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0C82531B" w14:textId="77777777"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3CF504C1"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108</w:t>
      </w:r>
      <w:r w:rsidR="00CA2279" w:rsidRPr="00AE2566">
        <w:rPr>
          <w:b/>
          <w:bCs/>
          <w:szCs w:val="24"/>
        </w:rPr>
        <w:t>-2022</w:t>
      </w:r>
      <w:r w:rsidR="009B73A3">
        <w:rPr>
          <w:b/>
          <w:bCs/>
          <w:szCs w:val="24"/>
        </w:rPr>
        <w:t>-A</w:t>
      </w:r>
    </w:p>
    <w:p w14:paraId="15C2ED89" w14:textId="6595C3C2"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747504">
        <w:rPr>
          <w:b/>
          <w:bCs/>
          <w:szCs w:val="24"/>
        </w:rPr>
        <w:t>590362</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481C9ED0" w14:textId="5FC7ACCB" w:rsidR="00747504" w:rsidRDefault="00747504" w:rsidP="002247E0">
      <w:pPr>
        <w:spacing w:after="33" w:line="256" w:lineRule="auto"/>
        <w:ind w:left="722" w:right="198"/>
        <w:jc w:val="center"/>
        <w:rPr>
          <w:b/>
          <w:bCs/>
          <w:szCs w:val="24"/>
        </w:rPr>
      </w:pPr>
      <w:r w:rsidRPr="00747504">
        <w:rPr>
          <w:b/>
          <w:bCs/>
          <w:szCs w:val="24"/>
        </w:rPr>
        <w:t>Primer seguimiento a las recomendaciones emitidas por la Contraloría General de Cuentas 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w:t>
      </w:r>
      <w:r>
        <w:rPr>
          <w:b/>
          <w:bCs/>
          <w:szCs w:val="24"/>
        </w:rPr>
        <w:t>lica por los sujetos obligados.</w:t>
      </w:r>
    </w:p>
    <w:p w14:paraId="0E476549" w14:textId="77777777" w:rsidR="00747504" w:rsidRDefault="00747504" w:rsidP="002247E0">
      <w:pPr>
        <w:spacing w:after="33" w:line="256" w:lineRule="auto"/>
        <w:ind w:left="722" w:right="198"/>
        <w:jc w:val="center"/>
        <w:rPr>
          <w:b/>
          <w:bCs/>
          <w:szCs w:val="24"/>
        </w:rPr>
      </w:pPr>
    </w:p>
    <w:p w14:paraId="6EAC9504" w14:textId="6DC3E569" w:rsidR="00F550DF" w:rsidRDefault="00747504" w:rsidP="00CB6BCD">
      <w:pPr>
        <w:spacing w:after="33" w:line="256" w:lineRule="auto"/>
        <w:ind w:left="722" w:right="198"/>
        <w:jc w:val="center"/>
        <w:rPr>
          <w:b/>
          <w:bCs/>
          <w:szCs w:val="24"/>
        </w:rPr>
      </w:pPr>
      <w:r w:rsidRPr="00747504">
        <w:rPr>
          <w:b/>
          <w:bCs/>
          <w:szCs w:val="24"/>
        </w:rPr>
        <w:t>Dirección Departamental de Educación de Chimaltenango</w:t>
      </w:r>
      <w:r w:rsidR="00CB6BCD">
        <w:rPr>
          <w:b/>
          <w:bCs/>
          <w:szCs w:val="24"/>
        </w:rPr>
        <w:t>.</w:t>
      </w:r>
    </w:p>
    <w:p w14:paraId="0C48B2B5" w14:textId="77777777" w:rsidR="00CA2279" w:rsidRPr="00AE2566" w:rsidRDefault="00CA2279" w:rsidP="002247E0">
      <w:pPr>
        <w:spacing w:after="33" w:line="256" w:lineRule="auto"/>
        <w:ind w:left="722" w:right="198"/>
        <w:jc w:val="center"/>
        <w:rPr>
          <w:b/>
          <w:bCs/>
          <w:szCs w:val="24"/>
        </w:rPr>
      </w:pPr>
    </w:p>
    <w:p w14:paraId="7F549E00" w14:textId="77777777" w:rsidR="00A961C0" w:rsidRPr="00AE2566" w:rsidRDefault="00A961C0">
      <w:pPr>
        <w:spacing w:after="33" w:line="259" w:lineRule="auto"/>
        <w:ind w:left="722" w:right="1"/>
        <w:jc w:val="center"/>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77777777" w:rsidR="00747504" w:rsidRPr="00AE2566" w:rsidRDefault="00747504">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6B35B659"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6D05D1">
              <w:rPr>
                <w:noProof/>
                <w:webHidden/>
                <w:sz w:val="22"/>
              </w:rPr>
              <w:t>1</w:t>
            </w:r>
            <w:r w:rsidR="000257D2" w:rsidRPr="005F4BDA">
              <w:rPr>
                <w:noProof/>
                <w:webHidden/>
                <w:sz w:val="22"/>
              </w:rPr>
              <w:fldChar w:fldCharType="end"/>
            </w:r>
          </w:hyperlink>
        </w:p>
        <w:p w14:paraId="3B116026" w14:textId="0F2A6F0F" w:rsidR="000257D2" w:rsidRPr="005F4BDA" w:rsidRDefault="004E5F9F">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4E5F9F">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7EA6DC2A" w:rsidR="000257D2" w:rsidRPr="005F4BDA" w:rsidRDefault="004E5F9F">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550B57A1" w14:textId="65C287FC" w:rsidR="00A65E6D" w:rsidRPr="005F4BDA" w:rsidRDefault="00A65E6D">
          <w:pPr>
            <w:pStyle w:val="TDC1"/>
            <w:tabs>
              <w:tab w:val="right" w:pos="8117"/>
            </w:tabs>
            <w:rPr>
              <w:noProof/>
              <w:sz w:val="22"/>
            </w:rPr>
          </w:pPr>
          <w:r w:rsidRPr="005F4BDA">
            <w:rPr>
              <w:noProof/>
              <w:sz w:val="22"/>
            </w:rPr>
            <w:t>COMPROMISO DE LOS RESPONSABLES</w:t>
          </w:r>
          <w:r w:rsidRPr="005F4BDA">
            <w:rPr>
              <w:noProof/>
              <w:sz w:val="22"/>
            </w:rPr>
            <w:tab/>
          </w:r>
          <w:r w:rsidR="005F4BDA">
            <w:rPr>
              <w:noProof/>
              <w:sz w:val="22"/>
            </w:rPr>
            <w:t>3</w:t>
          </w:r>
        </w:p>
        <w:p w14:paraId="2F2D904F" w14:textId="0B5CB1D7" w:rsidR="00A65E6D" w:rsidRPr="005F4BDA" w:rsidRDefault="009A64D8">
          <w:pPr>
            <w:pStyle w:val="TDC1"/>
            <w:tabs>
              <w:tab w:val="right" w:pos="8117"/>
            </w:tabs>
            <w:rPr>
              <w:rFonts w:asciiTheme="minorHAnsi" w:eastAsiaTheme="minorEastAsia" w:hAnsiTheme="minorHAnsi" w:cstheme="minorBidi"/>
              <w:b w:val="0"/>
              <w:noProof/>
              <w:color w:val="auto"/>
              <w:sz w:val="22"/>
            </w:rPr>
          </w:pPr>
          <w:r>
            <w:rPr>
              <w:noProof/>
              <w:sz w:val="22"/>
            </w:rPr>
            <w:t>COMENTARIO DE AUDITORÍ</w:t>
          </w:r>
          <w:r w:rsidR="00A65E6D" w:rsidRPr="005F4BDA">
            <w:rPr>
              <w:noProof/>
              <w:sz w:val="22"/>
            </w:rPr>
            <w:t>A</w:t>
          </w:r>
          <w:r w:rsidR="00A65E6D" w:rsidRPr="005F4BDA">
            <w:rPr>
              <w:noProof/>
              <w:sz w:val="22"/>
            </w:rPr>
            <w:tab/>
          </w:r>
          <w:r w:rsidR="005F4BDA">
            <w:rPr>
              <w:noProof/>
              <w:sz w:val="22"/>
            </w:rPr>
            <w:t>3</w:t>
          </w:r>
        </w:p>
        <w:p w14:paraId="0205F1DB" w14:textId="2D9EDE15" w:rsidR="000257D2" w:rsidRPr="005F4BDA" w:rsidRDefault="004E5F9F">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5F4BDA">
            <w:rPr>
              <w:noProof/>
              <w:sz w:val="22"/>
            </w:rPr>
            <w:t>4</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1AAA0957" w14:textId="77777777" w:rsidR="000C03F5" w:rsidRDefault="000C03F5" w:rsidP="002247E0">
      <w:pPr>
        <w:pStyle w:val="Ttulo1"/>
        <w:ind w:left="-5"/>
        <w:rPr>
          <w:sz w:val="22"/>
        </w:rPr>
      </w:pPr>
      <w:bookmarkStart w:id="0" w:name="_Toc63597052"/>
      <w:bookmarkStart w:id="1" w:name="_Toc90291507"/>
    </w:p>
    <w:p w14:paraId="6CD54170" w14:textId="18B96024" w:rsidR="002247E0" w:rsidRPr="005F4BDA" w:rsidRDefault="002247E0" w:rsidP="002247E0">
      <w:pPr>
        <w:pStyle w:val="Ttulo1"/>
        <w:ind w:left="-5"/>
        <w:rPr>
          <w:sz w:val="22"/>
        </w:rPr>
      </w:pPr>
      <w:r w:rsidRPr="005F4BDA">
        <w:rPr>
          <w:sz w:val="22"/>
        </w:rPr>
        <w:t>INTRODUCCION</w:t>
      </w:r>
      <w:bookmarkEnd w:id="0"/>
      <w:bookmarkEnd w:id="1"/>
    </w:p>
    <w:p w14:paraId="4C3C575A" w14:textId="77777777" w:rsidR="002247E0" w:rsidRPr="005F4BDA" w:rsidRDefault="002247E0" w:rsidP="002247E0">
      <w:pPr>
        <w:pStyle w:val="Ttulo1"/>
        <w:ind w:left="-5"/>
        <w:rPr>
          <w:sz w:val="22"/>
        </w:rPr>
      </w:pPr>
    </w:p>
    <w:p w14:paraId="606B739A" w14:textId="2935AC7B" w:rsidR="00F550DF" w:rsidRPr="005F4BDA" w:rsidRDefault="00F550DF" w:rsidP="002473C7">
      <w:pPr>
        <w:ind w:left="-5"/>
        <w:rPr>
          <w:sz w:val="22"/>
        </w:rPr>
      </w:pPr>
      <w:r w:rsidRPr="005F4BDA">
        <w:rPr>
          <w:sz w:val="22"/>
        </w:rPr>
        <w:t>De conformidad con el nombramiento de auditoría No. O-DIDAI/SUB-</w:t>
      </w:r>
      <w:r w:rsidR="00747504">
        <w:rPr>
          <w:sz w:val="22"/>
        </w:rPr>
        <w:t>108</w:t>
      </w:r>
      <w:r w:rsidRPr="005F4BDA">
        <w:rPr>
          <w:sz w:val="22"/>
        </w:rPr>
        <w:t xml:space="preserve">-2022, SIAD </w:t>
      </w:r>
      <w:r w:rsidR="002473C7">
        <w:rPr>
          <w:sz w:val="22"/>
        </w:rPr>
        <w:t>590362</w:t>
      </w:r>
      <w:r w:rsidR="002473C7" w:rsidRPr="005F4BDA">
        <w:rPr>
          <w:sz w:val="22"/>
        </w:rPr>
        <w:t xml:space="preserve"> de</w:t>
      </w:r>
      <w:r w:rsidRPr="005F4BDA">
        <w:rPr>
          <w:sz w:val="22"/>
        </w:rPr>
        <w:t xml:space="preserve"> fecha </w:t>
      </w:r>
      <w:r w:rsidR="00747504">
        <w:rPr>
          <w:sz w:val="22"/>
        </w:rPr>
        <w:t>01 de julio</w:t>
      </w:r>
      <w:r w:rsidRPr="005F4BDA">
        <w:rPr>
          <w:sz w:val="22"/>
        </w:rPr>
        <w:t xml:space="preserve"> de 2022, fui designada para realizar Consejo o consultoría de </w:t>
      </w:r>
      <w:r w:rsidR="004006D8">
        <w:rPr>
          <w:sz w:val="22"/>
        </w:rPr>
        <w:t>p</w:t>
      </w:r>
      <w:r w:rsidRPr="005F4BDA">
        <w:rPr>
          <w:sz w:val="22"/>
        </w:rPr>
        <w:t xml:space="preserve">rimer seguimiento a las recomendaciones emitidas por la </w:t>
      </w:r>
      <w:r w:rsidR="002473C7">
        <w:rPr>
          <w:sz w:val="22"/>
        </w:rPr>
        <w:t xml:space="preserve">Contraloría General de Cuentas </w:t>
      </w:r>
      <w:r w:rsidR="002473C7" w:rsidRPr="002473C7">
        <w:rPr>
          <w:sz w:val="22"/>
        </w:rPr>
        <w:t>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w:t>
      </w:r>
      <w:r w:rsidR="002473C7">
        <w:rPr>
          <w:sz w:val="22"/>
        </w:rPr>
        <w:t xml:space="preserve">blica por los sujetos obligados en la </w:t>
      </w:r>
      <w:r w:rsidR="002473C7" w:rsidRPr="002473C7">
        <w:rPr>
          <w:sz w:val="22"/>
        </w:rPr>
        <w:t>Dirección Departamental de Educación de Chimaltenango</w:t>
      </w:r>
      <w:r w:rsidR="00CB6BCD">
        <w:rPr>
          <w:sz w:val="22"/>
        </w:rPr>
        <w:t>.</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4ADD5121" w:rsidR="00F550DF" w:rsidRPr="005F4BDA" w:rsidRDefault="00F550DF" w:rsidP="00F550DF">
      <w:pPr>
        <w:ind w:left="-5"/>
        <w:rPr>
          <w:sz w:val="22"/>
        </w:rPr>
      </w:pPr>
      <w:r w:rsidRPr="005F4BDA">
        <w:rPr>
          <w:sz w:val="22"/>
        </w:rPr>
        <w:t xml:space="preserve">Realizar primer seguimiento a las recomendaciones emitidas por la </w:t>
      </w:r>
      <w:r w:rsidR="002473C7">
        <w:rPr>
          <w:sz w:val="22"/>
        </w:rPr>
        <w:t>Contraloría General de Cuentas.</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779BA694" w:rsidR="002473C7" w:rsidRPr="002473C7" w:rsidRDefault="00F550DF" w:rsidP="002473C7">
      <w:pPr>
        <w:ind w:left="-5"/>
        <w:rPr>
          <w:sz w:val="22"/>
        </w:rPr>
      </w:pPr>
      <w:r w:rsidRPr="005F4BDA">
        <w:rPr>
          <w:sz w:val="22"/>
        </w:rPr>
        <w:t xml:space="preserve">Se efectuó primer seguimiento a </w:t>
      </w:r>
      <w:r w:rsidR="00CB6BCD">
        <w:rPr>
          <w:sz w:val="22"/>
        </w:rPr>
        <w:t>dos</w:t>
      </w:r>
      <w:r w:rsidR="002473C7">
        <w:rPr>
          <w:sz w:val="22"/>
        </w:rPr>
        <w:t xml:space="preserve"> (</w:t>
      </w:r>
      <w:r w:rsidR="00CB6BCD">
        <w:rPr>
          <w:sz w:val="22"/>
        </w:rPr>
        <w:t>2</w:t>
      </w:r>
      <w:r w:rsidR="002473C7">
        <w:rPr>
          <w:sz w:val="22"/>
        </w:rPr>
        <w:t>)</w:t>
      </w:r>
      <w:r w:rsidR="0044547F">
        <w:rPr>
          <w:sz w:val="22"/>
        </w:rPr>
        <w:t xml:space="preserve"> recomendaciones emiti</w:t>
      </w:r>
      <w:r w:rsidRPr="005F4BDA">
        <w:rPr>
          <w:sz w:val="22"/>
        </w:rPr>
        <w:t xml:space="preserve">das por la </w:t>
      </w:r>
      <w:r w:rsidR="002473C7">
        <w:rPr>
          <w:sz w:val="22"/>
        </w:rPr>
        <w:t>Contraloría General de Cuentas</w:t>
      </w:r>
      <w:r w:rsidR="0044547F">
        <w:rPr>
          <w:sz w:val="22"/>
        </w:rPr>
        <w:t xml:space="preserve">, como resultado de </w:t>
      </w:r>
      <w:r w:rsidR="002473C7">
        <w:rPr>
          <w:sz w:val="22"/>
        </w:rPr>
        <w:t xml:space="preserve">la </w:t>
      </w:r>
      <w:r w:rsidR="002473C7" w:rsidRPr="002473C7">
        <w:rPr>
          <w:sz w:val="22"/>
        </w:rPr>
        <w:t>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pública por los sujetos obligados en la Dirección Departamental de Educación de Chimaltenango</w:t>
      </w:r>
      <w:r w:rsidR="00CB6BCD">
        <w:rPr>
          <w:sz w:val="22"/>
        </w:rPr>
        <w:t>.</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77777777" w:rsidR="00F550DF" w:rsidRPr="005F4BDA" w:rsidRDefault="00F550DF" w:rsidP="00F550DF">
      <w:pPr>
        <w:ind w:left="-5"/>
        <w:rPr>
          <w:sz w:val="22"/>
        </w:rPr>
      </w:pPr>
    </w:p>
    <w:p w14:paraId="0612F6AD" w14:textId="77777777" w:rsidR="00F550DF" w:rsidRPr="005F4BDA" w:rsidRDefault="00F550DF" w:rsidP="00F550DF">
      <w:pPr>
        <w:ind w:left="-5"/>
        <w:rPr>
          <w:b/>
          <w:sz w:val="22"/>
        </w:rPr>
      </w:pPr>
      <w:r w:rsidRPr="005F4BDA">
        <w:rPr>
          <w:b/>
          <w:sz w:val="22"/>
        </w:rPr>
        <w:t xml:space="preserve">RECOMENDACIONES IMPLEMENTADAS (SR1) </w:t>
      </w:r>
    </w:p>
    <w:p w14:paraId="208DF58F" w14:textId="77777777" w:rsidR="00F550DF" w:rsidRPr="005F4BDA" w:rsidRDefault="00F550DF" w:rsidP="00F550DF">
      <w:pPr>
        <w:ind w:left="-5"/>
        <w:rPr>
          <w:sz w:val="22"/>
        </w:rPr>
      </w:pPr>
    </w:p>
    <w:p w14:paraId="015EBEE9" w14:textId="759E2273" w:rsidR="00641C99" w:rsidRDefault="00641C99" w:rsidP="00F550DF">
      <w:pPr>
        <w:ind w:left="-5"/>
        <w:rPr>
          <w:sz w:val="22"/>
        </w:rPr>
      </w:pPr>
      <w:r>
        <w:rPr>
          <w:sz w:val="22"/>
        </w:rPr>
        <w:t>Al momento de la revisión no se encontraron recomendaciones implementadas.</w:t>
      </w:r>
    </w:p>
    <w:p w14:paraId="1E9C2729" w14:textId="77777777" w:rsidR="00641C99" w:rsidRDefault="00641C99" w:rsidP="00F550DF">
      <w:pPr>
        <w:ind w:left="-5"/>
        <w:rPr>
          <w:b/>
          <w:sz w:val="22"/>
        </w:rPr>
      </w:pPr>
    </w:p>
    <w:p w14:paraId="3F039F18" w14:textId="77777777" w:rsidR="0090109E" w:rsidRDefault="0090109E" w:rsidP="00F550DF">
      <w:pPr>
        <w:ind w:left="-5"/>
        <w:rPr>
          <w:b/>
          <w:sz w:val="22"/>
        </w:rPr>
      </w:pPr>
    </w:p>
    <w:p w14:paraId="5B92A305" w14:textId="34947970" w:rsidR="00F550DF" w:rsidRPr="005F4BDA" w:rsidRDefault="00F550DF" w:rsidP="00F550DF">
      <w:pPr>
        <w:ind w:left="-5"/>
        <w:rPr>
          <w:b/>
          <w:sz w:val="22"/>
        </w:rPr>
      </w:pPr>
      <w:r w:rsidRPr="005F4BDA">
        <w:rPr>
          <w:b/>
          <w:sz w:val="22"/>
        </w:rPr>
        <w:t xml:space="preserve">RECOMENDACIONES EN PROCESO (SR1) </w:t>
      </w:r>
    </w:p>
    <w:p w14:paraId="2384D0F5" w14:textId="77777777" w:rsidR="00F550DF" w:rsidRPr="005F4BDA" w:rsidRDefault="00F550DF" w:rsidP="00F550DF">
      <w:pPr>
        <w:ind w:left="-5"/>
        <w:rPr>
          <w:sz w:val="22"/>
        </w:rPr>
      </w:pPr>
      <w:r w:rsidRPr="005F4BDA">
        <w:rPr>
          <w:sz w:val="22"/>
        </w:rPr>
        <w:t xml:space="preserve"> </w:t>
      </w:r>
    </w:p>
    <w:p w14:paraId="32202B76" w14:textId="60F0E858" w:rsidR="003411CB" w:rsidRDefault="00F550DF" w:rsidP="00DE0499">
      <w:pPr>
        <w:ind w:left="-5"/>
        <w:rPr>
          <w:sz w:val="22"/>
        </w:rPr>
      </w:pPr>
      <w:r w:rsidRPr="005F4BDA">
        <w:rPr>
          <w:sz w:val="22"/>
        </w:rPr>
        <w:t xml:space="preserve">De conformidad con el formulario SR-1 Seguimiento a </w:t>
      </w:r>
      <w:r w:rsidR="0044547F">
        <w:rPr>
          <w:sz w:val="22"/>
        </w:rPr>
        <w:t>Implementación de R</w:t>
      </w:r>
      <w:r w:rsidRPr="005F4BDA">
        <w:rPr>
          <w:sz w:val="22"/>
        </w:rPr>
        <w:t>ecomendaciones y a la evaluación efectuada a la evidencia documental presentada por los resp</w:t>
      </w:r>
      <w:r w:rsidR="00C96E7C">
        <w:rPr>
          <w:sz w:val="22"/>
        </w:rPr>
        <w:t xml:space="preserve">onsables, </w:t>
      </w:r>
      <w:r w:rsidR="00DE0499">
        <w:rPr>
          <w:sz w:val="22"/>
        </w:rPr>
        <w:t xml:space="preserve">se determinó que </w:t>
      </w:r>
      <w:r w:rsidR="00641C99">
        <w:rPr>
          <w:sz w:val="22"/>
        </w:rPr>
        <w:t>dos</w:t>
      </w:r>
      <w:r w:rsidR="00DE0499">
        <w:rPr>
          <w:sz w:val="22"/>
        </w:rPr>
        <w:t xml:space="preserve"> (</w:t>
      </w:r>
      <w:r w:rsidR="00641C99">
        <w:rPr>
          <w:sz w:val="22"/>
        </w:rPr>
        <w:t>2</w:t>
      </w:r>
      <w:r w:rsidR="00DE0499" w:rsidRPr="00DE0499">
        <w:rPr>
          <w:sz w:val="22"/>
        </w:rPr>
        <w:t xml:space="preserve">) recomendaciones que emitiera la Contraloría General de Cuentas </w:t>
      </w:r>
      <w:r w:rsidR="00DE0499">
        <w:rPr>
          <w:sz w:val="22"/>
        </w:rPr>
        <w:t xml:space="preserve">continúan en proceso de </w:t>
      </w:r>
      <w:r w:rsidR="00DE0499" w:rsidRPr="00DE0499">
        <w:rPr>
          <w:sz w:val="22"/>
        </w:rPr>
        <w:t>implementa</w:t>
      </w:r>
      <w:r w:rsidR="00DE0499">
        <w:rPr>
          <w:sz w:val="22"/>
        </w:rPr>
        <w:t>ción</w:t>
      </w:r>
      <w:r w:rsidR="00DE0499" w:rsidRPr="00DE0499">
        <w:rPr>
          <w:sz w:val="22"/>
        </w:rPr>
        <w:t>, como se detalla a continuación:</w:t>
      </w:r>
    </w:p>
    <w:p w14:paraId="51D5FD76" w14:textId="77777777" w:rsidR="000D2D4F" w:rsidRDefault="000D2D4F" w:rsidP="008A0C24">
      <w:pPr>
        <w:ind w:left="0" w:firstLine="0"/>
        <w:rPr>
          <w:b/>
          <w:sz w:val="22"/>
        </w:rPr>
      </w:pPr>
    </w:p>
    <w:p w14:paraId="30C343CC" w14:textId="17B5718F" w:rsidR="003411CB" w:rsidRDefault="003411CB" w:rsidP="00F550DF">
      <w:pPr>
        <w:ind w:left="-5"/>
        <w:rPr>
          <w:b/>
          <w:sz w:val="22"/>
        </w:rPr>
      </w:pPr>
      <w:r w:rsidRPr="003411CB">
        <w:rPr>
          <w:b/>
          <w:sz w:val="22"/>
        </w:rPr>
        <w:t>Hallazgo No. 1 Incumplimiento de requerir por escrito la presentación de la Declaración Jurada Patrimonial al momento de la toma de posesión.</w:t>
      </w:r>
    </w:p>
    <w:p w14:paraId="196980FF" w14:textId="77777777" w:rsidR="000D2D4F" w:rsidRPr="003411CB" w:rsidRDefault="000D2D4F" w:rsidP="00F550DF">
      <w:pPr>
        <w:ind w:left="-5"/>
        <w:rPr>
          <w:b/>
          <w:sz w:val="22"/>
        </w:rPr>
      </w:pPr>
    </w:p>
    <w:p w14:paraId="759A1057" w14:textId="61B8D6AE" w:rsidR="00F550DF" w:rsidRDefault="003411CB" w:rsidP="00F550DF">
      <w:pPr>
        <w:ind w:left="-5"/>
        <w:rPr>
          <w:sz w:val="22"/>
        </w:rPr>
      </w:pPr>
      <w:r w:rsidRPr="003411CB">
        <w:rPr>
          <w:sz w:val="22"/>
        </w:rPr>
        <w:t>Derivado a que, se giraron instrucciones por escrito, se realizó el análisis de las pruebas presentadas por los responsables, en las cuales no se aclara ni se presentó evidencia de las funciones actuales que realizan las 2 empleadas indicadas en la condición del hallazgo</w:t>
      </w:r>
      <w:r w:rsidR="000D2D4F">
        <w:rPr>
          <w:sz w:val="22"/>
        </w:rPr>
        <w:t xml:space="preserve">, </w:t>
      </w:r>
      <w:r w:rsidRPr="003411CB">
        <w:rPr>
          <w:sz w:val="22"/>
        </w:rPr>
        <w:t>la recomendación se considera en proceso.</w:t>
      </w:r>
    </w:p>
    <w:p w14:paraId="5C235822" w14:textId="446B46A4" w:rsidR="003411CB" w:rsidRDefault="003411CB" w:rsidP="00F550DF">
      <w:pPr>
        <w:ind w:left="-5"/>
        <w:rPr>
          <w:sz w:val="22"/>
        </w:rPr>
      </w:pPr>
    </w:p>
    <w:p w14:paraId="680FBEB5" w14:textId="3212DF75" w:rsidR="008A0C24" w:rsidRDefault="00BA1990" w:rsidP="00BA1990">
      <w:pPr>
        <w:ind w:left="-5"/>
      </w:pPr>
      <w:r w:rsidRPr="003411CB">
        <w:rPr>
          <w:b/>
          <w:sz w:val="22"/>
        </w:rPr>
        <w:t>Hallazgo No. 2 Incumplimiento de notificar en el plazo establecido</w:t>
      </w:r>
      <w:r w:rsidR="00641C99">
        <w:rPr>
          <w:b/>
          <w:sz w:val="22"/>
        </w:rPr>
        <w:t xml:space="preserve"> la toma de posesión, ascenso y/</w:t>
      </w:r>
      <w:r w:rsidRPr="003411CB">
        <w:rPr>
          <w:b/>
          <w:sz w:val="22"/>
        </w:rPr>
        <w:t>o entrega de cargo público</w:t>
      </w:r>
      <w:r w:rsidRPr="003411CB">
        <w:rPr>
          <w:sz w:val="22"/>
        </w:rPr>
        <w:t>.</w:t>
      </w:r>
      <w:r w:rsidRPr="003411CB">
        <w:t xml:space="preserve"> </w:t>
      </w:r>
    </w:p>
    <w:p w14:paraId="02969E77" w14:textId="77777777" w:rsidR="008A0C24" w:rsidRDefault="008A0C24" w:rsidP="00BA1990">
      <w:pPr>
        <w:ind w:left="-5"/>
        <w:rPr>
          <w:sz w:val="22"/>
        </w:rPr>
      </w:pPr>
    </w:p>
    <w:p w14:paraId="0CEC131A" w14:textId="152A0EC4" w:rsidR="00BA1990" w:rsidRDefault="008A0C24" w:rsidP="00BA1990">
      <w:pPr>
        <w:ind w:left="-5"/>
        <w:rPr>
          <w:sz w:val="22"/>
        </w:rPr>
      </w:pPr>
      <w:r>
        <w:rPr>
          <w:sz w:val="22"/>
        </w:rPr>
        <w:t>Derivado a</w:t>
      </w:r>
      <w:r w:rsidR="00BA1990" w:rsidRPr="00BA1990">
        <w:rPr>
          <w:sz w:val="22"/>
        </w:rPr>
        <w:t xml:space="preserve"> que, </w:t>
      </w:r>
      <w:r>
        <w:rPr>
          <w:sz w:val="22"/>
        </w:rPr>
        <w:t>se realizó análisis</w:t>
      </w:r>
      <w:r w:rsidR="00BA1990" w:rsidRPr="00BA1990">
        <w:rPr>
          <w:sz w:val="22"/>
        </w:rPr>
        <w:t xml:space="preserve"> de las pruebas p</w:t>
      </w:r>
      <w:r w:rsidR="00A72D9A">
        <w:rPr>
          <w:sz w:val="22"/>
        </w:rPr>
        <w:t xml:space="preserve">resentadas por los responsables </w:t>
      </w:r>
      <w:r w:rsidR="00641C99">
        <w:rPr>
          <w:sz w:val="22"/>
        </w:rPr>
        <w:t>y</w:t>
      </w:r>
      <w:r w:rsidR="00641C99" w:rsidRPr="00BA1990">
        <w:rPr>
          <w:sz w:val="22"/>
        </w:rPr>
        <w:t xml:space="preserve"> revisión</w:t>
      </w:r>
      <w:r w:rsidR="00BA1990" w:rsidRPr="00BA1990">
        <w:rPr>
          <w:sz w:val="22"/>
        </w:rPr>
        <w:t xml:space="preserve"> de funciones</w:t>
      </w:r>
      <w:r>
        <w:rPr>
          <w:sz w:val="22"/>
        </w:rPr>
        <w:t xml:space="preserve"> </w:t>
      </w:r>
      <w:r w:rsidR="00A72D9A">
        <w:rPr>
          <w:sz w:val="22"/>
        </w:rPr>
        <w:t>descritas</w:t>
      </w:r>
      <w:r>
        <w:rPr>
          <w:sz w:val="22"/>
        </w:rPr>
        <w:t xml:space="preserve"> en el manual de funciones autorizado</w:t>
      </w:r>
      <w:r w:rsidR="00A72D9A">
        <w:rPr>
          <w:sz w:val="22"/>
        </w:rPr>
        <w:t xml:space="preserve"> para el efecto</w:t>
      </w:r>
      <w:r w:rsidR="00BA1990" w:rsidRPr="00BA1990">
        <w:rPr>
          <w:sz w:val="22"/>
        </w:rPr>
        <w:t>,</w:t>
      </w:r>
      <w:r w:rsidR="00A72D9A">
        <w:rPr>
          <w:sz w:val="22"/>
        </w:rPr>
        <w:t xml:space="preserve"> se determinó que</w:t>
      </w:r>
      <w:r w:rsidR="00BA1990" w:rsidRPr="00BA1990">
        <w:rPr>
          <w:sz w:val="22"/>
        </w:rPr>
        <w:t xml:space="preserve"> las 2 empleadas</w:t>
      </w:r>
      <w:r w:rsidR="00A72D9A">
        <w:rPr>
          <w:sz w:val="22"/>
        </w:rPr>
        <w:t xml:space="preserve"> descritas en la condición</w:t>
      </w:r>
      <w:r w:rsidR="00BA1990" w:rsidRPr="00BA1990">
        <w:rPr>
          <w:sz w:val="22"/>
        </w:rPr>
        <w:t xml:space="preserve"> si fueron sujetas a la presentación de Declaración de Probidad por las funciones</w:t>
      </w:r>
      <w:r w:rsidR="00A72D9A">
        <w:rPr>
          <w:sz w:val="22"/>
        </w:rPr>
        <w:t>, ya</w:t>
      </w:r>
      <w:r w:rsidR="00BA1990" w:rsidRPr="00BA1990">
        <w:rPr>
          <w:sz w:val="22"/>
        </w:rPr>
        <w:t xml:space="preserve"> que</w:t>
      </w:r>
      <w:r w:rsidR="00A72D9A">
        <w:rPr>
          <w:sz w:val="22"/>
        </w:rPr>
        <w:t xml:space="preserve"> se</w:t>
      </w:r>
      <w:r w:rsidR="00BA1990" w:rsidRPr="00BA1990">
        <w:rPr>
          <w:sz w:val="22"/>
        </w:rPr>
        <w:t xml:space="preserve"> desempeñaron en los puestos de asistente de la sección financiera y </w:t>
      </w:r>
      <w:proofErr w:type="gramStart"/>
      <w:r w:rsidR="00BA1990" w:rsidRPr="00BA1990">
        <w:rPr>
          <w:sz w:val="22"/>
        </w:rPr>
        <w:t>Jefe</w:t>
      </w:r>
      <w:proofErr w:type="gramEnd"/>
      <w:r w:rsidR="00BA1990" w:rsidRPr="00BA1990">
        <w:rPr>
          <w:sz w:val="22"/>
        </w:rPr>
        <w:t xml:space="preserve"> </w:t>
      </w:r>
      <w:proofErr w:type="spellStart"/>
      <w:r w:rsidR="00BA1990" w:rsidRPr="00BA1990">
        <w:rPr>
          <w:sz w:val="22"/>
        </w:rPr>
        <w:t>a.i.</w:t>
      </w:r>
      <w:proofErr w:type="spellEnd"/>
      <w:r w:rsidR="00A72D9A">
        <w:rPr>
          <w:sz w:val="22"/>
        </w:rPr>
        <w:t xml:space="preserve"> de la Sección Programas de Apoyo, l</w:t>
      </w:r>
      <w:r w:rsidR="00BA1990" w:rsidRPr="00BA1990">
        <w:rPr>
          <w:sz w:val="22"/>
        </w:rPr>
        <w:t xml:space="preserve">a recomendación se considera en proceso. </w:t>
      </w:r>
      <w:r w:rsidR="00BA1990">
        <w:rPr>
          <w:sz w:val="22"/>
        </w:rPr>
        <w:t xml:space="preserve"> </w:t>
      </w:r>
    </w:p>
    <w:p w14:paraId="2D9A0C8B" w14:textId="77777777" w:rsidR="00BA1990" w:rsidRDefault="00BA1990" w:rsidP="00DE0499">
      <w:pPr>
        <w:ind w:left="-5"/>
        <w:rPr>
          <w:b/>
          <w:sz w:val="22"/>
        </w:rPr>
      </w:pPr>
    </w:p>
    <w:p w14:paraId="05C5C553" w14:textId="6066A42B" w:rsidR="00BA1990" w:rsidRDefault="00F550DF" w:rsidP="00BA1990">
      <w:pPr>
        <w:ind w:left="-5"/>
        <w:rPr>
          <w:sz w:val="22"/>
        </w:rPr>
      </w:pPr>
      <w:r w:rsidRPr="005F4BDA">
        <w:rPr>
          <w:sz w:val="22"/>
        </w:rPr>
        <w:t>La falta de implementación de la</w:t>
      </w:r>
      <w:r w:rsidR="00197ED6">
        <w:rPr>
          <w:sz w:val="22"/>
        </w:rPr>
        <w:t>s recomendaciones ocasiona</w:t>
      </w:r>
      <w:r w:rsidR="00BA1990">
        <w:rPr>
          <w:sz w:val="22"/>
        </w:rPr>
        <w:t xml:space="preserve">: </w:t>
      </w:r>
    </w:p>
    <w:p w14:paraId="5F1149B7" w14:textId="77777777" w:rsidR="00BA1990" w:rsidRDefault="00BA1990" w:rsidP="00BA1990">
      <w:pPr>
        <w:pStyle w:val="Prrafodelista"/>
        <w:numPr>
          <w:ilvl w:val="0"/>
          <w:numId w:val="8"/>
        </w:numPr>
        <w:rPr>
          <w:sz w:val="22"/>
        </w:rPr>
      </w:pPr>
      <w:r w:rsidRPr="00BA1990">
        <w:rPr>
          <w:sz w:val="22"/>
        </w:rPr>
        <w:t xml:space="preserve">Riesgo que existan personas que estén ejerciendo la administración pública, sin cumplir con los preceptos establecidos. </w:t>
      </w:r>
    </w:p>
    <w:p w14:paraId="23703369" w14:textId="68D56F07" w:rsidR="00BA1990" w:rsidRDefault="00BA1990" w:rsidP="00BA1990">
      <w:pPr>
        <w:pStyle w:val="Prrafodelista"/>
        <w:numPr>
          <w:ilvl w:val="0"/>
          <w:numId w:val="8"/>
        </w:numPr>
        <w:rPr>
          <w:sz w:val="22"/>
        </w:rPr>
      </w:pPr>
      <w:r w:rsidRPr="00BA1990">
        <w:rPr>
          <w:sz w:val="22"/>
        </w:rPr>
        <w:t>Inobservancia a los preceptos legales en materia de probidad, por parte de funcionarios y/o empleados de la entidad incurriendo en responsabilidad administrativa.</w:t>
      </w:r>
    </w:p>
    <w:p w14:paraId="454F3840" w14:textId="2A57DC20" w:rsidR="006009B6" w:rsidRPr="00BA1990" w:rsidRDefault="006009B6" w:rsidP="00BA1990">
      <w:pPr>
        <w:pStyle w:val="Prrafodelista"/>
        <w:numPr>
          <w:ilvl w:val="0"/>
          <w:numId w:val="8"/>
        </w:numPr>
        <w:rPr>
          <w:sz w:val="22"/>
        </w:rPr>
      </w:pPr>
      <w:r>
        <w:rPr>
          <w:sz w:val="22"/>
        </w:rPr>
        <w:t>Posibles sanciones del ente fiscalizador estatal al ser recurrentes en dicho incumplimiento.</w:t>
      </w:r>
    </w:p>
    <w:p w14:paraId="2A098D2F" w14:textId="77777777" w:rsidR="00197ED6" w:rsidRDefault="00197ED6" w:rsidP="00F550DF">
      <w:pPr>
        <w:ind w:left="-5"/>
        <w:rPr>
          <w:sz w:val="22"/>
        </w:rPr>
      </w:pPr>
    </w:p>
    <w:p w14:paraId="2065EC44" w14:textId="77777777" w:rsidR="006009B6" w:rsidRDefault="006009B6" w:rsidP="00F550DF">
      <w:pPr>
        <w:ind w:left="-5"/>
        <w:rPr>
          <w:sz w:val="22"/>
        </w:rPr>
      </w:pPr>
    </w:p>
    <w:p w14:paraId="6A521F13" w14:textId="53229AAA" w:rsidR="00F550DF" w:rsidRPr="002B46C0" w:rsidRDefault="00F550DF" w:rsidP="002B46C0">
      <w:pPr>
        <w:ind w:left="-5"/>
        <w:rPr>
          <w:b/>
          <w:sz w:val="22"/>
        </w:rPr>
      </w:pPr>
      <w:r w:rsidRPr="005F4BDA">
        <w:rPr>
          <w:b/>
          <w:sz w:val="22"/>
        </w:rPr>
        <w:t xml:space="preserve">COMPROMISO DE LOS RESPONSABLES </w:t>
      </w:r>
    </w:p>
    <w:p w14:paraId="7C079AD7" w14:textId="77777777" w:rsidR="00AD1881" w:rsidRDefault="00AD1881" w:rsidP="00AD1881">
      <w:pPr>
        <w:ind w:left="-5"/>
        <w:rPr>
          <w:sz w:val="22"/>
        </w:rPr>
      </w:pPr>
    </w:p>
    <w:p w14:paraId="70CE65AE" w14:textId="06E3A291" w:rsidR="00BA1990" w:rsidRDefault="00BA1990" w:rsidP="00AD1881">
      <w:pPr>
        <w:ind w:left="-5"/>
        <w:rPr>
          <w:rStyle w:val="CharacterStyle1"/>
          <w:rFonts w:ascii="Arial" w:eastAsiaTheme="majorEastAsia" w:hAnsi="Arial" w:cs="Arial"/>
        </w:rPr>
      </w:pPr>
      <w:r w:rsidRPr="00AD1881">
        <w:rPr>
          <w:sz w:val="22"/>
        </w:rPr>
        <w:t xml:space="preserve">Mediante oficio </w:t>
      </w:r>
      <w:r w:rsidR="00AD1881" w:rsidRPr="00AD1881">
        <w:rPr>
          <w:rStyle w:val="CharacterStyle1"/>
          <w:rFonts w:ascii="Arial" w:eastAsiaTheme="majorEastAsia" w:hAnsi="Arial" w:cs="Arial"/>
        </w:rPr>
        <w:t xml:space="preserve">DAF 529-2022 de fecha 28/07/2022, el </w:t>
      </w:r>
      <w:proofErr w:type="gramStart"/>
      <w:r w:rsidR="00AD1881" w:rsidRPr="00AD1881">
        <w:rPr>
          <w:rStyle w:val="CharacterStyle1"/>
          <w:rFonts w:ascii="Arial" w:eastAsiaTheme="majorEastAsia" w:hAnsi="Arial" w:cs="Arial"/>
        </w:rPr>
        <w:t>Director</w:t>
      </w:r>
      <w:proofErr w:type="gramEnd"/>
      <w:r w:rsidR="00AD1881" w:rsidRPr="00AD1881">
        <w:rPr>
          <w:rStyle w:val="CharacterStyle1"/>
          <w:rFonts w:ascii="Arial" w:eastAsiaTheme="majorEastAsia" w:hAnsi="Arial" w:cs="Arial"/>
        </w:rPr>
        <w:t xml:space="preserve"> Departamental de Educación de Chimaltenango, expresó el compromiso de presentar el cumplimiento a las 2 Recomendaciones del formulario SR1 SIAD 590362</w:t>
      </w:r>
      <w:r w:rsidR="0063127A">
        <w:rPr>
          <w:rStyle w:val="CharacterStyle1"/>
          <w:rFonts w:ascii="Arial" w:eastAsiaTheme="majorEastAsia" w:hAnsi="Arial" w:cs="Arial"/>
        </w:rPr>
        <w:t>,</w:t>
      </w:r>
      <w:r w:rsidR="00AD1881" w:rsidRPr="00AD1881">
        <w:rPr>
          <w:rStyle w:val="CharacterStyle1"/>
          <w:rFonts w:ascii="Arial" w:eastAsiaTheme="majorEastAsia" w:hAnsi="Arial" w:cs="Arial"/>
        </w:rPr>
        <w:t xml:space="preserve"> que quedaron en estatus de Proceso, a más tardar el 20 de agosto de 2022. </w:t>
      </w:r>
    </w:p>
    <w:p w14:paraId="65E04620" w14:textId="77777777" w:rsidR="00641C99" w:rsidRPr="00AD1881" w:rsidRDefault="00641C99" w:rsidP="00AD1881">
      <w:pPr>
        <w:ind w:left="-5"/>
        <w:rPr>
          <w:rStyle w:val="CharacterStyle1"/>
          <w:rFonts w:ascii="Arial" w:eastAsiaTheme="majorEastAsia" w:hAnsi="Arial" w:cs="Arial"/>
        </w:rPr>
      </w:pPr>
    </w:p>
    <w:p w14:paraId="39713EFD" w14:textId="04585890" w:rsidR="00BA1990" w:rsidRDefault="00BA1990" w:rsidP="00AD1881">
      <w:pPr>
        <w:ind w:left="0" w:firstLine="0"/>
        <w:rPr>
          <w:b/>
          <w:sz w:val="22"/>
        </w:rPr>
      </w:pPr>
    </w:p>
    <w:p w14:paraId="4C4A3DB1" w14:textId="7C3A8BFE" w:rsidR="00641C99" w:rsidRDefault="00641C99" w:rsidP="00AD1881">
      <w:pPr>
        <w:ind w:left="0" w:firstLine="0"/>
        <w:rPr>
          <w:b/>
          <w:sz w:val="22"/>
        </w:rPr>
      </w:pPr>
    </w:p>
    <w:p w14:paraId="6D198FB3" w14:textId="77777777" w:rsidR="00641C99" w:rsidRDefault="00641C99" w:rsidP="00AD1881">
      <w:pPr>
        <w:ind w:left="0" w:firstLine="0"/>
        <w:rPr>
          <w:b/>
          <w:sz w:val="22"/>
        </w:rPr>
      </w:pPr>
    </w:p>
    <w:p w14:paraId="334B0E59" w14:textId="7A8DE957" w:rsidR="00F550DF" w:rsidRPr="005F4BDA" w:rsidRDefault="00F550DF" w:rsidP="00F550DF">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14BC3E89" w:rsidR="00F550DF" w:rsidRPr="005F4BDA" w:rsidRDefault="00BA1990" w:rsidP="00F550DF">
      <w:pPr>
        <w:ind w:left="-5"/>
        <w:rPr>
          <w:sz w:val="22"/>
        </w:rPr>
      </w:pPr>
      <w:r>
        <w:rPr>
          <w:sz w:val="22"/>
        </w:rPr>
        <w:t>En Acta No. DIDAI-HUE-05</w:t>
      </w:r>
      <w:r w:rsidR="00F550DF" w:rsidRPr="005F4BDA">
        <w:rPr>
          <w:sz w:val="22"/>
        </w:rPr>
        <w:t xml:space="preserve">-2022 de fecha </w:t>
      </w:r>
      <w:r>
        <w:rPr>
          <w:sz w:val="22"/>
        </w:rPr>
        <w:t>29 de jul</w:t>
      </w:r>
      <w:r w:rsidR="006A620E" w:rsidRPr="005F4BDA">
        <w:rPr>
          <w:sz w:val="22"/>
        </w:rPr>
        <w:t>io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0878F373" w14:textId="77777777" w:rsidR="002E2752" w:rsidRDefault="002E2752" w:rsidP="00BF014D">
      <w:pPr>
        <w:ind w:left="-5"/>
        <w:jc w:val="left"/>
        <w:rPr>
          <w:sz w:val="18"/>
          <w:szCs w:val="18"/>
        </w:rPr>
      </w:pPr>
    </w:p>
    <w:p w14:paraId="72F72544" w14:textId="77777777" w:rsidR="002E2752" w:rsidRDefault="002E2752" w:rsidP="00BF014D">
      <w:pPr>
        <w:ind w:left="-5"/>
        <w:jc w:val="left"/>
        <w:rPr>
          <w:sz w:val="18"/>
          <w:szCs w:val="18"/>
        </w:rPr>
      </w:pPr>
    </w:p>
    <w:p w14:paraId="78B690A1" w14:textId="77777777" w:rsidR="002E2752" w:rsidRDefault="002E2752" w:rsidP="00BF014D">
      <w:pPr>
        <w:ind w:left="-5"/>
        <w:jc w:val="left"/>
        <w:rPr>
          <w:sz w:val="18"/>
          <w:szCs w:val="18"/>
        </w:rPr>
      </w:pPr>
    </w:p>
    <w:p w14:paraId="23DE84BA" w14:textId="77777777" w:rsidR="002E2752" w:rsidRDefault="002E2752" w:rsidP="00BF014D">
      <w:pPr>
        <w:ind w:left="-5"/>
        <w:jc w:val="left"/>
        <w:rPr>
          <w:sz w:val="18"/>
          <w:szCs w:val="18"/>
        </w:rPr>
      </w:pPr>
    </w:p>
    <w:p w14:paraId="71FD9641" w14:textId="77777777" w:rsidR="002E2752" w:rsidRDefault="002E2752" w:rsidP="00BF014D">
      <w:pPr>
        <w:ind w:left="-5"/>
        <w:jc w:val="left"/>
        <w:rPr>
          <w:sz w:val="18"/>
          <w:szCs w:val="18"/>
        </w:rPr>
      </w:pPr>
    </w:p>
    <w:p w14:paraId="3B7E7EB9" w14:textId="77777777" w:rsidR="002E2752" w:rsidRDefault="002E2752" w:rsidP="00BF014D">
      <w:pPr>
        <w:ind w:left="-5"/>
        <w:jc w:val="left"/>
        <w:rPr>
          <w:sz w:val="18"/>
          <w:szCs w:val="18"/>
        </w:rPr>
      </w:pPr>
    </w:p>
    <w:p w14:paraId="1B51F739" w14:textId="77777777" w:rsidR="002E2752" w:rsidRDefault="002E2752" w:rsidP="00BF014D">
      <w:pPr>
        <w:ind w:left="-5"/>
        <w:jc w:val="left"/>
        <w:rPr>
          <w:sz w:val="18"/>
          <w:szCs w:val="18"/>
        </w:rPr>
      </w:pPr>
    </w:p>
    <w:p w14:paraId="406DA128" w14:textId="77777777" w:rsidR="002E2752" w:rsidRDefault="002E2752" w:rsidP="00BF014D">
      <w:pPr>
        <w:ind w:left="-5"/>
        <w:jc w:val="left"/>
        <w:rPr>
          <w:sz w:val="18"/>
          <w:szCs w:val="18"/>
        </w:rPr>
      </w:pPr>
    </w:p>
    <w:p w14:paraId="4F362AEB" w14:textId="77777777" w:rsidR="002E2752" w:rsidRDefault="002E2752" w:rsidP="00BF014D">
      <w:pPr>
        <w:ind w:left="-5"/>
        <w:jc w:val="left"/>
        <w:rPr>
          <w:sz w:val="18"/>
          <w:szCs w:val="18"/>
        </w:rPr>
      </w:pPr>
    </w:p>
    <w:p w14:paraId="1C2A87BD" w14:textId="77777777" w:rsidR="002E2752" w:rsidRDefault="002E2752" w:rsidP="00BF014D">
      <w:pPr>
        <w:ind w:left="-5"/>
        <w:jc w:val="left"/>
        <w:rPr>
          <w:sz w:val="18"/>
          <w:szCs w:val="18"/>
        </w:rPr>
      </w:pPr>
    </w:p>
    <w:p w14:paraId="4C310945" w14:textId="77777777" w:rsidR="002E2752" w:rsidRDefault="002E2752" w:rsidP="00BF014D">
      <w:pPr>
        <w:ind w:left="-5"/>
        <w:jc w:val="left"/>
        <w:rPr>
          <w:sz w:val="18"/>
          <w:szCs w:val="18"/>
        </w:rPr>
      </w:pPr>
    </w:p>
    <w:p w14:paraId="75FCA773" w14:textId="77777777" w:rsidR="002E2752" w:rsidRDefault="002E2752" w:rsidP="00BF014D">
      <w:pPr>
        <w:ind w:left="-5"/>
        <w:jc w:val="left"/>
        <w:rPr>
          <w:sz w:val="18"/>
          <w:szCs w:val="18"/>
        </w:rPr>
      </w:pPr>
    </w:p>
    <w:p w14:paraId="7035A76D" w14:textId="77777777" w:rsidR="002E2752" w:rsidRDefault="002E2752" w:rsidP="00BF014D">
      <w:pPr>
        <w:ind w:left="-5"/>
        <w:jc w:val="left"/>
        <w:rPr>
          <w:sz w:val="18"/>
          <w:szCs w:val="18"/>
        </w:rPr>
      </w:pPr>
    </w:p>
    <w:p w14:paraId="4DF82797" w14:textId="77777777" w:rsidR="002E2752" w:rsidRDefault="002E2752" w:rsidP="00BF014D">
      <w:pPr>
        <w:ind w:left="-5"/>
        <w:jc w:val="left"/>
        <w:rPr>
          <w:sz w:val="18"/>
          <w:szCs w:val="18"/>
        </w:rPr>
      </w:pPr>
    </w:p>
    <w:p w14:paraId="2A5EDF6C" w14:textId="77777777" w:rsidR="002E2752" w:rsidRDefault="002E2752" w:rsidP="00BF014D">
      <w:pPr>
        <w:ind w:left="-5"/>
        <w:jc w:val="left"/>
        <w:rPr>
          <w:sz w:val="18"/>
          <w:szCs w:val="18"/>
        </w:rPr>
      </w:pPr>
    </w:p>
    <w:p w14:paraId="6062899F" w14:textId="77777777" w:rsidR="002E2752" w:rsidRDefault="002E2752" w:rsidP="00BF014D">
      <w:pPr>
        <w:ind w:left="-5"/>
        <w:jc w:val="left"/>
        <w:rPr>
          <w:sz w:val="18"/>
          <w:szCs w:val="18"/>
        </w:rPr>
      </w:pPr>
    </w:p>
    <w:p w14:paraId="3011797C" w14:textId="77777777" w:rsidR="002E2752" w:rsidRDefault="002E2752" w:rsidP="00BF014D">
      <w:pPr>
        <w:ind w:left="-5"/>
        <w:jc w:val="left"/>
        <w:rPr>
          <w:sz w:val="18"/>
          <w:szCs w:val="18"/>
        </w:rPr>
      </w:pPr>
    </w:p>
    <w:p w14:paraId="71F7B499" w14:textId="77777777" w:rsidR="002E2752" w:rsidRDefault="002E2752" w:rsidP="00BF014D">
      <w:pPr>
        <w:ind w:left="-5"/>
        <w:jc w:val="left"/>
        <w:rPr>
          <w:sz w:val="18"/>
          <w:szCs w:val="18"/>
        </w:rPr>
      </w:pPr>
    </w:p>
    <w:p w14:paraId="1DD981B5" w14:textId="77777777" w:rsidR="002E2752" w:rsidRDefault="002E2752" w:rsidP="00BF014D">
      <w:pPr>
        <w:ind w:left="-5"/>
        <w:jc w:val="left"/>
        <w:rPr>
          <w:sz w:val="18"/>
          <w:szCs w:val="18"/>
        </w:rPr>
      </w:pPr>
    </w:p>
    <w:p w14:paraId="30C18ACF" w14:textId="77777777" w:rsidR="002E2752" w:rsidRDefault="002E2752" w:rsidP="00BF014D">
      <w:pPr>
        <w:ind w:left="-5"/>
        <w:jc w:val="left"/>
        <w:rPr>
          <w:sz w:val="18"/>
          <w:szCs w:val="18"/>
        </w:rPr>
      </w:pPr>
    </w:p>
    <w:p w14:paraId="292AA4EF" w14:textId="77777777" w:rsidR="002E2752" w:rsidRDefault="002E2752" w:rsidP="00BF014D">
      <w:pPr>
        <w:ind w:left="-5"/>
        <w:jc w:val="left"/>
        <w:rPr>
          <w:sz w:val="18"/>
          <w:szCs w:val="18"/>
        </w:rPr>
      </w:pPr>
    </w:p>
    <w:p w14:paraId="4DE6F0B6" w14:textId="77777777" w:rsidR="002E2752" w:rsidRDefault="002E2752" w:rsidP="00BF014D">
      <w:pPr>
        <w:ind w:left="-5"/>
        <w:jc w:val="left"/>
        <w:rPr>
          <w:sz w:val="18"/>
          <w:szCs w:val="18"/>
        </w:rPr>
      </w:pPr>
    </w:p>
    <w:p w14:paraId="108FB393" w14:textId="77777777" w:rsidR="002E2752" w:rsidRDefault="002E2752" w:rsidP="00BF014D">
      <w:pPr>
        <w:ind w:left="-5"/>
        <w:jc w:val="left"/>
        <w:rPr>
          <w:sz w:val="18"/>
          <w:szCs w:val="18"/>
        </w:rPr>
      </w:pPr>
    </w:p>
    <w:p w14:paraId="74CDE1D3" w14:textId="77777777" w:rsidR="002E2752" w:rsidRDefault="002E2752" w:rsidP="00BF014D">
      <w:pPr>
        <w:ind w:left="-5"/>
        <w:jc w:val="left"/>
        <w:rPr>
          <w:sz w:val="18"/>
          <w:szCs w:val="18"/>
        </w:rPr>
      </w:pPr>
    </w:p>
    <w:p w14:paraId="457E6A38" w14:textId="77777777" w:rsidR="002E2752" w:rsidRDefault="002E2752" w:rsidP="00BF014D">
      <w:pPr>
        <w:ind w:left="-5"/>
        <w:jc w:val="left"/>
        <w:rPr>
          <w:sz w:val="18"/>
          <w:szCs w:val="18"/>
        </w:rPr>
      </w:pPr>
    </w:p>
    <w:p w14:paraId="7357F5DA" w14:textId="77777777" w:rsidR="002E2752" w:rsidRDefault="002E2752" w:rsidP="00BF014D">
      <w:pPr>
        <w:ind w:left="-5"/>
        <w:jc w:val="left"/>
        <w:rPr>
          <w:sz w:val="18"/>
          <w:szCs w:val="18"/>
        </w:rPr>
      </w:pPr>
    </w:p>
    <w:p w14:paraId="4AE14AEF" w14:textId="77777777" w:rsidR="002E2752" w:rsidRDefault="002E2752" w:rsidP="00BF014D">
      <w:pPr>
        <w:ind w:left="-5"/>
        <w:jc w:val="left"/>
        <w:rPr>
          <w:sz w:val="18"/>
          <w:szCs w:val="18"/>
        </w:rPr>
      </w:pPr>
    </w:p>
    <w:p w14:paraId="2E388512" w14:textId="77777777" w:rsidR="002E2752" w:rsidRDefault="002E2752" w:rsidP="00BF014D">
      <w:pPr>
        <w:ind w:left="-5"/>
        <w:jc w:val="left"/>
        <w:rPr>
          <w:sz w:val="18"/>
          <w:szCs w:val="18"/>
        </w:rPr>
      </w:pPr>
    </w:p>
    <w:p w14:paraId="547C440B" w14:textId="77777777" w:rsidR="002E2752" w:rsidRDefault="002E2752" w:rsidP="00BF014D">
      <w:pPr>
        <w:ind w:left="-5"/>
        <w:jc w:val="left"/>
        <w:rPr>
          <w:sz w:val="18"/>
          <w:szCs w:val="18"/>
        </w:rPr>
      </w:pPr>
    </w:p>
    <w:p w14:paraId="699C9677" w14:textId="77777777" w:rsidR="002E2752" w:rsidRDefault="002E2752" w:rsidP="00BF014D">
      <w:pPr>
        <w:ind w:left="-5"/>
        <w:jc w:val="left"/>
        <w:rPr>
          <w:sz w:val="18"/>
          <w:szCs w:val="18"/>
        </w:rPr>
      </w:pPr>
    </w:p>
    <w:p w14:paraId="662EC0AA" w14:textId="77777777" w:rsidR="002E2752" w:rsidRDefault="002E2752" w:rsidP="00BF014D">
      <w:pPr>
        <w:ind w:left="-5"/>
        <w:jc w:val="left"/>
        <w:rPr>
          <w:sz w:val="18"/>
          <w:szCs w:val="18"/>
        </w:rPr>
      </w:pPr>
    </w:p>
    <w:p w14:paraId="19D76DD4" w14:textId="77777777" w:rsidR="002E2752" w:rsidRDefault="002E2752" w:rsidP="0063127A">
      <w:pPr>
        <w:ind w:left="0" w:firstLine="0"/>
        <w:jc w:val="left"/>
        <w:rPr>
          <w:sz w:val="18"/>
          <w:szCs w:val="18"/>
        </w:rPr>
      </w:pPr>
    </w:p>
    <w:p w14:paraId="5BFF468B" w14:textId="2CF68EB2" w:rsidR="0027557A" w:rsidRDefault="00634999" w:rsidP="00BF014D">
      <w:pPr>
        <w:ind w:left="-5"/>
        <w:jc w:val="left"/>
        <w:rPr>
          <w:sz w:val="18"/>
          <w:szCs w:val="18"/>
        </w:rPr>
      </w:pPr>
      <w:r w:rsidRPr="00634999">
        <w:rPr>
          <w:sz w:val="18"/>
          <w:szCs w:val="18"/>
        </w:rPr>
        <w:lastRenderedPageBreak/>
        <w:t>Anexo No. 1</w:t>
      </w:r>
      <w:r w:rsidR="0011713F" w:rsidRPr="0011713F">
        <w:rPr>
          <w:noProof/>
          <w:sz w:val="22"/>
        </w:rPr>
        <w:t xml:space="preserve"> </w:t>
      </w:r>
      <w:r w:rsidR="002E2752" w:rsidRPr="002E2752">
        <w:rPr>
          <w:noProof/>
          <w:sz w:val="18"/>
          <w:szCs w:val="18"/>
        </w:rPr>
        <w:drawing>
          <wp:inline distT="0" distB="0" distL="0" distR="0" wp14:anchorId="33CAB41D" wp14:editId="198A8193">
            <wp:extent cx="6248400" cy="8146061"/>
            <wp:effectExtent l="0" t="0" r="0" b="7620"/>
            <wp:docPr id="2620" name="Imagen 2620" descr="C:\Users\LNMORALES\Desktop\AUDITORIAS\AUDITORIAS 2022\1er. SEGUIMIENTO CGC  CHIMAL SANTA ROSA PETEN SUCHITEPEQUEZ Y ZACAPA\SR1\SR1 ESCANEADOS\SR1 CHIM_PET_ZAC_SAN_S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MORALES\Desktop\AUDITORIAS\AUDITORIAS 2022\1er. SEGUIMIENTO CGC  CHIMAL SANTA ROSA PETEN SUCHITEPEQUEZ Y ZACAPA\SR1\SR1 ESCANEADOS\SR1 CHIM_PET_ZAC_SAN_SU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8400" cy="8146061"/>
                    </a:xfrm>
                    <a:prstGeom prst="rect">
                      <a:avLst/>
                    </a:prstGeom>
                    <a:noFill/>
                    <a:ln>
                      <a:noFill/>
                    </a:ln>
                  </pic:spPr>
                </pic:pic>
              </a:graphicData>
            </a:graphic>
          </wp:inline>
        </w:drawing>
      </w:r>
      <w:r w:rsidR="0027557A">
        <w:rPr>
          <w:sz w:val="18"/>
          <w:szCs w:val="18"/>
        </w:rPr>
        <w:lastRenderedPageBreak/>
        <w:t xml:space="preserve">Continúa </w:t>
      </w:r>
      <w:r w:rsidR="0027557A" w:rsidRPr="00634999">
        <w:rPr>
          <w:sz w:val="18"/>
          <w:szCs w:val="18"/>
        </w:rPr>
        <w:t>Anexo No. 1</w:t>
      </w:r>
      <w:r w:rsidR="0011713F" w:rsidRPr="0011713F">
        <w:rPr>
          <w:noProof/>
          <w:sz w:val="22"/>
        </w:rPr>
        <w:t xml:space="preserve"> </w:t>
      </w:r>
    </w:p>
    <w:p w14:paraId="51D41634" w14:textId="77777777" w:rsidR="002E2752" w:rsidRDefault="002E2752" w:rsidP="00BF014D">
      <w:pPr>
        <w:ind w:left="-5"/>
        <w:jc w:val="left"/>
        <w:rPr>
          <w:sz w:val="18"/>
          <w:szCs w:val="18"/>
        </w:rPr>
      </w:pPr>
      <w:r w:rsidRPr="002E2752">
        <w:rPr>
          <w:noProof/>
          <w:sz w:val="18"/>
          <w:szCs w:val="18"/>
        </w:rPr>
        <w:drawing>
          <wp:inline distT="0" distB="0" distL="0" distR="0" wp14:anchorId="7496ED02" wp14:editId="6DB201AF">
            <wp:extent cx="6170212" cy="8066083"/>
            <wp:effectExtent l="0" t="0" r="2540" b="0"/>
            <wp:docPr id="2621" name="Imagen 2621" descr="C:\Users\LNMORALES\Desktop\AUDITORIAS\AUDITORIAS 2022\1er. SEGUIMIENTO CGC  CHIMAL SANTA ROSA PETEN SUCHITEPEQUEZ Y ZACAPA\SR1\SR1 ESCANEADOS\SR1 CHIM_PET_ZAC_SAN_SUCH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MORALES\Desktop\AUDITORIAS\AUDITORIAS 2022\1er. SEGUIMIENTO CGC  CHIMAL SANTA ROSA PETEN SUCHITEPEQUEZ Y ZACAPA\SR1\SR1 ESCANEADOS\SR1 CHIM_PET_ZAC_SAN_SUCH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6975" cy="8074923"/>
                    </a:xfrm>
                    <a:prstGeom prst="rect">
                      <a:avLst/>
                    </a:prstGeom>
                    <a:noFill/>
                    <a:ln>
                      <a:noFill/>
                    </a:ln>
                  </pic:spPr>
                </pic:pic>
              </a:graphicData>
            </a:graphic>
          </wp:inline>
        </w:drawing>
      </w:r>
    </w:p>
    <w:p w14:paraId="7A9E16BE" w14:textId="15EEB3D1"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r w:rsidR="006061CA" w:rsidRPr="006061CA">
        <w:rPr>
          <w:noProof/>
          <w:sz w:val="22"/>
        </w:rPr>
        <w:drawing>
          <wp:inline distT="0" distB="0" distL="0" distR="0" wp14:anchorId="67AB7AC8" wp14:editId="2EED6188">
            <wp:extent cx="6179731" cy="8078525"/>
            <wp:effectExtent l="0" t="0" r="0" b="0"/>
            <wp:docPr id="2622" name="Imagen 2622" descr="C:\Users\LNMORALES\Desktop\AUDITORIAS\AUDITORIAS 2022\1er. SEGUIMIENTO CGC  CHIMAL SANTA ROSA PETEN SUCHITEPEQUEZ Y ZACAPA\SR1\SR1 ESCANEADOS\SR1 CHIM_PET_ZAC_SAN_SUCH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NMORALES\Desktop\AUDITORIAS\AUDITORIAS 2022\1er. SEGUIMIENTO CGC  CHIMAL SANTA ROSA PETEN SUCHITEPEQUEZ Y ZACAPA\SR1\SR1 ESCANEADOS\SR1 CHIM_PET_ZAC_SAN_SUCH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3975" cy="8084074"/>
                    </a:xfrm>
                    <a:prstGeom prst="rect">
                      <a:avLst/>
                    </a:prstGeom>
                    <a:noFill/>
                    <a:ln>
                      <a:noFill/>
                    </a:ln>
                  </pic:spPr>
                </pic:pic>
              </a:graphicData>
            </a:graphic>
          </wp:inline>
        </w:drawing>
      </w:r>
    </w:p>
    <w:p w14:paraId="14E0CF7F" w14:textId="1368C47F"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r w:rsidR="006061CA" w:rsidRPr="006061CA">
        <w:rPr>
          <w:noProof/>
          <w:sz w:val="22"/>
        </w:rPr>
        <w:drawing>
          <wp:inline distT="0" distB="0" distL="0" distR="0" wp14:anchorId="081720A6" wp14:editId="3EDFBE3E">
            <wp:extent cx="6186115" cy="8086871"/>
            <wp:effectExtent l="0" t="0" r="5715" b="0"/>
            <wp:docPr id="2623" name="Imagen 2623" descr="C:\Users\LNMORALES\Desktop\AUDITORIAS\AUDITORIAS 2022\1er. SEGUIMIENTO CGC  CHIMAL SANTA ROSA PETEN SUCHITEPEQUEZ Y ZACAPA\SR1\SR1 ESCANEADOS\SR1 CHIM_PET_ZAC_SAN_SUCH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MORALES\Desktop\AUDITORIAS\AUDITORIAS 2022\1er. SEGUIMIENTO CGC  CHIMAL SANTA ROSA PETEN SUCHITEPEQUEZ Y ZACAPA\SR1\SR1 ESCANEADOS\SR1 CHIM_PET_ZAC_SAN_SUCH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974" cy="8090609"/>
                    </a:xfrm>
                    <a:prstGeom prst="rect">
                      <a:avLst/>
                    </a:prstGeom>
                    <a:noFill/>
                    <a:ln>
                      <a:noFill/>
                    </a:ln>
                  </pic:spPr>
                </pic:pic>
              </a:graphicData>
            </a:graphic>
          </wp:inline>
        </w:drawing>
      </w:r>
    </w:p>
    <w:p w14:paraId="4CD8A401" w14:textId="25EA264A"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r w:rsidR="006061CA" w:rsidRPr="006061CA">
        <w:rPr>
          <w:noProof/>
          <w:sz w:val="22"/>
        </w:rPr>
        <w:drawing>
          <wp:inline distT="0" distB="0" distL="0" distR="0" wp14:anchorId="0AE79AC4" wp14:editId="4F6AD66C">
            <wp:extent cx="6233823" cy="8129736"/>
            <wp:effectExtent l="0" t="0" r="0" b="5080"/>
            <wp:docPr id="2848" name="Imagen 2848" descr="C:\Users\LNMORALES\Desktop\AUDITORIAS\AUDITORIAS 2022\1er. SEGUIMIENTO CGC  CHIMAL SANTA ROSA PETEN SUCHITEPEQUEZ Y ZACAPA\SR1\SR1 ESCANEADOS\SR1 CHIM_PET_ZAC_SAN_SUCH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NMORALES\Desktop\AUDITORIAS\AUDITORIAS 2022\1er. SEGUIMIENTO CGC  CHIMAL SANTA ROSA PETEN SUCHITEPEQUEZ Y ZACAPA\SR1\SR1 ESCANEADOS\SR1 CHIM_PET_ZAC_SAN_SUCH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9034" cy="8136532"/>
                    </a:xfrm>
                    <a:prstGeom prst="rect">
                      <a:avLst/>
                    </a:prstGeom>
                    <a:noFill/>
                    <a:ln>
                      <a:noFill/>
                    </a:ln>
                  </pic:spPr>
                </pic:pic>
              </a:graphicData>
            </a:graphic>
          </wp:inline>
        </w:drawing>
      </w:r>
    </w:p>
    <w:p w14:paraId="263CD807" w14:textId="1614BF47"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r w:rsidR="006061CA" w:rsidRPr="006061CA">
        <w:rPr>
          <w:noProof/>
          <w:sz w:val="22"/>
        </w:rPr>
        <w:drawing>
          <wp:inline distT="0" distB="0" distL="0" distR="0" wp14:anchorId="13B02F65" wp14:editId="55BB36FA">
            <wp:extent cx="6241774" cy="8146787"/>
            <wp:effectExtent l="0" t="0" r="6985" b="6985"/>
            <wp:docPr id="2849" name="Imagen 2849" descr="C:\Users\LNMORALES\Desktop\AUDITORIAS\AUDITORIAS 2022\1er. SEGUIMIENTO CGC  CHIMAL SANTA ROSA PETEN SUCHITEPEQUEZ Y ZACAPA\SR1\SR1 ESCANEADOS\SR1 CHIM_PET_ZAC_SAN_SUCH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NMORALES\Desktop\AUDITORIAS\AUDITORIAS 2022\1er. SEGUIMIENTO CGC  CHIMAL SANTA ROSA PETEN SUCHITEPEQUEZ Y ZACAPA\SR1\SR1 ESCANEADOS\SR1 CHIM_PET_ZAC_SAN_SUCH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5335" cy="8151435"/>
                    </a:xfrm>
                    <a:prstGeom prst="rect">
                      <a:avLst/>
                    </a:prstGeom>
                    <a:noFill/>
                    <a:ln>
                      <a:noFill/>
                    </a:ln>
                  </pic:spPr>
                </pic:pic>
              </a:graphicData>
            </a:graphic>
          </wp:inline>
        </w:drawing>
      </w:r>
    </w:p>
    <w:p w14:paraId="6E6D4127" w14:textId="4F7365ED"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326A35" w:rsidRPr="00326A35">
        <w:rPr>
          <w:noProof/>
          <w:sz w:val="22"/>
        </w:rPr>
        <w:t xml:space="preserve"> </w:t>
      </w:r>
      <w:r w:rsidR="006061CA" w:rsidRPr="006061CA">
        <w:rPr>
          <w:noProof/>
          <w:sz w:val="22"/>
        </w:rPr>
        <w:drawing>
          <wp:inline distT="0" distB="0" distL="0" distR="0" wp14:anchorId="684E5C6B" wp14:editId="04A3713D">
            <wp:extent cx="6233823" cy="8129735"/>
            <wp:effectExtent l="0" t="0" r="0" b="5080"/>
            <wp:docPr id="2850" name="Imagen 2850" descr="C:\Users\LNMORALES\Desktop\AUDITORIAS\AUDITORIAS 2022\1er. SEGUIMIENTO CGC  CHIMAL SANTA ROSA PETEN SUCHITEPEQUEZ Y ZACAPA\SR1\SR1 ESCANEADOS\SR1 CHIM_PET_ZAC_SAN_SUCH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NMORALES\Desktop\AUDITORIAS\AUDITORIAS 2022\1er. SEGUIMIENTO CGC  CHIMAL SANTA ROSA PETEN SUCHITEPEQUEZ Y ZACAPA\SR1\SR1 ESCANEADOS\SR1 CHIM_PET_ZAC_SAN_SUCH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0769" cy="8138794"/>
                    </a:xfrm>
                    <a:prstGeom prst="rect">
                      <a:avLst/>
                    </a:prstGeom>
                    <a:noFill/>
                    <a:ln>
                      <a:noFill/>
                    </a:ln>
                  </pic:spPr>
                </pic:pic>
              </a:graphicData>
            </a:graphic>
          </wp:inline>
        </w:drawing>
      </w:r>
    </w:p>
    <w:p w14:paraId="220C0AA5" w14:textId="0F0007C7" w:rsidR="0011713F" w:rsidRDefault="0027557A" w:rsidP="00641C99">
      <w:pPr>
        <w:ind w:left="-5"/>
        <w:jc w:val="left"/>
        <w:rPr>
          <w:sz w:val="18"/>
          <w:szCs w:val="18"/>
        </w:rPr>
      </w:pPr>
      <w:r>
        <w:rPr>
          <w:sz w:val="18"/>
          <w:szCs w:val="18"/>
        </w:rPr>
        <w:lastRenderedPageBreak/>
        <w:t xml:space="preserve">Continúa </w:t>
      </w:r>
      <w:r w:rsidRPr="00634999">
        <w:rPr>
          <w:sz w:val="18"/>
          <w:szCs w:val="18"/>
        </w:rPr>
        <w:t>Anexo No. 1</w:t>
      </w:r>
      <w:r w:rsidR="00326A35" w:rsidRPr="00326A35">
        <w:rPr>
          <w:noProof/>
          <w:sz w:val="22"/>
        </w:rPr>
        <w:t xml:space="preserve"> </w:t>
      </w:r>
      <w:r w:rsidR="006061CA" w:rsidRPr="006061CA">
        <w:rPr>
          <w:noProof/>
          <w:sz w:val="22"/>
        </w:rPr>
        <w:drawing>
          <wp:inline distT="0" distB="0" distL="0" distR="0" wp14:anchorId="5E705F17" wp14:editId="3E7DADDC">
            <wp:extent cx="6265628" cy="8182059"/>
            <wp:effectExtent l="0" t="0" r="1905" b="0"/>
            <wp:docPr id="2851" name="Imagen 2851" descr="C:\Users\LNMORALES\Desktop\AUDITORIAS\AUDITORIAS 2022\1er. SEGUIMIENTO CGC  CHIMAL SANTA ROSA PETEN SUCHITEPEQUEZ Y ZACAPA\SR1\SR1 ESCANEADOS\SR1 CHIM_PET_ZAC_SAN_SUCH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NMORALES\Desktop\AUDITORIAS\AUDITORIAS 2022\1er. SEGUIMIENTO CGC  CHIMAL SANTA ROSA PETEN SUCHITEPEQUEZ Y ZACAPA\SR1\SR1 ESCANEADOS\SR1 CHIM_PET_ZAC_SAN_SUCH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0519" cy="8188446"/>
                    </a:xfrm>
                    <a:prstGeom prst="rect">
                      <a:avLst/>
                    </a:prstGeom>
                    <a:noFill/>
                    <a:ln>
                      <a:noFill/>
                    </a:ln>
                  </pic:spPr>
                </pic:pic>
              </a:graphicData>
            </a:graphic>
          </wp:inline>
        </w:drawing>
      </w:r>
    </w:p>
    <w:sectPr w:rsidR="0011713F" w:rsidSect="004A0EA2">
      <w:headerReference w:type="even" r:id="rId26"/>
      <w:headerReference w:type="default" r:id="rId27"/>
      <w:footerReference w:type="even" r:id="rId28"/>
      <w:footerReference w:type="default" r:id="rId29"/>
      <w:headerReference w:type="first" r:id="rId30"/>
      <w:footerReference w:type="first" r:id="rId31"/>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BAD94" w14:textId="77777777" w:rsidR="00E33D73" w:rsidRDefault="00E33D73">
      <w:pPr>
        <w:spacing w:after="0" w:line="240" w:lineRule="auto"/>
      </w:pPr>
      <w:r>
        <w:separator/>
      </w:r>
    </w:p>
  </w:endnote>
  <w:endnote w:type="continuationSeparator" w:id="0">
    <w:p w14:paraId="54F9912B" w14:textId="77777777" w:rsidR="00E33D73" w:rsidRDefault="00E3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3DD51861" w:rsidR="00B35046" w:rsidRDefault="00B35046">
                            <w:pPr>
                              <w:spacing w:after="160" w:line="259" w:lineRule="auto"/>
                              <w:ind w:left="0" w:firstLine="0"/>
                              <w:jc w:val="left"/>
                            </w:pPr>
                            <w:r>
                              <w:fldChar w:fldCharType="begin"/>
                            </w:r>
                            <w:r>
                              <w:instrText xml:space="preserve"> PAGE   \* MERGEFORMAT </w:instrText>
                            </w:r>
                            <w:r>
                              <w:fldChar w:fldCharType="separate"/>
                            </w:r>
                            <w:r w:rsidR="00E21124" w:rsidRPr="00E21124">
                              <w:rPr>
                                <w:noProof/>
                                <w:color w:val="666666"/>
                                <w:sz w:val="14"/>
                              </w:rPr>
                              <w:t>11</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3DD51861" w:rsidR="00B35046" w:rsidRDefault="00B35046">
                      <w:pPr>
                        <w:spacing w:after="160" w:line="259" w:lineRule="auto"/>
                        <w:ind w:left="0" w:firstLine="0"/>
                        <w:jc w:val="left"/>
                      </w:pPr>
                      <w:r>
                        <w:fldChar w:fldCharType="begin"/>
                      </w:r>
                      <w:r>
                        <w:instrText xml:space="preserve"> PAGE   \* MERGEFORMAT </w:instrText>
                      </w:r>
                      <w:r>
                        <w:fldChar w:fldCharType="separate"/>
                      </w:r>
                      <w:r w:rsidR="00E21124" w:rsidRPr="00E21124">
                        <w:rPr>
                          <w:noProof/>
                          <w:color w:val="666666"/>
                          <w:sz w:val="14"/>
                        </w:rPr>
                        <w:t>11</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1F4AE" w14:textId="77777777" w:rsidR="00E33D73" w:rsidRDefault="00E33D73">
      <w:pPr>
        <w:spacing w:after="0" w:line="240" w:lineRule="auto"/>
      </w:pPr>
      <w:r>
        <w:separator/>
      </w:r>
    </w:p>
  </w:footnote>
  <w:footnote w:type="continuationSeparator" w:id="0">
    <w:p w14:paraId="7CBC78A2" w14:textId="77777777" w:rsidR="00E33D73" w:rsidRDefault="00E33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CC19D1"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4FBDF943"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AC919C"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108</w:t>
    </w:r>
    <w:r w:rsidR="007C0A4D">
      <w:rPr>
        <w:color w:val="666666"/>
        <w:sz w:val="14"/>
      </w:rPr>
      <w:t>-2022</w:t>
    </w:r>
    <w:r w:rsidR="00CB6BCD">
      <w:rPr>
        <w:color w:val="666666"/>
        <w:sz w:val="14"/>
      </w:rPr>
      <w: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0F957"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2"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2049992497">
    <w:abstractNumId w:val="6"/>
  </w:num>
  <w:num w:numId="2" w16cid:durableId="1605921889">
    <w:abstractNumId w:val="2"/>
  </w:num>
  <w:num w:numId="3" w16cid:durableId="1714963392">
    <w:abstractNumId w:val="5"/>
  </w:num>
  <w:num w:numId="4" w16cid:durableId="981807077">
    <w:abstractNumId w:val="3"/>
  </w:num>
  <w:num w:numId="5" w16cid:durableId="2114473973">
    <w:abstractNumId w:val="0"/>
  </w:num>
  <w:num w:numId="6" w16cid:durableId="330064779">
    <w:abstractNumId w:val="7"/>
  </w:num>
  <w:num w:numId="7" w16cid:durableId="557546284">
    <w:abstractNumId w:val="4"/>
  </w:num>
  <w:num w:numId="8" w16cid:durableId="194738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407A8"/>
    <w:rsid w:val="00050989"/>
    <w:rsid w:val="000545AF"/>
    <w:rsid w:val="00064E6E"/>
    <w:rsid w:val="00083017"/>
    <w:rsid w:val="00083099"/>
    <w:rsid w:val="00092AE9"/>
    <w:rsid w:val="000B2FCB"/>
    <w:rsid w:val="000B64B4"/>
    <w:rsid w:val="000C03F5"/>
    <w:rsid w:val="000C4055"/>
    <w:rsid w:val="000D213A"/>
    <w:rsid w:val="000D2811"/>
    <w:rsid w:val="000D2D4F"/>
    <w:rsid w:val="000D30E8"/>
    <w:rsid w:val="000F1735"/>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E6472"/>
    <w:rsid w:val="001F175B"/>
    <w:rsid w:val="00206F8A"/>
    <w:rsid w:val="002165C1"/>
    <w:rsid w:val="00224232"/>
    <w:rsid w:val="002247E0"/>
    <w:rsid w:val="00232C7C"/>
    <w:rsid w:val="00233386"/>
    <w:rsid w:val="002473C7"/>
    <w:rsid w:val="00250762"/>
    <w:rsid w:val="00252474"/>
    <w:rsid w:val="00253F1E"/>
    <w:rsid w:val="00265D80"/>
    <w:rsid w:val="0027557A"/>
    <w:rsid w:val="0028390E"/>
    <w:rsid w:val="0029015D"/>
    <w:rsid w:val="00290AAD"/>
    <w:rsid w:val="00290D5A"/>
    <w:rsid w:val="00291698"/>
    <w:rsid w:val="002B46C0"/>
    <w:rsid w:val="002C4DF5"/>
    <w:rsid w:val="002C53E2"/>
    <w:rsid w:val="002D1471"/>
    <w:rsid w:val="002D2F4F"/>
    <w:rsid w:val="002E1784"/>
    <w:rsid w:val="002E2029"/>
    <w:rsid w:val="002E2752"/>
    <w:rsid w:val="002E7C32"/>
    <w:rsid w:val="00303E9A"/>
    <w:rsid w:val="00307B00"/>
    <w:rsid w:val="00315F58"/>
    <w:rsid w:val="00320031"/>
    <w:rsid w:val="00320665"/>
    <w:rsid w:val="00326A35"/>
    <w:rsid w:val="00331EB7"/>
    <w:rsid w:val="00333E1C"/>
    <w:rsid w:val="00337AF7"/>
    <w:rsid w:val="003411CB"/>
    <w:rsid w:val="00347EA1"/>
    <w:rsid w:val="00355812"/>
    <w:rsid w:val="003568A5"/>
    <w:rsid w:val="00364F83"/>
    <w:rsid w:val="00380FC1"/>
    <w:rsid w:val="0038146A"/>
    <w:rsid w:val="00386A53"/>
    <w:rsid w:val="00390BA0"/>
    <w:rsid w:val="003A69D9"/>
    <w:rsid w:val="003B0496"/>
    <w:rsid w:val="003B1A6D"/>
    <w:rsid w:val="003B4CE1"/>
    <w:rsid w:val="003C7324"/>
    <w:rsid w:val="003F2238"/>
    <w:rsid w:val="003F7E47"/>
    <w:rsid w:val="004006D8"/>
    <w:rsid w:val="00413E59"/>
    <w:rsid w:val="004207B8"/>
    <w:rsid w:val="00435979"/>
    <w:rsid w:val="0044547F"/>
    <w:rsid w:val="00451598"/>
    <w:rsid w:val="004613CF"/>
    <w:rsid w:val="0046755F"/>
    <w:rsid w:val="0047622D"/>
    <w:rsid w:val="004836F9"/>
    <w:rsid w:val="004879E1"/>
    <w:rsid w:val="00490B91"/>
    <w:rsid w:val="00491742"/>
    <w:rsid w:val="00497E6C"/>
    <w:rsid w:val="004A0EA2"/>
    <w:rsid w:val="004B1186"/>
    <w:rsid w:val="004C1E88"/>
    <w:rsid w:val="004D2289"/>
    <w:rsid w:val="004E5F9F"/>
    <w:rsid w:val="004F484B"/>
    <w:rsid w:val="004F4C79"/>
    <w:rsid w:val="004F5022"/>
    <w:rsid w:val="005142E0"/>
    <w:rsid w:val="00523C00"/>
    <w:rsid w:val="005259DA"/>
    <w:rsid w:val="0053480C"/>
    <w:rsid w:val="00534851"/>
    <w:rsid w:val="0053644A"/>
    <w:rsid w:val="005421A5"/>
    <w:rsid w:val="00553805"/>
    <w:rsid w:val="00564703"/>
    <w:rsid w:val="00571EA6"/>
    <w:rsid w:val="00590AA2"/>
    <w:rsid w:val="00593875"/>
    <w:rsid w:val="005949F3"/>
    <w:rsid w:val="005958B1"/>
    <w:rsid w:val="005A0528"/>
    <w:rsid w:val="005A4EA3"/>
    <w:rsid w:val="005A754E"/>
    <w:rsid w:val="005B4122"/>
    <w:rsid w:val="005E0DD3"/>
    <w:rsid w:val="005E1249"/>
    <w:rsid w:val="005E4ABF"/>
    <w:rsid w:val="005F4BDA"/>
    <w:rsid w:val="006009B6"/>
    <w:rsid w:val="00604BCE"/>
    <w:rsid w:val="006061CA"/>
    <w:rsid w:val="00616F3D"/>
    <w:rsid w:val="0063127A"/>
    <w:rsid w:val="00633EAF"/>
    <w:rsid w:val="00634999"/>
    <w:rsid w:val="00641C99"/>
    <w:rsid w:val="00641FAE"/>
    <w:rsid w:val="006754F8"/>
    <w:rsid w:val="00687397"/>
    <w:rsid w:val="006A527C"/>
    <w:rsid w:val="006A620E"/>
    <w:rsid w:val="006A7935"/>
    <w:rsid w:val="006B1E7C"/>
    <w:rsid w:val="006B4E31"/>
    <w:rsid w:val="006D05D1"/>
    <w:rsid w:val="00702B33"/>
    <w:rsid w:val="00713C79"/>
    <w:rsid w:val="00724D80"/>
    <w:rsid w:val="00746489"/>
    <w:rsid w:val="00747504"/>
    <w:rsid w:val="0074769A"/>
    <w:rsid w:val="00770F31"/>
    <w:rsid w:val="00782FEE"/>
    <w:rsid w:val="007A78CC"/>
    <w:rsid w:val="007C0A4D"/>
    <w:rsid w:val="007E35B8"/>
    <w:rsid w:val="007E3D3F"/>
    <w:rsid w:val="007E502D"/>
    <w:rsid w:val="00807435"/>
    <w:rsid w:val="00821B4C"/>
    <w:rsid w:val="008263C5"/>
    <w:rsid w:val="00830E12"/>
    <w:rsid w:val="00830FFC"/>
    <w:rsid w:val="008430B7"/>
    <w:rsid w:val="008453CC"/>
    <w:rsid w:val="0084763F"/>
    <w:rsid w:val="00870B74"/>
    <w:rsid w:val="00873813"/>
    <w:rsid w:val="008766C5"/>
    <w:rsid w:val="008869FC"/>
    <w:rsid w:val="00895D0E"/>
    <w:rsid w:val="00896FD1"/>
    <w:rsid w:val="008A0C24"/>
    <w:rsid w:val="008C4340"/>
    <w:rsid w:val="008D5153"/>
    <w:rsid w:val="008F7044"/>
    <w:rsid w:val="0090109E"/>
    <w:rsid w:val="00905514"/>
    <w:rsid w:val="00925B8F"/>
    <w:rsid w:val="00937531"/>
    <w:rsid w:val="00941439"/>
    <w:rsid w:val="00944D09"/>
    <w:rsid w:val="0094797B"/>
    <w:rsid w:val="00971DF0"/>
    <w:rsid w:val="00973FF4"/>
    <w:rsid w:val="009752C1"/>
    <w:rsid w:val="00983F89"/>
    <w:rsid w:val="00990E8E"/>
    <w:rsid w:val="00994034"/>
    <w:rsid w:val="009A2344"/>
    <w:rsid w:val="009A64D8"/>
    <w:rsid w:val="009B73A3"/>
    <w:rsid w:val="009C770C"/>
    <w:rsid w:val="009F2989"/>
    <w:rsid w:val="00A02B57"/>
    <w:rsid w:val="00A277E8"/>
    <w:rsid w:val="00A3168A"/>
    <w:rsid w:val="00A56D5E"/>
    <w:rsid w:val="00A630FA"/>
    <w:rsid w:val="00A65E6D"/>
    <w:rsid w:val="00A72D9A"/>
    <w:rsid w:val="00A8201A"/>
    <w:rsid w:val="00A95DAF"/>
    <w:rsid w:val="00A961C0"/>
    <w:rsid w:val="00AA0146"/>
    <w:rsid w:val="00AA1D3D"/>
    <w:rsid w:val="00AB01AF"/>
    <w:rsid w:val="00AB1FFA"/>
    <w:rsid w:val="00AC564F"/>
    <w:rsid w:val="00AD1881"/>
    <w:rsid w:val="00AE2566"/>
    <w:rsid w:val="00AE5352"/>
    <w:rsid w:val="00AF0CD3"/>
    <w:rsid w:val="00AF1290"/>
    <w:rsid w:val="00B01DE5"/>
    <w:rsid w:val="00B1282C"/>
    <w:rsid w:val="00B24075"/>
    <w:rsid w:val="00B320AB"/>
    <w:rsid w:val="00B35046"/>
    <w:rsid w:val="00B53C88"/>
    <w:rsid w:val="00B73129"/>
    <w:rsid w:val="00B82017"/>
    <w:rsid w:val="00B82159"/>
    <w:rsid w:val="00B86A65"/>
    <w:rsid w:val="00B92940"/>
    <w:rsid w:val="00B971D1"/>
    <w:rsid w:val="00BA1990"/>
    <w:rsid w:val="00BA389C"/>
    <w:rsid w:val="00BA4EC8"/>
    <w:rsid w:val="00BB2761"/>
    <w:rsid w:val="00BB5ED9"/>
    <w:rsid w:val="00BC34BA"/>
    <w:rsid w:val="00BD17FA"/>
    <w:rsid w:val="00BD2E73"/>
    <w:rsid w:val="00BD4C62"/>
    <w:rsid w:val="00BE0DFD"/>
    <w:rsid w:val="00BE2F15"/>
    <w:rsid w:val="00BF014D"/>
    <w:rsid w:val="00BF274A"/>
    <w:rsid w:val="00C46F55"/>
    <w:rsid w:val="00C55B44"/>
    <w:rsid w:val="00C62179"/>
    <w:rsid w:val="00C85CCE"/>
    <w:rsid w:val="00C96E7C"/>
    <w:rsid w:val="00CA2279"/>
    <w:rsid w:val="00CB5360"/>
    <w:rsid w:val="00CB6BCD"/>
    <w:rsid w:val="00CD35A3"/>
    <w:rsid w:val="00CD3729"/>
    <w:rsid w:val="00CE104D"/>
    <w:rsid w:val="00CE2373"/>
    <w:rsid w:val="00D00F0E"/>
    <w:rsid w:val="00D169C8"/>
    <w:rsid w:val="00D5013B"/>
    <w:rsid w:val="00D605F3"/>
    <w:rsid w:val="00D6098B"/>
    <w:rsid w:val="00D64C58"/>
    <w:rsid w:val="00D7701E"/>
    <w:rsid w:val="00D87612"/>
    <w:rsid w:val="00D91013"/>
    <w:rsid w:val="00DA2E4C"/>
    <w:rsid w:val="00DA74BC"/>
    <w:rsid w:val="00DB777A"/>
    <w:rsid w:val="00DC3B52"/>
    <w:rsid w:val="00DD0F66"/>
    <w:rsid w:val="00DD3FD1"/>
    <w:rsid w:val="00DE0499"/>
    <w:rsid w:val="00DE314C"/>
    <w:rsid w:val="00DE7BE0"/>
    <w:rsid w:val="00E11026"/>
    <w:rsid w:val="00E1717D"/>
    <w:rsid w:val="00E21124"/>
    <w:rsid w:val="00E21970"/>
    <w:rsid w:val="00E33D73"/>
    <w:rsid w:val="00E45370"/>
    <w:rsid w:val="00E75699"/>
    <w:rsid w:val="00E94802"/>
    <w:rsid w:val="00EB43D6"/>
    <w:rsid w:val="00ED0D22"/>
    <w:rsid w:val="00EE4C26"/>
    <w:rsid w:val="00EF3BF9"/>
    <w:rsid w:val="00F006C3"/>
    <w:rsid w:val="00F07B8F"/>
    <w:rsid w:val="00F328E4"/>
    <w:rsid w:val="00F54A3E"/>
    <w:rsid w:val="00F550DF"/>
    <w:rsid w:val="00F67585"/>
    <w:rsid w:val="00F83422"/>
    <w:rsid w:val="00F908E6"/>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263EC7E5-D476-4B1A-B435-B1D904B1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608FD3-4EDE-4951-BD05-A35976A15800}">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2022-08-04T19:22:00Z</cp:lastPrinted>
  <dcterms:created xsi:type="dcterms:W3CDTF">2022-08-30T15:16:00Z</dcterms:created>
  <dcterms:modified xsi:type="dcterms:W3CDTF">2022-08-30T15:16:00Z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