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77777777" w:rsidR="004A00DE" w:rsidRPr="00BA2985" w:rsidRDefault="004A00DE" w:rsidP="005644CE">
      <w:pPr>
        <w:widowControl w:val="0"/>
        <w:autoSpaceDE w:val="0"/>
        <w:autoSpaceDN w:val="0"/>
        <w:adjustRightInd w:val="0"/>
        <w:spacing w:after="40"/>
        <w:ind w:right="-660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>MINISTERIO DE EDUCACIÓN</w:t>
      </w:r>
    </w:p>
    <w:p w14:paraId="4D1920DD" w14:textId="74595664" w:rsidR="004A00DE" w:rsidRPr="00BA2985" w:rsidRDefault="004A00DE" w:rsidP="005644CE">
      <w:pPr>
        <w:widowControl w:val="0"/>
        <w:autoSpaceDE w:val="0"/>
        <w:autoSpaceDN w:val="0"/>
        <w:adjustRightInd w:val="0"/>
        <w:spacing w:after="40"/>
        <w:ind w:right="-802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>DIRECCIÓN DE AUDITOR</w:t>
      </w:r>
      <w:r w:rsidR="005335D7" w:rsidRPr="00BA2985">
        <w:rPr>
          <w:b/>
          <w:bCs/>
          <w:color w:val="auto"/>
          <w:spacing w:val="-2"/>
          <w:sz w:val="22"/>
        </w:rPr>
        <w:t>Í</w:t>
      </w:r>
      <w:r w:rsidRPr="00BA2985">
        <w:rPr>
          <w:b/>
          <w:bCs/>
          <w:color w:val="auto"/>
          <w:spacing w:val="-2"/>
          <w:sz w:val="22"/>
        </w:rPr>
        <w:t>A INTERNA</w:t>
      </w:r>
    </w:p>
    <w:p w14:paraId="580EA815" w14:textId="0F4E2FC4" w:rsidR="004A00DE" w:rsidRPr="00BA2985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 w:val="22"/>
        </w:rPr>
      </w:pPr>
      <w:bookmarkStart w:id="0" w:name="Pg1"/>
      <w:bookmarkEnd w:id="0"/>
      <w:r w:rsidRPr="00BA2985">
        <w:rPr>
          <w:b/>
          <w:bCs/>
          <w:color w:val="auto"/>
          <w:spacing w:val="-2"/>
          <w:sz w:val="22"/>
        </w:rPr>
        <w:t>INFORME O-DIDAI/SUB-</w:t>
      </w:r>
      <w:r w:rsidR="0093278D" w:rsidRPr="00BA2985">
        <w:rPr>
          <w:b/>
          <w:bCs/>
          <w:color w:val="auto"/>
          <w:spacing w:val="-2"/>
          <w:sz w:val="22"/>
        </w:rPr>
        <w:t>151</w:t>
      </w:r>
      <w:r w:rsidRPr="00BA2985">
        <w:rPr>
          <w:b/>
          <w:bCs/>
          <w:color w:val="auto"/>
          <w:spacing w:val="-2"/>
          <w:sz w:val="22"/>
        </w:rPr>
        <w:t>-2022</w:t>
      </w:r>
      <w:r w:rsidR="0093278D" w:rsidRPr="00BA2985">
        <w:rPr>
          <w:b/>
          <w:bCs/>
          <w:color w:val="auto"/>
          <w:spacing w:val="-2"/>
          <w:sz w:val="22"/>
        </w:rPr>
        <w:t>-1</w:t>
      </w:r>
    </w:p>
    <w:p w14:paraId="455319C0" w14:textId="334ACA39" w:rsidR="004A00DE" w:rsidRPr="00BA2985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>SIAD</w:t>
      </w:r>
      <w:r w:rsidR="00BA5959" w:rsidRPr="00BA2985">
        <w:rPr>
          <w:b/>
          <w:bCs/>
          <w:color w:val="auto"/>
          <w:spacing w:val="-2"/>
          <w:sz w:val="22"/>
        </w:rPr>
        <w:t>:</w:t>
      </w:r>
      <w:r w:rsidRPr="00BA2985">
        <w:rPr>
          <w:b/>
          <w:bCs/>
          <w:color w:val="auto"/>
          <w:spacing w:val="-2"/>
          <w:sz w:val="22"/>
        </w:rPr>
        <w:t xml:space="preserve"> </w:t>
      </w:r>
      <w:r w:rsidR="0093278D" w:rsidRPr="00BA2985">
        <w:rPr>
          <w:b/>
          <w:bCs/>
          <w:color w:val="auto"/>
          <w:spacing w:val="-2"/>
          <w:sz w:val="22"/>
        </w:rPr>
        <w:t>603001</w:t>
      </w:r>
    </w:p>
    <w:p w14:paraId="200FB8B6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62DEF6B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B46926A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D6BF5B3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1BDC459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CAC608C" w14:textId="50F97825" w:rsidR="005644CE" w:rsidRPr="00BA298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D82F93D" w14:textId="74A04BCF" w:rsidR="00BA5959" w:rsidRPr="00BA298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4893C4F" w14:textId="5FDB8321" w:rsidR="00BA5959" w:rsidRPr="00BA298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342806E" w14:textId="77777777" w:rsidR="00BA5959" w:rsidRPr="00BA298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565C86A" w14:textId="49E90606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B98EEC6" w14:textId="77777777" w:rsidR="005335D7" w:rsidRPr="00BA2985" w:rsidRDefault="005335D7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CC633B8" w14:textId="1982F570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00E78AB" w14:textId="77777777" w:rsidR="00BA5959" w:rsidRPr="00BA298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ABAEFF0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09398B7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B5F7391" w14:textId="0C35C07B" w:rsidR="00E33E40" w:rsidRPr="00BA2985" w:rsidRDefault="00BA5959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bookmarkStart w:id="1" w:name="_Hlk94016069"/>
      <w:r w:rsidRPr="00BA2985">
        <w:rPr>
          <w:b/>
          <w:bCs/>
          <w:color w:val="auto"/>
          <w:spacing w:val="-2"/>
          <w:sz w:val="22"/>
        </w:rPr>
        <w:t>Consejo o consultoría de primer seguimiento a las recomendaciones</w:t>
      </w:r>
    </w:p>
    <w:p w14:paraId="5165438C" w14:textId="20A1DAB6" w:rsidR="00371DBF" w:rsidRPr="00BA2985" w:rsidRDefault="00BA5959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>emitidas por</w:t>
      </w:r>
      <w:r w:rsidR="00CA5197" w:rsidRPr="00BA2985">
        <w:rPr>
          <w:b/>
          <w:bCs/>
          <w:color w:val="auto"/>
          <w:spacing w:val="-2"/>
          <w:sz w:val="22"/>
        </w:rPr>
        <w:t xml:space="preserve"> </w:t>
      </w:r>
      <w:r w:rsidR="007F3D88" w:rsidRPr="00BA2985">
        <w:rPr>
          <w:b/>
          <w:bCs/>
          <w:color w:val="auto"/>
          <w:spacing w:val="-2"/>
          <w:sz w:val="22"/>
        </w:rPr>
        <w:t xml:space="preserve">la Dirección de </w:t>
      </w:r>
      <w:r w:rsidR="00CA5197" w:rsidRPr="00BA2985">
        <w:rPr>
          <w:b/>
          <w:bCs/>
          <w:color w:val="auto"/>
          <w:spacing w:val="-2"/>
          <w:sz w:val="22"/>
        </w:rPr>
        <w:t>Auditoría Interna, e</w:t>
      </w:r>
      <w:r w:rsidRPr="00BA2985">
        <w:rPr>
          <w:b/>
          <w:bCs/>
          <w:color w:val="auto"/>
          <w:spacing w:val="-2"/>
          <w:sz w:val="22"/>
        </w:rPr>
        <w:t xml:space="preserve">n </w:t>
      </w:r>
      <w:r w:rsidR="00371DBF" w:rsidRPr="00BA2985">
        <w:rPr>
          <w:b/>
          <w:bCs/>
          <w:color w:val="auto"/>
          <w:spacing w:val="-2"/>
          <w:sz w:val="22"/>
        </w:rPr>
        <w:t>el informe de Auditoría</w:t>
      </w:r>
      <w:r w:rsidR="00CA5197" w:rsidRPr="00BA2985">
        <w:rPr>
          <w:b/>
          <w:bCs/>
          <w:color w:val="auto"/>
          <w:spacing w:val="-2"/>
          <w:sz w:val="22"/>
        </w:rPr>
        <w:t xml:space="preserve"> de Cumplimiento </w:t>
      </w:r>
      <w:r w:rsidR="0093278D" w:rsidRPr="00BA2985">
        <w:rPr>
          <w:b/>
          <w:bCs/>
          <w:color w:val="auto"/>
          <w:spacing w:val="-2"/>
          <w:sz w:val="22"/>
        </w:rPr>
        <w:t>y Financiera en el cumplimiento de la normativa aplicable en el proceso de la ejecución de los programas de apoyo por parte de las OPF y DIDEDUC</w:t>
      </w:r>
      <w:r w:rsidR="00371DBF" w:rsidRPr="00BA2985">
        <w:rPr>
          <w:b/>
          <w:bCs/>
          <w:color w:val="auto"/>
          <w:spacing w:val="-2"/>
          <w:sz w:val="22"/>
        </w:rPr>
        <w:t xml:space="preserve"> </w:t>
      </w:r>
    </w:p>
    <w:p w14:paraId="0EF62F0E" w14:textId="40A03DEF" w:rsidR="00E33E40" w:rsidRPr="00BA2985" w:rsidRDefault="00371DBF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>01 d</w:t>
      </w:r>
      <w:r w:rsidR="00A528F4" w:rsidRPr="00BA2985">
        <w:rPr>
          <w:b/>
          <w:bCs/>
          <w:color w:val="auto"/>
          <w:spacing w:val="-2"/>
          <w:sz w:val="22"/>
        </w:rPr>
        <w:t xml:space="preserve">e </w:t>
      </w:r>
      <w:r w:rsidR="0093278D" w:rsidRPr="00BA2985">
        <w:rPr>
          <w:b/>
          <w:bCs/>
          <w:color w:val="auto"/>
          <w:spacing w:val="-2"/>
          <w:sz w:val="22"/>
        </w:rPr>
        <w:t xml:space="preserve">enero al 22 de abril de </w:t>
      </w:r>
      <w:r w:rsidR="00CA5197" w:rsidRPr="00BA2985">
        <w:rPr>
          <w:b/>
          <w:bCs/>
          <w:color w:val="auto"/>
          <w:spacing w:val="-2"/>
          <w:sz w:val="22"/>
        </w:rPr>
        <w:t>2022</w:t>
      </w:r>
    </w:p>
    <w:p w14:paraId="5121CF3B" w14:textId="69EF1493" w:rsidR="00A528F4" w:rsidRPr="00BA2985" w:rsidRDefault="00A528F4" w:rsidP="0093278D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BA2985">
        <w:rPr>
          <w:b/>
          <w:bCs/>
          <w:color w:val="auto"/>
          <w:spacing w:val="-2"/>
          <w:sz w:val="22"/>
        </w:rPr>
        <w:t xml:space="preserve">Dirección </w:t>
      </w:r>
      <w:r w:rsidR="0093278D" w:rsidRPr="00BA2985">
        <w:rPr>
          <w:b/>
          <w:bCs/>
          <w:color w:val="auto"/>
          <w:spacing w:val="-2"/>
          <w:sz w:val="22"/>
        </w:rPr>
        <w:t>Departamental de Educación de Suchitepéquez</w:t>
      </w:r>
    </w:p>
    <w:bookmarkEnd w:id="1"/>
    <w:p w14:paraId="5A8554A1" w14:textId="77777777" w:rsidR="004A00DE" w:rsidRPr="00BA2985" w:rsidRDefault="004A00DE" w:rsidP="00371DBF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80C830C" w14:textId="77777777" w:rsidR="004A00DE" w:rsidRPr="00BA2985" w:rsidRDefault="004A00DE" w:rsidP="00371DBF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30C460B" w14:textId="22520DCF" w:rsidR="004A00DE" w:rsidRPr="00BA2985" w:rsidRDefault="00A528F4" w:rsidP="00A528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ind w:right="127"/>
        <w:jc w:val="left"/>
        <w:rPr>
          <w:b/>
          <w:bCs/>
          <w:color w:val="auto"/>
          <w:spacing w:val="-2"/>
          <w:szCs w:val="24"/>
        </w:rPr>
      </w:pP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  <w:r w:rsidRPr="00BA2985">
        <w:rPr>
          <w:b/>
          <w:bCs/>
          <w:color w:val="auto"/>
          <w:spacing w:val="-2"/>
          <w:szCs w:val="24"/>
        </w:rPr>
        <w:tab/>
      </w:r>
    </w:p>
    <w:p w14:paraId="28E7CFF1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0211003" w14:textId="1537EBBA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D5B0D79" w14:textId="77777777" w:rsidR="005335D7" w:rsidRPr="00BA2985" w:rsidRDefault="005335D7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F703D85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FF50FE0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4D0E453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left="0" w:right="127" w:firstLine="0"/>
        <w:jc w:val="center"/>
        <w:rPr>
          <w:b/>
          <w:bCs/>
          <w:color w:val="auto"/>
          <w:spacing w:val="-2"/>
          <w:szCs w:val="24"/>
        </w:rPr>
      </w:pPr>
    </w:p>
    <w:p w14:paraId="4CD40E68" w14:textId="77777777" w:rsidR="004A00DE" w:rsidRPr="00BA298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703AF59" w14:textId="77777777" w:rsidR="005644CE" w:rsidRPr="00BA298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36AB36F" w14:textId="73B19450" w:rsidR="005644CE" w:rsidRPr="00BA298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E93A4A4" w14:textId="012010DB" w:rsidR="00566C8C" w:rsidRPr="00BA2985" w:rsidRDefault="00566C8C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6335CFA" w14:textId="77777777" w:rsidR="00566C8C" w:rsidRPr="00BA2985" w:rsidRDefault="00566C8C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39803AE" w14:textId="49D1EFF8" w:rsidR="00DB501B" w:rsidRPr="00BA2985" w:rsidRDefault="00DB501B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A93AE21" w14:textId="77777777" w:rsidR="005644CE" w:rsidRPr="00BA298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FBFCDBA" w14:textId="67C316CF" w:rsidR="00AB01AF" w:rsidRPr="00BA2985" w:rsidRDefault="004A00DE" w:rsidP="005644CE">
      <w:pPr>
        <w:spacing w:after="33" w:line="259" w:lineRule="auto"/>
        <w:ind w:left="722" w:right="-660"/>
        <w:jc w:val="center"/>
        <w:rPr>
          <w:b/>
          <w:color w:val="auto"/>
          <w:sz w:val="22"/>
        </w:rPr>
        <w:sectPr w:rsidR="00AB01AF" w:rsidRPr="00BA2985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BA2985">
        <w:rPr>
          <w:b/>
          <w:bCs/>
          <w:color w:val="auto"/>
          <w:spacing w:val="-2"/>
          <w:sz w:val="22"/>
        </w:rPr>
        <w:t xml:space="preserve">GUATEMALA, </w:t>
      </w:r>
      <w:r w:rsidR="0054296E" w:rsidRPr="00BA2985">
        <w:rPr>
          <w:b/>
          <w:bCs/>
          <w:color w:val="auto"/>
          <w:spacing w:val="-2"/>
          <w:sz w:val="22"/>
        </w:rPr>
        <w:t>AGOSTO</w:t>
      </w:r>
      <w:r w:rsidRPr="00BA2985">
        <w:rPr>
          <w:b/>
          <w:bCs/>
          <w:color w:val="auto"/>
          <w:spacing w:val="-2"/>
          <w:sz w:val="22"/>
        </w:rPr>
        <w:t xml:space="preserve"> DE 2022</w:t>
      </w:r>
    </w:p>
    <w:p w14:paraId="43431D6C" w14:textId="0FFF30CA" w:rsidR="00DB777A" w:rsidRPr="00BA2985" w:rsidRDefault="0022299B" w:rsidP="00EB0751">
      <w:pPr>
        <w:spacing w:after="33" w:line="259" w:lineRule="auto"/>
        <w:ind w:left="722" w:right="-662"/>
        <w:jc w:val="center"/>
        <w:rPr>
          <w:color w:val="auto"/>
          <w:szCs w:val="24"/>
        </w:rPr>
      </w:pPr>
      <w:r w:rsidRPr="00BA2985">
        <w:rPr>
          <w:b/>
          <w:color w:val="auto"/>
          <w:szCs w:val="24"/>
        </w:rPr>
        <w:lastRenderedPageBreak/>
        <w:t>I</w:t>
      </w:r>
      <w:r w:rsidR="00B35046" w:rsidRPr="00BA2985">
        <w:rPr>
          <w:b/>
          <w:color w:val="auto"/>
          <w:szCs w:val="24"/>
        </w:rPr>
        <w:t>NDICE</w:t>
      </w:r>
    </w:p>
    <w:p w14:paraId="43431D6D" w14:textId="77777777" w:rsidR="00DB777A" w:rsidRPr="00BA2985" w:rsidRDefault="00B35046">
      <w:pPr>
        <w:spacing w:after="22" w:line="259" w:lineRule="auto"/>
        <w:ind w:left="0" w:firstLine="0"/>
        <w:jc w:val="left"/>
        <w:rPr>
          <w:color w:val="auto"/>
          <w:sz w:val="22"/>
        </w:rPr>
      </w:pPr>
      <w:r w:rsidRPr="00BA2985">
        <w:rPr>
          <w:color w:val="auto"/>
          <w:sz w:val="22"/>
        </w:rPr>
        <w:t xml:space="preserve"> </w:t>
      </w:r>
    </w:p>
    <w:p w14:paraId="43431D6E" w14:textId="77777777" w:rsidR="00DB777A" w:rsidRPr="00BA2985" w:rsidRDefault="00B35046">
      <w:pPr>
        <w:spacing w:after="85" w:line="259" w:lineRule="auto"/>
        <w:ind w:left="0" w:firstLine="0"/>
        <w:jc w:val="left"/>
        <w:rPr>
          <w:color w:val="auto"/>
          <w:sz w:val="22"/>
        </w:rPr>
      </w:pPr>
      <w:r w:rsidRPr="00BA2985">
        <w:rPr>
          <w:color w:val="auto"/>
          <w:sz w:val="22"/>
        </w:rPr>
        <w:t xml:space="preserve"> </w:t>
      </w:r>
    </w:p>
    <w:tbl>
      <w:tblPr>
        <w:tblStyle w:val="Tablaconcuadrc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6152C3" w:rsidRPr="00BA2985" w14:paraId="64ED0B7F" w14:textId="77777777" w:rsidTr="00EB0751">
        <w:trPr>
          <w:trHeight w:val="491"/>
        </w:trPr>
        <w:tc>
          <w:tcPr>
            <w:tcW w:w="8036" w:type="dxa"/>
          </w:tcPr>
          <w:p w14:paraId="649E9A5B" w14:textId="43CD13AE" w:rsidR="00AA61A2" w:rsidRPr="00BA298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INTRODUCCIÓN</w:t>
            </w:r>
          </w:p>
        </w:tc>
        <w:tc>
          <w:tcPr>
            <w:tcW w:w="827" w:type="dxa"/>
          </w:tcPr>
          <w:p w14:paraId="33948CDF" w14:textId="0E2E9863" w:rsidR="00AA61A2" w:rsidRPr="00BA298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1</w:t>
            </w:r>
          </w:p>
        </w:tc>
      </w:tr>
      <w:tr w:rsidR="006152C3" w:rsidRPr="00BA2985" w14:paraId="3031E612" w14:textId="77777777" w:rsidTr="00EB0751">
        <w:trPr>
          <w:trHeight w:val="491"/>
        </w:trPr>
        <w:tc>
          <w:tcPr>
            <w:tcW w:w="8036" w:type="dxa"/>
          </w:tcPr>
          <w:p w14:paraId="74DEE1B9" w14:textId="2D78C058" w:rsidR="00AA61A2" w:rsidRPr="00BA298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OBJETIVOS</w:t>
            </w:r>
          </w:p>
        </w:tc>
        <w:tc>
          <w:tcPr>
            <w:tcW w:w="827" w:type="dxa"/>
          </w:tcPr>
          <w:p w14:paraId="25866733" w14:textId="2C98B9F3" w:rsidR="00AA61A2" w:rsidRPr="00BA298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1</w:t>
            </w:r>
          </w:p>
        </w:tc>
      </w:tr>
      <w:tr w:rsidR="006152C3" w:rsidRPr="00BA2985" w14:paraId="74D47183" w14:textId="77777777" w:rsidTr="00EB0751">
        <w:trPr>
          <w:trHeight w:val="505"/>
        </w:trPr>
        <w:tc>
          <w:tcPr>
            <w:tcW w:w="8036" w:type="dxa"/>
          </w:tcPr>
          <w:p w14:paraId="05541284" w14:textId="0C77CA69" w:rsidR="00AA61A2" w:rsidRPr="00BA298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0556FA7E" w14:textId="7A226AA7" w:rsidR="00AA61A2" w:rsidRPr="00BA298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1</w:t>
            </w:r>
          </w:p>
        </w:tc>
      </w:tr>
      <w:tr w:rsidR="006152C3" w:rsidRPr="00BA2985" w14:paraId="6C970B7F" w14:textId="77777777" w:rsidTr="00EB0751">
        <w:trPr>
          <w:trHeight w:val="491"/>
        </w:trPr>
        <w:tc>
          <w:tcPr>
            <w:tcW w:w="8036" w:type="dxa"/>
          </w:tcPr>
          <w:p w14:paraId="1513A235" w14:textId="6A9CDAD6" w:rsidR="00AA61A2" w:rsidRPr="00BA298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2D428939" w14:textId="15627E88" w:rsidR="00AA61A2" w:rsidRPr="00BA298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1</w:t>
            </w:r>
          </w:p>
        </w:tc>
      </w:tr>
      <w:tr w:rsidR="006152C3" w:rsidRPr="00BA2985" w14:paraId="3173A9F9" w14:textId="77777777" w:rsidTr="00EB0751">
        <w:trPr>
          <w:trHeight w:val="491"/>
        </w:trPr>
        <w:tc>
          <w:tcPr>
            <w:tcW w:w="8036" w:type="dxa"/>
          </w:tcPr>
          <w:p w14:paraId="79A10563" w14:textId="0C675286" w:rsidR="00AA61A2" w:rsidRPr="00BA298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FORMULARIO SR1</w:t>
            </w:r>
          </w:p>
        </w:tc>
        <w:tc>
          <w:tcPr>
            <w:tcW w:w="827" w:type="dxa"/>
          </w:tcPr>
          <w:p w14:paraId="3158A9B7" w14:textId="49548117" w:rsidR="00AA61A2" w:rsidRPr="00BA2985" w:rsidRDefault="00A6734B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BA2985">
              <w:rPr>
                <w:color w:val="auto"/>
                <w:sz w:val="22"/>
              </w:rPr>
              <w:t>3</w:t>
            </w:r>
          </w:p>
        </w:tc>
      </w:tr>
    </w:tbl>
    <w:p w14:paraId="43431D75" w14:textId="3E3F8599" w:rsidR="00DB777A" w:rsidRPr="00BA2985" w:rsidRDefault="00DB777A" w:rsidP="00AF0CD3">
      <w:pPr>
        <w:pStyle w:val="TDC1"/>
        <w:tabs>
          <w:tab w:val="right" w:pos="8117"/>
        </w:tabs>
        <w:rPr>
          <w:color w:val="auto"/>
          <w:sz w:val="22"/>
        </w:rPr>
        <w:sectPr w:rsidR="00DB777A" w:rsidRPr="00BA2985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4AA43980" w14:textId="073702E6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2" w:name="_Hlk94083246"/>
      <w:bookmarkStart w:id="3" w:name="_Toc63597052"/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723C1044" w14:textId="123E432C" w:rsidR="00BA5959" w:rsidRPr="00BA298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>De conformidad con el nombramiento de auditoría No. O-DIDAI/SUB-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151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-2022, de fecha 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18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de agosto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>de 2022, emitido por la Licda. Julia Victoria Monzón Pérez, Directora de la Dirección de Auditoria Interna del Ministerio de Educación, fui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designada p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ara realizar </w:t>
      </w:r>
      <w:r w:rsidR="00BA5959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consejo o consultoría de primer seguimiento a las 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>recomendaciones emitidas por</w:t>
      </w:r>
      <w:r w:rsidR="007F3D88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la Dirección de 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>Auditoría Interna</w:t>
      </w:r>
      <w:r w:rsidR="00BA5959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, en </w:t>
      </w:r>
      <w:r w:rsidR="009D2B4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el 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informe de Auditoría 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de Cumplimiento 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y Financiera en el cumplimiento de la normativa aplicable en el proceso de la ejecución de los programas de apoyo por parte de las OPF y DIDEDUC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, por el 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>período comprendido del 01 de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enero al 22 de abril de</w:t>
      </w:r>
      <w:r w:rsidR="00CA5197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2022</w:t>
      </w:r>
      <w:r w:rsidR="009D2B4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, en la Dirección 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Departamental de Educación de Suchitepéquez.</w:t>
      </w:r>
    </w:p>
    <w:p w14:paraId="378A1F07" w14:textId="77777777" w:rsidR="00371DBF" w:rsidRPr="00BA2985" w:rsidRDefault="00371DBF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591CF4AB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46E31AF6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118E3D37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18CF2566" w14:textId="3031DB10" w:rsidR="004A00DE" w:rsidRPr="00BA298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Realizar </w:t>
      </w:r>
      <w:r w:rsidR="00B97D2B" w:rsidRPr="00BA2985">
        <w:rPr>
          <w:rFonts w:eastAsia="Times New Roman"/>
          <w:color w:val="auto"/>
          <w:sz w:val="22"/>
          <w:bdr w:val="none" w:sz="0" w:space="0" w:color="auto" w:frame="1"/>
        </w:rPr>
        <w:t>primer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seguimiento a </w:t>
      </w:r>
      <w:r w:rsidR="00C777B5" w:rsidRPr="00BA2985">
        <w:rPr>
          <w:rFonts w:eastAsia="Times New Roman"/>
          <w:color w:val="auto"/>
          <w:sz w:val="22"/>
          <w:bdr w:val="none" w:sz="0" w:space="0" w:color="auto" w:frame="1"/>
        </w:rPr>
        <w:t>las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recomendaci</w:t>
      </w:r>
      <w:r w:rsidR="00C777B5" w:rsidRPr="00BA2985">
        <w:rPr>
          <w:rFonts w:eastAsia="Times New Roman"/>
          <w:color w:val="auto"/>
          <w:sz w:val="22"/>
          <w:bdr w:val="none" w:sz="0" w:space="0" w:color="auto" w:frame="1"/>
        </w:rPr>
        <w:t>ones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emitida</w:t>
      </w:r>
      <w:r w:rsidR="00C777B5" w:rsidRPr="00BA298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por la </w:t>
      </w:r>
      <w:r w:rsidR="007F3D88" w:rsidRPr="00BA2985">
        <w:rPr>
          <w:rFonts w:eastAsia="Times New Roman"/>
          <w:color w:val="auto"/>
          <w:sz w:val="22"/>
          <w:bdr w:val="none" w:sz="0" w:space="0" w:color="auto" w:frame="1"/>
        </w:rPr>
        <w:t>Dirección de Auditoría Interna.</w:t>
      </w:r>
    </w:p>
    <w:p w14:paraId="5DDA794B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216C17C7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</w:p>
    <w:p w14:paraId="4AD8E57D" w14:textId="5B4F0729" w:rsidR="004A00DE" w:rsidRPr="00BA298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>Verificar si existe</w:t>
      </w:r>
      <w:r w:rsidR="00271F8C" w:rsidRPr="00BA2985">
        <w:rPr>
          <w:rFonts w:eastAsia="Times New Roman"/>
          <w:color w:val="auto"/>
          <w:sz w:val="22"/>
          <w:bdr w:val="none" w:sz="0" w:space="0" w:color="auto" w:frame="1"/>
        </w:rPr>
        <w:t>n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recomendaci</w:t>
      </w:r>
      <w:r w:rsidR="00271F8C" w:rsidRPr="00BA2985">
        <w:rPr>
          <w:rFonts w:eastAsia="Times New Roman"/>
          <w:color w:val="auto"/>
          <w:sz w:val="22"/>
          <w:bdr w:val="none" w:sz="0" w:space="0" w:color="auto" w:frame="1"/>
        </w:rPr>
        <w:t>ones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implementada</w:t>
      </w:r>
      <w:r w:rsidR="00271F8C" w:rsidRPr="00BA298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>, en proceso e incumplida</w:t>
      </w:r>
      <w:r w:rsidR="00271F8C" w:rsidRPr="00BA298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>.</w:t>
      </w:r>
    </w:p>
    <w:p w14:paraId="7DE8CF16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675D87A9" w14:textId="7690E7E2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ALCANCE DE LA ACTIVIDAD</w:t>
      </w:r>
      <w:r w:rsidR="00E312C8" w:rsidRPr="00BA298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</w:t>
      </w:r>
    </w:p>
    <w:p w14:paraId="5469EA61" w14:textId="79384DE1" w:rsidR="00371DBF" w:rsidRPr="00BA2985" w:rsidRDefault="004A00DE" w:rsidP="00371DBF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Se realizó </w:t>
      </w:r>
      <w:r w:rsidR="00A51D5D" w:rsidRPr="00BA2985">
        <w:rPr>
          <w:rFonts w:eastAsia="Times New Roman"/>
          <w:color w:val="auto"/>
          <w:sz w:val="22"/>
          <w:bdr w:val="none" w:sz="0" w:space="0" w:color="auto" w:frame="1"/>
        </w:rPr>
        <w:t>primer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seguimiento </w:t>
      </w:r>
      <w:r w:rsidR="000D114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en la </w:t>
      </w:r>
      <w:r w:rsidR="0054296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Dirección 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Departamental de Educación de Suchitepéquez</w:t>
      </w:r>
      <w:r w:rsidR="000D114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, </w:t>
      </w:r>
      <w:r w:rsidRPr="00BA2985">
        <w:rPr>
          <w:rFonts w:eastAsia="Times New Roman"/>
          <w:color w:val="auto"/>
          <w:sz w:val="22"/>
          <w:bdr w:val="none" w:sz="0" w:space="0" w:color="auto" w:frame="1"/>
        </w:rPr>
        <w:t>a</w:t>
      </w:r>
      <w:r w:rsidR="00156093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la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recomendación</w:t>
      </w:r>
      <w:r w:rsidR="00236CD1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emitida por la </w:t>
      </w:r>
      <w:r w:rsidR="007F3D88" w:rsidRPr="00BA2985">
        <w:rPr>
          <w:rFonts w:eastAsia="Times New Roman"/>
          <w:color w:val="auto"/>
          <w:sz w:val="22"/>
          <w:bdr w:val="none" w:sz="0" w:space="0" w:color="auto" w:frame="1"/>
        </w:rPr>
        <w:t>Dirección de Auditoría Interna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en</w:t>
      </w:r>
      <w:r w:rsidR="004F45A5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el</w:t>
      </w:r>
      <w:r w:rsidR="00371DBF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informe de Auditoría</w:t>
      </w:r>
      <w:r w:rsidR="007F3D88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de Cumplimiento </w:t>
      </w:r>
      <w:r w:rsidR="0093278D" w:rsidRPr="00BA2985">
        <w:rPr>
          <w:rFonts w:eastAsia="Times New Roman"/>
          <w:color w:val="auto"/>
          <w:sz w:val="22"/>
          <w:bdr w:val="none" w:sz="0" w:space="0" w:color="auto" w:frame="1"/>
        </w:rPr>
        <w:t>y Financiera en el cumplimiento de la normativa aplicable en el proceso de la ejecución de los programas de apoyo por parte de las OPF y DIDEDUC, por el período comprendido del 01 de enero al 22 de abril de 2022.</w:t>
      </w:r>
    </w:p>
    <w:p w14:paraId="6D3FCE69" w14:textId="77777777" w:rsidR="00BF11BF" w:rsidRPr="00BA2985" w:rsidRDefault="00BF11BF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09452E7E" w14:textId="77777777" w:rsidR="004A00DE" w:rsidRPr="00BA298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RESULTADOS DE LA ACTIVIDAD</w:t>
      </w:r>
    </w:p>
    <w:p w14:paraId="36D95B0A" w14:textId="5E9F33F6" w:rsidR="004D23D9" w:rsidRPr="00BA2985" w:rsidRDefault="004D23D9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>El resultado del trabajo realizado, se resume a continuación:</w:t>
      </w:r>
    </w:p>
    <w:p w14:paraId="7C20F59F" w14:textId="177BC4DB" w:rsidR="004D23D9" w:rsidRPr="00BA2985" w:rsidRDefault="004D23D9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1BB7E4D0" w14:textId="5B9A86C6" w:rsidR="0006551F" w:rsidRPr="00BA2985" w:rsidRDefault="0093278D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RECOMENDACIÓN</w:t>
      </w:r>
      <w:r w:rsidR="00BF11BF" w:rsidRPr="00BA298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</w:t>
      </w:r>
      <w:r w:rsidR="00156093" w:rsidRPr="00BA298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EN PROCESO (Ver </w:t>
      </w:r>
      <w:r w:rsidR="00FD655E" w:rsidRPr="00BA2985">
        <w:rPr>
          <w:rFonts w:eastAsia="Times New Roman"/>
          <w:b/>
          <w:color w:val="auto"/>
          <w:sz w:val="22"/>
          <w:bdr w:val="none" w:sz="0" w:space="0" w:color="auto" w:frame="1"/>
        </w:rPr>
        <w:t>detalle en anexo Formulario</w:t>
      </w:r>
      <w:r w:rsidR="00ED2949" w:rsidRPr="00BA298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SR1)</w:t>
      </w:r>
    </w:p>
    <w:p w14:paraId="0BE61FDC" w14:textId="09FD9A85" w:rsidR="00C47C78" w:rsidRPr="00BA2985" w:rsidRDefault="004D23D9" w:rsidP="004F6841">
      <w:pPr>
        <w:tabs>
          <w:tab w:val="left" w:pos="1134"/>
        </w:tabs>
        <w:spacing w:after="0" w:line="276" w:lineRule="auto"/>
        <w:ind w:left="0"/>
        <w:rPr>
          <w:bCs/>
          <w:sz w:val="22"/>
        </w:rPr>
      </w:pPr>
      <w:r w:rsidRPr="00BA2985">
        <w:rPr>
          <w:color w:val="auto"/>
          <w:sz w:val="22"/>
        </w:rPr>
        <w:t>De conformidad con</w:t>
      </w:r>
      <w:r w:rsidR="004F6841" w:rsidRPr="00BA2985">
        <w:rPr>
          <w:color w:val="auto"/>
          <w:sz w:val="22"/>
        </w:rPr>
        <w:t xml:space="preserve"> el análisis realizado a los comentarios, a</w:t>
      </w:r>
      <w:r w:rsidRPr="00BA2985">
        <w:rPr>
          <w:color w:val="auto"/>
          <w:sz w:val="22"/>
        </w:rPr>
        <w:t xml:space="preserve"> la documentación presentada</w:t>
      </w:r>
      <w:r w:rsidR="00371DBF" w:rsidRPr="00BA2985">
        <w:rPr>
          <w:color w:val="auto"/>
          <w:sz w:val="22"/>
        </w:rPr>
        <w:t xml:space="preserve"> por </w:t>
      </w:r>
      <w:r w:rsidR="00A528F4" w:rsidRPr="00BA2985">
        <w:rPr>
          <w:color w:val="auto"/>
          <w:sz w:val="22"/>
        </w:rPr>
        <w:t xml:space="preserve">la </w:t>
      </w:r>
      <w:r w:rsidR="0093278D" w:rsidRPr="00BA2985">
        <w:rPr>
          <w:color w:val="auto"/>
          <w:sz w:val="22"/>
        </w:rPr>
        <w:t>Dirección Departamental de Educación de Suchitepéquez,</w:t>
      </w:r>
      <w:r w:rsidR="002D60A0" w:rsidRPr="00BA2985">
        <w:rPr>
          <w:color w:val="auto"/>
          <w:sz w:val="22"/>
        </w:rPr>
        <w:t xml:space="preserve"> s</w:t>
      </w:r>
      <w:r w:rsidR="004F6841" w:rsidRPr="00BA2985">
        <w:rPr>
          <w:color w:val="auto"/>
          <w:sz w:val="22"/>
        </w:rPr>
        <w:t xml:space="preserve">egún oficio </w:t>
      </w:r>
      <w:r w:rsidR="0093278D" w:rsidRPr="00BA2985">
        <w:rPr>
          <w:color w:val="auto"/>
          <w:sz w:val="22"/>
        </w:rPr>
        <w:t>DDES Auditoría No. 67-2022 DCP/</w:t>
      </w:r>
      <w:proofErr w:type="spellStart"/>
      <w:r w:rsidR="0093278D" w:rsidRPr="00BA2985">
        <w:rPr>
          <w:color w:val="auto"/>
          <w:sz w:val="22"/>
        </w:rPr>
        <w:t>ip</w:t>
      </w:r>
      <w:proofErr w:type="spellEnd"/>
      <w:r w:rsidR="0093278D" w:rsidRPr="00BA2985">
        <w:rPr>
          <w:color w:val="auto"/>
          <w:sz w:val="22"/>
        </w:rPr>
        <w:t>, de fecha 19 de agosto de 2022</w:t>
      </w:r>
      <w:r w:rsidR="004F6841" w:rsidRPr="00BA2985">
        <w:rPr>
          <w:color w:val="auto"/>
          <w:sz w:val="22"/>
        </w:rPr>
        <w:t xml:space="preserve"> </w:t>
      </w:r>
      <w:r w:rsidR="00156093" w:rsidRPr="00BA2985">
        <w:rPr>
          <w:color w:val="auto"/>
          <w:sz w:val="22"/>
        </w:rPr>
        <w:t>y</w:t>
      </w:r>
      <w:r w:rsidRPr="00BA2985">
        <w:rPr>
          <w:color w:val="auto"/>
          <w:sz w:val="22"/>
        </w:rPr>
        <w:t xml:space="preserve"> </w:t>
      </w:r>
      <w:r w:rsidR="001E16CC" w:rsidRPr="00BA2985">
        <w:rPr>
          <w:color w:val="auto"/>
          <w:sz w:val="22"/>
        </w:rPr>
        <w:t>a</w:t>
      </w:r>
      <w:r w:rsidRPr="00BA2985">
        <w:rPr>
          <w:color w:val="auto"/>
          <w:sz w:val="22"/>
        </w:rPr>
        <w:t xml:space="preserve">l formulario SR1, </w:t>
      </w:r>
      <w:r w:rsidR="00BF11BF" w:rsidRPr="00BA2985">
        <w:rPr>
          <w:color w:val="auto"/>
          <w:sz w:val="22"/>
        </w:rPr>
        <w:t>“</w:t>
      </w:r>
      <w:r w:rsidRPr="00BA2985">
        <w:rPr>
          <w:color w:val="auto"/>
          <w:sz w:val="22"/>
        </w:rPr>
        <w:t xml:space="preserve">Primer Seguimiento a Recomendaciones de la </w:t>
      </w:r>
      <w:r w:rsidR="00156093" w:rsidRPr="00BA2985">
        <w:rPr>
          <w:color w:val="auto"/>
          <w:sz w:val="22"/>
        </w:rPr>
        <w:t>Dirección de Auditoría Interna</w:t>
      </w:r>
      <w:r w:rsidRPr="00BA2985">
        <w:rPr>
          <w:color w:val="auto"/>
          <w:sz w:val="22"/>
        </w:rPr>
        <w:t>”, se de</w:t>
      </w:r>
      <w:r w:rsidR="00AE5D6C" w:rsidRPr="00BA2985">
        <w:rPr>
          <w:color w:val="auto"/>
          <w:sz w:val="22"/>
        </w:rPr>
        <w:t xml:space="preserve">terminó </w:t>
      </w:r>
      <w:r w:rsidR="004F6841" w:rsidRPr="00BA2985">
        <w:rPr>
          <w:color w:val="auto"/>
          <w:sz w:val="22"/>
        </w:rPr>
        <w:t xml:space="preserve">que </w:t>
      </w:r>
      <w:r w:rsidR="00C47C78" w:rsidRPr="00BA2985">
        <w:rPr>
          <w:color w:val="auto"/>
          <w:sz w:val="22"/>
        </w:rPr>
        <w:t>la</w:t>
      </w:r>
      <w:r w:rsidR="0093278D" w:rsidRPr="00BA2985">
        <w:rPr>
          <w:color w:val="auto"/>
          <w:sz w:val="22"/>
        </w:rPr>
        <w:t xml:space="preserve"> recomendación</w:t>
      </w:r>
      <w:r w:rsidR="00C47C78" w:rsidRPr="00BA2985">
        <w:rPr>
          <w:color w:val="auto"/>
          <w:sz w:val="22"/>
        </w:rPr>
        <w:t xml:space="preserve"> está </w:t>
      </w:r>
      <w:r w:rsidR="00175D1B" w:rsidRPr="00BA2985">
        <w:rPr>
          <w:color w:val="auto"/>
          <w:sz w:val="22"/>
        </w:rPr>
        <w:t xml:space="preserve">en proceso de implementación ya </w:t>
      </w:r>
      <w:r w:rsidR="00C47C78" w:rsidRPr="00BA2985">
        <w:rPr>
          <w:color w:val="auto"/>
          <w:sz w:val="22"/>
        </w:rPr>
        <w:t>que</w:t>
      </w:r>
      <w:r w:rsidR="00175D1B" w:rsidRPr="00BA2985">
        <w:rPr>
          <w:color w:val="auto"/>
          <w:sz w:val="22"/>
        </w:rPr>
        <w:t>,</w:t>
      </w:r>
      <w:r w:rsidR="00C47C78" w:rsidRPr="00BA2985">
        <w:rPr>
          <w:color w:val="auto"/>
          <w:sz w:val="22"/>
        </w:rPr>
        <w:t xml:space="preserve"> </w:t>
      </w:r>
      <w:r w:rsidR="0001651E" w:rsidRPr="00BA2985">
        <w:rPr>
          <w:color w:val="auto"/>
          <w:sz w:val="22"/>
        </w:rPr>
        <w:t xml:space="preserve">no </w:t>
      </w:r>
      <w:r w:rsidR="00FA076F" w:rsidRPr="00BA2985">
        <w:rPr>
          <w:color w:val="auto"/>
          <w:sz w:val="22"/>
        </w:rPr>
        <w:t>obstante,</w:t>
      </w:r>
      <w:r w:rsidR="0001651E" w:rsidRPr="00BA2985">
        <w:rPr>
          <w:color w:val="auto"/>
          <w:sz w:val="22"/>
        </w:rPr>
        <w:t xml:space="preserve"> las instrucciones fueron giradas por la autoridad respectiva, los responsables no presentaron documentos que respalden la implementación de la recomendación.</w:t>
      </w:r>
      <w:r w:rsidR="0082046C" w:rsidRPr="00BA2985">
        <w:rPr>
          <w:color w:val="auto"/>
          <w:sz w:val="22"/>
        </w:rPr>
        <w:t xml:space="preserve"> </w:t>
      </w:r>
    </w:p>
    <w:p w14:paraId="1FEE6D7F" w14:textId="77777777" w:rsidR="00C47C78" w:rsidRPr="00BA2985" w:rsidRDefault="00C47C78" w:rsidP="004F6841">
      <w:pPr>
        <w:tabs>
          <w:tab w:val="left" w:pos="1134"/>
        </w:tabs>
        <w:spacing w:after="0" w:line="276" w:lineRule="auto"/>
        <w:ind w:left="0"/>
        <w:rPr>
          <w:bCs/>
          <w:sz w:val="22"/>
        </w:rPr>
      </w:pPr>
    </w:p>
    <w:p w14:paraId="0AC82586" w14:textId="1B4F68C9" w:rsidR="00BE4F2A" w:rsidRPr="00BA2985" w:rsidRDefault="00BE4F2A" w:rsidP="005335D7">
      <w:pPr>
        <w:tabs>
          <w:tab w:val="left" w:pos="1134"/>
        </w:tabs>
        <w:spacing w:after="0" w:line="276" w:lineRule="auto"/>
        <w:ind w:left="0"/>
        <w:rPr>
          <w:color w:val="auto"/>
          <w:sz w:val="22"/>
        </w:rPr>
      </w:pPr>
      <w:r w:rsidRPr="00BA2985">
        <w:rPr>
          <w:color w:val="auto"/>
          <w:sz w:val="22"/>
        </w:rPr>
        <w:t xml:space="preserve">El resultado </w:t>
      </w:r>
      <w:r w:rsidR="00AE5D6C" w:rsidRPr="00BA2985">
        <w:rPr>
          <w:color w:val="auto"/>
          <w:sz w:val="22"/>
        </w:rPr>
        <w:t xml:space="preserve">de </w:t>
      </w:r>
      <w:r w:rsidRPr="00BA2985">
        <w:rPr>
          <w:color w:val="auto"/>
          <w:sz w:val="22"/>
        </w:rPr>
        <w:t>que la</w:t>
      </w:r>
      <w:r w:rsidR="0052636D" w:rsidRPr="00BA2985">
        <w:rPr>
          <w:color w:val="auto"/>
          <w:sz w:val="22"/>
        </w:rPr>
        <w:t xml:space="preserve"> recomendaci</w:t>
      </w:r>
      <w:r w:rsidR="00FA076F" w:rsidRPr="00BA2985">
        <w:rPr>
          <w:color w:val="auto"/>
          <w:sz w:val="22"/>
        </w:rPr>
        <w:t>ó</w:t>
      </w:r>
      <w:r w:rsidR="003958F2" w:rsidRPr="00BA2985">
        <w:rPr>
          <w:color w:val="auto"/>
          <w:sz w:val="22"/>
        </w:rPr>
        <w:t>n</w:t>
      </w:r>
      <w:r w:rsidRPr="00BA2985">
        <w:rPr>
          <w:color w:val="auto"/>
          <w:sz w:val="22"/>
        </w:rPr>
        <w:t xml:space="preserve"> esté</w:t>
      </w:r>
      <w:r w:rsidR="00FA076F" w:rsidRPr="00BA2985">
        <w:rPr>
          <w:color w:val="auto"/>
          <w:sz w:val="22"/>
        </w:rPr>
        <w:t xml:space="preserve"> </w:t>
      </w:r>
      <w:r w:rsidRPr="00BA2985">
        <w:rPr>
          <w:color w:val="auto"/>
          <w:sz w:val="22"/>
        </w:rPr>
        <w:t>en proceso, propicia que se mantenga firme la acción correctiva y que exista atraso en el proceso administrativo, así mismo, riesgo de sanción económica por la Contraloría General de Cuentas, por incumplimiento de recomendaciones. </w:t>
      </w:r>
    </w:p>
    <w:p w14:paraId="2707FD64" w14:textId="77777777" w:rsidR="00BE4F2A" w:rsidRPr="00BA2985" w:rsidRDefault="00BE4F2A" w:rsidP="005335D7">
      <w:pPr>
        <w:tabs>
          <w:tab w:val="left" w:pos="1134"/>
        </w:tabs>
        <w:spacing w:after="0" w:line="276" w:lineRule="auto"/>
        <w:ind w:left="0"/>
        <w:rPr>
          <w:color w:val="auto"/>
          <w:sz w:val="22"/>
        </w:rPr>
      </w:pPr>
    </w:p>
    <w:p w14:paraId="3A8629D0" w14:textId="77777777" w:rsidR="00A21427" w:rsidRPr="00BA2985" w:rsidRDefault="00A21427" w:rsidP="005335D7">
      <w:pPr>
        <w:tabs>
          <w:tab w:val="left" w:pos="1134"/>
        </w:tabs>
        <w:spacing w:after="0" w:line="276" w:lineRule="auto"/>
        <w:ind w:left="0"/>
        <w:rPr>
          <w:b/>
          <w:color w:val="auto"/>
          <w:sz w:val="22"/>
        </w:rPr>
      </w:pPr>
    </w:p>
    <w:p w14:paraId="0A7533EF" w14:textId="77777777" w:rsidR="00773CEA" w:rsidRPr="00BA2985" w:rsidRDefault="00773CEA" w:rsidP="005335D7">
      <w:pPr>
        <w:tabs>
          <w:tab w:val="left" w:pos="1134"/>
        </w:tabs>
        <w:spacing w:after="0" w:line="276" w:lineRule="auto"/>
        <w:ind w:left="0"/>
        <w:rPr>
          <w:b/>
          <w:color w:val="auto"/>
          <w:sz w:val="22"/>
        </w:rPr>
      </w:pPr>
    </w:p>
    <w:p w14:paraId="7846A938" w14:textId="69EABA42" w:rsidR="004A00DE" w:rsidRPr="00BA2985" w:rsidRDefault="004A00DE" w:rsidP="005335D7">
      <w:pPr>
        <w:tabs>
          <w:tab w:val="left" w:pos="1134"/>
        </w:tabs>
        <w:spacing w:after="0" w:line="276" w:lineRule="auto"/>
        <w:ind w:left="0"/>
        <w:rPr>
          <w:b/>
          <w:color w:val="auto"/>
          <w:sz w:val="22"/>
        </w:rPr>
      </w:pPr>
      <w:r w:rsidRPr="00BA2985">
        <w:rPr>
          <w:b/>
          <w:color w:val="auto"/>
          <w:sz w:val="22"/>
        </w:rPr>
        <w:lastRenderedPageBreak/>
        <w:t>COMENTARIO DE AUDITORÍA</w:t>
      </w:r>
    </w:p>
    <w:p w14:paraId="45FDD470" w14:textId="436DBAF7" w:rsidR="00E30E31" w:rsidRPr="00BA2985" w:rsidRDefault="001657AC" w:rsidP="00F26952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BA2985">
        <w:rPr>
          <w:rFonts w:eastAsia="Times New Roman"/>
          <w:color w:val="auto"/>
          <w:sz w:val="22"/>
          <w:bdr w:val="none" w:sz="0" w:space="0" w:color="auto" w:frame="1"/>
        </w:rPr>
        <w:t>Los comentarios y e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l estado </w:t>
      </w:r>
      <w:r w:rsidR="003C04F0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actual 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>de la implementación de la recomendaci</w:t>
      </w:r>
      <w:r w:rsidR="00FA076F" w:rsidRPr="00BA2985">
        <w:rPr>
          <w:rFonts w:eastAsia="Times New Roman"/>
          <w:color w:val="auto"/>
          <w:sz w:val="22"/>
          <w:bdr w:val="none" w:sz="0" w:space="0" w:color="auto" w:frame="1"/>
        </w:rPr>
        <w:t>ón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>, qued</w:t>
      </w:r>
      <w:r w:rsidR="00FA076F" w:rsidRPr="00BA2985">
        <w:rPr>
          <w:rFonts w:eastAsia="Times New Roman"/>
          <w:color w:val="auto"/>
          <w:sz w:val="22"/>
          <w:bdr w:val="none" w:sz="0" w:space="0" w:color="auto" w:frame="1"/>
        </w:rPr>
        <w:t>aron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asentado</w:t>
      </w:r>
      <w:r w:rsidR="006152C3" w:rsidRPr="00BA298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en </w:t>
      </w:r>
      <w:r w:rsidR="00F26952" w:rsidRPr="00BA2985">
        <w:rPr>
          <w:rFonts w:eastAsia="Times New Roman"/>
          <w:color w:val="auto"/>
          <w:sz w:val="22"/>
          <w:bdr w:val="none" w:sz="0" w:space="0" w:color="auto" w:frame="1"/>
        </w:rPr>
        <w:t>el</w:t>
      </w:r>
      <w:r w:rsidR="003C04F0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4A00DE" w:rsidRPr="00BA2985">
        <w:rPr>
          <w:rFonts w:eastAsia="Times New Roman"/>
          <w:color w:val="auto"/>
          <w:sz w:val="22"/>
          <w:bdr w:val="none" w:sz="0" w:space="0" w:color="auto" w:frame="1"/>
        </w:rPr>
        <w:t xml:space="preserve">formulario </w:t>
      </w:r>
      <w:r w:rsidR="00E21C5E" w:rsidRPr="00BA2985">
        <w:rPr>
          <w:color w:val="auto"/>
          <w:sz w:val="22"/>
        </w:rPr>
        <w:t xml:space="preserve">SR1, </w:t>
      </w:r>
      <w:r w:rsidR="00AB1756" w:rsidRPr="00BA2985">
        <w:rPr>
          <w:color w:val="auto"/>
          <w:sz w:val="22"/>
        </w:rPr>
        <w:t>“</w:t>
      </w:r>
      <w:r w:rsidR="00E21C5E" w:rsidRPr="00BA2985">
        <w:rPr>
          <w:color w:val="auto"/>
          <w:sz w:val="22"/>
        </w:rPr>
        <w:t xml:space="preserve">Primer Seguimiento a Recomendaciones de la </w:t>
      </w:r>
      <w:r w:rsidR="00646AFE" w:rsidRPr="00BA2985">
        <w:rPr>
          <w:color w:val="auto"/>
          <w:sz w:val="22"/>
        </w:rPr>
        <w:t>Dirección de Auditoría Interna</w:t>
      </w:r>
      <w:r w:rsidR="00E21C5E" w:rsidRPr="00BA2985">
        <w:rPr>
          <w:color w:val="auto"/>
          <w:sz w:val="22"/>
        </w:rPr>
        <w:t>”,</w:t>
      </w:r>
      <w:r w:rsidR="00527C7C" w:rsidRPr="00BA2985">
        <w:rPr>
          <w:color w:val="auto"/>
          <w:sz w:val="22"/>
        </w:rPr>
        <w:t xml:space="preserve"> </w:t>
      </w:r>
      <w:r w:rsidR="00F82AFB" w:rsidRPr="00BA2985">
        <w:rPr>
          <w:color w:val="auto"/>
          <w:sz w:val="22"/>
        </w:rPr>
        <w:t>mismo que fue</w:t>
      </w:r>
      <w:r w:rsidR="00AB1756" w:rsidRPr="00BA2985">
        <w:rPr>
          <w:color w:val="auto"/>
          <w:sz w:val="22"/>
        </w:rPr>
        <w:t xml:space="preserve"> firmado de conformidad por los responsables</w:t>
      </w:r>
      <w:r w:rsidR="00380C5B" w:rsidRPr="00BA2985">
        <w:rPr>
          <w:color w:val="auto"/>
          <w:sz w:val="22"/>
        </w:rPr>
        <w:t>.</w:t>
      </w:r>
      <w:r w:rsidR="008321EE" w:rsidRPr="00BA2985">
        <w:rPr>
          <w:color w:val="auto"/>
          <w:sz w:val="22"/>
        </w:rPr>
        <w:t xml:space="preserve"> </w:t>
      </w:r>
    </w:p>
    <w:p w14:paraId="47FEEC93" w14:textId="77777777" w:rsidR="00A21427" w:rsidRPr="00BA2985" w:rsidRDefault="00A21427" w:rsidP="005335D7">
      <w:pPr>
        <w:spacing w:after="0" w:line="276" w:lineRule="auto"/>
        <w:ind w:left="0"/>
        <w:rPr>
          <w:b/>
          <w:color w:val="auto"/>
          <w:sz w:val="22"/>
        </w:rPr>
      </w:pPr>
    </w:p>
    <w:p w14:paraId="2DD6E4DC" w14:textId="419A720E" w:rsidR="00E30E31" w:rsidRPr="00BA2985" w:rsidRDefault="00E30E31" w:rsidP="005335D7">
      <w:pPr>
        <w:spacing w:after="0" w:line="276" w:lineRule="auto"/>
        <w:ind w:left="0"/>
        <w:rPr>
          <w:b/>
          <w:color w:val="auto"/>
          <w:sz w:val="22"/>
        </w:rPr>
      </w:pPr>
      <w:r w:rsidRPr="00BA2985">
        <w:rPr>
          <w:b/>
          <w:color w:val="auto"/>
          <w:sz w:val="22"/>
        </w:rPr>
        <w:t>COMPROMISO DE LOS RESPONSABLES</w:t>
      </w:r>
    </w:p>
    <w:bookmarkEnd w:id="2"/>
    <w:bookmarkEnd w:id="3"/>
    <w:p w14:paraId="3A786477" w14:textId="11A6A10A" w:rsidR="00FA076F" w:rsidRPr="00BA2985" w:rsidRDefault="004440D0" w:rsidP="00FA076F">
      <w:pPr>
        <w:spacing w:after="0" w:line="276" w:lineRule="auto"/>
        <w:ind w:left="0" w:firstLine="0"/>
        <w:rPr>
          <w:bCs/>
          <w:sz w:val="22"/>
        </w:rPr>
      </w:pPr>
      <w:r w:rsidRPr="00BA2985">
        <w:rPr>
          <w:color w:val="auto"/>
          <w:sz w:val="22"/>
        </w:rPr>
        <w:t>De acuerdo al oficio DDES Auditoría No. 67B-2022 DCP/</w:t>
      </w:r>
      <w:proofErr w:type="spellStart"/>
      <w:r w:rsidRPr="00BA2985">
        <w:rPr>
          <w:color w:val="auto"/>
          <w:sz w:val="22"/>
        </w:rPr>
        <w:t>ip</w:t>
      </w:r>
      <w:proofErr w:type="spellEnd"/>
      <w:r w:rsidR="00773CEA" w:rsidRPr="00BA2985">
        <w:rPr>
          <w:color w:val="auto"/>
          <w:sz w:val="22"/>
        </w:rPr>
        <w:t>,</w:t>
      </w:r>
      <w:r w:rsidRPr="00BA2985">
        <w:rPr>
          <w:color w:val="auto"/>
          <w:sz w:val="22"/>
        </w:rPr>
        <w:t xml:space="preserve"> de fecha 23 de agosto de 2022, el Director Departamental de </w:t>
      </w:r>
      <w:r w:rsidR="00BE6408" w:rsidRPr="00BA2985">
        <w:rPr>
          <w:color w:val="auto"/>
          <w:sz w:val="22"/>
        </w:rPr>
        <w:t xml:space="preserve">Educación de </w:t>
      </w:r>
      <w:r w:rsidRPr="00BA2985">
        <w:rPr>
          <w:color w:val="auto"/>
          <w:sz w:val="22"/>
        </w:rPr>
        <w:t xml:space="preserve">Suchitepéquez, se </w:t>
      </w:r>
      <w:r w:rsidR="00FA076F" w:rsidRPr="00BA2985">
        <w:rPr>
          <w:color w:val="auto"/>
          <w:sz w:val="22"/>
        </w:rPr>
        <w:t>comprometió a implementar la recomendación que está en proceso, el 30 de septiembre del año en curso.</w:t>
      </w:r>
    </w:p>
    <w:p w14:paraId="0E0C8888" w14:textId="4AC9CADD" w:rsidR="00751992" w:rsidRPr="00BA2985" w:rsidRDefault="00751992" w:rsidP="00FA076F">
      <w:pPr>
        <w:spacing w:after="0" w:line="276" w:lineRule="auto"/>
        <w:ind w:left="0" w:firstLine="0"/>
        <w:rPr>
          <w:bCs/>
          <w:sz w:val="22"/>
        </w:rPr>
      </w:pPr>
    </w:p>
    <w:p w14:paraId="41DF8165" w14:textId="294879D1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5C7608C9" w14:textId="6B914611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3F39F356" w14:textId="2D89D693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1BF97E93" w14:textId="522526C7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764D94A7" w14:textId="33EF38DD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7B655883" w14:textId="5B458478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14F7DF04" w14:textId="798F7E5D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10EFA103" w14:textId="1C32CBD9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63C30611" w14:textId="1C49A28D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4FEDBBCF" w14:textId="15900BA3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521B39EA" w14:textId="248F588B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2A449A46" w14:textId="512D68A4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56144AD8" w14:textId="7D04BABC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397CC971" w14:textId="422BE9C3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29B3C71E" w14:textId="5EADBB8C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4A00D395" w14:textId="0C9FCA17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0A485ED4" w14:textId="77777777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7EC87AE2" w14:textId="0461A2F9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30B5D072" w14:textId="6FD28CDA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7B726C1F" w14:textId="6AEFBD31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0A39ED27" w14:textId="186F8584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0961D041" w14:textId="6124BFC9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06366E21" w14:textId="6D2F2833" w:rsidR="00751992" w:rsidRPr="00BA2985" w:rsidRDefault="00751992" w:rsidP="00751992">
      <w:pPr>
        <w:spacing w:after="0" w:line="276" w:lineRule="auto"/>
        <w:rPr>
          <w:bCs/>
          <w:sz w:val="22"/>
        </w:rPr>
      </w:pPr>
    </w:p>
    <w:p w14:paraId="4526295C" w14:textId="1A3B23BA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69D6647E" w14:textId="753C23E9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2C3191C4" w14:textId="095EDA7D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16F090DB" w14:textId="52CF1624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10843698" w14:textId="7FBB5E6F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06CC3F57" w14:textId="68AD2A8D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0936D244" w14:textId="64FEBA1B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29EAE2F5" w14:textId="1049A146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73BCB58C" w14:textId="332FD529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08791B97" w14:textId="252D9638" w:rsidR="00595CFE" w:rsidRPr="00BA2985" w:rsidRDefault="00175D1B" w:rsidP="00751992">
      <w:pPr>
        <w:spacing w:after="0" w:line="276" w:lineRule="auto"/>
        <w:rPr>
          <w:bCs/>
          <w:sz w:val="22"/>
        </w:rPr>
      </w:pPr>
      <w:r w:rsidRPr="00BA2985">
        <w:rPr>
          <w:noProof/>
        </w:rPr>
        <w:lastRenderedPageBreak/>
        <w:drawing>
          <wp:inline distT="0" distB="0" distL="0" distR="0" wp14:anchorId="60E8BBBB" wp14:editId="69D8D7F4">
            <wp:extent cx="5612130" cy="77438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2778" t="18425" r="33084" b="5759"/>
                    <a:stretch/>
                  </pic:blipFill>
                  <pic:spPr bwMode="auto">
                    <a:xfrm>
                      <a:off x="0" y="0"/>
                      <a:ext cx="5616731" cy="775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787E3" w14:textId="4F43B40A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48667230" w14:textId="098A74D0" w:rsidR="00595CFE" w:rsidRPr="00BA2985" w:rsidRDefault="00595CFE" w:rsidP="00751992">
      <w:pPr>
        <w:spacing w:after="0" w:line="276" w:lineRule="auto"/>
        <w:rPr>
          <w:bCs/>
          <w:sz w:val="22"/>
        </w:rPr>
      </w:pPr>
    </w:p>
    <w:p w14:paraId="1FB00118" w14:textId="6570FD90" w:rsidR="00595CFE" w:rsidRPr="00BA2985" w:rsidRDefault="00175D1B" w:rsidP="00751992">
      <w:pPr>
        <w:spacing w:after="0" w:line="276" w:lineRule="auto"/>
        <w:rPr>
          <w:bCs/>
          <w:sz w:val="22"/>
        </w:rPr>
      </w:pPr>
      <w:r w:rsidRPr="00BA2985">
        <w:rPr>
          <w:noProof/>
        </w:rPr>
        <w:lastRenderedPageBreak/>
        <w:drawing>
          <wp:inline distT="0" distB="0" distL="0" distR="0" wp14:anchorId="3AE7F3A2" wp14:editId="1A781AB3">
            <wp:extent cx="5612765" cy="7820025"/>
            <wp:effectExtent l="0" t="0" r="698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118" t="16915" r="33424" b="6364"/>
                    <a:stretch/>
                  </pic:blipFill>
                  <pic:spPr bwMode="auto">
                    <a:xfrm>
                      <a:off x="0" y="0"/>
                      <a:ext cx="5614243" cy="782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C7B58" w14:textId="7CD0E26D" w:rsidR="00175D1B" w:rsidRPr="00BA2985" w:rsidRDefault="00175D1B" w:rsidP="00751992">
      <w:pPr>
        <w:spacing w:after="0" w:line="276" w:lineRule="auto"/>
        <w:rPr>
          <w:bCs/>
          <w:sz w:val="22"/>
        </w:rPr>
      </w:pPr>
    </w:p>
    <w:p w14:paraId="748B6F1F" w14:textId="72495B1B" w:rsidR="00175D1B" w:rsidRPr="00BA2985" w:rsidRDefault="00175D1B" w:rsidP="00751992">
      <w:pPr>
        <w:spacing w:after="0" w:line="276" w:lineRule="auto"/>
        <w:rPr>
          <w:bCs/>
          <w:sz w:val="22"/>
        </w:rPr>
      </w:pPr>
    </w:p>
    <w:p w14:paraId="03390D4E" w14:textId="12EEE9E8" w:rsidR="00175D1B" w:rsidRPr="004D052A" w:rsidRDefault="00175D1B" w:rsidP="00751992">
      <w:pPr>
        <w:spacing w:after="0" w:line="276" w:lineRule="auto"/>
        <w:rPr>
          <w:bCs/>
          <w:sz w:val="22"/>
        </w:rPr>
      </w:pPr>
      <w:r w:rsidRPr="00BA2985">
        <w:rPr>
          <w:noProof/>
        </w:rPr>
        <w:lastRenderedPageBreak/>
        <w:drawing>
          <wp:inline distT="0" distB="0" distL="0" distR="0" wp14:anchorId="729017F5" wp14:editId="77EC06A7">
            <wp:extent cx="5612130" cy="8105775"/>
            <wp:effectExtent l="0" t="0" r="762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2778" t="17822" r="33764" b="6967"/>
                    <a:stretch/>
                  </pic:blipFill>
                  <pic:spPr bwMode="auto">
                    <a:xfrm>
                      <a:off x="0" y="0"/>
                      <a:ext cx="5626240" cy="812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637E6" w14:textId="7D33F555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D57B371" w14:textId="7CA28D98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CE41983" w14:textId="6D729F75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111BC26" w14:textId="116F9273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071E77A6" w14:textId="7EBE1E9F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5EA9A4D5" w14:textId="58065E97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0767AB1D" w14:textId="58182B7B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D0974AE" w14:textId="270CBA91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4B3FE609" w14:textId="29E2F94F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0CAFF0AE" w14:textId="1BB97C82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238E2419" w14:textId="51B39FCD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7306499F" w14:textId="2CFD23E3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A7C6243" w14:textId="1A459DAC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EF06770" w14:textId="75173470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1FFE1DEE" w14:textId="7722DF13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0E1E3B52" w14:textId="0470A0DA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6FD76FC2" w14:textId="3897FD5E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6E1AA211" w14:textId="6DB63930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AD8546A" w14:textId="77777777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385FE433" w14:textId="655C0CE5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15C0D696" w14:textId="3E7D6246" w:rsidR="00A6734B" w:rsidRPr="004D052A" w:rsidRDefault="00A6734B" w:rsidP="00751992">
      <w:pPr>
        <w:spacing w:after="0" w:line="276" w:lineRule="auto"/>
        <w:rPr>
          <w:bCs/>
          <w:sz w:val="22"/>
        </w:rPr>
      </w:pPr>
    </w:p>
    <w:p w14:paraId="3FD84F36" w14:textId="5B0F901E" w:rsidR="00A6734B" w:rsidRPr="004D052A" w:rsidRDefault="00A6734B" w:rsidP="00751992">
      <w:pPr>
        <w:spacing w:after="0" w:line="276" w:lineRule="auto"/>
        <w:rPr>
          <w:bCs/>
          <w:sz w:val="22"/>
        </w:rPr>
      </w:pPr>
    </w:p>
    <w:p w14:paraId="68B07B6D" w14:textId="5AC041D1" w:rsidR="00A6734B" w:rsidRPr="00751992" w:rsidRDefault="00A6734B" w:rsidP="00F94313">
      <w:pPr>
        <w:spacing w:after="0" w:line="276" w:lineRule="auto"/>
        <w:rPr>
          <w:bCs/>
          <w:sz w:val="22"/>
        </w:rPr>
      </w:pPr>
    </w:p>
    <w:sectPr w:rsidR="00A6734B" w:rsidRPr="00751992" w:rsidSect="003C444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7FDC" w14:textId="77777777" w:rsidR="00A800DC" w:rsidRDefault="00A800DC">
      <w:pPr>
        <w:spacing w:after="0" w:line="240" w:lineRule="auto"/>
      </w:pPr>
      <w:r>
        <w:separator/>
      </w:r>
    </w:p>
  </w:endnote>
  <w:endnote w:type="continuationSeparator" w:id="0">
    <w:p w14:paraId="0B640472" w14:textId="77777777" w:rsidR="00A800DC" w:rsidRDefault="00A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WbqPRHwgAAB8IAAAUAAAAZHJzL21lZGlhL2ltYWdlMS5qcG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0FAAF7F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925802" y="82428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427B8FA3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A2985" w:rsidRPr="00BA2985">
                              <w:rPr>
                                <w:noProof/>
                                <w:color w:val="666666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9258;top:824;width:27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427B8FA3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A2985" w:rsidRPr="00BA2985">
                        <w:rPr>
                          <w:noProof/>
                          <w:color w:val="666666"/>
                          <w:sz w:val="14"/>
                        </w:rPr>
                        <w:t>6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Zuo9EfCAAAHwgAABQAAABkcnMvbWVkaWEvaW1hZ2UxLmpw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6EBA" w14:textId="77777777" w:rsidR="00A800DC" w:rsidRDefault="00A800DC">
      <w:pPr>
        <w:spacing w:after="0" w:line="240" w:lineRule="auto"/>
      </w:pPr>
      <w:r>
        <w:separator/>
      </w:r>
    </w:p>
  </w:footnote>
  <w:footnote w:type="continuationSeparator" w:id="0">
    <w:p w14:paraId="6C8E803B" w14:textId="77777777" w:rsidR="00A800DC" w:rsidRDefault="00A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130C25C3" w:rsidR="00B35046" w:rsidRPr="006152C3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6152C3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6152C3">
      <w:rPr>
        <w:color w:val="auto"/>
        <w:sz w:val="14"/>
      </w:rPr>
      <w:t>AUDITOR</w:t>
    </w:r>
    <w:r w:rsidR="00B97D2B" w:rsidRPr="006152C3">
      <w:rPr>
        <w:color w:val="auto"/>
        <w:sz w:val="14"/>
      </w:rPr>
      <w:t>Í</w:t>
    </w:r>
    <w:r w:rsidRPr="006152C3">
      <w:rPr>
        <w:color w:val="auto"/>
        <w:sz w:val="14"/>
      </w:rPr>
      <w:t>A INTERNA</w:t>
    </w:r>
    <w:r w:rsidRPr="006152C3">
      <w:rPr>
        <w:color w:val="auto"/>
        <w:sz w:val="14"/>
      </w:rPr>
      <w:tab/>
      <w:t xml:space="preserve">   </w:t>
    </w:r>
    <w:r w:rsidRPr="006152C3">
      <w:rPr>
        <w:color w:val="auto"/>
        <w:sz w:val="14"/>
      </w:rPr>
      <w:tab/>
    </w:r>
    <w:r w:rsidR="00224C8B" w:rsidRPr="00A1047A">
      <w:rPr>
        <w:color w:val="auto"/>
        <w:sz w:val="14"/>
      </w:rPr>
      <w:t xml:space="preserve">Informe </w:t>
    </w:r>
    <w:r w:rsidR="00FF3561" w:rsidRPr="00A1047A">
      <w:rPr>
        <w:color w:val="auto"/>
        <w:sz w:val="14"/>
      </w:rPr>
      <w:t>O-DIDAI/SUB-</w:t>
    </w:r>
    <w:r w:rsidR="00D4769A" w:rsidRPr="00A1047A">
      <w:rPr>
        <w:color w:val="auto"/>
        <w:sz w:val="14"/>
      </w:rPr>
      <w:t>1</w:t>
    </w:r>
    <w:r w:rsidR="0093278D">
      <w:rPr>
        <w:color w:val="auto"/>
        <w:sz w:val="14"/>
      </w:rPr>
      <w:t>51</w:t>
    </w:r>
    <w:r w:rsidR="00FF3561" w:rsidRPr="00A1047A">
      <w:rPr>
        <w:color w:val="auto"/>
        <w:sz w:val="14"/>
      </w:rPr>
      <w:t>-</w:t>
    </w:r>
    <w:r w:rsidR="00FF3561" w:rsidRPr="004D052A">
      <w:rPr>
        <w:color w:val="auto"/>
        <w:sz w:val="14"/>
      </w:rPr>
      <w:t>2022</w:t>
    </w:r>
    <w:r w:rsidR="00E340FB" w:rsidRPr="004D052A">
      <w:rPr>
        <w:color w:val="auto"/>
        <w:sz w:val="14"/>
      </w:rPr>
      <w:t>-</w:t>
    </w:r>
    <w:r w:rsidR="0093278D">
      <w:rPr>
        <w:color w:val="auto"/>
        <w:sz w:val="14"/>
      </w:rPr>
      <w:t>1</w:t>
    </w:r>
    <w:r w:rsidR="00224C8B" w:rsidRPr="00A1047A">
      <w:rPr>
        <w:color w:val="auto"/>
        <w:sz w:val="14"/>
      </w:rPr>
      <w:t xml:space="preserve"> </w:t>
    </w:r>
    <w:r w:rsidR="0093278D">
      <w:rPr>
        <w:color w:val="auto"/>
        <w:sz w:val="14"/>
      </w:rPr>
      <w:t>DIDEDUC SUCHITEPÉQUEZ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132"/>
    <w:multiLevelType w:val="hybridMultilevel"/>
    <w:tmpl w:val="4BB6EF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72"/>
    <w:multiLevelType w:val="hybridMultilevel"/>
    <w:tmpl w:val="DBD2B80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30A7"/>
    <w:multiLevelType w:val="hybridMultilevel"/>
    <w:tmpl w:val="558423EA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D31"/>
    <w:multiLevelType w:val="hybridMultilevel"/>
    <w:tmpl w:val="DB96A41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1176656295">
    <w:abstractNumId w:val="8"/>
  </w:num>
  <w:num w:numId="2" w16cid:durableId="22444509">
    <w:abstractNumId w:val="3"/>
  </w:num>
  <w:num w:numId="3" w16cid:durableId="121383221">
    <w:abstractNumId w:val="5"/>
  </w:num>
  <w:num w:numId="4" w16cid:durableId="1544055719">
    <w:abstractNumId w:val="4"/>
  </w:num>
  <w:num w:numId="5" w16cid:durableId="1439444631">
    <w:abstractNumId w:val="0"/>
  </w:num>
  <w:num w:numId="6" w16cid:durableId="1306934425">
    <w:abstractNumId w:val="10"/>
  </w:num>
  <w:num w:numId="7" w16cid:durableId="378018345">
    <w:abstractNumId w:val="11"/>
  </w:num>
  <w:num w:numId="8" w16cid:durableId="1456751896">
    <w:abstractNumId w:val="7"/>
  </w:num>
  <w:num w:numId="9" w16cid:durableId="1134563063">
    <w:abstractNumId w:val="9"/>
  </w:num>
  <w:num w:numId="10" w16cid:durableId="324212131">
    <w:abstractNumId w:val="6"/>
  </w:num>
  <w:num w:numId="11" w16cid:durableId="1539970251">
    <w:abstractNumId w:val="2"/>
  </w:num>
  <w:num w:numId="12" w16cid:durableId="10272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546E"/>
    <w:rsid w:val="00007E6C"/>
    <w:rsid w:val="00012C87"/>
    <w:rsid w:val="0001651E"/>
    <w:rsid w:val="00017205"/>
    <w:rsid w:val="000257D2"/>
    <w:rsid w:val="00030C19"/>
    <w:rsid w:val="00034240"/>
    <w:rsid w:val="000407A8"/>
    <w:rsid w:val="00041403"/>
    <w:rsid w:val="00045E75"/>
    <w:rsid w:val="0005286B"/>
    <w:rsid w:val="000533B9"/>
    <w:rsid w:val="00057A9F"/>
    <w:rsid w:val="00062DC6"/>
    <w:rsid w:val="00064E6E"/>
    <w:rsid w:val="0006551F"/>
    <w:rsid w:val="000677E6"/>
    <w:rsid w:val="000764EE"/>
    <w:rsid w:val="00076F8F"/>
    <w:rsid w:val="000822DC"/>
    <w:rsid w:val="00083017"/>
    <w:rsid w:val="00083099"/>
    <w:rsid w:val="00085521"/>
    <w:rsid w:val="00097A01"/>
    <w:rsid w:val="000A589C"/>
    <w:rsid w:val="000A6473"/>
    <w:rsid w:val="000B2FCB"/>
    <w:rsid w:val="000B6B2A"/>
    <w:rsid w:val="000D114E"/>
    <w:rsid w:val="000D2D42"/>
    <w:rsid w:val="000E2FAB"/>
    <w:rsid w:val="000F1735"/>
    <w:rsid w:val="000F3452"/>
    <w:rsid w:val="000F3534"/>
    <w:rsid w:val="001047EF"/>
    <w:rsid w:val="00110139"/>
    <w:rsid w:val="00127C86"/>
    <w:rsid w:val="001301D3"/>
    <w:rsid w:val="0013265C"/>
    <w:rsid w:val="0013265F"/>
    <w:rsid w:val="00143471"/>
    <w:rsid w:val="001467D2"/>
    <w:rsid w:val="00156093"/>
    <w:rsid w:val="00161D98"/>
    <w:rsid w:val="001657AC"/>
    <w:rsid w:val="001715C2"/>
    <w:rsid w:val="00175D1B"/>
    <w:rsid w:val="00177B63"/>
    <w:rsid w:val="001845F3"/>
    <w:rsid w:val="00185226"/>
    <w:rsid w:val="001922CD"/>
    <w:rsid w:val="00197222"/>
    <w:rsid w:val="001B1E11"/>
    <w:rsid w:val="001B2688"/>
    <w:rsid w:val="001C2537"/>
    <w:rsid w:val="001C2E8D"/>
    <w:rsid w:val="001C61C7"/>
    <w:rsid w:val="001D7063"/>
    <w:rsid w:val="001E16CC"/>
    <w:rsid w:val="002142F8"/>
    <w:rsid w:val="00214C91"/>
    <w:rsid w:val="0021654E"/>
    <w:rsid w:val="002165C1"/>
    <w:rsid w:val="0022299B"/>
    <w:rsid w:val="002247E0"/>
    <w:rsid w:val="00224C8B"/>
    <w:rsid w:val="0022794B"/>
    <w:rsid w:val="00230BBE"/>
    <w:rsid w:val="00232C7C"/>
    <w:rsid w:val="00234844"/>
    <w:rsid w:val="00236CD1"/>
    <w:rsid w:val="00241F1E"/>
    <w:rsid w:val="002462A8"/>
    <w:rsid w:val="002478A4"/>
    <w:rsid w:val="00250762"/>
    <w:rsid w:val="00265D80"/>
    <w:rsid w:val="00271F8C"/>
    <w:rsid w:val="00274233"/>
    <w:rsid w:val="0027637A"/>
    <w:rsid w:val="0028109B"/>
    <w:rsid w:val="00290AAD"/>
    <w:rsid w:val="00290D5A"/>
    <w:rsid w:val="00291228"/>
    <w:rsid w:val="002A3F5F"/>
    <w:rsid w:val="002A4125"/>
    <w:rsid w:val="002B7B94"/>
    <w:rsid w:val="002C2801"/>
    <w:rsid w:val="002D10B8"/>
    <w:rsid w:val="002D2319"/>
    <w:rsid w:val="002D2F4F"/>
    <w:rsid w:val="002D60A0"/>
    <w:rsid w:val="002E1784"/>
    <w:rsid w:val="00303391"/>
    <w:rsid w:val="003156E4"/>
    <w:rsid w:val="00315F58"/>
    <w:rsid w:val="00320031"/>
    <w:rsid w:val="00320176"/>
    <w:rsid w:val="003249F8"/>
    <w:rsid w:val="00331EB7"/>
    <w:rsid w:val="00333E1C"/>
    <w:rsid w:val="00335E11"/>
    <w:rsid w:val="00344270"/>
    <w:rsid w:val="00355812"/>
    <w:rsid w:val="003568A5"/>
    <w:rsid w:val="00365A2D"/>
    <w:rsid w:val="0037068E"/>
    <w:rsid w:val="00371DBF"/>
    <w:rsid w:val="003732E7"/>
    <w:rsid w:val="00380C5B"/>
    <w:rsid w:val="0038146A"/>
    <w:rsid w:val="00386A53"/>
    <w:rsid w:val="003958F2"/>
    <w:rsid w:val="003A5654"/>
    <w:rsid w:val="003A66EB"/>
    <w:rsid w:val="003A7263"/>
    <w:rsid w:val="003B4CE1"/>
    <w:rsid w:val="003C04F0"/>
    <w:rsid w:val="003C42A6"/>
    <w:rsid w:val="003C4443"/>
    <w:rsid w:val="003C5DAF"/>
    <w:rsid w:val="003D2660"/>
    <w:rsid w:val="003D3D42"/>
    <w:rsid w:val="003D5D42"/>
    <w:rsid w:val="003E21E1"/>
    <w:rsid w:val="003E6838"/>
    <w:rsid w:val="00406B1E"/>
    <w:rsid w:val="00413E59"/>
    <w:rsid w:val="004169BF"/>
    <w:rsid w:val="00420075"/>
    <w:rsid w:val="004207B8"/>
    <w:rsid w:val="004440D0"/>
    <w:rsid w:val="004442C7"/>
    <w:rsid w:val="00445536"/>
    <w:rsid w:val="00451598"/>
    <w:rsid w:val="00462561"/>
    <w:rsid w:val="00465A70"/>
    <w:rsid w:val="0047622D"/>
    <w:rsid w:val="004879E1"/>
    <w:rsid w:val="00490B91"/>
    <w:rsid w:val="004A00DE"/>
    <w:rsid w:val="004A0EA2"/>
    <w:rsid w:val="004B6BB0"/>
    <w:rsid w:val="004B7876"/>
    <w:rsid w:val="004D052A"/>
    <w:rsid w:val="004D23D9"/>
    <w:rsid w:val="004E381D"/>
    <w:rsid w:val="004E67ED"/>
    <w:rsid w:val="004F45A5"/>
    <w:rsid w:val="004F4C79"/>
    <w:rsid w:val="004F6841"/>
    <w:rsid w:val="004F6EA3"/>
    <w:rsid w:val="00504468"/>
    <w:rsid w:val="00505834"/>
    <w:rsid w:val="00506794"/>
    <w:rsid w:val="005108C8"/>
    <w:rsid w:val="00512512"/>
    <w:rsid w:val="005259DA"/>
    <w:rsid w:val="0052636D"/>
    <w:rsid w:val="00527C7C"/>
    <w:rsid w:val="0053217C"/>
    <w:rsid w:val="00532F27"/>
    <w:rsid w:val="005335D7"/>
    <w:rsid w:val="0053606C"/>
    <w:rsid w:val="0053644A"/>
    <w:rsid w:val="005421A5"/>
    <w:rsid w:val="0054296E"/>
    <w:rsid w:val="00543AC3"/>
    <w:rsid w:val="005644CE"/>
    <w:rsid w:val="00564703"/>
    <w:rsid w:val="00566C8C"/>
    <w:rsid w:val="00571107"/>
    <w:rsid w:val="00571EA6"/>
    <w:rsid w:val="005741AF"/>
    <w:rsid w:val="00574E58"/>
    <w:rsid w:val="00576F14"/>
    <w:rsid w:val="005949F3"/>
    <w:rsid w:val="00595CFE"/>
    <w:rsid w:val="005A0528"/>
    <w:rsid w:val="005A0ABB"/>
    <w:rsid w:val="005A4EA3"/>
    <w:rsid w:val="005A5F38"/>
    <w:rsid w:val="005B024C"/>
    <w:rsid w:val="005B1838"/>
    <w:rsid w:val="005B2F12"/>
    <w:rsid w:val="005B4122"/>
    <w:rsid w:val="005C60DD"/>
    <w:rsid w:val="005C7CA9"/>
    <w:rsid w:val="005D12C2"/>
    <w:rsid w:val="005D6F4D"/>
    <w:rsid w:val="005E1249"/>
    <w:rsid w:val="005E4093"/>
    <w:rsid w:val="00610CC4"/>
    <w:rsid w:val="0061152E"/>
    <w:rsid w:val="006152C3"/>
    <w:rsid w:val="00615362"/>
    <w:rsid w:val="00616F3D"/>
    <w:rsid w:val="006171DB"/>
    <w:rsid w:val="00630DD0"/>
    <w:rsid w:val="00641FAE"/>
    <w:rsid w:val="006438E8"/>
    <w:rsid w:val="00644FE0"/>
    <w:rsid w:val="00646AFE"/>
    <w:rsid w:val="00650022"/>
    <w:rsid w:val="00650252"/>
    <w:rsid w:val="00663216"/>
    <w:rsid w:val="00666985"/>
    <w:rsid w:val="00666C0F"/>
    <w:rsid w:val="00674BF7"/>
    <w:rsid w:val="00681D0D"/>
    <w:rsid w:val="00687397"/>
    <w:rsid w:val="006A1280"/>
    <w:rsid w:val="006A3238"/>
    <w:rsid w:val="006A50C4"/>
    <w:rsid w:val="006A527C"/>
    <w:rsid w:val="006A7935"/>
    <w:rsid w:val="006C414D"/>
    <w:rsid w:val="006C6977"/>
    <w:rsid w:val="006D13C0"/>
    <w:rsid w:val="006D35B3"/>
    <w:rsid w:val="006D57C5"/>
    <w:rsid w:val="006D6918"/>
    <w:rsid w:val="006E2810"/>
    <w:rsid w:val="006E548B"/>
    <w:rsid w:val="006F1645"/>
    <w:rsid w:val="00712571"/>
    <w:rsid w:val="0072105D"/>
    <w:rsid w:val="0073106D"/>
    <w:rsid w:val="00733932"/>
    <w:rsid w:val="00742629"/>
    <w:rsid w:val="00743359"/>
    <w:rsid w:val="007455F6"/>
    <w:rsid w:val="00746489"/>
    <w:rsid w:val="0074769A"/>
    <w:rsid w:val="00751992"/>
    <w:rsid w:val="0076017A"/>
    <w:rsid w:val="0076278A"/>
    <w:rsid w:val="00770361"/>
    <w:rsid w:val="00773CEA"/>
    <w:rsid w:val="007757F0"/>
    <w:rsid w:val="00776AE6"/>
    <w:rsid w:val="00777C9B"/>
    <w:rsid w:val="007822AF"/>
    <w:rsid w:val="00782FEE"/>
    <w:rsid w:val="00783813"/>
    <w:rsid w:val="00784F59"/>
    <w:rsid w:val="00786DF2"/>
    <w:rsid w:val="007A78CC"/>
    <w:rsid w:val="007B2A67"/>
    <w:rsid w:val="007B2B91"/>
    <w:rsid w:val="007C4B81"/>
    <w:rsid w:val="007D0D8B"/>
    <w:rsid w:val="007E35B8"/>
    <w:rsid w:val="007E3D3F"/>
    <w:rsid w:val="007E43B5"/>
    <w:rsid w:val="007E502D"/>
    <w:rsid w:val="007F092F"/>
    <w:rsid w:val="007F28D5"/>
    <w:rsid w:val="007F28E0"/>
    <w:rsid w:val="007F3D88"/>
    <w:rsid w:val="007F4CA4"/>
    <w:rsid w:val="007F6F4C"/>
    <w:rsid w:val="007F7589"/>
    <w:rsid w:val="00814DE9"/>
    <w:rsid w:val="0082046C"/>
    <w:rsid w:val="00822DC9"/>
    <w:rsid w:val="008263C5"/>
    <w:rsid w:val="0083183E"/>
    <w:rsid w:val="008321EE"/>
    <w:rsid w:val="008323BC"/>
    <w:rsid w:val="008453CC"/>
    <w:rsid w:val="00850F1D"/>
    <w:rsid w:val="0085570C"/>
    <w:rsid w:val="00857C20"/>
    <w:rsid w:val="00862F65"/>
    <w:rsid w:val="0087147D"/>
    <w:rsid w:val="00872E27"/>
    <w:rsid w:val="00873813"/>
    <w:rsid w:val="008766C5"/>
    <w:rsid w:val="00883624"/>
    <w:rsid w:val="00883777"/>
    <w:rsid w:val="00885065"/>
    <w:rsid w:val="00895D0E"/>
    <w:rsid w:val="008A1A45"/>
    <w:rsid w:val="008C2987"/>
    <w:rsid w:val="008C51DF"/>
    <w:rsid w:val="008C6857"/>
    <w:rsid w:val="008C6F1D"/>
    <w:rsid w:val="008D5426"/>
    <w:rsid w:val="008D5976"/>
    <w:rsid w:val="008F457A"/>
    <w:rsid w:val="00922F63"/>
    <w:rsid w:val="0093278D"/>
    <w:rsid w:val="00933422"/>
    <w:rsid w:val="00937869"/>
    <w:rsid w:val="009440DB"/>
    <w:rsid w:val="009465FF"/>
    <w:rsid w:val="00976245"/>
    <w:rsid w:val="0099210C"/>
    <w:rsid w:val="00992B59"/>
    <w:rsid w:val="00994034"/>
    <w:rsid w:val="00994817"/>
    <w:rsid w:val="009A2044"/>
    <w:rsid w:val="009A6E50"/>
    <w:rsid w:val="009C12FA"/>
    <w:rsid w:val="009D19E9"/>
    <w:rsid w:val="009D2B4E"/>
    <w:rsid w:val="009D2BE8"/>
    <w:rsid w:val="009D3F47"/>
    <w:rsid w:val="009D49A5"/>
    <w:rsid w:val="009D5180"/>
    <w:rsid w:val="009F2DFB"/>
    <w:rsid w:val="00A1047A"/>
    <w:rsid w:val="00A1169F"/>
    <w:rsid w:val="00A16942"/>
    <w:rsid w:val="00A208EF"/>
    <w:rsid w:val="00A21427"/>
    <w:rsid w:val="00A227D6"/>
    <w:rsid w:val="00A277E8"/>
    <w:rsid w:val="00A301D1"/>
    <w:rsid w:val="00A31552"/>
    <w:rsid w:val="00A3168A"/>
    <w:rsid w:val="00A3657A"/>
    <w:rsid w:val="00A365A7"/>
    <w:rsid w:val="00A425CB"/>
    <w:rsid w:val="00A45D25"/>
    <w:rsid w:val="00A51D5D"/>
    <w:rsid w:val="00A528F4"/>
    <w:rsid w:val="00A543CB"/>
    <w:rsid w:val="00A56D5E"/>
    <w:rsid w:val="00A60014"/>
    <w:rsid w:val="00A630FA"/>
    <w:rsid w:val="00A6734B"/>
    <w:rsid w:val="00A67FAA"/>
    <w:rsid w:val="00A72EEB"/>
    <w:rsid w:val="00A800DC"/>
    <w:rsid w:val="00A95DAF"/>
    <w:rsid w:val="00A961C0"/>
    <w:rsid w:val="00AA61A2"/>
    <w:rsid w:val="00AB01AF"/>
    <w:rsid w:val="00AB07E7"/>
    <w:rsid w:val="00AB1756"/>
    <w:rsid w:val="00AB1FFA"/>
    <w:rsid w:val="00AB6AC2"/>
    <w:rsid w:val="00AC1E8B"/>
    <w:rsid w:val="00AC53EF"/>
    <w:rsid w:val="00AC564F"/>
    <w:rsid w:val="00AD3E88"/>
    <w:rsid w:val="00AD606C"/>
    <w:rsid w:val="00AD68EF"/>
    <w:rsid w:val="00AE5D6C"/>
    <w:rsid w:val="00AF0CD3"/>
    <w:rsid w:val="00AF1290"/>
    <w:rsid w:val="00B13E30"/>
    <w:rsid w:val="00B148BE"/>
    <w:rsid w:val="00B34A13"/>
    <w:rsid w:val="00B35046"/>
    <w:rsid w:val="00B718AD"/>
    <w:rsid w:val="00B75F4A"/>
    <w:rsid w:val="00B82017"/>
    <w:rsid w:val="00B82159"/>
    <w:rsid w:val="00B86A65"/>
    <w:rsid w:val="00B93EB0"/>
    <w:rsid w:val="00B97D2B"/>
    <w:rsid w:val="00BA09DD"/>
    <w:rsid w:val="00BA2985"/>
    <w:rsid w:val="00BA389C"/>
    <w:rsid w:val="00BA4EC8"/>
    <w:rsid w:val="00BA5959"/>
    <w:rsid w:val="00BC39BD"/>
    <w:rsid w:val="00BD2E73"/>
    <w:rsid w:val="00BD352D"/>
    <w:rsid w:val="00BD7598"/>
    <w:rsid w:val="00BE08B1"/>
    <w:rsid w:val="00BE0E73"/>
    <w:rsid w:val="00BE0FE5"/>
    <w:rsid w:val="00BE2F15"/>
    <w:rsid w:val="00BE4F2A"/>
    <w:rsid w:val="00BE6408"/>
    <w:rsid w:val="00BF11BF"/>
    <w:rsid w:val="00BF274A"/>
    <w:rsid w:val="00C229E8"/>
    <w:rsid w:val="00C26CFC"/>
    <w:rsid w:val="00C35E82"/>
    <w:rsid w:val="00C47C78"/>
    <w:rsid w:val="00C5094A"/>
    <w:rsid w:val="00C55B44"/>
    <w:rsid w:val="00C6065C"/>
    <w:rsid w:val="00C65452"/>
    <w:rsid w:val="00C777B5"/>
    <w:rsid w:val="00CA2279"/>
    <w:rsid w:val="00CA5197"/>
    <w:rsid w:val="00CB43EF"/>
    <w:rsid w:val="00CB45CC"/>
    <w:rsid w:val="00CB4F00"/>
    <w:rsid w:val="00CB5360"/>
    <w:rsid w:val="00CC0B3E"/>
    <w:rsid w:val="00CD1FC6"/>
    <w:rsid w:val="00CD35A3"/>
    <w:rsid w:val="00CD6B8E"/>
    <w:rsid w:val="00CE2373"/>
    <w:rsid w:val="00CF51E5"/>
    <w:rsid w:val="00D00F0E"/>
    <w:rsid w:val="00D04129"/>
    <w:rsid w:val="00D043E3"/>
    <w:rsid w:val="00D0655B"/>
    <w:rsid w:val="00D169C8"/>
    <w:rsid w:val="00D232AB"/>
    <w:rsid w:val="00D23606"/>
    <w:rsid w:val="00D37EE7"/>
    <w:rsid w:val="00D42004"/>
    <w:rsid w:val="00D42E0B"/>
    <w:rsid w:val="00D4671A"/>
    <w:rsid w:val="00D4769A"/>
    <w:rsid w:val="00D54A43"/>
    <w:rsid w:val="00D64C58"/>
    <w:rsid w:val="00D73E03"/>
    <w:rsid w:val="00D7400C"/>
    <w:rsid w:val="00D86188"/>
    <w:rsid w:val="00D861FA"/>
    <w:rsid w:val="00D97B86"/>
    <w:rsid w:val="00DA2E4C"/>
    <w:rsid w:val="00DB501B"/>
    <w:rsid w:val="00DB777A"/>
    <w:rsid w:val="00DC7B64"/>
    <w:rsid w:val="00DD0F66"/>
    <w:rsid w:val="00DD3FD1"/>
    <w:rsid w:val="00DD4460"/>
    <w:rsid w:val="00DD6EB1"/>
    <w:rsid w:val="00DE1F70"/>
    <w:rsid w:val="00DE2EE5"/>
    <w:rsid w:val="00DE314C"/>
    <w:rsid w:val="00DE4DF3"/>
    <w:rsid w:val="00E00BA9"/>
    <w:rsid w:val="00E072EB"/>
    <w:rsid w:val="00E16EF8"/>
    <w:rsid w:val="00E1717D"/>
    <w:rsid w:val="00E21970"/>
    <w:rsid w:val="00E21C5E"/>
    <w:rsid w:val="00E236C7"/>
    <w:rsid w:val="00E25167"/>
    <w:rsid w:val="00E30E31"/>
    <w:rsid w:val="00E312C8"/>
    <w:rsid w:val="00E33E40"/>
    <w:rsid w:val="00E340FB"/>
    <w:rsid w:val="00E34B5C"/>
    <w:rsid w:val="00E4451C"/>
    <w:rsid w:val="00E45370"/>
    <w:rsid w:val="00E46D54"/>
    <w:rsid w:val="00E615FC"/>
    <w:rsid w:val="00E70CBB"/>
    <w:rsid w:val="00E75699"/>
    <w:rsid w:val="00E95542"/>
    <w:rsid w:val="00E97082"/>
    <w:rsid w:val="00EA1DA1"/>
    <w:rsid w:val="00EB0751"/>
    <w:rsid w:val="00EB2203"/>
    <w:rsid w:val="00EB43D6"/>
    <w:rsid w:val="00EC5A76"/>
    <w:rsid w:val="00EC6A82"/>
    <w:rsid w:val="00ED2949"/>
    <w:rsid w:val="00ED5B1A"/>
    <w:rsid w:val="00ED6F43"/>
    <w:rsid w:val="00EE4C26"/>
    <w:rsid w:val="00EE6B2E"/>
    <w:rsid w:val="00EF7444"/>
    <w:rsid w:val="00F05F93"/>
    <w:rsid w:val="00F14087"/>
    <w:rsid w:val="00F26952"/>
    <w:rsid w:val="00F31E13"/>
    <w:rsid w:val="00F3429B"/>
    <w:rsid w:val="00F37632"/>
    <w:rsid w:val="00F510F9"/>
    <w:rsid w:val="00F54A3E"/>
    <w:rsid w:val="00F56E94"/>
    <w:rsid w:val="00F64812"/>
    <w:rsid w:val="00F656B9"/>
    <w:rsid w:val="00F82AFB"/>
    <w:rsid w:val="00F908E6"/>
    <w:rsid w:val="00F94313"/>
    <w:rsid w:val="00F966D7"/>
    <w:rsid w:val="00FA076F"/>
    <w:rsid w:val="00FB174D"/>
    <w:rsid w:val="00FC714B"/>
    <w:rsid w:val="00FC7B5A"/>
    <w:rsid w:val="00FD3299"/>
    <w:rsid w:val="00FD655E"/>
    <w:rsid w:val="00FE303C"/>
    <w:rsid w:val="00FE78F3"/>
    <w:rsid w:val="00FF1727"/>
    <w:rsid w:val="00FF356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09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F907E-9A9E-4110-8BCA-7D71F8836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2022-08-02T15:27:00Z</cp:lastPrinted>
  <dcterms:created xsi:type="dcterms:W3CDTF">2022-08-30T15:45:00Z</dcterms:created>
  <dcterms:modified xsi:type="dcterms:W3CDTF">2022-08-30T15:45:00Z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