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949E" w14:textId="77777777" w:rsidR="007409DE" w:rsidRDefault="00343CBA">
      <w:pPr>
        <w:spacing w:after="0" w:line="259" w:lineRule="auto"/>
        <w:ind w:right="68"/>
        <w:jc w:val="center"/>
      </w:pPr>
      <w:r>
        <w:rPr>
          <w:b/>
        </w:rPr>
        <w:t xml:space="preserve">MINISTERIO DE EDUCACIÓN </w:t>
      </w:r>
    </w:p>
    <w:p w14:paraId="1DEF7DE4" w14:textId="77777777" w:rsidR="00691CCE" w:rsidRDefault="00343CBA">
      <w:pPr>
        <w:spacing w:after="0" w:line="259" w:lineRule="auto"/>
        <w:ind w:right="68"/>
        <w:jc w:val="center"/>
        <w:rPr>
          <w:b/>
          <w:sz w:val="23"/>
        </w:rPr>
      </w:pPr>
      <w:r>
        <w:rPr>
          <w:b/>
          <w:sz w:val="23"/>
        </w:rPr>
        <w:t xml:space="preserve">AUDITORÍA INTERNA </w:t>
      </w:r>
    </w:p>
    <w:p w14:paraId="07BD5D7D" w14:textId="77777777" w:rsidR="00691CCE" w:rsidRDefault="00343CBA">
      <w:pPr>
        <w:spacing w:after="0" w:line="259" w:lineRule="auto"/>
        <w:ind w:right="68"/>
        <w:jc w:val="center"/>
        <w:rPr>
          <w:b/>
          <w:sz w:val="23"/>
        </w:rPr>
      </w:pPr>
      <w:r>
        <w:rPr>
          <w:b/>
          <w:sz w:val="23"/>
        </w:rPr>
        <w:t xml:space="preserve">INFORME O-DIDAI/SUB-093-2023-A </w:t>
      </w:r>
    </w:p>
    <w:p w14:paraId="06B826BB" w14:textId="77777777" w:rsidR="007409DE" w:rsidRDefault="00343CBA">
      <w:pPr>
        <w:spacing w:after="0" w:line="259" w:lineRule="auto"/>
        <w:ind w:right="68"/>
        <w:jc w:val="center"/>
      </w:pPr>
      <w:r>
        <w:rPr>
          <w:b/>
          <w:sz w:val="23"/>
        </w:rPr>
        <w:t xml:space="preserve">SIAD 625228 </w:t>
      </w:r>
    </w:p>
    <w:p w14:paraId="61B28EC0" w14:textId="77777777" w:rsidR="007409DE" w:rsidRDefault="00343CBA">
      <w:pPr>
        <w:spacing w:after="0" w:line="259" w:lineRule="auto"/>
        <w:ind w:left="0" w:right="0" w:firstLine="0"/>
        <w:jc w:val="left"/>
      </w:pPr>
      <w:r>
        <w:rPr>
          <w:sz w:val="23"/>
        </w:rPr>
        <w:t xml:space="preserve"> </w:t>
      </w:r>
    </w:p>
    <w:p w14:paraId="1A1B4C25" w14:textId="77777777" w:rsidR="007409DE" w:rsidRDefault="00343CBA">
      <w:pPr>
        <w:spacing w:after="0" w:line="259" w:lineRule="auto"/>
        <w:ind w:left="0" w:right="0" w:firstLine="0"/>
        <w:jc w:val="left"/>
      </w:pPr>
      <w:r>
        <w:rPr>
          <w:sz w:val="23"/>
        </w:rPr>
        <w:t xml:space="preserve"> </w:t>
      </w:r>
    </w:p>
    <w:p w14:paraId="2444EC9A" w14:textId="77777777" w:rsidR="007409DE" w:rsidRDefault="00343CBA">
      <w:pPr>
        <w:spacing w:after="0" w:line="259" w:lineRule="auto"/>
        <w:ind w:left="0" w:right="0" w:firstLine="0"/>
        <w:jc w:val="left"/>
      </w:pPr>
      <w:r>
        <w:rPr>
          <w:sz w:val="23"/>
        </w:rPr>
        <w:t xml:space="preserve"> </w:t>
      </w:r>
    </w:p>
    <w:p w14:paraId="03359C87" w14:textId="77777777" w:rsidR="007409DE" w:rsidRDefault="00343CBA">
      <w:pPr>
        <w:spacing w:after="0" w:line="259" w:lineRule="auto"/>
        <w:ind w:left="0" w:right="0" w:firstLine="0"/>
        <w:jc w:val="left"/>
      </w:pPr>
      <w:r>
        <w:rPr>
          <w:sz w:val="23"/>
        </w:rPr>
        <w:t xml:space="preserve"> </w:t>
      </w:r>
    </w:p>
    <w:p w14:paraId="3AC28C95" w14:textId="77777777" w:rsidR="007409DE" w:rsidRDefault="00343CBA">
      <w:pPr>
        <w:spacing w:after="0" w:line="259" w:lineRule="auto"/>
        <w:ind w:left="0" w:right="0" w:firstLine="0"/>
        <w:jc w:val="left"/>
      </w:pPr>
      <w:r>
        <w:rPr>
          <w:sz w:val="23"/>
        </w:rPr>
        <w:t xml:space="preserve"> </w:t>
      </w:r>
    </w:p>
    <w:p w14:paraId="54980A0B" w14:textId="77777777" w:rsidR="007409DE" w:rsidRDefault="00343CBA">
      <w:pPr>
        <w:spacing w:after="0" w:line="259" w:lineRule="auto"/>
        <w:ind w:left="0" w:right="0" w:firstLine="0"/>
        <w:jc w:val="left"/>
      </w:pPr>
      <w:r>
        <w:rPr>
          <w:sz w:val="23"/>
        </w:rPr>
        <w:t xml:space="preserve"> </w:t>
      </w:r>
    </w:p>
    <w:p w14:paraId="67C637A3" w14:textId="77777777" w:rsidR="007409DE" w:rsidRDefault="00343CBA">
      <w:pPr>
        <w:spacing w:after="0" w:line="259" w:lineRule="auto"/>
        <w:ind w:left="0" w:right="0" w:firstLine="0"/>
        <w:jc w:val="left"/>
      </w:pPr>
      <w:r>
        <w:rPr>
          <w:sz w:val="23"/>
        </w:rPr>
        <w:t xml:space="preserve"> </w:t>
      </w:r>
    </w:p>
    <w:p w14:paraId="3A515AC8" w14:textId="77777777" w:rsidR="007409DE" w:rsidRDefault="00343CBA">
      <w:pPr>
        <w:spacing w:after="0" w:line="259" w:lineRule="auto"/>
        <w:ind w:left="0" w:right="0" w:firstLine="0"/>
        <w:jc w:val="left"/>
      </w:pPr>
      <w:r>
        <w:rPr>
          <w:sz w:val="23"/>
        </w:rPr>
        <w:t xml:space="preserve"> </w:t>
      </w:r>
    </w:p>
    <w:p w14:paraId="5E147A14" w14:textId="77777777" w:rsidR="007409DE" w:rsidRDefault="00343CBA">
      <w:pPr>
        <w:spacing w:after="0" w:line="259" w:lineRule="auto"/>
        <w:ind w:left="0" w:right="0" w:firstLine="0"/>
        <w:jc w:val="left"/>
      </w:pPr>
      <w:r>
        <w:rPr>
          <w:sz w:val="23"/>
        </w:rPr>
        <w:t xml:space="preserve"> </w:t>
      </w:r>
    </w:p>
    <w:p w14:paraId="529C3FC9" w14:textId="77777777" w:rsidR="007409DE" w:rsidRDefault="00343CBA">
      <w:pPr>
        <w:spacing w:after="0" w:line="259" w:lineRule="auto"/>
        <w:ind w:left="0" w:right="0" w:firstLine="0"/>
        <w:jc w:val="left"/>
      </w:pPr>
      <w:r>
        <w:rPr>
          <w:sz w:val="23"/>
        </w:rPr>
        <w:t xml:space="preserve"> </w:t>
      </w:r>
    </w:p>
    <w:p w14:paraId="4F47D8C9" w14:textId="77777777" w:rsidR="007409DE" w:rsidRDefault="00343CBA">
      <w:pPr>
        <w:spacing w:after="0" w:line="259" w:lineRule="auto"/>
        <w:ind w:left="0" w:right="0" w:firstLine="0"/>
        <w:jc w:val="left"/>
      </w:pPr>
      <w:r>
        <w:rPr>
          <w:sz w:val="23"/>
        </w:rPr>
        <w:t xml:space="preserve"> </w:t>
      </w:r>
    </w:p>
    <w:p w14:paraId="12547DE6" w14:textId="77777777" w:rsidR="007409DE" w:rsidRDefault="00343CBA">
      <w:pPr>
        <w:spacing w:after="0" w:line="259" w:lineRule="auto"/>
        <w:ind w:left="0" w:right="0" w:firstLine="0"/>
        <w:jc w:val="left"/>
      </w:pPr>
      <w:r>
        <w:rPr>
          <w:sz w:val="23"/>
        </w:rPr>
        <w:t xml:space="preserve"> </w:t>
      </w:r>
    </w:p>
    <w:p w14:paraId="4E6EA317" w14:textId="77777777" w:rsidR="007409DE" w:rsidRDefault="00343CBA">
      <w:pPr>
        <w:spacing w:after="0" w:line="259" w:lineRule="auto"/>
        <w:ind w:left="0" w:right="0" w:firstLine="0"/>
        <w:jc w:val="left"/>
      </w:pPr>
      <w:r>
        <w:rPr>
          <w:sz w:val="23"/>
        </w:rPr>
        <w:t xml:space="preserve"> </w:t>
      </w:r>
    </w:p>
    <w:p w14:paraId="05738E96" w14:textId="77777777" w:rsidR="007409DE" w:rsidRDefault="00343CBA">
      <w:pPr>
        <w:spacing w:after="0" w:line="259" w:lineRule="auto"/>
        <w:ind w:left="0" w:right="0" w:firstLine="0"/>
        <w:jc w:val="left"/>
      </w:pPr>
      <w:r>
        <w:rPr>
          <w:sz w:val="23"/>
        </w:rPr>
        <w:t xml:space="preserve"> </w:t>
      </w:r>
    </w:p>
    <w:p w14:paraId="3D31D32E" w14:textId="77777777" w:rsidR="007409DE" w:rsidRDefault="00343CBA">
      <w:pPr>
        <w:spacing w:after="0" w:line="259" w:lineRule="auto"/>
        <w:ind w:right="85"/>
        <w:jc w:val="center"/>
      </w:pPr>
      <w:r>
        <w:rPr>
          <w:b/>
        </w:rPr>
        <w:t xml:space="preserve">CONSEJO O CONSULTORÍA DE PRIMER SEGUIMIENTO A LAS </w:t>
      </w:r>
    </w:p>
    <w:p w14:paraId="3B7F5883" w14:textId="77777777" w:rsidR="007409DE" w:rsidRDefault="00343CBA">
      <w:pPr>
        <w:spacing w:after="0" w:line="259" w:lineRule="auto"/>
        <w:ind w:right="80"/>
        <w:jc w:val="center"/>
      </w:pPr>
      <w:r>
        <w:rPr>
          <w:b/>
        </w:rPr>
        <w:t xml:space="preserve">RECOMENDACIONES EMITIDAS POR LA CONTRALORÍA GENERAL DE </w:t>
      </w:r>
    </w:p>
    <w:p w14:paraId="1F737A66" w14:textId="77777777" w:rsidR="007409DE" w:rsidRDefault="00343CBA">
      <w:pPr>
        <w:spacing w:after="0" w:line="259" w:lineRule="auto"/>
        <w:ind w:left="7" w:right="0"/>
        <w:jc w:val="left"/>
      </w:pPr>
      <w:r>
        <w:rPr>
          <w:b/>
        </w:rPr>
        <w:t xml:space="preserve">CUENTAS, A LA AUDITORÍA FINANCIERA Y DE CUMPLIMIENTO PRACTICADA POR EL PERÍODO DEL 01 DE ENERO AL 31 DE DICIEMBRE DE 2022, EN LA </w:t>
      </w:r>
    </w:p>
    <w:p w14:paraId="2C2B689B" w14:textId="77777777" w:rsidR="007409DE" w:rsidRDefault="00343CBA">
      <w:pPr>
        <w:spacing w:after="0" w:line="259" w:lineRule="auto"/>
        <w:ind w:right="85"/>
        <w:jc w:val="center"/>
      </w:pPr>
      <w:r>
        <w:rPr>
          <w:b/>
        </w:rPr>
        <w:t xml:space="preserve">DIRECCIÓN DEPARTAMENTAL DE EDUCACIÓN DE QUETZALTENANGO </w:t>
      </w:r>
    </w:p>
    <w:p w14:paraId="1858DC13" w14:textId="77777777" w:rsidR="007409DE" w:rsidRDefault="00343CBA">
      <w:pPr>
        <w:spacing w:after="0" w:line="259" w:lineRule="auto"/>
        <w:ind w:left="0" w:right="3" w:firstLine="0"/>
        <w:jc w:val="center"/>
      </w:pPr>
      <w:r>
        <w:rPr>
          <w:b/>
        </w:rPr>
        <w:t xml:space="preserve"> </w:t>
      </w:r>
    </w:p>
    <w:p w14:paraId="23FF8F9C" w14:textId="77777777" w:rsidR="007409DE" w:rsidRDefault="00343CBA">
      <w:pPr>
        <w:spacing w:after="110" w:line="259" w:lineRule="auto"/>
        <w:ind w:left="0" w:right="0" w:firstLine="0"/>
        <w:jc w:val="center"/>
      </w:pPr>
      <w:r>
        <w:rPr>
          <w:b/>
          <w:sz w:val="23"/>
        </w:rPr>
        <w:t xml:space="preserve"> </w:t>
      </w:r>
    </w:p>
    <w:p w14:paraId="1E350AD2" w14:textId="77777777" w:rsidR="007409DE" w:rsidRDefault="00343CBA">
      <w:pPr>
        <w:spacing w:after="113" w:line="259" w:lineRule="auto"/>
        <w:ind w:left="0" w:right="0" w:firstLine="0"/>
        <w:jc w:val="center"/>
      </w:pPr>
      <w:r>
        <w:rPr>
          <w:b/>
          <w:sz w:val="23"/>
        </w:rPr>
        <w:t xml:space="preserve"> </w:t>
      </w:r>
    </w:p>
    <w:p w14:paraId="73ECE823" w14:textId="77777777" w:rsidR="007409DE" w:rsidRDefault="00343CBA">
      <w:pPr>
        <w:spacing w:after="112" w:line="259" w:lineRule="auto"/>
        <w:ind w:left="0" w:right="0" w:firstLine="0"/>
        <w:jc w:val="center"/>
      </w:pPr>
      <w:r>
        <w:rPr>
          <w:b/>
          <w:sz w:val="23"/>
        </w:rPr>
        <w:t xml:space="preserve"> </w:t>
      </w:r>
    </w:p>
    <w:p w14:paraId="62927C5A" w14:textId="77777777" w:rsidR="007409DE" w:rsidRDefault="00343CBA">
      <w:pPr>
        <w:spacing w:after="110" w:line="259" w:lineRule="auto"/>
        <w:ind w:left="0" w:right="0" w:firstLine="0"/>
        <w:jc w:val="center"/>
      </w:pPr>
      <w:r>
        <w:rPr>
          <w:sz w:val="23"/>
        </w:rPr>
        <w:t xml:space="preserve"> </w:t>
      </w:r>
    </w:p>
    <w:p w14:paraId="28B9696E" w14:textId="77777777" w:rsidR="007409DE" w:rsidRDefault="00343CBA">
      <w:pPr>
        <w:spacing w:after="0" w:line="259" w:lineRule="auto"/>
        <w:ind w:left="0" w:right="0" w:firstLine="0"/>
        <w:jc w:val="left"/>
      </w:pPr>
      <w:r>
        <w:rPr>
          <w:sz w:val="23"/>
        </w:rPr>
        <w:t xml:space="preserve"> </w:t>
      </w:r>
    </w:p>
    <w:p w14:paraId="6C0E678B" w14:textId="77777777" w:rsidR="007409DE" w:rsidRDefault="00343CBA">
      <w:pPr>
        <w:spacing w:after="0" w:line="259" w:lineRule="auto"/>
        <w:ind w:left="0" w:right="0" w:firstLine="0"/>
        <w:jc w:val="right"/>
      </w:pPr>
      <w:r>
        <w:rPr>
          <w:sz w:val="23"/>
        </w:rPr>
        <w:t xml:space="preserve"> </w:t>
      </w:r>
    </w:p>
    <w:p w14:paraId="7FA71D61" w14:textId="77777777" w:rsidR="007409DE" w:rsidRDefault="00343CBA">
      <w:pPr>
        <w:spacing w:after="0" w:line="259" w:lineRule="auto"/>
        <w:ind w:left="0" w:right="0" w:firstLine="0"/>
        <w:jc w:val="left"/>
      </w:pPr>
      <w:r>
        <w:rPr>
          <w:sz w:val="23"/>
        </w:rPr>
        <w:t xml:space="preserve"> </w:t>
      </w:r>
    </w:p>
    <w:p w14:paraId="491F0301" w14:textId="77777777" w:rsidR="007409DE" w:rsidRDefault="00343CBA">
      <w:pPr>
        <w:spacing w:after="0" w:line="259" w:lineRule="auto"/>
        <w:ind w:left="0" w:right="0" w:firstLine="0"/>
        <w:jc w:val="center"/>
      </w:pPr>
      <w:r>
        <w:rPr>
          <w:b/>
          <w:sz w:val="23"/>
        </w:rPr>
        <w:t xml:space="preserve"> </w:t>
      </w:r>
    </w:p>
    <w:p w14:paraId="45C32570" w14:textId="77777777" w:rsidR="007409DE" w:rsidRDefault="00343CBA">
      <w:pPr>
        <w:spacing w:after="0" w:line="259" w:lineRule="auto"/>
        <w:ind w:left="0" w:right="0" w:firstLine="0"/>
        <w:jc w:val="center"/>
      </w:pPr>
      <w:r>
        <w:rPr>
          <w:b/>
          <w:sz w:val="23"/>
        </w:rPr>
        <w:t xml:space="preserve"> </w:t>
      </w:r>
    </w:p>
    <w:p w14:paraId="6A801EFD" w14:textId="77777777" w:rsidR="007409DE" w:rsidRDefault="00343CBA">
      <w:pPr>
        <w:spacing w:after="0" w:line="259" w:lineRule="auto"/>
        <w:ind w:left="0" w:right="0" w:firstLine="0"/>
        <w:jc w:val="center"/>
      </w:pPr>
      <w:r>
        <w:rPr>
          <w:b/>
          <w:sz w:val="23"/>
        </w:rPr>
        <w:t xml:space="preserve"> </w:t>
      </w:r>
    </w:p>
    <w:p w14:paraId="5031BFED" w14:textId="77777777" w:rsidR="007409DE" w:rsidRDefault="00343CBA">
      <w:pPr>
        <w:spacing w:after="0" w:line="259" w:lineRule="auto"/>
        <w:ind w:left="0" w:right="0" w:firstLine="0"/>
        <w:jc w:val="center"/>
      </w:pPr>
      <w:r>
        <w:rPr>
          <w:b/>
          <w:sz w:val="23"/>
        </w:rPr>
        <w:t xml:space="preserve"> </w:t>
      </w:r>
    </w:p>
    <w:p w14:paraId="1F9CD625" w14:textId="77777777" w:rsidR="007409DE" w:rsidRDefault="00343CBA">
      <w:pPr>
        <w:spacing w:after="0" w:line="259" w:lineRule="auto"/>
        <w:ind w:left="0" w:right="0" w:firstLine="0"/>
        <w:jc w:val="center"/>
      </w:pPr>
      <w:r>
        <w:rPr>
          <w:b/>
          <w:sz w:val="23"/>
        </w:rPr>
        <w:t xml:space="preserve"> </w:t>
      </w:r>
    </w:p>
    <w:p w14:paraId="5ED00442" w14:textId="77777777" w:rsidR="007409DE" w:rsidRDefault="00343CBA">
      <w:pPr>
        <w:spacing w:after="0" w:line="259" w:lineRule="auto"/>
        <w:ind w:left="0" w:right="0" w:firstLine="0"/>
        <w:jc w:val="center"/>
      </w:pPr>
      <w:r>
        <w:rPr>
          <w:b/>
          <w:sz w:val="23"/>
        </w:rPr>
        <w:t xml:space="preserve"> </w:t>
      </w:r>
    </w:p>
    <w:p w14:paraId="6D40485E" w14:textId="77777777" w:rsidR="007409DE" w:rsidRDefault="00343CBA">
      <w:pPr>
        <w:spacing w:after="0" w:line="259" w:lineRule="auto"/>
        <w:ind w:left="0" w:right="0" w:firstLine="0"/>
        <w:jc w:val="center"/>
      </w:pPr>
      <w:r>
        <w:rPr>
          <w:b/>
          <w:sz w:val="23"/>
        </w:rPr>
        <w:t xml:space="preserve"> </w:t>
      </w:r>
    </w:p>
    <w:p w14:paraId="562529AB" w14:textId="77777777" w:rsidR="007409DE" w:rsidRDefault="00343CBA">
      <w:pPr>
        <w:spacing w:after="0" w:line="259" w:lineRule="auto"/>
        <w:ind w:left="0" w:right="0" w:firstLine="0"/>
        <w:jc w:val="center"/>
      </w:pPr>
      <w:r>
        <w:rPr>
          <w:b/>
          <w:sz w:val="23"/>
        </w:rPr>
        <w:t xml:space="preserve"> </w:t>
      </w:r>
    </w:p>
    <w:p w14:paraId="6ABC7822" w14:textId="77777777" w:rsidR="007409DE" w:rsidRDefault="00343CBA">
      <w:pPr>
        <w:spacing w:after="0" w:line="259" w:lineRule="auto"/>
        <w:ind w:right="71"/>
        <w:jc w:val="center"/>
      </w:pPr>
      <w:r>
        <w:rPr>
          <w:b/>
          <w:sz w:val="23"/>
        </w:rPr>
        <w:t xml:space="preserve">GUATEMALA, JULIO DE 2023 </w:t>
      </w:r>
    </w:p>
    <w:p w14:paraId="5B59A996" w14:textId="77777777" w:rsidR="007409DE" w:rsidRDefault="00343CBA">
      <w:pPr>
        <w:spacing w:after="0" w:line="259" w:lineRule="auto"/>
        <w:ind w:left="0" w:right="0" w:firstLine="0"/>
        <w:jc w:val="center"/>
      </w:pPr>
      <w:r>
        <w:rPr>
          <w:b/>
          <w:sz w:val="23"/>
        </w:rPr>
        <w:t xml:space="preserve"> </w:t>
      </w:r>
    </w:p>
    <w:p w14:paraId="19CBB54A" w14:textId="77777777" w:rsidR="007409DE" w:rsidRDefault="00343CBA">
      <w:pPr>
        <w:spacing w:after="0" w:line="259" w:lineRule="auto"/>
        <w:ind w:left="0" w:right="0" w:firstLine="0"/>
        <w:jc w:val="left"/>
      </w:pPr>
      <w:r>
        <w:rPr>
          <w:sz w:val="23"/>
        </w:rPr>
        <w:t xml:space="preserve"> </w:t>
      </w:r>
    </w:p>
    <w:p w14:paraId="36F68A89" w14:textId="77777777" w:rsidR="007409DE" w:rsidRDefault="00343CBA">
      <w:pPr>
        <w:spacing w:after="0" w:line="259" w:lineRule="auto"/>
        <w:ind w:left="0" w:right="0" w:firstLine="0"/>
        <w:jc w:val="left"/>
      </w:pPr>
      <w:r>
        <w:rPr>
          <w:sz w:val="23"/>
        </w:rPr>
        <w:t xml:space="preserve"> </w:t>
      </w:r>
    </w:p>
    <w:p w14:paraId="2B2D7B85" w14:textId="77777777" w:rsidR="007409DE" w:rsidRDefault="00343CBA">
      <w:pPr>
        <w:spacing w:after="0" w:line="259" w:lineRule="auto"/>
        <w:ind w:left="0" w:right="0" w:firstLine="0"/>
        <w:jc w:val="left"/>
      </w:pPr>
      <w:r>
        <w:rPr>
          <w:sz w:val="23"/>
        </w:rPr>
        <w:t xml:space="preserve"> </w:t>
      </w:r>
    </w:p>
    <w:p w14:paraId="0AE85751" w14:textId="77777777" w:rsidR="007409DE" w:rsidRDefault="00343CBA">
      <w:pPr>
        <w:spacing w:after="0" w:line="259" w:lineRule="auto"/>
        <w:ind w:left="0" w:right="0" w:firstLine="0"/>
        <w:jc w:val="left"/>
      </w:pPr>
      <w:r>
        <w:rPr>
          <w:sz w:val="23"/>
        </w:rPr>
        <w:t xml:space="preserve"> </w:t>
      </w:r>
    </w:p>
    <w:p w14:paraId="0E6A622C" w14:textId="77777777" w:rsidR="007409DE" w:rsidRDefault="00343CBA">
      <w:pPr>
        <w:spacing w:after="0" w:line="259" w:lineRule="auto"/>
        <w:ind w:left="0" w:right="0" w:firstLine="0"/>
        <w:jc w:val="left"/>
      </w:pPr>
      <w:r>
        <w:rPr>
          <w:sz w:val="23"/>
        </w:rPr>
        <w:lastRenderedPageBreak/>
        <w:t xml:space="preserve"> </w:t>
      </w:r>
    </w:p>
    <w:p w14:paraId="2244D7C0" w14:textId="77777777" w:rsidR="007409DE" w:rsidRDefault="00343CBA">
      <w:pPr>
        <w:spacing w:after="0" w:line="259" w:lineRule="auto"/>
        <w:ind w:left="0" w:right="0" w:firstLine="0"/>
        <w:jc w:val="left"/>
      </w:pPr>
      <w:r>
        <w:rPr>
          <w:sz w:val="23"/>
        </w:rPr>
        <w:t xml:space="preserve"> </w:t>
      </w:r>
    </w:p>
    <w:p w14:paraId="4615A935" w14:textId="77777777" w:rsidR="007409DE" w:rsidRDefault="00343CBA">
      <w:pPr>
        <w:spacing w:after="0" w:line="259" w:lineRule="auto"/>
        <w:ind w:left="0" w:right="0" w:firstLine="0"/>
        <w:jc w:val="left"/>
      </w:pPr>
      <w:r>
        <w:rPr>
          <w:sz w:val="23"/>
        </w:rPr>
        <w:t xml:space="preserve"> </w:t>
      </w:r>
    </w:p>
    <w:p w14:paraId="48092288" w14:textId="77777777" w:rsidR="007409DE" w:rsidRDefault="00343CBA">
      <w:pPr>
        <w:spacing w:after="0" w:line="259" w:lineRule="auto"/>
        <w:ind w:left="0" w:right="0" w:firstLine="0"/>
        <w:jc w:val="left"/>
      </w:pPr>
      <w:r>
        <w:rPr>
          <w:sz w:val="23"/>
        </w:rPr>
        <w:t xml:space="preserve"> </w:t>
      </w:r>
    </w:p>
    <w:p w14:paraId="217E91CD" w14:textId="77777777" w:rsidR="007409DE" w:rsidRDefault="00343CBA">
      <w:pPr>
        <w:spacing w:after="0" w:line="259" w:lineRule="auto"/>
        <w:ind w:left="0" w:right="0" w:firstLine="0"/>
        <w:jc w:val="left"/>
      </w:pPr>
      <w:r>
        <w:rPr>
          <w:sz w:val="23"/>
        </w:rPr>
        <w:t xml:space="preserve"> </w:t>
      </w:r>
    </w:p>
    <w:p w14:paraId="0FAC2983" w14:textId="77777777" w:rsidR="007409DE" w:rsidRDefault="00343CBA">
      <w:pPr>
        <w:spacing w:after="0" w:line="259" w:lineRule="auto"/>
        <w:ind w:left="4038" w:right="0"/>
        <w:jc w:val="left"/>
      </w:pPr>
      <w:r>
        <w:rPr>
          <w:b/>
          <w:sz w:val="23"/>
        </w:rPr>
        <w:t xml:space="preserve">INDICE </w:t>
      </w:r>
    </w:p>
    <w:p w14:paraId="5AC1375E" w14:textId="77777777" w:rsidR="007409DE" w:rsidRDefault="00343CBA">
      <w:pPr>
        <w:spacing w:after="0" w:line="259" w:lineRule="auto"/>
        <w:ind w:left="4419" w:right="0" w:firstLine="0"/>
        <w:jc w:val="left"/>
      </w:pPr>
      <w:r>
        <w:rPr>
          <w:b/>
          <w:sz w:val="23"/>
        </w:rPr>
        <w:t xml:space="preserve"> </w:t>
      </w:r>
    </w:p>
    <w:p w14:paraId="4175F481" w14:textId="77777777" w:rsidR="007409DE" w:rsidRDefault="00343CBA">
      <w:pPr>
        <w:spacing w:after="0" w:line="259" w:lineRule="auto"/>
        <w:ind w:left="4419" w:right="0" w:firstLine="0"/>
        <w:jc w:val="left"/>
      </w:pPr>
      <w:r>
        <w:rPr>
          <w:b/>
          <w:sz w:val="23"/>
        </w:rPr>
        <w:t xml:space="preserve"> </w:t>
      </w:r>
    </w:p>
    <w:p w14:paraId="6531CD28" w14:textId="77777777" w:rsidR="007409DE" w:rsidRDefault="00343CBA">
      <w:pPr>
        <w:spacing w:after="0" w:line="259" w:lineRule="auto"/>
        <w:ind w:left="4419" w:right="0" w:firstLine="0"/>
        <w:jc w:val="left"/>
      </w:pPr>
      <w:r>
        <w:rPr>
          <w:b/>
          <w:sz w:val="23"/>
        </w:rPr>
        <w:t xml:space="preserve"> </w:t>
      </w:r>
    </w:p>
    <w:p w14:paraId="42985EA2" w14:textId="77777777" w:rsidR="007409DE" w:rsidRDefault="00343CBA">
      <w:pPr>
        <w:spacing w:after="0" w:line="259" w:lineRule="auto"/>
        <w:ind w:left="4419" w:right="0" w:firstLine="0"/>
        <w:jc w:val="left"/>
      </w:pPr>
      <w:r>
        <w:rPr>
          <w:b/>
          <w:sz w:val="23"/>
        </w:rPr>
        <w:t xml:space="preserve"> </w:t>
      </w:r>
    </w:p>
    <w:sdt>
      <w:sdtPr>
        <w:rPr>
          <w:b w:val="0"/>
          <w:sz w:val="22"/>
        </w:rPr>
        <w:id w:val="-918713486"/>
        <w:docPartObj>
          <w:docPartGallery w:val="Table of Contents"/>
        </w:docPartObj>
      </w:sdtPr>
      <w:sdtEndPr>
        <w:rPr>
          <w:b/>
          <w:sz w:val="23"/>
        </w:rPr>
      </w:sdtEndPr>
      <w:sdtContent>
        <w:p w14:paraId="6A73444A" w14:textId="77777777" w:rsidR="007409DE" w:rsidRDefault="00343CBA">
          <w:pPr>
            <w:pStyle w:val="TDC1"/>
            <w:tabs>
              <w:tab w:val="right" w:pos="8902"/>
            </w:tabs>
          </w:pPr>
          <w:r>
            <w:fldChar w:fldCharType="begin"/>
          </w:r>
          <w:r>
            <w:instrText xml:space="preserve"> TOC \o "1-1" \h \z \u </w:instrText>
          </w:r>
          <w:r>
            <w:fldChar w:fldCharType="separate"/>
          </w:r>
          <w:hyperlink w:anchor="_Toc5522">
            <w:r>
              <w:t xml:space="preserve">          INTRODUCCIÓN</w:t>
            </w:r>
            <w:r>
              <w:tab/>
            </w:r>
            <w:r>
              <w:fldChar w:fldCharType="begin"/>
            </w:r>
            <w:r>
              <w:instrText>PAGEREF _Toc5522 \h</w:instrText>
            </w:r>
            <w:r>
              <w:fldChar w:fldCharType="separate"/>
            </w:r>
            <w:r w:rsidR="000E1236">
              <w:rPr>
                <w:noProof/>
              </w:rPr>
              <w:t>1</w:t>
            </w:r>
            <w:r>
              <w:fldChar w:fldCharType="end"/>
            </w:r>
          </w:hyperlink>
        </w:p>
        <w:p w14:paraId="630FCA1C" w14:textId="77777777" w:rsidR="007409DE" w:rsidRDefault="00AE4F0D">
          <w:pPr>
            <w:pStyle w:val="TDC1"/>
            <w:tabs>
              <w:tab w:val="right" w:pos="8902"/>
            </w:tabs>
          </w:pPr>
          <w:hyperlink w:anchor="_Toc5523">
            <w:r w:rsidR="00343CBA">
              <w:t xml:space="preserve">          OBJETIVOS </w:t>
            </w:r>
            <w:r w:rsidR="00343CBA">
              <w:tab/>
            </w:r>
            <w:r w:rsidR="00343CBA">
              <w:fldChar w:fldCharType="begin"/>
            </w:r>
            <w:r w:rsidR="00343CBA">
              <w:instrText>PAGEREF _Toc5523 \h</w:instrText>
            </w:r>
            <w:r w:rsidR="00343CBA">
              <w:fldChar w:fldCharType="separate"/>
            </w:r>
            <w:r w:rsidR="000E1236">
              <w:rPr>
                <w:noProof/>
              </w:rPr>
              <w:t>1</w:t>
            </w:r>
            <w:r w:rsidR="00343CBA">
              <w:fldChar w:fldCharType="end"/>
            </w:r>
          </w:hyperlink>
        </w:p>
        <w:p w14:paraId="6FC97E58" w14:textId="77777777" w:rsidR="007409DE" w:rsidRDefault="00AE4F0D">
          <w:pPr>
            <w:pStyle w:val="TDC1"/>
            <w:tabs>
              <w:tab w:val="right" w:pos="8902"/>
            </w:tabs>
          </w:pPr>
          <w:hyperlink w:anchor="_Toc5524">
            <w:r w:rsidR="00343CBA">
              <w:t xml:space="preserve">          ALCANCE DE LA ACTIVIDAD</w:t>
            </w:r>
            <w:r w:rsidR="00343CBA">
              <w:tab/>
            </w:r>
            <w:r w:rsidR="00343CBA">
              <w:fldChar w:fldCharType="begin"/>
            </w:r>
            <w:r w:rsidR="00343CBA">
              <w:instrText>PAGEREF _Toc5524 \h</w:instrText>
            </w:r>
            <w:r w:rsidR="00343CBA">
              <w:fldChar w:fldCharType="separate"/>
            </w:r>
            <w:r w:rsidR="000E1236">
              <w:rPr>
                <w:noProof/>
              </w:rPr>
              <w:t>1</w:t>
            </w:r>
            <w:r w:rsidR="00343CBA">
              <w:fldChar w:fldCharType="end"/>
            </w:r>
          </w:hyperlink>
        </w:p>
        <w:p w14:paraId="2000DE92" w14:textId="77777777" w:rsidR="00691CCE" w:rsidRDefault="00AE4F0D" w:rsidP="00691CCE">
          <w:pPr>
            <w:pStyle w:val="TDC1"/>
            <w:tabs>
              <w:tab w:val="right" w:pos="8902"/>
            </w:tabs>
          </w:pPr>
          <w:hyperlink w:anchor="_Toc5525">
            <w:r w:rsidR="00343CBA">
              <w:t xml:space="preserve">          RESULTADOS DE LA ACTIVIDAD</w:t>
            </w:r>
            <w:r w:rsidR="00343CBA">
              <w:tab/>
            </w:r>
            <w:r w:rsidR="00343CBA">
              <w:fldChar w:fldCharType="begin"/>
            </w:r>
            <w:r w:rsidR="00343CBA">
              <w:instrText>PAGEREF _Toc5525 \h</w:instrText>
            </w:r>
            <w:r w:rsidR="00343CBA">
              <w:fldChar w:fldCharType="separate"/>
            </w:r>
            <w:r w:rsidR="000E1236">
              <w:rPr>
                <w:noProof/>
              </w:rPr>
              <w:t>1</w:t>
            </w:r>
            <w:r w:rsidR="00343CBA">
              <w:fldChar w:fldCharType="end"/>
            </w:r>
          </w:hyperlink>
          <w:r w:rsidR="00343CBA">
            <w:fldChar w:fldCharType="end"/>
          </w:r>
        </w:p>
        <w:p w14:paraId="5C675064" w14:textId="77777777" w:rsidR="007409DE" w:rsidRDefault="00691CCE" w:rsidP="00691CCE">
          <w:pPr>
            <w:pStyle w:val="TDC1"/>
            <w:ind w:right="-29"/>
          </w:pPr>
          <w:r>
            <w:t xml:space="preserve">          ANEXOS                                                                                                                3</w:t>
          </w:r>
        </w:p>
      </w:sdtContent>
    </w:sdt>
    <w:p w14:paraId="028405DE" w14:textId="77777777" w:rsidR="007409DE" w:rsidRDefault="00343CBA">
      <w:pPr>
        <w:spacing w:after="0" w:line="259" w:lineRule="auto"/>
        <w:ind w:left="0" w:right="0" w:firstLine="0"/>
        <w:jc w:val="left"/>
      </w:pPr>
      <w:r>
        <w:rPr>
          <w:b/>
          <w:sz w:val="23"/>
        </w:rPr>
        <w:t xml:space="preserve"> </w:t>
      </w:r>
    </w:p>
    <w:p w14:paraId="1DE1BA97" w14:textId="77777777" w:rsidR="007409DE" w:rsidRDefault="00343CBA">
      <w:pPr>
        <w:spacing w:after="0" w:line="259" w:lineRule="auto"/>
        <w:ind w:left="0" w:right="0" w:firstLine="0"/>
        <w:jc w:val="left"/>
      </w:pPr>
      <w:r>
        <w:rPr>
          <w:b/>
          <w:sz w:val="23"/>
        </w:rPr>
        <w:t xml:space="preserve"> </w:t>
      </w:r>
    </w:p>
    <w:p w14:paraId="77BFFB63" w14:textId="77777777" w:rsidR="007409DE" w:rsidRDefault="00343CBA">
      <w:pPr>
        <w:spacing w:after="0" w:line="259" w:lineRule="auto"/>
        <w:ind w:left="0" w:right="0" w:firstLine="0"/>
        <w:jc w:val="left"/>
      </w:pPr>
      <w:r>
        <w:rPr>
          <w:b/>
          <w:sz w:val="23"/>
        </w:rPr>
        <w:t xml:space="preserve"> </w:t>
      </w:r>
    </w:p>
    <w:p w14:paraId="1B1BEF37" w14:textId="77777777" w:rsidR="007409DE" w:rsidRDefault="007409DE">
      <w:pPr>
        <w:tabs>
          <w:tab w:val="center" w:pos="2124"/>
          <w:tab w:val="center" w:pos="2833"/>
          <w:tab w:val="center" w:pos="3541"/>
          <w:tab w:val="center" w:pos="4249"/>
          <w:tab w:val="center" w:pos="4957"/>
          <w:tab w:val="center" w:pos="5665"/>
          <w:tab w:val="center" w:pos="6373"/>
          <w:tab w:val="center" w:pos="7081"/>
          <w:tab w:val="center" w:pos="7790"/>
          <w:tab w:val="center" w:pos="8562"/>
        </w:tabs>
        <w:spacing w:after="0" w:line="259" w:lineRule="auto"/>
        <w:ind w:left="-15" w:right="0" w:firstLine="0"/>
        <w:jc w:val="left"/>
      </w:pPr>
    </w:p>
    <w:p w14:paraId="19B4DA57" w14:textId="77777777" w:rsidR="007409DE" w:rsidRDefault="00343CBA">
      <w:pPr>
        <w:spacing w:after="0" w:line="259" w:lineRule="auto"/>
        <w:ind w:left="0" w:right="0" w:firstLine="0"/>
        <w:jc w:val="left"/>
      </w:pPr>
      <w:r>
        <w:rPr>
          <w:b/>
          <w:sz w:val="23"/>
        </w:rPr>
        <w:t xml:space="preserve"> </w:t>
      </w:r>
    </w:p>
    <w:p w14:paraId="4A28E86A" w14:textId="77777777" w:rsidR="007409DE" w:rsidRDefault="00343CBA">
      <w:pPr>
        <w:spacing w:after="0" w:line="259" w:lineRule="auto"/>
        <w:ind w:left="0" w:right="0" w:firstLine="0"/>
        <w:jc w:val="left"/>
      </w:pPr>
      <w:r>
        <w:rPr>
          <w:b/>
          <w:sz w:val="23"/>
        </w:rPr>
        <w:t xml:space="preserve">            </w:t>
      </w:r>
    </w:p>
    <w:p w14:paraId="1E68F5D0" w14:textId="77777777" w:rsidR="007409DE" w:rsidRDefault="00343CBA">
      <w:pPr>
        <w:spacing w:after="0" w:line="259" w:lineRule="auto"/>
        <w:ind w:left="0" w:right="0" w:firstLine="0"/>
        <w:jc w:val="left"/>
      </w:pPr>
      <w:r>
        <w:rPr>
          <w:sz w:val="23"/>
        </w:rPr>
        <w:t xml:space="preserve"> </w:t>
      </w:r>
    </w:p>
    <w:p w14:paraId="3BAAF518" w14:textId="77777777" w:rsidR="007409DE" w:rsidRDefault="00343CBA">
      <w:pPr>
        <w:spacing w:after="0" w:line="259" w:lineRule="auto"/>
        <w:ind w:left="0" w:right="0" w:firstLine="0"/>
        <w:jc w:val="left"/>
      </w:pPr>
      <w:r>
        <w:rPr>
          <w:sz w:val="23"/>
        </w:rPr>
        <w:t xml:space="preserve"> </w:t>
      </w:r>
    </w:p>
    <w:p w14:paraId="28896CF7" w14:textId="77777777" w:rsidR="007409DE" w:rsidRDefault="00343CBA">
      <w:pPr>
        <w:spacing w:after="0" w:line="259" w:lineRule="auto"/>
        <w:ind w:left="0" w:right="0" w:firstLine="0"/>
        <w:jc w:val="left"/>
      </w:pPr>
      <w:r>
        <w:rPr>
          <w:sz w:val="23"/>
        </w:rPr>
        <w:t xml:space="preserve"> </w:t>
      </w:r>
    </w:p>
    <w:p w14:paraId="3B261201" w14:textId="77777777" w:rsidR="007409DE" w:rsidRDefault="00343CBA">
      <w:pPr>
        <w:spacing w:after="0" w:line="259" w:lineRule="auto"/>
        <w:ind w:left="0" w:right="0" w:firstLine="0"/>
        <w:jc w:val="left"/>
      </w:pPr>
      <w:r>
        <w:rPr>
          <w:sz w:val="23"/>
        </w:rPr>
        <w:t xml:space="preserve"> </w:t>
      </w:r>
    </w:p>
    <w:p w14:paraId="3E8D74C6" w14:textId="77777777" w:rsidR="007409DE" w:rsidRDefault="00343CBA">
      <w:pPr>
        <w:spacing w:after="0" w:line="259" w:lineRule="auto"/>
        <w:ind w:left="0" w:right="0" w:firstLine="0"/>
        <w:jc w:val="left"/>
      </w:pPr>
      <w:r>
        <w:rPr>
          <w:sz w:val="23"/>
        </w:rPr>
        <w:t xml:space="preserve"> </w:t>
      </w:r>
    </w:p>
    <w:p w14:paraId="53C5A38C" w14:textId="77777777" w:rsidR="007409DE" w:rsidRDefault="00343CBA">
      <w:pPr>
        <w:spacing w:after="0" w:line="259" w:lineRule="auto"/>
        <w:ind w:left="0" w:right="0" w:firstLine="0"/>
        <w:jc w:val="left"/>
      </w:pPr>
      <w:r>
        <w:rPr>
          <w:sz w:val="23"/>
        </w:rPr>
        <w:t xml:space="preserve"> </w:t>
      </w:r>
    </w:p>
    <w:p w14:paraId="602026F8" w14:textId="77777777" w:rsidR="007409DE" w:rsidRDefault="00343CBA">
      <w:pPr>
        <w:spacing w:after="0" w:line="259" w:lineRule="auto"/>
        <w:ind w:left="0" w:right="0" w:firstLine="0"/>
        <w:jc w:val="left"/>
      </w:pPr>
      <w:r>
        <w:rPr>
          <w:sz w:val="23"/>
        </w:rPr>
        <w:t xml:space="preserve"> </w:t>
      </w:r>
    </w:p>
    <w:p w14:paraId="4C83F4A0" w14:textId="77777777" w:rsidR="007409DE" w:rsidRDefault="00343CBA">
      <w:pPr>
        <w:spacing w:after="0" w:line="259" w:lineRule="auto"/>
        <w:ind w:left="0" w:right="0" w:firstLine="0"/>
        <w:jc w:val="left"/>
      </w:pPr>
      <w:r>
        <w:rPr>
          <w:sz w:val="23"/>
        </w:rPr>
        <w:t xml:space="preserve"> </w:t>
      </w:r>
    </w:p>
    <w:p w14:paraId="7D4C739D" w14:textId="77777777" w:rsidR="007409DE" w:rsidRDefault="00343CBA">
      <w:pPr>
        <w:spacing w:after="0" w:line="259" w:lineRule="auto"/>
        <w:ind w:left="0" w:right="0" w:firstLine="0"/>
        <w:jc w:val="left"/>
      </w:pPr>
      <w:r>
        <w:rPr>
          <w:sz w:val="23"/>
        </w:rPr>
        <w:t xml:space="preserve"> </w:t>
      </w:r>
    </w:p>
    <w:p w14:paraId="78FC57E6" w14:textId="77777777" w:rsidR="007409DE" w:rsidRDefault="00343CBA">
      <w:pPr>
        <w:spacing w:after="0" w:line="259" w:lineRule="auto"/>
        <w:ind w:left="0" w:right="0" w:firstLine="0"/>
        <w:jc w:val="left"/>
      </w:pPr>
      <w:r>
        <w:rPr>
          <w:sz w:val="23"/>
        </w:rPr>
        <w:t xml:space="preserve"> </w:t>
      </w:r>
    </w:p>
    <w:p w14:paraId="03C51B27" w14:textId="77777777" w:rsidR="007409DE" w:rsidRDefault="00343CBA">
      <w:pPr>
        <w:spacing w:after="0" w:line="259" w:lineRule="auto"/>
        <w:ind w:left="0" w:right="0" w:firstLine="0"/>
        <w:jc w:val="left"/>
      </w:pPr>
      <w:r>
        <w:rPr>
          <w:sz w:val="23"/>
        </w:rPr>
        <w:t xml:space="preserve"> </w:t>
      </w:r>
    </w:p>
    <w:p w14:paraId="3BAF5FBD" w14:textId="77777777" w:rsidR="007409DE" w:rsidRDefault="00343CBA">
      <w:pPr>
        <w:spacing w:after="0" w:line="259" w:lineRule="auto"/>
        <w:ind w:left="0" w:right="0" w:firstLine="0"/>
        <w:jc w:val="left"/>
      </w:pPr>
      <w:r>
        <w:rPr>
          <w:sz w:val="23"/>
        </w:rPr>
        <w:t xml:space="preserve"> </w:t>
      </w:r>
    </w:p>
    <w:p w14:paraId="51F8B4D1" w14:textId="77777777" w:rsidR="007409DE" w:rsidRDefault="00343CBA">
      <w:pPr>
        <w:spacing w:after="0" w:line="259" w:lineRule="auto"/>
        <w:ind w:left="0" w:right="0" w:firstLine="0"/>
        <w:jc w:val="left"/>
      </w:pPr>
      <w:r>
        <w:rPr>
          <w:sz w:val="23"/>
        </w:rPr>
        <w:t xml:space="preserve"> </w:t>
      </w:r>
    </w:p>
    <w:p w14:paraId="4D3DA9FD" w14:textId="77777777" w:rsidR="007409DE" w:rsidRDefault="00343CBA">
      <w:pPr>
        <w:spacing w:after="0" w:line="259" w:lineRule="auto"/>
        <w:ind w:left="0" w:right="0" w:firstLine="0"/>
        <w:jc w:val="left"/>
      </w:pPr>
      <w:r>
        <w:rPr>
          <w:sz w:val="23"/>
        </w:rPr>
        <w:t xml:space="preserve"> </w:t>
      </w:r>
    </w:p>
    <w:p w14:paraId="51AF369C" w14:textId="77777777" w:rsidR="007409DE" w:rsidRDefault="00343CBA">
      <w:pPr>
        <w:spacing w:after="0" w:line="259" w:lineRule="auto"/>
        <w:ind w:left="0" w:right="0" w:firstLine="0"/>
        <w:jc w:val="left"/>
      </w:pPr>
      <w:r>
        <w:rPr>
          <w:sz w:val="23"/>
        </w:rPr>
        <w:t xml:space="preserve"> </w:t>
      </w:r>
    </w:p>
    <w:p w14:paraId="49CEE77F" w14:textId="77777777" w:rsidR="007409DE" w:rsidRDefault="00343CBA">
      <w:pPr>
        <w:spacing w:after="0" w:line="259" w:lineRule="auto"/>
        <w:ind w:left="0" w:right="0" w:firstLine="0"/>
        <w:jc w:val="left"/>
      </w:pPr>
      <w:r>
        <w:rPr>
          <w:sz w:val="23"/>
        </w:rPr>
        <w:t xml:space="preserve"> </w:t>
      </w:r>
    </w:p>
    <w:p w14:paraId="2193D166" w14:textId="77777777" w:rsidR="007409DE" w:rsidRDefault="00343CBA">
      <w:pPr>
        <w:spacing w:after="0" w:line="259" w:lineRule="auto"/>
        <w:ind w:left="0" w:right="0" w:firstLine="0"/>
        <w:jc w:val="left"/>
      </w:pPr>
      <w:r>
        <w:rPr>
          <w:sz w:val="23"/>
        </w:rPr>
        <w:t xml:space="preserve"> </w:t>
      </w:r>
    </w:p>
    <w:p w14:paraId="3ED4FCDD" w14:textId="77777777" w:rsidR="007409DE" w:rsidRDefault="00343CBA">
      <w:pPr>
        <w:spacing w:after="0" w:line="259" w:lineRule="auto"/>
        <w:ind w:left="0" w:right="0" w:firstLine="0"/>
        <w:jc w:val="left"/>
      </w:pPr>
      <w:r>
        <w:rPr>
          <w:sz w:val="23"/>
        </w:rPr>
        <w:t xml:space="preserve"> </w:t>
      </w:r>
    </w:p>
    <w:p w14:paraId="0BF576B7" w14:textId="77777777" w:rsidR="007409DE" w:rsidRDefault="00343CBA">
      <w:pPr>
        <w:spacing w:after="0" w:line="259" w:lineRule="auto"/>
        <w:ind w:left="0" w:right="0" w:firstLine="0"/>
        <w:jc w:val="left"/>
      </w:pPr>
      <w:r>
        <w:rPr>
          <w:sz w:val="23"/>
        </w:rPr>
        <w:t xml:space="preserve"> </w:t>
      </w:r>
    </w:p>
    <w:p w14:paraId="62D80872" w14:textId="77777777" w:rsidR="007409DE" w:rsidRDefault="00343CBA">
      <w:pPr>
        <w:spacing w:after="0" w:line="259" w:lineRule="auto"/>
        <w:ind w:left="0" w:right="0" w:firstLine="0"/>
        <w:jc w:val="left"/>
      </w:pPr>
      <w:r>
        <w:rPr>
          <w:sz w:val="23"/>
        </w:rPr>
        <w:t xml:space="preserve"> </w:t>
      </w:r>
    </w:p>
    <w:p w14:paraId="14C8DF93" w14:textId="77777777" w:rsidR="007409DE" w:rsidRDefault="00343CBA">
      <w:pPr>
        <w:spacing w:after="0" w:line="259" w:lineRule="auto"/>
        <w:ind w:left="0" w:right="0" w:firstLine="0"/>
        <w:jc w:val="left"/>
      </w:pPr>
      <w:r>
        <w:rPr>
          <w:sz w:val="23"/>
        </w:rPr>
        <w:t xml:space="preserve"> </w:t>
      </w:r>
    </w:p>
    <w:p w14:paraId="7935BBED" w14:textId="77777777" w:rsidR="007409DE" w:rsidRDefault="00343CBA">
      <w:pPr>
        <w:spacing w:after="0" w:line="259" w:lineRule="auto"/>
        <w:ind w:left="0" w:right="0" w:firstLine="0"/>
        <w:jc w:val="left"/>
      </w:pPr>
      <w:r>
        <w:rPr>
          <w:sz w:val="23"/>
        </w:rPr>
        <w:t xml:space="preserve"> </w:t>
      </w:r>
    </w:p>
    <w:p w14:paraId="1D7775C6" w14:textId="77777777" w:rsidR="007409DE" w:rsidRDefault="00343CBA">
      <w:pPr>
        <w:spacing w:after="0" w:line="259" w:lineRule="auto"/>
        <w:ind w:left="0" w:right="0" w:firstLine="0"/>
        <w:jc w:val="left"/>
      </w:pPr>
      <w:r>
        <w:rPr>
          <w:sz w:val="23"/>
        </w:rPr>
        <w:t xml:space="preserve"> </w:t>
      </w:r>
    </w:p>
    <w:p w14:paraId="0AEDFE61" w14:textId="77777777" w:rsidR="007409DE" w:rsidRDefault="00343CBA">
      <w:pPr>
        <w:spacing w:after="11" w:line="259" w:lineRule="auto"/>
        <w:ind w:left="0" w:right="0" w:firstLine="0"/>
        <w:jc w:val="left"/>
      </w:pPr>
      <w:r>
        <w:rPr>
          <w:b/>
          <w:sz w:val="23"/>
        </w:rPr>
        <w:t xml:space="preserve"> </w:t>
      </w:r>
    </w:p>
    <w:p w14:paraId="674493B8" w14:textId="77777777" w:rsidR="007409DE" w:rsidRDefault="00343CBA">
      <w:pPr>
        <w:spacing w:after="0" w:line="259" w:lineRule="auto"/>
        <w:ind w:left="0" w:right="0" w:firstLine="0"/>
        <w:jc w:val="left"/>
      </w:pPr>
      <w:r>
        <w:rPr>
          <w:b/>
        </w:rPr>
        <w:t xml:space="preserve"> </w:t>
      </w:r>
    </w:p>
    <w:p w14:paraId="4CE3FACB" w14:textId="77777777" w:rsidR="007409DE" w:rsidRDefault="007409DE">
      <w:pPr>
        <w:sectPr w:rsidR="007409DE" w:rsidSect="00691CCE">
          <w:headerReference w:type="even" r:id="rId6"/>
          <w:headerReference w:type="default" r:id="rId7"/>
          <w:footerReference w:type="even" r:id="rId8"/>
          <w:footerReference w:type="default" r:id="rId9"/>
          <w:headerReference w:type="first" r:id="rId10"/>
          <w:footerReference w:type="first" r:id="rId11"/>
          <w:pgSz w:w="12240" w:h="15840"/>
          <w:pgMar w:top="1420" w:right="1325" w:bottom="1543" w:left="1702" w:header="720" w:footer="720" w:gutter="0"/>
          <w:cols w:space="720"/>
        </w:sectPr>
      </w:pPr>
    </w:p>
    <w:p w14:paraId="61192EBC" w14:textId="77777777" w:rsidR="007409DE" w:rsidRDefault="00343CBA">
      <w:pPr>
        <w:pStyle w:val="Ttulo1"/>
        <w:ind w:left="7" w:right="0"/>
      </w:pPr>
      <w:bookmarkStart w:id="0" w:name="_Toc5522"/>
      <w:r>
        <w:lastRenderedPageBreak/>
        <w:t xml:space="preserve">INTRODUCCIÓN </w:t>
      </w:r>
      <w:bookmarkEnd w:id="0"/>
    </w:p>
    <w:p w14:paraId="1E22DF34" w14:textId="77777777" w:rsidR="007409DE" w:rsidRDefault="00343CBA">
      <w:pPr>
        <w:spacing w:after="0" w:line="259" w:lineRule="auto"/>
        <w:ind w:left="0" w:right="0" w:firstLine="0"/>
        <w:jc w:val="left"/>
      </w:pPr>
      <w:r>
        <w:rPr>
          <w:b/>
        </w:rPr>
        <w:t xml:space="preserve"> </w:t>
      </w:r>
    </w:p>
    <w:p w14:paraId="3AD99FDD" w14:textId="77777777" w:rsidR="007409DE" w:rsidRDefault="00343CBA">
      <w:pPr>
        <w:ind w:left="-5" w:right="0"/>
      </w:pPr>
      <w:r>
        <w:t>De conformidad con el Nombramiento O-DIDAI/SUB-093-2023 de fecha 05 de julio de 2023, emitido por la Directora de Auditoría Interna –DIDAI-, del Ministerio de Educación, fui designada para que en representación de la Dirección de Auditoría Interna -DIDAI-, realice Consejo o Consultoría Interna de primer seguimiento a las recomendaciones emitidas por la Contraloría General de Cuentas, a la Auditoría Financiera y de Cumplimiento practicada por el período del 01 de enero al 31 de diciembre de 2022, en la Dirección Departamental de Educación de Quetzaltenango.</w:t>
      </w:r>
      <w:r>
        <w:rPr>
          <w:b/>
        </w:rPr>
        <w:t xml:space="preserve"> </w:t>
      </w:r>
    </w:p>
    <w:p w14:paraId="49D6B02F" w14:textId="77777777" w:rsidR="007409DE" w:rsidRDefault="00343CBA">
      <w:pPr>
        <w:spacing w:after="0" w:line="259" w:lineRule="auto"/>
        <w:ind w:left="0" w:right="0" w:firstLine="0"/>
        <w:jc w:val="left"/>
      </w:pPr>
      <w:r>
        <w:t xml:space="preserve"> </w:t>
      </w:r>
    </w:p>
    <w:p w14:paraId="4C31DF2E" w14:textId="77777777" w:rsidR="007409DE" w:rsidRDefault="00343CBA">
      <w:pPr>
        <w:pStyle w:val="Ttulo1"/>
        <w:ind w:left="7" w:right="0"/>
      </w:pPr>
      <w:bookmarkStart w:id="1" w:name="_Toc5523"/>
      <w:r>
        <w:t xml:space="preserve">OBJETIVOS </w:t>
      </w:r>
      <w:bookmarkEnd w:id="1"/>
    </w:p>
    <w:p w14:paraId="304BB4F7" w14:textId="77777777" w:rsidR="007409DE" w:rsidRDefault="00343CBA">
      <w:pPr>
        <w:spacing w:after="0" w:line="259" w:lineRule="auto"/>
        <w:ind w:left="56" w:right="0" w:firstLine="0"/>
        <w:jc w:val="center"/>
      </w:pPr>
      <w:r>
        <w:rPr>
          <w:b/>
        </w:rPr>
        <w:t xml:space="preserve"> </w:t>
      </w:r>
    </w:p>
    <w:p w14:paraId="636A259F" w14:textId="77777777" w:rsidR="007409DE" w:rsidRDefault="00343CBA">
      <w:pPr>
        <w:pStyle w:val="Ttulo2"/>
        <w:ind w:left="7" w:right="0"/>
      </w:pPr>
      <w:r>
        <w:t xml:space="preserve">GENERAL </w:t>
      </w:r>
    </w:p>
    <w:p w14:paraId="7A321FF2" w14:textId="77777777" w:rsidR="007409DE" w:rsidRDefault="00343CBA">
      <w:pPr>
        <w:spacing w:after="0" w:line="259" w:lineRule="auto"/>
        <w:ind w:left="0" w:right="0" w:firstLine="0"/>
        <w:jc w:val="left"/>
      </w:pPr>
      <w:r>
        <w:rPr>
          <w:b/>
        </w:rPr>
        <w:t xml:space="preserve"> </w:t>
      </w:r>
    </w:p>
    <w:p w14:paraId="70008949" w14:textId="77777777" w:rsidR="007409DE" w:rsidRDefault="00343CBA">
      <w:pPr>
        <w:ind w:left="-5" w:right="0"/>
      </w:pPr>
      <w:r>
        <w:t xml:space="preserve">Realizar primer seguimiento a las recomendaciones emitidas por la Contraloría General de Cuentas. </w:t>
      </w:r>
    </w:p>
    <w:p w14:paraId="5F9FB7D1" w14:textId="77777777" w:rsidR="007409DE" w:rsidRDefault="00343CBA">
      <w:pPr>
        <w:spacing w:after="0" w:line="259" w:lineRule="auto"/>
        <w:ind w:left="0" w:right="0" w:firstLine="0"/>
        <w:jc w:val="left"/>
      </w:pPr>
      <w:r>
        <w:t xml:space="preserve"> </w:t>
      </w:r>
    </w:p>
    <w:p w14:paraId="0D5BC856" w14:textId="77777777" w:rsidR="007409DE" w:rsidRDefault="00343CBA">
      <w:pPr>
        <w:spacing w:after="0" w:line="259" w:lineRule="auto"/>
        <w:ind w:left="7" w:right="0"/>
        <w:jc w:val="left"/>
      </w:pPr>
      <w:r>
        <w:rPr>
          <w:b/>
        </w:rPr>
        <w:t xml:space="preserve">ESPECIFICO </w:t>
      </w:r>
    </w:p>
    <w:p w14:paraId="152144F1" w14:textId="77777777" w:rsidR="007409DE" w:rsidRDefault="00343CBA">
      <w:pPr>
        <w:spacing w:after="0" w:line="259" w:lineRule="auto"/>
        <w:ind w:left="0" w:right="0" w:firstLine="0"/>
        <w:jc w:val="left"/>
      </w:pPr>
      <w:r>
        <w:rPr>
          <w:b/>
        </w:rPr>
        <w:t xml:space="preserve"> </w:t>
      </w:r>
    </w:p>
    <w:p w14:paraId="385E7FC8" w14:textId="77777777" w:rsidR="007409DE" w:rsidRDefault="00343CBA">
      <w:pPr>
        <w:ind w:left="-5" w:right="0"/>
      </w:pPr>
      <w:r>
        <w:t xml:space="preserve">Verificar si existen recomendaciones implementadas, en proceso e incumplidas. </w:t>
      </w:r>
    </w:p>
    <w:p w14:paraId="1C58F845" w14:textId="77777777" w:rsidR="007409DE" w:rsidRDefault="00343CBA">
      <w:pPr>
        <w:spacing w:after="0" w:line="259" w:lineRule="auto"/>
        <w:ind w:left="0" w:right="0" w:firstLine="0"/>
        <w:jc w:val="left"/>
      </w:pPr>
      <w:r>
        <w:t xml:space="preserve"> </w:t>
      </w:r>
    </w:p>
    <w:p w14:paraId="1C393607" w14:textId="77777777" w:rsidR="007409DE" w:rsidRDefault="00343CBA">
      <w:pPr>
        <w:pStyle w:val="Ttulo1"/>
        <w:ind w:left="7" w:right="0"/>
      </w:pPr>
      <w:bookmarkStart w:id="2" w:name="_Toc5524"/>
      <w:r>
        <w:t xml:space="preserve">ALCANCE DE LA ACTIVIDAD </w:t>
      </w:r>
      <w:bookmarkEnd w:id="2"/>
    </w:p>
    <w:p w14:paraId="59DA5E8B" w14:textId="77777777" w:rsidR="007409DE" w:rsidRDefault="00343CBA">
      <w:pPr>
        <w:spacing w:after="0" w:line="259" w:lineRule="auto"/>
        <w:ind w:left="0" w:right="0" w:firstLine="0"/>
        <w:jc w:val="left"/>
      </w:pPr>
      <w:r>
        <w:rPr>
          <w:b/>
        </w:rPr>
        <w:t xml:space="preserve"> </w:t>
      </w:r>
    </w:p>
    <w:p w14:paraId="2969D696" w14:textId="77777777" w:rsidR="007409DE" w:rsidRDefault="00343CBA">
      <w:pPr>
        <w:ind w:left="-5" w:right="0"/>
      </w:pPr>
      <w:r>
        <w:t>Se efectuó primer seguimiento a las recomendaciones emitidas por la Contraloría General de Cuentas, respecto a la Auditoría Financiera y de Cumplimiento practicada por el período del 01 de enero al 31 de diciembre de 2022, de la Dirección Departamental de Educación de Quetzaltenango.</w:t>
      </w:r>
      <w:r>
        <w:rPr>
          <w:b/>
        </w:rPr>
        <w:t xml:space="preserve"> </w:t>
      </w:r>
    </w:p>
    <w:p w14:paraId="5C59F508" w14:textId="77777777" w:rsidR="007409DE" w:rsidRDefault="00343CBA">
      <w:pPr>
        <w:spacing w:after="0" w:line="259" w:lineRule="auto"/>
        <w:ind w:left="0" w:right="0" w:firstLine="0"/>
        <w:jc w:val="left"/>
      </w:pPr>
      <w:r>
        <w:t xml:space="preserve"> </w:t>
      </w:r>
    </w:p>
    <w:p w14:paraId="021A2B1F" w14:textId="77777777" w:rsidR="007409DE" w:rsidRDefault="00343CBA">
      <w:pPr>
        <w:pStyle w:val="Ttulo1"/>
        <w:ind w:left="7" w:right="0"/>
      </w:pPr>
      <w:bookmarkStart w:id="3" w:name="_Toc5525"/>
      <w:r>
        <w:t xml:space="preserve">RESULTADOS DE LA ACTIVIDAD </w:t>
      </w:r>
      <w:bookmarkEnd w:id="3"/>
    </w:p>
    <w:p w14:paraId="40F4F75D" w14:textId="77777777" w:rsidR="007409DE" w:rsidRDefault="00343CBA">
      <w:pPr>
        <w:spacing w:after="4" w:line="259" w:lineRule="auto"/>
        <w:ind w:left="0" w:right="0" w:firstLine="0"/>
        <w:jc w:val="left"/>
      </w:pPr>
      <w:r>
        <w:rPr>
          <w:b/>
        </w:rPr>
        <w:t xml:space="preserve"> </w:t>
      </w:r>
    </w:p>
    <w:p w14:paraId="10C27FFC" w14:textId="77777777" w:rsidR="007409DE" w:rsidRDefault="00343CBA">
      <w:pPr>
        <w:ind w:left="-5" w:right="0"/>
      </w:pPr>
      <w:r>
        <w:t xml:space="preserve">De conformidad con el formulario SR-1 “Implementación de Recomendaciones” y la evaluación realizada a los argumentos y documentos presentados por los responsables, se estableció que, el estado actual de la recomendación es el siguiente:  </w:t>
      </w:r>
    </w:p>
    <w:p w14:paraId="10B49ED2" w14:textId="77777777" w:rsidR="007409DE" w:rsidRDefault="00343CBA">
      <w:pPr>
        <w:spacing w:after="0" w:line="259" w:lineRule="auto"/>
        <w:ind w:left="0" w:right="0" w:firstLine="0"/>
        <w:jc w:val="left"/>
      </w:pPr>
      <w:r>
        <w:t xml:space="preserve"> </w:t>
      </w:r>
    </w:p>
    <w:p w14:paraId="7C3DA192" w14:textId="77777777" w:rsidR="007409DE" w:rsidRDefault="00343CBA">
      <w:pPr>
        <w:pStyle w:val="Ttulo2"/>
        <w:ind w:left="7" w:right="0"/>
      </w:pPr>
      <w:r>
        <w:t>RECOMENDACIÓN EN PROCESO (Ver detalle en Formulario SR1)</w:t>
      </w:r>
      <w:r>
        <w:rPr>
          <w:b w:val="0"/>
        </w:rPr>
        <w:t xml:space="preserve"> </w:t>
      </w:r>
    </w:p>
    <w:p w14:paraId="636C6296" w14:textId="77777777" w:rsidR="007409DE" w:rsidRDefault="00343CBA">
      <w:pPr>
        <w:spacing w:after="18" w:line="259" w:lineRule="auto"/>
        <w:ind w:left="0" w:right="0" w:firstLine="0"/>
        <w:jc w:val="left"/>
      </w:pPr>
      <w:r>
        <w:rPr>
          <w:b/>
        </w:rPr>
        <w:t xml:space="preserve"> </w:t>
      </w:r>
    </w:p>
    <w:p w14:paraId="500EFAC5" w14:textId="77777777" w:rsidR="007409DE" w:rsidRDefault="00343CBA">
      <w:pPr>
        <w:ind w:left="-5" w:right="0"/>
      </w:pPr>
      <w:r>
        <w:t xml:space="preserve">De conformidad con el formulario SR1 “Implementación de Recomendaciones” y la evaluación realizada a la evidencia presentada por los responsables, se estableció que la recomendación se encuentra en proceso, por lo siguiente: </w:t>
      </w:r>
    </w:p>
    <w:p w14:paraId="69B72F15" w14:textId="77777777" w:rsidR="007409DE" w:rsidRDefault="00343CBA">
      <w:pPr>
        <w:spacing w:after="0" w:line="259" w:lineRule="auto"/>
        <w:ind w:left="0" w:right="0" w:firstLine="0"/>
        <w:jc w:val="left"/>
      </w:pPr>
      <w:r>
        <w:t xml:space="preserve"> </w:t>
      </w:r>
    </w:p>
    <w:p w14:paraId="33961877" w14:textId="77777777" w:rsidR="007409DE" w:rsidRDefault="00343CBA">
      <w:pPr>
        <w:spacing w:after="0" w:line="259" w:lineRule="auto"/>
        <w:ind w:left="7" w:right="0"/>
        <w:jc w:val="left"/>
      </w:pPr>
      <w:r>
        <w:rPr>
          <w:b/>
        </w:rPr>
        <w:t xml:space="preserve">Recomendación No. 1.   </w:t>
      </w:r>
    </w:p>
    <w:p w14:paraId="20354CEC" w14:textId="77777777" w:rsidR="007409DE" w:rsidRDefault="00343CBA">
      <w:pPr>
        <w:spacing w:after="0" w:line="259" w:lineRule="auto"/>
        <w:ind w:left="0" w:right="0" w:firstLine="0"/>
        <w:jc w:val="left"/>
      </w:pPr>
      <w:r>
        <w:rPr>
          <w:b/>
        </w:rPr>
        <w:t xml:space="preserve"> </w:t>
      </w:r>
    </w:p>
    <w:p w14:paraId="37D4BC59" w14:textId="77777777" w:rsidR="007409DE" w:rsidRDefault="00343CBA">
      <w:pPr>
        <w:pStyle w:val="Ttulo2"/>
        <w:ind w:left="7" w:right="0"/>
      </w:pPr>
      <w:r>
        <w:t>Falta de seguimiento para el cumplimiento de convenio</w:t>
      </w:r>
      <w:r>
        <w:rPr>
          <w:rFonts w:ascii="Calibri" w:eastAsia="Calibri" w:hAnsi="Calibri" w:cs="Calibri"/>
          <w:b w:val="0"/>
        </w:rPr>
        <w:t xml:space="preserve"> </w:t>
      </w:r>
    </w:p>
    <w:p w14:paraId="774A682A" w14:textId="77777777" w:rsidR="007409DE" w:rsidRDefault="00343CBA">
      <w:pPr>
        <w:spacing w:after="0" w:line="259" w:lineRule="auto"/>
        <w:ind w:left="0" w:right="0" w:firstLine="0"/>
        <w:jc w:val="left"/>
      </w:pPr>
      <w:r>
        <w:rPr>
          <w:b/>
        </w:rPr>
        <w:t xml:space="preserve"> </w:t>
      </w:r>
    </w:p>
    <w:p w14:paraId="7C8AF82F" w14:textId="77777777" w:rsidR="007409DE" w:rsidRDefault="00343CBA">
      <w:pPr>
        <w:ind w:left="-5" w:right="0"/>
      </w:pPr>
      <w:r>
        <w:t xml:space="preserve">No obstante, se evidencia que la señora Ministra de Educación giró instrucciones por escrito al Director Departamental de Educación de Totonicapán, para que cumpliera con las recomendaciones emitidas por la Contraloría General de Cuentas, sin embargo, la DIDEDUC de </w:t>
      </w:r>
      <w:r>
        <w:lastRenderedPageBreak/>
        <w:t>Quetzaltenango, no presento evidencia que refleje el cumplimiento de la misma. Razón por la cual, se considera que se encuentra en proceso</w:t>
      </w:r>
      <w:r>
        <w:rPr>
          <w:sz w:val="18"/>
        </w:rPr>
        <w:t>.</w:t>
      </w:r>
      <w:r>
        <w:t xml:space="preserve"> </w:t>
      </w:r>
    </w:p>
    <w:p w14:paraId="7A6016AF" w14:textId="77777777" w:rsidR="007409DE" w:rsidRDefault="00343CBA">
      <w:pPr>
        <w:spacing w:after="0" w:line="259" w:lineRule="auto"/>
        <w:ind w:left="0" w:right="0" w:firstLine="0"/>
        <w:jc w:val="left"/>
      </w:pPr>
      <w:r>
        <w:t xml:space="preserve"> </w:t>
      </w:r>
    </w:p>
    <w:p w14:paraId="53534244" w14:textId="77777777" w:rsidR="007409DE" w:rsidRDefault="00343CBA">
      <w:pPr>
        <w:ind w:left="-5" w:right="0"/>
      </w:pPr>
      <w:r>
        <w:t xml:space="preserve">El resultado de que las recomendaciones continúen en proceso, propicia que se mantengan firmes las acciones correctivas y atraso en los procesos administrativos. Asimismo, se corre el riesgo de sanciones pecuniarias por el ente fiscalizador estatal.  </w:t>
      </w:r>
    </w:p>
    <w:p w14:paraId="3C220CEF" w14:textId="77777777" w:rsidR="007409DE" w:rsidRDefault="00343CBA">
      <w:pPr>
        <w:spacing w:after="0" w:line="259" w:lineRule="auto"/>
        <w:ind w:left="0" w:right="0" w:firstLine="0"/>
        <w:jc w:val="left"/>
      </w:pPr>
      <w:r>
        <w:t xml:space="preserve"> </w:t>
      </w:r>
    </w:p>
    <w:p w14:paraId="01570BB0" w14:textId="77777777" w:rsidR="007409DE" w:rsidRDefault="00343CBA">
      <w:pPr>
        <w:pStyle w:val="Ttulo2"/>
        <w:ind w:left="7" w:right="0"/>
      </w:pPr>
      <w:r>
        <w:t xml:space="preserve">COMENTARIO DE AUDITORIA  </w:t>
      </w:r>
    </w:p>
    <w:p w14:paraId="036810C5" w14:textId="77777777" w:rsidR="007409DE" w:rsidRDefault="00343CBA">
      <w:pPr>
        <w:spacing w:after="0" w:line="259" w:lineRule="auto"/>
        <w:ind w:left="0" w:right="0" w:firstLine="0"/>
        <w:jc w:val="left"/>
      </w:pPr>
      <w:r>
        <w:t xml:space="preserve"> </w:t>
      </w:r>
    </w:p>
    <w:p w14:paraId="4A580107" w14:textId="77777777" w:rsidR="007409DE" w:rsidRDefault="00343CBA">
      <w:pPr>
        <w:ind w:left="-5" w:right="0"/>
      </w:pPr>
      <w:r>
        <w:t xml:space="preserve">Debido a que, la Dirección de Auditoría Interna –DIDAI-, realizó primer seguimiento a la recomendación que a la fecha se encuentra en proceso de implementación, queda bajo la responsabilidad de la Dirección Departamental de Educación de Quetzaltenango, realizar las acciones necesarias para dar cumplimiento a la recomendación en proceso y será en un futuro seguimiento, donde se comprobará si se cumplió con la recomendación emitida y así evitar ser sancionados por el ente fiscalizador estatal.  </w:t>
      </w:r>
    </w:p>
    <w:p w14:paraId="2D2C3601" w14:textId="77777777" w:rsidR="007409DE" w:rsidRDefault="00343CBA">
      <w:pPr>
        <w:spacing w:after="0" w:line="259" w:lineRule="auto"/>
        <w:ind w:left="0" w:right="0" w:firstLine="0"/>
        <w:jc w:val="left"/>
      </w:pPr>
      <w:r>
        <w:t xml:space="preserve"> </w:t>
      </w:r>
    </w:p>
    <w:p w14:paraId="14209164" w14:textId="77777777" w:rsidR="007409DE" w:rsidRDefault="00343CBA">
      <w:pPr>
        <w:spacing w:after="0" w:line="259" w:lineRule="auto"/>
        <w:ind w:left="0" w:right="0" w:firstLine="0"/>
        <w:jc w:val="left"/>
      </w:pPr>
      <w:r>
        <w:t xml:space="preserve"> </w:t>
      </w:r>
    </w:p>
    <w:p w14:paraId="407678AD" w14:textId="77777777" w:rsidR="007409DE" w:rsidRDefault="00343CBA">
      <w:pPr>
        <w:spacing w:after="0" w:line="259" w:lineRule="auto"/>
        <w:ind w:left="0" w:right="0" w:firstLine="0"/>
        <w:jc w:val="left"/>
      </w:pPr>
      <w:r>
        <w:t xml:space="preserve"> </w:t>
      </w:r>
    </w:p>
    <w:p w14:paraId="1C006C67" w14:textId="77777777" w:rsidR="007409DE" w:rsidRDefault="00343CBA">
      <w:pPr>
        <w:spacing w:after="0" w:line="259" w:lineRule="auto"/>
        <w:ind w:left="0" w:right="0" w:firstLine="0"/>
        <w:jc w:val="left"/>
      </w:pPr>
      <w:r>
        <w:t xml:space="preserve"> </w:t>
      </w:r>
    </w:p>
    <w:p w14:paraId="574B5FF1" w14:textId="77777777" w:rsidR="007409DE" w:rsidRDefault="00343CBA">
      <w:pPr>
        <w:spacing w:after="0" w:line="259" w:lineRule="auto"/>
        <w:ind w:left="0" w:right="0" w:firstLine="0"/>
        <w:jc w:val="left"/>
      </w:pPr>
      <w:r>
        <w:t xml:space="preserve"> </w:t>
      </w:r>
    </w:p>
    <w:p w14:paraId="01AC870F" w14:textId="77777777" w:rsidR="007409DE" w:rsidRDefault="00343CBA">
      <w:pPr>
        <w:spacing w:after="0" w:line="259" w:lineRule="auto"/>
        <w:ind w:left="0" w:right="0" w:firstLine="0"/>
        <w:jc w:val="left"/>
      </w:pPr>
      <w:r>
        <w:t xml:space="preserve"> </w:t>
      </w:r>
    </w:p>
    <w:p w14:paraId="52C5EA25" w14:textId="77777777" w:rsidR="007409DE" w:rsidRDefault="00343CBA">
      <w:pPr>
        <w:spacing w:after="0" w:line="259" w:lineRule="auto"/>
        <w:ind w:left="0" w:right="0" w:firstLine="0"/>
        <w:jc w:val="left"/>
      </w:pPr>
      <w:r>
        <w:t xml:space="preserve"> </w:t>
      </w:r>
    </w:p>
    <w:p w14:paraId="0DB460EB" w14:textId="77777777" w:rsidR="007409DE" w:rsidRDefault="00343CBA">
      <w:pPr>
        <w:spacing w:after="0" w:line="259" w:lineRule="auto"/>
        <w:ind w:left="0" w:right="0" w:firstLine="0"/>
        <w:jc w:val="left"/>
      </w:pPr>
      <w:r>
        <w:t xml:space="preserve"> </w:t>
      </w:r>
    </w:p>
    <w:p w14:paraId="5BF6C8D3" w14:textId="77777777" w:rsidR="007409DE" w:rsidRDefault="00343CBA">
      <w:pPr>
        <w:spacing w:after="0" w:line="259" w:lineRule="auto"/>
        <w:ind w:left="0" w:right="0" w:firstLine="0"/>
        <w:jc w:val="left"/>
      </w:pPr>
      <w:r>
        <w:t xml:space="preserve"> </w:t>
      </w:r>
    </w:p>
    <w:p w14:paraId="25831BFF" w14:textId="77777777" w:rsidR="007409DE" w:rsidRDefault="00343CBA">
      <w:pPr>
        <w:spacing w:after="0" w:line="259" w:lineRule="auto"/>
        <w:ind w:left="0" w:right="0" w:firstLine="0"/>
        <w:jc w:val="left"/>
      </w:pPr>
      <w:r>
        <w:t xml:space="preserve"> </w:t>
      </w:r>
    </w:p>
    <w:p w14:paraId="31D5DB35" w14:textId="77777777" w:rsidR="007409DE" w:rsidRDefault="00343CBA">
      <w:pPr>
        <w:spacing w:after="0" w:line="259" w:lineRule="auto"/>
        <w:ind w:left="0" w:right="0" w:firstLine="0"/>
        <w:jc w:val="left"/>
      </w:pPr>
      <w:r>
        <w:t xml:space="preserve"> </w:t>
      </w:r>
    </w:p>
    <w:p w14:paraId="7447445C" w14:textId="77777777" w:rsidR="007409DE" w:rsidRDefault="00343CBA">
      <w:pPr>
        <w:spacing w:after="0" w:line="259" w:lineRule="auto"/>
        <w:ind w:left="0" w:right="0" w:firstLine="0"/>
        <w:jc w:val="left"/>
      </w:pPr>
      <w:r>
        <w:t xml:space="preserve"> </w:t>
      </w:r>
    </w:p>
    <w:p w14:paraId="6D1681E5" w14:textId="77777777" w:rsidR="007409DE" w:rsidRDefault="00343CBA">
      <w:pPr>
        <w:spacing w:after="0" w:line="259" w:lineRule="auto"/>
        <w:ind w:left="0" w:right="0" w:firstLine="0"/>
        <w:jc w:val="left"/>
      </w:pPr>
      <w:r>
        <w:t xml:space="preserve"> </w:t>
      </w:r>
    </w:p>
    <w:p w14:paraId="13820D6E" w14:textId="77777777" w:rsidR="007409DE" w:rsidRDefault="00343CBA">
      <w:pPr>
        <w:spacing w:after="0" w:line="259" w:lineRule="auto"/>
        <w:ind w:left="0" w:right="0" w:firstLine="0"/>
        <w:jc w:val="left"/>
      </w:pPr>
      <w:r>
        <w:t xml:space="preserve"> </w:t>
      </w:r>
    </w:p>
    <w:p w14:paraId="7F49E357" w14:textId="77777777" w:rsidR="007409DE" w:rsidRDefault="00343CBA">
      <w:pPr>
        <w:spacing w:after="0" w:line="259" w:lineRule="auto"/>
        <w:ind w:left="0" w:right="0" w:firstLine="0"/>
        <w:jc w:val="left"/>
      </w:pPr>
      <w:r>
        <w:t xml:space="preserve"> </w:t>
      </w:r>
    </w:p>
    <w:p w14:paraId="50A36B27" w14:textId="77777777" w:rsidR="007409DE" w:rsidRDefault="00343CBA">
      <w:pPr>
        <w:spacing w:after="0" w:line="259" w:lineRule="auto"/>
        <w:ind w:left="0" w:right="0" w:firstLine="0"/>
        <w:jc w:val="left"/>
      </w:pPr>
      <w:r>
        <w:t xml:space="preserve"> </w:t>
      </w:r>
    </w:p>
    <w:p w14:paraId="28529C66" w14:textId="77777777" w:rsidR="007409DE" w:rsidRDefault="00343CBA">
      <w:pPr>
        <w:spacing w:after="0" w:line="259" w:lineRule="auto"/>
        <w:ind w:left="0" w:right="0" w:firstLine="0"/>
        <w:jc w:val="left"/>
      </w:pPr>
      <w:r>
        <w:t xml:space="preserve"> </w:t>
      </w:r>
    </w:p>
    <w:p w14:paraId="0446B7BF" w14:textId="77777777" w:rsidR="007409DE" w:rsidRDefault="00343CBA">
      <w:pPr>
        <w:spacing w:after="0" w:line="259" w:lineRule="auto"/>
        <w:ind w:left="0" w:right="0" w:firstLine="0"/>
        <w:jc w:val="left"/>
      </w:pPr>
      <w:r>
        <w:t xml:space="preserve"> </w:t>
      </w:r>
    </w:p>
    <w:p w14:paraId="2803C0D4" w14:textId="77777777" w:rsidR="007409DE" w:rsidRDefault="00343CBA">
      <w:pPr>
        <w:spacing w:after="0" w:line="259" w:lineRule="auto"/>
        <w:ind w:left="0" w:right="0" w:firstLine="0"/>
        <w:jc w:val="left"/>
      </w:pPr>
      <w:r>
        <w:t xml:space="preserve"> </w:t>
      </w:r>
    </w:p>
    <w:p w14:paraId="33093F76" w14:textId="77777777" w:rsidR="007409DE" w:rsidRDefault="00343CBA">
      <w:pPr>
        <w:spacing w:after="0" w:line="259" w:lineRule="auto"/>
        <w:ind w:left="0" w:right="0" w:firstLine="0"/>
        <w:jc w:val="left"/>
      </w:pPr>
      <w:r>
        <w:t xml:space="preserve"> </w:t>
      </w:r>
    </w:p>
    <w:p w14:paraId="04D45F6C" w14:textId="77777777" w:rsidR="007409DE" w:rsidRDefault="00343CBA">
      <w:pPr>
        <w:spacing w:after="0" w:line="259" w:lineRule="auto"/>
        <w:ind w:left="0" w:right="0" w:firstLine="0"/>
        <w:jc w:val="left"/>
      </w:pPr>
      <w:r>
        <w:t xml:space="preserve"> </w:t>
      </w:r>
    </w:p>
    <w:p w14:paraId="625D65A2" w14:textId="77777777" w:rsidR="007409DE" w:rsidRDefault="00343CBA">
      <w:pPr>
        <w:spacing w:after="0" w:line="259" w:lineRule="auto"/>
        <w:ind w:left="0" w:right="0" w:firstLine="0"/>
        <w:jc w:val="left"/>
      </w:pPr>
      <w:r>
        <w:t xml:space="preserve"> </w:t>
      </w:r>
    </w:p>
    <w:p w14:paraId="3410E8EB" w14:textId="77777777" w:rsidR="007409DE" w:rsidRDefault="00343CBA">
      <w:pPr>
        <w:spacing w:after="0" w:line="259" w:lineRule="auto"/>
        <w:ind w:left="0" w:right="0" w:firstLine="0"/>
        <w:jc w:val="left"/>
      </w:pPr>
      <w:r>
        <w:t xml:space="preserve"> </w:t>
      </w:r>
    </w:p>
    <w:p w14:paraId="07C45CE3" w14:textId="77777777" w:rsidR="007409DE" w:rsidRDefault="00343CBA">
      <w:pPr>
        <w:spacing w:after="0" w:line="259" w:lineRule="auto"/>
        <w:ind w:left="0" w:right="0" w:firstLine="0"/>
        <w:jc w:val="left"/>
      </w:pPr>
      <w:r>
        <w:t xml:space="preserve"> </w:t>
      </w:r>
    </w:p>
    <w:p w14:paraId="132C17F5" w14:textId="77777777" w:rsidR="007409DE" w:rsidRDefault="00343CBA">
      <w:pPr>
        <w:spacing w:after="0" w:line="259" w:lineRule="auto"/>
        <w:ind w:left="0" w:right="0" w:firstLine="0"/>
        <w:jc w:val="left"/>
      </w:pPr>
      <w:r>
        <w:t xml:space="preserve"> </w:t>
      </w:r>
    </w:p>
    <w:p w14:paraId="1D9FBAEB" w14:textId="77777777" w:rsidR="007409DE" w:rsidRDefault="00343CBA">
      <w:pPr>
        <w:spacing w:after="0" w:line="259" w:lineRule="auto"/>
        <w:ind w:left="0" w:right="0" w:firstLine="0"/>
        <w:jc w:val="left"/>
      </w:pPr>
      <w:r>
        <w:t xml:space="preserve"> </w:t>
      </w:r>
    </w:p>
    <w:p w14:paraId="13D28398" w14:textId="77777777" w:rsidR="007409DE" w:rsidRDefault="00343CBA">
      <w:pPr>
        <w:spacing w:after="0" w:line="259" w:lineRule="auto"/>
        <w:ind w:left="0" w:right="0" w:firstLine="0"/>
        <w:jc w:val="left"/>
      </w:pPr>
      <w:r>
        <w:t xml:space="preserve"> </w:t>
      </w:r>
    </w:p>
    <w:p w14:paraId="0E0F16DE" w14:textId="77777777" w:rsidR="007409DE" w:rsidRDefault="00343CBA">
      <w:pPr>
        <w:spacing w:after="0" w:line="259" w:lineRule="auto"/>
        <w:ind w:left="0" w:right="0" w:firstLine="0"/>
        <w:jc w:val="left"/>
      </w:pPr>
      <w:r>
        <w:t xml:space="preserve"> </w:t>
      </w:r>
    </w:p>
    <w:p w14:paraId="73ED0269" w14:textId="77777777" w:rsidR="007409DE" w:rsidRDefault="00343CBA">
      <w:pPr>
        <w:spacing w:after="0" w:line="259" w:lineRule="auto"/>
        <w:ind w:left="0" w:right="0" w:firstLine="0"/>
        <w:jc w:val="left"/>
      </w:pPr>
      <w:r>
        <w:t xml:space="preserve"> </w:t>
      </w:r>
    </w:p>
    <w:p w14:paraId="66826616" w14:textId="77777777" w:rsidR="007409DE" w:rsidRDefault="00343CBA">
      <w:pPr>
        <w:spacing w:after="0" w:line="259" w:lineRule="auto"/>
        <w:ind w:left="0" w:right="0" w:firstLine="0"/>
        <w:jc w:val="left"/>
      </w:pPr>
      <w:r>
        <w:t xml:space="preserve"> </w:t>
      </w:r>
    </w:p>
    <w:p w14:paraId="33934238" w14:textId="77777777" w:rsidR="007409DE" w:rsidRDefault="00343CBA">
      <w:pPr>
        <w:spacing w:after="0" w:line="259" w:lineRule="auto"/>
        <w:ind w:left="0" w:right="0" w:firstLine="0"/>
        <w:jc w:val="left"/>
      </w:pPr>
      <w:r>
        <w:t xml:space="preserve"> </w:t>
      </w:r>
    </w:p>
    <w:p w14:paraId="33602B39" w14:textId="77777777" w:rsidR="007409DE" w:rsidRDefault="00343CBA">
      <w:pPr>
        <w:spacing w:after="0" w:line="259" w:lineRule="auto"/>
        <w:ind w:left="0" w:right="0" w:firstLine="0"/>
        <w:jc w:val="left"/>
      </w:pPr>
      <w:r>
        <w:t xml:space="preserve"> </w:t>
      </w:r>
    </w:p>
    <w:p w14:paraId="0B66EB1F" w14:textId="77777777" w:rsidR="007409DE" w:rsidRDefault="00343CBA">
      <w:pPr>
        <w:spacing w:after="0" w:line="259" w:lineRule="auto"/>
        <w:ind w:left="0" w:right="0" w:firstLine="0"/>
        <w:jc w:val="left"/>
      </w:pPr>
      <w:r>
        <w:lastRenderedPageBreak/>
        <w:t xml:space="preserve"> </w:t>
      </w:r>
    </w:p>
    <w:p w14:paraId="0656CDB2" w14:textId="77777777" w:rsidR="007409DE" w:rsidRDefault="00343CBA">
      <w:pPr>
        <w:spacing w:after="0" w:line="259" w:lineRule="auto"/>
        <w:ind w:left="0" w:right="0" w:firstLine="0"/>
        <w:jc w:val="left"/>
      </w:pPr>
      <w:r>
        <w:t xml:space="preserve"> </w:t>
      </w:r>
    </w:p>
    <w:p w14:paraId="4B1DD970" w14:textId="77777777" w:rsidR="007409DE" w:rsidRDefault="00343CBA">
      <w:pPr>
        <w:spacing w:after="0" w:line="259" w:lineRule="auto"/>
        <w:ind w:left="0" w:right="0" w:firstLine="0"/>
        <w:jc w:val="left"/>
      </w:pPr>
      <w:r>
        <w:t xml:space="preserve">  </w:t>
      </w:r>
    </w:p>
    <w:p w14:paraId="532B8B3B" w14:textId="77777777" w:rsidR="007409DE" w:rsidRDefault="00343CBA">
      <w:pPr>
        <w:spacing w:after="0" w:line="259" w:lineRule="auto"/>
        <w:ind w:left="0" w:right="359" w:firstLine="0"/>
        <w:jc w:val="right"/>
      </w:pPr>
      <w:r>
        <w:rPr>
          <w:noProof/>
        </w:rPr>
        <w:drawing>
          <wp:inline distT="0" distB="0" distL="0" distR="0" wp14:anchorId="27136E91" wp14:editId="2F8576F6">
            <wp:extent cx="5495545" cy="4245864"/>
            <wp:effectExtent l="0" t="0" r="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12"/>
                    <a:stretch>
                      <a:fillRect/>
                    </a:stretch>
                  </pic:blipFill>
                  <pic:spPr>
                    <a:xfrm>
                      <a:off x="0" y="0"/>
                      <a:ext cx="5495545" cy="4245864"/>
                    </a:xfrm>
                    <a:prstGeom prst="rect">
                      <a:avLst/>
                    </a:prstGeom>
                  </pic:spPr>
                </pic:pic>
              </a:graphicData>
            </a:graphic>
          </wp:inline>
        </w:drawing>
      </w:r>
      <w:r>
        <w:t xml:space="preserve"> </w:t>
      </w:r>
    </w:p>
    <w:p w14:paraId="488945B4" w14:textId="77777777" w:rsidR="007409DE" w:rsidRDefault="00343CBA">
      <w:pPr>
        <w:spacing w:after="0" w:line="259" w:lineRule="auto"/>
        <w:ind w:left="0" w:right="0" w:firstLine="0"/>
        <w:jc w:val="left"/>
      </w:pPr>
      <w:r>
        <w:t xml:space="preserve"> </w:t>
      </w:r>
    </w:p>
    <w:p w14:paraId="5543DA1D" w14:textId="77777777" w:rsidR="007409DE" w:rsidRDefault="00343CBA">
      <w:pPr>
        <w:spacing w:after="0" w:line="259" w:lineRule="auto"/>
        <w:ind w:left="991" w:right="0" w:firstLine="0"/>
      </w:pPr>
      <w:r>
        <w:rPr>
          <w:noProof/>
        </w:rPr>
        <w:lastRenderedPageBreak/>
        <w:drawing>
          <wp:inline distT="0" distB="0" distL="0" distR="0" wp14:anchorId="2E317D61" wp14:editId="3BA3CD0D">
            <wp:extent cx="4765548" cy="3681985"/>
            <wp:effectExtent l="0" t="0" r="0" b="0"/>
            <wp:docPr id="561"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13"/>
                    <a:stretch>
                      <a:fillRect/>
                    </a:stretch>
                  </pic:blipFill>
                  <pic:spPr>
                    <a:xfrm>
                      <a:off x="0" y="0"/>
                      <a:ext cx="4765548" cy="3681985"/>
                    </a:xfrm>
                    <a:prstGeom prst="rect">
                      <a:avLst/>
                    </a:prstGeom>
                  </pic:spPr>
                </pic:pic>
              </a:graphicData>
            </a:graphic>
          </wp:inline>
        </w:drawing>
      </w:r>
      <w:r>
        <w:t xml:space="preserve"> </w:t>
      </w:r>
    </w:p>
    <w:sectPr w:rsidR="007409DE">
      <w:headerReference w:type="even" r:id="rId14"/>
      <w:headerReference w:type="default" r:id="rId15"/>
      <w:footerReference w:type="even" r:id="rId16"/>
      <w:footerReference w:type="default" r:id="rId17"/>
      <w:headerReference w:type="first" r:id="rId18"/>
      <w:footerReference w:type="first" r:id="rId19"/>
      <w:pgSz w:w="12240" w:h="15840"/>
      <w:pgMar w:top="1418" w:right="1320" w:bottom="1521" w:left="1419" w:header="594" w:footer="5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F94E" w14:textId="77777777" w:rsidR="00343CBA" w:rsidRDefault="00343CBA">
      <w:pPr>
        <w:spacing w:after="0" w:line="240" w:lineRule="auto"/>
      </w:pPr>
      <w:r>
        <w:separator/>
      </w:r>
    </w:p>
  </w:endnote>
  <w:endnote w:type="continuationSeparator" w:id="0">
    <w:p w14:paraId="5828BEEB" w14:textId="77777777" w:rsidR="00343CBA" w:rsidRDefault="0034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DA2D" w14:textId="77777777" w:rsidR="007409DE" w:rsidRDefault="007409D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29EA" w14:textId="77777777" w:rsidR="007409DE" w:rsidRDefault="007409DE">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8025" w14:textId="77777777" w:rsidR="007409DE" w:rsidRDefault="007409D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137C" w14:textId="77777777" w:rsidR="007409DE" w:rsidRDefault="00343CBA">
    <w:pPr>
      <w:tabs>
        <w:tab w:val="center" w:pos="708"/>
        <w:tab w:val="center" w:pos="4513"/>
      </w:tabs>
      <w:spacing w:after="244"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CA674D7" wp14:editId="68DD2156">
              <wp:simplePos x="0" y="0"/>
              <wp:positionH relativeFrom="page">
                <wp:posOffset>1170432</wp:posOffset>
              </wp:positionH>
              <wp:positionV relativeFrom="page">
                <wp:posOffset>9186672</wp:posOffset>
              </wp:positionV>
              <wp:extent cx="5612892" cy="9144"/>
              <wp:effectExtent l="0" t="0" r="0" b="0"/>
              <wp:wrapSquare wrapText="bothSides"/>
              <wp:docPr id="5335" name="Group 5335"/>
              <wp:cNvGraphicFramePr/>
              <a:graphic xmlns:a="http://schemas.openxmlformats.org/drawingml/2006/main">
                <a:graphicData uri="http://schemas.microsoft.com/office/word/2010/wordprocessingGroup">
                  <wpg:wgp>
                    <wpg:cNvGrpSpPr/>
                    <wpg:grpSpPr>
                      <a:xfrm>
                        <a:off x="0" y="0"/>
                        <a:ext cx="5612892" cy="9144"/>
                        <a:chOff x="0" y="0"/>
                        <a:chExt cx="5612892" cy="9144"/>
                      </a:xfrm>
                    </wpg:grpSpPr>
                    <wps:wsp>
                      <wps:cNvPr id="5635" name="Shape 5635"/>
                      <wps:cNvSpPr/>
                      <wps:spPr>
                        <a:xfrm>
                          <a:off x="0" y="0"/>
                          <a:ext cx="5612892" cy="9144"/>
                        </a:xfrm>
                        <a:custGeom>
                          <a:avLst/>
                          <a:gdLst/>
                          <a:ahLst/>
                          <a:cxnLst/>
                          <a:rect l="0" t="0" r="0" b="0"/>
                          <a:pathLst>
                            <a:path w="5612892" h="9144">
                              <a:moveTo>
                                <a:pt x="0" y="0"/>
                              </a:moveTo>
                              <a:lnTo>
                                <a:pt x="5612892" y="0"/>
                              </a:lnTo>
                              <a:lnTo>
                                <a:pt x="5612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35" style="width:441.96pt;height:0.720032pt;position:absolute;mso-position-horizontal-relative:page;mso-position-horizontal:absolute;margin-left:92.16pt;mso-position-vertical-relative:page;margin-top:723.36pt;" coordsize="56128,91">
              <v:shape id="Shape 5636" style="position:absolute;width:56128;height:91;left:0;top:0;" coordsize="5612892,9144" path="m0,0l5612892,0l5612892,9144l0,9144l0,0">
                <v:stroke weight="0pt" endcap="flat" joinstyle="miter" miterlimit="10" on="false" color="#000000" opacity="0"/>
                <v:fill on="true" color="#000000"/>
              </v:shape>
              <w10:wrap type="square"/>
            </v:group>
          </w:pict>
        </mc:Fallback>
      </mc:AlternateContent>
    </w:r>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color w:val="666666"/>
        <w:sz w:val="14"/>
      </w:rPr>
      <w:t>MINISTERIO DE EDUCACIÓN</w:t>
    </w:r>
    <w:r>
      <w:rPr>
        <w:rFonts w:ascii="Calibri" w:eastAsia="Calibri" w:hAnsi="Calibri" w:cs="Calibri"/>
        <w:sz w:val="14"/>
      </w:rPr>
      <w:t xml:space="preserve"> </w:t>
    </w:r>
  </w:p>
  <w:p w14:paraId="6C26439A" w14:textId="77777777" w:rsidR="007409DE" w:rsidRDefault="00343CBA">
    <w:pPr>
      <w:spacing w:after="0" w:line="259" w:lineRule="auto"/>
      <w:ind w:left="0" w:right="520" w:firstLine="0"/>
      <w:jc w:val="right"/>
    </w:pPr>
    <w:r>
      <w:rPr>
        <w:rFonts w:ascii="Calibri" w:eastAsia="Calibri" w:hAnsi="Calibri" w:cs="Calibri"/>
        <w:color w:val="666666"/>
        <w:sz w:val="14"/>
      </w:rPr>
      <w:t xml:space="preserve">Pág. </w:t>
    </w:r>
    <w:r>
      <w:fldChar w:fldCharType="begin"/>
    </w:r>
    <w:r>
      <w:instrText xml:space="preserve"> PAGE   \* MERGEFORMAT </w:instrText>
    </w:r>
    <w:r>
      <w:fldChar w:fldCharType="separate"/>
    </w:r>
    <w:r>
      <w:rPr>
        <w:rFonts w:ascii="Calibri" w:eastAsia="Calibri" w:hAnsi="Calibri" w:cs="Calibri"/>
        <w:color w:val="666666"/>
        <w:sz w:val="14"/>
      </w:rPr>
      <w:t>1</w:t>
    </w:r>
    <w:r>
      <w:rPr>
        <w:rFonts w:ascii="Calibri" w:eastAsia="Calibri" w:hAnsi="Calibri" w:cs="Calibri"/>
        <w:color w:val="666666"/>
        <w:sz w:val="14"/>
      </w:rPr>
      <w:fldChar w:fldCharType="end"/>
    </w:r>
    <w:r>
      <w:rPr>
        <w:rFonts w:ascii="Calibri" w:eastAsia="Calibri" w:hAnsi="Calibri" w:cs="Calibri"/>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A5EE" w14:textId="77777777" w:rsidR="007409DE" w:rsidRDefault="00343CBA">
    <w:pPr>
      <w:tabs>
        <w:tab w:val="center" w:pos="708"/>
        <w:tab w:val="center" w:pos="4513"/>
      </w:tabs>
      <w:spacing w:after="244"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654DA28" wp14:editId="0041D1F4">
              <wp:simplePos x="0" y="0"/>
              <wp:positionH relativeFrom="page">
                <wp:posOffset>1170432</wp:posOffset>
              </wp:positionH>
              <wp:positionV relativeFrom="page">
                <wp:posOffset>9186672</wp:posOffset>
              </wp:positionV>
              <wp:extent cx="5612892" cy="9144"/>
              <wp:effectExtent l="0" t="0" r="0" b="0"/>
              <wp:wrapSquare wrapText="bothSides"/>
              <wp:docPr id="5290" name="Group 5290"/>
              <wp:cNvGraphicFramePr/>
              <a:graphic xmlns:a="http://schemas.openxmlformats.org/drawingml/2006/main">
                <a:graphicData uri="http://schemas.microsoft.com/office/word/2010/wordprocessingGroup">
                  <wpg:wgp>
                    <wpg:cNvGrpSpPr/>
                    <wpg:grpSpPr>
                      <a:xfrm>
                        <a:off x="0" y="0"/>
                        <a:ext cx="5612892" cy="9144"/>
                        <a:chOff x="0" y="0"/>
                        <a:chExt cx="5612892" cy="9144"/>
                      </a:xfrm>
                    </wpg:grpSpPr>
                    <wps:wsp>
                      <wps:cNvPr id="5633" name="Shape 5633"/>
                      <wps:cNvSpPr/>
                      <wps:spPr>
                        <a:xfrm>
                          <a:off x="0" y="0"/>
                          <a:ext cx="5612892" cy="9144"/>
                        </a:xfrm>
                        <a:custGeom>
                          <a:avLst/>
                          <a:gdLst/>
                          <a:ahLst/>
                          <a:cxnLst/>
                          <a:rect l="0" t="0" r="0" b="0"/>
                          <a:pathLst>
                            <a:path w="5612892" h="9144">
                              <a:moveTo>
                                <a:pt x="0" y="0"/>
                              </a:moveTo>
                              <a:lnTo>
                                <a:pt x="5612892" y="0"/>
                              </a:lnTo>
                              <a:lnTo>
                                <a:pt x="5612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0" style="width:441.96pt;height:0.720032pt;position:absolute;mso-position-horizontal-relative:page;mso-position-horizontal:absolute;margin-left:92.16pt;mso-position-vertical-relative:page;margin-top:723.36pt;" coordsize="56128,91">
              <v:shape id="Shape 5634" style="position:absolute;width:56128;height:91;left:0;top:0;" coordsize="5612892,9144" path="m0,0l5612892,0l5612892,9144l0,9144l0,0">
                <v:stroke weight="0pt" endcap="flat" joinstyle="miter" miterlimit="10" on="false" color="#000000" opacity="0"/>
                <v:fill on="true" color="#000000"/>
              </v:shape>
              <w10:wrap type="square"/>
            </v:group>
          </w:pict>
        </mc:Fallback>
      </mc:AlternateContent>
    </w:r>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color w:val="666666"/>
        <w:sz w:val="14"/>
      </w:rPr>
      <w:t>MINISTERIO DE EDUCACIÓN</w:t>
    </w:r>
    <w:r>
      <w:rPr>
        <w:rFonts w:ascii="Calibri" w:eastAsia="Calibri" w:hAnsi="Calibri" w:cs="Calibri"/>
        <w:sz w:val="14"/>
      </w:rPr>
      <w:t xml:space="preserve"> </w:t>
    </w:r>
  </w:p>
  <w:p w14:paraId="2F688F4D" w14:textId="77777777" w:rsidR="007409DE" w:rsidRDefault="00343CBA">
    <w:pPr>
      <w:spacing w:after="0" w:line="259" w:lineRule="auto"/>
      <w:ind w:left="0" w:right="520" w:firstLine="0"/>
      <w:jc w:val="right"/>
    </w:pPr>
    <w:r>
      <w:rPr>
        <w:rFonts w:ascii="Calibri" w:eastAsia="Calibri" w:hAnsi="Calibri" w:cs="Calibri"/>
        <w:color w:val="666666"/>
        <w:sz w:val="14"/>
      </w:rPr>
      <w:t xml:space="preserve">Pág. </w:t>
    </w:r>
    <w:r>
      <w:fldChar w:fldCharType="begin"/>
    </w:r>
    <w:r>
      <w:instrText xml:space="preserve"> PAGE   \* MERGEFORMAT </w:instrText>
    </w:r>
    <w:r>
      <w:fldChar w:fldCharType="separate"/>
    </w:r>
    <w:r w:rsidR="000E1236" w:rsidRPr="000E1236">
      <w:rPr>
        <w:rFonts w:ascii="Calibri" w:eastAsia="Calibri" w:hAnsi="Calibri" w:cs="Calibri"/>
        <w:noProof/>
        <w:color w:val="666666"/>
        <w:sz w:val="14"/>
      </w:rPr>
      <w:t>4</w:t>
    </w:r>
    <w:r>
      <w:rPr>
        <w:rFonts w:ascii="Calibri" w:eastAsia="Calibri" w:hAnsi="Calibri" w:cs="Calibri"/>
        <w:color w:val="666666"/>
        <w:sz w:val="14"/>
      </w:rPr>
      <w:fldChar w:fldCharType="end"/>
    </w:r>
    <w:r>
      <w:rPr>
        <w:rFonts w:ascii="Calibri" w:eastAsia="Calibri" w:hAnsi="Calibri" w:cs="Calibri"/>
        <w:sz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788F" w14:textId="77777777" w:rsidR="007409DE" w:rsidRDefault="00343CBA">
    <w:pPr>
      <w:tabs>
        <w:tab w:val="center" w:pos="708"/>
        <w:tab w:val="center" w:pos="4513"/>
      </w:tabs>
      <w:spacing w:after="244"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3C66CD29" wp14:editId="4ED96992">
              <wp:simplePos x="0" y="0"/>
              <wp:positionH relativeFrom="page">
                <wp:posOffset>1170432</wp:posOffset>
              </wp:positionH>
              <wp:positionV relativeFrom="page">
                <wp:posOffset>9186672</wp:posOffset>
              </wp:positionV>
              <wp:extent cx="5612892" cy="9144"/>
              <wp:effectExtent l="0" t="0" r="0" b="0"/>
              <wp:wrapSquare wrapText="bothSides"/>
              <wp:docPr id="5245" name="Group 5245"/>
              <wp:cNvGraphicFramePr/>
              <a:graphic xmlns:a="http://schemas.openxmlformats.org/drawingml/2006/main">
                <a:graphicData uri="http://schemas.microsoft.com/office/word/2010/wordprocessingGroup">
                  <wpg:wgp>
                    <wpg:cNvGrpSpPr/>
                    <wpg:grpSpPr>
                      <a:xfrm>
                        <a:off x="0" y="0"/>
                        <a:ext cx="5612892" cy="9144"/>
                        <a:chOff x="0" y="0"/>
                        <a:chExt cx="5612892" cy="9144"/>
                      </a:xfrm>
                    </wpg:grpSpPr>
                    <wps:wsp>
                      <wps:cNvPr id="5631" name="Shape 5631"/>
                      <wps:cNvSpPr/>
                      <wps:spPr>
                        <a:xfrm>
                          <a:off x="0" y="0"/>
                          <a:ext cx="5612892" cy="9144"/>
                        </a:xfrm>
                        <a:custGeom>
                          <a:avLst/>
                          <a:gdLst/>
                          <a:ahLst/>
                          <a:cxnLst/>
                          <a:rect l="0" t="0" r="0" b="0"/>
                          <a:pathLst>
                            <a:path w="5612892" h="9144">
                              <a:moveTo>
                                <a:pt x="0" y="0"/>
                              </a:moveTo>
                              <a:lnTo>
                                <a:pt x="5612892" y="0"/>
                              </a:lnTo>
                              <a:lnTo>
                                <a:pt x="5612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45" style="width:441.96pt;height:0.720032pt;position:absolute;mso-position-horizontal-relative:page;mso-position-horizontal:absolute;margin-left:92.16pt;mso-position-vertical-relative:page;margin-top:723.36pt;" coordsize="56128,91">
              <v:shape id="Shape 5632" style="position:absolute;width:56128;height:91;left:0;top:0;" coordsize="5612892,9144" path="m0,0l5612892,0l5612892,9144l0,9144l0,0">
                <v:stroke weight="0pt" endcap="flat" joinstyle="miter" miterlimit="10" on="false" color="#000000" opacity="0"/>
                <v:fill on="true" color="#000000"/>
              </v:shape>
              <w10:wrap type="square"/>
            </v:group>
          </w:pict>
        </mc:Fallback>
      </mc:AlternateContent>
    </w:r>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color w:val="666666"/>
        <w:sz w:val="14"/>
      </w:rPr>
      <w:t>MINISTERIO DE EDUCACIÓN</w:t>
    </w:r>
    <w:r>
      <w:rPr>
        <w:rFonts w:ascii="Calibri" w:eastAsia="Calibri" w:hAnsi="Calibri" w:cs="Calibri"/>
        <w:sz w:val="14"/>
      </w:rPr>
      <w:t xml:space="preserve"> </w:t>
    </w:r>
  </w:p>
  <w:p w14:paraId="5F43082C" w14:textId="77777777" w:rsidR="007409DE" w:rsidRDefault="00343CBA">
    <w:pPr>
      <w:spacing w:after="0" w:line="259" w:lineRule="auto"/>
      <w:ind w:left="0" w:right="520" w:firstLine="0"/>
      <w:jc w:val="right"/>
    </w:pPr>
    <w:r>
      <w:rPr>
        <w:rFonts w:ascii="Calibri" w:eastAsia="Calibri" w:hAnsi="Calibri" w:cs="Calibri"/>
        <w:color w:val="666666"/>
        <w:sz w:val="14"/>
      </w:rPr>
      <w:t xml:space="preserve">Pág. </w:t>
    </w:r>
    <w:r>
      <w:fldChar w:fldCharType="begin"/>
    </w:r>
    <w:r>
      <w:instrText xml:space="preserve"> PAGE   \* MERGEFORMAT </w:instrText>
    </w:r>
    <w:r>
      <w:fldChar w:fldCharType="separate"/>
    </w:r>
    <w:r>
      <w:rPr>
        <w:rFonts w:ascii="Calibri" w:eastAsia="Calibri" w:hAnsi="Calibri" w:cs="Calibri"/>
        <w:color w:val="666666"/>
        <w:sz w:val="14"/>
      </w:rPr>
      <w:t>1</w:t>
    </w:r>
    <w:r>
      <w:rPr>
        <w:rFonts w:ascii="Calibri" w:eastAsia="Calibri" w:hAnsi="Calibri" w:cs="Calibri"/>
        <w:color w:val="666666"/>
        <w:sz w:val="14"/>
      </w:rPr>
      <w:fldChar w:fldCharType="end"/>
    </w:r>
    <w:r>
      <w:rPr>
        <w:rFonts w:ascii="Calibri" w:eastAsia="Calibri" w:hAnsi="Calibri" w:cs="Calibri"/>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4B42" w14:textId="77777777" w:rsidR="00343CBA" w:rsidRDefault="00343CBA">
      <w:pPr>
        <w:spacing w:after="0" w:line="240" w:lineRule="auto"/>
      </w:pPr>
      <w:r>
        <w:separator/>
      </w:r>
    </w:p>
  </w:footnote>
  <w:footnote w:type="continuationSeparator" w:id="0">
    <w:p w14:paraId="472BEAA0" w14:textId="77777777" w:rsidR="00343CBA" w:rsidRDefault="00343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8CD3" w14:textId="77777777" w:rsidR="007409DE" w:rsidRDefault="007409DE">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3245" w14:textId="77777777" w:rsidR="007409DE" w:rsidRDefault="007409DE">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E9D7" w14:textId="77777777" w:rsidR="007409DE" w:rsidRDefault="007409DE">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665D" w14:textId="77777777" w:rsidR="007409DE" w:rsidRDefault="00343CBA">
    <w:pPr>
      <w:tabs>
        <w:tab w:val="center" w:pos="7485"/>
      </w:tabs>
      <w:spacing w:after="258"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B091B9F" wp14:editId="17755CE9">
              <wp:simplePos x="0" y="0"/>
              <wp:positionH relativeFrom="page">
                <wp:posOffset>1080516</wp:posOffset>
              </wp:positionH>
              <wp:positionV relativeFrom="page">
                <wp:posOffset>509016</wp:posOffset>
              </wp:positionV>
              <wp:extent cx="5612892" cy="9144"/>
              <wp:effectExtent l="0" t="0" r="0" b="0"/>
              <wp:wrapSquare wrapText="bothSides"/>
              <wp:docPr id="5319" name="Group 5319"/>
              <wp:cNvGraphicFramePr/>
              <a:graphic xmlns:a="http://schemas.openxmlformats.org/drawingml/2006/main">
                <a:graphicData uri="http://schemas.microsoft.com/office/word/2010/wordprocessingGroup">
                  <wpg:wgp>
                    <wpg:cNvGrpSpPr/>
                    <wpg:grpSpPr>
                      <a:xfrm>
                        <a:off x="0" y="0"/>
                        <a:ext cx="5612892" cy="9144"/>
                        <a:chOff x="0" y="0"/>
                        <a:chExt cx="5612892" cy="9144"/>
                      </a:xfrm>
                    </wpg:grpSpPr>
                    <wps:wsp>
                      <wps:cNvPr id="5629" name="Shape 5629"/>
                      <wps:cNvSpPr/>
                      <wps:spPr>
                        <a:xfrm>
                          <a:off x="0" y="0"/>
                          <a:ext cx="5612892" cy="9144"/>
                        </a:xfrm>
                        <a:custGeom>
                          <a:avLst/>
                          <a:gdLst/>
                          <a:ahLst/>
                          <a:cxnLst/>
                          <a:rect l="0" t="0" r="0" b="0"/>
                          <a:pathLst>
                            <a:path w="5612892" h="9144">
                              <a:moveTo>
                                <a:pt x="0" y="0"/>
                              </a:moveTo>
                              <a:lnTo>
                                <a:pt x="5612892" y="0"/>
                              </a:lnTo>
                              <a:lnTo>
                                <a:pt x="5612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19" style="width:441.96pt;height:0.719971pt;position:absolute;mso-position-horizontal-relative:page;mso-position-horizontal:absolute;margin-left:85.08pt;mso-position-vertical-relative:page;margin-top:40.08pt;" coordsize="56128,91">
              <v:shape id="Shape 5630" style="position:absolute;width:56128;height:91;left:0;top:0;" coordsize="5612892,9144" path="m0,0l5612892,0l5612892,9144l0,9144l0,0">
                <v:stroke weight="0pt" endcap="flat" joinstyle="miter" miterlimit="10" on="false" color="#000000" opacity="0"/>
                <v:fill on="true" color="#000000"/>
              </v:shape>
              <w10:wrap type="square"/>
            </v:group>
          </w:pict>
        </mc:Fallback>
      </mc:AlternateContent>
    </w:r>
    <w:r>
      <w:rPr>
        <w:rFonts w:ascii="Calibri" w:eastAsia="Calibri" w:hAnsi="Calibri" w:cs="Calibri"/>
        <w:color w:val="666666"/>
        <w:sz w:val="14"/>
      </w:rPr>
      <w:t>DIRECCION DE AUDITORIA INTERNA -DIDAI-</w:t>
    </w:r>
    <w:r>
      <w:rPr>
        <w:rFonts w:ascii="Calibri" w:eastAsia="Calibri" w:hAnsi="Calibri" w:cs="Calibri"/>
        <w:sz w:val="14"/>
      </w:rPr>
      <w:t xml:space="preserve"> </w:t>
    </w:r>
    <w:r>
      <w:rPr>
        <w:rFonts w:ascii="Calibri" w:eastAsia="Calibri" w:hAnsi="Calibri" w:cs="Calibri"/>
        <w:sz w:val="14"/>
      </w:rPr>
      <w:tab/>
      <w:t xml:space="preserve">                                 No. O-DIDAI/SUB-093-2023-A </w:t>
    </w:r>
  </w:p>
  <w:p w14:paraId="5C45DDB1" w14:textId="77777777" w:rsidR="007409DE" w:rsidRDefault="00343CBA">
    <w:pPr>
      <w:spacing w:after="0" w:line="259" w:lineRule="auto"/>
      <w:ind w:left="0" w:right="0" w:firstLine="0"/>
      <w:jc w:val="left"/>
    </w:pPr>
    <w:r>
      <w:rPr>
        <w:rFonts w:ascii="Calibri" w:eastAsia="Calibri" w:hAnsi="Calibri" w:cs="Calibri"/>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7AA5" w14:textId="77777777" w:rsidR="007409DE" w:rsidRDefault="00343CBA">
    <w:pPr>
      <w:tabs>
        <w:tab w:val="center" w:pos="7485"/>
      </w:tabs>
      <w:spacing w:after="258"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C7A0853" wp14:editId="409E1C0A">
              <wp:simplePos x="0" y="0"/>
              <wp:positionH relativeFrom="page">
                <wp:posOffset>1080516</wp:posOffset>
              </wp:positionH>
              <wp:positionV relativeFrom="page">
                <wp:posOffset>509016</wp:posOffset>
              </wp:positionV>
              <wp:extent cx="5612892" cy="9144"/>
              <wp:effectExtent l="0" t="0" r="0" b="0"/>
              <wp:wrapSquare wrapText="bothSides"/>
              <wp:docPr id="5274" name="Group 5274"/>
              <wp:cNvGraphicFramePr/>
              <a:graphic xmlns:a="http://schemas.openxmlformats.org/drawingml/2006/main">
                <a:graphicData uri="http://schemas.microsoft.com/office/word/2010/wordprocessingGroup">
                  <wpg:wgp>
                    <wpg:cNvGrpSpPr/>
                    <wpg:grpSpPr>
                      <a:xfrm>
                        <a:off x="0" y="0"/>
                        <a:ext cx="5612892" cy="9144"/>
                        <a:chOff x="0" y="0"/>
                        <a:chExt cx="5612892" cy="9144"/>
                      </a:xfrm>
                    </wpg:grpSpPr>
                    <wps:wsp>
                      <wps:cNvPr id="5627" name="Shape 5627"/>
                      <wps:cNvSpPr/>
                      <wps:spPr>
                        <a:xfrm>
                          <a:off x="0" y="0"/>
                          <a:ext cx="5612892" cy="9144"/>
                        </a:xfrm>
                        <a:custGeom>
                          <a:avLst/>
                          <a:gdLst/>
                          <a:ahLst/>
                          <a:cxnLst/>
                          <a:rect l="0" t="0" r="0" b="0"/>
                          <a:pathLst>
                            <a:path w="5612892" h="9144">
                              <a:moveTo>
                                <a:pt x="0" y="0"/>
                              </a:moveTo>
                              <a:lnTo>
                                <a:pt x="5612892" y="0"/>
                              </a:lnTo>
                              <a:lnTo>
                                <a:pt x="5612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74" style="width:441.96pt;height:0.719971pt;position:absolute;mso-position-horizontal-relative:page;mso-position-horizontal:absolute;margin-left:85.08pt;mso-position-vertical-relative:page;margin-top:40.08pt;" coordsize="56128,91">
              <v:shape id="Shape 5628" style="position:absolute;width:56128;height:91;left:0;top:0;" coordsize="5612892,9144" path="m0,0l5612892,0l5612892,9144l0,9144l0,0">
                <v:stroke weight="0pt" endcap="flat" joinstyle="miter" miterlimit="10" on="false" color="#000000" opacity="0"/>
                <v:fill on="true" color="#000000"/>
              </v:shape>
              <w10:wrap type="square"/>
            </v:group>
          </w:pict>
        </mc:Fallback>
      </mc:AlternateContent>
    </w:r>
    <w:r>
      <w:rPr>
        <w:rFonts w:ascii="Calibri" w:eastAsia="Calibri" w:hAnsi="Calibri" w:cs="Calibri"/>
        <w:color w:val="666666"/>
        <w:sz w:val="14"/>
      </w:rPr>
      <w:t>DIRECCION DE AUDITORIA INTERNA -DIDAI-</w:t>
    </w:r>
    <w:r>
      <w:rPr>
        <w:rFonts w:ascii="Calibri" w:eastAsia="Calibri" w:hAnsi="Calibri" w:cs="Calibri"/>
        <w:sz w:val="14"/>
      </w:rPr>
      <w:t xml:space="preserve"> </w:t>
    </w:r>
    <w:r>
      <w:rPr>
        <w:rFonts w:ascii="Calibri" w:eastAsia="Calibri" w:hAnsi="Calibri" w:cs="Calibri"/>
        <w:sz w:val="14"/>
      </w:rPr>
      <w:tab/>
      <w:t xml:space="preserve">                                 No. O-DIDAI/SUB-093-2023-A </w:t>
    </w:r>
  </w:p>
  <w:p w14:paraId="7804D24C" w14:textId="77777777" w:rsidR="007409DE" w:rsidRDefault="00343CBA">
    <w:pPr>
      <w:spacing w:after="0" w:line="259" w:lineRule="auto"/>
      <w:ind w:left="0" w:right="0" w:firstLine="0"/>
      <w:jc w:val="left"/>
    </w:pPr>
    <w:r>
      <w:rPr>
        <w:rFonts w:ascii="Calibri" w:eastAsia="Calibri" w:hAnsi="Calibri" w:cs="Calibri"/>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C722" w14:textId="77777777" w:rsidR="007409DE" w:rsidRDefault="00343CBA">
    <w:pPr>
      <w:tabs>
        <w:tab w:val="center" w:pos="7485"/>
      </w:tabs>
      <w:spacing w:after="258"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8203190" wp14:editId="061A5CCD">
              <wp:simplePos x="0" y="0"/>
              <wp:positionH relativeFrom="page">
                <wp:posOffset>1080516</wp:posOffset>
              </wp:positionH>
              <wp:positionV relativeFrom="page">
                <wp:posOffset>509016</wp:posOffset>
              </wp:positionV>
              <wp:extent cx="5612892" cy="9144"/>
              <wp:effectExtent l="0" t="0" r="0" b="0"/>
              <wp:wrapSquare wrapText="bothSides"/>
              <wp:docPr id="5229" name="Group 5229"/>
              <wp:cNvGraphicFramePr/>
              <a:graphic xmlns:a="http://schemas.openxmlformats.org/drawingml/2006/main">
                <a:graphicData uri="http://schemas.microsoft.com/office/word/2010/wordprocessingGroup">
                  <wpg:wgp>
                    <wpg:cNvGrpSpPr/>
                    <wpg:grpSpPr>
                      <a:xfrm>
                        <a:off x="0" y="0"/>
                        <a:ext cx="5612892" cy="9144"/>
                        <a:chOff x="0" y="0"/>
                        <a:chExt cx="5612892" cy="9144"/>
                      </a:xfrm>
                    </wpg:grpSpPr>
                    <wps:wsp>
                      <wps:cNvPr id="5625" name="Shape 5625"/>
                      <wps:cNvSpPr/>
                      <wps:spPr>
                        <a:xfrm>
                          <a:off x="0" y="0"/>
                          <a:ext cx="5612892" cy="9144"/>
                        </a:xfrm>
                        <a:custGeom>
                          <a:avLst/>
                          <a:gdLst/>
                          <a:ahLst/>
                          <a:cxnLst/>
                          <a:rect l="0" t="0" r="0" b="0"/>
                          <a:pathLst>
                            <a:path w="5612892" h="9144">
                              <a:moveTo>
                                <a:pt x="0" y="0"/>
                              </a:moveTo>
                              <a:lnTo>
                                <a:pt x="5612892" y="0"/>
                              </a:lnTo>
                              <a:lnTo>
                                <a:pt x="5612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29" style="width:441.96pt;height:0.719971pt;position:absolute;mso-position-horizontal-relative:page;mso-position-horizontal:absolute;margin-left:85.08pt;mso-position-vertical-relative:page;margin-top:40.08pt;" coordsize="56128,91">
              <v:shape id="Shape 5626" style="position:absolute;width:56128;height:91;left:0;top:0;" coordsize="5612892,9144" path="m0,0l5612892,0l5612892,9144l0,9144l0,0">
                <v:stroke weight="0pt" endcap="flat" joinstyle="miter" miterlimit="10" on="false" color="#000000" opacity="0"/>
                <v:fill on="true" color="#000000"/>
              </v:shape>
              <w10:wrap type="square"/>
            </v:group>
          </w:pict>
        </mc:Fallback>
      </mc:AlternateContent>
    </w:r>
    <w:r>
      <w:rPr>
        <w:rFonts w:ascii="Calibri" w:eastAsia="Calibri" w:hAnsi="Calibri" w:cs="Calibri"/>
        <w:color w:val="666666"/>
        <w:sz w:val="14"/>
      </w:rPr>
      <w:t>DIRECCION DE AUDITORIA INTERNA -DIDAI-</w:t>
    </w:r>
    <w:r>
      <w:rPr>
        <w:rFonts w:ascii="Calibri" w:eastAsia="Calibri" w:hAnsi="Calibri" w:cs="Calibri"/>
        <w:sz w:val="14"/>
      </w:rPr>
      <w:t xml:space="preserve"> </w:t>
    </w:r>
    <w:r>
      <w:rPr>
        <w:rFonts w:ascii="Calibri" w:eastAsia="Calibri" w:hAnsi="Calibri" w:cs="Calibri"/>
        <w:sz w:val="14"/>
      </w:rPr>
      <w:tab/>
      <w:t xml:space="preserve">                                 No. O-DIDAI/SUB-093-2023-A </w:t>
    </w:r>
  </w:p>
  <w:p w14:paraId="7E50383E" w14:textId="77777777" w:rsidR="007409DE" w:rsidRDefault="00343CBA">
    <w:pPr>
      <w:spacing w:after="0" w:line="259" w:lineRule="auto"/>
      <w:ind w:left="0" w:right="0" w:firstLine="0"/>
      <w:jc w:val="left"/>
    </w:pPr>
    <w:r>
      <w:rPr>
        <w:rFonts w:ascii="Calibri" w:eastAsia="Calibri" w:hAnsi="Calibri" w:cs="Calibri"/>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DE"/>
    <w:rsid w:val="000E1236"/>
    <w:rsid w:val="00343CBA"/>
    <w:rsid w:val="00691CCE"/>
    <w:rsid w:val="007409DE"/>
    <w:rsid w:val="00AE4F0D"/>
    <w:rsid w:val="00C6669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2E25"/>
  <w15:docId w15:val="{DF9EAA2A-D80E-4ECC-8FAB-6EB48B51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ind w:left="10" w:right="68"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10" w:right="68"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paragraph" w:styleId="TDC1">
    <w:name w:val="toc 1"/>
    <w:hidden/>
    <w:pPr>
      <w:spacing w:after="0"/>
      <w:ind w:left="25" w:right="277" w:hanging="10"/>
    </w:pPr>
    <w:rPr>
      <w:rFonts w:ascii="Arial" w:eastAsia="Arial" w:hAnsi="Arial" w:cs="Arial"/>
      <w:b/>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image" Target="media/image1.jpg"/><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EDUCACIÓN</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Wendy Gabriela De Paz Meléndez</cp:lastModifiedBy>
  <cp:revision>2</cp:revision>
  <cp:lastPrinted>2023-07-19T18:24:00Z</cp:lastPrinted>
  <dcterms:created xsi:type="dcterms:W3CDTF">2023-07-20T20:12:00Z</dcterms:created>
  <dcterms:modified xsi:type="dcterms:W3CDTF">2023-07-20T20:12:00Z</dcterms:modified>
</cp:coreProperties>
</file>