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8A43" w14:textId="77777777" w:rsidR="001C18D6" w:rsidRDefault="00E9277C">
      <w:pPr>
        <w:pStyle w:val="Textoindependiente"/>
        <w:spacing w:before="70"/>
        <w:ind w:left="100"/>
      </w:pPr>
      <w:r>
        <w:t>M. Sc.</w:t>
      </w:r>
    </w:p>
    <w:p w14:paraId="7C0FF970" w14:textId="77777777" w:rsidR="001C18D6" w:rsidRDefault="00E9277C">
      <w:pPr>
        <w:pStyle w:val="Ttulo1"/>
        <w:spacing w:before="44"/>
      </w:pPr>
      <w:r>
        <w:t>Claudia Ruíz Casasola de Estrada</w:t>
      </w:r>
    </w:p>
    <w:p w14:paraId="0BE13A5F" w14:textId="77777777" w:rsidR="001C18D6" w:rsidRDefault="00E9277C">
      <w:pPr>
        <w:pStyle w:val="Textoindependiente"/>
        <w:spacing w:before="57" w:line="278" w:lineRule="auto"/>
        <w:ind w:left="100" w:right="6558"/>
      </w:pPr>
      <w:r>
        <w:t>Ministra de Educación Su Despacho</w:t>
      </w:r>
    </w:p>
    <w:p w14:paraId="5A890B94" w14:textId="77777777" w:rsidR="001C18D6" w:rsidRDefault="001C18D6">
      <w:pPr>
        <w:pStyle w:val="Textoindependiente"/>
        <w:spacing w:before="7"/>
        <w:rPr>
          <w:sz w:val="27"/>
        </w:rPr>
      </w:pPr>
    </w:p>
    <w:p w14:paraId="568E0807" w14:textId="77777777" w:rsidR="001C18D6" w:rsidRDefault="00E9277C">
      <w:pPr>
        <w:pStyle w:val="Textoindependiente"/>
        <w:ind w:left="100"/>
      </w:pPr>
      <w:r>
        <w:t xml:space="preserve">Respetable Señora </w:t>
      </w:r>
      <w:proofErr w:type="gramStart"/>
      <w:r>
        <w:t>Ministra</w:t>
      </w:r>
      <w:proofErr w:type="gramEnd"/>
      <w:r>
        <w:t>:</w:t>
      </w:r>
    </w:p>
    <w:p w14:paraId="21D6D787" w14:textId="77777777" w:rsidR="001C18D6" w:rsidRDefault="001C18D6">
      <w:pPr>
        <w:pStyle w:val="Textoindependiente"/>
        <w:spacing w:before="7"/>
        <w:rPr>
          <w:sz w:val="31"/>
        </w:rPr>
      </w:pPr>
    </w:p>
    <w:p w14:paraId="4A17077F" w14:textId="77777777" w:rsidR="001C18D6" w:rsidRDefault="00E9277C">
      <w:pPr>
        <w:pStyle w:val="Textoindependiente"/>
        <w:spacing w:line="278" w:lineRule="auto"/>
        <w:ind w:left="100" w:right="204"/>
        <w:jc w:val="both"/>
      </w:pPr>
      <w:r>
        <w:t>Hemos efectuado auditoría de gestión a la subvención otorgada a la Asociación Centro Don Bosco, por el periodo del 01 de enero al 31 de julio de 2021, en la Dirección Departamental de Educación de Alta Verapaz, con el objeto de emitir opinión sobre la razonabilidad de los registros e información examinada en el renglón presupuestario 431, “Transferencias a Instituciones de Enseñanza”.</w:t>
      </w:r>
    </w:p>
    <w:p w14:paraId="7087687A" w14:textId="77777777" w:rsidR="001C18D6" w:rsidRDefault="001C18D6">
      <w:pPr>
        <w:pStyle w:val="Textoindependiente"/>
        <w:spacing w:before="8"/>
        <w:rPr>
          <w:sz w:val="28"/>
        </w:rPr>
      </w:pPr>
    </w:p>
    <w:p w14:paraId="15C00C41" w14:textId="77777777" w:rsidR="001C18D6" w:rsidRDefault="00E9277C">
      <w:pPr>
        <w:pStyle w:val="Textoindependiente"/>
        <w:spacing w:line="278" w:lineRule="auto"/>
        <w:ind w:left="100" w:right="100"/>
        <w:jc w:val="both"/>
      </w:pPr>
      <w:r>
        <w:t>Nuestro examen se basó en la revisión de las operaciones y registros presupuestarios, así como la evaluación de la estructura de control interno, conforme a los principales lineamientos emitidos en las normas ISSAI.GT, leyes, reglamentos, y otros aspectos legales aplicables, para lo cual se efectuaron pruebas sustantivas y de cumplimiento; como resultado del trabajo realizado, se detectaron los siguientes aspectos importantes:</w:t>
      </w:r>
    </w:p>
    <w:p w14:paraId="03A2DDE1" w14:textId="77777777" w:rsidR="001C18D6" w:rsidRDefault="001C18D6">
      <w:pPr>
        <w:pStyle w:val="Textoindependiente"/>
        <w:spacing w:before="8"/>
        <w:rPr>
          <w:sz w:val="28"/>
        </w:rPr>
      </w:pPr>
    </w:p>
    <w:p w14:paraId="1A26A010" w14:textId="77777777" w:rsidR="001C18D6" w:rsidRDefault="00E9277C">
      <w:pPr>
        <w:pStyle w:val="Ttulo1"/>
      </w:pPr>
      <w:r>
        <w:t>CONDICIONES:</w:t>
      </w:r>
    </w:p>
    <w:p w14:paraId="56D73671" w14:textId="77777777" w:rsidR="001C18D6" w:rsidRDefault="001C18D6">
      <w:pPr>
        <w:pStyle w:val="Textoindependiente"/>
        <w:spacing w:before="10"/>
        <w:rPr>
          <w:b/>
          <w:sz w:val="33"/>
        </w:rPr>
      </w:pPr>
    </w:p>
    <w:p w14:paraId="19506279" w14:textId="77777777" w:rsidR="001C18D6" w:rsidRDefault="00E9277C">
      <w:pPr>
        <w:spacing w:line="290" w:lineRule="auto"/>
        <w:ind w:left="100"/>
        <w:rPr>
          <w:b/>
          <w:sz w:val="24"/>
        </w:rPr>
      </w:pPr>
      <w:r>
        <w:rPr>
          <w:b/>
          <w:sz w:val="24"/>
        </w:rPr>
        <w:t>HALLAZGOS MONETARIOS Y DE INCUMPLIMIENTOS DE ASPECTOS LEGALES</w:t>
      </w:r>
    </w:p>
    <w:p w14:paraId="3BDE7221" w14:textId="77777777" w:rsidR="001C18D6" w:rsidRDefault="001C18D6">
      <w:pPr>
        <w:pStyle w:val="Textoindependiente"/>
        <w:spacing w:before="9"/>
        <w:rPr>
          <w:b/>
          <w:sz w:val="28"/>
        </w:rPr>
      </w:pPr>
    </w:p>
    <w:p w14:paraId="5FCD4257" w14:textId="77777777" w:rsidR="001C18D6" w:rsidRDefault="00E9277C">
      <w:pPr>
        <w:spacing w:before="1"/>
        <w:ind w:left="100"/>
        <w:rPr>
          <w:b/>
          <w:sz w:val="24"/>
        </w:rPr>
      </w:pPr>
      <w:r>
        <w:rPr>
          <w:b/>
          <w:sz w:val="24"/>
        </w:rPr>
        <w:t>Hallazgo No.1</w:t>
      </w:r>
    </w:p>
    <w:p w14:paraId="6076E217" w14:textId="77777777" w:rsidR="001C18D6" w:rsidRDefault="001C18D6">
      <w:pPr>
        <w:pStyle w:val="Textoindependiente"/>
        <w:spacing w:before="10"/>
        <w:rPr>
          <w:b/>
          <w:sz w:val="33"/>
        </w:rPr>
      </w:pPr>
    </w:p>
    <w:p w14:paraId="4BCC6811" w14:textId="77777777" w:rsidR="001C18D6" w:rsidRDefault="00E9277C">
      <w:pPr>
        <w:ind w:left="100"/>
        <w:rPr>
          <w:b/>
          <w:sz w:val="24"/>
        </w:rPr>
      </w:pPr>
      <w:r>
        <w:rPr>
          <w:b/>
          <w:sz w:val="24"/>
        </w:rPr>
        <w:t>Reglamento Interior de Trabajo desactualizado</w:t>
      </w:r>
    </w:p>
    <w:p w14:paraId="7BC13A99" w14:textId="77777777" w:rsidR="001C18D6" w:rsidRDefault="001C18D6">
      <w:pPr>
        <w:pStyle w:val="Textoindependiente"/>
        <w:spacing w:before="8"/>
        <w:rPr>
          <w:b/>
          <w:sz w:val="32"/>
        </w:rPr>
      </w:pPr>
    </w:p>
    <w:p w14:paraId="3EF20B66" w14:textId="77777777" w:rsidR="001C18D6" w:rsidRDefault="00E9277C">
      <w:pPr>
        <w:pStyle w:val="Textoindependiente"/>
        <w:spacing w:line="278" w:lineRule="auto"/>
        <w:ind w:left="100" w:right="102"/>
        <w:jc w:val="both"/>
      </w:pPr>
      <w:r>
        <w:t>En revisión realizada a la Asociación Centro Don Bosco, por el período del 01 de enero al 31 de julio de 2021, se verificó que en el Reglamento Interior de Trabajo no figuran las categorías de trabajo de Asistente de Servicios Educativos e Instructores de Taller I, consecuentemente, no se establecen sus obligaciones y atribuciones. Puestos de trabajo que al 31 de julio de 2021, son ocupadas por 97 y 65 trabajadores, respectivamente.</w:t>
      </w:r>
    </w:p>
    <w:p w14:paraId="66AC1FCB" w14:textId="77777777" w:rsidR="001C18D6" w:rsidRDefault="001C18D6">
      <w:pPr>
        <w:pStyle w:val="Textoindependiente"/>
        <w:spacing w:before="6"/>
        <w:rPr>
          <w:sz w:val="27"/>
        </w:rPr>
      </w:pPr>
    </w:p>
    <w:p w14:paraId="744CA37B" w14:textId="77777777" w:rsidR="001C18D6" w:rsidRDefault="00E9277C">
      <w:pPr>
        <w:pStyle w:val="Ttulo1"/>
      </w:pPr>
      <w:r>
        <w:t>Hallazgo No.2</w:t>
      </w:r>
    </w:p>
    <w:p w14:paraId="3B28A5BD" w14:textId="77777777" w:rsidR="001C18D6" w:rsidRDefault="001C18D6">
      <w:pPr>
        <w:pStyle w:val="Textoindependiente"/>
        <w:spacing w:before="10"/>
        <w:rPr>
          <w:b/>
          <w:sz w:val="33"/>
        </w:rPr>
      </w:pPr>
    </w:p>
    <w:p w14:paraId="216B0779" w14:textId="77777777" w:rsidR="001C18D6" w:rsidRDefault="00E9277C">
      <w:pPr>
        <w:ind w:left="100"/>
        <w:rPr>
          <w:b/>
          <w:sz w:val="24"/>
        </w:rPr>
      </w:pPr>
      <w:r>
        <w:rPr>
          <w:b/>
          <w:sz w:val="24"/>
        </w:rPr>
        <w:t>Información no publicada en el portal Web del Ministerio de Educación</w:t>
      </w:r>
    </w:p>
    <w:p w14:paraId="220A6F32" w14:textId="77777777" w:rsidR="001C18D6" w:rsidRDefault="001C18D6">
      <w:pPr>
        <w:pStyle w:val="Textoindependiente"/>
        <w:spacing w:before="8"/>
        <w:rPr>
          <w:b/>
          <w:sz w:val="32"/>
        </w:rPr>
      </w:pPr>
    </w:p>
    <w:p w14:paraId="05589A86" w14:textId="77777777" w:rsidR="001C18D6" w:rsidRDefault="00E9277C" w:rsidP="00633F2A">
      <w:pPr>
        <w:pStyle w:val="Textoindependiente"/>
        <w:ind w:left="100"/>
        <w:jc w:val="both"/>
        <w:sectPr w:rsidR="001C18D6">
          <w:footerReference w:type="default" r:id="rId6"/>
          <w:type w:val="continuous"/>
          <w:pgSz w:w="12240" w:h="15840"/>
          <w:pgMar w:top="1080" w:right="1600" w:bottom="1020" w:left="1600" w:header="720" w:footer="820" w:gutter="0"/>
          <w:pgNumType w:start="1"/>
          <w:cols w:space="720"/>
        </w:sectPr>
      </w:pPr>
      <w:r>
        <w:t>En la Dirección Departamental de Educación de Alta Verapaz, por el período</w:t>
      </w:r>
    </w:p>
    <w:p w14:paraId="332CB37D" w14:textId="77777777" w:rsidR="001C18D6" w:rsidRDefault="00E9277C" w:rsidP="00633F2A">
      <w:pPr>
        <w:pStyle w:val="Textoindependiente"/>
        <w:spacing w:before="70" w:line="278" w:lineRule="auto"/>
        <w:ind w:left="100" w:right="101"/>
        <w:jc w:val="both"/>
      </w:pPr>
      <w:r>
        <w:lastRenderedPageBreak/>
        <w:t>comprendido del 1 de enero al 31 de julio de 2021, se verificó que esta dirección, no publicó en el portal Web, Información Pública de Oficio–Ministerio de Educación, infopublica.mineduc.gob.gt., el convenio suscrito con la Asociación Centro Don Bosco y su acuerdo de aprobación e informe consolidado de avance físico y financiero de la subvención otorgada al mismo, correspondiente al período fiscal 2021.</w:t>
      </w:r>
    </w:p>
    <w:p w14:paraId="54EE8DB6" w14:textId="77777777" w:rsidR="001C18D6" w:rsidRDefault="001C18D6">
      <w:pPr>
        <w:pStyle w:val="Textoindependiente"/>
        <w:rPr>
          <w:sz w:val="26"/>
        </w:rPr>
      </w:pPr>
    </w:p>
    <w:p w14:paraId="5EBF6E02" w14:textId="77777777" w:rsidR="001C18D6" w:rsidRDefault="001C18D6">
      <w:pPr>
        <w:pStyle w:val="Textoindependiente"/>
        <w:spacing w:before="5"/>
        <w:rPr>
          <w:sz w:val="30"/>
        </w:rPr>
      </w:pPr>
    </w:p>
    <w:p w14:paraId="70EC3C55" w14:textId="77777777" w:rsidR="001C18D6" w:rsidRDefault="00E9277C">
      <w:pPr>
        <w:pStyle w:val="Ttulo1"/>
        <w:spacing w:before="1"/>
      </w:pPr>
      <w:r>
        <w:t>CONDICIONES:</w:t>
      </w:r>
    </w:p>
    <w:p w14:paraId="31D38184" w14:textId="77777777" w:rsidR="001C18D6" w:rsidRDefault="001C18D6">
      <w:pPr>
        <w:pStyle w:val="Textoindependiente"/>
        <w:spacing w:before="10"/>
        <w:rPr>
          <w:b/>
          <w:sz w:val="33"/>
        </w:rPr>
      </w:pPr>
    </w:p>
    <w:p w14:paraId="1A1C6984" w14:textId="77777777" w:rsidR="001C18D6" w:rsidRDefault="00E9277C">
      <w:pPr>
        <w:ind w:left="100"/>
        <w:rPr>
          <w:b/>
          <w:sz w:val="24"/>
        </w:rPr>
      </w:pPr>
      <w:r>
        <w:rPr>
          <w:b/>
          <w:sz w:val="24"/>
        </w:rPr>
        <w:t>HALLAZGOS SOBRE DEFICIENCIAS DE CONTROL INTERNO</w:t>
      </w:r>
    </w:p>
    <w:p w14:paraId="4F08A825" w14:textId="77777777" w:rsidR="001C18D6" w:rsidRDefault="001C18D6">
      <w:pPr>
        <w:pStyle w:val="Textoindependiente"/>
        <w:spacing w:before="11"/>
        <w:rPr>
          <w:b/>
          <w:sz w:val="33"/>
        </w:rPr>
      </w:pPr>
    </w:p>
    <w:p w14:paraId="1A278051" w14:textId="77777777" w:rsidR="001C18D6" w:rsidRDefault="00E9277C">
      <w:pPr>
        <w:ind w:left="100"/>
        <w:rPr>
          <w:b/>
          <w:sz w:val="24"/>
        </w:rPr>
      </w:pPr>
      <w:r>
        <w:rPr>
          <w:b/>
          <w:sz w:val="24"/>
        </w:rPr>
        <w:t>Hallazgo No.1</w:t>
      </w:r>
    </w:p>
    <w:p w14:paraId="787253FA" w14:textId="77777777" w:rsidR="001C18D6" w:rsidRDefault="001C18D6">
      <w:pPr>
        <w:pStyle w:val="Textoindependiente"/>
        <w:spacing w:before="10"/>
        <w:rPr>
          <w:b/>
          <w:sz w:val="33"/>
        </w:rPr>
      </w:pPr>
    </w:p>
    <w:p w14:paraId="550C92A2" w14:textId="77777777" w:rsidR="001C18D6" w:rsidRDefault="00E9277C">
      <w:pPr>
        <w:ind w:left="100"/>
        <w:rPr>
          <w:b/>
          <w:sz w:val="24"/>
        </w:rPr>
      </w:pPr>
      <w:r>
        <w:rPr>
          <w:b/>
          <w:sz w:val="24"/>
        </w:rPr>
        <w:t xml:space="preserve">Clasificación incorrecta de gastos en </w:t>
      </w:r>
      <w:proofErr w:type="gramStart"/>
      <w:r>
        <w:rPr>
          <w:b/>
          <w:sz w:val="24"/>
        </w:rPr>
        <w:t>caja</w:t>
      </w:r>
      <w:proofErr w:type="gramEnd"/>
      <w:r>
        <w:rPr>
          <w:b/>
          <w:sz w:val="24"/>
        </w:rPr>
        <w:t xml:space="preserve"> fiscal</w:t>
      </w:r>
    </w:p>
    <w:p w14:paraId="5E623195" w14:textId="77777777" w:rsidR="001C18D6" w:rsidRDefault="001C18D6">
      <w:pPr>
        <w:pStyle w:val="Textoindependiente"/>
        <w:spacing w:before="8"/>
        <w:rPr>
          <w:b/>
          <w:sz w:val="32"/>
        </w:rPr>
      </w:pPr>
    </w:p>
    <w:p w14:paraId="78150E12" w14:textId="77777777" w:rsidR="001C18D6" w:rsidRDefault="00E9277C">
      <w:pPr>
        <w:pStyle w:val="Textoindependiente"/>
        <w:spacing w:line="278" w:lineRule="auto"/>
        <w:ind w:left="100" w:right="102"/>
        <w:jc w:val="both"/>
      </w:pPr>
      <w:r>
        <w:t xml:space="preserve">En la </w:t>
      </w:r>
      <w:r>
        <w:rPr>
          <w:spacing w:val="2"/>
        </w:rPr>
        <w:t xml:space="preserve">Dirección Departamental </w:t>
      </w:r>
      <w:r>
        <w:t xml:space="preserve">de </w:t>
      </w:r>
      <w:r>
        <w:rPr>
          <w:spacing w:val="2"/>
        </w:rPr>
        <w:t xml:space="preserve">Educación </w:t>
      </w:r>
      <w:r>
        <w:t xml:space="preserve">de </w:t>
      </w:r>
      <w:r>
        <w:rPr>
          <w:spacing w:val="2"/>
        </w:rPr>
        <w:t xml:space="preserve">Alta Verapaz, </w:t>
      </w:r>
      <w:r>
        <w:t xml:space="preserve">en </w:t>
      </w:r>
      <w:r>
        <w:rPr>
          <w:spacing w:val="2"/>
        </w:rPr>
        <w:t xml:space="preserve">revisión </w:t>
      </w:r>
      <w:r>
        <w:t xml:space="preserve">realizada a la Asociación Centro Don Bosco, por el período del 01 de enero al 31 de julio de 2021, se verificó en la caja fiscal del mes de julio de 2021, en resumen </w:t>
      </w:r>
      <w:r>
        <w:rPr>
          <w:spacing w:val="2"/>
        </w:rPr>
        <w:t xml:space="preserve">de </w:t>
      </w:r>
      <w:r>
        <w:rPr>
          <w:spacing w:val="4"/>
        </w:rPr>
        <w:t xml:space="preserve">egresos, </w:t>
      </w:r>
      <w:r>
        <w:rPr>
          <w:spacing w:val="3"/>
        </w:rPr>
        <w:t xml:space="preserve">folio No. </w:t>
      </w:r>
      <w:r>
        <w:rPr>
          <w:spacing w:val="4"/>
        </w:rPr>
        <w:t xml:space="preserve">773454 </w:t>
      </w:r>
      <w:r>
        <w:rPr>
          <w:spacing w:val="2"/>
        </w:rPr>
        <w:t xml:space="preserve">de </w:t>
      </w:r>
      <w:r>
        <w:rPr>
          <w:spacing w:val="3"/>
        </w:rPr>
        <w:t xml:space="preserve">Forma </w:t>
      </w:r>
      <w:r>
        <w:rPr>
          <w:spacing w:val="4"/>
        </w:rPr>
        <w:t xml:space="preserve">200-A-3, </w:t>
      </w:r>
      <w:r>
        <w:rPr>
          <w:spacing w:val="3"/>
        </w:rPr>
        <w:t xml:space="preserve">que las </w:t>
      </w:r>
      <w:r>
        <w:rPr>
          <w:spacing w:val="4"/>
        </w:rPr>
        <w:t xml:space="preserve">compras </w:t>
      </w:r>
      <w:r>
        <w:rPr>
          <w:spacing w:val="3"/>
        </w:rPr>
        <w:t xml:space="preserve">que </w:t>
      </w:r>
      <w:r>
        <w:rPr>
          <w:spacing w:val="2"/>
        </w:rPr>
        <w:t xml:space="preserve">corresponden </w:t>
      </w:r>
      <w:r>
        <w:t xml:space="preserve">al </w:t>
      </w:r>
      <w:r>
        <w:rPr>
          <w:spacing w:val="2"/>
        </w:rPr>
        <w:t xml:space="preserve">renglón </w:t>
      </w:r>
      <w:r>
        <w:t xml:space="preserve">de </w:t>
      </w:r>
      <w:r>
        <w:rPr>
          <w:spacing w:val="2"/>
        </w:rPr>
        <w:t xml:space="preserve">material didáctico, </w:t>
      </w:r>
      <w:r>
        <w:t xml:space="preserve">con </w:t>
      </w:r>
      <w:r>
        <w:rPr>
          <w:spacing w:val="2"/>
        </w:rPr>
        <w:t xml:space="preserve">valor </w:t>
      </w:r>
      <w:r>
        <w:t xml:space="preserve">de </w:t>
      </w:r>
      <w:r>
        <w:rPr>
          <w:spacing w:val="2"/>
        </w:rPr>
        <w:t xml:space="preserve">gasto </w:t>
      </w:r>
      <w:r>
        <w:t>total de Q19,127.23, según facturas serie 75B24131 número de DTE 49169548 y serie 48A0A000 número de DTE 49169548, y la compra que corresponde al renglón de útiles y enseres de limpieza, con valor de gasto de Q14,195.09, según factura serie 9AA0DEE2 número de DTE 917065719; fueron clasificadas en el renglón de insumos para alimentación (alimentos para</w:t>
      </w:r>
      <w:r>
        <w:rPr>
          <w:spacing w:val="-9"/>
        </w:rPr>
        <w:t xml:space="preserve"> </w:t>
      </w:r>
      <w:r>
        <w:t>personas).</w:t>
      </w:r>
    </w:p>
    <w:p w14:paraId="5AC9CCC9" w14:textId="77777777" w:rsidR="001C18D6" w:rsidRDefault="001C18D6">
      <w:pPr>
        <w:pStyle w:val="Textoindependiente"/>
        <w:rPr>
          <w:sz w:val="26"/>
        </w:rPr>
      </w:pPr>
    </w:p>
    <w:p w14:paraId="0AC22BCA" w14:textId="77777777" w:rsidR="001C18D6" w:rsidRDefault="001C18D6">
      <w:pPr>
        <w:pStyle w:val="Textoindependiente"/>
        <w:spacing w:before="2"/>
        <w:rPr>
          <w:sz w:val="30"/>
        </w:rPr>
      </w:pPr>
    </w:p>
    <w:p w14:paraId="5616A605" w14:textId="77777777" w:rsidR="001C18D6" w:rsidRDefault="00E9277C">
      <w:pPr>
        <w:pStyle w:val="Textoindependiente"/>
        <w:spacing w:line="278" w:lineRule="auto"/>
        <w:ind w:left="100" w:right="101"/>
        <w:jc w:val="both"/>
      </w:pPr>
      <w:r>
        <w:t>Con el objeto de subsanar el aspecto descrito anteriormente estamos recomendando lo siguiente:</w:t>
      </w:r>
    </w:p>
    <w:p w14:paraId="3DEBEC27" w14:textId="77777777" w:rsidR="001C18D6" w:rsidRDefault="001C18D6">
      <w:pPr>
        <w:pStyle w:val="Textoindependiente"/>
        <w:spacing w:before="11"/>
        <w:rPr>
          <w:sz w:val="28"/>
        </w:rPr>
      </w:pPr>
    </w:p>
    <w:p w14:paraId="1ECF61F2" w14:textId="77777777" w:rsidR="001C18D6" w:rsidRDefault="00E9277C">
      <w:pPr>
        <w:pStyle w:val="Ttulo1"/>
      </w:pPr>
      <w:r>
        <w:t>RECOMENDACIONES:</w:t>
      </w:r>
    </w:p>
    <w:p w14:paraId="14ED4939" w14:textId="77777777" w:rsidR="001C18D6" w:rsidRDefault="001C18D6">
      <w:pPr>
        <w:pStyle w:val="Textoindependiente"/>
        <w:spacing w:before="10"/>
        <w:rPr>
          <w:b/>
          <w:sz w:val="33"/>
        </w:rPr>
      </w:pPr>
    </w:p>
    <w:p w14:paraId="6E1ECE0B" w14:textId="77777777" w:rsidR="001C18D6" w:rsidRDefault="00E9277C">
      <w:pPr>
        <w:spacing w:line="290" w:lineRule="auto"/>
        <w:ind w:left="100"/>
        <w:rPr>
          <w:b/>
          <w:sz w:val="24"/>
        </w:rPr>
      </w:pPr>
      <w:r>
        <w:rPr>
          <w:b/>
          <w:sz w:val="24"/>
        </w:rPr>
        <w:t>HALLAZGOS MONETARIOS Y DE INCUMPLIMIENTOS DE ASPECTOS LEGALES</w:t>
      </w:r>
    </w:p>
    <w:p w14:paraId="2ED380FF" w14:textId="77777777" w:rsidR="001C18D6" w:rsidRDefault="001C18D6">
      <w:pPr>
        <w:pStyle w:val="Textoindependiente"/>
        <w:spacing w:before="9"/>
        <w:rPr>
          <w:b/>
          <w:sz w:val="28"/>
        </w:rPr>
      </w:pPr>
    </w:p>
    <w:p w14:paraId="03087A00" w14:textId="77777777" w:rsidR="001C18D6" w:rsidRDefault="00E9277C">
      <w:pPr>
        <w:spacing w:before="1"/>
        <w:ind w:left="100"/>
        <w:rPr>
          <w:b/>
          <w:sz w:val="24"/>
        </w:rPr>
      </w:pPr>
      <w:r>
        <w:rPr>
          <w:b/>
          <w:sz w:val="24"/>
        </w:rPr>
        <w:t>Hallazgo No.1</w:t>
      </w:r>
    </w:p>
    <w:p w14:paraId="773D10C9" w14:textId="77777777" w:rsidR="001C18D6" w:rsidRDefault="001C18D6">
      <w:pPr>
        <w:pStyle w:val="Textoindependiente"/>
        <w:spacing w:before="10"/>
        <w:rPr>
          <w:b/>
          <w:sz w:val="33"/>
        </w:rPr>
      </w:pPr>
    </w:p>
    <w:p w14:paraId="7CB9F777" w14:textId="77777777" w:rsidR="001C18D6" w:rsidRDefault="00E9277C">
      <w:pPr>
        <w:ind w:left="100"/>
        <w:rPr>
          <w:b/>
          <w:sz w:val="24"/>
        </w:rPr>
      </w:pPr>
      <w:r>
        <w:rPr>
          <w:b/>
          <w:sz w:val="24"/>
        </w:rPr>
        <w:t>Reglamento Interior de Trabajo desactualizado</w:t>
      </w:r>
    </w:p>
    <w:p w14:paraId="05577829" w14:textId="77777777" w:rsidR="001C18D6" w:rsidRDefault="001C18D6">
      <w:pPr>
        <w:pStyle w:val="Textoindependiente"/>
        <w:spacing w:before="8"/>
        <w:rPr>
          <w:b/>
          <w:sz w:val="32"/>
        </w:rPr>
      </w:pPr>
    </w:p>
    <w:p w14:paraId="07A96DFA" w14:textId="77777777" w:rsidR="001C18D6" w:rsidRDefault="00E9277C">
      <w:pPr>
        <w:pStyle w:val="Textoindependiente"/>
        <w:ind w:left="100"/>
      </w:pPr>
      <w:r>
        <w:t xml:space="preserve">El </w:t>
      </w:r>
      <w:proofErr w:type="gramStart"/>
      <w:r>
        <w:t>Presidente</w:t>
      </w:r>
      <w:proofErr w:type="gramEnd"/>
      <w:r>
        <w:t xml:space="preserve"> y Representante Legal de la Asociación Centro Don Bosco, gire</w:t>
      </w:r>
    </w:p>
    <w:p w14:paraId="09ECC253" w14:textId="77777777" w:rsidR="001C18D6" w:rsidRDefault="001C18D6">
      <w:pPr>
        <w:sectPr w:rsidR="001C18D6">
          <w:pgSz w:w="12240" w:h="15840"/>
          <w:pgMar w:top="1080" w:right="1600" w:bottom="1020" w:left="1600" w:header="0" w:footer="820" w:gutter="0"/>
          <w:cols w:space="720"/>
        </w:sectPr>
      </w:pPr>
    </w:p>
    <w:p w14:paraId="5AE7ADF6" w14:textId="77777777" w:rsidR="001C18D6" w:rsidRDefault="00E9277C">
      <w:pPr>
        <w:pStyle w:val="Textoindependiente"/>
        <w:spacing w:before="70" w:line="278" w:lineRule="auto"/>
        <w:ind w:left="100" w:right="101"/>
        <w:jc w:val="both"/>
      </w:pPr>
      <w:r>
        <w:lastRenderedPageBreak/>
        <w:t>instrucciones por escrito a la Encargada de Registros de Personal, a efecto se dé seguimiento a la aprobación de la actualización del Reglamento Interior de Trabajo, presentada ante el Registro de Reglamento Interior de Trabajo -RERIT- del Ministerio de Trabajo, según Constancia Transitoria de fecha 25 de agosto de 2021.</w:t>
      </w:r>
    </w:p>
    <w:p w14:paraId="05099EF9" w14:textId="77777777" w:rsidR="001C18D6" w:rsidRDefault="001C18D6">
      <w:pPr>
        <w:pStyle w:val="Textoindependiente"/>
        <w:spacing w:before="6"/>
        <w:rPr>
          <w:sz w:val="27"/>
        </w:rPr>
      </w:pPr>
    </w:p>
    <w:p w14:paraId="5D245972" w14:textId="77777777" w:rsidR="001C18D6" w:rsidRDefault="00E9277C">
      <w:pPr>
        <w:pStyle w:val="Ttulo1"/>
        <w:spacing w:before="1"/>
      </w:pPr>
      <w:r>
        <w:t>Hallazgo No.2</w:t>
      </w:r>
    </w:p>
    <w:p w14:paraId="568863F2" w14:textId="77777777" w:rsidR="001C18D6" w:rsidRDefault="001C18D6">
      <w:pPr>
        <w:pStyle w:val="Textoindependiente"/>
        <w:spacing w:before="10"/>
        <w:rPr>
          <w:b/>
          <w:sz w:val="33"/>
        </w:rPr>
      </w:pPr>
    </w:p>
    <w:p w14:paraId="496F2C94" w14:textId="77777777" w:rsidR="001C18D6" w:rsidRDefault="00E9277C">
      <w:pPr>
        <w:ind w:left="100"/>
        <w:rPr>
          <w:b/>
          <w:sz w:val="24"/>
        </w:rPr>
      </w:pPr>
      <w:r>
        <w:rPr>
          <w:b/>
          <w:sz w:val="24"/>
        </w:rPr>
        <w:t>Información no publicada en el portal Web del Ministerio de Educación</w:t>
      </w:r>
    </w:p>
    <w:p w14:paraId="490E18A9" w14:textId="77777777" w:rsidR="001C18D6" w:rsidRDefault="001C18D6">
      <w:pPr>
        <w:pStyle w:val="Textoindependiente"/>
        <w:spacing w:before="8"/>
        <w:rPr>
          <w:b/>
          <w:sz w:val="32"/>
        </w:rPr>
      </w:pPr>
    </w:p>
    <w:p w14:paraId="3CD4DEA4" w14:textId="77777777" w:rsidR="001C18D6" w:rsidRDefault="00E9277C">
      <w:pPr>
        <w:pStyle w:val="Textoindependiente"/>
        <w:spacing w:line="278" w:lineRule="auto"/>
        <w:ind w:left="100" w:right="100"/>
        <w:jc w:val="both"/>
      </w:pPr>
      <w:r>
        <w:t xml:space="preserve">El </w:t>
      </w:r>
      <w:proofErr w:type="gramStart"/>
      <w:r>
        <w:t>Director</w:t>
      </w:r>
      <w:proofErr w:type="gramEnd"/>
      <w:r>
        <w:t xml:space="preserve"> en funciones de la Dirección Departamental de Educación de Alta Verapaz, gire instrucciones por escrito a los responsables y de seguimiento a las mismas, a efecto se realicen las publicaciones establecidas en el artículo 15 del Acuerdo Gubernativo Número 55-2016, Reglamento de Manejo de Subsidios y Subvenciones, relacionadas con la subvención otorgada a la Asociación Centro Don Bosco, correspondiente al período fiscal 2021.</w:t>
      </w:r>
    </w:p>
    <w:p w14:paraId="4D6E0BD9" w14:textId="77777777" w:rsidR="001C18D6" w:rsidRDefault="001C18D6">
      <w:pPr>
        <w:pStyle w:val="Textoindependiente"/>
        <w:rPr>
          <w:sz w:val="26"/>
        </w:rPr>
      </w:pPr>
    </w:p>
    <w:p w14:paraId="11C96E9C" w14:textId="77777777" w:rsidR="001C18D6" w:rsidRDefault="001C18D6">
      <w:pPr>
        <w:pStyle w:val="Textoindependiente"/>
        <w:spacing w:before="5"/>
        <w:rPr>
          <w:sz w:val="30"/>
        </w:rPr>
      </w:pPr>
    </w:p>
    <w:p w14:paraId="77A503ED" w14:textId="77777777" w:rsidR="001C18D6" w:rsidRDefault="00E9277C">
      <w:pPr>
        <w:pStyle w:val="Ttulo1"/>
        <w:spacing w:before="1"/>
      </w:pPr>
      <w:r>
        <w:t>RECOMENDACIONES:</w:t>
      </w:r>
    </w:p>
    <w:p w14:paraId="10949037" w14:textId="77777777" w:rsidR="001C18D6" w:rsidRDefault="001C18D6">
      <w:pPr>
        <w:pStyle w:val="Textoindependiente"/>
        <w:spacing w:before="10"/>
        <w:rPr>
          <w:b/>
          <w:sz w:val="33"/>
        </w:rPr>
      </w:pPr>
    </w:p>
    <w:p w14:paraId="2E6D3DDC" w14:textId="77777777" w:rsidR="001C18D6" w:rsidRDefault="00E9277C">
      <w:pPr>
        <w:ind w:left="100"/>
        <w:rPr>
          <w:b/>
          <w:sz w:val="24"/>
        </w:rPr>
      </w:pPr>
      <w:r>
        <w:rPr>
          <w:b/>
          <w:sz w:val="24"/>
        </w:rPr>
        <w:t>HALLAZGOS SOBRE DEFICIENCIAS DE CONTROL INTERNO</w:t>
      </w:r>
    </w:p>
    <w:p w14:paraId="2FEAFD62" w14:textId="77777777" w:rsidR="001C18D6" w:rsidRDefault="001C18D6">
      <w:pPr>
        <w:pStyle w:val="Textoindependiente"/>
        <w:spacing w:before="10"/>
        <w:rPr>
          <w:b/>
          <w:sz w:val="33"/>
        </w:rPr>
      </w:pPr>
    </w:p>
    <w:p w14:paraId="650777FC" w14:textId="77777777" w:rsidR="001C18D6" w:rsidRDefault="00E9277C">
      <w:pPr>
        <w:spacing w:before="1"/>
        <w:ind w:left="100"/>
        <w:rPr>
          <w:b/>
          <w:sz w:val="24"/>
        </w:rPr>
      </w:pPr>
      <w:r>
        <w:rPr>
          <w:b/>
          <w:sz w:val="24"/>
        </w:rPr>
        <w:t>Hallazgo No.1</w:t>
      </w:r>
    </w:p>
    <w:p w14:paraId="6A92E126" w14:textId="77777777" w:rsidR="001C18D6" w:rsidRDefault="001C18D6">
      <w:pPr>
        <w:pStyle w:val="Textoindependiente"/>
        <w:spacing w:before="10"/>
        <w:rPr>
          <w:b/>
          <w:sz w:val="33"/>
        </w:rPr>
      </w:pPr>
    </w:p>
    <w:p w14:paraId="1FD47082" w14:textId="77777777" w:rsidR="001C18D6" w:rsidRDefault="00E9277C">
      <w:pPr>
        <w:ind w:left="100"/>
        <w:rPr>
          <w:b/>
          <w:sz w:val="24"/>
        </w:rPr>
      </w:pPr>
      <w:r>
        <w:rPr>
          <w:b/>
          <w:sz w:val="24"/>
        </w:rPr>
        <w:t xml:space="preserve">Clasificación incorrecta de gastos en </w:t>
      </w:r>
      <w:proofErr w:type="gramStart"/>
      <w:r>
        <w:rPr>
          <w:b/>
          <w:sz w:val="24"/>
        </w:rPr>
        <w:t>caja</w:t>
      </w:r>
      <w:proofErr w:type="gramEnd"/>
      <w:r>
        <w:rPr>
          <w:b/>
          <w:sz w:val="24"/>
        </w:rPr>
        <w:t xml:space="preserve"> fiscal</w:t>
      </w:r>
    </w:p>
    <w:p w14:paraId="33ECEED0" w14:textId="77777777" w:rsidR="001C18D6" w:rsidRDefault="001C18D6">
      <w:pPr>
        <w:pStyle w:val="Textoindependiente"/>
        <w:spacing w:before="8"/>
        <w:rPr>
          <w:b/>
          <w:sz w:val="32"/>
        </w:rPr>
      </w:pPr>
    </w:p>
    <w:p w14:paraId="23927542" w14:textId="77777777" w:rsidR="001C18D6" w:rsidRDefault="00E9277C">
      <w:pPr>
        <w:pStyle w:val="Textoindependiente"/>
        <w:spacing w:line="278" w:lineRule="auto"/>
        <w:ind w:left="100" w:right="99"/>
        <w:jc w:val="both"/>
      </w:pPr>
      <w:r>
        <w:t xml:space="preserve">El </w:t>
      </w:r>
      <w:proofErr w:type="gramStart"/>
      <w:r>
        <w:t>Presidente</w:t>
      </w:r>
      <w:proofErr w:type="gramEnd"/>
      <w:r>
        <w:t xml:space="preserve"> y Representante Legal de la Asociación Centro Don Bosco, de seguimiento a las instrucciones giradas al Contador, mediante Oficio ACDB-136-2021 fecha 1 de septiembre de 2021, en el sentido de no volver a cometer los errores indicados.</w:t>
      </w:r>
    </w:p>
    <w:p w14:paraId="44A93AB2" w14:textId="77777777" w:rsidR="001C18D6" w:rsidRDefault="001C18D6">
      <w:pPr>
        <w:pStyle w:val="Textoindependiente"/>
        <w:rPr>
          <w:sz w:val="26"/>
        </w:rPr>
      </w:pPr>
    </w:p>
    <w:p w14:paraId="2B3D90B6" w14:textId="77777777" w:rsidR="001C18D6" w:rsidRDefault="001C18D6">
      <w:pPr>
        <w:pStyle w:val="Textoindependiente"/>
        <w:spacing w:before="6"/>
        <w:rPr>
          <w:sz w:val="30"/>
        </w:rPr>
      </w:pPr>
    </w:p>
    <w:p w14:paraId="73E56BFB" w14:textId="77777777" w:rsidR="001C18D6" w:rsidRDefault="00E9277C">
      <w:pPr>
        <w:pStyle w:val="Textoindependiente"/>
        <w:spacing w:line="278" w:lineRule="auto"/>
        <w:ind w:left="100" w:right="204"/>
        <w:jc w:val="both"/>
      </w:pPr>
      <w:r>
        <w:t>Los hallazgos contenidos en el informe CUA 105687-1-2021, fueron dados a conocer mediante oficio de Notificación 105687-4 del 30 de agosto de 2021 y 105687-5 del 1 de septiembre de 2021; derivado de lo cual, los responsables presentaron sus argumentos y pruebas de descargo a través de los oficios siguientes: Oficio No. ACDB-137-2021 del 2 de septiembre de 2021, de la Asociación Centro Don Bosco; y Oficio DIDEDUC A. V. No. 936-2021 de fecha 2 de septiembre de 2021, de la Dirección Departamental de Educación de Alta Verapaz. Hallazgos que a la presente fecha están confirmados.</w:t>
      </w:r>
    </w:p>
    <w:p w14:paraId="436C8288" w14:textId="77777777" w:rsidR="001C18D6" w:rsidRDefault="001C18D6">
      <w:pPr>
        <w:spacing w:line="278" w:lineRule="auto"/>
        <w:jc w:val="both"/>
        <w:sectPr w:rsidR="001C18D6">
          <w:pgSz w:w="12240" w:h="15840"/>
          <w:pgMar w:top="1080" w:right="1600" w:bottom="1020" w:left="1600" w:header="0" w:footer="820" w:gutter="0"/>
          <w:cols w:space="720"/>
        </w:sectPr>
      </w:pPr>
    </w:p>
    <w:p w14:paraId="34D8691C" w14:textId="77777777" w:rsidR="001C18D6" w:rsidRDefault="00E9277C">
      <w:pPr>
        <w:pStyle w:val="Textoindependiente"/>
        <w:spacing w:before="70" w:line="278" w:lineRule="auto"/>
        <w:ind w:left="100" w:right="205"/>
        <w:jc w:val="both"/>
      </w:pPr>
      <w:r>
        <w:lastRenderedPageBreak/>
        <w:t xml:space="preserve">Los comentarios y resultados de la auditoría </w:t>
      </w:r>
      <w:proofErr w:type="gramStart"/>
      <w:r>
        <w:t>efectuada,</w:t>
      </w:r>
      <w:proofErr w:type="gramEnd"/>
      <w:r>
        <w:t xml:space="preserve"> se encuentran en detalle en el informe de auditoría correspondiente, lo cual facilitará un mejor entendimiento de este resumen gerencial.</w:t>
      </w:r>
    </w:p>
    <w:p w14:paraId="6D451882" w14:textId="77777777" w:rsidR="001C18D6" w:rsidRDefault="001C18D6">
      <w:pPr>
        <w:pStyle w:val="Textoindependiente"/>
        <w:spacing w:before="7"/>
        <w:rPr>
          <w:sz w:val="27"/>
        </w:rPr>
      </w:pPr>
    </w:p>
    <w:p w14:paraId="0ECA1C0E" w14:textId="77777777" w:rsidR="001C18D6" w:rsidRDefault="00E9277C">
      <w:pPr>
        <w:pStyle w:val="Textoindependiente"/>
        <w:ind w:left="100"/>
      </w:pPr>
      <w:r>
        <w:t>Atentamente,</w:t>
      </w:r>
    </w:p>
    <w:p w14:paraId="7AA2FD0E" w14:textId="77777777" w:rsidR="001C18D6" w:rsidRDefault="001C18D6">
      <w:pPr>
        <w:pStyle w:val="Textoindependiente"/>
        <w:rPr>
          <w:sz w:val="20"/>
        </w:rPr>
      </w:pPr>
    </w:p>
    <w:p w14:paraId="59D2F639" w14:textId="77777777" w:rsidR="001C18D6" w:rsidRDefault="001C18D6">
      <w:pPr>
        <w:pStyle w:val="Textoindependiente"/>
        <w:rPr>
          <w:sz w:val="20"/>
        </w:rPr>
      </w:pPr>
    </w:p>
    <w:p w14:paraId="0D3CD788" w14:textId="77777777" w:rsidR="001C18D6" w:rsidRDefault="001C18D6">
      <w:pPr>
        <w:pStyle w:val="Textoindependiente"/>
        <w:rPr>
          <w:sz w:val="20"/>
        </w:rPr>
      </w:pPr>
    </w:p>
    <w:p w14:paraId="72252251" w14:textId="77777777" w:rsidR="001C18D6" w:rsidRDefault="001C18D6">
      <w:pPr>
        <w:pStyle w:val="Textoindependiente"/>
        <w:rPr>
          <w:sz w:val="20"/>
        </w:rPr>
      </w:pPr>
    </w:p>
    <w:p w14:paraId="15A27A2F" w14:textId="77777777" w:rsidR="001C18D6" w:rsidRDefault="001C18D6">
      <w:pPr>
        <w:pStyle w:val="Textoindependiente"/>
        <w:rPr>
          <w:sz w:val="20"/>
        </w:rPr>
      </w:pPr>
    </w:p>
    <w:p w14:paraId="15362130" w14:textId="77777777" w:rsidR="001C18D6" w:rsidRDefault="001C18D6">
      <w:pPr>
        <w:pStyle w:val="Textoindependiente"/>
        <w:rPr>
          <w:sz w:val="20"/>
        </w:rPr>
      </w:pPr>
    </w:p>
    <w:p w14:paraId="58A3E62F" w14:textId="77777777" w:rsidR="001C18D6" w:rsidRDefault="001C18D6">
      <w:pPr>
        <w:pStyle w:val="Textoindependiente"/>
        <w:rPr>
          <w:sz w:val="20"/>
        </w:rPr>
      </w:pPr>
    </w:p>
    <w:p w14:paraId="22C2784F" w14:textId="77777777" w:rsidR="001C18D6" w:rsidRDefault="001C18D6">
      <w:pPr>
        <w:pStyle w:val="Textoindependiente"/>
        <w:spacing w:before="4" w:after="1"/>
        <w:rPr>
          <w:sz w:val="27"/>
        </w:rPr>
      </w:pPr>
    </w:p>
    <w:p w14:paraId="198E435F" w14:textId="77777777" w:rsidR="001C18D6" w:rsidRDefault="00E828FE">
      <w:pPr>
        <w:tabs>
          <w:tab w:val="left" w:pos="4640"/>
        </w:tabs>
        <w:spacing w:line="20" w:lineRule="exact"/>
        <w:ind w:left="236"/>
        <w:rPr>
          <w:sz w:val="2"/>
        </w:rPr>
      </w:pPr>
      <w:r>
        <w:rPr>
          <w:noProof/>
          <w:sz w:val="2"/>
          <w:lang w:val="es-GT" w:eastAsia="es-GT"/>
        </w:rPr>
        <mc:AlternateContent>
          <mc:Choice Requires="wpg">
            <w:drawing>
              <wp:inline distT="0" distB="0" distL="0" distR="0" wp14:anchorId="64387CF1" wp14:editId="661E0530">
                <wp:extent cx="1583055" cy="9525"/>
                <wp:effectExtent l="0" t="0" r="0" b="381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055" cy="9525"/>
                          <a:chOff x="0" y="0"/>
                          <a:chExt cx="2493" cy="15"/>
                        </a:xfrm>
                      </wpg:grpSpPr>
                      <wps:wsp>
                        <wps:cNvPr id="13" name="Rectangle 9"/>
                        <wps:cNvSpPr>
                          <a:spLocks noChangeArrowheads="1"/>
                        </wps:cNvSpPr>
                        <wps:spPr bwMode="auto">
                          <a:xfrm>
                            <a:off x="0" y="0"/>
                            <a:ext cx="24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E6FB1A" id="Group 8" o:spid="_x0000_s1026" style="width:124.65pt;height:.75pt;mso-position-horizontal-relative:char;mso-position-vertical-relative:line" coordsize="24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gExwIAAEgGAAAOAAAAZHJzL2Uyb0RvYy54bWykVdtu2zAMfR+wfxD0nvpSp42NOkUvSzGg&#10;24p1+wBFlm1htuRJStxu2L+PopI0SzFgyPLgSCZFHZ5D0heXT31H1sJYqVVJk5OYEqG4rqRqSvr1&#10;y2Iyo8Q6pirWaSVK+iwsvZy/fXMxDoVIdau7ShgCQZQtxqGkrXNDEUWWt6Jn9kQPQoGx1qZnDram&#10;iSrDRojed1Eax2fRqE01GM2FtfD2NhjpHOPXteDuU11b4UhXUsDm8GnwufTPaH7BisawoZV8A4Md&#10;gaJnUsGlu1C3zDGyMvJVqF5yo62u3QnXfaTrWnKBOUA2SXyQzZ3RqwFzaYqxGXY0AbUHPB0dln9c&#10;PxgiK9AupUSxHjTCa8nMczMOTQEud2Z4HB5MSBCW95p/s2CODu1+3wRnshw/6ArCsZXTyM1TbXof&#10;ArImTyjB804C8eQIh5fJdHYaT6eUcLDl03QaFOItyPjqEG/fbY6lWX4aziR4ImJFuA0RbhD5dKDK&#10;7AuR9v+IfGzZIFAf61naEglIApGfofyYajpB8kAmum2ZtIFGovRNC17iyhg9toJVgCrx/oB974Df&#10;WBDhOF7/ShArBmPdndA98YuSGgCNcrH1vXUexouLV8/qTlYL2XW4Mc3ypjNkzXx/4Q+RH7h1yjsr&#10;7Y+FiOENqA53eJvXH/vlZ56kWXyd5pPF2ex8ki2y6SQ/j2eTOMmv87M4y7PbxS8PMMmKVlaVUPdS&#10;iW3vJtm/SbqZIqHrsHvJuCk4zOuIJHvpYJR1si/pbMcEK7yi71QFabPCMdmFdfQnfGQZONj+Iyuo&#10;v5c8FO5SV88gv9EgEowyGLqwaLX5QckIA6yk9vuKGUFJ915BCeVJlvmJh5tsep7CxuxblvsWpjiE&#10;KqmjJCxvXJiSq8HIpoWbEiwKpa+gnWuJheFLMqDaFCv0Fq5wXGEum9Hq5+H+Hr1ePgDz3wAAAP//&#10;AwBQSwMEFAAGAAgAAAAhAIujoHvbAAAAAwEAAA8AAABkcnMvZG93bnJldi54bWxMj0FLw0AQhe+C&#10;/2EZwZvdpLWiMZtSinoqQluh9DZNpklodjZkt0n67x296OXB8B7vfZMuRtuonjpfOzYQTyJQxLkr&#10;ai4NfO3eH55B+YBcYOOYDFzJwyK7vUkxKdzAG+q3oVRSwj5BA1UIbaK1zyuy6CeuJRbv5DqLQc6u&#10;1EWHg5TbRk+j6ElbrFkWKmxpVVF+3l6sgY8Bh+UsfuvX59PqetjNP/frmIy5vxuXr6ACjeEvDD/4&#10;gg6ZMB3dhQuvGgPySPhV8aaPLzNQRwnNQWep/s+efQMAAP//AwBQSwECLQAUAAYACAAAACEAtoM4&#10;kv4AAADhAQAAEwAAAAAAAAAAAAAAAAAAAAAAW0NvbnRlbnRfVHlwZXNdLnhtbFBLAQItABQABgAI&#10;AAAAIQA4/SH/1gAAAJQBAAALAAAAAAAAAAAAAAAAAC8BAABfcmVscy8ucmVsc1BLAQItABQABgAI&#10;AAAAIQACzSgExwIAAEgGAAAOAAAAAAAAAAAAAAAAAC4CAABkcnMvZTJvRG9jLnhtbFBLAQItABQA&#10;BgAIAAAAIQCLo6B72wAAAAMBAAAPAAAAAAAAAAAAAAAAACEFAABkcnMvZG93bnJldi54bWxQSwUG&#10;AAAAAAQABADzAAAAKQYAAAAA&#10;">
                <v:rect id="Rectangle 9" o:spid="_x0000_s1027" style="position:absolute;width:24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w10:anchorlock/>
              </v:group>
            </w:pict>
          </mc:Fallback>
        </mc:AlternateContent>
      </w:r>
      <w:r w:rsidR="00E9277C">
        <w:rPr>
          <w:sz w:val="2"/>
        </w:rPr>
        <w:tab/>
      </w:r>
      <w:r>
        <w:rPr>
          <w:noProof/>
          <w:sz w:val="2"/>
          <w:lang w:val="es-GT" w:eastAsia="es-GT"/>
        </w:rPr>
        <mc:AlternateContent>
          <mc:Choice Requires="wpg">
            <w:drawing>
              <wp:inline distT="0" distB="0" distL="0" distR="0" wp14:anchorId="28B9E1E6" wp14:editId="7E1BF7C3">
                <wp:extent cx="1666875" cy="9525"/>
                <wp:effectExtent l="0" t="0" r="0" b="381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1" name="Rectangle 7"/>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B087FA" id="Group 6"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f4xAIAAEgGAAAOAAAAZHJzL2Uyb0RvYy54bWykVdtu2zAMfR+wfxD0ntoOnIuNOkUvSzGg&#10;24p1+wBFlm1htuRJSpxu2L+PopI0SzFgyPKgiCJFkeeQ9OXVtmvJRhgrtSpochFTIhTXpVR1Qb9+&#10;WY7mlFjHVMlarURBn4WlV4u3by6HPhdj3ei2FIaAE2XzoS9o41yfR5HljeiYvdC9UKCstOmYA9HU&#10;UWnYAN67NhrH8TQatCl7o7mwFk7vgpIu0H9VCe4+VZUVjrQFhdgcrgbXlV+jxSXLa8P6RvJdGOyM&#10;KDomFTx6cHXHHCNrI1+56iQ32urKXXDdRbqqJBeYA2STxCfZ3Bu97jGXOh/q/gATQHuC09lu+cfN&#10;oyGyBO4AHsU64AifJVOPzdDXOZjcm/6pfzQhQdg+aP7Ngjo61Xu5DsZkNXzQJbhja6cRm21lOu8C&#10;siZbpOD5QIHYOsLhMJlOp/PZhBIOumwyngSGeAM0vrrEm3e7a+MpWOKdBG9ELA+vYYS7iHw6UGX2&#10;BUj7f0A+NawXyI/1KO2BTPZAfobyY6puBZkFMNFsj6QNMBKlbxuwEtfG6KERrISoEm8PsR9d8IIF&#10;Es7D9a8Asbw31t0L3RG/KaiBoJEutnmwzofxYuLZs7qV5VK2LQqmXt22hmyY7y/8YeQnZq3yxkr7&#10;a8FjOAHW4Q2v8/xjv/zMknEa34yz0RIKYZQu08kom8XzUZxkN9k0TrP0bvnLB5ikeSPLUqgHqcS+&#10;d5P03yjdTZHQddi9ZNgVHOZ1RpKddDDKWtkVdH5AguWe0XeqhLRZ7phswz76M3xEGTDY/yMqyL+n&#10;PBTuSpfPQL/RQBL0Kgxd2DTa/KBkgAFWUPt9zYygpH2voISyJE39xEMhnczGIJhjzepYwxQHVwV1&#10;lITtrQtTct0bWTfwUoJFofQ1tHMlsTB8SYaodsUKvYU7HFeYy260+nl4LKPVywdg8RsAAP//AwBQ&#10;SwMEFAAGAAgAAAAhAEl/AzbaAAAAAwEAAA8AAABkcnMvZG93bnJldi54bWxMj0FLw0AQhe+C/2EZ&#10;wZvdJJIiMZtSinoqgq0g3qbJNAnNzobsNkn/vaMXe3kwvMd73+Sr2XZqpMG3jg3EiwgUcemqlmsD&#10;n/vXhydQPiBX2DkmAxfysCpub3LMKjfxB427UCspYZ+hgSaEPtPalw1Z9AvXE4t3dIPFIOdQ62rA&#10;Scptp5MoWmqLLctCgz1tGipPu7M18DbhtH6MX8bt6bi5fO/T969tTMbc383rZ1CB5vAfhl98QYdC&#10;mA7uzJVXnQF5JPypeMkySUEdJJSCLnJ9zV78AAAA//8DAFBLAQItABQABgAIAAAAIQC2gziS/gAA&#10;AOEBAAATAAAAAAAAAAAAAAAAAAAAAABbQ29udGVudF9UeXBlc10ueG1sUEsBAi0AFAAGAAgAAAAh&#10;ADj9If/WAAAAlAEAAAsAAAAAAAAAAAAAAAAALwEAAF9yZWxzLy5yZWxzUEsBAi0AFAAGAAgAAAAh&#10;AJkBh/jEAgAASAYAAA4AAAAAAAAAAAAAAAAALgIAAGRycy9lMm9Eb2MueG1sUEsBAi0AFAAGAAgA&#10;AAAhAEl/AzbaAAAAAwEAAA8AAAAAAAAAAAAAAAAAHgUAAGRycy9kb3ducmV2LnhtbFBLBQYAAAAA&#10;BAAEAPMAAAAlBgAAAAA=&#10;">
                <v:rect id="Rectangle 7"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w10:anchorlock/>
              </v:group>
            </w:pict>
          </mc:Fallback>
        </mc:AlternateContent>
      </w:r>
    </w:p>
    <w:p w14:paraId="01BB50BB" w14:textId="77777777" w:rsidR="001C18D6" w:rsidRDefault="001C18D6">
      <w:pPr>
        <w:spacing w:line="20" w:lineRule="exact"/>
        <w:rPr>
          <w:sz w:val="2"/>
        </w:rPr>
        <w:sectPr w:rsidR="001C18D6">
          <w:pgSz w:w="12240" w:h="15840"/>
          <w:pgMar w:top="1080" w:right="1600" w:bottom="1020" w:left="1600" w:header="0" w:footer="820" w:gutter="0"/>
          <w:cols w:space="720"/>
        </w:sectPr>
      </w:pPr>
    </w:p>
    <w:p w14:paraId="0A14D8C6" w14:textId="77777777" w:rsidR="001C18D6" w:rsidRDefault="00E9277C">
      <w:pPr>
        <w:spacing w:before="19"/>
        <w:ind w:left="250"/>
        <w:rPr>
          <w:sz w:val="14"/>
        </w:rPr>
      </w:pPr>
      <w:r>
        <w:rPr>
          <w:sz w:val="14"/>
        </w:rPr>
        <w:t>JOSE ALEJANDRO DAVILA ALVAREZ</w:t>
      </w:r>
    </w:p>
    <w:p w14:paraId="5CCCD84E" w14:textId="77777777" w:rsidR="001C18D6" w:rsidRDefault="00E9277C">
      <w:pPr>
        <w:spacing w:before="86"/>
        <w:ind w:left="250"/>
        <w:rPr>
          <w:sz w:val="14"/>
        </w:rPr>
      </w:pPr>
      <w:r>
        <w:rPr>
          <w:sz w:val="14"/>
        </w:rPr>
        <w:t>Auditor</w:t>
      </w:r>
    </w:p>
    <w:p w14:paraId="399317E5" w14:textId="77777777" w:rsidR="001C18D6" w:rsidRDefault="00E9277C">
      <w:pPr>
        <w:spacing w:before="19"/>
        <w:ind w:left="251"/>
        <w:rPr>
          <w:sz w:val="14"/>
        </w:rPr>
      </w:pPr>
      <w:r>
        <w:br w:type="column"/>
      </w:r>
      <w:r>
        <w:rPr>
          <w:sz w:val="14"/>
        </w:rPr>
        <w:t>MILDRED LORENA FUENTES DE LEON</w:t>
      </w:r>
    </w:p>
    <w:p w14:paraId="5B088880" w14:textId="77777777" w:rsidR="001C18D6" w:rsidRDefault="00E9277C">
      <w:pPr>
        <w:spacing w:before="86"/>
        <w:ind w:left="251"/>
        <w:rPr>
          <w:sz w:val="14"/>
        </w:rPr>
      </w:pPr>
      <w:r>
        <w:rPr>
          <w:sz w:val="14"/>
        </w:rPr>
        <w:t>Supervisor</w:t>
      </w:r>
    </w:p>
    <w:p w14:paraId="71698E4F" w14:textId="77777777" w:rsidR="001C18D6" w:rsidRDefault="001C18D6">
      <w:pPr>
        <w:rPr>
          <w:sz w:val="14"/>
        </w:rPr>
        <w:sectPr w:rsidR="001C18D6">
          <w:type w:val="continuous"/>
          <w:pgSz w:w="12240" w:h="15840"/>
          <w:pgMar w:top="1080" w:right="1600" w:bottom="1020" w:left="1600" w:header="720" w:footer="720" w:gutter="0"/>
          <w:cols w:num="2" w:space="720" w:equalWidth="0">
            <w:col w:w="2749" w:space="1655"/>
            <w:col w:w="4636"/>
          </w:cols>
        </w:sectPr>
      </w:pPr>
    </w:p>
    <w:p w14:paraId="7985578B" w14:textId="77777777" w:rsidR="001C18D6" w:rsidRDefault="001C18D6">
      <w:pPr>
        <w:pStyle w:val="Textoindependiente"/>
        <w:rPr>
          <w:sz w:val="20"/>
        </w:rPr>
      </w:pPr>
    </w:p>
    <w:p w14:paraId="0B7C709A" w14:textId="77777777" w:rsidR="001C18D6" w:rsidRDefault="001C18D6">
      <w:pPr>
        <w:pStyle w:val="Textoindependiente"/>
        <w:rPr>
          <w:sz w:val="20"/>
        </w:rPr>
      </w:pPr>
    </w:p>
    <w:p w14:paraId="3FF87639" w14:textId="77777777" w:rsidR="001C18D6" w:rsidRDefault="001C18D6">
      <w:pPr>
        <w:pStyle w:val="Textoindependiente"/>
        <w:rPr>
          <w:sz w:val="20"/>
        </w:rPr>
      </w:pPr>
    </w:p>
    <w:p w14:paraId="39DC3DFA" w14:textId="77777777" w:rsidR="001C18D6" w:rsidRDefault="001C18D6">
      <w:pPr>
        <w:pStyle w:val="Textoindependiente"/>
        <w:rPr>
          <w:sz w:val="20"/>
        </w:rPr>
      </w:pPr>
    </w:p>
    <w:p w14:paraId="51426E6B" w14:textId="77777777" w:rsidR="001C18D6" w:rsidRDefault="001C18D6">
      <w:pPr>
        <w:pStyle w:val="Textoindependiente"/>
        <w:rPr>
          <w:sz w:val="20"/>
        </w:rPr>
      </w:pPr>
    </w:p>
    <w:p w14:paraId="7C92ED76" w14:textId="77777777" w:rsidR="001C18D6" w:rsidRDefault="001C18D6">
      <w:pPr>
        <w:pStyle w:val="Textoindependiente"/>
        <w:spacing w:before="1"/>
        <w:rPr>
          <w:sz w:val="20"/>
        </w:rPr>
      </w:pPr>
    </w:p>
    <w:p w14:paraId="2BACCBF8" w14:textId="77777777" w:rsidR="001C18D6" w:rsidRDefault="00E828FE">
      <w:pPr>
        <w:tabs>
          <w:tab w:val="left" w:pos="4640"/>
        </w:tabs>
        <w:spacing w:line="20" w:lineRule="exact"/>
        <w:ind w:left="236"/>
        <w:rPr>
          <w:sz w:val="2"/>
        </w:rPr>
      </w:pPr>
      <w:r>
        <w:rPr>
          <w:noProof/>
          <w:sz w:val="2"/>
          <w:lang w:val="es-GT" w:eastAsia="es-GT"/>
        </w:rPr>
        <mc:AlternateContent>
          <mc:Choice Requires="wpg">
            <w:drawing>
              <wp:inline distT="0" distB="0" distL="0" distR="0" wp14:anchorId="11FCF16C" wp14:editId="2FC68032">
                <wp:extent cx="1666875" cy="9525"/>
                <wp:effectExtent l="0" t="0" r="1905" b="63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9"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9D9DB5"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Lz2xAIAAEYGAAAOAAAAZHJzL2Uyb0RvYy54bWykVG1v0zAQ/o7Ef7D8vUtSpd0SLZ32Qiek&#10;ARODH+A6TmKR2MF2mw7Ef+d8TrvSCQmVfnDt3Pn83PPc3eXVtmvJRhgrtSpochZTIhTXpVR1Qb9+&#10;WU4uKLGOqZK1WomCPgtLrxZv31wOfS6mutFtKQyBIMrmQ1/Qxrk+jyLLG9Exe6Z7ocBYadMxB0dT&#10;R6VhA0Tv2mgax/No0KbsjebCWvh6F4x0gfGrSnD3qaqscKQtKGBzuBpcV36NFpcsrw3rG8lHGOwE&#10;FB2TCh7dh7pjjpG1ka9CdZIbbXXlzrjuIl1VkgvMAbJJ4qNs7o1e95hLnQ91v6cJqD3i6eSw/OPm&#10;0RBZFhSEUqwDifBVknpqhr7OwePe9E/9own5wfZB828WzNGx3Z/r4ExWwwddQji2dhqp2Vam8yEg&#10;abJFBZ73CoitIxw+JvP5/OJ8RgkHWzabzoJAvAEVX13izbvx2nQOnngnwRsRy8NriHBE5NOBIrMv&#10;PNr/4/GpYb1AeaxnaeQx2/H4GYqPqboVBDH5x8FrR6QNLBKlbxvwEtfG6KERrARQic8aoB9c8AcL&#10;GpxG61/5YXlvrLsXuiN+U1ADoFEttnmwzsN4cfHiWd3KcinbFg+mXt22hmyY7y78IfIjt1Z5Z6X9&#10;tRAxfAHR4Q1v8/Jjt/zMkmka30yzyRLqYJIu09kkO48vJnGS3WTzOM3Su+UvDzBJ80aWpVAPUold&#10;5ybpvyk6zpDQc9i7ZBjrDfM6IclOOhhkreygk/ZMsNwr+k6VkDbLHZNt2Ed/wkeWgYPdP7KC+nvJ&#10;Q92udPkM8hsNIsEgg5ELm0abH5QMML4Kar+vmRGUtO8VlFCWpKmfd3hIZ+dTOJhDy+rQwhSHUAV1&#10;lITtrQszct0bWTfwUoJFofQ1dHMlsTB8SQZUY7FCa+EOhxXmMg5WPw0Pz+j1Mv4XvwEAAP//AwBQ&#10;SwMEFAAGAAgAAAAhAEl/AzbaAAAAAwEAAA8AAABkcnMvZG93bnJldi54bWxMj0FLw0AQhe+C/2EZ&#10;wZvdJJIiMZtSinoqgq0g3qbJNAnNzobsNkn/vaMXe3kwvMd73+Sr2XZqpMG3jg3EiwgUcemqlmsD&#10;n/vXhydQPiBX2DkmAxfysCpub3LMKjfxB427UCspYZ+hgSaEPtPalw1Z9AvXE4t3dIPFIOdQ62rA&#10;Scptp5MoWmqLLctCgz1tGipPu7M18DbhtH6MX8bt6bi5fO/T969tTMbc383rZ1CB5vAfhl98QYdC&#10;mA7uzJVXnQF5JPypeMkySUEdJJSCLnJ9zV78AAAA//8DAFBLAQItABQABgAIAAAAIQC2gziS/gAA&#10;AOEBAAATAAAAAAAAAAAAAAAAAAAAAABbQ29udGVudF9UeXBlc10ueG1sUEsBAi0AFAAGAAgAAAAh&#10;ADj9If/WAAAAlAEAAAsAAAAAAAAAAAAAAAAALwEAAF9yZWxzLy5yZWxzUEsBAi0AFAAGAAgAAAAh&#10;AHqEvPbEAgAARgYAAA4AAAAAAAAAAAAAAAAALgIAAGRycy9lMm9Eb2MueG1sUEsBAi0AFAAGAAgA&#10;AAAhAEl/AzbaAAAAAwEAAA8AAAAAAAAAAAAAAAAAHgUAAGRycy9kb3ducmV2LnhtbFBLBQYAAAAA&#10;BAAEAPMAAAAlBg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w10:anchorlock/>
              </v:group>
            </w:pict>
          </mc:Fallback>
        </mc:AlternateContent>
      </w:r>
      <w:r w:rsidR="00E9277C">
        <w:rPr>
          <w:sz w:val="2"/>
        </w:rPr>
        <w:tab/>
      </w:r>
      <w:r>
        <w:rPr>
          <w:noProof/>
          <w:sz w:val="2"/>
          <w:lang w:val="es-GT" w:eastAsia="es-GT"/>
        </w:rPr>
        <mc:AlternateContent>
          <mc:Choice Requires="wpg">
            <w:drawing>
              <wp:inline distT="0" distB="0" distL="0" distR="0" wp14:anchorId="6D30CE56" wp14:editId="0468A0B9">
                <wp:extent cx="1449070" cy="9525"/>
                <wp:effectExtent l="0" t="0" r="0" b="63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7"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244F11"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wwIAAEYGAAAOAAAAZHJzL2Uyb0RvYy54bWykVNtu2zAMfR+wfxD0nvoy52KjTtFbigHd&#10;VqzbByiybAuzJU1S4nbD/n2U5KRZigFDlgdFNC8izyF5fvHUd2jLtOFSlDg5izFigsqKi6bEX7+s&#10;JguMjCWiIp0UrMTPzOCL5ds354MqWCpb2VVMIwgiTDGoErfWqiKKDG1ZT8yZVEyAspa6JxZE3USV&#10;JgNE77sojeNZNEhdKS0pMwa+3gQlXvr4dc2o/VTXhlnUlRhys/7U/ly7M1qek6LRRLWcjmmQE7Lo&#10;CRfw6D7UDbEEbTR/FarnVEsja3tGZR/JuuaU+RqgmiQ+quZOy43ytTTF0Kg9TADtEU4nh6Uftw8a&#10;8arEM4wE6YEi/ypKHTSDagqwuNPqUT3oUB9c7yX9ZkAdHeud3ARjtB4+yArCkY2VHpqnWvcuBBSN&#10;njwDz3sG2JNFFD4mWZbHcyCKgi6fptNAEG2BxVdOtL0d3dJ0kQafxHtEpAiv+QzHjFw50GTmBUfz&#10;fzg+tkQxT49xKI04znc4fobmI6LpGHoXsPRWOyBNQBEJed2CFbvUWg4tIxUklTh7SP3AwQkGODgN&#10;1r/iQwqljb1jskfuUmINSXu2yPbeWJfGi4kjz8iOVyvedV7Qzfq602hL3HT5n8/8yKwTzlhI5xYi&#10;hi9AOrzhdI5+Py0/8yTN4qs0n6xmi/kkW2XTST6PF5M4ya/yWZzl2c3ql0swyYqWVxUT91yw3eQm&#10;2b8xOu6QMHN+dtEw9puv64Qie25hkXW8L/FijwQpHKO3ooKySWEJ78I9+jN9jzJgsPv3qHj+HeWh&#10;b9eyegb6tQSSYD5g5cKllfoHRgOsrxKb7xuiGUbdewEtlMMkuX3nhWw6T0HQh5r1oYYICqFKbDEK&#10;12sbduRGad608FLim0LIS5jmmvvGcC0ZshqbFUbL3/yy8rWMi9Vtw0PZW72s/+VvAAAA//8DAFBL&#10;AwQUAAYACAAAACEAExCN99oAAAADAQAADwAAAGRycy9kb3ducmV2LnhtbEyPQUvDQBCF70L/wzIF&#10;b3aTSKXEbEop6qkItoJ4mybTJDQ7G7LbJP33jl7s5cHwHu99k60n26qBet84NhAvIlDEhSsbrgx8&#10;Hl4fVqB8QC6xdUwGruRhnc/uMkxLN/IHDftQKSlhn6KBOoQu1doXNVn0C9cRi3dyvcUgZ1/pssdR&#10;ym2rkyh60hYbloUaO9rWVJz3F2vgbcRx8xi/DLvzaXv9Pizfv3YxGXM/nzbPoAJN4T8Mv/iCDrkw&#10;Hd2FS69aA/JI+FPxkmSVgDpKaAk6z/Qte/4DAAD//wMAUEsBAi0AFAAGAAgAAAAhALaDOJL+AAAA&#10;4QEAABMAAAAAAAAAAAAAAAAAAAAAAFtDb250ZW50X1R5cGVzXS54bWxQSwECLQAUAAYACAAAACEA&#10;OP0h/9YAAACUAQAACwAAAAAAAAAAAAAAAAAvAQAAX3JlbHMvLnJlbHNQSwECLQAUAAYACAAAACEA&#10;+/vmXsMCAABGBgAADgAAAAAAAAAAAAAAAAAuAgAAZHJzL2Uyb0RvYy54bWxQSwECLQAUAAYACAAA&#10;ACEAExCN99oAAAADAQAADwAAAAAAAAAAAAAAAAAdBQAAZHJzL2Rvd25yZXYueG1sUEsFBgAAAAAE&#10;AAQA8wAAACQGA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anchorlock/>
              </v:group>
            </w:pict>
          </mc:Fallback>
        </mc:AlternateContent>
      </w:r>
    </w:p>
    <w:p w14:paraId="1F19A590" w14:textId="77777777" w:rsidR="001C18D6" w:rsidRDefault="001C18D6">
      <w:pPr>
        <w:spacing w:line="20" w:lineRule="exact"/>
        <w:rPr>
          <w:sz w:val="2"/>
        </w:rPr>
        <w:sectPr w:rsidR="001C18D6">
          <w:type w:val="continuous"/>
          <w:pgSz w:w="12240" w:h="15840"/>
          <w:pgMar w:top="1080" w:right="1600" w:bottom="1020" w:left="1600" w:header="720" w:footer="720" w:gutter="0"/>
          <w:cols w:space="720"/>
        </w:sectPr>
      </w:pPr>
    </w:p>
    <w:p w14:paraId="35F14F31" w14:textId="77777777" w:rsidR="001C18D6" w:rsidRDefault="00E9277C">
      <w:pPr>
        <w:spacing w:before="20"/>
        <w:ind w:left="250"/>
        <w:rPr>
          <w:sz w:val="14"/>
        </w:rPr>
      </w:pPr>
      <w:r>
        <w:rPr>
          <w:sz w:val="14"/>
        </w:rPr>
        <w:t>MILDRED LORENA FUENTES DE LEON</w:t>
      </w:r>
    </w:p>
    <w:p w14:paraId="0577E864" w14:textId="77777777" w:rsidR="001C18D6" w:rsidRDefault="00E9277C">
      <w:pPr>
        <w:spacing w:before="85"/>
        <w:ind w:left="250"/>
        <w:rPr>
          <w:sz w:val="14"/>
        </w:rPr>
      </w:pPr>
      <w:r>
        <w:rPr>
          <w:sz w:val="14"/>
        </w:rPr>
        <w:t xml:space="preserve">Sub </w:t>
      </w:r>
      <w:proofErr w:type="gramStart"/>
      <w:r>
        <w:rPr>
          <w:sz w:val="14"/>
        </w:rPr>
        <w:t>Director</w:t>
      </w:r>
      <w:proofErr w:type="gramEnd"/>
    </w:p>
    <w:p w14:paraId="641AF2C8" w14:textId="77777777" w:rsidR="001C18D6" w:rsidRDefault="00E9277C">
      <w:pPr>
        <w:spacing w:before="20"/>
        <w:ind w:left="251"/>
        <w:rPr>
          <w:sz w:val="14"/>
        </w:rPr>
      </w:pPr>
      <w:r>
        <w:br w:type="column"/>
      </w:r>
      <w:r>
        <w:rPr>
          <w:sz w:val="14"/>
        </w:rPr>
        <w:t>JULIA VICTORIA MONZON PEREZ</w:t>
      </w:r>
    </w:p>
    <w:p w14:paraId="78E0D42B" w14:textId="77777777" w:rsidR="001C18D6" w:rsidRDefault="00E9277C">
      <w:pPr>
        <w:spacing w:before="85"/>
        <w:ind w:left="251"/>
        <w:rPr>
          <w:sz w:val="14"/>
        </w:rPr>
      </w:pPr>
      <w:r>
        <w:rPr>
          <w:sz w:val="14"/>
        </w:rPr>
        <w:t>Director</w:t>
      </w:r>
    </w:p>
    <w:sectPr w:rsidR="001C18D6">
      <w:type w:val="continuous"/>
      <w:pgSz w:w="12240" w:h="15840"/>
      <w:pgMar w:top="108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9AE7" w14:textId="77777777" w:rsidR="00755347" w:rsidRDefault="00755347">
      <w:r>
        <w:separator/>
      </w:r>
    </w:p>
  </w:endnote>
  <w:endnote w:type="continuationSeparator" w:id="0">
    <w:p w14:paraId="0E69327B" w14:textId="77777777" w:rsidR="00755347" w:rsidRDefault="0075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3DEB" w14:textId="77777777" w:rsidR="001C18D6" w:rsidRDefault="00E9277C">
    <w:pPr>
      <w:pStyle w:val="Textoindependiente"/>
      <w:spacing w:line="14" w:lineRule="auto"/>
      <w:rPr>
        <w:sz w:val="20"/>
      </w:rPr>
    </w:pPr>
    <w:r>
      <w:rPr>
        <w:noProof/>
        <w:lang w:val="es-GT" w:eastAsia="es-GT"/>
      </w:rPr>
      <w:drawing>
        <wp:anchor distT="0" distB="0" distL="0" distR="0" simplePos="0" relativeHeight="251657216" behindDoc="1" locked="0" layoutInCell="1" allowOverlap="1" wp14:anchorId="40E39E13" wp14:editId="77341AD6">
          <wp:simplePos x="0" y="0"/>
          <wp:positionH relativeFrom="page">
            <wp:posOffset>317500</wp:posOffset>
          </wp:positionH>
          <wp:positionV relativeFrom="page">
            <wp:posOffset>9410700</wp:posOffset>
          </wp:positionV>
          <wp:extent cx="914400" cy="45720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E828FE">
      <w:rPr>
        <w:noProof/>
        <w:lang w:val="es-GT" w:eastAsia="es-GT"/>
      </w:rPr>
      <mc:AlternateContent>
        <mc:Choice Requires="wps">
          <w:drawing>
            <wp:anchor distT="0" distB="0" distL="114300" distR="114300" simplePos="0" relativeHeight="251658240" behindDoc="1" locked="0" layoutInCell="1" allowOverlap="1" wp14:anchorId="24F67F13" wp14:editId="1F75D525">
              <wp:simplePos x="0" y="0"/>
              <wp:positionH relativeFrom="page">
                <wp:posOffset>6421755</wp:posOffset>
              </wp:positionH>
              <wp:positionV relativeFrom="page">
                <wp:posOffset>9634855</wp:posOffset>
              </wp:positionV>
              <wp:extent cx="308610" cy="12509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EACBC" w14:textId="77777777" w:rsidR="001C18D6" w:rsidRDefault="00E9277C">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828FE">
                            <w:rPr>
                              <w:noProof/>
                              <w:color w:val="666666"/>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65pt;margin-top:758.65pt;width:24.3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xqwIAAKg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MhxhxEkHLXqko0Z3YkS+qc7QqxScHnpw0yMcQ5dtpqq/F+VXhbhYNYRv6a2UYmgoqYCdfemePJ1w&#10;lAHZDB9EBWHITgsLNNayM6WDYiBAhy49HTtjqJRweOnFCx9uSrjyg8hLIsPNJen8uJdKv6OiQ8bI&#10;sITGW3Cyv1d6cp1dTCwuCta2tvktPzsAzOkEQsNTc2dI2F7+SLxkHa/j0AmDxdoJvTx3botV6CwK&#10;/yrKL/PVKvd/mrh+mDasqig3YWZd+eGf9e2g8EkRR2Up0bLKwBlKSm43q1aiPQFdF/Y7FOTEzT2n&#10;YesFubxIyQ9C7y5InGIRXzlhEUZOcuXFjucnd8nCC5MwL85Tumec/ntKaMhwEgXRpKXf5ubZ73Vu&#10;JO2YhsnRsi7D8dGJpEaBa17Z1mrC2sk+KYWh/1wKaPfcaKtXI9FJrHrcjIBiRLwR1RMoVwpQFogQ&#10;xh0YjZDfMRpgdGRYfdsRSTFq33NQv5kzsyFnYzMbhJfwNMMao8lc6Wke7XrJtg0gT/8XF7fwh9TM&#10;qveZBVA3GxgHNonD6DLz5nRvvZ4H7PIXAAAA//8DAFBLAwQUAAYACAAAACEAfOVkKeEAAAAPAQAA&#10;DwAAAGRycy9kb3ducmV2LnhtbEyPwU7DMBBE70j8g7VI3KgdqrYkxKkqBCckRBoOHJ3YTazG6xC7&#10;bfh7Nqdym9kdzb7Nt5Pr2dmMwXqUkCwEMION1xZbCV/V28MTsBAVatV7NBJ+TYBtcXuTq0z7C5bm&#10;vI8toxIMmZLQxThknIemM06FhR8M0u7gR6ci2bHlelQXKnc9fxRizZ2ySBc6NZiXzjTH/clJ2H1j&#10;+Wp/PurP8lDaqkoFvq+PUt7fTbtnYNFM8RqGGZ/QoSCm2p9QB9aTF0mypCypVbIhNWfEKk2B1fNs&#10;uRHAi5z//6P4AwAA//8DAFBLAQItABQABgAIAAAAIQC2gziS/gAAAOEBAAATAAAAAAAAAAAAAAAA&#10;AAAAAABbQ29udGVudF9UeXBlc10ueG1sUEsBAi0AFAAGAAgAAAAhADj9If/WAAAAlAEAAAsAAAAA&#10;AAAAAAAAAAAALwEAAF9yZWxzLy5yZWxzUEsBAi0AFAAGAAgAAAAhAHGAD7GrAgAAqAUAAA4AAAAA&#10;AAAAAAAAAAAALgIAAGRycy9lMm9Eb2MueG1sUEsBAi0AFAAGAAgAAAAhAHzlZCnhAAAADwEAAA8A&#10;AAAAAAAAAAAAAAAABQUAAGRycy9kb3ducmV2LnhtbFBLBQYAAAAABAAEAPMAAAATBgAAAAA=&#10;" filled="f" stroked="f">
              <v:textbox inset="0,0,0,0">
                <w:txbxContent>
                  <w:p w:rsidR="001C18D6" w:rsidRDefault="00E9277C">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828FE">
                      <w:rPr>
                        <w:noProof/>
                        <w:color w:val="666666"/>
                        <w:sz w:val="1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6F7F" w14:textId="77777777" w:rsidR="00755347" w:rsidRDefault="00755347">
      <w:r>
        <w:separator/>
      </w:r>
    </w:p>
  </w:footnote>
  <w:footnote w:type="continuationSeparator" w:id="0">
    <w:p w14:paraId="6F7F7A16" w14:textId="77777777" w:rsidR="00755347" w:rsidRDefault="00755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D6"/>
    <w:rsid w:val="00136007"/>
    <w:rsid w:val="001C18D6"/>
    <w:rsid w:val="00633F2A"/>
    <w:rsid w:val="00755347"/>
    <w:rsid w:val="00D12252"/>
    <w:rsid w:val="00E828FE"/>
    <w:rsid w:val="00E9277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C46BA"/>
  <w15:docId w15:val="{C5750D42-7377-48AB-91A5-04B2260F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4628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Alejandro Dávila Álvarez</dc:creator>
  <cp:lastModifiedBy>Wendy Gabriela De Paz Meléndez</cp:lastModifiedBy>
  <cp:revision>2</cp:revision>
  <dcterms:created xsi:type="dcterms:W3CDTF">2021-09-28T20:37:00Z</dcterms:created>
  <dcterms:modified xsi:type="dcterms:W3CDTF">2021-09-28T20:37:00Z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LastSaved">
    <vt:filetime>2021-09-28T00:00:00Z</vt:filetime>
  </property>
</Properties>
</file>