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C2DBD" w14:textId="77777777" w:rsidR="009D34F3" w:rsidRDefault="009D34F3" w:rsidP="009D34F3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MINISTERIO DE EDUCACIÓN </w:t>
      </w:r>
    </w:p>
    <w:p w14:paraId="2A237EFB" w14:textId="77777777" w:rsidR="009D34F3" w:rsidRDefault="0008644F" w:rsidP="009D34F3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DIRECCIÓN DE AUDITORÍ</w:t>
      </w:r>
      <w:r w:rsidR="009D34F3">
        <w:rPr>
          <w:rFonts w:ascii="Arial" w:hAnsi="Arial" w:cs="Arial"/>
          <w:b/>
        </w:rPr>
        <w:t>A INTERNA</w:t>
      </w:r>
    </w:p>
    <w:p w14:paraId="2ECB3C6D" w14:textId="77777777" w:rsidR="006D6923" w:rsidRDefault="009D34F3" w:rsidP="009D34F3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INFORME </w:t>
      </w:r>
      <w:r w:rsidR="006D6923">
        <w:rPr>
          <w:rFonts w:ascii="Arial" w:hAnsi="Arial" w:cs="Arial"/>
          <w:b/>
        </w:rPr>
        <w:t>O-DIDAI/SUB-</w:t>
      </w:r>
      <w:r w:rsidR="0028749C">
        <w:rPr>
          <w:rFonts w:ascii="Arial" w:hAnsi="Arial" w:cs="Arial"/>
          <w:b/>
        </w:rPr>
        <w:t>009</w:t>
      </w:r>
      <w:r w:rsidR="006D6923">
        <w:rPr>
          <w:rFonts w:ascii="Arial" w:hAnsi="Arial" w:cs="Arial"/>
          <w:b/>
        </w:rPr>
        <w:t>-202</w:t>
      </w:r>
      <w:r w:rsidR="0028749C">
        <w:rPr>
          <w:rFonts w:ascii="Arial" w:hAnsi="Arial" w:cs="Arial"/>
          <w:b/>
        </w:rPr>
        <w:t>3</w:t>
      </w:r>
    </w:p>
    <w:p w14:paraId="45D9E1E3" w14:textId="77777777" w:rsidR="006D6923" w:rsidRDefault="006D6923" w:rsidP="009D34F3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SIAD </w:t>
      </w:r>
      <w:r w:rsidR="00093884">
        <w:rPr>
          <w:rFonts w:ascii="Arial" w:hAnsi="Arial" w:cs="Arial"/>
          <w:b/>
        </w:rPr>
        <w:t>6</w:t>
      </w:r>
      <w:r w:rsidR="0028749C">
        <w:rPr>
          <w:rFonts w:ascii="Arial" w:hAnsi="Arial" w:cs="Arial"/>
          <w:b/>
        </w:rPr>
        <w:t>13790</w:t>
      </w:r>
    </w:p>
    <w:p w14:paraId="52BB9575" w14:textId="77777777" w:rsidR="006D6923" w:rsidRDefault="006D6923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01619B19" w14:textId="77777777" w:rsidR="006D6923" w:rsidRDefault="006D6923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1887CFA6" w14:textId="77777777" w:rsidR="006D6923" w:rsidRDefault="006D6923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2D35C44F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02B8E81A" w14:textId="77777777" w:rsidR="003F473E" w:rsidRDefault="00181CC5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0AACDDAA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24C08509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08BC7AED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41C47BB6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29CAD600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65809284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1081CDF6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5EC72172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185AEC68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732C0B06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7BAFDCB0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24B2415A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6581E572" w14:textId="77777777" w:rsidR="003F473E" w:rsidRDefault="003F473E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434C38C1" w14:textId="77777777" w:rsidR="003F473E" w:rsidRDefault="003F473E" w:rsidP="003F47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5E2A24FE" w14:textId="77777777" w:rsidR="006D6923" w:rsidRDefault="006D6923" w:rsidP="005565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11DA1F29" w14:textId="77777777" w:rsidR="00521236" w:rsidRDefault="0040594D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CD1AF2">
        <w:rPr>
          <w:rFonts w:ascii="Arial" w:hAnsi="Arial" w:cs="Arial"/>
          <w:b/>
        </w:rPr>
        <w:t>Consejo o consultoría</w:t>
      </w:r>
    </w:p>
    <w:p w14:paraId="77EA172C" w14:textId="77777777" w:rsidR="004B49AE" w:rsidRPr="00521236" w:rsidRDefault="00521236" w:rsidP="00CD1A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521236">
        <w:rPr>
          <w:rFonts w:ascii="Arial" w:hAnsi="Arial" w:cs="Arial"/>
          <w:b/>
        </w:rPr>
        <w:t xml:space="preserve">primer seguimiento a las recomendaciones emitidas por la Dirección de Auditoría Interna en el informe ejecutivo O-DIDAI/SUB-218-2022, </w:t>
      </w:r>
      <w:r w:rsidRPr="00521236">
        <w:rPr>
          <w:rFonts w:ascii="Arial" w:eastAsia="Times New Roman" w:hAnsi="Arial" w:cs="Arial"/>
          <w:b/>
          <w:color w:val="000000"/>
          <w:lang w:eastAsia="es-GT"/>
        </w:rPr>
        <w:t>respecto a la verificación de la priorización establecida en la contratación del personal con cargo al renglón 021 "personal supernumerario"</w:t>
      </w:r>
      <w:r w:rsidR="0040594D" w:rsidRPr="00521236">
        <w:rPr>
          <w:rFonts w:ascii="Arial" w:hAnsi="Arial" w:cs="Arial"/>
          <w:b/>
        </w:rPr>
        <w:t xml:space="preserve"> </w:t>
      </w:r>
    </w:p>
    <w:p w14:paraId="6A87E46C" w14:textId="77777777" w:rsidR="0040594D" w:rsidRPr="00CD1AF2" w:rsidRDefault="00093884" w:rsidP="005212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7A5303BC" w14:textId="77777777" w:rsidR="0040594D" w:rsidRDefault="0040594D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5DC330D7" w14:textId="77777777" w:rsidR="0040594D" w:rsidRDefault="0040594D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24359787" w14:textId="77777777" w:rsidR="006D6923" w:rsidRDefault="006D6923">
      <w:pPr>
        <w:rPr>
          <w:rFonts w:ascii="Arial" w:hAnsi="Arial" w:cs="Arial"/>
          <w:b/>
        </w:rPr>
      </w:pPr>
    </w:p>
    <w:p w14:paraId="3702CD57" w14:textId="77777777" w:rsidR="006D6923" w:rsidRDefault="006D6923">
      <w:pPr>
        <w:rPr>
          <w:rFonts w:ascii="Arial" w:hAnsi="Arial" w:cs="Arial"/>
          <w:b/>
        </w:rPr>
      </w:pPr>
    </w:p>
    <w:p w14:paraId="018C5E66" w14:textId="77777777" w:rsidR="006D6923" w:rsidRDefault="006D6923">
      <w:pPr>
        <w:rPr>
          <w:rFonts w:ascii="Arial" w:hAnsi="Arial" w:cs="Arial"/>
          <w:b/>
        </w:rPr>
      </w:pPr>
    </w:p>
    <w:p w14:paraId="010E0FBA" w14:textId="77777777" w:rsidR="006D6923" w:rsidRDefault="006D6923">
      <w:pPr>
        <w:rPr>
          <w:rFonts w:ascii="Arial" w:hAnsi="Arial" w:cs="Arial"/>
          <w:b/>
        </w:rPr>
      </w:pPr>
    </w:p>
    <w:p w14:paraId="137E0D8B" w14:textId="77777777" w:rsidR="006D6923" w:rsidRDefault="006D6923">
      <w:pPr>
        <w:rPr>
          <w:rFonts w:ascii="Arial" w:hAnsi="Arial" w:cs="Arial"/>
          <w:b/>
        </w:rPr>
      </w:pPr>
    </w:p>
    <w:p w14:paraId="65DA4A99" w14:textId="77777777" w:rsidR="006D6923" w:rsidRDefault="006D6923">
      <w:pPr>
        <w:rPr>
          <w:rFonts w:ascii="Arial" w:hAnsi="Arial" w:cs="Arial"/>
          <w:b/>
        </w:rPr>
      </w:pPr>
    </w:p>
    <w:p w14:paraId="026CAA83" w14:textId="77777777" w:rsidR="006D6923" w:rsidRDefault="006D6923">
      <w:pPr>
        <w:rPr>
          <w:rFonts w:ascii="Arial" w:hAnsi="Arial" w:cs="Arial"/>
          <w:b/>
        </w:rPr>
      </w:pPr>
    </w:p>
    <w:p w14:paraId="1DD613FF" w14:textId="77777777" w:rsidR="0055657F" w:rsidRDefault="0055657F" w:rsidP="00B10FE3">
      <w:pPr>
        <w:jc w:val="center"/>
        <w:rPr>
          <w:rFonts w:ascii="Arial" w:hAnsi="Arial" w:cs="Arial"/>
          <w:b/>
        </w:rPr>
      </w:pPr>
    </w:p>
    <w:p w14:paraId="38C9DE27" w14:textId="77777777" w:rsidR="0055657F" w:rsidRDefault="0055657F" w:rsidP="0055657F">
      <w:pPr>
        <w:rPr>
          <w:rFonts w:ascii="Arial" w:hAnsi="Arial" w:cs="Arial"/>
          <w:b/>
        </w:rPr>
      </w:pPr>
    </w:p>
    <w:p w14:paraId="335C57B5" w14:textId="77777777" w:rsidR="007F4DAF" w:rsidRDefault="003F473E" w:rsidP="00B10F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</w:t>
      </w:r>
      <w:r w:rsidR="009D34F3">
        <w:rPr>
          <w:rFonts w:ascii="Arial" w:hAnsi="Arial" w:cs="Arial"/>
          <w:b/>
        </w:rPr>
        <w:t xml:space="preserve">UATEMALA, </w:t>
      </w:r>
      <w:r w:rsidR="00521236">
        <w:rPr>
          <w:rFonts w:ascii="Arial" w:hAnsi="Arial" w:cs="Arial"/>
          <w:b/>
        </w:rPr>
        <w:t>ENERO DE 2023</w:t>
      </w:r>
    </w:p>
    <w:p w14:paraId="789D96EA" w14:textId="77777777" w:rsidR="007F4DAF" w:rsidRDefault="007F4DAF" w:rsidP="007F4DAF">
      <w:pPr>
        <w:rPr>
          <w:rFonts w:ascii="Arial" w:hAnsi="Arial" w:cs="Arial"/>
          <w:b/>
        </w:rPr>
        <w:sectPr w:rsidR="007F4DAF" w:rsidSect="00687BB2">
          <w:pgSz w:w="12240" w:h="15840"/>
          <w:pgMar w:top="1417" w:right="1183" w:bottom="1417" w:left="993" w:header="708" w:footer="708" w:gutter="0"/>
          <w:cols w:space="708"/>
          <w:titlePg/>
          <w:docGrid w:linePitch="360"/>
        </w:sectPr>
      </w:pPr>
    </w:p>
    <w:p w14:paraId="50B378E1" w14:textId="77777777" w:rsidR="007F4DAF" w:rsidRDefault="007F4DAF" w:rsidP="007F4DA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INDICE</w:t>
      </w:r>
    </w:p>
    <w:p w14:paraId="103142E8" w14:textId="77777777" w:rsidR="007F4DAF" w:rsidRDefault="007F4DAF" w:rsidP="007F4DA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0"/>
        <w:gridCol w:w="874"/>
      </w:tblGrid>
      <w:tr w:rsidR="007F4DAF" w14:paraId="1F5C9007" w14:textId="77777777" w:rsidTr="007F4DAF">
        <w:tc>
          <w:tcPr>
            <w:tcW w:w="9322" w:type="dxa"/>
          </w:tcPr>
          <w:p w14:paraId="4CE078BA" w14:textId="77777777" w:rsidR="007F4DAF" w:rsidRPr="000625FB" w:rsidRDefault="007F4DAF" w:rsidP="007F4D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</w:rPr>
            </w:pPr>
            <w:r w:rsidRPr="000625FB">
              <w:rPr>
                <w:rFonts w:ascii="Arial" w:hAnsi="Arial" w:cs="Arial"/>
                <w:b/>
              </w:rPr>
              <w:t>INTRODUCCIÓN</w:t>
            </w:r>
          </w:p>
        </w:tc>
        <w:tc>
          <w:tcPr>
            <w:tcW w:w="882" w:type="dxa"/>
          </w:tcPr>
          <w:p w14:paraId="5A84451F" w14:textId="77777777" w:rsidR="007F4DAF" w:rsidRPr="000625FB" w:rsidRDefault="000E342E" w:rsidP="007F4DA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0625FB">
              <w:rPr>
                <w:rFonts w:ascii="Arial" w:hAnsi="Arial" w:cs="Arial"/>
                <w:b/>
              </w:rPr>
              <w:t>1</w:t>
            </w:r>
          </w:p>
        </w:tc>
      </w:tr>
      <w:tr w:rsidR="007F4DAF" w14:paraId="3DB20BE8" w14:textId="77777777" w:rsidTr="007F4DAF">
        <w:tc>
          <w:tcPr>
            <w:tcW w:w="9322" w:type="dxa"/>
          </w:tcPr>
          <w:p w14:paraId="3D0E273F" w14:textId="77777777" w:rsidR="007F4DAF" w:rsidRPr="000625FB" w:rsidRDefault="007F4DAF" w:rsidP="007F4D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</w:rPr>
            </w:pPr>
            <w:r w:rsidRPr="000625FB">
              <w:rPr>
                <w:rFonts w:ascii="Arial" w:hAnsi="Arial" w:cs="Arial"/>
                <w:b/>
              </w:rPr>
              <w:t>OBJETIVOS</w:t>
            </w:r>
          </w:p>
        </w:tc>
        <w:tc>
          <w:tcPr>
            <w:tcW w:w="882" w:type="dxa"/>
          </w:tcPr>
          <w:p w14:paraId="63047965" w14:textId="77777777" w:rsidR="007F4DAF" w:rsidRPr="000625FB" w:rsidRDefault="000E342E" w:rsidP="007F4DA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0625FB">
              <w:rPr>
                <w:rFonts w:ascii="Arial" w:hAnsi="Arial" w:cs="Arial"/>
                <w:b/>
              </w:rPr>
              <w:t>1</w:t>
            </w:r>
          </w:p>
        </w:tc>
      </w:tr>
      <w:tr w:rsidR="007F4DAF" w14:paraId="0B5F7AB5" w14:textId="77777777" w:rsidTr="007F4DAF">
        <w:tc>
          <w:tcPr>
            <w:tcW w:w="9322" w:type="dxa"/>
          </w:tcPr>
          <w:p w14:paraId="727F928D" w14:textId="77777777" w:rsidR="007F4DAF" w:rsidRPr="000625FB" w:rsidRDefault="007F4DAF" w:rsidP="007F4D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</w:rPr>
            </w:pPr>
            <w:r w:rsidRPr="000625FB">
              <w:rPr>
                <w:rFonts w:ascii="Arial" w:hAnsi="Arial" w:cs="Arial"/>
                <w:b/>
              </w:rPr>
              <w:t>ALCANCE DE LA ACTIVIDAD</w:t>
            </w:r>
          </w:p>
        </w:tc>
        <w:tc>
          <w:tcPr>
            <w:tcW w:w="882" w:type="dxa"/>
          </w:tcPr>
          <w:p w14:paraId="2326322C" w14:textId="77777777" w:rsidR="007F4DAF" w:rsidRPr="000625FB" w:rsidRDefault="000E342E" w:rsidP="007F4DA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0625FB">
              <w:rPr>
                <w:rFonts w:ascii="Arial" w:hAnsi="Arial" w:cs="Arial"/>
                <w:b/>
              </w:rPr>
              <w:t>1</w:t>
            </w:r>
          </w:p>
        </w:tc>
      </w:tr>
      <w:tr w:rsidR="007F4DAF" w14:paraId="61EEA519" w14:textId="77777777" w:rsidTr="007F4DAF">
        <w:tc>
          <w:tcPr>
            <w:tcW w:w="9322" w:type="dxa"/>
          </w:tcPr>
          <w:p w14:paraId="68F3387C" w14:textId="77777777" w:rsidR="00C60F5F" w:rsidRPr="000625FB" w:rsidRDefault="007F4DAF" w:rsidP="007F4D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</w:rPr>
            </w:pPr>
            <w:r w:rsidRPr="000625FB">
              <w:rPr>
                <w:rFonts w:ascii="Arial" w:hAnsi="Arial" w:cs="Arial"/>
                <w:b/>
              </w:rPr>
              <w:t>RESULTADOS DE LA ACTIVIDAD</w:t>
            </w:r>
            <w:r w:rsidR="00C60F5F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882" w:type="dxa"/>
          </w:tcPr>
          <w:p w14:paraId="55CAD8DE" w14:textId="77777777" w:rsidR="00C60F5F" w:rsidRPr="000625FB" w:rsidRDefault="000E342E" w:rsidP="0074144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0625FB">
              <w:rPr>
                <w:rFonts w:ascii="Arial" w:hAnsi="Arial" w:cs="Arial"/>
                <w:b/>
              </w:rPr>
              <w:t>1</w:t>
            </w:r>
            <w:r w:rsidR="003B4DC2" w:rsidRPr="000625FB">
              <w:rPr>
                <w:rFonts w:ascii="Arial" w:hAnsi="Arial" w:cs="Arial"/>
                <w:b/>
              </w:rPr>
              <w:t>-</w:t>
            </w:r>
            <w:r w:rsidR="0074144F">
              <w:rPr>
                <w:rFonts w:ascii="Arial" w:hAnsi="Arial" w:cs="Arial"/>
                <w:b/>
              </w:rPr>
              <w:t>2</w:t>
            </w:r>
          </w:p>
        </w:tc>
      </w:tr>
      <w:tr w:rsidR="007F4DAF" w14:paraId="0D8FEB96" w14:textId="77777777" w:rsidTr="007F4DAF">
        <w:tc>
          <w:tcPr>
            <w:tcW w:w="9322" w:type="dxa"/>
          </w:tcPr>
          <w:p w14:paraId="1B4091DE" w14:textId="77777777" w:rsidR="007F4DAF" w:rsidRPr="00C12CEF" w:rsidRDefault="00C12CEF" w:rsidP="007F4DA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</w:rPr>
            </w:pPr>
            <w:r w:rsidRPr="00C12CEF">
              <w:rPr>
                <w:rFonts w:ascii="Arial" w:hAnsi="Arial" w:cs="Arial"/>
                <w:b/>
              </w:rPr>
              <w:t>ANEXOS</w:t>
            </w:r>
          </w:p>
        </w:tc>
        <w:tc>
          <w:tcPr>
            <w:tcW w:w="882" w:type="dxa"/>
          </w:tcPr>
          <w:p w14:paraId="1728A6B3" w14:textId="77777777" w:rsidR="007F4DAF" w:rsidRPr="00700D0A" w:rsidRDefault="00700D0A" w:rsidP="007F4DA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00D0A">
              <w:rPr>
                <w:rFonts w:ascii="Arial" w:hAnsi="Arial" w:cs="Arial"/>
                <w:b/>
              </w:rPr>
              <w:t>3</w:t>
            </w:r>
          </w:p>
        </w:tc>
      </w:tr>
      <w:tr w:rsidR="007F4DAF" w14:paraId="2224A893" w14:textId="77777777" w:rsidTr="007F4DAF">
        <w:tc>
          <w:tcPr>
            <w:tcW w:w="9322" w:type="dxa"/>
          </w:tcPr>
          <w:p w14:paraId="654D82B3" w14:textId="77777777" w:rsidR="007F4DAF" w:rsidRPr="007F4DAF" w:rsidRDefault="007F4DAF" w:rsidP="007F4DA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82" w:type="dxa"/>
          </w:tcPr>
          <w:p w14:paraId="699C097B" w14:textId="77777777" w:rsidR="007F4DAF" w:rsidRPr="007F4DAF" w:rsidRDefault="007F4DAF" w:rsidP="009A2C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7F4DAF" w14:paraId="2383C891" w14:textId="77777777" w:rsidTr="007F4DAF">
        <w:tc>
          <w:tcPr>
            <w:tcW w:w="9322" w:type="dxa"/>
          </w:tcPr>
          <w:p w14:paraId="7363D0A9" w14:textId="77777777" w:rsidR="007F4DAF" w:rsidRPr="007F4DAF" w:rsidRDefault="007F4DAF" w:rsidP="007F4DA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82" w:type="dxa"/>
          </w:tcPr>
          <w:p w14:paraId="5748EB9D" w14:textId="77777777" w:rsidR="007F4DAF" w:rsidRPr="007F4DAF" w:rsidRDefault="007F4DAF" w:rsidP="009A2C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7F4DAF" w14:paraId="19DB5280" w14:textId="77777777" w:rsidTr="007F4DAF">
        <w:tc>
          <w:tcPr>
            <w:tcW w:w="9322" w:type="dxa"/>
          </w:tcPr>
          <w:p w14:paraId="11B2370C" w14:textId="77777777" w:rsidR="007F4DAF" w:rsidRPr="007F4DAF" w:rsidRDefault="007F4DAF" w:rsidP="007F4DA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82" w:type="dxa"/>
          </w:tcPr>
          <w:p w14:paraId="7CF68F10" w14:textId="77777777" w:rsidR="007F4DAF" w:rsidRPr="007F4DAF" w:rsidRDefault="007F4DAF" w:rsidP="009A2C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14:paraId="0DF8AB61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17D36888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245DD70A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3F0F65DC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4CC390D9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0598AC34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4D12F26C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6AEB0787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558CAE44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11065A05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3BB83A33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259D7BD7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25A49B42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36E4F6A3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08D6A5E2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2DA67A56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66B007A9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0A22D71C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75A2F22F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0731EAF1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210EC864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4F2A5794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266EABE6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7EC555F1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737EF203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681759D8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62DE9DF1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115E04AA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5EE5A6A0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2B364329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5BBB391C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388AD05F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4068A740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09E51AD2" w14:textId="77777777" w:rsidR="007F4DAF" w:rsidRDefault="007F4DAF" w:rsidP="009A2C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14:paraId="3542923A" w14:textId="77777777" w:rsidR="007F4DAF" w:rsidRDefault="007F4DAF" w:rsidP="00B06A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55F08DCA" w14:textId="77777777" w:rsidR="00700A86" w:rsidRDefault="00700A86" w:rsidP="00B06A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087C6C9B" w14:textId="77777777" w:rsidR="00700A86" w:rsidRDefault="00700A86" w:rsidP="00B06A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  <w:sectPr w:rsidR="00700A86" w:rsidSect="00687BB2">
          <w:headerReference w:type="default" r:id="rId8"/>
          <w:footerReference w:type="default" r:id="rId9"/>
          <w:pgSz w:w="12240" w:h="15840"/>
          <w:pgMar w:top="1417" w:right="1183" w:bottom="1417" w:left="993" w:header="708" w:footer="708" w:gutter="0"/>
          <w:pgNumType w:start="1"/>
          <w:cols w:space="708"/>
          <w:docGrid w:linePitch="360"/>
        </w:sectPr>
      </w:pPr>
    </w:p>
    <w:p w14:paraId="285F3134" w14:textId="77777777" w:rsidR="0029397A" w:rsidRDefault="0029397A" w:rsidP="00B10F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66EF68E3" w14:textId="77777777" w:rsidR="00E73A2F" w:rsidRDefault="00B46077" w:rsidP="00B10F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3176E">
        <w:rPr>
          <w:rFonts w:ascii="Arial" w:hAnsi="Arial" w:cs="Arial"/>
          <w:b/>
        </w:rPr>
        <w:t>INTRODUCCION</w:t>
      </w:r>
    </w:p>
    <w:p w14:paraId="0997B3DF" w14:textId="77777777" w:rsidR="005B218B" w:rsidRDefault="00DA061A" w:rsidP="00B10F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3176E">
        <w:rPr>
          <w:rFonts w:ascii="Arial" w:hAnsi="Arial" w:cs="Arial"/>
        </w:rPr>
        <w:t xml:space="preserve">De conformidad con el </w:t>
      </w:r>
      <w:r w:rsidR="0068773B" w:rsidRPr="00E3176E">
        <w:rPr>
          <w:rFonts w:ascii="Arial" w:hAnsi="Arial" w:cs="Arial"/>
        </w:rPr>
        <w:t>n</w:t>
      </w:r>
      <w:r w:rsidRPr="00E3176E">
        <w:rPr>
          <w:rFonts w:ascii="Arial" w:hAnsi="Arial" w:cs="Arial"/>
        </w:rPr>
        <w:t xml:space="preserve">ombramiento </w:t>
      </w:r>
      <w:r w:rsidR="0068773B" w:rsidRPr="00E3176E">
        <w:rPr>
          <w:rFonts w:ascii="Arial" w:hAnsi="Arial" w:cs="Arial"/>
        </w:rPr>
        <w:t>O-DIDAI/SUB-</w:t>
      </w:r>
      <w:r w:rsidR="00B10FE3" w:rsidRPr="00E3176E">
        <w:rPr>
          <w:rFonts w:ascii="Arial" w:hAnsi="Arial" w:cs="Arial"/>
        </w:rPr>
        <w:t>009</w:t>
      </w:r>
      <w:r w:rsidR="0068773B" w:rsidRPr="00E3176E">
        <w:rPr>
          <w:rFonts w:ascii="Arial" w:hAnsi="Arial" w:cs="Arial"/>
        </w:rPr>
        <w:t>-202</w:t>
      </w:r>
      <w:r w:rsidR="00B10FE3" w:rsidRPr="00E3176E">
        <w:rPr>
          <w:rFonts w:ascii="Arial" w:hAnsi="Arial" w:cs="Arial"/>
        </w:rPr>
        <w:t>3</w:t>
      </w:r>
      <w:r w:rsidR="0068773B" w:rsidRPr="00E3176E">
        <w:rPr>
          <w:rFonts w:ascii="Arial" w:hAnsi="Arial" w:cs="Arial"/>
        </w:rPr>
        <w:t xml:space="preserve"> </w:t>
      </w:r>
      <w:r w:rsidRPr="00E3176E">
        <w:rPr>
          <w:rFonts w:ascii="Arial" w:hAnsi="Arial" w:cs="Arial"/>
        </w:rPr>
        <w:t xml:space="preserve">de fecha </w:t>
      </w:r>
      <w:r w:rsidR="00B10FE3" w:rsidRPr="00E3176E">
        <w:rPr>
          <w:rFonts w:ascii="Arial" w:hAnsi="Arial" w:cs="Arial"/>
        </w:rPr>
        <w:t xml:space="preserve">19 de enero de 2023, </w:t>
      </w:r>
      <w:r w:rsidR="00590076" w:rsidRPr="00E3176E">
        <w:rPr>
          <w:rFonts w:ascii="Arial" w:hAnsi="Arial" w:cs="Arial"/>
        </w:rPr>
        <w:t xml:space="preserve">emitido </w:t>
      </w:r>
    </w:p>
    <w:p w14:paraId="1BDC189A" w14:textId="77777777" w:rsidR="00B10FE3" w:rsidRPr="00E3176E" w:rsidRDefault="00590076" w:rsidP="00B10F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3176E">
        <w:rPr>
          <w:rFonts w:ascii="Arial" w:hAnsi="Arial" w:cs="Arial"/>
        </w:rPr>
        <w:t>por la Dir</w:t>
      </w:r>
      <w:r w:rsidR="0068773B" w:rsidRPr="00E3176E">
        <w:rPr>
          <w:rFonts w:ascii="Arial" w:hAnsi="Arial" w:cs="Arial"/>
        </w:rPr>
        <w:t xml:space="preserve">ectora de la </w:t>
      </w:r>
      <w:r w:rsidR="00DA061A" w:rsidRPr="00E3176E">
        <w:rPr>
          <w:rFonts w:ascii="Arial" w:hAnsi="Arial" w:cs="Arial"/>
        </w:rPr>
        <w:t>Dirección de Auditor</w:t>
      </w:r>
      <w:r w:rsidR="0008644F" w:rsidRPr="00E3176E">
        <w:rPr>
          <w:rFonts w:ascii="Arial" w:hAnsi="Arial" w:cs="Arial"/>
        </w:rPr>
        <w:t>í</w:t>
      </w:r>
      <w:r w:rsidR="00DA061A" w:rsidRPr="00E3176E">
        <w:rPr>
          <w:rFonts w:ascii="Arial" w:hAnsi="Arial" w:cs="Arial"/>
        </w:rPr>
        <w:t xml:space="preserve">a Interna del Ministerio de Educación, </w:t>
      </w:r>
      <w:r w:rsidR="007721AF" w:rsidRPr="00E3176E">
        <w:rPr>
          <w:rFonts w:ascii="Arial" w:hAnsi="Arial" w:cs="Arial"/>
        </w:rPr>
        <w:t>fui</w:t>
      </w:r>
      <w:r w:rsidR="00BA2CF7" w:rsidRPr="00E3176E">
        <w:rPr>
          <w:rFonts w:ascii="Arial" w:hAnsi="Arial" w:cs="Arial"/>
        </w:rPr>
        <w:t xml:space="preserve"> designado para realizar consejo o consultoría</w:t>
      </w:r>
      <w:r w:rsidR="00B10FE3" w:rsidRPr="00E3176E">
        <w:rPr>
          <w:rFonts w:ascii="Arial" w:hAnsi="Arial" w:cs="Arial"/>
        </w:rPr>
        <w:t xml:space="preserve"> </w:t>
      </w:r>
      <w:r w:rsidR="001C66C8" w:rsidRPr="00E3176E">
        <w:rPr>
          <w:rFonts w:ascii="Arial" w:hAnsi="Arial" w:cs="Arial"/>
        </w:rPr>
        <w:t xml:space="preserve">de </w:t>
      </w:r>
      <w:r w:rsidR="00B10FE3" w:rsidRPr="00E3176E">
        <w:rPr>
          <w:rFonts w:ascii="Arial" w:hAnsi="Arial" w:cs="Arial"/>
        </w:rPr>
        <w:t xml:space="preserve">primer seguimiento a las recomendaciones emitidas por la Dirección de Auditoría Interna en el informe </w:t>
      </w:r>
      <w:r w:rsidR="000E3EAD" w:rsidRPr="00E3176E">
        <w:rPr>
          <w:rFonts w:ascii="Arial" w:hAnsi="Arial" w:cs="Arial"/>
        </w:rPr>
        <w:t xml:space="preserve">ejecutivo O-DIDAI/SUB-218-2022, </w:t>
      </w:r>
      <w:r w:rsidR="00B10FE3" w:rsidRPr="00E3176E">
        <w:rPr>
          <w:rFonts w:ascii="Arial" w:eastAsia="Times New Roman" w:hAnsi="Arial" w:cs="Arial"/>
          <w:color w:val="000000"/>
          <w:lang w:eastAsia="es-GT"/>
        </w:rPr>
        <w:t>respecto a la verificación de la priorización establecida en la contratación del personal con cargo al renglón 021 "personal supernumerario"</w:t>
      </w:r>
      <w:r w:rsidR="00B10FE3" w:rsidRPr="00E3176E">
        <w:rPr>
          <w:rFonts w:ascii="Arial" w:hAnsi="Arial" w:cs="Arial"/>
        </w:rPr>
        <w:t xml:space="preserve"> </w:t>
      </w:r>
    </w:p>
    <w:p w14:paraId="65A89453" w14:textId="77777777" w:rsidR="008B796A" w:rsidRDefault="00BA2CF7" w:rsidP="00B10FE3">
      <w:pPr>
        <w:spacing w:after="0" w:line="240" w:lineRule="auto"/>
        <w:jc w:val="both"/>
        <w:rPr>
          <w:rFonts w:ascii="Arial" w:hAnsi="Arial" w:cs="Arial"/>
        </w:rPr>
      </w:pPr>
      <w:r w:rsidRPr="00E3176E">
        <w:rPr>
          <w:rFonts w:ascii="Arial" w:hAnsi="Arial" w:cs="Arial"/>
        </w:rPr>
        <w:t xml:space="preserve"> </w:t>
      </w:r>
    </w:p>
    <w:p w14:paraId="0F4F1FD4" w14:textId="77777777" w:rsidR="00B46077" w:rsidRPr="00E3176E" w:rsidRDefault="00B46077" w:rsidP="00E321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E3176E">
        <w:rPr>
          <w:rFonts w:ascii="Arial" w:hAnsi="Arial" w:cs="Arial"/>
          <w:b/>
        </w:rPr>
        <w:t>OBJETIVOS</w:t>
      </w:r>
    </w:p>
    <w:p w14:paraId="6984BC2A" w14:textId="77777777" w:rsidR="00F12B2C" w:rsidRPr="00E3176E" w:rsidRDefault="00F12B2C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24338149" w14:textId="77777777" w:rsidR="00B46077" w:rsidRPr="00E3176E" w:rsidRDefault="00B46077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E3176E">
        <w:rPr>
          <w:rFonts w:ascii="Arial" w:hAnsi="Arial" w:cs="Arial"/>
          <w:b/>
        </w:rPr>
        <w:t>OBJETIVO GENERAL</w:t>
      </w:r>
    </w:p>
    <w:p w14:paraId="66F381D1" w14:textId="77777777" w:rsidR="00552DBF" w:rsidRPr="00E3176E" w:rsidRDefault="001C66C8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3176E">
        <w:rPr>
          <w:rFonts w:ascii="Arial" w:hAnsi="Arial" w:cs="Arial"/>
        </w:rPr>
        <w:t xml:space="preserve">Realizar </w:t>
      </w:r>
      <w:r w:rsidR="00B10FE3" w:rsidRPr="00E3176E">
        <w:rPr>
          <w:rFonts w:ascii="Arial" w:hAnsi="Arial" w:cs="Arial"/>
        </w:rPr>
        <w:t>primer seguimiento a las recomendaciones emitidas por la Dirección de Auditoría Interna.</w:t>
      </w:r>
      <w:r w:rsidR="00BA2CF7" w:rsidRPr="00E3176E">
        <w:rPr>
          <w:rFonts w:ascii="Arial" w:hAnsi="Arial" w:cs="Arial"/>
        </w:rPr>
        <w:t xml:space="preserve"> </w:t>
      </w:r>
      <w:r w:rsidR="00552DBF" w:rsidRPr="00E3176E">
        <w:rPr>
          <w:rFonts w:ascii="Arial" w:hAnsi="Arial" w:cs="Arial"/>
        </w:rPr>
        <w:t xml:space="preserve"> </w:t>
      </w:r>
    </w:p>
    <w:p w14:paraId="26C826E3" w14:textId="77777777" w:rsidR="00552DBF" w:rsidRPr="00E3176E" w:rsidRDefault="00552DBF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6788A4E2" w14:textId="77777777" w:rsidR="00B46077" w:rsidRPr="00E3176E" w:rsidRDefault="00552DBF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E3176E">
        <w:rPr>
          <w:rFonts w:ascii="Arial" w:hAnsi="Arial" w:cs="Arial"/>
          <w:b/>
        </w:rPr>
        <w:t>OBJETI</w:t>
      </w:r>
      <w:r w:rsidR="00B46077" w:rsidRPr="00E3176E">
        <w:rPr>
          <w:rFonts w:ascii="Arial" w:hAnsi="Arial" w:cs="Arial"/>
          <w:b/>
        </w:rPr>
        <w:t>VO ESPECIFICO</w:t>
      </w:r>
    </w:p>
    <w:p w14:paraId="002A6AD1" w14:textId="77777777" w:rsidR="00B10FE3" w:rsidRPr="00E3176E" w:rsidRDefault="00B10FE3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3176E">
        <w:rPr>
          <w:rFonts w:ascii="Arial" w:hAnsi="Arial" w:cs="Arial"/>
        </w:rPr>
        <w:t xml:space="preserve">Verificar si existen recomendaciones implementadas, en proceso e incumplidas. </w:t>
      </w:r>
    </w:p>
    <w:p w14:paraId="765078F0" w14:textId="77777777" w:rsidR="00B10FE3" w:rsidRDefault="00B10FE3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083C850E" w14:textId="77777777" w:rsidR="00B46077" w:rsidRPr="00E3176E" w:rsidRDefault="00B46077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E3176E">
        <w:rPr>
          <w:rFonts w:ascii="Arial" w:hAnsi="Arial" w:cs="Arial"/>
          <w:b/>
        </w:rPr>
        <w:t>ALCANCE DE LA ACTIVIDAD</w:t>
      </w:r>
    </w:p>
    <w:p w14:paraId="14C92150" w14:textId="77777777" w:rsidR="003658EC" w:rsidRPr="00E3176E" w:rsidRDefault="007745C3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3176E">
        <w:rPr>
          <w:rFonts w:ascii="Arial" w:hAnsi="Arial" w:cs="Arial"/>
        </w:rPr>
        <w:t>Se efectuó el primer seguimiento a las recomendaciones emitidas por la Dirección de Auditoría Interna en el informe ejecutivo O-DIDAI/SUB-218-2022 respecto a la verificación de la priorización establecida en la contratación del personal con cargo al renglón 021 “personal supernumerario”, en la Dirección Departam</w:t>
      </w:r>
      <w:r w:rsidR="003658EC" w:rsidRPr="00E3176E">
        <w:rPr>
          <w:rFonts w:ascii="Arial" w:hAnsi="Arial" w:cs="Arial"/>
        </w:rPr>
        <w:t>ental de Educación de Jutiapa.</w:t>
      </w:r>
    </w:p>
    <w:p w14:paraId="030FA886" w14:textId="77777777" w:rsidR="003658EC" w:rsidRDefault="003658EC" w:rsidP="00423B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0AC0C179" w14:textId="77777777" w:rsidR="003F09FF" w:rsidRPr="00E3176E" w:rsidRDefault="00B46077" w:rsidP="00AB21B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3176E">
        <w:rPr>
          <w:rFonts w:ascii="Arial" w:hAnsi="Arial" w:cs="Arial"/>
          <w:b/>
        </w:rPr>
        <w:t>RESULTADOS DE LA ACTIVIDAD</w:t>
      </w:r>
    </w:p>
    <w:p w14:paraId="1FCAF98E" w14:textId="77777777" w:rsidR="0029397A" w:rsidRDefault="0029397A" w:rsidP="0050023E">
      <w:pPr>
        <w:spacing w:after="0" w:line="240" w:lineRule="auto"/>
        <w:jc w:val="both"/>
        <w:rPr>
          <w:rFonts w:ascii="Arial" w:hAnsi="Arial" w:cs="Arial"/>
        </w:rPr>
      </w:pPr>
    </w:p>
    <w:p w14:paraId="48D488B4" w14:textId="77777777" w:rsidR="0050023E" w:rsidRPr="00E3176E" w:rsidRDefault="00AB21B7" w:rsidP="0050023E">
      <w:pPr>
        <w:spacing w:after="0" w:line="240" w:lineRule="auto"/>
        <w:jc w:val="both"/>
        <w:rPr>
          <w:rFonts w:ascii="Arial" w:hAnsi="Arial" w:cs="Arial"/>
        </w:rPr>
      </w:pPr>
      <w:r w:rsidRPr="00E3176E">
        <w:rPr>
          <w:rFonts w:ascii="Arial" w:hAnsi="Arial" w:cs="Arial"/>
        </w:rPr>
        <w:t>El resultado del tra</w:t>
      </w:r>
      <w:r w:rsidR="0050023E" w:rsidRPr="00E3176E">
        <w:rPr>
          <w:rFonts w:ascii="Arial" w:hAnsi="Arial" w:cs="Arial"/>
        </w:rPr>
        <w:t xml:space="preserve">bajo realizado </w:t>
      </w:r>
      <w:r w:rsidR="00274AAA" w:rsidRPr="00E3176E">
        <w:rPr>
          <w:rFonts w:ascii="Arial" w:hAnsi="Arial" w:cs="Arial"/>
        </w:rPr>
        <w:t>se resume a continuación</w:t>
      </w:r>
      <w:r w:rsidR="00BE6018" w:rsidRPr="00E3176E">
        <w:rPr>
          <w:rFonts w:ascii="Arial" w:hAnsi="Arial" w:cs="Arial"/>
        </w:rPr>
        <w:t>:</w:t>
      </w:r>
    </w:p>
    <w:p w14:paraId="1C8D40F7" w14:textId="77777777" w:rsidR="0050023E" w:rsidRPr="00E3176E" w:rsidRDefault="0050023E" w:rsidP="0050023E">
      <w:pPr>
        <w:spacing w:after="0" w:line="240" w:lineRule="auto"/>
        <w:jc w:val="both"/>
        <w:rPr>
          <w:rFonts w:ascii="Arial" w:hAnsi="Arial" w:cs="Arial"/>
        </w:rPr>
      </w:pPr>
    </w:p>
    <w:p w14:paraId="7201FE2C" w14:textId="77777777" w:rsidR="00A11A60" w:rsidRPr="00E3176E" w:rsidRDefault="00A11A60" w:rsidP="00A11A60">
      <w:pPr>
        <w:spacing w:after="0" w:line="240" w:lineRule="auto"/>
        <w:jc w:val="both"/>
        <w:rPr>
          <w:rFonts w:ascii="Arial" w:hAnsi="Arial" w:cs="Arial"/>
        </w:rPr>
      </w:pPr>
      <w:r w:rsidRPr="00E3176E">
        <w:rPr>
          <w:rFonts w:ascii="Arial" w:hAnsi="Arial" w:cs="Arial"/>
          <w:b/>
        </w:rPr>
        <w:t xml:space="preserve">RECOMENDACIONES INCUMPLIDAS </w:t>
      </w:r>
    </w:p>
    <w:p w14:paraId="5180D1E6" w14:textId="77777777" w:rsidR="0050023E" w:rsidRPr="00EC6BA6" w:rsidRDefault="00AB21B7" w:rsidP="0050023E">
      <w:pPr>
        <w:spacing w:after="0" w:line="240" w:lineRule="auto"/>
        <w:jc w:val="both"/>
        <w:rPr>
          <w:rFonts w:ascii="Arial" w:hAnsi="Arial" w:cs="Arial"/>
          <w:b/>
        </w:rPr>
      </w:pPr>
      <w:r w:rsidRPr="00E3176E">
        <w:rPr>
          <w:rFonts w:ascii="Arial" w:hAnsi="Arial" w:cs="Arial"/>
        </w:rPr>
        <w:t xml:space="preserve">De conformidad al análisis realizado a la información presentada por la Dirección Departamental de Educación de Jutiapa, por medio del </w:t>
      </w:r>
      <w:r w:rsidRPr="00E3176E"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>informe No. DIDEDUC-JUT-DAF-RRHH-03-2022 d</w:t>
      </w:r>
      <w:r w:rsidR="00EC6BA6"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e fecha 29 de diciembre de 2022 y el </w:t>
      </w:r>
      <w:r w:rsidR="00EC6BA6" w:rsidRPr="009B6591">
        <w:rPr>
          <w:rFonts w:ascii="Arial" w:hAnsi="Arial" w:cs="Arial"/>
          <w:color w:val="000000" w:themeColor="text1"/>
          <w:bdr w:val="none" w:sz="0" w:space="0" w:color="auto" w:frame="1"/>
          <w:shd w:val="clear" w:color="auto" w:fill="FFFFFF"/>
        </w:rPr>
        <w:t xml:space="preserve">formulario </w:t>
      </w:r>
      <w:r w:rsidR="00A11A60" w:rsidRPr="009B6591">
        <w:rPr>
          <w:rFonts w:ascii="Arial" w:hAnsi="Arial" w:cs="Arial"/>
          <w:color w:val="000000" w:themeColor="text1"/>
          <w:bdr w:val="none" w:sz="0" w:space="0" w:color="auto" w:frame="1"/>
          <w:shd w:val="clear" w:color="auto" w:fill="FFFFFF"/>
        </w:rPr>
        <w:t xml:space="preserve">de </w:t>
      </w:r>
      <w:r w:rsidR="00EC6BA6" w:rsidRPr="009B6591">
        <w:rPr>
          <w:rFonts w:ascii="Arial" w:hAnsi="Arial" w:cs="Arial"/>
          <w:color w:val="000000" w:themeColor="text1"/>
          <w:bdr w:val="none" w:sz="0" w:space="0" w:color="auto" w:frame="1"/>
          <w:shd w:val="clear" w:color="auto" w:fill="FFFFFF"/>
        </w:rPr>
        <w:t xml:space="preserve">seguimiento a </w:t>
      </w:r>
      <w:r w:rsidR="00A11A60" w:rsidRPr="009B6591">
        <w:rPr>
          <w:rFonts w:ascii="Arial" w:hAnsi="Arial" w:cs="Arial"/>
          <w:color w:val="000000" w:themeColor="text1"/>
          <w:bdr w:val="none" w:sz="0" w:space="0" w:color="auto" w:frame="1"/>
          <w:shd w:val="clear" w:color="auto" w:fill="FFFFFF"/>
        </w:rPr>
        <w:t xml:space="preserve">las 6 </w:t>
      </w:r>
      <w:r w:rsidR="00EC6BA6" w:rsidRPr="009B6591">
        <w:rPr>
          <w:rFonts w:ascii="Arial" w:hAnsi="Arial" w:cs="Arial"/>
          <w:color w:val="000000" w:themeColor="text1"/>
          <w:bdr w:val="none" w:sz="0" w:space="0" w:color="auto" w:frame="1"/>
          <w:shd w:val="clear" w:color="auto" w:fill="FFFFFF"/>
        </w:rPr>
        <w:t>recomendaciones</w:t>
      </w:r>
      <w:r w:rsidR="006168D1" w:rsidRPr="009B6591">
        <w:rPr>
          <w:rFonts w:ascii="Arial" w:hAnsi="Arial" w:cs="Arial"/>
          <w:color w:val="000000" w:themeColor="text1"/>
          <w:bdr w:val="none" w:sz="0" w:space="0" w:color="auto" w:frame="1"/>
          <w:shd w:val="clear" w:color="auto" w:fill="FFFFFF"/>
        </w:rPr>
        <w:t xml:space="preserve"> debidamente firmado y sellado</w:t>
      </w:r>
      <w:r w:rsidR="00EC6BA6" w:rsidRPr="009B6591">
        <w:rPr>
          <w:rFonts w:ascii="Arial" w:hAnsi="Arial" w:cs="Arial"/>
          <w:color w:val="000000" w:themeColor="text1"/>
          <w:bdr w:val="none" w:sz="0" w:space="0" w:color="auto" w:frame="1"/>
          <w:shd w:val="clear" w:color="auto" w:fill="FFFFFF"/>
        </w:rPr>
        <w:t xml:space="preserve">, </w:t>
      </w:r>
      <w:r w:rsidRPr="009B6591">
        <w:rPr>
          <w:rFonts w:ascii="Arial" w:hAnsi="Arial" w:cs="Arial"/>
          <w:color w:val="000000" w:themeColor="text1"/>
          <w:bdr w:val="none" w:sz="0" w:space="0" w:color="auto" w:frame="1"/>
          <w:shd w:val="clear" w:color="auto" w:fill="FFFFFF"/>
        </w:rPr>
        <w:t xml:space="preserve">se determinó que </w:t>
      </w:r>
      <w:r w:rsidR="00377CB2" w:rsidRPr="009B6591">
        <w:rPr>
          <w:rFonts w:ascii="Arial" w:hAnsi="Arial" w:cs="Arial"/>
          <w:color w:val="000000" w:themeColor="text1"/>
          <w:bdr w:val="none" w:sz="0" w:space="0" w:color="auto" w:frame="1"/>
          <w:shd w:val="clear" w:color="auto" w:fill="FFFFFF"/>
        </w:rPr>
        <w:t xml:space="preserve">no </w:t>
      </w:r>
      <w:r w:rsidRPr="009B6591">
        <w:rPr>
          <w:rFonts w:ascii="Arial" w:hAnsi="Arial" w:cs="Arial"/>
          <w:color w:val="000000" w:themeColor="text1"/>
          <w:bdr w:val="none" w:sz="0" w:space="0" w:color="auto" w:frame="1"/>
          <w:shd w:val="clear" w:color="auto" w:fill="FFFFFF"/>
        </w:rPr>
        <w:t xml:space="preserve">consta que se emitieran instrucciones de parte del Director Departamental de Educación de Jutiapa </w:t>
      </w:r>
      <w:r w:rsidRPr="009B6591">
        <w:rPr>
          <w:rFonts w:ascii="Arial" w:hAnsi="Arial" w:cs="Arial"/>
          <w:color w:val="000000" w:themeColor="text1"/>
        </w:rPr>
        <w:t xml:space="preserve">a la Jefa del Departamento Administrativo </w:t>
      </w:r>
      <w:r w:rsidRPr="00E3176E">
        <w:rPr>
          <w:rFonts w:ascii="Arial" w:hAnsi="Arial" w:cs="Arial"/>
        </w:rPr>
        <w:t xml:space="preserve">Financiero y esta a su vez al Coordinador de Recursos Humanos para que el Encargado de la Unidad de Reclutamiento y Selección de Personal en los procesos de contratación de personal dé cumplimento </w:t>
      </w:r>
      <w:r w:rsidR="003B6043">
        <w:rPr>
          <w:rFonts w:ascii="Arial" w:hAnsi="Arial" w:cs="Arial"/>
        </w:rPr>
        <w:t>a</w:t>
      </w:r>
      <w:r w:rsidRPr="00E3176E">
        <w:rPr>
          <w:rFonts w:ascii="Arial" w:hAnsi="Arial" w:cs="Arial"/>
        </w:rPr>
        <w:t xml:space="preserve"> la normativa vigente que regula el proceso de selección y contratación del renglón presupuestario</w:t>
      </w:r>
      <w:r w:rsidR="0050023E" w:rsidRPr="00E3176E">
        <w:rPr>
          <w:rFonts w:ascii="Arial" w:hAnsi="Arial" w:cs="Arial"/>
        </w:rPr>
        <w:t xml:space="preserve"> 021 “Personal Supernumerario”.</w:t>
      </w:r>
      <w:r w:rsidR="00EC6BA6">
        <w:rPr>
          <w:rFonts w:ascii="Arial" w:hAnsi="Arial" w:cs="Arial"/>
        </w:rPr>
        <w:t xml:space="preserve"> </w:t>
      </w:r>
    </w:p>
    <w:p w14:paraId="56013E65" w14:textId="77777777" w:rsidR="0050023E" w:rsidRDefault="0050023E" w:rsidP="0050023E">
      <w:pPr>
        <w:spacing w:after="0" w:line="240" w:lineRule="auto"/>
        <w:jc w:val="both"/>
        <w:rPr>
          <w:rFonts w:ascii="Arial" w:hAnsi="Arial" w:cs="Arial"/>
        </w:rPr>
      </w:pPr>
    </w:p>
    <w:p w14:paraId="08C37A5E" w14:textId="77777777" w:rsidR="0050023E" w:rsidRPr="00E3176E" w:rsidRDefault="00AB21B7" w:rsidP="00274AAA">
      <w:pPr>
        <w:spacing w:after="0" w:line="240" w:lineRule="auto"/>
        <w:jc w:val="both"/>
        <w:rPr>
          <w:rFonts w:ascii="Arial" w:hAnsi="Arial" w:cs="Arial"/>
        </w:rPr>
      </w:pPr>
      <w:r w:rsidRPr="009B6591">
        <w:rPr>
          <w:rFonts w:ascii="Arial" w:hAnsi="Arial" w:cs="Arial"/>
          <w:color w:val="000000" w:themeColor="text1"/>
        </w:rPr>
        <w:t xml:space="preserve">En el informe </w:t>
      </w:r>
      <w:r w:rsidR="00A11A60" w:rsidRPr="009B6591">
        <w:rPr>
          <w:rFonts w:ascii="Arial" w:hAnsi="Arial" w:cs="Arial"/>
          <w:color w:val="000000" w:themeColor="text1"/>
        </w:rPr>
        <w:t xml:space="preserve">que presentaron </w:t>
      </w:r>
      <w:r w:rsidRPr="009B6591">
        <w:rPr>
          <w:rFonts w:ascii="Arial" w:hAnsi="Arial" w:cs="Arial"/>
          <w:color w:val="000000" w:themeColor="text1"/>
        </w:rPr>
        <w:t xml:space="preserve">realizaron comentarios, sin embargo, no se evidenció el cumplimiento de las </w:t>
      </w:r>
      <w:r w:rsidR="00A11A60" w:rsidRPr="009B6591">
        <w:rPr>
          <w:rFonts w:ascii="Arial" w:hAnsi="Arial" w:cs="Arial"/>
          <w:color w:val="000000" w:themeColor="text1"/>
        </w:rPr>
        <w:t xml:space="preserve">6 </w:t>
      </w:r>
      <w:r w:rsidRPr="009B6591">
        <w:rPr>
          <w:rFonts w:ascii="Arial" w:hAnsi="Arial" w:cs="Arial"/>
          <w:color w:val="000000" w:themeColor="text1"/>
        </w:rPr>
        <w:t xml:space="preserve">recomendaciones realizadas, por las deficiencias que fueron notificadas mediante el informe O-DIDAI/SUB-218-2022, por lo anterior, la recomendación </w:t>
      </w:r>
      <w:r w:rsidR="00AD0B84" w:rsidRPr="009B6591">
        <w:rPr>
          <w:rFonts w:ascii="Arial" w:hAnsi="Arial" w:cs="Arial"/>
          <w:color w:val="000000" w:themeColor="text1"/>
        </w:rPr>
        <w:t xml:space="preserve">esta incumplida. </w:t>
      </w:r>
      <w:r w:rsidR="00E73A2F" w:rsidRPr="00EC6BA6">
        <w:rPr>
          <w:rFonts w:ascii="Arial" w:hAnsi="Arial" w:cs="Arial"/>
          <w:b/>
        </w:rPr>
        <w:t>(ver formulario SR1)</w:t>
      </w:r>
    </w:p>
    <w:p w14:paraId="4E3A1B2D" w14:textId="77777777" w:rsidR="0050023E" w:rsidRPr="00E3176E" w:rsidRDefault="0050023E" w:rsidP="00274AAA">
      <w:pPr>
        <w:spacing w:after="0" w:line="240" w:lineRule="auto"/>
        <w:jc w:val="both"/>
        <w:rPr>
          <w:rFonts w:ascii="Arial" w:hAnsi="Arial" w:cs="Arial"/>
        </w:rPr>
      </w:pPr>
    </w:p>
    <w:p w14:paraId="26315B93" w14:textId="77777777" w:rsidR="002D3797" w:rsidRPr="00E3176E" w:rsidRDefault="007745C3" w:rsidP="007745C3">
      <w:pPr>
        <w:spacing w:after="0" w:line="240" w:lineRule="auto"/>
        <w:jc w:val="both"/>
        <w:rPr>
          <w:rFonts w:ascii="Arial" w:hAnsi="Arial" w:cs="Arial"/>
        </w:rPr>
      </w:pPr>
      <w:r w:rsidRPr="00E3176E">
        <w:rPr>
          <w:rFonts w:ascii="Arial" w:hAnsi="Arial" w:cs="Arial"/>
        </w:rPr>
        <w:t>El resultado que las recomendaciones emitidas por la Direc</w:t>
      </w:r>
      <w:r w:rsidR="00A11A60">
        <w:rPr>
          <w:rFonts w:ascii="Arial" w:hAnsi="Arial" w:cs="Arial"/>
        </w:rPr>
        <w:t>ción de Auditorí</w:t>
      </w:r>
      <w:r w:rsidR="000013C9" w:rsidRPr="00E3176E">
        <w:rPr>
          <w:rFonts w:ascii="Arial" w:hAnsi="Arial" w:cs="Arial"/>
        </w:rPr>
        <w:t xml:space="preserve">a Interna estén incumplidas, propicia que las acciones correctivas se mantengan firmes, así como la posibilidad </w:t>
      </w:r>
      <w:r w:rsidRPr="00E3176E">
        <w:rPr>
          <w:rFonts w:ascii="Arial" w:hAnsi="Arial" w:cs="Arial"/>
        </w:rPr>
        <w:t>de una sanción económica por parte de la</w:t>
      </w:r>
      <w:r w:rsidR="00011546" w:rsidRPr="00E3176E">
        <w:rPr>
          <w:rFonts w:ascii="Arial" w:hAnsi="Arial" w:cs="Arial"/>
        </w:rPr>
        <w:t xml:space="preserve"> Contraloría General de C</w:t>
      </w:r>
      <w:r w:rsidR="002D3797" w:rsidRPr="00E3176E">
        <w:rPr>
          <w:rFonts w:ascii="Arial" w:hAnsi="Arial" w:cs="Arial"/>
        </w:rPr>
        <w:t>uentas.</w:t>
      </w:r>
    </w:p>
    <w:p w14:paraId="4E92E227" w14:textId="77777777" w:rsidR="002D3797" w:rsidRPr="00E3176E" w:rsidRDefault="002D3797" w:rsidP="007745C3">
      <w:pPr>
        <w:spacing w:after="0" w:line="240" w:lineRule="auto"/>
        <w:jc w:val="both"/>
        <w:rPr>
          <w:rFonts w:ascii="Arial" w:hAnsi="Arial" w:cs="Arial"/>
        </w:rPr>
      </w:pPr>
    </w:p>
    <w:p w14:paraId="73FAE481" w14:textId="77777777" w:rsidR="0067498E" w:rsidRPr="00E3176E" w:rsidRDefault="007745C3" w:rsidP="007745C3">
      <w:pPr>
        <w:spacing w:after="0" w:line="240" w:lineRule="auto"/>
        <w:jc w:val="both"/>
        <w:rPr>
          <w:rFonts w:ascii="Arial" w:hAnsi="Arial" w:cs="Arial"/>
        </w:rPr>
      </w:pPr>
      <w:r w:rsidRPr="00E3176E">
        <w:rPr>
          <w:rFonts w:ascii="Arial" w:hAnsi="Arial" w:cs="Arial"/>
          <w:b/>
          <w:bCs/>
          <w:color w:val="000000"/>
          <w:lang w:val="es-ES"/>
        </w:rPr>
        <w:t>COMPROMISO ADQUIRIDO POR LOS RESPONSABLES</w:t>
      </w:r>
    </w:p>
    <w:p w14:paraId="7B1D301B" w14:textId="77777777" w:rsidR="00B840A2" w:rsidRDefault="00B800D9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  <w:r>
        <w:rPr>
          <w:rFonts w:ascii="Arial" w:hAnsi="Arial" w:cs="Arial"/>
          <w:bCs/>
          <w:color w:val="000000"/>
          <w:lang w:val="es-ES"/>
        </w:rPr>
        <w:t xml:space="preserve">Mediante </w:t>
      </w:r>
      <w:r w:rsidR="0067498E" w:rsidRPr="00E3176E">
        <w:rPr>
          <w:rFonts w:ascii="Arial" w:hAnsi="Arial" w:cs="Arial"/>
          <w:bCs/>
          <w:color w:val="000000"/>
          <w:lang w:val="es-ES"/>
        </w:rPr>
        <w:t>el oficio</w:t>
      </w:r>
      <w:r w:rsidR="00B840A2" w:rsidRPr="00E3176E">
        <w:rPr>
          <w:rFonts w:ascii="Arial" w:hAnsi="Arial" w:cs="Arial"/>
          <w:bCs/>
          <w:color w:val="000000"/>
          <w:lang w:val="es-ES"/>
        </w:rPr>
        <w:t xml:space="preserve"> DIDEDUC-JUT-DAF</w:t>
      </w:r>
      <w:r w:rsidR="009417E3">
        <w:rPr>
          <w:rFonts w:ascii="Arial" w:hAnsi="Arial" w:cs="Arial"/>
          <w:bCs/>
          <w:color w:val="000000"/>
          <w:lang w:val="es-ES"/>
        </w:rPr>
        <w:t>-</w:t>
      </w:r>
      <w:r w:rsidR="00B840A2" w:rsidRPr="00E3176E">
        <w:rPr>
          <w:rFonts w:ascii="Arial" w:hAnsi="Arial" w:cs="Arial"/>
          <w:bCs/>
          <w:color w:val="000000"/>
          <w:lang w:val="es-ES"/>
        </w:rPr>
        <w:t>RRHH-022-2023 de fecha 19 de enero de 2023, el</w:t>
      </w:r>
      <w:r w:rsidR="0067498E" w:rsidRPr="00E3176E">
        <w:rPr>
          <w:rFonts w:ascii="Arial" w:hAnsi="Arial" w:cs="Arial"/>
          <w:bCs/>
          <w:color w:val="000000"/>
          <w:lang w:val="es-ES"/>
        </w:rPr>
        <w:t xml:space="preserve"> Coordinador de </w:t>
      </w:r>
      <w:r w:rsidR="00B840A2" w:rsidRPr="00E3176E">
        <w:rPr>
          <w:rFonts w:ascii="Arial" w:hAnsi="Arial" w:cs="Arial"/>
          <w:bCs/>
          <w:color w:val="000000"/>
          <w:lang w:val="es-ES"/>
        </w:rPr>
        <w:t xml:space="preserve">la Sección de </w:t>
      </w:r>
      <w:r w:rsidR="0067498E" w:rsidRPr="00E3176E">
        <w:rPr>
          <w:rFonts w:ascii="Arial" w:hAnsi="Arial" w:cs="Arial"/>
          <w:bCs/>
          <w:color w:val="000000"/>
          <w:lang w:val="es-ES"/>
        </w:rPr>
        <w:t>Recursos Humanos, Jefa del Departamento Administrativo Financiero y Director Departamental de Educac</w:t>
      </w:r>
      <w:r w:rsidR="00B840A2" w:rsidRPr="00E3176E">
        <w:rPr>
          <w:rFonts w:ascii="Arial" w:hAnsi="Arial" w:cs="Arial"/>
          <w:bCs/>
          <w:color w:val="000000"/>
          <w:lang w:val="es-ES"/>
        </w:rPr>
        <w:t>ión de Jutiapa, indicaron</w:t>
      </w:r>
      <w:r w:rsidR="00836937">
        <w:rPr>
          <w:rFonts w:ascii="Arial" w:hAnsi="Arial" w:cs="Arial"/>
          <w:bCs/>
          <w:color w:val="000000"/>
          <w:lang w:val="es-ES"/>
        </w:rPr>
        <w:t>: E</w:t>
      </w:r>
      <w:r w:rsidR="00B840A2" w:rsidRPr="00E3176E">
        <w:rPr>
          <w:rFonts w:ascii="Arial" w:hAnsi="Arial" w:cs="Arial"/>
          <w:bCs/>
          <w:color w:val="000000"/>
          <w:lang w:val="es-ES"/>
        </w:rPr>
        <w:t>n esta oportunidad, informar que en apego al Acuerdo Mi</w:t>
      </w:r>
      <w:r w:rsidR="00DE72EC">
        <w:rPr>
          <w:rFonts w:ascii="Arial" w:hAnsi="Arial" w:cs="Arial"/>
          <w:bCs/>
          <w:color w:val="000000"/>
          <w:lang w:val="es-ES"/>
        </w:rPr>
        <w:t>nisterial 4119-2022</w:t>
      </w:r>
      <w:r w:rsidR="00C135B1">
        <w:rPr>
          <w:rFonts w:ascii="Arial" w:hAnsi="Arial" w:cs="Arial"/>
          <w:bCs/>
          <w:color w:val="000000"/>
          <w:lang w:val="es-ES"/>
        </w:rPr>
        <w:t xml:space="preserve"> de fecha 27 de diciembre</w:t>
      </w:r>
      <w:r w:rsidR="00DE72EC">
        <w:rPr>
          <w:rFonts w:ascii="Arial" w:hAnsi="Arial" w:cs="Arial"/>
          <w:bCs/>
          <w:color w:val="000000"/>
          <w:lang w:val="es-ES"/>
        </w:rPr>
        <w:t xml:space="preserve">, </w:t>
      </w:r>
      <w:r w:rsidR="00B840A2" w:rsidRPr="00E3176E">
        <w:rPr>
          <w:rFonts w:ascii="Arial" w:hAnsi="Arial" w:cs="Arial"/>
          <w:bCs/>
          <w:color w:val="000000"/>
          <w:lang w:val="es-ES"/>
        </w:rPr>
        <w:t>el banco de elegible</w:t>
      </w:r>
      <w:r w:rsidR="005D0E9E">
        <w:rPr>
          <w:rFonts w:ascii="Arial" w:hAnsi="Arial" w:cs="Arial"/>
          <w:bCs/>
          <w:color w:val="000000"/>
          <w:lang w:val="es-ES"/>
        </w:rPr>
        <w:t>s</w:t>
      </w:r>
      <w:r w:rsidR="00B840A2" w:rsidRPr="00E3176E">
        <w:rPr>
          <w:rFonts w:ascii="Arial" w:hAnsi="Arial" w:cs="Arial"/>
          <w:bCs/>
          <w:color w:val="000000"/>
          <w:lang w:val="es-ES"/>
        </w:rPr>
        <w:t xml:space="preserve"> fue derogado, las recomendaciones fueron tomada</w:t>
      </w:r>
      <w:r w:rsidR="00B10034">
        <w:rPr>
          <w:rFonts w:ascii="Arial" w:hAnsi="Arial" w:cs="Arial"/>
          <w:bCs/>
          <w:color w:val="000000"/>
          <w:lang w:val="es-ES"/>
        </w:rPr>
        <w:t>s</w:t>
      </w:r>
      <w:r w:rsidR="00B840A2" w:rsidRPr="00E3176E">
        <w:rPr>
          <w:rFonts w:ascii="Arial" w:hAnsi="Arial" w:cs="Arial"/>
          <w:bCs/>
          <w:color w:val="000000"/>
          <w:lang w:val="es-ES"/>
        </w:rPr>
        <w:t xml:space="preserve"> en cuenta mientras se encontraba vigente el acuerdo ministerial No. </w:t>
      </w:r>
      <w:r w:rsidR="00B840A2" w:rsidRPr="00E3176E">
        <w:rPr>
          <w:rFonts w:ascii="Arial" w:hAnsi="Arial" w:cs="Arial"/>
          <w:bCs/>
          <w:color w:val="000000"/>
          <w:lang w:val="es-ES"/>
        </w:rPr>
        <w:lastRenderedPageBreak/>
        <w:t>608-2022. Por lo cual las recomendaciones se tomarán en cuenta de acuerdo a los lineamientos, que sean emitidos y los que se encuentren vigentes, para los próximos procesos de oposición en el renglón 021 “Personal Supernumerario”</w:t>
      </w:r>
      <w:r w:rsidR="004914A2">
        <w:rPr>
          <w:rFonts w:ascii="Arial" w:hAnsi="Arial" w:cs="Arial"/>
          <w:bCs/>
          <w:color w:val="000000"/>
          <w:lang w:val="es-ES"/>
        </w:rPr>
        <w:t>.</w:t>
      </w:r>
    </w:p>
    <w:p w14:paraId="29CB76C5" w14:textId="77777777" w:rsidR="00585FD0" w:rsidRDefault="00585FD0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7D9819E3" w14:textId="77777777" w:rsidR="00585FD0" w:rsidRDefault="00585FD0" w:rsidP="0067498E">
      <w:pPr>
        <w:spacing w:after="0" w:line="240" w:lineRule="auto"/>
        <w:jc w:val="both"/>
        <w:rPr>
          <w:rFonts w:ascii="Arial" w:hAnsi="Arial" w:cs="Arial"/>
          <w:b/>
          <w:bCs/>
          <w:color w:val="000000"/>
          <w:lang w:val="es-ES"/>
        </w:rPr>
      </w:pPr>
      <w:r w:rsidRPr="00585FD0">
        <w:rPr>
          <w:rFonts w:ascii="Arial" w:hAnsi="Arial" w:cs="Arial"/>
          <w:b/>
          <w:bCs/>
          <w:color w:val="000000"/>
          <w:lang w:val="es-ES"/>
        </w:rPr>
        <w:t>COMENTARIO DE AUDITORIA</w:t>
      </w:r>
    </w:p>
    <w:p w14:paraId="4F260DC1" w14:textId="77777777" w:rsidR="00274801" w:rsidRDefault="00274801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  <w:r>
        <w:rPr>
          <w:rFonts w:ascii="Arial" w:hAnsi="Arial" w:cs="Arial"/>
          <w:bCs/>
          <w:color w:val="000000"/>
          <w:lang w:val="es-ES"/>
        </w:rPr>
        <w:t xml:space="preserve">No obstante, </w:t>
      </w:r>
      <w:r w:rsidR="00212A91">
        <w:rPr>
          <w:rFonts w:ascii="Arial" w:hAnsi="Arial" w:cs="Arial"/>
          <w:bCs/>
          <w:color w:val="000000"/>
          <w:lang w:val="es-ES"/>
        </w:rPr>
        <w:t>según indic</w:t>
      </w:r>
      <w:r w:rsidR="003C0BAD">
        <w:rPr>
          <w:rFonts w:ascii="Arial" w:hAnsi="Arial" w:cs="Arial"/>
          <w:bCs/>
          <w:color w:val="000000"/>
          <w:lang w:val="es-ES"/>
        </w:rPr>
        <w:t>ó</w:t>
      </w:r>
      <w:r w:rsidR="00212A91">
        <w:rPr>
          <w:rFonts w:ascii="Arial" w:hAnsi="Arial" w:cs="Arial"/>
          <w:bCs/>
          <w:color w:val="000000"/>
          <w:lang w:val="es-ES"/>
        </w:rPr>
        <w:t xml:space="preserve"> la Dirección Departamental de Educación de Jutiapa, </w:t>
      </w:r>
      <w:r>
        <w:rPr>
          <w:rFonts w:ascii="Arial" w:hAnsi="Arial" w:cs="Arial"/>
          <w:bCs/>
          <w:color w:val="000000"/>
          <w:lang w:val="es-ES"/>
        </w:rPr>
        <w:t>el banco de elegibles fue derogado</w:t>
      </w:r>
      <w:r w:rsidR="00277448">
        <w:rPr>
          <w:rFonts w:ascii="Arial" w:hAnsi="Arial" w:cs="Arial"/>
          <w:bCs/>
          <w:color w:val="000000"/>
          <w:lang w:val="es-ES"/>
        </w:rPr>
        <w:t>,</w:t>
      </w:r>
      <w:r w:rsidR="00F635EE">
        <w:rPr>
          <w:rFonts w:ascii="Arial" w:hAnsi="Arial" w:cs="Arial"/>
          <w:bCs/>
          <w:color w:val="000000"/>
          <w:lang w:val="es-ES"/>
        </w:rPr>
        <w:t xml:space="preserve"> se </w:t>
      </w:r>
      <w:r>
        <w:rPr>
          <w:rFonts w:ascii="Arial" w:hAnsi="Arial" w:cs="Arial"/>
          <w:bCs/>
          <w:color w:val="000000"/>
          <w:lang w:val="es-ES"/>
        </w:rPr>
        <w:t xml:space="preserve">debe dar cumplimiento a la normativa vigente </w:t>
      </w:r>
      <w:r w:rsidRPr="00E3176E">
        <w:rPr>
          <w:rFonts w:ascii="Arial" w:hAnsi="Arial" w:cs="Arial"/>
        </w:rPr>
        <w:t>que regula el proceso de selección y contratación del renglón presupuestari</w:t>
      </w:r>
      <w:r w:rsidR="000D620A">
        <w:rPr>
          <w:rFonts w:ascii="Arial" w:hAnsi="Arial" w:cs="Arial"/>
        </w:rPr>
        <w:t>o 021 “Personal Supernumerario”</w:t>
      </w:r>
      <w:r w:rsidR="00A11A60">
        <w:rPr>
          <w:rFonts w:ascii="Arial" w:hAnsi="Arial" w:cs="Arial"/>
        </w:rPr>
        <w:t>.</w:t>
      </w:r>
      <w:r>
        <w:rPr>
          <w:rFonts w:ascii="Arial" w:hAnsi="Arial" w:cs="Arial"/>
          <w:bCs/>
          <w:color w:val="000000"/>
          <w:lang w:val="es-ES"/>
        </w:rPr>
        <w:t xml:space="preserve"> </w:t>
      </w:r>
    </w:p>
    <w:p w14:paraId="01EA7B5C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1B8B2E86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458483B4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07BD63A4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07A4367D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41CB1DD2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2843D4E9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4D4BBD65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6DADA1DB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39274A6A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335EA817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51633D31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672F5B89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1ED795B3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4F96C254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65A9E33C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417F6304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4F0671B6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4545241D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088753F1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4AABEB23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40688C76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05E1502E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2FCDA8DD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7FD3E9F1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7FC2C393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6DD5D683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3F934006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0F0BF755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591C207D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2717467C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42F7CC2D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3760BEFA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158B547D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1D3506D2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16535DBD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173FDF06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085BA7F9" w14:textId="77777777" w:rsidR="00DD3185" w:rsidRDefault="00DD318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  <w:r w:rsidRPr="00DD3185">
        <w:rPr>
          <w:rFonts w:ascii="Arial" w:hAnsi="Arial" w:cs="Arial"/>
          <w:bCs/>
          <w:noProof/>
          <w:color w:val="000000"/>
          <w:lang w:val="es-419" w:eastAsia="es-419"/>
        </w:rPr>
        <w:lastRenderedPageBreak/>
        <w:drawing>
          <wp:inline distT="0" distB="0" distL="0" distR="0" wp14:anchorId="37B8D369" wp14:editId="489342FA">
            <wp:extent cx="6299835" cy="8209280"/>
            <wp:effectExtent l="0" t="0" r="5715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99835" cy="820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7B72D" w14:textId="77777777" w:rsidR="00CD6FB5" w:rsidRDefault="00CD6FB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</w:p>
    <w:p w14:paraId="3D4B0A45" w14:textId="77777777" w:rsidR="00CD6FB5" w:rsidRDefault="00CD6FB5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  <w:r w:rsidRPr="00CD6FB5">
        <w:rPr>
          <w:rFonts w:ascii="Arial" w:hAnsi="Arial" w:cs="Arial"/>
          <w:bCs/>
          <w:noProof/>
          <w:color w:val="000000"/>
          <w:lang w:val="es-419" w:eastAsia="es-419"/>
        </w:rPr>
        <w:lastRenderedPageBreak/>
        <w:drawing>
          <wp:inline distT="0" distB="0" distL="0" distR="0" wp14:anchorId="547D56DF" wp14:editId="677A91FC">
            <wp:extent cx="6067425" cy="8437880"/>
            <wp:effectExtent l="0" t="0" r="952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67425" cy="843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5D981" w14:textId="77777777" w:rsidR="00B840A2" w:rsidRPr="00B840A2" w:rsidRDefault="00A2382E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lang w:val="es-ES"/>
        </w:rPr>
      </w:pPr>
      <w:r w:rsidRPr="00A2382E">
        <w:rPr>
          <w:rFonts w:ascii="Arial" w:hAnsi="Arial" w:cs="Arial"/>
          <w:bCs/>
          <w:noProof/>
          <w:color w:val="000000"/>
          <w:lang w:val="es-419" w:eastAsia="es-419"/>
        </w:rPr>
        <w:lastRenderedPageBreak/>
        <w:drawing>
          <wp:inline distT="0" distB="0" distL="0" distR="0" wp14:anchorId="643F5CBE" wp14:editId="6DD5C9F3">
            <wp:extent cx="6200140" cy="8437880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00140" cy="843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5D492" w14:textId="77777777" w:rsidR="00D618B1" w:rsidRPr="0067498E" w:rsidRDefault="00200670" w:rsidP="0067498E">
      <w:pPr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  <w:lang w:val="es-ES"/>
        </w:rPr>
      </w:pPr>
      <w:r w:rsidRPr="00200670">
        <w:rPr>
          <w:rFonts w:ascii="Arial" w:hAnsi="Arial" w:cs="Arial"/>
          <w:bCs/>
          <w:noProof/>
          <w:color w:val="000000"/>
          <w:lang w:val="es-419" w:eastAsia="es-419"/>
        </w:rPr>
        <w:lastRenderedPageBreak/>
        <w:drawing>
          <wp:inline distT="0" distB="0" distL="0" distR="0" wp14:anchorId="3DB162D1" wp14:editId="5928C95C">
            <wp:extent cx="6198235" cy="8437880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98235" cy="843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8B1" w:rsidRPr="0067498E" w:rsidSect="00687BB2">
      <w:headerReference w:type="default" r:id="rId14"/>
      <w:footerReference w:type="default" r:id="rId15"/>
      <w:pgSz w:w="12240" w:h="15840"/>
      <w:pgMar w:top="1134" w:right="1185" w:bottom="1418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B86F8" w14:textId="77777777" w:rsidR="00B94F3B" w:rsidRDefault="00B94F3B" w:rsidP="00AF77BD">
      <w:pPr>
        <w:spacing w:after="0" w:line="240" w:lineRule="auto"/>
      </w:pPr>
      <w:r>
        <w:separator/>
      </w:r>
    </w:p>
  </w:endnote>
  <w:endnote w:type="continuationSeparator" w:id="0">
    <w:p w14:paraId="18404ECC" w14:textId="77777777" w:rsidR="00B94F3B" w:rsidRDefault="00B94F3B" w:rsidP="00AF7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9B3A6" w14:textId="77777777" w:rsidR="00AF77BD" w:rsidRDefault="00AF77B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65924" w14:textId="77777777" w:rsidR="0019618F" w:rsidRDefault="0019618F" w:rsidP="0019618F">
    <w:pPr>
      <w:pStyle w:val="Piedepgina"/>
    </w:pPr>
  </w:p>
  <w:p w14:paraId="75167FAF" w14:textId="77777777" w:rsidR="00AF77BD" w:rsidRPr="00AF77BD" w:rsidRDefault="004219AD" w:rsidP="004219AD">
    <w:pPr>
      <w:pStyle w:val="Piedepgina"/>
      <w:pBdr>
        <w:top w:val="single" w:sz="4" w:space="1" w:color="auto"/>
      </w:pBdr>
      <w:rPr>
        <w:rFonts w:ascii="Arial" w:eastAsiaTheme="majorEastAsia" w:hAnsi="Arial" w:cs="Arial"/>
        <w:sz w:val="16"/>
        <w:szCs w:val="16"/>
      </w:rPr>
    </w:pPr>
    <w:r>
      <w:rPr>
        <w:rFonts w:ascii="Arial" w:eastAsiaTheme="majorEastAsia" w:hAnsi="Arial" w:cs="Arial"/>
        <w:sz w:val="16"/>
        <w:szCs w:val="16"/>
      </w:rPr>
      <w:t xml:space="preserve">                                                                                    </w:t>
    </w:r>
    <w:r w:rsidR="0019618F">
      <w:rPr>
        <w:rFonts w:ascii="Arial" w:eastAsiaTheme="majorEastAsia" w:hAnsi="Arial" w:cs="Arial"/>
        <w:sz w:val="16"/>
        <w:szCs w:val="16"/>
      </w:rPr>
      <w:t xml:space="preserve">MINISTERIO DE </w:t>
    </w:r>
    <w:r w:rsidR="00A91FAE">
      <w:rPr>
        <w:rFonts w:ascii="Arial" w:eastAsiaTheme="majorEastAsia" w:hAnsi="Arial" w:cs="Arial"/>
        <w:sz w:val="16"/>
        <w:szCs w:val="16"/>
      </w:rPr>
      <w:t>EDUCACIÓ</w:t>
    </w:r>
    <w:r w:rsidR="0019618F" w:rsidRPr="004219AD">
      <w:rPr>
        <w:rFonts w:ascii="Arial" w:eastAsiaTheme="majorEastAsia" w:hAnsi="Arial" w:cs="Arial"/>
        <w:sz w:val="16"/>
        <w:szCs w:val="16"/>
      </w:rPr>
      <w:t>N</w:t>
    </w:r>
    <w:r>
      <w:rPr>
        <w:rFonts w:ascii="Arial" w:eastAsiaTheme="majorEastAsia" w:hAnsi="Arial" w:cs="Arial"/>
        <w:sz w:val="16"/>
        <w:szCs w:val="16"/>
      </w:rPr>
      <w:t xml:space="preserve">                                                                              </w:t>
    </w:r>
    <w:r w:rsidR="0019618F" w:rsidRPr="004219AD">
      <w:rPr>
        <w:rFonts w:ascii="Arial" w:eastAsiaTheme="majorEastAsia" w:hAnsi="Arial" w:cs="Arial"/>
        <w:sz w:val="16"/>
        <w:szCs w:val="16"/>
      </w:rPr>
      <w:t xml:space="preserve"> </w:t>
    </w:r>
    <w:r w:rsidRPr="004219AD">
      <w:rPr>
        <w:rFonts w:ascii="Arial" w:eastAsiaTheme="majorEastAsia" w:hAnsi="Arial" w:cs="Arial"/>
        <w:sz w:val="16"/>
        <w:szCs w:val="16"/>
        <w:lang w:val="es-ES"/>
      </w:rPr>
      <w:t xml:space="preserve">pág. </w:t>
    </w:r>
    <w:r w:rsidRPr="004219AD">
      <w:rPr>
        <w:rFonts w:ascii="Arial" w:eastAsiaTheme="majorEastAsia" w:hAnsi="Arial" w:cs="Arial"/>
        <w:sz w:val="16"/>
        <w:szCs w:val="16"/>
      </w:rPr>
      <w:fldChar w:fldCharType="begin"/>
    </w:r>
    <w:r w:rsidRPr="004219AD">
      <w:rPr>
        <w:rFonts w:ascii="Arial" w:eastAsiaTheme="majorEastAsia" w:hAnsi="Arial" w:cs="Arial"/>
        <w:sz w:val="16"/>
        <w:szCs w:val="16"/>
      </w:rPr>
      <w:instrText>PAGE    \* MERGEFORMAT</w:instrText>
    </w:r>
    <w:r w:rsidRPr="004219AD">
      <w:rPr>
        <w:rFonts w:ascii="Arial" w:eastAsiaTheme="majorEastAsia" w:hAnsi="Arial" w:cs="Arial"/>
        <w:sz w:val="16"/>
        <w:szCs w:val="16"/>
      </w:rPr>
      <w:fldChar w:fldCharType="separate"/>
    </w:r>
    <w:r w:rsidR="00592C84" w:rsidRPr="00592C84">
      <w:rPr>
        <w:rFonts w:ascii="Arial" w:eastAsiaTheme="majorEastAsia" w:hAnsi="Arial" w:cs="Arial"/>
        <w:noProof/>
        <w:sz w:val="16"/>
        <w:szCs w:val="16"/>
        <w:lang w:val="es-ES"/>
      </w:rPr>
      <w:t>2</w:t>
    </w:r>
    <w:r w:rsidRPr="004219AD">
      <w:rPr>
        <w:rFonts w:ascii="Arial" w:eastAsiaTheme="majorEastAsia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1BBAC" w14:textId="77777777" w:rsidR="00B94F3B" w:rsidRDefault="00B94F3B" w:rsidP="00AF77BD">
      <w:pPr>
        <w:spacing w:after="0" w:line="240" w:lineRule="auto"/>
      </w:pPr>
      <w:r>
        <w:separator/>
      </w:r>
    </w:p>
  </w:footnote>
  <w:footnote w:type="continuationSeparator" w:id="0">
    <w:p w14:paraId="3D554229" w14:textId="77777777" w:rsidR="00B94F3B" w:rsidRDefault="00B94F3B" w:rsidP="00AF7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59C33" w14:textId="77777777" w:rsidR="00AF77BD" w:rsidRDefault="00AF77B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7B007" w14:textId="77777777" w:rsidR="00AF77BD" w:rsidRPr="00CA06CC" w:rsidRDefault="00AF77BD" w:rsidP="00AF77BD">
    <w:pPr>
      <w:pStyle w:val="Encabezado"/>
      <w:pBdr>
        <w:bottom w:val="single" w:sz="4" w:space="1" w:color="auto"/>
      </w:pBdr>
      <w:rPr>
        <w:rFonts w:ascii="Arial" w:hAnsi="Arial" w:cs="Arial"/>
        <w:sz w:val="18"/>
        <w:szCs w:val="18"/>
      </w:rPr>
    </w:pPr>
    <w:r w:rsidRPr="00CA06CC">
      <w:rPr>
        <w:rFonts w:ascii="Arial" w:hAnsi="Arial" w:cs="Arial"/>
        <w:sz w:val="18"/>
        <w:szCs w:val="18"/>
      </w:rPr>
      <w:t xml:space="preserve">AUDITORÍA INTERNA                                                              </w:t>
    </w:r>
    <w:r w:rsidR="00CA06CC">
      <w:rPr>
        <w:rFonts w:ascii="Arial" w:hAnsi="Arial" w:cs="Arial"/>
        <w:sz w:val="18"/>
        <w:szCs w:val="18"/>
      </w:rPr>
      <w:t xml:space="preserve">                                    </w:t>
    </w:r>
    <w:r w:rsidRPr="00CA06CC">
      <w:rPr>
        <w:rFonts w:ascii="Arial" w:hAnsi="Arial" w:cs="Arial"/>
        <w:sz w:val="18"/>
        <w:szCs w:val="18"/>
      </w:rPr>
      <w:t xml:space="preserve">                 </w:t>
    </w:r>
    <w:r w:rsidR="00C42416">
      <w:rPr>
        <w:rFonts w:ascii="Arial" w:hAnsi="Arial" w:cs="Arial"/>
        <w:sz w:val="18"/>
        <w:szCs w:val="18"/>
      </w:rPr>
      <w:t xml:space="preserve"> </w:t>
    </w:r>
    <w:r w:rsidR="004219AD">
      <w:rPr>
        <w:rFonts w:ascii="Arial" w:hAnsi="Arial" w:cs="Arial"/>
        <w:sz w:val="18"/>
        <w:szCs w:val="18"/>
      </w:rPr>
      <w:t xml:space="preserve">       </w:t>
    </w:r>
    <w:r w:rsidR="00685807">
      <w:rPr>
        <w:rFonts w:ascii="Arial" w:hAnsi="Arial" w:cs="Arial"/>
        <w:sz w:val="18"/>
        <w:szCs w:val="18"/>
      </w:rPr>
      <w:t>O-DIDAI/SUB-</w:t>
    </w:r>
    <w:r w:rsidR="00B10FE3">
      <w:rPr>
        <w:rFonts w:ascii="Arial" w:hAnsi="Arial" w:cs="Arial"/>
        <w:sz w:val="18"/>
        <w:szCs w:val="18"/>
      </w:rPr>
      <w:t>009-2023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010A2"/>
    <w:multiLevelType w:val="hybridMultilevel"/>
    <w:tmpl w:val="BDB8CAD0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D2D28"/>
    <w:multiLevelType w:val="hybridMultilevel"/>
    <w:tmpl w:val="186059D8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50090"/>
    <w:multiLevelType w:val="hybridMultilevel"/>
    <w:tmpl w:val="76D405BE"/>
    <w:lvl w:ilvl="0" w:tplc="48CC0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B321E"/>
    <w:multiLevelType w:val="hybridMultilevel"/>
    <w:tmpl w:val="722EAF16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E5C93"/>
    <w:multiLevelType w:val="hybridMultilevel"/>
    <w:tmpl w:val="9FC6E77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414335"/>
    <w:multiLevelType w:val="hybridMultilevel"/>
    <w:tmpl w:val="F6AA7E1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E38CFEF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26182D"/>
    <w:multiLevelType w:val="hybridMultilevel"/>
    <w:tmpl w:val="722EAF16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447DB2"/>
    <w:multiLevelType w:val="hybridMultilevel"/>
    <w:tmpl w:val="4426DABE"/>
    <w:lvl w:ilvl="0" w:tplc="A6B8737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242C00"/>
    <w:multiLevelType w:val="hybridMultilevel"/>
    <w:tmpl w:val="7EEA5916"/>
    <w:lvl w:ilvl="0" w:tplc="34A6439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6C388F"/>
    <w:multiLevelType w:val="hybridMultilevel"/>
    <w:tmpl w:val="722EAF16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6"/>
  </w:num>
  <w:num w:numId="5">
    <w:abstractNumId w:val="9"/>
  </w:num>
  <w:num w:numId="6">
    <w:abstractNumId w:val="3"/>
  </w:num>
  <w:num w:numId="7">
    <w:abstractNumId w:val="2"/>
  </w:num>
  <w:num w:numId="8">
    <w:abstractNumId w:val="8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B34"/>
    <w:rsid w:val="000013C9"/>
    <w:rsid w:val="00002627"/>
    <w:rsid w:val="00003156"/>
    <w:rsid w:val="00006162"/>
    <w:rsid w:val="00011546"/>
    <w:rsid w:val="0001176F"/>
    <w:rsid w:val="00011C21"/>
    <w:rsid w:val="00013100"/>
    <w:rsid w:val="0001448E"/>
    <w:rsid w:val="00017768"/>
    <w:rsid w:val="000179CF"/>
    <w:rsid w:val="00017C6E"/>
    <w:rsid w:val="000207A5"/>
    <w:rsid w:val="00025732"/>
    <w:rsid w:val="0002732E"/>
    <w:rsid w:val="00031B39"/>
    <w:rsid w:val="00032A15"/>
    <w:rsid w:val="00034149"/>
    <w:rsid w:val="00035339"/>
    <w:rsid w:val="000403FB"/>
    <w:rsid w:val="00041024"/>
    <w:rsid w:val="00042328"/>
    <w:rsid w:val="00042581"/>
    <w:rsid w:val="000453D9"/>
    <w:rsid w:val="000478A2"/>
    <w:rsid w:val="00051F65"/>
    <w:rsid w:val="000530B5"/>
    <w:rsid w:val="00054372"/>
    <w:rsid w:val="00057C69"/>
    <w:rsid w:val="00061B9A"/>
    <w:rsid w:val="00061C75"/>
    <w:rsid w:val="000625FB"/>
    <w:rsid w:val="00065A2D"/>
    <w:rsid w:val="000714CE"/>
    <w:rsid w:val="00074744"/>
    <w:rsid w:val="00075756"/>
    <w:rsid w:val="00075ACF"/>
    <w:rsid w:val="00076A6D"/>
    <w:rsid w:val="00077ED0"/>
    <w:rsid w:val="00080612"/>
    <w:rsid w:val="00082A8E"/>
    <w:rsid w:val="000831F0"/>
    <w:rsid w:val="000848D4"/>
    <w:rsid w:val="0008644F"/>
    <w:rsid w:val="0009321D"/>
    <w:rsid w:val="000934A8"/>
    <w:rsid w:val="00093884"/>
    <w:rsid w:val="00093926"/>
    <w:rsid w:val="00093AAE"/>
    <w:rsid w:val="000952DA"/>
    <w:rsid w:val="000A3CD4"/>
    <w:rsid w:val="000A69E5"/>
    <w:rsid w:val="000A7F07"/>
    <w:rsid w:val="000B5833"/>
    <w:rsid w:val="000B7C31"/>
    <w:rsid w:val="000C0B5C"/>
    <w:rsid w:val="000C49A0"/>
    <w:rsid w:val="000C6B0C"/>
    <w:rsid w:val="000C767A"/>
    <w:rsid w:val="000C7BC3"/>
    <w:rsid w:val="000D0D7E"/>
    <w:rsid w:val="000D1A34"/>
    <w:rsid w:val="000D34D0"/>
    <w:rsid w:val="000D6128"/>
    <w:rsid w:val="000D620A"/>
    <w:rsid w:val="000D661F"/>
    <w:rsid w:val="000D712F"/>
    <w:rsid w:val="000E05FE"/>
    <w:rsid w:val="000E2F7E"/>
    <w:rsid w:val="000E342E"/>
    <w:rsid w:val="000E3EAD"/>
    <w:rsid w:val="000E55CB"/>
    <w:rsid w:val="000E772E"/>
    <w:rsid w:val="000F0BD4"/>
    <w:rsid w:val="000F302B"/>
    <w:rsid w:val="000F48A8"/>
    <w:rsid w:val="000F64AC"/>
    <w:rsid w:val="001000A0"/>
    <w:rsid w:val="0010471D"/>
    <w:rsid w:val="00105E63"/>
    <w:rsid w:val="00106371"/>
    <w:rsid w:val="0010659B"/>
    <w:rsid w:val="00106C0F"/>
    <w:rsid w:val="001071B8"/>
    <w:rsid w:val="00107EAA"/>
    <w:rsid w:val="0011231D"/>
    <w:rsid w:val="001152AE"/>
    <w:rsid w:val="001165A3"/>
    <w:rsid w:val="00116B67"/>
    <w:rsid w:val="001249BA"/>
    <w:rsid w:val="00124B99"/>
    <w:rsid w:val="00125066"/>
    <w:rsid w:val="00125F76"/>
    <w:rsid w:val="001306DF"/>
    <w:rsid w:val="00132322"/>
    <w:rsid w:val="00133C4A"/>
    <w:rsid w:val="00135401"/>
    <w:rsid w:val="001354EC"/>
    <w:rsid w:val="00142DA2"/>
    <w:rsid w:val="00142E13"/>
    <w:rsid w:val="00142E81"/>
    <w:rsid w:val="00143805"/>
    <w:rsid w:val="00143D61"/>
    <w:rsid w:val="00147D56"/>
    <w:rsid w:val="00153FB8"/>
    <w:rsid w:val="00157463"/>
    <w:rsid w:val="00160882"/>
    <w:rsid w:val="00161915"/>
    <w:rsid w:val="00166273"/>
    <w:rsid w:val="0016654B"/>
    <w:rsid w:val="00167001"/>
    <w:rsid w:val="00167857"/>
    <w:rsid w:val="00172327"/>
    <w:rsid w:val="001724E3"/>
    <w:rsid w:val="0017567D"/>
    <w:rsid w:val="00175973"/>
    <w:rsid w:val="00175E58"/>
    <w:rsid w:val="0017757C"/>
    <w:rsid w:val="0017762B"/>
    <w:rsid w:val="00177E07"/>
    <w:rsid w:val="00181CC5"/>
    <w:rsid w:val="00181F9A"/>
    <w:rsid w:val="00184618"/>
    <w:rsid w:val="00184C17"/>
    <w:rsid w:val="0018615B"/>
    <w:rsid w:val="0019034B"/>
    <w:rsid w:val="0019054D"/>
    <w:rsid w:val="00191368"/>
    <w:rsid w:val="00192469"/>
    <w:rsid w:val="0019618F"/>
    <w:rsid w:val="001A21E2"/>
    <w:rsid w:val="001A31D5"/>
    <w:rsid w:val="001A3927"/>
    <w:rsid w:val="001A4924"/>
    <w:rsid w:val="001A4DB8"/>
    <w:rsid w:val="001A500D"/>
    <w:rsid w:val="001A5820"/>
    <w:rsid w:val="001A6265"/>
    <w:rsid w:val="001A6938"/>
    <w:rsid w:val="001B35FF"/>
    <w:rsid w:val="001B38C6"/>
    <w:rsid w:val="001B3C81"/>
    <w:rsid w:val="001B3E0D"/>
    <w:rsid w:val="001B455D"/>
    <w:rsid w:val="001B4CD1"/>
    <w:rsid w:val="001B718F"/>
    <w:rsid w:val="001B7C4A"/>
    <w:rsid w:val="001C08AA"/>
    <w:rsid w:val="001C2A21"/>
    <w:rsid w:val="001C4C6D"/>
    <w:rsid w:val="001C66C8"/>
    <w:rsid w:val="001D23B7"/>
    <w:rsid w:val="001D3BC8"/>
    <w:rsid w:val="001D4CB2"/>
    <w:rsid w:val="001E2F2D"/>
    <w:rsid w:val="001E54EB"/>
    <w:rsid w:val="001E7947"/>
    <w:rsid w:val="001F3C23"/>
    <w:rsid w:val="001F3F46"/>
    <w:rsid w:val="001F4847"/>
    <w:rsid w:val="001F72AA"/>
    <w:rsid w:val="002005D6"/>
    <w:rsid w:val="00200608"/>
    <w:rsid w:val="00200670"/>
    <w:rsid w:val="0020274D"/>
    <w:rsid w:val="00203AF3"/>
    <w:rsid w:val="00203B7A"/>
    <w:rsid w:val="00203BE4"/>
    <w:rsid w:val="00205B26"/>
    <w:rsid w:val="00207382"/>
    <w:rsid w:val="002078DD"/>
    <w:rsid w:val="002100A4"/>
    <w:rsid w:val="002112E7"/>
    <w:rsid w:val="00211A65"/>
    <w:rsid w:val="00212375"/>
    <w:rsid w:val="00212A91"/>
    <w:rsid w:val="00212D60"/>
    <w:rsid w:val="002157F3"/>
    <w:rsid w:val="00220F46"/>
    <w:rsid w:val="002225A2"/>
    <w:rsid w:val="00222805"/>
    <w:rsid w:val="0022477B"/>
    <w:rsid w:val="00224EE4"/>
    <w:rsid w:val="00225519"/>
    <w:rsid w:val="00226677"/>
    <w:rsid w:val="00226825"/>
    <w:rsid w:val="002277D1"/>
    <w:rsid w:val="002338F6"/>
    <w:rsid w:val="002341FE"/>
    <w:rsid w:val="00234984"/>
    <w:rsid w:val="00234BCD"/>
    <w:rsid w:val="00236C3D"/>
    <w:rsid w:val="0023705D"/>
    <w:rsid w:val="00237CAC"/>
    <w:rsid w:val="002410FD"/>
    <w:rsid w:val="00245A12"/>
    <w:rsid w:val="00246765"/>
    <w:rsid w:val="00260966"/>
    <w:rsid w:val="00265B28"/>
    <w:rsid w:val="00270A68"/>
    <w:rsid w:val="00271CDD"/>
    <w:rsid w:val="00271F85"/>
    <w:rsid w:val="002741D2"/>
    <w:rsid w:val="00274801"/>
    <w:rsid w:val="002749A5"/>
    <w:rsid w:val="00274AAA"/>
    <w:rsid w:val="00276F62"/>
    <w:rsid w:val="00277448"/>
    <w:rsid w:val="00282EF7"/>
    <w:rsid w:val="0028514A"/>
    <w:rsid w:val="002872E2"/>
    <w:rsid w:val="0028749C"/>
    <w:rsid w:val="00291194"/>
    <w:rsid w:val="00291FA8"/>
    <w:rsid w:val="0029397A"/>
    <w:rsid w:val="002A3654"/>
    <w:rsid w:val="002A6781"/>
    <w:rsid w:val="002A72FD"/>
    <w:rsid w:val="002B04FB"/>
    <w:rsid w:val="002B0F04"/>
    <w:rsid w:val="002B1A79"/>
    <w:rsid w:val="002B2716"/>
    <w:rsid w:val="002B3A8F"/>
    <w:rsid w:val="002B41AE"/>
    <w:rsid w:val="002C06F8"/>
    <w:rsid w:val="002C2DC3"/>
    <w:rsid w:val="002C7875"/>
    <w:rsid w:val="002C7B96"/>
    <w:rsid w:val="002D0992"/>
    <w:rsid w:val="002D298E"/>
    <w:rsid w:val="002D2C77"/>
    <w:rsid w:val="002D3363"/>
    <w:rsid w:val="002D3797"/>
    <w:rsid w:val="002D5DE3"/>
    <w:rsid w:val="002D6647"/>
    <w:rsid w:val="002D6A59"/>
    <w:rsid w:val="002E0709"/>
    <w:rsid w:val="002E4A6E"/>
    <w:rsid w:val="002E519C"/>
    <w:rsid w:val="002E5999"/>
    <w:rsid w:val="002E7421"/>
    <w:rsid w:val="002E7DBA"/>
    <w:rsid w:val="002E7EA2"/>
    <w:rsid w:val="002F3470"/>
    <w:rsid w:val="002F3B4F"/>
    <w:rsid w:val="003009A3"/>
    <w:rsid w:val="00302291"/>
    <w:rsid w:val="003029E7"/>
    <w:rsid w:val="0030532D"/>
    <w:rsid w:val="00305CC3"/>
    <w:rsid w:val="003066C2"/>
    <w:rsid w:val="003134F8"/>
    <w:rsid w:val="0031366A"/>
    <w:rsid w:val="003169EC"/>
    <w:rsid w:val="00317780"/>
    <w:rsid w:val="00317AEE"/>
    <w:rsid w:val="00321E6F"/>
    <w:rsid w:val="003224C8"/>
    <w:rsid w:val="003249CD"/>
    <w:rsid w:val="00326F16"/>
    <w:rsid w:val="00327493"/>
    <w:rsid w:val="00330874"/>
    <w:rsid w:val="00333BDE"/>
    <w:rsid w:val="00335E62"/>
    <w:rsid w:val="00335EA1"/>
    <w:rsid w:val="003369D5"/>
    <w:rsid w:val="003474BB"/>
    <w:rsid w:val="00352A07"/>
    <w:rsid w:val="00353407"/>
    <w:rsid w:val="0035518E"/>
    <w:rsid w:val="0036062B"/>
    <w:rsid w:val="0036276E"/>
    <w:rsid w:val="003647AD"/>
    <w:rsid w:val="00364E0E"/>
    <w:rsid w:val="003658EC"/>
    <w:rsid w:val="00370195"/>
    <w:rsid w:val="00371051"/>
    <w:rsid w:val="00371157"/>
    <w:rsid w:val="00371674"/>
    <w:rsid w:val="003734A8"/>
    <w:rsid w:val="00374082"/>
    <w:rsid w:val="00374A51"/>
    <w:rsid w:val="0037781F"/>
    <w:rsid w:val="00377CB2"/>
    <w:rsid w:val="00384867"/>
    <w:rsid w:val="003861D8"/>
    <w:rsid w:val="00386B21"/>
    <w:rsid w:val="0038786F"/>
    <w:rsid w:val="00387F13"/>
    <w:rsid w:val="003913DB"/>
    <w:rsid w:val="00391B5D"/>
    <w:rsid w:val="00394CBB"/>
    <w:rsid w:val="0039571D"/>
    <w:rsid w:val="00395734"/>
    <w:rsid w:val="00396814"/>
    <w:rsid w:val="00397B6E"/>
    <w:rsid w:val="003A1AB3"/>
    <w:rsid w:val="003A6198"/>
    <w:rsid w:val="003A61CC"/>
    <w:rsid w:val="003A6D22"/>
    <w:rsid w:val="003B063A"/>
    <w:rsid w:val="003B3EE9"/>
    <w:rsid w:val="003B4DC2"/>
    <w:rsid w:val="003B6043"/>
    <w:rsid w:val="003C06E0"/>
    <w:rsid w:val="003C0BAD"/>
    <w:rsid w:val="003C17BC"/>
    <w:rsid w:val="003C2F8A"/>
    <w:rsid w:val="003C39E7"/>
    <w:rsid w:val="003C41D2"/>
    <w:rsid w:val="003C5842"/>
    <w:rsid w:val="003C6F6D"/>
    <w:rsid w:val="003C7AF8"/>
    <w:rsid w:val="003D0141"/>
    <w:rsid w:val="003D0215"/>
    <w:rsid w:val="003D0F36"/>
    <w:rsid w:val="003D10AA"/>
    <w:rsid w:val="003D358E"/>
    <w:rsid w:val="003D6DBE"/>
    <w:rsid w:val="003E2C87"/>
    <w:rsid w:val="003F0778"/>
    <w:rsid w:val="003F09FF"/>
    <w:rsid w:val="003F473E"/>
    <w:rsid w:val="003F5825"/>
    <w:rsid w:val="003F5FDD"/>
    <w:rsid w:val="003F6884"/>
    <w:rsid w:val="003F7440"/>
    <w:rsid w:val="003F7B2E"/>
    <w:rsid w:val="003F7FEE"/>
    <w:rsid w:val="0040042C"/>
    <w:rsid w:val="004004E2"/>
    <w:rsid w:val="0040333D"/>
    <w:rsid w:val="00404014"/>
    <w:rsid w:val="004048E7"/>
    <w:rsid w:val="00405730"/>
    <w:rsid w:val="0040594D"/>
    <w:rsid w:val="004067EF"/>
    <w:rsid w:val="00416C86"/>
    <w:rsid w:val="00417E40"/>
    <w:rsid w:val="004219AD"/>
    <w:rsid w:val="00422310"/>
    <w:rsid w:val="00422FAB"/>
    <w:rsid w:val="004235A2"/>
    <w:rsid w:val="00423BF3"/>
    <w:rsid w:val="00430280"/>
    <w:rsid w:val="004326B6"/>
    <w:rsid w:val="00434D5B"/>
    <w:rsid w:val="00436FBA"/>
    <w:rsid w:val="00442816"/>
    <w:rsid w:val="0044297D"/>
    <w:rsid w:val="00443D08"/>
    <w:rsid w:val="00444464"/>
    <w:rsid w:val="00447C36"/>
    <w:rsid w:val="00450F03"/>
    <w:rsid w:val="00452A6B"/>
    <w:rsid w:val="004553E8"/>
    <w:rsid w:val="00455526"/>
    <w:rsid w:val="00455E3F"/>
    <w:rsid w:val="00460F54"/>
    <w:rsid w:val="0046270C"/>
    <w:rsid w:val="0046530A"/>
    <w:rsid w:val="00465AC9"/>
    <w:rsid w:val="00474E9F"/>
    <w:rsid w:val="004834CE"/>
    <w:rsid w:val="00483A30"/>
    <w:rsid w:val="00484CFA"/>
    <w:rsid w:val="00485E07"/>
    <w:rsid w:val="00491399"/>
    <w:rsid w:val="004914A2"/>
    <w:rsid w:val="00492A80"/>
    <w:rsid w:val="004A1DFC"/>
    <w:rsid w:val="004A51C6"/>
    <w:rsid w:val="004A5783"/>
    <w:rsid w:val="004A5C6D"/>
    <w:rsid w:val="004A7389"/>
    <w:rsid w:val="004B07C8"/>
    <w:rsid w:val="004B0A74"/>
    <w:rsid w:val="004B21DE"/>
    <w:rsid w:val="004B36CA"/>
    <w:rsid w:val="004B3932"/>
    <w:rsid w:val="004B49AE"/>
    <w:rsid w:val="004C1D57"/>
    <w:rsid w:val="004C2BCA"/>
    <w:rsid w:val="004C4036"/>
    <w:rsid w:val="004C5886"/>
    <w:rsid w:val="004C590D"/>
    <w:rsid w:val="004C6438"/>
    <w:rsid w:val="004C7127"/>
    <w:rsid w:val="004D1482"/>
    <w:rsid w:val="004D3114"/>
    <w:rsid w:val="004D3735"/>
    <w:rsid w:val="004D4D89"/>
    <w:rsid w:val="004D65ED"/>
    <w:rsid w:val="004E3623"/>
    <w:rsid w:val="004E5D14"/>
    <w:rsid w:val="004E5D20"/>
    <w:rsid w:val="004E608E"/>
    <w:rsid w:val="004E6759"/>
    <w:rsid w:val="004F1C21"/>
    <w:rsid w:val="004F23F0"/>
    <w:rsid w:val="004F34D3"/>
    <w:rsid w:val="004F38B7"/>
    <w:rsid w:val="004F3900"/>
    <w:rsid w:val="004F43AF"/>
    <w:rsid w:val="004F5346"/>
    <w:rsid w:val="004F53A0"/>
    <w:rsid w:val="004F5A77"/>
    <w:rsid w:val="004F5C35"/>
    <w:rsid w:val="004F6685"/>
    <w:rsid w:val="004F71B1"/>
    <w:rsid w:val="0050023E"/>
    <w:rsid w:val="00505793"/>
    <w:rsid w:val="00507334"/>
    <w:rsid w:val="0051008A"/>
    <w:rsid w:val="00510631"/>
    <w:rsid w:val="00512AF2"/>
    <w:rsid w:val="00512D35"/>
    <w:rsid w:val="00513FD1"/>
    <w:rsid w:val="00514031"/>
    <w:rsid w:val="00514AC0"/>
    <w:rsid w:val="00515FFA"/>
    <w:rsid w:val="00516164"/>
    <w:rsid w:val="00521236"/>
    <w:rsid w:val="00522A77"/>
    <w:rsid w:val="00526303"/>
    <w:rsid w:val="00530908"/>
    <w:rsid w:val="00533360"/>
    <w:rsid w:val="00536B50"/>
    <w:rsid w:val="005410A8"/>
    <w:rsid w:val="00542BD7"/>
    <w:rsid w:val="005440C9"/>
    <w:rsid w:val="0054443B"/>
    <w:rsid w:val="00547BE1"/>
    <w:rsid w:val="00547DF4"/>
    <w:rsid w:val="00550D95"/>
    <w:rsid w:val="00552BD8"/>
    <w:rsid w:val="00552DBF"/>
    <w:rsid w:val="00553B1C"/>
    <w:rsid w:val="0055657F"/>
    <w:rsid w:val="005568C0"/>
    <w:rsid w:val="005568C2"/>
    <w:rsid w:val="005612F9"/>
    <w:rsid w:val="00561400"/>
    <w:rsid w:val="005629DE"/>
    <w:rsid w:val="00562C14"/>
    <w:rsid w:val="00562D49"/>
    <w:rsid w:val="00562E7F"/>
    <w:rsid w:val="00563BE6"/>
    <w:rsid w:val="005656FD"/>
    <w:rsid w:val="00565892"/>
    <w:rsid w:val="00565B3D"/>
    <w:rsid w:val="0057091E"/>
    <w:rsid w:val="00571B83"/>
    <w:rsid w:val="00573412"/>
    <w:rsid w:val="00574710"/>
    <w:rsid w:val="005749AB"/>
    <w:rsid w:val="00574CCB"/>
    <w:rsid w:val="00576110"/>
    <w:rsid w:val="00576F23"/>
    <w:rsid w:val="00582C23"/>
    <w:rsid w:val="00585641"/>
    <w:rsid w:val="00585FD0"/>
    <w:rsid w:val="00590076"/>
    <w:rsid w:val="005913C6"/>
    <w:rsid w:val="00592855"/>
    <w:rsid w:val="00592C84"/>
    <w:rsid w:val="005957E7"/>
    <w:rsid w:val="00596393"/>
    <w:rsid w:val="005A14FE"/>
    <w:rsid w:val="005A2006"/>
    <w:rsid w:val="005A27BC"/>
    <w:rsid w:val="005A3CBB"/>
    <w:rsid w:val="005A6C45"/>
    <w:rsid w:val="005A6F90"/>
    <w:rsid w:val="005A7808"/>
    <w:rsid w:val="005B18D0"/>
    <w:rsid w:val="005B218B"/>
    <w:rsid w:val="005B34A0"/>
    <w:rsid w:val="005B5514"/>
    <w:rsid w:val="005B5605"/>
    <w:rsid w:val="005B7BBA"/>
    <w:rsid w:val="005C21CF"/>
    <w:rsid w:val="005C2652"/>
    <w:rsid w:val="005C49A9"/>
    <w:rsid w:val="005C6487"/>
    <w:rsid w:val="005D0E9E"/>
    <w:rsid w:val="005D29BF"/>
    <w:rsid w:val="005D2D38"/>
    <w:rsid w:val="005D772A"/>
    <w:rsid w:val="005D7FAA"/>
    <w:rsid w:val="005E19A4"/>
    <w:rsid w:val="005E2111"/>
    <w:rsid w:val="005E3499"/>
    <w:rsid w:val="005E4D4E"/>
    <w:rsid w:val="005F1622"/>
    <w:rsid w:val="005F309C"/>
    <w:rsid w:val="005F3DD9"/>
    <w:rsid w:val="005F4BDA"/>
    <w:rsid w:val="006006B6"/>
    <w:rsid w:val="00600956"/>
    <w:rsid w:val="00601829"/>
    <w:rsid w:val="006039B6"/>
    <w:rsid w:val="00604904"/>
    <w:rsid w:val="00605C57"/>
    <w:rsid w:val="00606907"/>
    <w:rsid w:val="006121C0"/>
    <w:rsid w:val="00612BAC"/>
    <w:rsid w:val="00613A05"/>
    <w:rsid w:val="00613D97"/>
    <w:rsid w:val="00614367"/>
    <w:rsid w:val="006168D1"/>
    <w:rsid w:val="00617A9D"/>
    <w:rsid w:val="00622AD8"/>
    <w:rsid w:val="00624FE2"/>
    <w:rsid w:val="0062625F"/>
    <w:rsid w:val="00626CE7"/>
    <w:rsid w:val="00626F53"/>
    <w:rsid w:val="006274B8"/>
    <w:rsid w:val="00627BCD"/>
    <w:rsid w:val="006323D4"/>
    <w:rsid w:val="00632582"/>
    <w:rsid w:val="00633388"/>
    <w:rsid w:val="00634137"/>
    <w:rsid w:val="00634E84"/>
    <w:rsid w:val="0063538C"/>
    <w:rsid w:val="00635B06"/>
    <w:rsid w:val="006405A5"/>
    <w:rsid w:val="00640BE4"/>
    <w:rsid w:val="0064380C"/>
    <w:rsid w:val="00643C0F"/>
    <w:rsid w:val="006472CB"/>
    <w:rsid w:val="0065015D"/>
    <w:rsid w:val="00651CE9"/>
    <w:rsid w:val="00654499"/>
    <w:rsid w:val="0065506B"/>
    <w:rsid w:val="00656C20"/>
    <w:rsid w:val="00657474"/>
    <w:rsid w:val="00660E74"/>
    <w:rsid w:val="00663C16"/>
    <w:rsid w:val="0067093E"/>
    <w:rsid w:val="006709CB"/>
    <w:rsid w:val="00670B21"/>
    <w:rsid w:val="00673283"/>
    <w:rsid w:val="0067498E"/>
    <w:rsid w:val="00676515"/>
    <w:rsid w:val="00677576"/>
    <w:rsid w:val="006800BC"/>
    <w:rsid w:val="0068357A"/>
    <w:rsid w:val="006835EE"/>
    <w:rsid w:val="00683995"/>
    <w:rsid w:val="00683CB0"/>
    <w:rsid w:val="00683CD6"/>
    <w:rsid w:val="0068503B"/>
    <w:rsid w:val="00685807"/>
    <w:rsid w:val="0068773B"/>
    <w:rsid w:val="00687BB2"/>
    <w:rsid w:val="0069204A"/>
    <w:rsid w:val="00695C47"/>
    <w:rsid w:val="006961F6"/>
    <w:rsid w:val="006A51EF"/>
    <w:rsid w:val="006A5396"/>
    <w:rsid w:val="006A54F7"/>
    <w:rsid w:val="006A56CA"/>
    <w:rsid w:val="006A5E2E"/>
    <w:rsid w:val="006A5FF8"/>
    <w:rsid w:val="006A6599"/>
    <w:rsid w:val="006A6F07"/>
    <w:rsid w:val="006A7663"/>
    <w:rsid w:val="006B1113"/>
    <w:rsid w:val="006B1FEA"/>
    <w:rsid w:val="006B2E46"/>
    <w:rsid w:val="006B2F68"/>
    <w:rsid w:val="006B479C"/>
    <w:rsid w:val="006B7BD4"/>
    <w:rsid w:val="006C20DD"/>
    <w:rsid w:val="006C2AFD"/>
    <w:rsid w:val="006C31B9"/>
    <w:rsid w:val="006C5331"/>
    <w:rsid w:val="006C6FE7"/>
    <w:rsid w:val="006D0435"/>
    <w:rsid w:val="006D2581"/>
    <w:rsid w:val="006D3D5D"/>
    <w:rsid w:val="006D6270"/>
    <w:rsid w:val="006D6923"/>
    <w:rsid w:val="006D7CC4"/>
    <w:rsid w:val="006E069A"/>
    <w:rsid w:val="006E2FCD"/>
    <w:rsid w:val="006E529C"/>
    <w:rsid w:val="006E5E8C"/>
    <w:rsid w:val="006F2F0D"/>
    <w:rsid w:val="006F5A5F"/>
    <w:rsid w:val="0070047B"/>
    <w:rsid w:val="0070085E"/>
    <w:rsid w:val="00700A86"/>
    <w:rsid w:val="00700D0A"/>
    <w:rsid w:val="007012EF"/>
    <w:rsid w:val="0070218A"/>
    <w:rsid w:val="00702771"/>
    <w:rsid w:val="007039FB"/>
    <w:rsid w:val="0070476B"/>
    <w:rsid w:val="00705E2D"/>
    <w:rsid w:val="00706953"/>
    <w:rsid w:val="00706FA1"/>
    <w:rsid w:val="007070E8"/>
    <w:rsid w:val="00714889"/>
    <w:rsid w:val="0071744D"/>
    <w:rsid w:val="00721075"/>
    <w:rsid w:val="00721799"/>
    <w:rsid w:val="00722496"/>
    <w:rsid w:val="00723666"/>
    <w:rsid w:val="0072634F"/>
    <w:rsid w:val="00727005"/>
    <w:rsid w:val="0072753C"/>
    <w:rsid w:val="00727A37"/>
    <w:rsid w:val="00732C4F"/>
    <w:rsid w:val="00734EAB"/>
    <w:rsid w:val="00735A85"/>
    <w:rsid w:val="00736376"/>
    <w:rsid w:val="00737694"/>
    <w:rsid w:val="00740771"/>
    <w:rsid w:val="0074144F"/>
    <w:rsid w:val="00742F6F"/>
    <w:rsid w:val="00746768"/>
    <w:rsid w:val="00747251"/>
    <w:rsid w:val="00751AD8"/>
    <w:rsid w:val="00756320"/>
    <w:rsid w:val="00757D45"/>
    <w:rsid w:val="00764F26"/>
    <w:rsid w:val="007666CC"/>
    <w:rsid w:val="007721AF"/>
    <w:rsid w:val="00772794"/>
    <w:rsid w:val="0077403A"/>
    <w:rsid w:val="007745C3"/>
    <w:rsid w:val="00776C9D"/>
    <w:rsid w:val="00784BD0"/>
    <w:rsid w:val="00785724"/>
    <w:rsid w:val="007870FA"/>
    <w:rsid w:val="00787B41"/>
    <w:rsid w:val="00792869"/>
    <w:rsid w:val="00793F15"/>
    <w:rsid w:val="007947BC"/>
    <w:rsid w:val="00794AD8"/>
    <w:rsid w:val="0079636E"/>
    <w:rsid w:val="007966E2"/>
    <w:rsid w:val="0079683A"/>
    <w:rsid w:val="007A0D25"/>
    <w:rsid w:val="007A373F"/>
    <w:rsid w:val="007A7B64"/>
    <w:rsid w:val="007B6283"/>
    <w:rsid w:val="007B7393"/>
    <w:rsid w:val="007C075A"/>
    <w:rsid w:val="007C356B"/>
    <w:rsid w:val="007C3576"/>
    <w:rsid w:val="007C4B34"/>
    <w:rsid w:val="007C7499"/>
    <w:rsid w:val="007D60E2"/>
    <w:rsid w:val="007D6A16"/>
    <w:rsid w:val="007E0D0B"/>
    <w:rsid w:val="007E171B"/>
    <w:rsid w:val="007E30C1"/>
    <w:rsid w:val="007E369E"/>
    <w:rsid w:val="007E37C1"/>
    <w:rsid w:val="007E3E4F"/>
    <w:rsid w:val="007F2A6F"/>
    <w:rsid w:val="007F33C6"/>
    <w:rsid w:val="007F4DAF"/>
    <w:rsid w:val="007F73D5"/>
    <w:rsid w:val="008026A5"/>
    <w:rsid w:val="00803258"/>
    <w:rsid w:val="008033E9"/>
    <w:rsid w:val="00803735"/>
    <w:rsid w:val="008038E6"/>
    <w:rsid w:val="00803A3F"/>
    <w:rsid w:val="00820548"/>
    <w:rsid w:val="00825A0D"/>
    <w:rsid w:val="00834518"/>
    <w:rsid w:val="008354B6"/>
    <w:rsid w:val="00836937"/>
    <w:rsid w:val="008411CA"/>
    <w:rsid w:val="0084145A"/>
    <w:rsid w:val="0084150F"/>
    <w:rsid w:val="00841DCA"/>
    <w:rsid w:val="0084206E"/>
    <w:rsid w:val="00843C19"/>
    <w:rsid w:val="00844D72"/>
    <w:rsid w:val="0084513A"/>
    <w:rsid w:val="0084595B"/>
    <w:rsid w:val="0084625E"/>
    <w:rsid w:val="00847051"/>
    <w:rsid w:val="00853AC7"/>
    <w:rsid w:val="008543AB"/>
    <w:rsid w:val="008555E8"/>
    <w:rsid w:val="00855BC9"/>
    <w:rsid w:val="00857953"/>
    <w:rsid w:val="0086084B"/>
    <w:rsid w:val="0086224B"/>
    <w:rsid w:val="008660BF"/>
    <w:rsid w:val="00867C51"/>
    <w:rsid w:val="00867D2C"/>
    <w:rsid w:val="0087011D"/>
    <w:rsid w:val="008722DB"/>
    <w:rsid w:val="008724BA"/>
    <w:rsid w:val="008757A5"/>
    <w:rsid w:val="00876424"/>
    <w:rsid w:val="008770F0"/>
    <w:rsid w:val="0087762B"/>
    <w:rsid w:val="00882594"/>
    <w:rsid w:val="008829CE"/>
    <w:rsid w:val="0088579D"/>
    <w:rsid w:val="0088790F"/>
    <w:rsid w:val="00891BC5"/>
    <w:rsid w:val="00893A77"/>
    <w:rsid w:val="00896A42"/>
    <w:rsid w:val="00896F98"/>
    <w:rsid w:val="008A1001"/>
    <w:rsid w:val="008A343E"/>
    <w:rsid w:val="008A3AF3"/>
    <w:rsid w:val="008A714F"/>
    <w:rsid w:val="008A748C"/>
    <w:rsid w:val="008B26D8"/>
    <w:rsid w:val="008B32F5"/>
    <w:rsid w:val="008B6300"/>
    <w:rsid w:val="008B6DCA"/>
    <w:rsid w:val="008B796A"/>
    <w:rsid w:val="008B7C04"/>
    <w:rsid w:val="008C4CE3"/>
    <w:rsid w:val="008C50ED"/>
    <w:rsid w:val="008C7057"/>
    <w:rsid w:val="008C7409"/>
    <w:rsid w:val="008C7479"/>
    <w:rsid w:val="008D0B88"/>
    <w:rsid w:val="008D0E76"/>
    <w:rsid w:val="008D0FEF"/>
    <w:rsid w:val="008D107D"/>
    <w:rsid w:val="008D665D"/>
    <w:rsid w:val="008D7EA9"/>
    <w:rsid w:val="008E143F"/>
    <w:rsid w:val="008E158A"/>
    <w:rsid w:val="008E5E9A"/>
    <w:rsid w:val="008F1287"/>
    <w:rsid w:val="008F2215"/>
    <w:rsid w:val="008F28C2"/>
    <w:rsid w:val="008F2B4C"/>
    <w:rsid w:val="008F3F7D"/>
    <w:rsid w:val="008F462F"/>
    <w:rsid w:val="008F7423"/>
    <w:rsid w:val="00900CBC"/>
    <w:rsid w:val="00907CD4"/>
    <w:rsid w:val="00910261"/>
    <w:rsid w:val="009132FA"/>
    <w:rsid w:val="0091392A"/>
    <w:rsid w:val="009166EA"/>
    <w:rsid w:val="00920AE2"/>
    <w:rsid w:val="00923CD1"/>
    <w:rsid w:val="00924D28"/>
    <w:rsid w:val="00932576"/>
    <w:rsid w:val="009344BF"/>
    <w:rsid w:val="00934EAA"/>
    <w:rsid w:val="00936EBD"/>
    <w:rsid w:val="009417E3"/>
    <w:rsid w:val="00944267"/>
    <w:rsid w:val="00944434"/>
    <w:rsid w:val="0094469B"/>
    <w:rsid w:val="009468A9"/>
    <w:rsid w:val="009479C5"/>
    <w:rsid w:val="00950534"/>
    <w:rsid w:val="00951D51"/>
    <w:rsid w:val="00953189"/>
    <w:rsid w:val="00953317"/>
    <w:rsid w:val="00953799"/>
    <w:rsid w:val="00954907"/>
    <w:rsid w:val="009556EE"/>
    <w:rsid w:val="00955AAF"/>
    <w:rsid w:val="00960D2B"/>
    <w:rsid w:val="009618E8"/>
    <w:rsid w:val="00961E10"/>
    <w:rsid w:val="009629CD"/>
    <w:rsid w:val="00965052"/>
    <w:rsid w:val="0096730E"/>
    <w:rsid w:val="00967BBF"/>
    <w:rsid w:val="009722AB"/>
    <w:rsid w:val="009775FC"/>
    <w:rsid w:val="0098059E"/>
    <w:rsid w:val="0098338E"/>
    <w:rsid w:val="009840BD"/>
    <w:rsid w:val="009869A6"/>
    <w:rsid w:val="00994441"/>
    <w:rsid w:val="00994483"/>
    <w:rsid w:val="00995EC9"/>
    <w:rsid w:val="00995F19"/>
    <w:rsid w:val="009A0AF6"/>
    <w:rsid w:val="009A25CB"/>
    <w:rsid w:val="009A286A"/>
    <w:rsid w:val="009A2C63"/>
    <w:rsid w:val="009A3585"/>
    <w:rsid w:val="009A38DC"/>
    <w:rsid w:val="009A3903"/>
    <w:rsid w:val="009A459B"/>
    <w:rsid w:val="009B340A"/>
    <w:rsid w:val="009B5913"/>
    <w:rsid w:val="009B64EB"/>
    <w:rsid w:val="009B6591"/>
    <w:rsid w:val="009B6891"/>
    <w:rsid w:val="009C05F0"/>
    <w:rsid w:val="009C09ED"/>
    <w:rsid w:val="009C0E75"/>
    <w:rsid w:val="009C127E"/>
    <w:rsid w:val="009C28C2"/>
    <w:rsid w:val="009C3AA6"/>
    <w:rsid w:val="009C69A4"/>
    <w:rsid w:val="009C797B"/>
    <w:rsid w:val="009D0E0F"/>
    <w:rsid w:val="009D28DB"/>
    <w:rsid w:val="009D34F3"/>
    <w:rsid w:val="009D4B56"/>
    <w:rsid w:val="009D5189"/>
    <w:rsid w:val="009D5B24"/>
    <w:rsid w:val="009D693D"/>
    <w:rsid w:val="009D782D"/>
    <w:rsid w:val="009E1C11"/>
    <w:rsid w:val="009E1EF9"/>
    <w:rsid w:val="009E3DD9"/>
    <w:rsid w:val="009E4A32"/>
    <w:rsid w:val="009E57BD"/>
    <w:rsid w:val="009F4492"/>
    <w:rsid w:val="009F47BC"/>
    <w:rsid w:val="009F6FD9"/>
    <w:rsid w:val="00A02EC7"/>
    <w:rsid w:val="00A03DEA"/>
    <w:rsid w:val="00A11A60"/>
    <w:rsid w:val="00A12DE6"/>
    <w:rsid w:val="00A135BE"/>
    <w:rsid w:val="00A13E76"/>
    <w:rsid w:val="00A13ED9"/>
    <w:rsid w:val="00A15EF7"/>
    <w:rsid w:val="00A2382E"/>
    <w:rsid w:val="00A33A2C"/>
    <w:rsid w:val="00A372A8"/>
    <w:rsid w:val="00A446BA"/>
    <w:rsid w:val="00A44A9D"/>
    <w:rsid w:val="00A463CF"/>
    <w:rsid w:val="00A513C3"/>
    <w:rsid w:val="00A518A5"/>
    <w:rsid w:val="00A52737"/>
    <w:rsid w:val="00A54859"/>
    <w:rsid w:val="00A54F6A"/>
    <w:rsid w:val="00A554E1"/>
    <w:rsid w:val="00A55AA1"/>
    <w:rsid w:val="00A5677A"/>
    <w:rsid w:val="00A56B04"/>
    <w:rsid w:val="00A600D8"/>
    <w:rsid w:val="00A6030B"/>
    <w:rsid w:val="00A624D4"/>
    <w:rsid w:val="00A63C0F"/>
    <w:rsid w:val="00A64143"/>
    <w:rsid w:val="00A65B36"/>
    <w:rsid w:val="00A66088"/>
    <w:rsid w:val="00A705E4"/>
    <w:rsid w:val="00A71EA2"/>
    <w:rsid w:val="00A72C5A"/>
    <w:rsid w:val="00A77F85"/>
    <w:rsid w:val="00A83DAE"/>
    <w:rsid w:val="00A84314"/>
    <w:rsid w:val="00A91FAE"/>
    <w:rsid w:val="00A94341"/>
    <w:rsid w:val="00A96D8A"/>
    <w:rsid w:val="00AA1DD4"/>
    <w:rsid w:val="00AA5D3C"/>
    <w:rsid w:val="00AA5E17"/>
    <w:rsid w:val="00AA7282"/>
    <w:rsid w:val="00AB21B7"/>
    <w:rsid w:val="00AB222E"/>
    <w:rsid w:val="00AC0FA0"/>
    <w:rsid w:val="00AC13B9"/>
    <w:rsid w:val="00AC635E"/>
    <w:rsid w:val="00AD0B84"/>
    <w:rsid w:val="00AD3027"/>
    <w:rsid w:val="00AD3F7C"/>
    <w:rsid w:val="00AD493F"/>
    <w:rsid w:val="00AD5576"/>
    <w:rsid w:val="00AD65D3"/>
    <w:rsid w:val="00AD721C"/>
    <w:rsid w:val="00AE00E2"/>
    <w:rsid w:val="00AE122C"/>
    <w:rsid w:val="00AE2BD6"/>
    <w:rsid w:val="00AE54B8"/>
    <w:rsid w:val="00AE608D"/>
    <w:rsid w:val="00AE637D"/>
    <w:rsid w:val="00AE7265"/>
    <w:rsid w:val="00AF1D54"/>
    <w:rsid w:val="00AF1DB0"/>
    <w:rsid w:val="00AF5A03"/>
    <w:rsid w:val="00AF6B6F"/>
    <w:rsid w:val="00AF77BD"/>
    <w:rsid w:val="00B0036E"/>
    <w:rsid w:val="00B016EC"/>
    <w:rsid w:val="00B02191"/>
    <w:rsid w:val="00B06A6C"/>
    <w:rsid w:val="00B10034"/>
    <w:rsid w:val="00B10FE3"/>
    <w:rsid w:val="00B17985"/>
    <w:rsid w:val="00B21F07"/>
    <w:rsid w:val="00B23179"/>
    <w:rsid w:val="00B245BA"/>
    <w:rsid w:val="00B253A2"/>
    <w:rsid w:val="00B25683"/>
    <w:rsid w:val="00B26DDC"/>
    <w:rsid w:val="00B26DE7"/>
    <w:rsid w:val="00B370D7"/>
    <w:rsid w:val="00B3771A"/>
    <w:rsid w:val="00B41550"/>
    <w:rsid w:val="00B43906"/>
    <w:rsid w:val="00B43BEF"/>
    <w:rsid w:val="00B46077"/>
    <w:rsid w:val="00B46FD3"/>
    <w:rsid w:val="00B50C9E"/>
    <w:rsid w:val="00B54981"/>
    <w:rsid w:val="00B61E08"/>
    <w:rsid w:val="00B63DB7"/>
    <w:rsid w:val="00B70A53"/>
    <w:rsid w:val="00B70DF8"/>
    <w:rsid w:val="00B72E61"/>
    <w:rsid w:val="00B800D9"/>
    <w:rsid w:val="00B840A2"/>
    <w:rsid w:val="00B840C4"/>
    <w:rsid w:val="00B85CFD"/>
    <w:rsid w:val="00B8765F"/>
    <w:rsid w:val="00B90674"/>
    <w:rsid w:val="00B90A84"/>
    <w:rsid w:val="00B94F3B"/>
    <w:rsid w:val="00B97C66"/>
    <w:rsid w:val="00BA10ED"/>
    <w:rsid w:val="00BA2CF7"/>
    <w:rsid w:val="00BA5C97"/>
    <w:rsid w:val="00BB1548"/>
    <w:rsid w:val="00BB1AEE"/>
    <w:rsid w:val="00BB417F"/>
    <w:rsid w:val="00BB4206"/>
    <w:rsid w:val="00BB5F43"/>
    <w:rsid w:val="00BC04FE"/>
    <w:rsid w:val="00BC124D"/>
    <w:rsid w:val="00BC1431"/>
    <w:rsid w:val="00BC328F"/>
    <w:rsid w:val="00BC53FF"/>
    <w:rsid w:val="00BC75D6"/>
    <w:rsid w:val="00BC7F88"/>
    <w:rsid w:val="00BD2073"/>
    <w:rsid w:val="00BD25B4"/>
    <w:rsid w:val="00BD45A0"/>
    <w:rsid w:val="00BD5602"/>
    <w:rsid w:val="00BD6005"/>
    <w:rsid w:val="00BD654F"/>
    <w:rsid w:val="00BD7A6A"/>
    <w:rsid w:val="00BE1D99"/>
    <w:rsid w:val="00BE209A"/>
    <w:rsid w:val="00BE55A6"/>
    <w:rsid w:val="00BE6018"/>
    <w:rsid w:val="00BF155E"/>
    <w:rsid w:val="00BF3867"/>
    <w:rsid w:val="00BF6A36"/>
    <w:rsid w:val="00C00EEB"/>
    <w:rsid w:val="00C0238B"/>
    <w:rsid w:val="00C0297E"/>
    <w:rsid w:val="00C06FBE"/>
    <w:rsid w:val="00C10B9D"/>
    <w:rsid w:val="00C11BCA"/>
    <w:rsid w:val="00C12CEF"/>
    <w:rsid w:val="00C135B1"/>
    <w:rsid w:val="00C143D9"/>
    <w:rsid w:val="00C1545B"/>
    <w:rsid w:val="00C230CD"/>
    <w:rsid w:val="00C2377C"/>
    <w:rsid w:val="00C273B4"/>
    <w:rsid w:val="00C27585"/>
    <w:rsid w:val="00C27E9B"/>
    <w:rsid w:val="00C30051"/>
    <w:rsid w:val="00C348A1"/>
    <w:rsid w:val="00C34FA9"/>
    <w:rsid w:val="00C3525C"/>
    <w:rsid w:val="00C36DD9"/>
    <w:rsid w:val="00C4064C"/>
    <w:rsid w:val="00C42416"/>
    <w:rsid w:val="00C45EB4"/>
    <w:rsid w:val="00C4697B"/>
    <w:rsid w:val="00C5279E"/>
    <w:rsid w:val="00C53C4A"/>
    <w:rsid w:val="00C53CE9"/>
    <w:rsid w:val="00C562E1"/>
    <w:rsid w:val="00C60571"/>
    <w:rsid w:val="00C60F5F"/>
    <w:rsid w:val="00C61DF3"/>
    <w:rsid w:val="00C63917"/>
    <w:rsid w:val="00C656B4"/>
    <w:rsid w:val="00C67025"/>
    <w:rsid w:val="00C721DA"/>
    <w:rsid w:val="00C73368"/>
    <w:rsid w:val="00C763D9"/>
    <w:rsid w:val="00C776CC"/>
    <w:rsid w:val="00C77E47"/>
    <w:rsid w:val="00C81B52"/>
    <w:rsid w:val="00C84B95"/>
    <w:rsid w:val="00C85744"/>
    <w:rsid w:val="00C85F4F"/>
    <w:rsid w:val="00C90B47"/>
    <w:rsid w:val="00C91871"/>
    <w:rsid w:val="00C92AA8"/>
    <w:rsid w:val="00C93B4F"/>
    <w:rsid w:val="00C94A1C"/>
    <w:rsid w:val="00C977B5"/>
    <w:rsid w:val="00C97E24"/>
    <w:rsid w:val="00CA0198"/>
    <w:rsid w:val="00CA0668"/>
    <w:rsid w:val="00CA06CC"/>
    <w:rsid w:val="00CA4F42"/>
    <w:rsid w:val="00CA5987"/>
    <w:rsid w:val="00CA6C8A"/>
    <w:rsid w:val="00CB01FD"/>
    <w:rsid w:val="00CB26F0"/>
    <w:rsid w:val="00CB2DB7"/>
    <w:rsid w:val="00CB626C"/>
    <w:rsid w:val="00CB7646"/>
    <w:rsid w:val="00CB7FC4"/>
    <w:rsid w:val="00CC06EF"/>
    <w:rsid w:val="00CC0C53"/>
    <w:rsid w:val="00CC2212"/>
    <w:rsid w:val="00CC2BBE"/>
    <w:rsid w:val="00CC3EF1"/>
    <w:rsid w:val="00CC4500"/>
    <w:rsid w:val="00CC5A61"/>
    <w:rsid w:val="00CC6F3A"/>
    <w:rsid w:val="00CD0A1F"/>
    <w:rsid w:val="00CD0DA2"/>
    <w:rsid w:val="00CD1AF2"/>
    <w:rsid w:val="00CD28DD"/>
    <w:rsid w:val="00CD303A"/>
    <w:rsid w:val="00CD333D"/>
    <w:rsid w:val="00CD4DC2"/>
    <w:rsid w:val="00CD6094"/>
    <w:rsid w:val="00CD6FB5"/>
    <w:rsid w:val="00CD704E"/>
    <w:rsid w:val="00CE40F9"/>
    <w:rsid w:val="00CE41A2"/>
    <w:rsid w:val="00CE5623"/>
    <w:rsid w:val="00CE6F97"/>
    <w:rsid w:val="00CE7584"/>
    <w:rsid w:val="00CE7ACE"/>
    <w:rsid w:val="00CF034A"/>
    <w:rsid w:val="00CF25CF"/>
    <w:rsid w:val="00CF2C38"/>
    <w:rsid w:val="00CF4082"/>
    <w:rsid w:val="00CF5755"/>
    <w:rsid w:val="00CF5B2A"/>
    <w:rsid w:val="00CF5D90"/>
    <w:rsid w:val="00CF67D8"/>
    <w:rsid w:val="00D00197"/>
    <w:rsid w:val="00D0200F"/>
    <w:rsid w:val="00D025D9"/>
    <w:rsid w:val="00D03787"/>
    <w:rsid w:val="00D037A2"/>
    <w:rsid w:val="00D0416B"/>
    <w:rsid w:val="00D04676"/>
    <w:rsid w:val="00D04875"/>
    <w:rsid w:val="00D05E87"/>
    <w:rsid w:val="00D125C4"/>
    <w:rsid w:val="00D17CA9"/>
    <w:rsid w:val="00D215A0"/>
    <w:rsid w:val="00D217F5"/>
    <w:rsid w:val="00D2293D"/>
    <w:rsid w:val="00D23025"/>
    <w:rsid w:val="00D24A43"/>
    <w:rsid w:val="00D26B7D"/>
    <w:rsid w:val="00D27F93"/>
    <w:rsid w:val="00D303FB"/>
    <w:rsid w:val="00D33ABC"/>
    <w:rsid w:val="00D36881"/>
    <w:rsid w:val="00D36B91"/>
    <w:rsid w:val="00D36E8A"/>
    <w:rsid w:val="00D37798"/>
    <w:rsid w:val="00D407B4"/>
    <w:rsid w:val="00D4150B"/>
    <w:rsid w:val="00D42C64"/>
    <w:rsid w:val="00D4469A"/>
    <w:rsid w:val="00D44859"/>
    <w:rsid w:val="00D44BEF"/>
    <w:rsid w:val="00D44E86"/>
    <w:rsid w:val="00D4505B"/>
    <w:rsid w:val="00D51BB0"/>
    <w:rsid w:val="00D52683"/>
    <w:rsid w:val="00D54594"/>
    <w:rsid w:val="00D6002D"/>
    <w:rsid w:val="00D618B1"/>
    <w:rsid w:val="00D664D2"/>
    <w:rsid w:val="00D734B8"/>
    <w:rsid w:val="00D761C9"/>
    <w:rsid w:val="00D76999"/>
    <w:rsid w:val="00D76E33"/>
    <w:rsid w:val="00D77BCB"/>
    <w:rsid w:val="00D81731"/>
    <w:rsid w:val="00D82403"/>
    <w:rsid w:val="00D831C2"/>
    <w:rsid w:val="00D84AD0"/>
    <w:rsid w:val="00D85D56"/>
    <w:rsid w:val="00D8758C"/>
    <w:rsid w:val="00D93ADA"/>
    <w:rsid w:val="00D94026"/>
    <w:rsid w:val="00D96506"/>
    <w:rsid w:val="00D97696"/>
    <w:rsid w:val="00DA061A"/>
    <w:rsid w:val="00DA0E44"/>
    <w:rsid w:val="00DA3888"/>
    <w:rsid w:val="00DA762C"/>
    <w:rsid w:val="00DB082C"/>
    <w:rsid w:val="00DB24B9"/>
    <w:rsid w:val="00DB44AD"/>
    <w:rsid w:val="00DB51E5"/>
    <w:rsid w:val="00DB5C2E"/>
    <w:rsid w:val="00DB67D2"/>
    <w:rsid w:val="00DB743C"/>
    <w:rsid w:val="00DB7C64"/>
    <w:rsid w:val="00DC2FF5"/>
    <w:rsid w:val="00DD0E18"/>
    <w:rsid w:val="00DD158F"/>
    <w:rsid w:val="00DD3185"/>
    <w:rsid w:val="00DD42C8"/>
    <w:rsid w:val="00DD55F6"/>
    <w:rsid w:val="00DD6B45"/>
    <w:rsid w:val="00DD6BE7"/>
    <w:rsid w:val="00DE0487"/>
    <w:rsid w:val="00DE3D8A"/>
    <w:rsid w:val="00DE5375"/>
    <w:rsid w:val="00DE72EC"/>
    <w:rsid w:val="00DF01F5"/>
    <w:rsid w:val="00DF0E13"/>
    <w:rsid w:val="00DF0E3C"/>
    <w:rsid w:val="00DF2ED9"/>
    <w:rsid w:val="00DF2F32"/>
    <w:rsid w:val="00DF5D2B"/>
    <w:rsid w:val="00DF6460"/>
    <w:rsid w:val="00DF734A"/>
    <w:rsid w:val="00DF7583"/>
    <w:rsid w:val="00E07121"/>
    <w:rsid w:val="00E14A16"/>
    <w:rsid w:val="00E15C53"/>
    <w:rsid w:val="00E1651B"/>
    <w:rsid w:val="00E17BED"/>
    <w:rsid w:val="00E205FC"/>
    <w:rsid w:val="00E23556"/>
    <w:rsid w:val="00E2431B"/>
    <w:rsid w:val="00E246A5"/>
    <w:rsid w:val="00E249D2"/>
    <w:rsid w:val="00E262C1"/>
    <w:rsid w:val="00E3176E"/>
    <w:rsid w:val="00E321E1"/>
    <w:rsid w:val="00E327C7"/>
    <w:rsid w:val="00E34470"/>
    <w:rsid w:val="00E34CDC"/>
    <w:rsid w:val="00E358B5"/>
    <w:rsid w:val="00E37336"/>
    <w:rsid w:val="00E40AE2"/>
    <w:rsid w:val="00E41328"/>
    <w:rsid w:val="00E41473"/>
    <w:rsid w:val="00E41B8B"/>
    <w:rsid w:val="00E433B9"/>
    <w:rsid w:val="00E43DF0"/>
    <w:rsid w:val="00E46E21"/>
    <w:rsid w:val="00E50A80"/>
    <w:rsid w:val="00E525E2"/>
    <w:rsid w:val="00E53110"/>
    <w:rsid w:val="00E542D8"/>
    <w:rsid w:val="00E60750"/>
    <w:rsid w:val="00E623B6"/>
    <w:rsid w:val="00E63C14"/>
    <w:rsid w:val="00E66B24"/>
    <w:rsid w:val="00E67ECE"/>
    <w:rsid w:val="00E70C60"/>
    <w:rsid w:val="00E73A2F"/>
    <w:rsid w:val="00E73DB5"/>
    <w:rsid w:val="00E74AFF"/>
    <w:rsid w:val="00E76449"/>
    <w:rsid w:val="00E77617"/>
    <w:rsid w:val="00E77BEA"/>
    <w:rsid w:val="00E811DE"/>
    <w:rsid w:val="00E811DF"/>
    <w:rsid w:val="00E81C26"/>
    <w:rsid w:val="00E827F1"/>
    <w:rsid w:val="00E83538"/>
    <w:rsid w:val="00E843E7"/>
    <w:rsid w:val="00E90C57"/>
    <w:rsid w:val="00E91316"/>
    <w:rsid w:val="00E9353D"/>
    <w:rsid w:val="00E93FED"/>
    <w:rsid w:val="00E95877"/>
    <w:rsid w:val="00EA07AD"/>
    <w:rsid w:val="00EB4CD2"/>
    <w:rsid w:val="00EB7448"/>
    <w:rsid w:val="00EC2F01"/>
    <w:rsid w:val="00EC3E6D"/>
    <w:rsid w:val="00EC3EE7"/>
    <w:rsid w:val="00EC4822"/>
    <w:rsid w:val="00EC6BA6"/>
    <w:rsid w:val="00ED449E"/>
    <w:rsid w:val="00ED7F55"/>
    <w:rsid w:val="00EE1610"/>
    <w:rsid w:val="00EE2C55"/>
    <w:rsid w:val="00EE709B"/>
    <w:rsid w:val="00EF0DB1"/>
    <w:rsid w:val="00EF0EFC"/>
    <w:rsid w:val="00EF371E"/>
    <w:rsid w:val="00EF3CE7"/>
    <w:rsid w:val="00EF606F"/>
    <w:rsid w:val="00EF7FEF"/>
    <w:rsid w:val="00F00212"/>
    <w:rsid w:val="00F00D21"/>
    <w:rsid w:val="00F0104E"/>
    <w:rsid w:val="00F016BF"/>
    <w:rsid w:val="00F033CA"/>
    <w:rsid w:val="00F03446"/>
    <w:rsid w:val="00F0377C"/>
    <w:rsid w:val="00F06BE4"/>
    <w:rsid w:val="00F07273"/>
    <w:rsid w:val="00F1073E"/>
    <w:rsid w:val="00F11973"/>
    <w:rsid w:val="00F12B2C"/>
    <w:rsid w:val="00F1457F"/>
    <w:rsid w:val="00F14B89"/>
    <w:rsid w:val="00F15316"/>
    <w:rsid w:val="00F15646"/>
    <w:rsid w:val="00F1747C"/>
    <w:rsid w:val="00F24EFD"/>
    <w:rsid w:val="00F252C9"/>
    <w:rsid w:val="00F2572C"/>
    <w:rsid w:val="00F2757C"/>
    <w:rsid w:val="00F31691"/>
    <w:rsid w:val="00F32E70"/>
    <w:rsid w:val="00F32FCD"/>
    <w:rsid w:val="00F335C9"/>
    <w:rsid w:val="00F3563D"/>
    <w:rsid w:val="00F40117"/>
    <w:rsid w:val="00F426B2"/>
    <w:rsid w:val="00F42DE7"/>
    <w:rsid w:val="00F44636"/>
    <w:rsid w:val="00F45667"/>
    <w:rsid w:val="00F46B69"/>
    <w:rsid w:val="00F51DCE"/>
    <w:rsid w:val="00F51DE3"/>
    <w:rsid w:val="00F5277A"/>
    <w:rsid w:val="00F53911"/>
    <w:rsid w:val="00F54266"/>
    <w:rsid w:val="00F60FF8"/>
    <w:rsid w:val="00F63261"/>
    <w:rsid w:val="00F635EE"/>
    <w:rsid w:val="00F67BBC"/>
    <w:rsid w:val="00F72881"/>
    <w:rsid w:val="00F72B83"/>
    <w:rsid w:val="00F72C48"/>
    <w:rsid w:val="00F746AD"/>
    <w:rsid w:val="00F7474F"/>
    <w:rsid w:val="00F74F12"/>
    <w:rsid w:val="00F75FAD"/>
    <w:rsid w:val="00F761C6"/>
    <w:rsid w:val="00F87D01"/>
    <w:rsid w:val="00F90321"/>
    <w:rsid w:val="00F905D5"/>
    <w:rsid w:val="00F91C58"/>
    <w:rsid w:val="00F925A5"/>
    <w:rsid w:val="00F937E1"/>
    <w:rsid w:val="00F96ECB"/>
    <w:rsid w:val="00F97040"/>
    <w:rsid w:val="00FA2BE1"/>
    <w:rsid w:val="00FA3F89"/>
    <w:rsid w:val="00FB59AF"/>
    <w:rsid w:val="00FC102D"/>
    <w:rsid w:val="00FC4C6A"/>
    <w:rsid w:val="00FC6A67"/>
    <w:rsid w:val="00FC70F8"/>
    <w:rsid w:val="00FD2359"/>
    <w:rsid w:val="00FD380F"/>
    <w:rsid w:val="00FD5C79"/>
    <w:rsid w:val="00FE12CD"/>
    <w:rsid w:val="00FE1FB2"/>
    <w:rsid w:val="00FE6737"/>
    <w:rsid w:val="00FE7647"/>
    <w:rsid w:val="00FF150E"/>
    <w:rsid w:val="00FF1699"/>
    <w:rsid w:val="00FF184B"/>
    <w:rsid w:val="00FF278A"/>
    <w:rsid w:val="00FF34F6"/>
    <w:rsid w:val="00FF3F9F"/>
    <w:rsid w:val="00FF5D1A"/>
    <w:rsid w:val="00FF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A8658CB"/>
  <w15:docId w15:val="{1D7A5369-C923-4EF1-9870-311B198CA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A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45E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0C49A0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6B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6B9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F77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77BD"/>
  </w:style>
  <w:style w:type="paragraph" w:styleId="Piedepgina">
    <w:name w:val="footer"/>
    <w:basedOn w:val="Normal"/>
    <w:link w:val="PiedepginaCar"/>
    <w:uiPriority w:val="99"/>
    <w:unhideWhenUsed/>
    <w:rsid w:val="00AF77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77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2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D2FEE-209A-4235-91EF-5D7C050FF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659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fsalguero</dc:creator>
  <cp:lastModifiedBy>Wendy Gabriela De Paz Meléndez</cp:lastModifiedBy>
  <cp:revision>2</cp:revision>
  <cp:lastPrinted>2023-01-26T20:08:00Z</cp:lastPrinted>
  <dcterms:created xsi:type="dcterms:W3CDTF">2023-01-30T17:37:00Z</dcterms:created>
  <dcterms:modified xsi:type="dcterms:W3CDTF">2023-01-30T17:37:00Z</dcterms:modified>
</cp:coreProperties>
</file>