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15506" w14:textId="77777777" w:rsidR="00CA6FCF" w:rsidRDefault="00345AA4" w:rsidP="00393907">
      <w:pPr>
        <w:spacing w:line="290" w:lineRule="auto"/>
        <w:ind w:left="4439" w:right="2838" w:hanging="378"/>
        <w:rPr>
          <w:b/>
          <w:sz w:val="24"/>
        </w:rPr>
      </w:pPr>
      <w:r>
        <w:rPr>
          <w:b/>
          <w:sz w:val="24"/>
        </w:rPr>
        <w:t xml:space="preserve">MINISTERIO DE EDUCACIÓN AUDITORIA INTERNA </w:t>
      </w:r>
    </w:p>
    <w:p w14:paraId="1687958F" w14:textId="4605C8B9" w:rsidR="00A255F0" w:rsidRDefault="00EB12F7" w:rsidP="00EB12F7">
      <w:pPr>
        <w:spacing w:line="290" w:lineRule="auto"/>
        <w:ind w:right="34"/>
        <w:jc w:val="center"/>
        <w:rPr>
          <w:b/>
          <w:sz w:val="24"/>
        </w:rPr>
      </w:pPr>
      <w:r>
        <w:rPr>
          <w:b/>
          <w:sz w:val="24"/>
        </w:rPr>
        <w:t xml:space="preserve">                </w:t>
      </w:r>
      <w:r w:rsidR="00177A94">
        <w:rPr>
          <w:b/>
          <w:sz w:val="24"/>
        </w:rPr>
        <w:t xml:space="preserve">Informe </w:t>
      </w:r>
      <w:r w:rsidR="00A255F0">
        <w:rPr>
          <w:b/>
          <w:sz w:val="24"/>
        </w:rPr>
        <w:t>O</w:t>
      </w:r>
      <w:r w:rsidR="00177A94">
        <w:rPr>
          <w:b/>
          <w:sz w:val="24"/>
        </w:rPr>
        <w:t>-</w:t>
      </w:r>
      <w:r w:rsidR="00A255F0">
        <w:rPr>
          <w:b/>
          <w:sz w:val="24"/>
        </w:rPr>
        <w:t>DIDAI/SUB</w:t>
      </w:r>
      <w:r w:rsidR="0058670E">
        <w:rPr>
          <w:b/>
          <w:sz w:val="24"/>
        </w:rPr>
        <w:t>-</w:t>
      </w:r>
      <w:r w:rsidR="007034A6">
        <w:rPr>
          <w:b/>
          <w:sz w:val="24"/>
        </w:rPr>
        <w:t>2</w:t>
      </w:r>
      <w:r w:rsidR="00532891">
        <w:rPr>
          <w:b/>
          <w:sz w:val="24"/>
        </w:rPr>
        <w:t>35</w:t>
      </w:r>
      <w:r w:rsidR="00A255F0">
        <w:rPr>
          <w:b/>
          <w:sz w:val="24"/>
        </w:rPr>
        <w:t>-2022</w:t>
      </w:r>
    </w:p>
    <w:p w14:paraId="6A814246" w14:textId="4B274730" w:rsidR="00177A94" w:rsidRDefault="00177A94" w:rsidP="00393907">
      <w:pPr>
        <w:spacing w:line="290" w:lineRule="auto"/>
        <w:ind w:left="2880" w:right="2838" w:firstLine="720"/>
        <w:jc w:val="center"/>
        <w:rPr>
          <w:b/>
          <w:sz w:val="24"/>
        </w:rPr>
      </w:pPr>
      <w:r>
        <w:rPr>
          <w:b/>
          <w:sz w:val="24"/>
        </w:rPr>
        <w:t xml:space="preserve">SIAD </w:t>
      </w:r>
      <w:r w:rsidR="00532891">
        <w:rPr>
          <w:b/>
          <w:sz w:val="24"/>
        </w:rPr>
        <w:t>610532</w:t>
      </w:r>
    </w:p>
    <w:p w14:paraId="7BD86186" w14:textId="77777777" w:rsidR="00CA6FCF" w:rsidRDefault="00CA6FCF">
      <w:pPr>
        <w:pStyle w:val="Textoindependiente"/>
        <w:rPr>
          <w:b/>
          <w:sz w:val="26"/>
        </w:rPr>
      </w:pPr>
    </w:p>
    <w:p w14:paraId="372259AD" w14:textId="77777777" w:rsidR="00CA6FCF" w:rsidRDefault="00EB12F7">
      <w:pPr>
        <w:pStyle w:val="Textoindependiente"/>
        <w:rPr>
          <w:b/>
          <w:sz w:val="26"/>
        </w:rPr>
      </w:pPr>
      <w:r>
        <w:rPr>
          <w:b/>
          <w:sz w:val="26"/>
        </w:rPr>
        <w:t xml:space="preserve">   </w:t>
      </w:r>
    </w:p>
    <w:p w14:paraId="3BD70F66" w14:textId="77777777" w:rsidR="00CA6FCF" w:rsidRDefault="00CA6FCF">
      <w:pPr>
        <w:pStyle w:val="Textoindependiente"/>
        <w:rPr>
          <w:b/>
          <w:sz w:val="26"/>
        </w:rPr>
      </w:pPr>
    </w:p>
    <w:p w14:paraId="447695D2" w14:textId="77777777" w:rsidR="00CA6FCF" w:rsidRDefault="00CA6FCF">
      <w:pPr>
        <w:pStyle w:val="Textoindependiente"/>
        <w:rPr>
          <w:b/>
          <w:sz w:val="26"/>
        </w:rPr>
      </w:pPr>
    </w:p>
    <w:p w14:paraId="145E63FF" w14:textId="77777777" w:rsidR="00CA6FCF" w:rsidRDefault="00CA6FCF">
      <w:pPr>
        <w:pStyle w:val="Textoindependiente"/>
        <w:rPr>
          <w:b/>
          <w:sz w:val="26"/>
        </w:rPr>
      </w:pPr>
    </w:p>
    <w:p w14:paraId="042EE4CA" w14:textId="77777777" w:rsidR="00CA6FCF" w:rsidRDefault="00CA6FCF">
      <w:pPr>
        <w:pStyle w:val="Textoindependiente"/>
        <w:rPr>
          <w:b/>
          <w:sz w:val="26"/>
        </w:rPr>
      </w:pPr>
    </w:p>
    <w:p w14:paraId="160BC0DF" w14:textId="77777777" w:rsidR="00CA6FCF" w:rsidRDefault="00CA6FCF">
      <w:pPr>
        <w:pStyle w:val="Textoindependiente"/>
        <w:rPr>
          <w:b/>
          <w:sz w:val="26"/>
        </w:rPr>
      </w:pPr>
    </w:p>
    <w:p w14:paraId="5BF2FA49" w14:textId="77777777" w:rsidR="00CA6FCF" w:rsidRDefault="00CA6FCF">
      <w:pPr>
        <w:pStyle w:val="Textoindependiente"/>
        <w:rPr>
          <w:b/>
          <w:sz w:val="26"/>
        </w:rPr>
      </w:pPr>
    </w:p>
    <w:p w14:paraId="1378A31B" w14:textId="77777777" w:rsidR="00CA6FCF" w:rsidRDefault="00CA6FCF">
      <w:pPr>
        <w:pStyle w:val="Textoindependiente"/>
        <w:rPr>
          <w:b/>
          <w:sz w:val="26"/>
        </w:rPr>
      </w:pPr>
    </w:p>
    <w:p w14:paraId="1615FB75" w14:textId="77777777" w:rsidR="00CA6FCF" w:rsidRDefault="00CA6FCF">
      <w:pPr>
        <w:pStyle w:val="Textoindependiente"/>
        <w:rPr>
          <w:b/>
          <w:sz w:val="26"/>
        </w:rPr>
      </w:pPr>
    </w:p>
    <w:p w14:paraId="645C7744" w14:textId="53BB8AB9" w:rsidR="00CA6FCF" w:rsidRDefault="00CA6FCF">
      <w:pPr>
        <w:pStyle w:val="Textoindependiente"/>
        <w:rPr>
          <w:b/>
          <w:sz w:val="26"/>
        </w:rPr>
      </w:pPr>
    </w:p>
    <w:p w14:paraId="5CC5C2D5" w14:textId="29D0473D" w:rsidR="00532891" w:rsidRDefault="00532891">
      <w:pPr>
        <w:pStyle w:val="Textoindependiente"/>
        <w:rPr>
          <w:b/>
          <w:sz w:val="26"/>
        </w:rPr>
      </w:pPr>
    </w:p>
    <w:p w14:paraId="3649AB2E" w14:textId="77777777" w:rsidR="00532891" w:rsidRDefault="00532891">
      <w:pPr>
        <w:pStyle w:val="Textoindependiente"/>
        <w:rPr>
          <w:b/>
          <w:sz w:val="26"/>
        </w:rPr>
      </w:pPr>
    </w:p>
    <w:p w14:paraId="0D53CBC2" w14:textId="77777777" w:rsidR="00CA6FCF" w:rsidRDefault="00CA6FCF">
      <w:pPr>
        <w:pStyle w:val="Textoindependiente"/>
        <w:rPr>
          <w:b/>
          <w:sz w:val="26"/>
        </w:rPr>
      </w:pPr>
    </w:p>
    <w:p w14:paraId="62BC9B21" w14:textId="6B31680F" w:rsidR="00CA6FCF" w:rsidRDefault="000779CC">
      <w:pPr>
        <w:spacing w:before="3" w:line="290" w:lineRule="auto"/>
        <w:ind w:left="2353" w:right="1158" w:firstLine="1"/>
        <w:jc w:val="center"/>
        <w:rPr>
          <w:b/>
          <w:sz w:val="24"/>
        </w:rPr>
      </w:pPr>
      <w:r>
        <w:rPr>
          <w:b/>
          <w:sz w:val="24"/>
        </w:rPr>
        <w:t xml:space="preserve">Consejo o consultoría </w:t>
      </w:r>
      <w:r w:rsidR="00514BCE">
        <w:rPr>
          <w:b/>
          <w:sz w:val="24"/>
        </w:rPr>
        <w:t xml:space="preserve">de </w:t>
      </w:r>
      <w:r w:rsidR="00532891">
        <w:rPr>
          <w:b/>
          <w:sz w:val="24"/>
        </w:rPr>
        <w:t xml:space="preserve">primer seguimiento a las recomendaciones emitidas por la Dirección de Auditoría Interna en el informe de auditoría CAI: 00054 verificación de la </w:t>
      </w:r>
      <w:proofErr w:type="gramStart"/>
      <w:r w:rsidR="00532891">
        <w:rPr>
          <w:b/>
          <w:sz w:val="24"/>
        </w:rPr>
        <w:t>normativa  aplicable</w:t>
      </w:r>
      <w:proofErr w:type="gramEnd"/>
      <w:r w:rsidR="00532891">
        <w:rPr>
          <w:b/>
          <w:sz w:val="24"/>
        </w:rPr>
        <w:t xml:space="preserve"> a movimientos administrativos y bloqueo de salarios en la Dirección Departamental de Educación de Huehuetenango</w:t>
      </w:r>
    </w:p>
    <w:p w14:paraId="78983007" w14:textId="77777777" w:rsidR="00CA6FCF" w:rsidRDefault="00CA6FCF">
      <w:pPr>
        <w:pStyle w:val="Textoindependiente"/>
        <w:rPr>
          <w:b/>
          <w:sz w:val="20"/>
        </w:rPr>
      </w:pPr>
    </w:p>
    <w:p w14:paraId="01778418" w14:textId="77777777" w:rsidR="00CA6FCF" w:rsidRDefault="00CA6FCF">
      <w:pPr>
        <w:pStyle w:val="Textoindependiente"/>
        <w:rPr>
          <w:b/>
          <w:sz w:val="20"/>
        </w:rPr>
      </w:pPr>
    </w:p>
    <w:p w14:paraId="61133075" w14:textId="77777777" w:rsidR="00CA6FCF" w:rsidRDefault="00CA6FCF">
      <w:pPr>
        <w:pStyle w:val="Textoindependiente"/>
        <w:rPr>
          <w:b/>
          <w:sz w:val="20"/>
        </w:rPr>
      </w:pPr>
    </w:p>
    <w:p w14:paraId="3836EAFF" w14:textId="77777777" w:rsidR="00CA6FCF" w:rsidRDefault="00CA6FCF">
      <w:pPr>
        <w:pStyle w:val="Textoindependiente"/>
        <w:rPr>
          <w:b/>
          <w:sz w:val="20"/>
        </w:rPr>
      </w:pPr>
    </w:p>
    <w:p w14:paraId="2DE20C8F" w14:textId="77777777" w:rsidR="00CA6FCF" w:rsidRDefault="00CA6FCF">
      <w:pPr>
        <w:pStyle w:val="Textoindependiente"/>
        <w:rPr>
          <w:b/>
          <w:sz w:val="20"/>
        </w:rPr>
      </w:pPr>
    </w:p>
    <w:p w14:paraId="54088E35" w14:textId="77777777" w:rsidR="00CA6FCF" w:rsidRDefault="00CA6FCF">
      <w:pPr>
        <w:pStyle w:val="Textoindependiente"/>
        <w:rPr>
          <w:b/>
          <w:sz w:val="20"/>
        </w:rPr>
      </w:pPr>
    </w:p>
    <w:p w14:paraId="6744734C" w14:textId="77777777" w:rsidR="00CA6FCF" w:rsidRDefault="00CA6FCF">
      <w:pPr>
        <w:pStyle w:val="Textoindependiente"/>
        <w:rPr>
          <w:b/>
          <w:sz w:val="20"/>
        </w:rPr>
      </w:pPr>
    </w:p>
    <w:p w14:paraId="480827F7" w14:textId="77777777" w:rsidR="00CA6FCF" w:rsidRDefault="00CA6FCF">
      <w:pPr>
        <w:pStyle w:val="Textoindependiente"/>
        <w:rPr>
          <w:b/>
          <w:sz w:val="20"/>
        </w:rPr>
      </w:pPr>
    </w:p>
    <w:p w14:paraId="7BF20425" w14:textId="77777777" w:rsidR="00CA6FCF" w:rsidRDefault="00CA6FCF">
      <w:pPr>
        <w:pStyle w:val="Textoindependiente"/>
        <w:rPr>
          <w:b/>
          <w:sz w:val="20"/>
        </w:rPr>
      </w:pPr>
    </w:p>
    <w:p w14:paraId="0E960258" w14:textId="77777777" w:rsidR="00CA6FCF" w:rsidRDefault="00CA6FCF">
      <w:pPr>
        <w:pStyle w:val="Textoindependiente"/>
        <w:rPr>
          <w:b/>
          <w:sz w:val="20"/>
        </w:rPr>
      </w:pPr>
    </w:p>
    <w:p w14:paraId="2BE4AA09" w14:textId="77777777" w:rsidR="00CA6FCF" w:rsidRDefault="00CA6FCF">
      <w:pPr>
        <w:pStyle w:val="Textoindependiente"/>
        <w:rPr>
          <w:b/>
          <w:sz w:val="20"/>
        </w:rPr>
      </w:pPr>
    </w:p>
    <w:p w14:paraId="7E5BDA5B" w14:textId="77777777" w:rsidR="00CA6FCF" w:rsidRDefault="00CA6FCF">
      <w:pPr>
        <w:pStyle w:val="Textoindependiente"/>
        <w:rPr>
          <w:b/>
          <w:sz w:val="20"/>
        </w:rPr>
      </w:pPr>
    </w:p>
    <w:p w14:paraId="24D4D304" w14:textId="77777777" w:rsidR="00CA6FCF" w:rsidRDefault="00CA6FCF">
      <w:pPr>
        <w:pStyle w:val="Textoindependiente"/>
        <w:rPr>
          <w:b/>
          <w:sz w:val="20"/>
        </w:rPr>
      </w:pPr>
    </w:p>
    <w:p w14:paraId="13B000F8" w14:textId="77777777" w:rsidR="00CA6FCF" w:rsidRDefault="00CA6FCF">
      <w:pPr>
        <w:pStyle w:val="Textoindependiente"/>
        <w:rPr>
          <w:b/>
          <w:sz w:val="20"/>
        </w:rPr>
      </w:pPr>
    </w:p>
    <w:p w14:paraId="6221ECA1" w14:textId="77777777" w:rsidR="00CA6FCF" w:rsidRDefault="00CA6FCF">
      <w:pPr>
        <w:pStyle w:val="Textoindependiente"/>
        <w:rPr>
          <w:b/>
          <w:sz w:val="20"/>
        </w:rPr>
      </w:pPr>
    </w:p>
    <w:p w14:paraId="4A7FC1B7" w14:textId="77777777" w:rsidR="00CA6FCF" w:rsidRDefault="00CA6FCF">
      <w:pPr>
        <w:pStyle w:val="Textoindependiente"/>
        <w:rPr>
          <w:b/>
          <w:sz w:val="20"/>
        </w:rPr>
      </w:pPr>
    </w:p>
    <w:p w14:paraId="22377288" w14:textId="77777777" w:rsidR="00CA6FCF" w:rsidRDefault="00CA6FCF">
      <w:pPr>
        <w:pStyle w:val="Textoindependiente"/>
        <w:rPr>
          <w:b/>
          <w:sz w:val="20"/>
        </w:rPr>
      </w:pPr>
    </w:p>
    <w:p w14:paraId="44319835" w14:textId="77777777" w:rsidR="00CA6FCF" w:rsidRDefault="00CA6FCF">
      <w:pPr>
        <w:pStyle w:val="Textoindependiente"/>
        <w:rPr>
          <w:b/>
          <w:sz w:val="20"/>
        </w:rPr>
      </w:pPr>
    </w:p>
    <w:p w14:paraId="3DA90A10" w14:textId="77777777" w:rsidR="00CA6FCF" w:rsidRDefault="00CA6FCF">
      <w:pPr>
        <w:pStyle w:val="Textoindependiente"/>
        <w:rPr>
          <w:b/>
          <w:sz w:val="20"/>
        </w:rPr>
      </w:pPr>
    </w:p>
    <w:p w14:paraId="18F3D55E" w14:textId="77777777" w:rsidR="00CA6FCF" w:rsidRDefault="00CA6FCF">
      <w:pPr>
        <w:pStyle w:val="Textoindependiente"/>
        <w:rPr>
          <w:b/>
          <w:sz w:val="20"/>
        </w:rPr>
      </w:pPr>
    </w:p>
    <w:p w14:paraId="5D4D2A8C" w14:textId="77777777" w:rsidR="00CA6FCF" w:rsidRDefault="00CA6FCF">
      <w:pPr>
        <w:pStyle w:val="Textoindependiente"/>
        <w:rPr>
          <w:b/>
          <w:sz w:val="20"/>
        </w:rPr>
      </w:pPr>
    </w:p>
    <w:p w14:paraId="74662DEC" w14:textId="77777777" w:rsidR="00CA6FCF" w:rsidRDefault="00CA6FCF">
      <w:pPr>
        <w:pStyle w:val="Textoindependiente"/>
        <w:rPr>
          <w:b/>
          <w:sz w:val="20"/>
        </w:rPr>
      </w:pPr>
    </w:p>
    <w:p w14:paraId="0EFCBA9D" w14:textId="77777777" w:rsidR="00CA6FCF" w:rsidRDefault="00CA6FCF">
      <w:pPr>
        <w:pStyle w:val="Textoindependiente"/>
        <w:rPr>
          <w:b/>
          <w:sz w:val="20"/>
        </w:rPr>
      </w:pPr>
    </w:p>
    <w:p w14:paraId="108FC087" w14:textId="77777777" w:rsidR="00CA6FCF" w:rsidRDefault="00CA6FCF">
      <w:pPr>
        <w:pStyle w:val="Textoindependiente"/>
        <w:rPr>
          <w:b/>
          <w:sz w:val="20"/>
        </w:rPr>
      </w:pPr>
    </w:p>
    <w:p w14:paraId="75D9A3F3" w14:textId="77777777" w:rsidR="00CA6FCF" w:rsidRDefault="00CA6FCF">
      <w:pPr>
        <w:pStyle w:val="Textoindependiente"/>
        <w:spacing w:before="8"/>
        <w:rPr>
          <w:b/>
          <w:sz w:val="26"/>
        </w:rPr>
      </w:pPr>
    </w:p>
    <w:p w14:paraId="3973A839" w14:textId="68C6E39A" w:rsidR="00CA6FCF" w:rsidRDefault="00345AA4">
      <w:pPr>
        <w:spacing w:before="92"/>
        <w:ind w:left="3801"/>
        <w:rPr>
          <w:b/>
          <w:sz w:val="24"/>
        </w:rPr>
      </w:pPr>
      <w:r>
        <w:rPr>
          <w:b/>
          <w:sz w:val="24"/>
        </w:rPr>
        <w:t xml:space="preserve">GUATEMALA, </w:t>
      </w:r>
      <w:r w:rsidR="007034A6">
        <w:rPr>
          <w:b/>
          <w:sz w:val="24"/>
        </w:rPr>
        <w:t xml:space="preserve">NOVIEMBRE </w:t>
      </w:r>
      <w:r>
        <w:rPr>
          <w:b/>
          <w:sz w:val="24"/>
        </w:rPr>
        <w:t>DE 202</w:t>
      </w:r>
      <w:r w:rsidR="00A255F0">
        <w:rPr>
          <w:b/>
          <w:sz w:val="24"/>
        </w:rPr>
        <w:t>2</w:t>
      </w:r>
    </w:p>
    <w:p w14:paraId="250971CB" w14:textId="77777777" w:rsidR="00CA6FCF" w:rsidRDefault="00CA6FCF">
      <w:pPr>
        <w:rPr>
          <w:sz w:val="24"/>
        </w:rPr>
        <w:sectPr w:rsidR="00CA6FCF">
          <w:type w:val="continuous"/>
          <w:pgSz w:w="12240" w:h="15840"/>
          <w:pgMar w:top="1080" w:right="1600" w:bottom="0" w:left="400" w:header="720" w:footer="720" w:gutter="0"/>
          <w:cols w:space="720"/>
        </w:sectPr>
      </w:pPr>
    </w:p>
    <w:p w14:paraId="765F3F7A" w14:textId="77777777" w:rsidR="00CA6FCF" w:rsidRDefault="00345AA4">
      <w:pPr>
        <w:spacing w:before="71"/>
        <w:ind w:left="4938" w:right="4447"/>
        <w:jc w:val="center"/>
        <w:rPr>
          <w:b/>
          <w:sz w:val="24"/>
        </w:rPr>
      </w:pPr>
      <w:r>
        <w:rPr>
          <w:b/>
          <w:sz w:val="24"/>
        </w:rPr>
        <w:lastRenderedPageBreak/>
        <w:t>INDICE</w:t>
      </w:r>
    </w:p>
    <w:sdt>
      <w:sdtPr>
        <w:id w:val="1580712209"/>
        <w:docPartObj>
          <w:docPartGallery w:val="Table of Contents"/>
          <w:docPartUnique/>
        </w:docPartObj>
      </w:sdtPr>
      <w:sdtEndPr/>
      <w:sdtContent>
        <w:p w14:paraId="3F131724" w14:textId="77777777" w:rsidR="00CA6FCF" w:rsidRDefault="00B64CAA">
          <w:pPr>
            <w:pStyle w:val="TDC1"/>
            <w:tabs>
              <w:tab w:val="right" w:pos="9427"/>
            </w:tabs>
            <w:spacing w:before="741"/>
            <w:rPr>
              <w:b w:val="0"/>
            </w:rPr>
          </w:pPr>
          <w:hyperlink w:anchor="_TOC_250003" w:history="1">
            <w:r w:rsidR="00345AA4">
              <w:t>INTRODUCCION</w:t>
            </w:r>
            <w:r w:rsidR="00345AA4">
              <w:tab/>
            </w:r>
            <w:r w:rsidR="00345AA4">
              <w:rPr>
                <w:b w:val="0"/>
                <w:position w:val="-3"/>
              </w:rPr>
              <w:t>1</w:t>
            </w:r>
          </w:hyperlink>
        </w:p>
        <w:p w14:paraId="5A6BA89A" w14:textId="77777777" w:rsidR="00CA6FCF" w:rsidRDefault="00345AA4">
          <w:pPr>
            <w:pStyle w:val="TDC1"/>
            <w:tabs>
              <w:tab w:val="right" w:pos="9427"/>
            </w:tabs>
            <w:rPr>
              <w:b w:val="0"/>
            </w:rPr>
          </w:pPr>
          <w:r>
            <w:t>OBJETIVOS</w:t>
          </w:r>
          <w:r>
            <w:tab/>
          </w:r>
          <w:r>
            <w:rPr>
              <w:b w:val="0"/>
              <w:position w:val="-3"/>
            </w:rPr>
            <w:t>1</w:t>
          </w:r>
        </w:p>
        <w:p w14:paraId="6F3004B1" w14:textId="77777777" w:rsidR="00CA6FCF" w:rsidRDefault="00B64CAA">
          <w:pPr>
            <w:pStyle w:val="TDC1"/>
            <w:tabs>
              <w:tab w:val="right" w:pos="9427"/>
            </w:tabs>
            <w:spacing w:before="154"/>
            <w:rPr>
              <w:b w:val="0"/>
            </w:rPr>
          </w:pPr>
          <w:hyperlink w:anchor="_TOC_250002" w:history="1">
            <w:r w:rsidR="00345AA4">
              <w:t>ALCANCE DE</w:t>
            </w:r>
            <w:r w:rsidR="00345AA4">
              <w:rPr>
                <w:spacing w:val="-3"/>
              </w:rPr>
              <w:t xml:space="preserve"> </w:t>
            </w:r>
            <w:r w:rsidR="00345AA4">
              <w:t>LA</w:t>
            </w:r>
            <w:r w:rsidR="00345AA4">
              <w:rPr>
                <w:spacing w:val="-1"/>
              </w:rPr>
              <w:t xml:space="preserve"> </w:t>
            </w:r>
            <w:r w:rsidR="00345AA4">
              <w:t>ACTIVIDAD</w:t>
            </w:r>
            <w:r w:rsidR="00345AA4">
              <w:tab/>
            </w:r>
            <w:r w:rsidR="00345AA4">
              <w:rPr>
                <w:b w:val="0"/>
                <w:position w:val="-3"/>
              </w:rPr>
              <w:t>1</w:t>
            </w:r>
          </w:hyperlink>
        </w:p>
        <w:p w14:paraId="2030F7F5" w14:textId="77777777" w:rsidR="00CA6FCF" w:rsidRDefault="00B64CAA">
          <w:pPr>
            <w:pStyle w:val="TDC1"/>
            <w:tabs>
              <w:tab w:val="right" w:pos="9427"/>
            </w:tabs>
            <w:rPr>
              <w:b w:val="0"/>
            </w:rPr>
          </w:pPr>
          <w:hyperlink w:anchor="_TOC_250001" w:history="1">
            <w:r w:rsidR="00345AA4">
              <w:t>RESULTADOS DE</w:t>
            </w:r>
            <w:r w:rsidR="00345AA4">
              <w:rPr>
                <w:spacing w:val="-3"/>
              </w:rPr>
              <w:t xml:space="preserve"> </w:t>
            </w:r>
            <w:r w:rsidR="00345AA4">
              <w:t>LA</w:t>
            </w:r>
            <w:r w:rsidR="00345AA4">
              <w:rPr>
                <w:spacing w:val="-1"/>
              </w:rPr>
              <w:t xml:space="preserve"> </w:t>
            </w:r>
            <w:r w:rsidR="00345AA4">
              <w:t>AC</w:t>
            </w:r>
            <w:r w:rsidR="00045632">
              <w:t>T</w:t>
            </w:r>
            <w:r w:rsidR="00345AA4">
              <w:t>IVIDAD</w:t>
            </w:r>
            <w:r w:rsidR="00345AA4">
              <w:tab/>
            </w:r>
            <w:r w:rsidR="00345AA4">
              <w:rPr>
                <w:b w:val="0"/>
                <w:position w:val="-3"/>
              </w:rPr>
              <w:t>1</w:t>
            </w:r>
          </w:hyperlink>
        </w:p>
        <w:p w14:paraId="11A53D03" w14:textId="2D634E2D" w:rsidR="00CA6FCF" w:rsidRDefault="00B64CAA">
          <w:pPr>
            <w:pStyle w:val="TDC1"/>
            <w:tabs>
              <w:tab w:val="right" w:pos="9427"/>
            </w:tabs>
            <w:spacing w:before="154"/>
            <w:rPr>
              <w:b w:val="0"/>
            </w:rPr>
          </w:pPr>
        </w:p>
      </w:sdtContent>
    </w:sdt>
    <w:p w14:paraId="0B2248C0" w14:textId="77777777" w:rsidR="00CA6FCF" w:rsidRDefault="00CA6FCF">
      <w:pPr>
        <w:pStyle w:val="Textoindependiente"/>
        <w:rPr>
          <w:sz w:val="20"/>
        </w:rPr>
      </w:pPr>
    </w:p>
    <w:p w14:paraId="3D4DAB1E" w14:textId="77777777" w:rsidR="00CA6FCF" w:rsidRDefault="00CA6FCF">
      <w:pPr>
        <w:pStyle w:val="Textoindependiente"/>
        <w:rPr>
          <w:sz w:val="20"/>
        </w:rPr>
      </w:pPr>
    </w:p>
    <w:p w14:paraId="67AA6EAB" w14:textId="77777777" w:rsidR="00CA6FCF" w:rsidRDefault="00CA6FCF">
      <w:pPr>
        <w:pStyle w:val="Textoindependiente"/>
        <w:rPr>
          <w:sz w:val="20"/>
        </w:rPr>
      </w:pPr>
    </w:p>
    <w:p w14:paraId="10648EFC" w14:textId="77777777" w:rsidR="00CA6FCF" w:rsidRDefault="00CA6FCF">
      <w:pPr>
        <w:pStyle w:val="Textoindependiente"/>
        <w:rPr>
          <w:sz w:val="20"/>
        </w:rPr>
      </w:pPr>
    </w:p>
    <w:p w14:paraId="7CCE0C7F" w14:textId="77777777" w:rsidR="00CA6FCF" w:rsidRDefault="00CA6FCF">
      <w:pPr>
        <w:pStyle w:val="Textoindependiente"/>
        <w:rPr>
          <w:sz w:val="20"/>
        </w:rPr>
      </w:pPr>
    </w:p>
    <w:p w14:paraId="07C251C3" w14:textId="77777777" w:rsidR="00CA6FCF" w:rsidRDefault="00CA6FCF">
      <w:pPr>
        <w:pStyle w:val="Textoindependiente"/>
        <w:rPr>
          <w:sz w:val="20"/>
        </w:rPr>
      </w:pPr>
    </w:p>
    <w:p w14:paraId="44C74F6D" w14:textId="77777777" w:rsidR="00CA6FCF" w:rsidRDefault="00CA6FCF">
      <w:pPr>
        <w:pStyle w:val="Textoindependiente"/>
        <w:rPr>
          <w:sz w:val="20"/>
        </w:rPr>
      </w:pPr>
    </w:p>
    <w:p w14:paraId="2D3EDB2C" w14:textId="77777777" w:rsidR="00CA6FCF" w:rsidRDefault="00CA6FCF">
      <w:pPr>
        <w:pStyle w:val="Textoindependiente"/>
        <w:rPr>
          <w:sz w:val="20"/>
        </w:rPr>
      </w:pPr>
    </w:p>
    <w:p w14:paraId="5F6AE0E7" w14:textId="77777777" w:rsidR="00CA6FCF" w:rsidRDefault="00CA6FCF">
      <w:pPr>
        <w:pStyle w:val="Textoindependiente"/>
        <w:rPr>
          <w:sz w:val="20"/>
        </w:rPr>
      </w:pPr>
    </w:p>
    <w:p w14:paraId="2242E76B" w14:textId="77777777" w:rsidR="00CA6FCF" w:rsidRDefault="00CA6FCF">
      <w:pPr>
        <w:pStyle w:val="Textoindependiente"/>
        <w:rPr>
          <w:sz w:val="20"/>
        </w:rPr>
      </w:pPr>
    </w:p>
    <w:p w14:paraId="7BB4C41E" w14:textId="77777777" w:rsidR="00CA6FCF" w:rsidRDefault="00CA6FCF">
      <w:pPr>
        <w:pStyle w:val="Textoindependiente"/>
        <w:rPr>
          <w:sz w:val="20"/>
        </w:rPr>
      </w:pPr>
    </w:p>
    <w:p w14:paraId="60D4A157" w14:textId="77777777" w:rsidR="00CA6FCF" w:rsidRDefault="00CA6FCF">
      <w:pPr>
        <w:pStyle w:val="Textoindependiente"/>
        <w:rPr>
          <w:sz w:val="20"/>
        </w:rPr>
      </w:pPr>
    </w:p>
    <w:p w14:paraId="583E7CEB" w14:textId="77777777" w:rsidR="00CA6FCF" w:rsidRDefault="00CA6FCF">
      <w:pPr>
        <w:pStyle w:val="Textoindependiente"/>
        <w:rPr>
          <w:sz w:val="20"/>
        </w:rPr>
      </w:pPr>
    </w:p>
    <w:p w14:paraId="704B15F0" w14:textId="77777777" w:rsidR="00CA6FCF" w:rsidRDefault="00CA6FCF" w:rsidP="000779CC">
      <w:pPr>
        <w:pStyle w:val="Textoindependiente"/>
        <w:jc w:val="center"/>
        <w:rPr>
          <w:sz w:val="20"/>
        </w:rPr>
      </w:pPr>
    </w:p>
    <w:p w14:paraId="0B959ED6" w14:textId="77777777" w:rsidR="00CA6FCF" w:rsidRDefault="00CA6FCF">
      <w:pPr>
        <w:pStyle w:val="Textoindependiente"/>
        <w:rPr>
          <w:sz w:val="20"/>
        </w:rPr>
      </w:pPr>
    </w:p>
    <w:p w14:paraId="05FB3AF5" w14:textId="77777777" w:rsidR="00CA6FCF" w:rsidRDefault="00CA6FCF">
      <w:pPr>
        <w:pStyle w:val="Textoindependiente"/>
        <w:rPr>
          <w:sz w:val="20"/>
        </w:rPr>
      </w:pPr>
    </w:p>
    <w:p w14:paraId="121179DC" w14:textId="77777777" w:rsidR="00CA6FCF" w:rsidRDefault="00CA6FCF">
      <w:pPr>
        <w:pStyle w:val="Textoindependiente"/>
        <w:rPr>
          <w:sz w:val="20"/>
        </w:rPr>
      </w:pPr>
    </w:p>
    <w:p w14:paraId="437CB0E2" w14:textId="77777777" w:rsidR="00CA6FCF" w:rsidRDefault="00CA6FCF">
      <w:pPr>
        <w:pStyle w:val="Textoindependiente"/>
        <w:rPr>
          <w:sz w:val="20"/>
        </w:rPr>
      </w:pPr>
    </w:p>
    <w:p w14:paraId="219A9E47" w14:textId="77777777" w:rsidR="00CA6FCF" w:rsidRDefault="00CA6FCF">
      <w:pPr>
        <w:pStyle w:val="Textoindependiente"/>
        <w:rPr>
          <w:sz w:val="20"/>
        </w:rPr>
      </w:pPr>
    </w:p>
    <w:p w14:paraId="43B6CAE8" w14:textId="77777777" w:rsidR="00CA6FCF" w:rsidRDefault="00CA6FCF">
      <w:pPr>
        <w:pStyle w:val="Textoindependiente"/>
        <w:rPr>
          <w:sz w:val="20"/>
        </w:rPr>
      </w:pPr>
    </w:p>
    <w:p w14:paraId="5692FA33" w14:textId="77777777" w:rsidR="00CA6FCF" w:rsidRDefault="00CA6FCF">
      <w:pPr>
        <w:pStyle w:val="Textoindependiente"/>
        <w:rPr>
          <w:sz w:val="20"/>
        </w:rPr>
      </w:pPr>
    </w:p>
    <w:p w14:paraId="5F956126" w14:textId="77777777" w:rsidR="00CA6FCF" w:rsidRDefault="00CA6FCF">
      <w:pPr>
        <w:pStyle w:val="Textoindependiente"/>
        <w:rPr>
          <w:sz w:val="20"/>
        </w:rPr>
      </w:pPr>
    </w:p>
    <w:p w14:paraId="00BCDADB" w14:textId="77777777" w:rsidR="00CA6FCF" w:rsidRDefault="00CA6FCF">
      <w:pPr>
        <w:pStyle w:val="Textoindependiente"/>
        <w:rPr>
          <w:sz w:val="20"/>
        </w:rPr>
      </w:pPr>
    </w:p>
    <w:p w14:paraId="6824B42F" w14:textId="77777777" w:rsidR="00CA6FCF" w:rsidRDefault="00CA6FCF">
      <w:pPr>
        <w:pStyle w:val="Textoindependiente"/>
        <w:rPr>
          <w:sz w:val="20"/>
        </w:rPr>
      </w:pPr>
    </w:p>
    <w:p w14:paraId="63216ADB" w14:textId="77777777" w:rsidR="00CA6FCF" w:rsidRDefault="00CA6FCF">
      <w:pPr>
        <w:pStyle w:val="Textoindependiente"/>
        <w:rPr>
          <w:sz w:val="20"/>
        </w:rPr>
      </w:pPr>
    </w:p>
    <w:p w14:paraId="140D3B90" w14:textId="77777777" w:rsidR="00CA6FCF" w:rsidRDefault="00CA6FCF">
      <w:pPr>
        <w:pStyle w:val="Textoindependiente"/>
        <w:rPr>
          <w:sz w:val="20"/>
        </w:rPr>
      </w:pPr>
    </w:p>
    <w:p w14:paraId="5AB2BB48" w14:textId="77777777" w:rsidR="00CA6FCF" w:rsidRDefault="00CA6FCF">
      <w:pPr>
        <w:pStyle w:val="Textoindependiente"/>
        <w:rPr>
          <w:sz w:val="20"/>
        </w:rPr>
      </w:pPr>
    </w:p>
    <w:p w14:paraId="15C7AD4C" w14:textId="77777777" w:rsidR="00CA6FCF" w:rsidRDefault="00CA6FCF">
      <w:pPr>
        <w:pStyle w:val="Textoindependiente"/>
        <w:rPr>
          <w:sz w:val="20"/>
        </w:rPr>
      </w:pPr>
    </w:p>
    <w:p w14:paraId="285004EB" w14:textId="77777777" w:rsidR="00CA6FCF" w:rsidRDefault="00CA6FCF">
      <w:pPr>
        <w:pStyle w:val="Textoindependiente"/>
        <w:rPr>
          <w:sz w:val="20"/>
        </w:rPr>
      </w:pPr>
    </w:p>
    <w:p w14:paraId="20D969B7" w14:textId="77777777" w:rsidR="00CA6FCF" w:rsidRDefault="00CA6FCF">
      <w:pPr>
        <w:pStyle w:val="Textoindependiente"/>
        <w:rPr>
          <w:sz w:val="20"/>
        </w:rPr>
      </w:pPr>
    </w:p>
    <w:p w14:paraId="4FB949C0" w14:textId="77777777" w:rsidR="00CA6FCF" w:rsidRDefault="00CA6FCF">
      <w:pPr>
        <w:pStyle w:val="Textoindependiente"/>
        <w:rPr>
          <w:sz w:val="20"/>
        </w:rPr>
      </w:pPr>
    </w:p>
    <w:p w14:paraId="124F3467" w14:textId="77777777" w:rsidR="00CA6FCF" w:rsidRDefault="00CA6FCF">
      <w:pPr>
        <w:pStyle w:val="Textoindependiente"/>
        <w:rPr>
          <w:sz w:val="20"/>
        </w:rPr>
      </w:pPr>
    </w:p>
    <w:p w14:paraId="039A0B3E" w14:textId="77777777" w:rsidR="00CA6FCF" w:rsidRDefault="00CA6FCF">
      <w:pPr>
        <w:pStyle w:val="Textoindependiente"/>
        <w:rPr>
          <w:sz w:val="20"/>
        </w:rPr>
      </w:pPr>
    </w:p>
    <w:p w14:paraId="47AE095D" w14:textId="77777777" w:rsidR="00CA6FCF" w:rsidRDefault="00CA6FCF">
      <w:pPr>
        <w:pStyle w:val="Textoindependiente"/>
        <w:rPr>
          <w:sz w:val="20"/>
        </w:rPr>
      </w:pPr>
    </w:p>
    <w:p w14:paraId="7AAA0554" w14:textId="77777777" w:rsidR="00CA6FCF" w:rsidRDefault="00CA6FCF">
      <w:pPr>
        <w:pStyle w:val="Textoindependiente"/>
        <w:rPr>
          <w:sz w:val="20"/>
        </w:rPr>
      </w:pPr>
    </w:p>
    <w:p w14:paraId="679B71D5" w14:textId="77777777" w:rsidR="00CA6FCF" w:rsidRDefault="00CA6FCF">
      <w:pPr>
        <w:pStyle w:val="Textoindependiente"/>
        <w:rPr>
          <w:sz w:val="20"/>
        </w:rPr>
      </w:pPr>
    </w:p>
    <w:p w14:paraId="516ADE35" w14:textId="77777777" w:rsidR="00CA6FCF" w:rsidRDefault="00CA6FCF">
      <w:pPr>
        <w:pStyle w:val="Textoindependiente"/>
        <w:rPr>
          <w:sz w:val="20"/>
        </w:rPr>
      </w:pPr>
    </w:p>
    <w:p w14:paraId="0BDB6B54" w14:textId="77777777" w:rsidR="00CA6FCF" w:rsidRDefault="00CA6FCF">
      <w:pPr>
        <w:pStyle w:val="Textoindependiente"/>
        <w:rPr>
          <w:sz w:val="20"/>
        </w:rPr>
      </w:pPr>
    </w:p>
    <w:p w14:paraId="7BB12158" w14:textId="77777777" w:rsidR="00CA6FCF" w:rsidRDefault="00CA6FCF">
      <w:pPr>
        <w:pStyle w:val="Textoindependiente"/>
        <w:rPr>
          <w:sz w:val="20"/>
        </w:rPr>
      </w:pPr>
    </w:p>
    <w:p w14:paraId="55593723" w14:textId="77777777" w:rsidR="00CA6FCF" w:rsidRDefault="00CA6FCF">
      <w:pPr>
        <w:pStyle w:val="Textoindependiente"/>
        <w:rPr>
          <w:sz w:val="20"/>
        </w:rPr>
      </w:pPr>
    </w:p>
    <w:p w14:paraId="5AA51174" w14:textId="77777777" w:rsidR="00CA6FCF" w:rsidRDefault="00CA6FCF">
      <w:pPr>
        <w:pStyle w:val="Textoindependiente"/>
        <w:rPr>
          <w:sz w:val="20"/>
        </w:rPr>
      </w:pPr>
    </w:p>
    <w:p w14:paraId="099B83E2" w14:textId="77777777" w:rsidR="00CA6FCF" w:rsidRDefault="00CA6FCF">
      <w:pPr>
        <w:pStyle w:val="Textoindependiente"/>
        <w:rPr>
          <w:sz w:val="20"/>
        </w:rPr>
      </w:pPr>
    </w:p>
    <w:p w14:paraId="2E1F286E" w14:textId="77777777" w:rsidR="00CA6FCF" w:rsidRDefault="00CA6FCF">
      <w:pPr>
        <w:pStyle w:val="Textoindependiente"/>
        <w:rPr>
          <w:sz w:val="20"/>
        </w:rPr>
      </w:pPr>
    </w:p>
    <w:p w14:paraId="7C5EC7B1" w14:textId="77777777" w:rsidR="00CA6FCF" w:rsidRDefault="00CA6FCF">
      <w:pPr>
        <w:pStyle w:val="Textoindependiente"/>
        <w:rPr>
          <w:sz w:val="20"/>
        </w:rPr>
      </w:pPr>
    </w:p>
    <w:p w14:paraId="5B1FD94B" w14:textId="77777777" w:rsidR="00CA6FCF" w:rsidRDefault="00CA6FCF">
      <w:pPr>
        <w:pStyle w:val="Textoindependiente"/>
        <w:rPr>
          <w:sz w:val="20"/>
        </w:rPr>
      </w:pPr>
    </w:p>
    <w:p w14:paraId="6FE00628" w14:textId="77777777" w:rsidR="00CA6FCF" w:rsidRDefault="00CA6FCF">
      <w:pPr>
        <w:pStyle w:val="Textoindependiente"/>
        <w:spacing w:before="7"/>
        <w:rPr>
          <w:sz w:val="18"/>
        </w:rPr>
      </w:pPr>
    </w:p>
    <w:p w14:paraId="00592CAA" w14:textId="77777777" w:rsidR="00CA6FCF" w:rsidRDefault="00CA6FCF">
      <w:pPr>
        <w:rPr>
          <w:sz w:val="18"/>
        </w:rPr>
        <w:sectPr w:rsidR="00CA6FCF">
          <w:pgSz w:w="12240" w:h="15840"/>
          <w:pgMar w:top="1080" w:right="1600" w:bottom="0" w:left="400" w:header="720" w:footer="720" w:gutter="0"/>
          <w:cols w:space="720"/>
        </w:sectPr>
      </w:pPr>
    </w:p>
    <w:p w14:paraId="579A1F2D" w14:textId="77777777" w:rsidR="000E3F1E" w:rsidRPr="009A2990" w:rsidRDefault="000E3F1E" w:rsidP="000E3F1E">
      <w:pPr>
        <w:rPr>
          <w:b/>
          <w:lang w:val="es-GT"/>
        </w:rPr>
      </w:pPr>
      <w:bookmarkStart w:id="0" w:name="_TOC_250003"/>
      <w:bookmarkEnd w:id="0"/>
      <w:r w:rsidRPr="009A2990">
        <w:rPr>
          <w:b/>
          <w:lang w:val="es-GT"/>
        </w:rPr>
        <w:lastRenderedPageBreak/>
        <w:t>INTRODUCCIÓN</w:t>
      </w:r>
    </w:p>
    <w:p w14:paraId="4EAAEBE5" w14:textId="77777777" w:rsidR="000E3F1E" w:rsidRPr="009A2990" w:rsidRDefault="000E3F1E" w:rsidP="000E3F1E">
      <w:pPr>
        <w:jc w:val="both"/>
        <w:rPr>
          <w:lang w:val="es-GT"/>
        </w:rPr>
      </w:pPr>
      <w:r w:rsidRPr="009A2990">
        <w:rPr>
          <w:rFonts w:eastAsia="Calibri"/>
        </w:rPr>
        <w:t>Consejo o consultoría de primer seguimiento a las recomendaciones emitidas por la Dirección de Auditoría Interna, en el informe de auditoría CAI: 00054, respecto a la auditoría de cumplimiento por el período del 01 de enero al 31 de julio de 2022, verificación de la normativa aplicable a los movimientos administrativos y bloqueo de salarios, practicada en la Dirección Departamental de Educación de Huehuetenango.</w:t>
      </w:r>
    </w:p>
    <w:p w14:paraId="0E289546" w14:textId="77777777" w:rsidR="000E3F1E" w:rsidRPr="009A2990" w:rsidRDefault="000E3F1E" w:rsidP="000E3F1E">
      <w:pPr>
        <w:jc w:val="both"/>
        <w:rPr>
          <w:lang w:val="es-GT"/>
        </w:rPr>
      </w:pPr>
    </w:p>
    <w:p w14:paraId="45F3532E" w14:textId="77777777" w:rsidR="000E3F1E" w:rsidRPr="009A2990" w:rsidRDefault="000E3F1E" w:rsidP="000E3F1E">
      <w:pPr>
        <w:rPr>
          <w:b/>
          <w:lang w:val="es-GT"/>
        </w:rPr>
      </w:pPr>
      <w:r w:rsidRPr="009A2990">
        <w:rPr>
          <w:b/>
          <w:lang w:val="es-GT"/>
        </w:rPr>
        <w:t>OBJETIVOS</w:t>
      </w:r>
    </w:p>
    <w:p w14:paraId="22CAE0C2" w14:textId="77777777" w:rsidR="000E3F1E" w:rsidRPr="009A2990" w:rsidRDefault="000E3F1E" w:rsidP="000E3F1E">
      <w:pPr>
        <w:rPr>
          <w:b/>
          <w:lang w:val="es-GT"/>
        </w:rPr>
      </w:pPr>
    </w:p>
    <w:p w14:paraId="5C1D2C2C" w14:textId="77777777" w:rsidR="000E3F1E" w:rsidRPr="009A2990" w:rsidRDefault="000E3F1E" w:rsidP="000E3F1E">
      <w:pPr>
        <w:rPr>
          <w:lang w:val="es-GT"/>
        </w:rPr>
      </w:pPr>
      <w:r w:rsidRPr="009A2990">
        <w:rPr>
          <w:b/>
          <w:lang w:val="es-GT"/>
        </w:rPr>
        <w:t>GENERAL:</w:t>
      </w:r>
    </w:p>
    <w:p w14:paraId="66346894" w14:textId="77777777" w:rsidR="000E3F1E" w:rsidRPr="009A2990" w:rsidRDefault="000E3F1E" w:rsidP="000E3F1E">
      <w:pPr>
        <w:jc w:val="both"/>
        <w:rPr>
          <w:lang w:val="es-GT"/>
        </w:rPr>
      </w:pPr>
    </w:p>
    <w:p w14:paraId="039CD262" w14:textId="0F50AFB0" w:rsidR="000E3F1E" w:rsidRPr="009A2990" w:rsidRDefault="000E3F1E" w:rsidP="000E3F1E">
      <w:pPr>
        <w:jc w:val="both"/>
        <w:rPr>
          <w:lang w:val="es-GT"/>
        </w:rPr>
      </w:pPr>
      <w:r w:rsidRPr="009A2990">
        <w:rPr>
          <w:lang w:val="es-GT"/>
        </w:rPr>
        <w:t>Realizar primer seguimiento a las recomendaciones emitidas por la Dirección de Auditoría Interna.</w:t>
      </w:r>
    </w:p>
    <w:p w14:paraId="323F9A32" w14:textId="77777777" w:rsidR="000E3F1E" w:rsidRPr="009A2990" w:rsidRDefault="000E3F1E" w:rsidP="000E3F1E">
      <w:pPr>
        <w:jc w:val="both"/>
        <w:rPr>
          <w:lang w:val="es-GT"/>
        </w:rPr>
      </w:pPr>
    </w:p>
    <w:p w14:paraId="4D0B4A87" w14:textId="77777777" w:rsidR="000E3F1E" w:rsidRPr="009A2990" w:rsidRDefault="000E3F1E" w:rsidP="000E3F1E">
      <w:pPr>
        <w:rPr>
          <w:b/>
          <w:lang w:val="es-GT"/>
        </w:rPr>
      </w:pPr>
      <w:r w:rsidRPr="009A2990">
        <w:rPr>
          <w:b/>
          <w:lang w:val="es-GT"/>
        </w:rPr>
        <w:t>ESPECÍFICO:</w:t>
      </w:r>
    </w:p>
    <w:p w14:paraId="4536F921" w14:textId="77777777" w:rsidR="000E3F1E" w:rsidRPr="009A2990" w:rsidRDefault="000E3F1E" w:rsidP="000E3F1E">
      <w:pPr>
        <w:rPr>
          <w:lang w:val="es-GT"/>
        </w:rPr>
      </w:pPr>
    </w:p>
    <w:p w14:paraId="690049E4" w14:textId="77777777" w:rsidR="000E3F1E" w:rsidRPr="009A2990" w:rsidRDefault="000E3F1E" w:rsidP="000E3F1E">
      <w:pPr>
        <w:rPr>
          <w:lang w:val="es-GT"/>
        </w:rPr>
      </w:pPr>
      <w:r w:rsidRPr="009A2990">
        <w:rPr>
          <w:lang w:val="es-GT"/>
        </w:rPr>
        <w:t>Verificar si existen recomendaciones implementadas, en proceso o incumplidas.</w:t>
      </w:r>
    </w:p>
    <w:p w14:paraId="4B1FA70A" w14:textId="77777777" w:rsidR="000E3F1E" w:rsidRPr="009A2990" w:rsidRDefault="000E3F1E" w:rsidP="000E3F1E">
      <w:pPr>
        <w:rPr>
          <w:lang w:val="es-GT"/>
        </w:rPr>
      </w:pPr>
    </w:p>
    <w:p w14:paraId="1858041A" w14:textId="77777777" w:rsidR="000E3F1E" w:rsidRPr="009A2990" w:rsidRDefault="000E3F1E" w:rsidP="000E3F1E">
      <w:pPr>
        <w:rPr>
          <w:b/>
          <w:lang w:val="es-GT"/>
        </w:rPr>
      </w:pPr>
      <w:r w:rsidRPr="009A2990">
        <w:rPr>
          <w:b/>
          <w:lang w:val="es-GT"/>
        </w:rPr>
        <w:t>ALCANCE DE LA ACTIVIDAD</w:t>
      </w:r>
    </w:p>
    <w:p w14:paraId="03A20848" w14:textId="77777777" w:rsidR="000E3F1E" w:rsidRPr="009A2990" w:rsidRDefault="000E3F1E" w:rsidP="000E3F1E">
      <w:pPr>
        <w:jc w:val="both"/>
        <w:rPr>
          <w:lang w:val="es-GT"/>
        </w:rPr>
      </w:pPr>
    </w:p>
    <w:p w14:paraId="7A24536C" w14:textId="77777777" w:rsidR="000E3F1E" w:rsidRPr="009A2990" w:rsidRDefault="000E3F1E" w:rsidP="000E3F1E">
      <w:pPr>
        <w:jc w:val="both"/>
        <w:rPr>
          <w:lang w:val="es-GT"/>
        </w:rPr>
      </w:pPr>
      <w:r w:rsidRPr="009A2990">
        <w:rPr>
          <w:lang w:val="es-GT"/>
        </w:rPr>
        <w:t xml:space="preserve">Se efectuó primer seguimiento </w:t>
      </w:r>
      <w:r w:rsidRPr="009A2990">
        <w:rPr>
          <w:rFonts w:eastAsia="Calibri"/>
        </w:rPr>
        <w:t>a tres recomendaciones emitidas por la Dirección de Auditoría Interna, en el informe de auditoría CAI: 00054, respecto a la auditoría de cumplimiento por el período del 01 de enero al 31 de julio de 2022, verificación de la normativa aplicable a los movimientos administrativos y bloqueo de salarios, practicada en la Dirección Departamental de Educación de Huehuetenango.</w:t>
      </w:r>
    </w:p>
    <w:p w14:paraId="5EA148F3" w14:textId="77777777" w:rsidR="000E3F1E" w:rsidRPr="009A2990" w:rsidRDefault="000E3F1E" w:rsidP="000E3F1E">
      <w:pPr>
        <w:jc w:val="both"/>
        <w:rPr>
          <w:lang w:val="es-GT"/>
        </w:rPr>
      </w:pPr>
    </w:p>
    <w:p w14:paraId="6C786FB6" w14:textId="77777777" w:rsidR="000E3F1E" w:rsidRPr="009A2990" w:rsidRDefault="000E3F1E" w:rsidP="000E3F1E">
      <w:pPr>
        <w:jc w:val="both"/>
        <w:rPr>
          <w:b/>
          <w:lang w:val="es-GT"/>
        </w:rPr>
      </w:pPr>
      <w:r w:rsidRPr="009A2990">
        <w:rPr>
          <w:b/>
          <w:lang w:val="es-GT"/>
        </w:rPr>
        <w:t>RESULTADOS DE LA ACTIVIDAD</w:t>
      </w:r>
    </w:p>
    <w:p w14:paraId="6362865C" w14:textId="77777777" w:rsidR="000E3F1E" w:rsidRPr="009A2990" w:rsidRDefault="000E3F1E" w:rsidP="000E3F1E">
      <w:pPr>
        <w:jc w:val="both"/>
        <w:rPr>
          <w:b/>
          <w:lang w:val="es-GT"/>
        </w:rPr>
      </w:pPr>
    </w:p>
    <w:p w14:paraId="55C97154" w14:textId="77777777" w:rsidR="000E3F1E" w:rsidRPr="009A2990" w:rsidRDefault="000E3F1E" w:rsidP="000E3F1E">
      <w:pPr>
        <w:jc w:val="both"/>
        <w:rPr>
          <w:lang w:val="es-GT"/>
        </w:rPr>
      </w:pPr>
      <w:r w:rsidRPr="009A2990">
        <w:rPr>
          <w:lang w:val="es-GT"/>
        </w:rPr>
        <w:t>El resultado del trabajo se resume a continuación:</w:t>
      </w:r>
    </w:p>
    <w:p w14:paraId="2C0D91A9" w14:textId="77777777" w:rsidR="000E3F1E" w:rsidRPr="009A2990" w:rsidRDefault="000E3F1E" w:rsidP="000E3F1E">
      <w:pPr>
        <w:jc w:val="both"/>
        <w:rPr>
          <w:b/>
        </w:rPr>
      </w:pPr>
    </w:p>
    <w:p w14:paraId="1F99DAAF" w14:textId="77777777" w:rsidR="000E3F1E" w:rsidRPr="009A2990" w:rsidRDefault="000E3F1E" w:rsidP="000E3F1E">
      <w:pPr>
        <w:jc w:val="both"/>
        <w:rPr>
          <w:b/>
        </w:rPr>
      </w:pPr>
      <w:r w:rsidRPr="009A2990">
        <w:rPr>
          <w:b/>
        </w:rPr>
        <w:t>RECOMENDACIONES EN PROCESO (Ver anexo formulario SR1)</w:t>
      </w:r>
    </w:p>
    <w:p w14:paraId="6C6740B1" w14:textId="77777777" w:rsidR="000E3F1E" w:rsidRPr="009A2990" w:rsidRDefault="000E3F1E" w:rsidP="000E3F1E">
      <w:pPr>
        <w:jc w:val="both"/>
        <w:rPr>
          <w:b/>
        </w:rPr>
      </w:pPr>
    </w:p>
    <w:p w14:paraId="5029AD54" w14:textId="77777777" w:rsidR="000E3F1E" w:rsidRPr="009A2990" w:rsidRDefault="000E3F1E" w:rsidP="000E3F1E">
      <w:pPr>
        <w:jc w:val="both"/>
      </w:pPr>
      <w:r w:rsidRPr="009A2990">
        <w:rPr>
          <w:color w:val="000000"/>
          <w:spacing w:val="9"/>
          <w:shd w:val="clear" w:color="auto" w:fill="FFFFFF"/>
        </w:rPr>
        <w:t>Las recomendaciones vertidas en las deficiencias denominadas</w:t>
      </w:r>
      <w:r w:rsidRPr="009A2990">
        <w:t xml:space="preserve">: </w:t>
      </w:r>
    </w:p>
    <w:p w14:paraId="69EB4010" w14:textId="77777777" w:rsidR="000E3F1E" w:rsidRPr="009A2990" w:rsidRDefault="000E3F1E" w:rsidP="000E3F1E">
      <w:pPr>
        <w:jc w:val="both"/>
      </w:pPr>
    </w:p>
    <w:p w14:paraId="010589C5" w14:textId="77777777" w:rsidR="000E3F1E" w:rsidRPr="009A2990" w:rsidRDefault="000E3F1E" w:rsidP="000E3F1E">
      <w:pPr>
        <w:pStyle w:val="Prrafodelista"/>
        <w:widowControl/>
        <w:numPr>
          <w:ilvl w:val="0"/>
          <w:numId w:val="4"/>
        </w:numPr>
        <w:autoSpaceDE/>
        <w:autoSpaceDN/>
        <w:contextualSpacing/>
        <w:jc w:val="both"/>
        <w:rPr>
          <w:b/>
        </w:rPr>
      </w:pPr>
      <w:r w:rsidRPr="009A2990">
        <w:rPr>
          <w:b/>
          <w:bCs/>
        </w:rPr>
        <w:t>Deficiencias de control interno para bloqueo y recuperación de salarios</w:t>
      </w:r>
    </w:p>
    <w:p w14:paraId="4C8309E1" w14:textId="77777777" w:rsidR="000E3F1E" w:rsidRPr="009A2990" w:rsidRDefault="000E3F1E" w:rsidP="000E3F1E">
      <w:pPr>
        <w:spacing w:line="228" w:lineRule="auto"/>
        <w:ind w:left="708" w:right="122"/>
        <w:jc w:val="both"/>
        <w:rPr>
          <w:rFonts w:eastAsia="Calibri"/>
        </w:rPr>
      </w:pPr>
      <w:r w:rsidRPr="009A2990">
        <w:t>Se determinó que se encuentra en proceso, derivado a que los responsables giraron</w:t>
      </w:r>
      <w:r w:rsidRPr="009A2990">
        <w:rPr>
          <w:rFonts w:eastAsia="Calibri"/>
        </w:rPr>
        <w:t xml:space="preserve"> instrucciones por escrito a los </w:t>
      </w:r>
      <w:r w:rsidRPr="009A2990">
        <w:t xml:space="preserve">coordinadores distritales SINAE y Comisionados Temporales de la Administración Educativa correspondientes a solicitud de bloqueo de salarios personal 011, 022, 021 y 031 y expedientes.  Sin embargo, solo la Coordinadora Distrital No. 13-29-054 de San Gaspar </w:t>
      </w:r>
      <w:proofErr w:type="spellStart"/>
      <w:r w:rsidRPr="009A2990">
        <w:t>Ixchil</w:t>
      </w:r>
      <w:proofErr w:type="spellEnd"/>
      <w:r w:rsidRPr="009A2990">
        <w:t>, Huehuetenango, reportó la revisión de la nómina del mes de septiembre.</w:t>
      </w:r>
    </w:p>
    <w:p w14:paraId="5A1EE93C" w14:textId="77777777" w:rsidR="000E3F1E" w:rsidRPr="009A2990" w:rsidRDefault="000E3F1E" w:rsidP="000E3F1E">
      <w:pPr>
        <w:tabs>
          <w:tab w:val="left" w:pos="48"/>
        </w:tabs>
        <w:ind w:left="708" w:firstLine="1"/>
        <w:jc w:val="both"/>
      </w:pPr>
    </w:p>
    <w:p w14:paraId="6EE688B2" w14:textId="77777777" w:rsidR="000E3F1E" w:rsidRPr="009A2990" w:rsidRDefault="000E3F1E" w:rsidP="000E3F1E">
      <w:pPr>
        <w:tabs>
          <w:tab w:val="left" w:pos="48"/>
        </w:tabs>
        <w:ind w:left="708" w:firstLine="1"/>
        <w:jc w:val="both"/>
      </w:pPr>
      <w:r w:rsidRPr="009A2990">
        <w:t xml:space="preserve">Mediante oficio Dirección No. 1127-20022, indicaron </w:t>
      </w:r>
      <w:proofErr w:type="gramStart"/>
      <w:r w:rsidRPr="009A2990">
        <w:t>quienes</w:t>
      </w:r>
      <w:proofErr w:type="gramEnd"/>
      <w:r w:rsidRPr="009A2990">
        <w:t xml:space="preserve"> de la franja de supervisión educativa, cumplieron e incumplieron con entregar los oficios de revisión de nóminas del Sistema Integral de Recursos Humanos e-SIRH correspondientes, pero no adjuntan los documentos de respaldo respectivos. </w:t>
      </w:r>
    </w:p>
    <w:p w14:paraId="1D171611" w14:textId="77777777" w:rsidR="000E3F1E" w:rsidRPr="009A2990" w:rsidRDefault="000E3F1E" w:rsidP="000E3F1E">
      <w:pPr>
        <w:tabs>
          <w:tab w:val="left" w:pos="48"/>
        </w:tabs>
        <w:ind w:left="48"/>
        <w:jc w:val="both"/>
      </w:pPr>
    </w:p>
    <w:p w14:paraId="19B65854" w14:textId="77777777" w:rsidR="000E3F1E" w:rsidRPr="009A2990" w:rsidRDefault="000E3F1E" w:rsidP="000E3F1E">
      <w:pPr>
        <w:tabs>
          <w:tab w:val="left" w:pos="48"/>
        </w:tabs>
        <w:ind w:left="708"/>
        <w:jc w:val="both"/>
      </w:pPr>
      <w:r w:rsidRPr="009A2990">
        <w:t>De las cuatro certificaciones de actas de los coordinadores distritales presentadas, se procedió a sancionar administrativamente imponie</w:t>
      </w:r>
      <w:r>
        <w:t>ndo amonestación escrita a los l</w:t>
      </w:r>
      <w:r w:rsidRPr="009A2990">
        <w:t xml:space="preserve">icenciados </w:t>
      </w:r>
      <w:proofErr w:type="spellStart"/>
      <w:r w:rsidRPr="009A2990">
        <w:t>Osbin</w:t>
      </w:r>
      <w:proofErr w:type="spellEnd"/>
      <w:r w:rsidRPr="009A2990">
        <w:t xml:space="preserve"> </w:t>
      </w:r>
      <w:proofErr w:type="spellStart"/>
      <w:r w:rsidRPr="009A2990">
        <w:t>Naary</w:t>
      </w:r>
      <w:proofErr w:type="spellEnd"/>
      <w:r w:rsidRPr="009A2990">
        <w:t xml:space="preserve"> García, Juana Alonzo Tomas y Sebastián Prudencio Hernández Cárdenas,</w:t>
      </w:r>
      <w:r>
        <w:t xml:space="preserve"> no así al l</w:t>
      </w:r>
      <w:r w:rsidRPr="009A2990">
        <w:t xml:space="preserve">icenciado Abelardo </w:t>
      </w:r>
      <w:proofErr w:type="spellStart"/>
      <w:r w:rsidRPr="009A2990">
        <w:t>Mefiboset</w:t>
      </w:r>
      <w:proofErr w:type="spellEnd"/>
      <w:r w:rsidRPr="009A2990">
        <w:t xml:space="preserve"> Villatoro Herrera, que indicaron que iniciarán el proceso disciplinario en las instancias respectivas para el estudio, análisis y trámite que corresponda.</w:t>
      </w:r>
    </w:p>
    <w:p w14:paraId="0367534E" w14:textId="26738907" w:rsidR="000E3F1E" w:rsidRDefault="000E3F1E" w:rsidP="000E3F1E">
      <w:pPr>
        <w:ind w:left="708"/>
        <w:jc w:val="both"/>
      </w:pPr>
    </w:p>
    <w:p w14:paraId="395CA889" w14:textId="77777777" w:rsidR="000E3F1E" w:rsidRPr="009A2990" w:rsidRDefault="000E3F1E" w:rsidP="000E3F1E">
      <w:pPr>
        <w:ind w:left="708"/>
        <w:jc w:val="both"/>
      </w:pPr>
    </w:p>
    <w:p w14:paraId="2DF38113" w14:textId="77777777" w:rsidR="000E3F1E" w:rsidRPr="009A2990" w:rsidRDefault="000E3F1E" w:rsidP="000E3F1E">
      <w:pPr>
        <w:pStyle w:val="Prrafodelista"/>
        <w:widowControl/>
        <w:numPr>
          <w:ilvl w:val="0"/>
          <w:numId w:val="4"/>
        </w:numPr>
        <w:autoSpaceDE/>
        <w:autoSpaceDN/>
        <w:contextualSpacing/>
        <w:jc w:val="both"/>
        <w:rPr>
          <w:b/>
          <w:bCs/>
        </w:rPr>
      </w:pPr>
      <w:r w:rsidRPr="009A2990">
        <w:rPr>
          <w:b/>
          <w:bCs/>
        </w:rPr>
        <w:lastRenderedPageBreak/>
        <w:t>Incumplimiento en plazo para efectuar bloqueo de pago de salarios.</w:t>
      </w:r>
    </w:p>
    <w:p w14:paraId="71AB700B" w14:textId="77777777" w:rsidR="000E3F1E" w:rsidRPr="009A2990" w:rsidRDefault="000E3F1E" w:rsidP="000E3F1E">
      <w:pPr>
        <w:ind w:left="708"/>
        <w:jc w:val="both"/>
        <w:rPr>
          <w:rFonts w:eastAsia="Calibri"/>
        </w:rPr>
      </w:pPr>
      <w:r w:rsidRPr="009A2990">
        <w:t>Se determinó que se encuentra en proceso, derivado a que los responsables giraron</w:t>
      </w:r>
      <w:r w:rsidRPr="009A2990">
        <w:rPr>
          <w:rFonts w:eastAsia="Calibri"/>
        </w:rPr>
        <w:t xml:space="preserve"> instrucciones por escrito, a l</w:t>
      </w:r>
      <w:r w:rsidRPr="009A2990">
        <w:t>a Sección de Gestión y Desarrollo de Personal DIDEDUC y notificó anualmente a la Franja de supervisión, las normativas legales internas relacionadas a la “solicitud de bloqueo de salarios”. (Circular GP/DRH-No. 004-2022 y Circular GP/DRH-No. 015-2022). Sin embargo, no presentaron sanciones a los que incumplieron en los plazos establecidos y no presentaron el seguimiento a las instrucciones giradas y acciones realizadas a los que incumplieron.</w:t>
      </w:r>
    </w:p>
    <w:p w14:paraId="58F65466" w14:textId="77777777" w:rsidR="000E3F1E" w:rsidRPr="009A2990" w:rsidRDefault="000E3F1E" w:rsidP="000E3F1E">
      <w:pPr>
        <w:jc w:val="both"/>
      </w:pPr>
    </w:p>
    <w:p w14:paraId="7D10B760" w14:textId="77777777" w:rsidR="000E3F1E" w:rsidRPr="009A2990" w:rsidRDefault="000E3F1E" w:rsidP="000E3F1E">
      <w:pPr>
        <w:pStyle w:val="Prrafodelista"/>
        <w:widowControl/>
        <w:numPr>
          <w:ilvl w:val="0"/>
          <w:numId w:val="4"/>
        </w:numPr>
        <w:autoSpaceDE/>
        <w:autoSpaceDN/>
        <w:contextualSpacing/>
        <w:jc w:val="both"/>
        <w:rPr>
          <w:b/>
          <w:bCs/>
        </w:rPr>
      </w:pPr>
      <w:r w:rsidRPr="009A2990">
        <w:rPr>
          <w:b/>
          <w:bCs/>
        </w:rPr>
        <w:t>Sueldos pagados no devengados.</w:t>
      </w:r>
    </w:p>
    <w:p w14:paraId="0557D46A" w14:textId="77777777" w:rsidR="000E3F1E" w:rsidRPr="009A2990" w:rsidRDefault="000E3F1E" w:rsidP="000E3F1E">
      <w:pPr>
        <w:tabs>
          <w:tab w:val="left" w:pos="48"/>
        </w:tabs>
        <w:ind w:left="708"/>
        <w:jc w:val="both"/>
      </w:pPr>
      <w:r w:rsidRPr="009A2990">
        <w:t xml:space="preserve">Se determinó que se encuentra en proceso, debido a que los responsables mediante oficio Dirección No. 1127-20022, de fecha 14 de noviembre de 2022, hicieron referencia a las evidencias de las acciones realizadas a dos recomendaciones, no así a la de Sueldos pagados no devengados. </w:t>
      </w:r>
    </w:p>
    <w:p w14:paraId="157CA7C6" w14:textId="77777777" w:rsidR="000E3F1E" w:rsidRPr="009A2990" w:rsidRDefault="000E3F1E" w:rsidP="000E3F1E">
      <w:pPr>
        <w:ind w:left="708"/>
        <w:jc w:val="both"/>
      </w:pPr>
    </w:p>
    <w:p w14:paraId="6A3D126C" w14:textId="77777777" w:rsidR="000E3F1E" w:rsidRPr="009A2990" w:rsidRDefault="000E3F1E" w:rsidP="000E3F1E">
      <w:pPr>
        <w:tabs>
          <w:tab w:val="left" w:pos="48"/>
        </w:tabs>
        <w:ind w:left="708"/>
        <w:jc w:val="both"/>
      </w:pPr>
      <w:r w:rsidRPr="009A2990">
        <w:t>No obstante, al analizar el expediente presentado, se constató que incluyeron instrucciones por escrito siguientes:</w:t>
      </w:r>
    </w:p>
    <w:p w14:paraId="43F89B9E" w14:textId="77777777" w:rsidR="000E3F1E" w:rsidRPr="009A2990" w:rsidRDefault="000E3F1E" w:rsidP="000E3F1E">
      <w:pPr>
        <w:tabs>
          <w:tab w:val="left" w:pos="48"/>
        </w:tabs>
        <w:ind w:left="708"/>
        <w:jc w:val="both"/>
      </w:pPr>
      <w:r w:rsidRPr="009A2990">
        <w:t xml:space="preserve"> </w:t>
      </w:r>
    </w:p>
    <w:p w14:paraId="4A7CAAE7" w14:textId="77777777" w:rsidR="002D1105" w:rsidRDefault="000E3F1E" w:rsidP="000E3F1E">
      <w:pPr>
        <w:tabs>
          <w:tab w:val="left" w:pos="48"/>
        </w:tabs>
        <w:ind w:left="708"/>
        <w:jc w:val="both"/>
      </w:pPr>
      <w:r w:rsidRPr="009A2990">
        <w:t>1. La coordinadora de la sección de Gestión de Desarrollo de Personal informó: a) que las boletas de reintegro a nombre del empleado JUAN ARIEL HERRERA ALVARADO; a la fecha no han sido solicitadas a la subdirección de Nomina DIREH- MINEDUC; debido a que el Comisionado Temporal de Administración Educativa responsable del caso, no ha cumplido con presentar los documentos de soporte de dicho trámite, b) los casos de Salarios Cobrados no devengados”, se dieron por motivo que los responsables no dieron los avisos respectivos a la DIDEDUC, en el tiempo establecido.</w:t>
      </w:r>
    </w:p>
    <w:p w14:paraId="3376C2D5" w14:textId="22B31015" w:rsidR="000E3F1E" w:rsidRPr="009A2990" w:rsidRDefault="000E3F1E" w:rsidP="000E3F1E">
      <w:pPr>
        <w:tabs>
          <w:tab w:val="left" w:pos="48"/>
        </w:tabs>
        <w:ind w:left="708"/>
        <w:jc w:val="both"/>
      </w:pPr>
      <w:r w:rsidRPr="009A2990">
        <w:t xml:space="preserve"> </w:t>
      </w:r>
    </w:p>
    <w:p w14:paraId="6E1D3553" w14:textId="77777777" w:rsidR="000E3F1E" w:rsidRPr="009A2990" w:rsidRDefault="000E3F1E" w:rsidP="000E3F1E">
      <w:pPr>
        <w:tabs>
          <w:tab w:val="left" w:pos="48"/>
        </w:tabs>
        <w:ind w:left="708"/>
        <w:jc w:val="both"/>
        <w:rPr>
          <w:rFonts w:eastAsia="Calibri"/>
        </w:rPr>
      </w:pPr>
      <w:r w:rsidRPr="009A2990">
        <w:t xml:space="preserve">2. La asesora jurídica indicó: a) en relación al caso del señor Juan Ariel Herrera Alvarado, no tiene ningún registro de ingreso de expediente al respecto, b) en los casos de los ex servidores públicos: Ervin Leonardo Pérez Ortiz, Jorge Paquito Jerónimo Morales; </w:t>
      </w:r>
      <w:proofErr w:type="spellStart"/>
      <w:r w:rsidRPr="009A2990">
        <w:t>Esdra</w:t>
      </w:r>
      <w:proofErr w:type="spellEnd"/>
      <w:r w:rsidRPr="009A2990">
        <w:t xml:space="preserve"> Abdías Laínez Maldonado y Carlos Enrique </w:t>
      </w:r>
      <w:proofErr w:type="spellStart"/>
      <w:r w:rsidRPr="009A2990">
        <w:t>Pantuj</w:t>
      </w:r>
      <w:proofErr w:type="spellEnd"/>
      <w:r w:rsidRPr="009A2990">
        <w:t xml:space="preserve"> Martínez, el reintegro de salarios y/o prestaciones cobrados no devengados, se cumplió con presentar las denuncias ante el Ministerio Publico, respeto a la posible comisión de un delito por haber cobrado salarios y/o prestaciones laborales sin haber prestado el servicio para el cual fue nombrado o contratado, c) como asesora jurídica no tiene competencia administrativa ni legitimación penal activa para dar seguimiento a las denuncias presentadas y d) el director departamental ya realizó la solicitud a la Procuraduría General de la Nación, Delegación Regional de Huehuetenango, a fin que se recuperen los salarios y/o prestaciones no devengados por los ex servidores públicos indicados según corresponda.” Sin embargo, a la fecha aún no se han recuperado los sueldos pagados no devengados.</w:t>
      </w:r>
    </w:p>
    <w:p w14:paraId="7193AA15" w14:textId="77777777" w:rsidR="000E3F1E" w:rsidRPr="009A2990" w:rsidRDefault="000E3F1E" w:rsidP="000E3F1E">
      <w:pPr>
        <w:ind w:left="708"/>
        <w:jc w:val="both"/>
        <w:rPr>
          <w:rFonts w:eastAsia="Calibri"/>
        </w:rPr>
      </w:pPr>
    </w:p>
    <w:p w14:paraId="48F0EE6D" w14:textId="33C8BEFA" w:rsidR="000E3F1E" w:rsidRPr="009A2990" w:rsidRDefault="000E3F1E" w:rsidP="000E3F1E">
      <w:pPr>
        <w:jc w:val="both"/>
      </w:pPr>
      <w:r w:rsidRPr="009A2990">
        <w:rPr>
          <w:color w:val="000000"/>
          <w:spacing w:val="9"/>
          <w:shd w:val="clear" w:color="auto" w:fill="FFFFFF"/>
        </w:rPr>
        <w:t>El resultado que las recomendaciones estén en proceso propicia que se mantenga firme la acción correctiva y que exista atraso en el proceso administrativo.</w:t>
      </w:r>
    </w:p>
    <w:p w14:paraId="1911267F" w14:textId="77777777" w:rsidR="000E3F1E" w:rsidRPr="009A2990" w:rsidRDefault="000E3F1E" w:rsidP="000E3F1E">
      <w:pPr>
        <w:jc w:val="both"/>
        <w:rPr>
          <w:b/>
        </w:rPr>
      </w:pPr>
    </w:p>
    <w:p w14:paraId="41FE9F58" w14:textId="77777777" w:rsidR="000E3F1E" w:rsidRPr="009A2990" w:rsidRDefault="000E3F1E" w:rsidP="000E3F1E">
      <w:pPr>
        <w:jc w:val="both"/>
        <w:rPr>
          <w:b/>
        </w:rPr>
      </w:pPr>
      <w:r w:rsidRPr="009A2990">
        <w:rPr>
          <w:b/>
        </w:rPr>
        <w:t>COMPROMISO ADQUIRIDO POR PARTE DE LOS RESPONSABLES</w:t>
      </w:r>
    </w:p>
    <w:p w14:paraId="6033B833" w14:textId="77777777" w:rsidR="000E3F1E" w:rsidRPr="009A2990" w:rsidRDefault="000E3F1E" w:rsidP="000E3F1E">
      <w:pPr>
        <w:jc w:val="both"/>
        <w:rPr>
          <w:b/>
        </w:rPr>
      </w:pPr>
    </w:p>
    <w:p w14:paraId="68E00905" w14:textId="77777777" w:rsidR="00B64CAA" w:rsidRDefault="000E3F1E" w:rsidP="000E3F1E">
      <w:pPr>
        <w:jc w:val="both"/>
      </w:pPr>
      <w:r w:rsidRPr="009A2990">
        <w:t xml:space="preserve">Por medio del oficio O-DIDAI/SUB-235-2022-2 de fecha 21 de noviembre de 2022, se solicitó al </w:t>
      </w:r>
      <w:proofErr w:type="gramStart"/>
      <w:r w:rsidRPr="009A2990">
        <w:t>Director</w:t>
      </w:r>
      <w:proofErr w:type="gramEnd"/>
      <w:r w:rsidRPr="009A2990">
        <w:t xml:space="preserve"> Departamental de Educación de Huehuetenango, que indicara por medio de oficio el tiempo necesario en el que se compromete dar cumplimiento a las tres recomendaciones que quedaron en proceso. Sin embargo, no se manifestó por escrito al respecto, por lo que será responsabilidad de la Dirección Departamental de Educación de Huehuetenango, velar por el cumplimiento de las mismas, cuando se realice el segundo seguimiento.</w:t>
      </w:r>
    </w:p>
    <w:p w14:paraId="067173BC" w14:textId="5A5E25E1" w:rsidR="00B64CAA" w:rsidRDefault="00B64CAA" w:rsidP="000E3F1E">
      <w:pPr>
        <w:jc w:val="both"/>
        <w:sectPr w:rsidR="00B64CAA" w:rsidSect="00514BCE">
          <w:headerReference w:type="default" r:id="rId8"/>
          <w:footerReference w:type="default" r:id="rId9"/>
          <w:pgSz w:w="12240" w:h="15840"/>
          <w:pgMar w:top="1060" w:right="1600" w:bottom="780" w:left="1701" w:header="617" w:footer="596" w:gutter="0"/>
          <w:pgNumType w:start="1"/>
          <w:cols w:space="720"/>
        </w:sectPr>
      </w:pPr>
    </w:p>
    <w:p w14:paraId="26D4CBE2" w14:textId="007CB6FA" w:rsidR="000E3F1E" w:rsidRDefault="00B64CAA" w:rsidP="00B64CAA">
      <w:pPr>
        <w:tabs>
          <w:tab w:val="left" w:pos="6135"/>
        </w:tabs>
        <w:jc w:val="both"/>
      </w:pPr>
      <w:r>
        <w:lastRenderedPageBreak/>
        <w:tab/>
      </w:r>
    </w:p>
    <w:p w14:paraId="75C6EE50" w14:textId="77777777" w:rsidR="00B64CAA" w:rsidRDefault="00B64CAA" w:rsidP="00B64CAA">
      <w:pPr>
        <w:pStyle w:val="Encabezado"/>
        <w:tabs>
          <w:tab w:val="clear" w:pos="4419"/>
          <w:tab w:val="clear" w:pos="8838"/>
          <w:tab w:val="left" w:pos="11537"/>
        </w:tabs>
        <w:ind w:firstLine="10620"/>
      </w:pPr>
      <w:r>
        <w:rPr>
          <w:noProof/>
          <w:lang w:val="es-GT" w:eastAsia="es-GT"/>
        </w:rPr>
        <w:drawing>
          <wp:anchor distT="0" distB="0" distL="114300" distR="114300" simplePos="0" relativeHeight="251659264" behindDoc="1" locked="0" layoutInCell="1" allowOverlap="1" wp14:anchorId="0458628F" wp14:editId="4DC9AD0A">
            <wp:simplePos x="0" y="0"/>
            <wp:positionH relativeFrom="column">
              <wp:posOffset>-1145449</wp:posOffset>
            </wp:positionH>
            <wp:positionV relativeFrom="paragraph">
              <wp:posOffset>-449580</wp:posOffset>
            </wp:positionV>
            <wp:extent cx="7889149" cy="10226145"/>
            <wp:effectExtent l="0" t="0" r="10795" b="10160"/>
            <wp:wrapNone/>
            <wp:docPr id="9" name="Imagen 9" descr="Hoja%20Membretada%202020-202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20Membretada%202020-2024-01.jpg"/>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7960373" cy="10318468"/>
                    </a:xfrm>
                    <a:prstGeom prst="rect">
                      <a:avLst/>
                    </a:prstGeom>
                    <a:noFill/>
                    <a:ln>
                      <a:noFill/>
                    </a:ln>
                  </pic:spPr>
                </pic:pic>
              </a:graphicData>
            </a:graphic>
            <wp14:sizeRelH relativeFrom="page">
              <wp14:pctWidth>0</wp14:pctWidth>
            </wp14:sizeRelH>
            <wp14:sizeRelV relativeFrom="page">
              <wp14:pctHeight>0</wp14:pctHeight>
            </wp14:sizeRelV>
          </wp:anchor>
        </w:drawing>
      </w:r>
      <w:r>
        <w:t>Formulario SR 1</w:t>
      </w:r>
    </w:p>
    <w:p w14:paraId="6BB169AC" w14:textId="77777777" w:rsidR="00B64CAA" w:rsidRDefault="00B64CAA" w:rsidP="00B64CAA">
      <w:pPr>
        <w:pStyle w:val="Encabezado"/>
        <w:tabs>
          <w:tab w:val="clear" w:pos="4419"/>
          <w:tab w:val="clear" w:pos="8838"/>
          <w:tab w:val="left" w:pos="11537"/>
        </w:tabs>
        <w:ind w:firstLine="10620"/>
      </w:pPr>
    </w:p>
    <w:p w14:paraId="102FDA02" w14:textId="77777777" w:rsidR="00B64CAA" w:rsidRPr="00CC5B03" w:rsidRDefault="00B64CAA" w:rsidP="00B64CAA">
      <w:pPr>
        <w:pStyle w:val="Encabezado"/>
        <w:tabs>
          <w:tab w:val="clear" w:pos="4419"/>
          <w:tab w:val="clear" w:pos="8838"/>
          <w:tab w:val="left" w:pos="11537"/>
        </w:tabs>
        <w:ind w:firstLine="10620"/>
      </w:pPr>
    </w:p>
    <w:p w14:paraId="16CB2F35" w14:textId="77777777" w:rsidR="00B64CAA" w:rsidRPr="00CC5B03" w:rsidRDefault="00B64CAA" w:rsidP="00B64CAA">
      <w:pPr>
        <w:pStyle w:val="Ttulo1"/>
      </w:pPr>
      <w:r w:rsidRPr="00CC5B03">
        <w:t>SEGUIMIENTO DE RECOMENDACIONES</w:t>
      </w:r>
    </w:p>
    <w:p w14:paraId="0BDECBBD" w14:textId="77777777" w:rsidR="00B64CAA" w:rsidRPr="00CC5B03" w:rsidRDefault="00B64CAA" w:rsidP="00B64CAA">
      <w:pPr>
        <w:jc w:val="center"/>
        <w:rPr>
          <w:b/>
          <w:bCs/>
        </w:rPr>
      </w:pPr>
      <w:r w:rsidRPr="00CC5B03">
        <w:rPr>
          <w:b/>
          <w:bCs/>
        </w:rPr>
        <w:t xml:space="preserve">EMITIDAS POR LA </w:t>
      </w:r>
      <w:r>
        <w:rPr>
          <w:b/>
          <w:bCs/>
        </w:rPr>
        <w:t>DIRECCION DE AUDITORIA INTERNA</w:t>
      </w:r>
      <w:r w:rsidRPr="00CC5B03">
        <w:rPr>
          <w:b/>
          <w:bCs/>
        </w:rPr>
        <w:t xml:space="preserve"> </w:t>
      </w: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30"/>
        <w:gridCol w:w="4500"/>
        <w:gridCol w:w="1971"/>
        <w:gridCol w:w="5044"/>
      </w:tblGrid>
      <w:tr w:rsidR="00B64CAA" w14:paraId="34C99064" w14:textId="77777777" w:rsidTr="005C4A0C">
        <w:trPr>
          <w:trHeight w:val="495"/>
        </w:trPr>
        <w:tc>
          <w:tcPr>
            <w:tcW w:w="2230" w:type="dxa"/>
            <w:vAlign w:val="bottom"/>
          </w:tcPr>
          <w:p w14:paraId="7D3AD012" w14:textId="77777777" w:rsidR="00B64CAA" w:rsidRPr="000847FF" w:rsidRDefault="00B64CAA" w:rsidP="005C4A0C">
            <w:pPr>
              <w:jc w:val="center"/>
              <w:rPr>
                <w:b/>
                <w:bCs/>
                <w:sz w:val="18"/>
                <w:szCs w:val="18"/>
              </w:rPr>
            </w:pPr>
            <w:r w:rsidRPr="000847FF">
              <w:rPr>
                <w:b/>
                <w:bCs/>
                <w:sz w:val="18"/>
                <w:szCs w:val="18"/>
              </w:rPr>
              <w:t>Entidad:</w:t>
            </w:r>
          </w:p>
        </w:tc>
        <w:tc>
          <w:tcPr>
            <w:tcW w:w="11515" w:type="dxa"/>
            <w:gridSpan w:val="3"/>
            <w:vAlign w:val="bottom"/>
          </w:tcPr>
          <w:p w14:paraId="544D4E81" w14:textId="77777777" w:rsidR="00B64CAA" w:rsidRPr="000847FF" w:rsidRDefault="00B64CAA" w:rsidP="005C4A0C">
            <w:pPr>
              <w:rPr>
                <w:b/>
                <w:sz w:val="18"/>
                <w:szCs w:val="18"/>
              </w:rPr>
            </w:pPr>
            <w:r>
              <w:rPr>
                <w:b/>
                <w:sz w:val="18"/>
                <w:szCs w:val="18"/>
              </w:rPr>
              <w:t>Dirección Departamental de Educación de Huehuetenango</w:t>
            </w:r>
          </w:p>
        </w:tc>
      </w:tr>
      <w:tr w:rsidR="00B64CAA" w14:paraId="20A652C0" w14:textId="77777777" w:rsidTr="005C4A0C">
        <w:trPr>
          <w:trHeight w:val="360"/>
        </w:trPr>
        <w:tc>
          <w:tcPr>
            <w:tcW w:w="2230" w:type="dxa"/>
            <w:vAlign w:val="bottom"/>
          </w:tcPr>
          <w:p w14:paraId="33B52AE4" w14:textId="77777777" w:rsidR="00B64CAA" w:rsidRPr="000847FF" w:rsidRDefault="00B64CAA" w:rsidP="005C4A0C">
            <w:pPr>
              <w:jc w:val="center"/>
              <w:rPr>
                <w:b/>
                <w:bCs/>
                <w:sz w:val="18"/>
                <w:szCs w:val="18"/>
              </w:rPr>
            </w:pPr>
            <w:r w:rsidRPr="000847FF">
              <w:rPr>
                <w:b/>
                <w:bCs/>
                <w:sz w:val="18"/>
                <w:szCs w:val="18"/>
              </w:rPr>
              <w:t>Tipo de Auditoria:</w:t>
            </w:r>
          </w:p>
        </w:tc>
        <w:tc>
          <w:tcPr>
            <w:tcW w:w="11515" w:type="dxa"/>
            <w:gridSpan w:val="3"/>
            <w:vAlign w:val="bottom"/>
          </w:tcPr>
          <w:p w14:paraId="483B2925" w14:textId="77777777" w:rsidR="00B64CAA" w:rsidRPr="00BC5B81" w:rsidRDefault="00B64CAA" w:rsidP="005C4A0C">
            <w:pPr>
              <w:rPr>
                <w:b/>
                <w:sz w:val="18"/>
                <w:szCs w:val="18"/>
              </w:rPr>
            </w:pPr>
            <w:r w:rsidRPr="00BC5B81">
              <w:rPr>
                <w:rFonts w:eastAsia="Calibri"/>
                <w:b/>
                <w:sz w:val="18"/>
                <w:szCs w:val="18"/>
              </w:rPr>
              <w:t xml:space="preserve">Consejo o consultoría de </w:t>
            </w:r>
            <w:r>
              <w:rPr>
                <w:rFonts w:eastAsia="Calibri"/>
                <w:b/>
                <w:sz w:val="18"/>
                <w:szCs w:val="18"/>
              </w:rPr>
              <w:t xml:space="preserve">primer </w:t>
            </w:r>
            <w:r w:rsidRPr="00BC5B81">
              <w:rPr>
                <w:rFonts w:eastAsia="Calibri"/>
                <w:b/>
                <w:sz w:val="18"/>
                <w:szCs w:val="18"/>
              </w:rPr>
              <w:t xml:space="preserve">seguimiento a las recomendaciones emitidas por la </w:t>
            </w:r>
            <w:r>
              <w:rPr>
                <w:rFonts w:eastAsia="Calibri"/>
                <w:b/>
                <w:sz w:val="18"/>
                <w:szCs w:val="18"/>
              </w:rPr>
              <w:t>Dirección de Auditoría Interna en el informe de auditoría CAI:00054, respecto a la auditoría de cumplimiento por el periodo del 01 de enero al 31 de julio de 2022, verificación de la normativa aplicable a los movimientos administrativos y bloqueo de salarios.</w:t>
            </w:r>
          </w:p>
        </w:tc>
      </w:tr>
      <w:tr w:rsidR="00B64CAA" w14:paraId="43FB9ABB" w14:textId="77777777" w:rsidTr="005C4A0C">
        <w:trPr>
          <w:trHeight w:val="351"/>
        </w:trPr>
        <w:tc>
          <w:tcPr>
            <w:tcW w:w="2230" w:type="dxa"/>
            <w:vAlign w:val="bottom"/>
          </w:tcPr>
          <w:p w14:paraId="27C14F37" w14:textId="77777777" w:rsidR="00B64CAA" w:rsidRPr="000847FF" w:rsidRDefault="00B64CAA" w:rsidP="005C4A0C">
            <w:pPr>
              <w:jc w:val="center"/>
              <w:rPr>
                <w:b/>
                <w:bCs/>
                <w:sz w:val="18"/>
                <w:szCs w:val="18"/>
              </w:rPr>
            </w:pPr>
            <w:r w:rsidRPr="000847FF">
              <w:rPr>
                <w:b/>
                <w:bCs/>
                <w:sz w:val="18"/>
                <w:szCs w:val="18"/>
              </w:rPr>
              <w:t>Nombramiento</w:t>
            </w:r>
            <w:r>
              <w:rPr>
                <w:b/>
                <w:bCs/>
                <w:sz w:val="18"/>
                <w:szCs w:val="18"/>
              </w:rPr>
              <w:t xml:space="preserve"> para realizar seguimiento</w:t>
            </w:r>
            <w:r w:rsidRPr="000847FF">
              <w:rPr>
                <w:b/>
                <w:bCs/>
                <w:sz w:val="18"/>
                <w:szCs w:val="18"/>
              </w:rPr>
              <w:t>:</w:t>
            </w:r>
          </w:p>
        </w:tc>
        <w:tc>
          <w:tcPr>
            <w:tcW w:w="4500" w:type="dxa"/>
            <w:vAlign w:val="bottom"/>
          </w:tcPr>
          <w:p w14:paraId="3E08C50D" w14:textId="77777777" w:rsidR="00B64CAA" w:rsidRPr="000847FF" w:rsidRDefault="00B64CAA" w:rsidP="005C4A0C">
            <w:pPr>
              <w:rPr>
                <w:b/>
                <w:bCs/>
                <w:sz w:val="18"/>
                <w:szCs w:val="18"/>
              </w:rPr>
            </w:pPr>
            <w:r>
              <w:rPr>
                <w:b/>
                <w:bCs/>
                <w:sz w:val="18"/>
                <w:szCs w:val="18"/>
              </w:rPr>
              <w:t xml:space="preserve">O-DIDAI/SUB-235-2022 </w:t>
            </w:r>
          </w:p>
        </w:tc>
        <w:tc>
          <w:tcPr>
            <w:tcW w:w="1971" w:type="dxa"/>
          </w:tcPr>
          <w:p w14:paraId="717C55EB" w14:textId="77777777" w:rsidR="00B64CAA" w:rsidRPr="000847FF" w:rsidRDefault="00B64CAA" w:rsidP="005C4A0C">
            <w:pPr>
              <w:rPr>
                <w:b/>
                <w:bCs/>
                <w:sz w:val="18"/>
                <w:szCs w:val="18"/>
              </w:rPr>
            </w:pPr>
          </w:p>
          <w:p w14:paraId="49F8FC2D" w14:textId="77777777" w:rsidR="00B64CAA" w:rsidRPr="000847FF" w:rsidRDefault="00B64CAA" w:rsidP="005C4A0C">
            <w:pPr>
              <w:rPr>
                <w:b/>
                <w:bCs/>
                <w:sz w:val="18"/>
                <w:szCs w:val="18"/>
              </w:rPr>
            </w:pPr>
            <w:r w:rsidRPr="000847FF">
              <w:rPr>
                <w:b/>
                <w:bCs/>
                <w:sz w:val="18"/>
                <w:szCs w:val="18"/>
              </w:rPr>
              <w:t>Informe</w:t>
            </w:r>
            <w:r>
              <w:rPr>
                <w:b/>
                <w:bCs/>
                <w:sz w:val="18"/>
                <w:szCs w:val="18"/>
              </w:rPr>
              <w:t xml:space="preserve"> CUA No</w:t>
            </w:r>
            <w:r w:rsidRPr="000847FF">
              <w:rPr>
                <w:b/>
                <w:bCs/>
                <w:sz w:val="18"/>
                <w:szCs w:val="18"/>
              </w:rPr>
              <w:t>:</w:t>
            </w:r>
          </w:p>
        </w:tc>
        <w:tc>
          <w:tcPr>
            <w:tcW w:w="5044" w:type="dxa"/>
            <w:vAlign w:val="bottom"/>
          </w:tcPr>
          <w:p w14:paraId="6FEF2216" w14:textId="77777777" w:rsidR="00B64CAA" w:rsidRPr="000847FF" w:rsidRDefault="00B64CAA" w:rsidP="005C4A0C">
            <w:pPr>
              <w:rPr>
                <w:b/>
                <w:bCs/>
                <w:sz w:val="18"/>
                <w:szCs w:val="18"/>
              </w:rPr>
            </w:pPr>
            <w:r>
              <w:rPr>
                <w:b/>
                <w:bCs/>
                <w:sz w:val="18"/>
                <w:szCs w:val="18"/>
              </w:rPr>
              <w:t>O-DIDAI/SUB-235-2022</w:t>
            </w:r>
          </w:p>
        </w:tc>
      </w:tr>
      <w:tr w:rsidR="00B64CAA" w14:paraId="61AC07E1" w14:textId="77777777" w:rsidTr="005C4A0C">
        <w:trPr>
          <w:trHeight w:val="360"/>
        </w:trPr>
        <w:tc>
          <w:tcPr>
            <w:tcW w:w="2230" w:type="dxa"/>
            <w:vAlign w:val="bottom"/>
          </w:tcPr>
          <w:p w14:paraId="266BD1C6" w14:textId="77777777" w:rsidR="00B64CAA" w:rsidRPr="000847FF" w:rsidRDefault="00B64CAA" w:rsidP="005C4A0C">
            <w:pPr>
              <w:jc w:val="center"/>
              <w:rPr>
                <w:b/>
                <w:bCs/>
                <w:sz w:val="18"/>
                <w:szCs w:val="18"/>
              </w:rPr>
            </w:pPr>
            <w:r w:rsidRPr="000847FF">
              <w:rPr>
                <w:b/>
                <w:bCs/>
                <w:sz w:val="18"/>
                <w:szCs w:val="18"/>
              </w:rPr>
              <w:t>Auditor Encargado:</w:t>
            </w:r>
          </w:p>
        </w:tc>
        <w:tc>
          <w:tcPr>
            <w:tcW w:w="4500" w:type="dxa"/>
          </w:tcPr>
          <w:p w14:paraId="115B6A9B" w14:textId="77777777" w:rsidR="00B64CAA" w:rsidRPr="000847FF" w:rsidRDefault="00B64CAA" w:rsidP="005C4A0C">
            <w:pPr>
              <w:rPr>
                <w:b/>
                <w:bCs/>
                <w:sz w:val="18"/>
                <w:szCs w:val="18"/>
              </w:rPr>
            </w:pPr>
          </w:p>
          <w:p w14:paraId="7B156F55" w14:textId="77777777" w:rsidR="00B64CAA" w:rsidRPr="000847FF" w:rsidRDefault="00B64CAA" w:rsidP="005C4A0C">
            <w:pPr>
              <w:rPr>
                <w:b/>
                <w:bCs/>
                <w:sz w:val="18"/>
                <w:szCs w:val="18"/>
              </w:rPr>
            </w:pPr>
            <w:r w:rsidRPr="000847FF">
              <w:rPr>
                <w:b/>
                <w:bCs/>
                <w:sz w:val="18"/>
                <w:szCs w:val="18"/>
              </w:rPr>
              <w:t xml:space="preserve">Lic. </w:t>
            </w:r>
            <w:proofErr w:type="spellStart"/>
            <w:r>
              <w:rPr>
                <w:b/>
                <w:bCs/>
                <w:sz w:val="18"/>
                <w:szCs w:val="18"/>
              </w:rPr>
              <w:t>Edelmar</w:t>
            </w:r>
            <w:proofErr w:type="spellEnd"/>
            <w:r>
              <w:rPr>
                <w:b/>
                <w:bCs/>
                <w:sz w:val="18"/>
                <w:szCs w:val="18"/>
              </w:rPr>
              <w:t xml:space="preserve"> Baudilio Herrera Pelen</w:t>
            </w:r>
          </w:p>
        </w:tc>
        <w:tc>
          <w:tcPr>
            <w:tcW w:w="1971" w:type="dxa"/>
          </w:tcPr>
          <w:p w14:paraId="005D0479" w14:textId="77777777" w:rsidR="00B64CAA" w:rsidRPr="000847FF" w:rsidRDefault="00B64CAA" w:rsidP="005C4A0C">
            <w:pPr>
              <w:rPr>
                <w:b/>
                <w:bCs/>
                <w:sz w:val="18"/>
                <w:szCs w:val="18"/>
              </w:rPr>
            </w:pPr>
          </w:p>
          <w:p w14:paraId="0B813B5A" w14:textId="77777777" w:rsidR="00B64CAA" w:rsidRPr="000847FF" w:rsidRDefault="00B64CAA" w:rsidP="005C4A0C">
            <w:pPr>
              <w:rPr>
                <w:b/>
                <w:bCs/>
                <w:sz w:val="18"/>
                <w:szCs w:val="18"/>
              </w:rPr>
            </w:pPr>
            <w:r w:rsidRPr="000847FF">
              <w:rPr>
                <w:b/>
                <w:bCs/>
                <w:sz w:val="18"/>
                <w:szCs w:val="18"/>
              </w:rPr>
              <w:t>Supervisor:</w:t>
            </w:r>
          </w:p>
        </w:tc>
        <w:tc>
          <w:tcPr>
            <w:tcW w:w="5044" w:type="dxa"/>
          </w:tcPr>
          <w:p w14:paraId="77CE914F" w14:textId="77777777" w:rsidR="00B64CAA" w:rsidRPr="000847FF" w:rsidRDefault="00B64CAA" w:rsidP="005C4A0C">
            <w:pPr>
              <w:rPr>
                <w:b/>
                <w:bCs/>
                <w:sz w:val="18"/>
                <w:szCs w:val="18"/>
              </w:rPr>
            </w:pPr>
          </w:p>
          <w:p w14:paraId="4AA972F5" w14:textId="77777777" w:rsidR="00B64CAA" w:rsidRPr="000847FF" w:rsidRDefault="00B64CAA" w:rsidP="005C4A0C">
            <w:pPr>
              <w:rPr>
                <w:b/>
                <w:bCs/>
                <w:sz w:val="18"/>
                <w:szCs w:val="18"/>
              </w:rPr>
            </w:pPr>
            <w:r w:rsidRPr="000847FF">
              <w:rPr>
                <w:b/>
                <w:bCs/>
                <w:sz w:val="18"/>
                <w:szCs w:val="18"/>
              </w:rPr>
              <w:t>Lic.</w:t>
            </w:r>
            <w:r>
              <w:rPr>
                <w:b/>
                <w:bCs/>
                <w:sz w:val="18"/>
                <w:szCs w:val="18"/>
              </w:rPr>
              <w:t xml:space="preserve"> Jorge Álvaro Salazar Pineda</w:t>
            </w:r>
          </w:p>
        </w:tc>
      </w:tr>
    </w:tbl>
    <w:p w14:paraId="1FB72BA4" w14:textId="77777777" w:rsidR="00B64CAA" w:rsidRDefault="00B64CAA" w:rsidP="00B64CAA">
      <w:pPr>
        <w:pStyle w:val="Prrafodelista"/>
        <w:rPr>
          <w:sz w:val="18"/>
          <w:szCs w:val="18"/>
        </w:rPr>
      </w:pPr>
    </w:p>
    <w:tbl>
      <w:tblPr>
        <w:tblW w:w="13745"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81"/>
        <w:gridCol w:w="3700"/>
        <w:gridCol w:w="1701"/>
        <w:gridCol w:w="992"/>
        <w:gridCol w:w="851"/>
        <w:gridCol w:w="992"/>
        <w:gridCol w:w="5028"/>
      </w:tblGrid>
      <w:tr w:rsidR="00B64CAA" w:rsidRPr="000E20E2" w14:paraId="781BF1BE" w14:textId="77777777" w:rsidTr="005C4A0C">
        <w:trPr>
          <w:cantSplit/>
          <w:trHeight w:val="300"/>
        </w:trPr>
        <w:tc>
          <w:tcPr>
            <w:tcW w:w="481" w:type="dxa"/>
            <w:vMerge w:val="restart"/>
            <w:tcBorders>
              <w:top w:val="single" w:sz="4" w:space="0" w:color="auto"/>
              <w:left w:val="single" w:sz="4" w:space="0" w:color="auto"/>
              <w:bottom w:val="single" w:sz="4" w:space="0" w:color="auto"/>
              <w:right w:val="single" w:sz="4" w:space="0" w:color="auto"/>
            </w:tcBorders>
            <w:shd w:val="clear" w:color="auto" w:fill="A6A6A6"/>
            <w:vAlign w:val="center"/>
          </w:tcPr>
          <w:p w14:paraId="5111F171" w14:textId="77777777" w:rsidR="00B64CAA" w:rsidRPr="000E20E2" w:rsidRDefault="00B64CAA" w:rsidP="005C4A0C">
            <w:pPr>
              <w:jc w:val="center"/>
              <w:rPr>
                <w:b/>
                <w:bCs/>
                <w:sz w:val="18"/>
                <w:szCs w:val="18"/>
              </w:rPr>
            </w:pPr>
            <w:r w:rsidRPr="000E20E2">
              <w:rPr>
                <w:b/>
                <w:bCs/>
                <w:sz w:val="18"/>
                <w:szCs w:val="18"/>
              </w:rPr>
              <w:t>No.</w:t>
            </w:r>
          </w:p>
        </w:tc>
        <w:tc>
          <w:tcPr>
            <w:tcW w:w="3700" w:type="dxa"/>
            <w:vMerge w:val="restart"/>
            <w:tcBorders>
              <w:top w:val="single" w:sz="4" w:space="0" w:color="auto"/>
              <w:left w:val="single" w:sz="4" w:space="0" w:color="auto"/>
              <w:bottom w:val="single" w:sz="4" w:space="0" w:color="auto"/>
              <w:right w:val="single" w:sz="4" w:space="0" w:color="auto"/>
            </w:tcBorders>
            <w:shd w:val="clear" w:color="auto" w:fill="A6A6A6"/>
            <w:vAlign w:val="center"/>
          </w:tcPr>
          <w:p w14:paraId="3868651A" w14:textId="77777777" w:rsidR="00B64CAA" w:rsidRPr="000E20E2" w:rsidRDefault="00B64CAA" w:rsidP="005C4A0C">
            <w:pPr>
              <w:jc w:val="center"/>
              <w:rPr>
                <w:b/>
                <w:bCs/>
                <w:sz w:val="18"/>
                <w:szCs w:val="18"/>
              </w:rPr>
            </w:pPr>
            <w:r>
              <w:rPr>
                <w:b/>
                <w:bCs/>
                <w:sz w:val="18"/>
                <w:szCs w:val="18"/>
              </w:rPr>
              <w:t>Condición/</w:t>
            </w:r>
            <w:r w:rsidRPr="000E20E2">
              <w:rPr>
                <w:b/>
                <w:bCs/>
                <w:sz w:val="18"/>
                <w:szCs w:val="18"/>
              </w:rPr>
              <w:t>Recomendación</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6A6A6"/>
            <w:vAlign w:val="center"/>
          </w:tcPr>
          <w:p w14:paraId="17FB6340" w14:textId="77777777" w:rsidR="00B64CAA" w:rsidRPr="000E20E2" w:rsidRDefault="00B64CAA" w:rsidP="005C4A0C">
            <w:pPr>
              <w:jc w:val="center"/>
              <w:rPr>
                <w:b/>
                <w:bCs/>
                <w:sz w:val="18"/>
                <w:szCs w:val="18"/>
              </w:rPr>
            </w:pPr>
            <w:r w:rsidRPr="000E20E2">
              <w:rPr>
                <w:b/>
                <w:bCs/>
                <w:sz w:val="18"/>
                <w:szCs w:val="18"/>
              </w:rPr>
              <w:t xml:space="preserve">Nombre del </w:t>
            </w:r>
            <w:proofErr w:type="gramStart"/>
            <w:r w:rsidRPr="000E20E2">
              <w:rPr>
                <w:b/>
                <w:bCs/>
                <w:sz w:val="18"/>
                <w:szCs w:val="18"/>
              </w:rPr>
              <w:t>Responsable</w:t>
            </w:r>
            <w:proofErr w:type="gramEnd"/>
          </w:p>
        </w:tc>
        <w:tc>
          <w:tcPr>
            <w:tcW w:w="2835" w:type="dxa"/>
            <w:gridSpan w:val="3"/>
            <w:tcBorders>
              <w:top w:val="single" w:sz="4" w:space="0" w:color="auto"/>
              <w:left w:val="single" w:sz="4" w:space="0" w:color="auto"/>
              <w:bottom w:val="single" w:sz="4" w:space="0" w:color="auto"/>
              <w:right w:val="single" w:sz="4" w:space="0" w:color="auto"/>
            </w:tcBorders>
            <w:shd w:val="clear" w:color="auto" w:fill="A6A6A6"/>
          </w:tcPr>
          <w:p w14:paraId="221B48B2" w14:textId="77777777" w:rsidR="00B64CAA" w:rsidRPr="000E20E2" w:rsidRDefault="00B64CAA" w:rsidP="005C4A0C">
            <w:pPr>
              <w:jc w:val="center"/>
              <w:rPr>
                <w:b/>
                <w:bCs/>
                <w:sz w:val="18"/>
                <w:szCs w:val="18"/>
              </w:rPr>
            </w:pPr>
            <w:r w:rsidRPr="000E20E2">
              <w:rPr>
                <w:b/>
                <w:bCs/>
                <w:sz w:val="18"/>
                <w:szCs w:val="18"/>
              </w:rPr>
              <w:t>Situación</w:t>
            </w:r>
            <w:r>
              <w:rPr>
                <w:b/>
                <w:bCs/>
                <w:sz w:val="18"/>
                <w:szCs w:val="18"/>
              </w:rPr>
              <w:t xml:space="preserve"> de la recomendación</w:t>
            </w:r>
          </w:p>
        </w:tc>
        <w:tc>
          <w:tcPr>
            <w:tcW w:w="5028" w:type="dxa"/>
            <w:vMerge w:val="restart"/>
            <w:tcBorders>
              <w:top w:val="single" w:sz="4" w:space="0" w:color="auto"/>
              <w:left w:val="single" w:sz="4" w:space="0" w:color="auto"/>
              <w:bottom w:val="single" w:sz="4" w:space="0" w:color="auto"/>
              <w:right w:val="single" w:sz="4" w:space="0" w:color="auto"/>
            </w:tcBorders>
            <w:shd w:val="clear" w:color="auto" w:fill="A6A6A6"/>
            <w:vAlign w:val="center"/>
          </w:tcPr>
          <w:p w14:paraId="0BC0A238" w14:textId="77777777" w:rsidR="00B64CAA" w:rsidRPr="000E20E2" w:rsidRDefault="00B64CAA" w:rsidP="005C4A0C">
            <w:pPr>
              <w:jc w:val="center"/>
              <w:rPr>
                <w:b/>
                <w:bCs/>
                <w:sz w:val="18"/>
                <w:szCs w:val="18"/>
              </w:rPr>
            </w:pPr>
            <w:r>
              <w:rPr>
                <w:b/>
                <w:bCs/>
                <w:sz w:val="18"/>
                <w:szCs w:val="18"/>
              </w:rPr>
              <w:t>Describir las acciones realizadas</w:t>
            </w:r>
          </w:p>
        </w:tc>
      </w:tr>
      <w:tr w:rsidR="00B64CAA" w:rsidRPr="000E20E2" w14:paraId="6E63C3B8" w14:textId="77777777" w:rsidTr="005C4A0C">
        <w:trPr>
          <w:cantSplit/>
          <w:trHeight w:val="330"/>
        </w:trPr>
        <w:tc>
          <w:tcPr>
            <w:tcW w:w="481" w:type="dxa"/>
            <w:vMerge/>
            <w:tcBorders>
              <w:top w:val="single" w:sz="4" w:space="0" w:color="auto"/>
              <w:left w:val="single" w:sz="4" w:space="0" w:color="auto"/>
              <w:bottom w:val="single" w:sz="4" w:space="0" w:color="auto"/>
              <w:right w:val="single" w:sz="4" w:space="0" w:color="auto"/>
            </w:tcBorders>
          </w:tcPr>
          <w:p w14:paraId="6315F717" w14:textId="77777777" w:rsidR="00B64CAA" w:rsidRPr="000E20E2" w:rsidRDefault="00B64CAA" w:rsidP="005C4A0C">
            <w:pPr>
              <w:rPr>
                <w:b/>
                <w:bCs/>
                <w:sz w:val="18"/>
                <w:szCs w:val="18"/>
              </w:rPr>
            </w:pPr>
          </w:p>
        </w:tc>
        <w:tc>
          <w:tcPr>
            <w:tcW w:w="3700" w:type="dxa"/>
            <w:vMerge/>
            <w:tcBorders>
              <w:top w:val="single" w:sz="4" w:space="0" w:color="auto"/>
              <w:left w:val="single" w:sz="4" w:space="0" w:color="auto"/>
              <w:bottom w:val="single" w:sz="4" w:space="0" w:color="auto"/>
              <w:right w:val="single" w:sz="4" w:space="0" w:color="auto"/>
            </w:tcBorders>
          </w:tcPr>
          <w:p w14:paraId="5CB50AF1" w14:textId="77777777" w:rsidR="00B64CAA" w:rsidRPr="000E20E2" w:rsidRDefault="00B64CAA" w:rsidP="005C4A0C">
            <w:pPr>
              <w:jc w:val="center"/>
              <w:rPr>
                <w:b/>
                <w:bCs/>
                <w:sz w:val="18"/>
                <w:szCs w:val="18"/>
              </w:rPr>
            </w:pPr>
          </w:p>
        </w:tc>
        <w:tc>
          <w:tcPr>
            <w:tcW w:w="1701" w:type="dxa"/>
            <w:vMerge/>
            <w:tcBorders>
              <w:top w:val="single" w:sz="4" w:space="0" w:color="auto"/>
              <w:left w:val="single" w:sz="4" w:space="0" w:color="auto"/>
              <w:bottom w:val="single" w:sz="4" w:space="0" w:color="auto"/>
              <w:right w:val="single" w:sz="4" w:space="0" w:color="auto"/>
            </w:tcBorders>
          </w:tcPr>
          <w:p w14:paraId="2871945F" w14:textId="77777777" w:rsidR="00B64CAA" w:rsidRPr="000E20E2" w:rsidRDefault="00B64CAA" w:rsidP="005C4A0C">
            <w:pPr>
              <w:rPr>
                <w:b/>
                <w:bCs/>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6A6A6"/>
            <w:vAlign w:val="center"/>
          </w:tcPr>
          <w:p w14:paraId="2855CBAB" w14:textId="77777777" w:rsidR="00B64CAA" w:rsidRPr="009D1A17" w:rsidRDefault="00B64CAA" w:rsidP="005C4A0C">
            <w:pPr>
              <w:jc w:val="center"/>
              <w:rPr>
                <w:b/>
                <w:bCs/>
                <w:sz w:val="14"/>
                <w:szCs w:val="14"/>
              </w:rPr>
            </w:pPr>
            <w:r w:rsidRPr="009D1A17">
              <w:rPr>
                <w:b/>
                <w:bCs/>
                <w:sz w:val="14"/>
                <w:szCs w:val="14"/>
              </w:rPr>
              <w:t>Cumplida</w:t>
            </w:r>
          </w:p>
        </w:tc>
        <w:tc>
          <w:tcPr>
            <w:tcW w:w="851" w:type="dxa"/>
            <w:tcBorders>
              <w:top w:val="single" w:sz="4" w:space="0" w:color="auto"/>
              <w:left w:val="single" w:sz="4" w:space="0" w:color="auto"/>
              <w:bottom w:val="single" w:sz="4" w:space="0" w:color="auto"/>
              <w:right w:val="single" w:sz="4" w:space="0" w:color="auto"/>
            </w:tcBorders>
            <w:shd w:val="clear" w:color="auto" w:fill="A6A6A6"/>
            <w:vAlign w:val="center"/>
          </w:tcPr>
          <w:p w14:paraId="7E7319B6" w14:textId="77777777" w:rsidR="00B64CAA" w:rsidRPr="002A79F4" w:rsidRDefault="00B64CAA" w:rsidP="005C4A0C">
            <w:pPr>
              <w:jc w:val="center"/>
              <w:rPr>
                <w:b/>
                <w:bCs/>
                <w:sz w:val="16"/>
                <w:szCs w:val="16"/>
              </w:rPr>
            </w:pPr>
            <w:r w:rsidRPr="002A79F4">
              <w:rPr>
                <w:b/>
                <w:bCs/>
                <w:sz w:val="16"/>
                <w:szCs w:val="16"/>
              </w:rPr>
              <w:t>Proceso</w:t>
            </w:r>
          </w:p>
        </w:tc>
        <w:tc>
          <w:tcPr>
            <w:tcW w:w="992" w:type="dxa"/>
            <w:tcBorders>
              <w:top w:val="single" w:sz="4" w:space="0" w:color="auto"/>
              <w:left w:val="single" w:sz="4" w:space="0" w:color="auto"/>
              <w:bottom w:val="single" w:sz="4" w:space="0" w:color="auto"/>
              <w:right w:val="single" w:sz="4" w:space="0" w:color="auto"/>
            </w:tcBorders>
            <w:shd w:val="clear" w:color="auto" w:fill="A6A6A6"/>
            <w:vAlign w:val="center"/>
          </w:tcPr>
          <w:p w14:paraId="20AE5CF8" w14:textId="77777777" w:rsidR="00B64CAA" w:rsidRPr="002A79F4" w:rsidRDefault="00B64CAA" w:rsidP="005C4A0C">
            <w:pPr>
              <w:jc w:val="center"/>
              <w:rPr>
                <w:b/>
                <w:bCs/>
                <w:sz w:val="16"/>
                <w:szCs w:val="16"/>
              </w:rPr>
            </w:pPr>
            <w:r>
              <w:rPr>
                <w:b/>
                <w:bCs/>
                <w:sz w:val="16"/>
                <w:szCs w:val="16"/>
              </w:rPr>
              <w:t xml:space="preserve">No </w:t>
            </w:r>
            <w:r w:rsidRPr="002A79F4">
              <w:rPr>
                <w:b/>
                <w:bCs/>
                <w:sz w:val="16"/>
                <w:szCs w:val="16"/>
              </w:rPr>
              <w:t>cumplida</w:t>
            </w:r>
          </w:p>
        </w:tc>
        <w:tc>
          <w:tcPr>
            <w:tcW w:w="5028" w:type="dxa"/>
            <w:vMerge/>
            <w:tcBorders>
              <w:top w:val="single" w:sz="4" w:space="0" w:color="auto"/>
              <w:left w:val="single" w:sz="4" w:space="0" w:color="auto"/>
              <w:bottom w:val="single" w:sz="4" w:space="0" w:color="auto"/>
              <w:right w:val="single" w:sz="4" w:space="0" w:color="auto"/>
            </w:tcBorders>
          </w:tcPr>
          <w:p w14:paraId="5C3167B0" w14:textId="77777777" w:rsidR="00B64CAA" w:rsidRPr="000E20E2" w:rsidRDefault="00B64CAA" w:rsidP="005C4A0C">
            <w:pPr>
              <w:rPr>
                <w:b/>
                <w:bCs/>
                <w:sz w:val="18"/>
                <w:szCs w:val="18"/>
              </w:rPr>
            </w:pPr>
          </w:p>
        </w:tc>
      </w:tr>
    </w:tbl>
    <w:p w14:paraId="724B4AC3" w14:textId="2666C0DD" w:rsidR="00514BCE" w:rsidRDefault="00514BCE" w:rsidP="00B64CAA">
      <w:pPr>
        <w:jc w:val="right"/>
      </w:pPr>
    </w:p>
    <w:p w14:paraId="4F019D26" w14:textId="0BF6A3DC" w:rsidR="00B64CAA" w:rsidRDefault="00B64CAA" w:rsidP="00B64CAA">
      <w:pPr>
        <w:jc w:val="right"/>
      </w:pPr>
    </w:p>
    <w:p w14:paraId="0FF8D55D" w14:textId="581E0B3A" w:rsidR="00B64CAA" w:rsidRDefault="00B64CAA" w:rsidP="00B64CAA">
      <w:pPr>
        <w:jc w:val="right"/>
      </w:pPr>
    </w:p>
    <w:tbl>
      <w:tblPr>
        <w:tblStyle w:val="Tablaconcuadrcula"/>
        <w:tblW w:w="13750" w:type="dxa"/>
        <w:tblInd w:w="-5" w:type="dxa"/>
        <w:tblLook w:val="04A0" w:firstRow="1" w:lastRow="0" w:firstColumn="1" w:lastColumn="0" w:noHBand="0" w:noVBand="1"/>
      </w:tblPr>
      <w:tblGrid>
        <w:gridCol w:w="567"/>
        <w:gridCol w:w="3635"/>
        <w:gridCol w:w="1738"/>
        <w:gridCol w:w="864"/>
        <w:gridCol w:w="851"/>
        <w:gridCol w:w="1134"/>
        <w:gridCol w:w="4961"/>
      </w:tblGrid>
      <w:tr w:rsidR="00B64CAA" w:rsidRPr="00282F5A" w14:paraId="3C0C9BC0" w14:textId="77777777" w:rsidTr="005C4A0C">
        <w:trPr>
          <w:trHeight w:val="77"/>
        </w:trPr>
        <w:tc>
          <w:tcPr>
            <w:tcW w:w="567" w:type="dxa"/>
          </w:tcPr>
          <w:p w14:paraId="7624BCF6" w14:textId="77777777" w:rsidR="00B64CAA" w:rsidRPr="007063B0" w:rsidRDefault="00B64CAA" w:rsidP="005C4A0C">
            <w:pPr>
              <w:pStyle w:val="Prrafodelista"/>
              <w:jc w:val="center"/>
              <w:rPr>
                <w:b/>
                <w:sz w:val="20"/>
                <w:szCs w:val="20"/>
              </w:rPr>
            </w:pPr>
            <w:r w:rsidRPr="007063B0">
              <w:rPr>
                <w:b/>
                <w:sz w:val="20"/>
                <w:szCs w:val="20"/>
              </w:rPr>
              <w:t>1</w:t>
            </w:r>
          </w:p>
          <w:p w14:paraId="7A722346" w14:textId="77777777" w:rsidR="00B64CAA" w:rsidRPr="007063B0" w:rsidRDefault="00B64CAA" w:rsidP="005C4A0C">
            <w:pPr>
              <w:pStyle w:val="Prrafodelista"/>
              <w:rPr>
                <w:sz w:val="20"/>
                <w:szCs w:val="20"/>
              </w:rPr>
            </w:pPr>
          </w:p>
          <w:p w14:paraId="07C022A7" w14:textId="77777777" w:rsidR="00B64CAA" w:rsidRPr="007063B0" w:rsidRDefault="00B64CAA" w:rsidP="005C4A0C">
            <w:pPr>
              <w:pStyle w:val="Prrafodelista"/>
              <w:rPr>
                <w:sz w:val="20"/>
                <w:szCs w:val="20"/>
              </w:rPr>
            </w:pPr>
          </w:p>
          <w:p w14:paraId="70FE1BA2" w14:textId="77777777" w:rsidR="00B64CAA" w:rsidRPr="007063B0" w:rsidRDefault="00B64CAA" w:rsidP="005C4A0C">
            <w:pPr>
              <w:pStyle w:val="Prrafodelista"/>
              <w:rPr>
                <w:sz w:val="20"/>
                <w:szCs w:val="20"/>
              </w:rPr>
            </w:pPr>
          </w:p>
          <w:p w14:paraId="5F77142E" w14:textId="77777777" w:rsidR="00B64CAA" w:rsidRPr="007063B0" w:rsidRDefault="00B64CAA" w:rsidP="005C4A0C">
            <w:pPr>
              <w:pStyle w:val="Prrafodelista"/>
              <w:rPr>
                <w:sz w:val="20"/>
                <w:szCs w:val="20"/>
              </w:rPr>
            </w:pPr>
          </w:p>
          <w:p w14:paraId="764E0C23" w14:textId="77777777" w:rsidR="00B64CAA" w:rsidRPr="007063B0" w:rsidRDefault="00B64CAA" w:rsidP="005C4A0C">
            <w:pPr>
              <w:pStyle w:val="Prrafodelista"/>
              <w:rPr>
                <w:sz w:val="20"/>
                <w:szCs w:val="20"/>
              </w:rPr>
            </w:pPr>
          </w:p>
          <w:p w14:paraId="2B349C58" w14:textId="77777777" w:rsidR="00B64CAA" w:rsidRPr="007063B0" w:rsidRDefault="00B64CAA" w:rsidP="005C4A0C">
            <w:pPr>
              <w:pStyle w:val="Prrafodelista"/>
              <w:rPr>
                <w:sz w:val="20"/>
                <w:szCs w:val="20"/>
              </w:rPr>
            </w:pPr>
          </w:p>
          <w:p w14:paraId="1C5E98BD" w14:textId="77777777" w:rsidR="00B64CAA" w:rsidRPr="007063B0" w:rsidRDefault="00B64CAA" w:rsidP="005C4A0C">
            <w:pPr>
              <w:pStyle w:val="Prrafodelista"/>
              <w:rPr>
                <w:sz w:val="20"/>
                <w:szCs w:val="20"/>
              </w:rPr>
            </w:pPr>
          </w:p>
          <w:p w14:paraId="74164A0C" w14:textId="77777777" w:rsidR="00B64CAA" w:rsidRPr="007063B0" w:rsidRDefault="00B64CAA" w:rsidP="005C4A0C">
            <w:pPr>
              <w:pStyle w:val="Prrafodelista"/>
              <w:rPr>
                <w:sz w:val="20"/>
                <w:szCs w:val="20"/>
              </w:rPr>
            </w:pPr>
          </w:p>
          <w:p w14:paraId="1623A1D4" w14:textId="77777777" w:rsidR="00B64CAA" w:rsidRPr="007063B0" w:rsidRDefault="00B64CAA" w:rsidP="005C4A0C">
            <w:pPr>
              <w:pStyle w:val="Prrafodelista"/>
              <w:rPr>
                <w:sz w:val="20"/>
                <w:szCs w:val="20"/>
              </w:rPr>
            </w:pPr>
          </w:p>
          <w:p w14:paraId="7003F20B" w14:textId="77777777" w:rsidR="00B64CAA" w:rsidRPr="007063B0" w:rsidRDefault="00B64CAA" w:rsidP="005C4A0C">
            <w:pPr>
              <w:pStyle w:val="Prrafodelista"/>
              <w:rPr>
                <w:sz w:val="20"/>
                <w:szCs w:val="20"/>
              </w:rPr>
            </w:pPr>
          </w:p>
          <w:p w14:paraId="62697A64" w14:textId="77777777" w:rsidR="00B64CAA" w:rsidRPr="007063B0" w:rsidRDefault="00B64CAA" w:rsidP="005C4A0C">
            <w:pPr>
              <w:pStyle w:val="Prrafodelista"/>
              <w:rPr>
                <w:sz w:val="20"/>
                <w:szCs w:val="20"/>
              </w:rPr>
            </w:pPr>
          </w:p>
          <w:p w14:paraId="03894BD6" w14:textId="77777777" w:rsidR="00B64CAA" w:rsidRPr="007063B0" w:rsidRDefault="00B64CAA" w:rsidP="005C4A0C">
            <w:pPr>
              <w:pStyle w:val="Prrafodelista"/>
              <w:rPr>
                <w:sz w:val="20"/>
                <w:szCs w:val="20"/>
              </w:rPr>
            </w:pPr>
          </w:p>
          <w:p w14:paraId="452F0DBC" w14:textId="77777777" w:rsidR="00B64CAA" w:rsidRPr="007063B0" w:rsidRDefault="00B64CAA" w:rsidP="005C4A0C">
            <w:pPr>
              <w:pStyle w:val="Prrafodelista"/>
              <w:rPr>
                <w:sz w:val="20"/>
                <w:szCs w:val="20"/>
              </w:rPr>
            </w:pPr>
          </w:p>
          <w:p w14:paraId="392EB998" w14:textId="77777777" w:rsidR="00B64CAA" w:rsidRPr="007063B0" w:rsidRDefault="00B64CAA" w:rsidP="005C4A0C">
            <w:pPr>
              <w:pStyle w:val="Prrafodelista"/>
              <w:rPr>
                <w:sz w:val="20"/>
                <w:szCs w:val="20"/>
              </w:rPr>
            </w:pPr>
          </w:p>
          <w:p w14:paraId="5092BCF5" w14:textId="77777777" w:rsidR="00B64CAA" w:rsidRPr="007063B0" w:rsidRDefault="00B64CAA" w:rsidP="005C4A0C">
            <w:pPr>
              <w:pStyle w:val="Prrafodelista"/>
              <w:rPr>
                <w:sz w:val="20"/>
                <w:szCs w:val="20"/>
              </w:rPr>
            </w:pPr>
          </w:p>
          <w:p w14:paraId="2867DA72" w14:textId="77777777" w:rsidR="00B64CAA" w:rsidRPr="007063B0" w:rsidRDefault="00B64CAA" w:rsidP="005C4A0C">
            <w:pPr>
              <w:pStyle w:val="Prrafodelista"/>
              <w:rPr>
                <w:sz w:val="20"/>
                <w:szCs w:val="20"/>
              </w:rPr>
            </w:pPr>
          </w:p>
          <w:p w14:paraId="33342048" w14:textId="77777777" w:rsidR="00B64CAA" w:rsidRPr="007063B0" w:rsidRDefault="00B64CAA" w:rsidP="005C4A0C">
            <w:pPr>
              <w:pStyle w:val="Prrafodelista"/>
              <w:rPr>
                <w:sz w:val="20"/>
                <w:szCs w:val="20"/>
              </w:rPr>
            </w:pPr>
          </w:p>
          <w:p w14:paraId="71C72DF7" w14:textId="77777777" w:rsidR="00B64CAA" w:rsidRPr="007063B0" w:rsidRDefault="00B64CAA" w:rsidP="005C4A0C">
            <w:pPr>
              <w:pStyle w:val="Prrafodelista"/>
              <w:rPr>
                <w:sz w:val="20"/>
                <w:szCs w:val="20"/>
              </w:rPr>
            </w:pPr>
          </w:p>
          <w:p w14:paraId="013B4556" w14:textId="77777777" w:rsidR="00B64CAA" w:rsidRPr="007063B0" w:rsidRDefault="00B64CAA" w:rsidP="005C4A0C">
            <w:pPr>
              <w:pStyle w:val="Prrafodelista"/>
              <w:rPr>
                <w:sz w:val="20"/>
                <w:szCs w:val="20"/>
              </w:rPr>
            </w:pPr>
          </w:p>
          <w:p w14:paraId="59DF973C" w14:textId="77777777" w:rsidR="00B64CAA" w:rsidRPr="007063B0" w:rsidRDefault="00B64CAA" w:rsidP="005C4A0C">
            <w:pPr>
              <w:pStyle w:val="Prrafodelista"/>
              <w:rPr>
                <w:sz w:val="20"/>
                <w:szCs w:val="20"/>
              </w:rPr>
            </w:pPr>
          </w:p>
          <w:p w14:paraId="71B9ABF7" w14:textId="77777777" w:rsidR="00B64CAA" w:rsidRPr="007063B0" w:rsidRDefault="00B64CAA" w:rsidP="005C4A0C">
            <w:pPr>
              <w:pStyle w:val="Prrafodelista"/>
              <w:rPr>
                <w:sz w:val="20"/>
                <w:szCs w:val="20"/>
              </w:rPr>
            </w:pPr>
          </w:p>
          <w:p w14:paraId="7B071FDC" w14:textId="77777777" w:rsidR="00B64CAA" w:rsidRPr="007063B0" w:rsidRDefault="00B64CAA" w:rsidP="005C4A0C">
            <w:pPr>
              <w:pStyle w:val="Prrafodelista"/>
              <w:rPr>
                <w:sz w:val="20"/>
                <w:szCs w:val="20"/>
              </w:rPr>
            </w:pPr>
          </w:p>
          <w:p w14:paraId="5B5E21F2" w14:textId="77777777" w:rsidR="00B64CAA" w:rsidRPr="007063B0" w:rsidRDefault="00B64CAA" w:rsidP="005C4A0C">
            <w:pPr>
              <w:pStyle w:val="Prrafodelista"/>
              <w:rPr>
                <w:sz w:val="20"/>
                <w:szCs w:val="20"/>
              </w:rPr>
            </w:pPr>
          </w:p>
          <w:p w14:paraId="454937D3" w14:textId="77777777" w:rsidR="00B64CAA" w:rsidRPr="007063B0" w:rsidRDefault="00B64CAA" w:rsidP="005C4A0C">
            <w:pPr>
              <w:pStyle w:val="Prrafodelista"/>
              <w:rPr>
                <w:sz w:val="20"/>
                <w:szCs w:val="20"/>
              </w:rPr>
            </w:pPr>
          </w:p>
          <w:p w14:paraId="24EF7D9C" w14:textId="77777777" w:rsidR="00B64CAA" w:rsidRPr="007063B0" w:rsidRDefault="00B64CAA" w:rsidP="005C4A0C">
            <w:pPr>
              <w:pStyle w:val="Prrafodelista"/>
              <w:rPr>
                <w:sz w:val="20"/>
                <w:szCs w:val="20"/>
              </w:rPr>
            </w:pPr>
          </w:p>
          <w:p w14:paraId="12B288FD" w14:textId="77777777" w:rsidR="00B64CAA" w:rsidRPr="007063B0" w:rsidRDefault="00B64CAA" w:rsidP="005C4A0C">
            <w:pPr>
              <w:pStyle w:val="Prrafodelista"/>
              <w:rPr>
                <w:sz w:val="20"/>
                <w:szCs w:val="20"/>
              </w:rPr>
            </w:pPr>
          </w:p>
          <w:p w14:paraId="663E180B" w14:textId="77777777" w:rsidR="00B64CAA" w:rsidRPr="007063B0" w:rsidRDefault="00B64CAA" w:rsidP="005C4A0C">
            <w:pPr>
              <w:pStyle w:val="Prrafodelista"/>
              <w:rPr>
                <w:sz w:val="20"/>
                <w:szCs w:val="20"/>
              </w:rPr>
            </w:pPr>
          </w:p>
          <w:p w14:paraId="772D386E" w14:textId="77777777" w:rsidR="00B64CAA" w:rsidRPr="007063B0" w:rsidRDefault="00B64CAA" w:rsidP="005C4A0C">
            <w:pPr>
              <w:pStyle w:val="Prrafodelista"/>
              <w:rPr>
                <w:sz w:val="20"/>
                <w:szCs w:val="20"/>
              </w:rPr>
            </w:pPr>
          </w:p>
          <w:p w14:paraId="1CDADD62" w14:textId="77777777" w:rsidR="00B64CAA" w:rsidRPr="007063B0" w:rsidRDefault="00B64CAA" w:rsidP="005C4A0C">
            <w:pPr>
              <w:pStyle w:val="Prrafodelista"/>
              <w:rPr>
                <w:sz w:val="20"/>
                <w:szCs w:val="20"/>
              </w:rPr>
            </w:pPr>
          </w:p>
          <w:p w14:paraId="136BB12D" w14:textId="77777777" w:rsidR="00B64CAA" w:rsidRPr="007063B0" w:rsidRDefault="00B64CAA" w:rsidP="005C4A0C">
            <w:pPr>
              <w:pStyle w:val="Prrafodelista"/>
              <w:rPr>
                <w:sz w:val="20"/>
                <w:szCs w:val="20"/>
              </w:rPr>
            </w:pPr>
          </w:p>
          <w:p w14:paraId="2578C425" w14:textId="77777777" w:rsidR="00B64CAA" w:rsidRPr="007063B0" w:rsidRDefault="00B64CAA" w:rsidP="005C4A0C">
            <w:pPr>
              <w:pStyle w:val="Prrafodelista"/>
              <w:rPr>
                <w:sz w:val="20"/>
                <w:szCs w:val="20"/>
              </w:rPr>
            </w:pPr>
          </w:p>
          <w:p w14:paraId="25098D25" w14:textId="77777777" w:rsidR="00B64CAA" w:rsidRPr="007063B0" w:rsidRDefault="00B64CAA" w:rsidP="005C4A0C">
            <w:pPr>
              <w:pStyle w:val="Prrafodelista"/>
              <w:rPr>
                <w:sz w:val="20"/>
                <w:szCs w:val="20"/>
              </w:rPr>
            </w:pPr>
          </w:p>
          <w:p w14:paraId="7A7885C7" w14:textId="77777777" w:rsidR="00B64CAA" w:rsidRPr="007063B0" w:rsidRDefault="00B64CAA" w:rsidP="005C4A0C">
            <w:pPr>
              <w:pStyle w:val="Prrafodelista"/>
              <w:rPr>
                <w:sz w:val="20"/>
                <w:szCs w:val="20"/>
              </w:rPr>
            </w:pPr>
          </w:p>
          <w:p w14:paraId="7CB10C1D" w14:textId="77777777" w:rsidR="00B64CAA" w:rsidRPr="007063B0" w:rsidRDefault="00B64CAA" w:rsidP="005C4A0C">
            <w:pPr>
              <w:pStyle w:val="Prrafodelista"/>
              <w:rPr>
                <w:sz w:val="20"/>
                <w:szCs w:val="20"/>
              </w:rPr>
            </w:pPr>
          </w:p>
          <w:p w14:paraId="2F2AB93C" w14:textId="77777777" w:rsidR="00B64CAA" w:rsidRPr="007063B0" w:rsidRDefault="00B64CAA" w:rsidP="005C4A0C">
            <w:pPr>
              <w:pStyle w:val="Prrafodelista"/>
              <w:rPr>
                <w:sz w:val="20"/>
                <w:szCs w:val="20"/>
              </w:rPr>
            </w:pPr>
          </w:p>
          <w:p w14:paraId="151100A6" w14:textId="77777777" w:rsidR="00B64CAA" w:rsidRPr="007063B0" w:rsidRDefault="00B64CAA" w:rsidP="005C4A0C">
            <w:pPr>
              <w:pStyle w:val="Prrafodelista"/>
              <w:rPr>
                <w:sz w:val="20"/>
                <w:szCs w:val="20"/>
              </w:rPr>
            </w:pPr>
          </w:p>
          <w:p w14:paraId="4852AF94" w14:textId="77777777" w:rsidR="00B64CAA" w:rsidRPr="007063B0" w:rsidRDefault="00B64CAA" w:rsidP="005C4A0C">
            <w:pPr>
              <w:pStyle w:val="Prrafodelista"/>
              <w:rPr>
                <w:sz w:val="20"/>
                <w:szCs w:val="20"/>
              </w:rPr>
            </w:pPr>
          </w:p>
          <w:p w14:paraId="2726A15A" w14:textId="77777777" w:rsidR="00B64CAA" w:rsidRPr="007063B0" w:rsidRDefault="00B64CAA" w:rsidP="005C4A0C">
            <w:pPr>
              <w:pStyle w:val="Prrafodelista"/>
              <w:rPr>
                <w:sz w:val="20"/>
                <w:szCs w:val="20"/>
              </w:rPr>
            </w:pPr>
          </w:p>
          <w:p w14:paraId="1008B258" w14:textId="77777777" w:rsidR="00B64CAA" w:rsidRPr="007063B0" w:rsidRDefault="00B64CAA" w:rsidP="005C4A0C">
            <w:pPr>
              <w:pStyle w:val="Prrafodelista"/>
              <w:rPr>
                <w:sz w:val="20"/>
                <w:szCs w:val="20"/>
              </w:rPr>
            </w:pPr>
          </w:p>
          <w:p w14:paraId="38AE99BC" w14:textId="77777777" w:rsidR="00B64CAA" w:rsidRPr="007063B0" w:rsidRDefault="00B64CAA" w:rsidP="005C4A0C">
            <w:pPr>
              <w:pStyle w:val="Prrafodelista"/>
              <w:rPr>
                <w:sz w:val="20"/>
                <w:szCs w:val="20"/>
              </w:rPr>
            </w:pPr>
          </w:p>
          <w:p w14:paraId="1D4C8AE1" w14:textId="77777777" w:rsidR="00B64CAA" w:rsidRPr="007063B0" w:rsidRDefault="00B64CAA" w:rsidP="005C4A0C">
            <w:pPr>
              <w:pStyle w:val="Prrafodelista"/>
              <w:rPr>
                <w:sz w:val="20"/>
                <w:szCs w:val="20"/>
              </w:rPr>
            </w:pPr>
          </w:p>
          <w:p w14:paraId="1C789B74" w14:textId="77777777" w:rsidR="00B64CAA" w:rsidRPr="007063B0" w:rsidRDefault="00B64CAA" w:rsidP="005C4A0C">
            <w:pPr>
              <w:pStyle w:val="Prrafodelista"/>
              <w:rPr>
                <w:sz w:val="20"/>
                <w:szCs w:val="20"/>
              </w:rPr>
            </w:pPr>
          </w:p>
          <w:p w14:paraId="59F07014" w14:textId="77777777" w:rsidR="00B64CAA" w:rsidRPr="007063B0" w:rsidRDefault="00B64CAA" w:rsidP="005C4A0C">
            <w:pPr>
              <w:pStyle w:val="Prrafodelista"/>
              <w:rPr>
                <w:b/>
                <w:sz w:val="20"/>
                <w:szCs w:val="20"/>
              </w:rPr>
            </w:pPr>
          </w:p>
          <w:p w14:paraId="78089F48" w14:textId="77777777" w:rsidR="00B64CAA" w:rsidRPr="007063B0" w:rsidRDefault="00B64CAA" w:rsidP="005C4A0C">
            <w:pPr>
              <w:pStyle w:val="Prrafodelista"/>
              <w:rPr>
                <w:b/>
                <w:sz w:val="20"/>
                <w:szCs w:val="20"/>
              </w:rPr>
            </w:pPr>
          </w:p>
          <w:p w14:paraId="7DD37C32" w14:textId="77777777" w:rsidR="00B64CAA" w:rsidRPr="007063B0" w:rsidRDefault="00B64CAA" w:rsidP="005C4A0C">
            <w:pPr>
              <w:pStyle w:val="Prrafodelista"/>
              <w:rPr>
                <w:b/>
                <w:sz w:val="20"/>
                <w:szCs w:val="20"/>
              </w:rPr>
            </w:pPr>
          </w:p>
          <w:p w14:paraId="355091DC" w14:textId="77777777" w:rsidR="00B64CAA" w:rsidRPr="007063B0" w:rsidRDefault="00B64CAA" w:rsidP="005C4A0C">
            <w:pPr>
              <w:pStyle w:val="Prrafodelista"/>
              <w:rPr>
                <w:b/>
                <w:sz w:val="20"/>
                <w:szCs w:val="20"/>
              </w:rPr>
            </w:pPr>
          </w:p>
          <w:p w14:paraId="6EF87CF6" w14:textId="77777777" w:rsidR="00B64CAA" w:rsidRPr="007063B0" w:rsidRDefault="00B64CAA" w:rsidP="005C4A0C">
            <w:pPr>
              <w:pStyle w:val="Prrafodelista"/>
              <w:rPr>
                <w:b/>
                <w:sz w:val="20"/>
                <w:szCs w:val="20"/>
              </w:rPr>
            </w:pPr>
          </w:p>
          <w:p w14:paraId="4DDED39D" w14:textId="77777777" w:rsidR="00B64CAA" w:rsidRPr="007063B0" w:rsidRDefault="00B64CAA" w:rsidP="005C4A0C">
            <w:pPr>
              <w:pStyle w:val="Prrafodelista"/>
              <w:rPr>
                <w:b/>
                <w:sz w:val="20"/>
                <w:szCs w:val="20"/>
              </w:rPr>
            </w:pPr>
          </w:p>
          <w:p w14:paraId="78691DC0" w14:textId="77777777" w:rsidR="00B64CAA" w:rsidRPr="007063B0" w:rsidRDefault="00B64CAA" w:rsidP="005C4A0C">
            <w:pPr>
              <w:pStyle w:val="Prrafodelista"/>
              <w:rPr>
                <w:b/>
                <w:sz w:val="20"/>
                <w:szCs w:val="20"/>
              </w:rPr>
            </w:pPr>
          </w:p>
          <w:p w14:paraId="73A74848" w14:textId="77777777" w:rsidR="00B64CAA" w:rsidRPr="007063B0" w:rsidRDefault="00B64CAA" w:rsidP="005C4A0C">
            <w:pPr>
              <w:pStyle w:val="Prrafodelista"/>
              <w:rPr>
                <w:b/>
                <w:sz w:val="20"/>
                <w:szCs w:val="20"/>
              </w:rPr>
            </w:pPr>
          </w:p>
          <w:p w14:paraId="738CE3F8" w14:textId="77777777" w:rsidR="00B64CAA" w:rsidRPr="007063B0" w:rsidRDefault="00B64CAA" w:rsidP="005C4A0C">
            <w:pPr>
              <w:pStyle w:val="Prrafodelista"/>
              <w:rPr>
                <w:b/>
                <w:sz w:val="20"/>
                <w:szCs w:val="20"/>
              </w:rPr>
            </w:pPr>
          </w:p>
          <w:p w14:paraId="7F129DFF" w14:textId="77777777" w:rsidR="00B64CAA" w:rsidRPr="007063B0" w:rsidRDefault="00B64CAA" w:rsidP="005C4A0C">
            <w:pPr>
              <w:pStyle w:val="Prrafodelista"/>
              <w:rPr>
                <w:b/>
                <w:sz w:val="20"/>
                <w:szCs w:val="20"/>
              </w:rPr>
            </w:pPr>
          </w:p>
          <w:p w14:paraId="0844380D" w14:textId="77777777" w:rsidR="00B64CAA" w:rsidRPr="007063B0" w:rsidRDefault="00B64CAA" w:rsidP="005C4A0C">
            <w:pPr>
              <w:pStyle w:val="Prrafodelista"/>
              <w:rPr>
                <w:b/>
                <w:sz w:val="20"/>
                <w:szCs w:val="20"/>
              </w:rPr>
            </w:pPr>
          </w:p>
          <w:p w14:paraId="3C26FA4D" w14:textId="77777777" w:rsidR="00B64CAA" w:rsidRPr="007063B0" w:rsidRDefault="00B64CAA" w:rsidP="005C4A0C">
            <w:pPr>
              <w:pStyle w:val="Prrafodelista"/>
              <w:rPr>
                <w:b/>
                <w:sz w:val="20"/>
                <w:szCs w:val="20"/>
              </w:rPr>
            </w:pPr>
          </w:p>
          <w:p w14:paraId="3E5D42ED" w14:textId="77777777" w:rsidR="00B64CAA" w:rsidRPr="007063B0" w:rsidRDefault="00B64CAA" w:rsidP="005C4A0C">
            <w:pPr>
              <w:pStyle w:val="Prrafodelista"/>
              <w:rPr>
                <w:b/>
                <w:sz w:val="20"/>
                <w:szCs w:val="20"/>
              </w:rPr>
            </w:pPr>
          </w:p>
          <w:p w14:paraId="1ADD479B" w14:textId="77777777" w:rsidR="00B64CAA" w:rsidRPr="007063B0" w:rsidRDefault="00B64CAA" w:rsidP="005C4A0C">
            <w:pPr>
              <w:pStyle w:val="Prrafodelista"/>
              <w:rPr>
                <w:b/>
                <w:sz w:val="20"/>
                <w:szCs w:val="20"/>
              </w:rPr>
            </w:pPr>
          </w:p>
          <w:p w14:paraId="3610C00E" w14:textId="77777777" w:rsidR="00B64CAA" w:rsidRPr="007063B0" w:rsidRDefault="00B64CAA" w:rsidP="005C4A0C">
            <w:pPr>
              <w:pStyle w:val="Prrafodelista"/>
              <w:rPr>
                <w:b/>
                <w:sz w:val="20"/>
                <w:szCs w:val="20"/>
              </w:rPr>
            </w:pPr>
          </w:p>
          <w:p w14:paraId="3BA49C26" w14:textId="77777777" w:rsidR="00B64CAA" w:rsidRPr="007063B0" w:rsidRDefault="00B64CAA" w:rsidP="005C4A0C">
            <w:pPr>
              <w:pStyle w:val="Prrafodelista"/>
              <w:rPr>
                <w:b/>
                <w:sz w:val="20"/>
                <w:szCs w:val="20"/>
              </w:rPr>
            </w:pPr>
          </w:p>
          <w:p w14:paraId="35072716" w14:textId="77777777" w:rsidR="00B64CAA" w:rsidRPr="007063B0" w:rsidRDefault="00B64CAA" w:rsidP="005C4A0C">
            <w:pPr>
              <w:pStyle w:val="Prrafodelista"/>
              <w:rPr>
                <w:b/>
                <w:sz w:val="20"/>
                <w:szCs w:val="20"/>
              </w:rPr>
            </w:pPr>
          </w:p>
          <w:p w14:paraId="6E734331" w14:textId="77777777" w:rsidR="00B64CAA" w:rsidRPr="007063B0" w:rsidRDefault="00B64CAA" w:rsidP="005C4A0C">
            <w:pPr>
              <w:pStyle w:val="Prrafodelista"/>
              <w:rPr>
                <w:b/>
                <w:sz w:val="20"/>
                <w:szCs w:val="20"/>
              </w:rPr>
            </w:pPr>
          </w:p>
          <w:p w14:paraId="56E5A496" w14:textId="77777777" w:rsidR="00B64CAA" w:rsidRPr="007063B0" w:rsidRDefault="00B64CAA" w:rsidP="005C4A0C">
            <w:pPr>
              <w:pStyle w:val="Prrafodelista"/>
              <w:rPr>
                <w:b/>
                <w:sz w:val="20"/>
                <w:szCs w:val="20"/>
              </w:rPr>
            </w:pPr>
          </w:p>
          <w:p w14:paraId="42E7FD03" w14:textId="77777777" w:rsidR="00B64CAA" w:rsidRPr="007063B0" w:rsidRDefault="00B64CAA" w:rsidP="005C4A0C">
            <w:pPr>
              <w:pStyle w:val="Prrafodelista"/>
              <w:rPr>
                <w:b/>
                <w:sz w:val="20"/>
                <w:szCs w:val="20"/>
              </w:rPr>
            </w:pPr>
          </w:p>
          <w:p w14:paraId="58E232DB" w14:textId="77777777" w:rsidR="00B64CAA" w:rsidRPr="007063B0" w:rsidRDefault="00B64CAA" w:rsidP="005C4A0C">
            <w:pPr>
              <w:pStyle w:val="Prrafodelista"/>
              <w:rPr>
                <w:b/>
                <w:sz w:val="20"/>
                <w:szCs w:val="20"/>
              </w:rPr>
            </w:pPr>
          </w:p>
          <w:p w14:paraId="78C5E26F" w14:textId="77777777" w:rsidR="00B64CAA" w:rsidRPr="007063B0" w:rsidRDefault="00B64CAA" w:rsidP="005C4A0C">
            <w:pPr>
              <w:pStyle w:val="Prrafodelista"/>
              <w:rPr>
                <w:b/>
                <w:sz w:val="20"/>
                <w:szCs w:val="20"/>
              </w:rPr>
            </w:pPr>
          </w:p>
          <w:p w14:paraId="5A8CA539" w14:textId="77777777" w:rsidR="00B64CAA" w:rsidRPr="007063B0" w:rsidRDefault="00B64CAA" w:rsidP="005C4A0C">
            <w:pPr>
              <w:pStyle w:val="Prrafodelista"/>
              <w:rPr>
                <w:b/>
                <w:sz w:val="20"/>
                <w:szCs w:val="20"/>
              </w:rPr>
            </w:pPr>
          </w:p>
          <w:p w14:paraId="60AB60EF" w14:textId="77777777" w:rsidR="00B64CAA" w:rsidRPr="007063B0" w:rsidRDefault="00B64CAA" w:rsidP="005C4A0C">
            <w:pPr>
              <w:pStyle w:val="Prrafodelista"/>
              <w:rPr>
                <w:sz w:val="20"/>
                <w:szCs w:val="20"/>
              </w:rPr>
            </w:pPr>
          </w:p>
          <w:p w14:paraId="29B299E0" w14:textId="77777777" w:rsidR="00B64CAA" w:rsidRPr="007063B0" w:rsidRDefault="00B64CAA" w:rsidP="005C4A0C">
            <w:pPr>
              <w:pStyle w:val="Prrafodelista"/>
              <w:rPr>
                <w:sz w:val="20"/>
                <w:szCs w:val="20"/>
              </w:rPr>
            </w:pPr>
          </w:p>
          <w:p w14:paraId="43C5F32D" w14:textId="77777777" w:rsidR="00B64CAA" w:rsidRPr="007063B0" w:rsidRDefault="00B64CAA" w:rsidP="005C4A0C">
            <w:pPr>
              <w:pStyle w:val="Prrafodelista"/>
              <w:rPr>
                <w:sz w:val="20"/>
                <w:szCs w:val="20"/>
              </w:rPr>
            </w:pPr>
          </w:p>
          <w:p w14:paraId="1C0EE628" w14:textId="77777777" w:rsidR="00B64CAA" w:rsidRPr="007063B0" w:rsidRDefault="00B64CAA" w:rsidP="005C4A0C">
            <w:pPr>
              <w:pStyle w:val="Prrafodelista"/>
              <w:rPr>
                <w:sz w:val="20"/>
                <w:szCs w:val="20"/>
              </w:rPr>
            </w:pPr>
          </w:p>
          <w:p w14:paraId="02A05A16" w14:textId="77777777" w:rsidR="00B64CAA" w:rsidRPr="007063B0" w:rsidRDefault="00B64CAA" w:rsidP="005C4A0C">
            <w:pPr>
              <w:pStyle w:val="Prrafodelista"/>
              <w:rPr>
                <w:sz w:val="20"/>
                <w:szCs w:val="20"/>
              </w:rPr>
            </w:pPr>
          </w:p>
          <w:p w14:paraId="5CACB164" w14:textId="77777777" w:rsidR="00B64CAA" w:rsidRPr="007063B0" w:rsidRDefault="00B64CAA" w:rsidP="005C4A0C">
            <w:pPr>
              <w:pStyle w:val="Prrafodelista"/>
              <w:rPr>
                <w:sz w:val="20"/>
                <w:szCs w:val="20"/>
              </w:rPr>
            </w:pPr>
          </w:p>
          <w:p w14:paraId="681E3A65" w14:textId="77777777" w:rsidR="00B64CAA" w:rsidRPr="007063B0" w:rsidRDefault="00B64CAA" w:rsidP="005C4A0C">
            <w:pPr>
              <w:pStyle w:val="Prrafodelista"/>
              <w:rPr>
                <w:sz w:val="20"/>
                <w:szCs w:val="20"/>
              </w:rPr>
            </w:pPr>
          </w:p>
          <w:p w14:paraId="6AB32934" w14:textId="77777777" w:rsidR="00B64CAA" w:rsidRPr="007063B0" w:rsidRDefault="00B64CAA" w:rsidP="005C4A0C">
            <w:pPr>
              <w:pStyle w:val="Prrafodelista"/>
              <w:rPr>
                <w:sz w:val="20"/>
                <w:szCs w:val="20"/>
              </w:rPr>
            </w:pPr>
          </w:p>
          <w:p w14:paraId="76409B09" w14:textId="77777777" w:rsidR="00B64CAA" w:rsidRPr="007063B0" w:rsidRDefault="00B64CAA" w:rsidP="005C4A0C">
            <w:pPr>
              <w:pStyle w:val="Prrafodelista"/>
              <w:rPr>
                <w:sz w:val="20"/>
                <w:szCs w:val="20"/>
              </w:rPr>
            </w:pPr>
          </w:p>
          <w:p w14:paraId="27889EBC" w14:textId="77777777" w:rsidR="00B64CAA" w:rsidRPr="007063B0" w:rsidRDefault="00B64CAA" w:rsidP="005C4A0C">
            <w:pPr>
              <w:pStyle w:val="Prrafodelista"/>
              <w:rPr>
                <w:sz w:val="20"/>
                <w:szCs w:val="20"/>
              </w:rPr>
            </w:pPr>
          </w:p>
          <w:p w14:paraId="3F3E4C84" w14:textId="77777777" w:rsidR="00B64CAA" w:rsidRPr="007063B0" w:rsidRDefault="00B64CAA" w:rsidP="005C4A0C">
            <w:pPr>
              <w:pStyle w:val="Prrafodelista"/>
              <w:rPr>
                <w:sz w:val="20"/>
                <w:szCs w:val="20"/>
              </w:rPr>
            </w:pPr>
          </w:p>
          <w:p w14:paraId="540A42F6" w14:textId="77777777" w:rsidR="00B64CAA" w:rsidRPr="007063B0" w:rsidRDefault="00B64CAA" w:rsidP="005C4A0C">
            <w:pPr>
              <w:pStyle w:val="Prrafodelista"/>
              <w:rPr>
                <w:sz w:val="20"/>
                <w:szCs w:val="20"/>
              </w:rPr>
            </w:pPr>
          </w:p>
          <w:p w14:paraId="28B7BD7F" w14:textId="77777777" w:rsidR="00B64CAA" w:rsidRPr="007063B0" w:rsidRDefault="00B64CAA" w:rsidP="005C4A0C">
            <w:pPr>
              <w:pStyle w:val="Prrafodelista"/>
              <w:rPr>
                <w:sz w:val="20"/>
                <w:szCs w:val="20"/>
              </w:rPr>
            </w:pPr>
          </w:p>
          <w:p w14:paraId="2BED7AB8" w14:textId="77777777" w:rsidR="00B64CAA" w:rsidRPr="007063B0" w:rsidRDefault="00B64CAA" w:rsidP="005C4A0C">
            <w:pPr>
              <w:pStyle w:val="Prrafodelista"/>
              <w:rPr>
                <w:sz w:val="20"/>
                <w:szCs w:val="20"/>
              </w:rPr>
            </w:pPr>
          </w:p>
          <w:p w14:paraId="5089A68E" w14:textId="77777777" w:rsidR="00B64CAA" w:rsidRPr="007063B0" w:rsidRDefault="00B64CAA" w:rsidP="005C4A0C">
            <w:pPr>
              <w:pStyle w:val="Prrafodelista"/>
              <w:rPr>
                <w:sz w:val="20"/>
                <w:szCs w:val="20"/>
              </w:rPr>
            </w:pPr>
          </w:p>
          <w:p w14:paraId="4BC77AE3" w14:textId="77777777" w:rsidR="00B64CAA" w:rsidRPr="007063B0" w:rsidRDefault="00B64CAA" w:rsidP="005C4A0C">
            <w:pPr>
              <w:pStyle w:val="Prrafodelista"/>
              <w:rPr>
                <w:sz w:val="20"/>
                <w:szCs w:val="20"/>
              </w:rPr>
            </w:pPr>
          </w:p>
          <w:p w14:paraId="3EC2467C" w14:textId="77777777" w:rsidR="00B64CAA" w:rsidRPr="007063B0" w:rsidRDefault="00B64CAA" w:rsidP="005C4A0C">
            <w:pPr>
              <w:pStyle w:val="Prrafodelista"/>
              <w:rPr>
                <w:sz w:val="20"/>
                <w:szCs w:val="20"/>
              </w:rPr>
            </w:pPr>
          </w:p>
          <w:p w14:paraId="3E16CBBA" w14:textId="77777777" w:rsidR="00B64CAA" w:rsidRPr="007063B0" w:rsidRDefault="00B64CAA" w:rsidP="005C4A0C">
            <w:pPr>
              <w:pStyle w:val="Prrafodelista"/>
              <w:rPr>
                <w:sz w:val="20"/>
                <w:szCs w:val="20"/>
              </w:rPr>
            </w:pPr>
          </w:p>
          <w:p w14:paraId="0B927FC1" w14:textId="77777777" w:rsidR="00B64CAA" w:rsidRPr="007063B0" w:rsidRDefault="00B64CAA" w:rsidP="005C4A0C">
            <w:pPr>
              <w:pStyle w:val="Prrafodelista"/>
              <w:rPr>
                <w:sz w:val="20"/>
                <w:szCs w:val="20"/>
              </w:rPr>
            </w:pPr>
          </w:p>
          <w:p w14:paraId="0E3BD925" w14:textId="77777777" w:rsidR="00B64CAA" w:rsidRPr="007063B0" w:rsidRDefault="00B64CAA" w:rsidP="005C4A0C">
            <w:pPr>
              <w:pStyle w:val="Prrafodelista"/>
              <w:rPr>
                <w:sz w:val="20"/>
                <w:szCs w:val="20"/>
              </w:rPr>
            </w:pPr>
          </w:p>
          <w:p w14:paraId="2906259A" w14:textId="77777777" w:rsidR="00B64CAA" w:rsidRPr="007063B0" w:rsidRDefault="00B64CAA" w:rsidP="005C4A0C">
            <w:pPr>
              <w:pStyle w:val="Prrafodelista"/>
              <w:rPr>
                <w:sz w:val="20"/>
                <w:szCs w:val="20"/>
              </w:rPr>
            </w:pPr>
          </w:p>
          <w:p w14:paraId="6BDD5185" w14:textId="77777777" w:rsidR="00B64CAA" w:rsidRPr="007063B0" w:rsidRDefault="00B64CAA" w:rsidP="005C4A0C">
            <w:pPr>
              <w:pStyle w:val="Prrafodelista"/>
              <w:rPr>
                <w:sz w:val="20"/>
                <w:szCs w:val="20"/>
              </w:rPr>
            </w:pPr>
          </w:p>
          <w:p w14:paraId="248D4D96" w14:textId="77777777" w:rsidR="00B64CAA" w:rsidRPr="00F30873" w:rsidRDefault="00B64CAA" w:rsidP="005C4A0C">
            <w:pPr>
              <w:pStyle w:val="Prrafodelista"/>
              <w:rPr>
                <w:b/>
                <w:bCs/>
                <w:sz w:val="20"/>
                <w:szCs w:val="20"/>
              </w:rPr>
            </w:pPr>
            <w:r w:rsidRPr="00F30873">
              <w:rPr>
                <w:b/>
                <w:bCs/>
                <w:sz w:val="20"/>
                <w:szCs w:val="20"/>
              </w:rPr>
              <w:t>2</w:t>
            </w:r>
          </w:p>
          <w:p w14:paraId="5BE6271E" w14:textId="77777777" w:rsidR="00B64CAA" w:rsidRDefault="00B64CAA" w:rsidP="005C4A0C">
            <w:pPr>
              <w:pStyle w:val="Prrafodelista"/>
              <w:rPr>
                <w:sz w:val="20"/>
                <w:szCs w:val="20"/>
              </w:rPr>
            </w:pPr>
          </w:p>
          <w:p w14:paraId="27778982" w14:textId="77777777" w:rsidR="00B64CAA" w:rsidRDefault="00B64CAA" w:rsidP="005C4A0C">
            <w:pPr>
              <w:pStyle w:val="Prrafodelista"/>
              <w:rPr>
                <w:sz w:val="20"/>
                <w:szCs w:val="20"/>
              </w:rPr>
            </w:pPr>
          </w:p>
          <w:p w14:paraId="2FE31160" w14:textId="77777777" w:rsidR="00B64CAA" w:rsidRDefault="00B64CAA" w:rsidP="005C4A0C">
            <w:pPr>
              <w:pStyle w:val="Prrafodelista"/>
              <w:rPr>
                <w:sz w:val="20"/>
                <w:szCs w:val="20"/>
              </w:rPr>
            </w:pPr>
          </w:p>
          <w:p w14:paraId="351E5EDA" w14:textId="77777777" w:rsidR="00B64CAA" w:rsidRDefault="00B64CAA" w:rsidP="005C4A0C">
            <w:pPr>
              <w:pStyle w:val="Prrafodelista"/>
              <w:rPr>
                <w:sz w:val="20"/>
                <w:szCs w:val="20"/>
              </w:rPr>
            </w:pPr>
          </w:p>
          <w:p w14:paraId="692995E7" w14:textId="77777777" w:rsidR="00B64CAA" w:rsidRDefault="00B64CAA" w:rsidP="005C4A0C">
            <w:pPr>
              <w:pStyle w:val="Prrafodelista"/>
              <w:rPr>
                <w:sz w:val="20"/>
                <w:szCs w:val="20"/>
              </w:rPr>
            </w:pPr>
          </w:p>
          <w:p w14:paraId="7B68AE68" w14:textId="77777777" w:rsidR="00B64CAA" w:rsidRDefault="00B64CAA" w:rsidP="005C4A0C">
            <w:pPr>
              <w:pStyle w:val="Prrafodelista"/>
              <w:rPr>
                <w:sz w:val="20"/>
                <w:szCs w:val="20"/>
              </w:rPr>
            </w:pPr>
          </w:p>
          <w:p w14:paraId="79F7D6C5" w14:textId="77777777" w:rsidR="00B64CAA" w:rsidRDefault="00B64CAA" w:rsidP="005C4A0C">
            <w:pPr>
              <w:pStyle w:val="Prrafodelista"/>
              <w:rPr>
                <w:sz w:val="20"/>
                <w:szCs w:val="20"/>
              </w:rPr>
            </w:pPr>
          </w:p>
          <w:p w14:paraId="33F741AC" w14:textId="77777777" w:rsidR="00B64CAA" w:rsidRDefault="00B64CAA" w:rsidP="005C4A0C">
            <w:pPr>
              <w:pStyle w:val="Prrafodelista"/>
              <w:rPr>
                <w:sz w:val="20"/>
                <w:szCs w:val="20"/>
              </w:rPr>
            </w:pPr>
          </w:p>
          <w:p w14:paraId="2F9F31F0" w14:textId="77777777" w:rsidR="00B64CAA" w:rsidRDefault="00B64CAA" w:rsidP="005C4A0C">
            <w:pPr>
              <w:pStyle w:val="Prrafodelista"/>
              <w:rPr>
                <w:sz w:val="20"/>
                <w:szCs w:val="20"/>
              </w:rPr>
            </w:pPr>
          </w:p>
          <w:p w14:paraId="094B7E7C" w14:textId="77777777" w:rsidR="00B64CAA" w:rsidRDefault="00B64CAA" w:rsidP="005C4A0C">
            <w:pPr>
              <w:pStyle w:val="Prrafodelista"/>
              <w:rPr>
                <w:sz w:val="20"/>
                <w:szCs w:val="20"/>
              </w:rPr>
            </w:pPr>
          </w:p>
          <w:p w14:paraId="30401AAA" w14:textId="77777777" w:rsidR="00B64CAA" w:rsidRDefault="00B64CAA" w:rsidP="005C4A0C">
            <w:pPr>
              <w:pStyle w:val="Prrafodelista"/>
              <w:rPr>
                <w:sz w:val="20"/>
                <w:szCs w:val="20"/>
              </w:rPr>
            </w:pPr>
          </w:p>
          <w:p w14:paraId="264BA767" w14:textId="77777777" w:rsidR="00B64CAA" w:rsidRDefault="00B64CAA" w:rsidP="005C4A0C">
            <w:pPr>
              <w:pStyle w:val="Prrafodelista"/>
              <w:rPr>
                <w:sz w:val="20"/>
                <w:szCs w:val="20"/>
              </w:rPr>
            </w:pPr>
          </w:p>
          <w:p w14:paraId="3F61E45F" w14:textId="77777777" w:rsidR="00B64CAA" w:rsidRDefault="00B64CAA" w:rsidP="005C4A0C">
            <w:pPr>
              <w:pStyle w:val="Prrafodelista"/>
              <w:rPr>
                <w:sz w:val="20"/>
                <w:szCs w:val="20"/>
              </w:rPr>
            </w:pPr>
          </w:p>
          <w:p w14:paraId="2982F511" w14:textId="77777777" w:rsidR="00B64CAA" w:rsidRDefault="00B64CAA" w:rsidP="005C4A0C">
            <w:pPr>
              <w:pStyle w:val="Prrafodelista"/>
              <w:rPr>
                <w:sz w:val="20"/>
                <w:szCs w:val="20"/>
              </w:rPr>
            </w:pPr>
          </w:p>
          <w:p w14:paraId="20005DE0" w14:textId="77777777" w:rsidR="00B64CAA" w:rsidRDefault="00B64CAA" w:rsidP="005C4A0C">
            <w:pPr>
              <w:pStyle w:val="Prrafodelista"/>
              <w:rPr>
                <w:sz w:val="20"/>
                <w:szCs w:val="20"/>
              </w:rPr>
            </w:pPr>
          </w:p>
          <w:p w14:paraId="491E25E7" w14:textId="77777777" w:rsidR="00B64CAA" w:rsidRDefault="00B64CAA" w:rsidP="005C4A0C">
            <w:pPr>
              <w:pStyle w:val="Prrafodelista"/>
              <w:rPr>
                <w:sz w:val="20"/>
                <w:szCs w:val="20"/>
              </w:rPr>
            </w:pPr>
          </w:p>
          <w:p w14:paraId="24A0EC5B" w14:textId="77777777" w:rsidR="00B64CAA" w:rsidRDefault="00B64CAA" w:rsidP="005C4A0C">
            <w:pPr>
              <w:pStyle w:val="Prrafodelista"/>
              <w:rPr>
                <w:sz w:val="20"/>
                <w:szCs w:val="20"/>
              </w:rPr>
            </w:pPr>
          </w:p>
          <w:p w14:paraId="4C9825F1" w14:textId="77777777" w:rsidR="00B64CAA" w:rsidRDefault="00B64CAA" w:rsidP="005C4A0C">
            <w:pPr>
              <w:pStyle w:val="Prrafodelista"/>
              <w:rPr>
                <w:sz w:val="20"/>
                <w:szCs w:val="20"/>
              </w:rPr>
            </w:pPr>
          </w:p>
          <w:p w14:paraId="03F461F3" w14:textId="77777777" w:rsidR="00B64CAA" w:rsidRDefault="00B64CAA" w:rsidP="005C4A0C">
            <w:pPr>
              <w:pStyle w:val="Prrafodelista"/>
              <w:rPr>
                <w:sz w:val="20"/>
                <w:szCs w:val="20"/>
              </w:rPr>
            </w:pPr>
          </w:p>
          <w:p w14:paraId="515E611F" w14:textId="77777777" w:rsidR="00B64CAA" w:rsidRDefault="00B64CAA" w:rsidP="005C4A0C">
            <w:pPr>
              <w:pStyle w:val="Prrafodelista"/>
              <w:rPr>
                <w:sz w:val="20"/>
                <w:szCs w:val="20"/>
              </w:rPr>
            </w:pPr>
          </w:p>
          <w:p w14:paraId="2CC0C4CB" w14:textId="77777777" w:rsidR="00B64CAA" w:rsidRDefault="00B64CAA" w:rsidP="005C4A0C">
            <w:pPr>
              <w:pStyle w:val="Prrafodelista"/>
              <w:rPr>
                <w:sz w:val="20"/>
                <w:szCs w:val="20"/>
              </w:rPr>
            </w:pPr>
          </w:p>
          <w:p w14:paraId="7A4A741D" w14:textId="77777777" w:rsidR="00B64CAA" w:rsidRDefault="00B64CAA" w:rsidP="005C4A0C">
            <w:pPr>
              <w:pStyle w:val="Prrafodelista"/>
              <w:rPr>
                <w:sz w:val="20"/>
                <w:szCs w:val="20"/>
              </w:rPr>
            </w:pPr>
          </w:p>
          <w:p w14:paraId="15556A9C" w14:textId="77777777" w:rsidR="00B64CAA" w:rsidRDefault="00B64CAA" w:rsidP="005C4A0C">
            <w:pPr>
              <w:pStyle w:val="Prrafodelista"/>
              <w:rPr>
                <w:sz w:val="20"/>
                <w:szCs w:val="20"/>
              </w:rPr>
            </w:pPr>
          </w:p>
          <w:p w14:paraId="08E78FB5" w14:textId="77777777" w:rsidR="00B64CAA" w:rsidRDefault="00B64CAA" w:rsidP="005C4A0C">
            <w:pPr>
              <w:pStyle w:val="Prrafodelista"/>
              <w:rPr>
                <w:sz w:val="20"/>
                <w:szCs w:val="20"/>
              </w:rPr>
            </w:pPr>
          </w:p>
          <w:p w14:paraId="3680CC99" w14:textId="77777777" w:rsidR="00B64CAA" w:rsidRDefault="00B64CAA" w:rsidP="005C4A0C">
            <w:pPr>
              <w:pStyle w:val="Prrafodelista"/>
              <w:rPr>
                <w:sz w:val="20"/>
                <w:szCs w:val="20"/>
              </w:rPr>
            </w:pPr>
          </w:p>
          <w:p w14:paraId="0635EC1E" w14:textId="77777777" w:rsidR="00B64CAA" w:rsidRDefault="00B64CAA" w:rsidP="005C4A0C">
            <w:pPr>
              <w:pStyle w:val="Prrafodelista"/>
              <w:rPr>
                <w:sz w:val="20"/>
                <w:szCs w:val="20"/>
              </w:rPr>
            </w:pPr>
          </w:p>
          <w:p w14:paraId="5DAFE8E7" w14:textId="77777777" w:rsidR="00B64CAA" w:rsidRDefault="00B64CAA" w:rsidP="005C4A0C">
            <w:pPr>
              <w:pStyle w:val="Prrafodelista"/>
              <w:rPr>
                <w:sz w:val="20"/>
                <w:szCs w:val="20"/>
              </w:rPr>
            </w:pPr>
          </w:p>
          <w:p w14:paraId="4086D3FD" w14:textId="77777777" w:rsidR="00B64CAA" w:rsidRDefault="00B64CAA" w:rsidP="005C4A0C">
            <w:pPr>
              <w:pStyle w:val="Prrafodelista"/>
              <w:rPr>
                <w:sz w:val="20"/>
                <w:szCs w:val="20"/>
              </w:rPr>
            </w:pPr>
          </w:p>
          <w:p w14:paraId="0F7F643C" w14:textId="77777777" w:rsidR="00B64CAA" w:rsidRDefault="00B64CAA" w:rsidP="005C4A0C">
            <w:pPr>
              <w:pStyle w:val="Prrafodelista"/>
              <w:rPr>
                <w:sz w:val="20"/>
                <w:szCs w:val="20"/>
              </w:rPr>
            </w:pPr>
          </w:p>
          <w:p w14:paraId="253504AD" w14:textId="77777777" w:rsidR="00B64CAA" w:rsidRDefault="00B64CAA" w:rsidP="005C4A0C">
            <w:pPr>
              <w:pStyle w:val="Prrafodelista"/>
              <w:rPr>
                <w:sz w:val="20"/>
                <w:szCs w:val="20"/>
              </w:rPr>
            </w:pPr>
          </w:p>
          <w:p w14:paraId="7E012122" w14:textId="77777777" w:rsidR="00B64CAA" w:rsidRDefault="00B64CAA" w:rsidP="005C4A0C">
            <w:pPr>
              <w:pStyle w:val="Prrafodelista"/>
              <w:rPr>
                <w:sz w:val="20"/>
                <w:szCs w:val="20"/>
              </w:rPr>
            </w:pPr>
          </w:p>
          <w:p w14:paraId="0C610FB7" w14:textId="77777777" w:rsidR="00B64CAA" w:rsidRDefault="00B64CAA" w:rsidP="005C4A0C">
            <w:pPr>
              <w:pStyle w:val="Prrafodelista"/>
              <w:rPr>
                <w:sz w:val="20"/>
                <w:szCs w:val="20"/>
              </w:rPr>
            </w:pPr>
          </w:p>
          <w:p w14:paraId="02A4846D" w14:textId="77777777" w:rsidR="00B64CAA" w:rsidRDefault="00B64CAA" w:rsidP="005C4A0C">
            <w:pPr>
              <w:pStyle w:val="Prrafodelista"/>
              <w:rPr>
                <w:sz w:val="20"/>
                <w:szCs w:val="20"/>
              </w:rPr>
            </w:pPr>
          </w:p>
          <w:p w14:paraId="7C78EBC3" w14:textId="77777777" w:rsidR="00B64CAA" w:rsidRDefault="00B64CAA" w:rsidP="005C4A0C">
            <w:pPr>
              <w:pStyle w:val="Prrafodelista"/>
              <w:rPr>
                <w:sz w:val="20"/>
                <w:szCs w:val="20"/>
              </w:rPr>
            </w:pPr>
          </w:p>
          <w:p w14:paraId="45F99173" w14:textId="77777777" w:rsidR="00B64CAA" w:rsidRDefault="00B64CAA" w:rsidP="005C4A0C">
            <w:pPr>
              <w:pStyle w:val="Prrafodelista"/>
              <w:rPr>
                <w:sz w:val="20"/>
                <w:szCs w:val="20"/>
              </w:rPr>
            </w:pPr>
          </w:p>
          <w:p w14:paraId="124DD20E" w14:textId="77777777" w:rsidR="00B64CAA" w:rsidRDefault="00B64CAA" w:rsidP="005C4A0C">
            <w:pPr>
              <w:pStyle w:val="Prrafodelista"/>
              <w:rPr>
                <w:sz w:val="20"/>
                <w:szCs w:val="20"/>
              </w:rPr>
            </w:pPr>
          </w:p>
          <w:p w14:paraId="4E801E6E" w14:textId="77777777" w:rsidR="00B64CAA" w:rsidRDefault="00B64CAA" w:rsidP="005C4A0C">
            <w:pPr>
              <w:pStyle w:val="Prrafodelista"/>
              <w:rPr>
                <w:sz w:val="20"/>
                <w:szCs w:val="20"/>
              </w:rPr>
            </w:pPr>
          </w:p>
          <w:p w14:paraId="241C3668" w14:textId="77777777" w:rsidR="00B64CAA" w:rsidRDefault="00B64CAA" w:rsidP="005C4A0C">
            <w:pPr>
              <w:pStyle w:val="Prrafodelista"/>
              <w:rPr>
                <w:sz w:val="20"/>
                <w:szCs w:val="20"/>
              </w:rPr>
            </w:pPr>
          </w:p>
          <w:p w14:paraId="69600274" w14:textId="77777777" w:rsidR="00B64CAA" w:rsidRDefault="00B64CAA" w:rsidP="005C4A0C">
            <w:pPr>
              <w:pStyle w:val="Prrafodelista"/>
              <w:rPr>
                <w:sz w:val="20"/>
                <w:szCs w:val="20"/>
              </w:rPr>
            </w:pPr>
          </w:p>
          <w:p w14:paraId="234B11B5" w14:textId="77777777" w:rsidR="00B64CAA" w:rsidRDefault="00B64CAA" w:rsidP="005C4A0C">
            <w:pPr>
              <w:pStyle w:val="Prrafodelista"/>
              <w:rPr>
                <w:sz w:val="20"/>
                <w:szCs w:val="20"/>
              </w:rPr>
            </w:pPr>
          </w:p>
          <w:p w14:paraId="11F30002" w14:textId="77777777" w:rsidR="00B64CAA" w:rsidRDefault="00B64CAA" w:rsidP="005C4A0C">
            <w:pPr>
              <w:pStyle w:val="Prrafodelista"/>
              <w:rPr>
                <w:sz w:val="20"/>
                <w:szCs w:val="20"/>
              </w:rPr>
            </w:pPr>
          </w:p>
          <w:p w14:paraId="3254097F" w14:textId="77777777" w:rsidR="00B64CAA" w:rsidRDefault="00B64CAA" w:rsidP="005C4A0C">
            <w:pPr>
              <w:pStyle w:val="Prrafodelista"/>
              <w:rPr>
                <w:sz w:val="20"/>
                <w:szCs w:val="20"/>
              </w:rPr>
            </w:pPr>
          </w:p>
          <w:p w14:paraId="5CFD0C86" w14:textId="77777777" w:rsidR="00B64CAA" w:rsidRDefault="00B64CAA" w:rsidP="005C4A0C">
            <w:pPr>
              <w:pStyle w:val="Prrafodelista"/>
              <w:rPr>
                <w:sz w:val="20"/>
                <w:szCs w:val="20"/>
              </w:rPr>
            </w:pPr>
          </w:p>
          <w:p w14:paraId="72D66424" w14:textId="77777777" w:rsidR="00B64CAA" w:rsidRDefault="00B64CAA" w:rsidP="005C4A0C">
            <w:pPr>
              <w:pStyle w:val="Prrafodelista"/>
              <w:rPr>
                <w:sz w:val="20"/>
                <w:szCs w:val="20"/>
              </w:rPr>
            </w:pPr>
          </w:p>
          <w:p w14:paraId="25CCB5C3" w14:textId="77777777" w:rsidR="00B64CAA" w:rsidRDefault="00B64CAA" w:rsidP="005C4A0C">
            <w:pPr>
              <w:pStyle w:val="Prrafodelista"/>
              <w:rPr>
                <w:sz w:val="20"/>
                <w:szCs w:val="20"/>
              </w:rPr>
            </w:pPr>
          </w:p>
          <w:p w14:paraId="3965B6E8" w14:textId="77777777" w:rsidR="00B64CAA" w:rsidRDefault="00B64CAA" w:rsidP="005C4A0C">
            <w:pPr>
              <w:pStyle w:val="Prrafodelista"/>
              <w:rPr>
                <w:sz w:val="20"/>
                <w:szCs w:val="20"/>
              </w:rPr>
            </w:pPr>
          </w:p>
          <w:p w14:paraId="0E26BD8C" w14:textId="77777777" w:rsidR="00B64CAA" w:rsidRDefault="00B64CAA" w:rsidP="005C4A0C">
            <w:pPr>
              <w:pStyle w:val="Prrafodelista"/>
              <w:rPr>
                <w:sz w:val="20"/>
                <w:szCs w:val="20"/>
              </w:rPr>
            </w:pPr>
          </w:p>
          <w:p w14:paraId="7F426079" w14:textId="77777777" w:rsidR="00B64CAA" w:rsidRDefault="00B64CAA" w:rsidP="005C4A0C">
            <w:pPr>
              <w:pStyle w:val="Prrafodelista"/>
              <w:rPr>
                <w:sz w:val="20"/>
                <w:szCs w:val="20"/>
              </w:rPr>
            </w:pPr>
          </w:p>
          <w:p w14:paraId="307C0023" w14:textId="77777777" w:rsidR="00B64CAA" w:rsidRDefault="00B64CAA" w:rsidP="005C4A0C">
            <w:pPr>
              <w:pStyle w:val="Prrafodelista"/>
              <w:rPr>
                <w:sz w:val="20"/>
                <w:szCs w:val="20"/>
              </w:rPr>
            </w:pPr>
          </w:p>
          <w:p w14:paraId="201E140F" w14:textId="77777777" w:rsidR="00B64CAA" w:rsidRDefault="00B64CAA" w:rsidP="005C4A0C">
            <w:pPr>
              <w:pStyle w:val="Prrafodelista"/>
              <w:rPr>
                <w:sz w:val="20"/>
                <w:szCs w:val="20"/>
              </w:rPr>
            </w:pPr>
          </w:p>
          <w:p w14:paraId="3CF45905" w14:textId="77777777" w:rsidR="00B64CAA" w:rsidRDefault="00B64CAA" w:rsidP="005C4A0C">
            <w:pPr>
              <w:pStyle w:val="Prrafodelista"/>
              <w:rPr>
                <w:sz w:val="20"/>
                <w:szCs w:val="20"/>
              </w:rPr>
            </w:pPr>
          </w:p>
          <w:p w14:paraId="0507D8EE" w14:textId="77777777" w:rsidR="00B64CAA" w:rsidRDefault="00B64CAA" w:rsidP="005C4A0C">
            <w:pPr>
              <w:pStyle w:val="Prrafodelista"/>
              <w:rPr>
                <w:sz w:val="20"/>
                <w:szCs w:val="20"/>
              </w:rPr>
            </w:pPr>
          </w:p>
          <w:p w14:paraId="1919DA36" w14:textId="77777777" w:rsidR="00B64CAA" w:rsidRDefault="00B64CAA" w:rsidP="005C4A0C">
            <w:pPr>
              <w:pStyle w:val="Prrafodelista"/>
              <w:rPr>
                <w:sz w:val="20"/>
                <w:szCs w:val="20"/>
              </w:rPr>
            </w:pPr>
          </w:p>
          <w:p w14:paraId="0FD5027E" w14:textId="77777777" w:rsidR="00B64CAA" w:rsidRDefault="00B64CAA" w:rsidP="005C4A0C">
            <w:pPr>
              <w:pStyle w:val="Prrafodelista"/>
              <w:rPr>
                <w:sz w:val="20"/>
                <w:szCs w:val="20"/>
              </w:rPr>
            </w:pPr>
          </w:p>
          <w:p w14:paraId="79CD4A13" w14:textId="77777777" w:rsidR="00B64CAA" w:rsidRDefault="00B64CAA" w:rsidP="005C4A0C">
            <w:pPr>
              <w:pStyle w:val="Prrafodelista"/>
              <w:rPr>
                <w:sz w:val="20"/>
                <w:szCs w:val="20"/>
              </w:rPr>
            </w:pPr>
          </w:p>
          <w:p w14:paraId="539FC4D8" w14:textId="77777777" w:rsidR="00B64CAA" w:rsidRDefault="00B64CAA" w:rsidP="005C4A0C">
            <w:pPr>
              <w:pStyle w:val="Prrafodelista"/>
              <w:rPr>
                <w:sz w:val="20"/>
                <w:szCs w:val="20"/>
              </w:rPr>
            </w:pPr>
          </w:p>
          <w:p w14:paraId="334F7BBE" w14:textId="77777777" w:rsidR="00B64CAA" w:rsidRDefault="00B64CAA" w:rsidP="005C4A0C">
            <w:pPr>
              <w:pStyle w:val="Prrafodelista"/>
              <w:rPr>
                <w:sz w:val="20"/>
                <w:szCs w:val="20"/>
              </w:rPr>
            </w:pPr>
          </w:p>
          <w:p w14:paraId="0B4B09BC" w14:textId="77777777" w:rsidR="00B64CAA" w:rsidRDefault="00B64CAA" w:rsidP="005C4A0C">
            <w:pPr>
              <w:pStyle w:val="Prrafodelista"/>
              <w:rPr>
                <w:sz w:val="20"/>
                <w:szCs w:val="20"/>
              </w:rPr>
            </w:pPr>
          </w:p>
          <w:p w14:paraId="58C11F60" w14:textId="77777777" w:rsidR="00B64CAA" w:rsidRDefault="00B64CAA" w:rsidP="005C4A0C">
            <w:pPr>
              <w:pStyle w:val="Prrafodelista"/>
              <w:rPr>
                <w:sz w:val="20"/>
                <w:szCs w:val="20"/>
              </w:rPr>
            </w:pPr>
          </w:p>
          <w:p w14:paraId="03DD9AEB" w14:textId="77777777" w:rsidR="00B64CAA" w:rsidRDefault="00B64CAA" w:rsidP="005C4A0C">
            <w:pPr>
              <w:pStyle w:val="Prrafodelista"/>
              <w:rPr>
                <w:sz w:val="20"/>
                <w:szCs w:val="20"/>
              </w:rPr>
            </w:pPr>
          </w:p>
          <w:p w14:paraId="678CD234" w14:textId="77777777" w:rsidR="00B64CAA" w:rsidRDefault="00B64CAA" w:rsidP="005C4A0C">
            <w:pPr>
              <w:pStyle w:val="Prrafodelista"/>
              <w:rPr>
                <w:sz w:val="20"/>
                <w:szCs w:val="20"/>
              </w:rPr>
            </w:pPr>
          </w:p>
          <w:p w14:paraId="206914DF" w14:textId="77777777" w:rsidR="00B64CAA" w:rsidRDefault="00B64CAA" w:rsidP="005C4A0C">
            <w:pPr>
              <w:pStyle w:val="Prrafodelista"/>
              <w:rPr>
                <w:sz w:val="20"/>
                <w:szCs w:val="20"/>
              </w:rPr>
            </w:pPr>
          </w:p>
          <w:p w14:paraId="7A526BC6" w14:textId="77777777" w:rsidR="00B64CAA" w:rsidRDefault="00B64CAA" w:rsidP="005C4A0C">
            <w:pPr>
              <w:pStyle w:val="Prrafodelista"/>
              <w:rPr>
                <w:sz w:val="20"/>
                <w:szCs w:val="20"/>
              </w:rPr>
            </w:pPr>
          </w:p>
          <w:p w14:paraId="46FD970C" w14:textId="77777777" w:rsidR="00B64CAA" w:rsidRDefault="00B64CAA" w:rsidP="005C4A0C">
            <w:pPr>
              <w:pStyle w:val="Prrafodelista"/>
              <w:rPr>
                <w:sz w:val="20"/>
                <w:szCs w:val="20"/>
              </w:rPr>
            </w:pPr>
          </w:p>
          <w:p w14:paraId="0998749D" w14:textId="77777777" w:rsidR="00B64CAA" w:rsidRDefault="00B64CAA" w:rsidP="005C4A0C">
            <w:pPr>
              <w:pStyle w:val="Prrafodelista"/>
              <w:rPr>
                <w:sz w:val="20"/>
                <w:szCs w:val="20"/>
              </w:rPr>
            </w:pPr>
          </w:p>
          <w:p w14:paraId="38BE68ED" w14:textId="77777777" w:rsidR="00B64CAA" w:rsidRPr="00F30873" w:rsidRDefault="00B64CAA" w:rsidP="005C4A0C">
            <w:pPr>
              <w:pStyle w:val="Prrafodelista"/>
              <w:rPr>
                <w:b/>
                <w:bCs/>
                <w:sz w:val="20"/>
                <w:szCs w:val="20"/>
              </w:rPr>
            </w:pPr>
            <w:r w:rsidRPr="00F30873">
              <w:rPr>
                <w:b/>
                <w:bCs/>
                <w:sz w:val="20"/>
                <w:szCs w:val="20"/>
              </w:rPr>
              <w:t>3</w:t>
            </w:r>
          </w:p>
          <w:p w14:paraId="7BCC2748" w14:textId="77777777" w:rsidR="00B64CAA" w:rsidRPr="007063B0" w:rsidRDefault="00B64CAA" w:rsidP="005C4A0C">
            <w:pPr>
              <w:pStyle w:val="Prrafodelista"/>
              <w:rPr>
                <w:sz w:val="20"/>
                <w:szCs w:val="20"/>
              </w:rPr>
            </w:pPr>
          </w:p>
        </w:tc>
        <w:tc>
          <w:tcPr>
            <w:tcW w:w="3635" w:type="dxa"/>
          </w:tcPr>
          <w:p w14:paraId="620BF788" w14:textId="77777777" w:rsidR="00B64CAA" w:rsidRPr="00CA42EA" w:rsidRDefault="00B64CAA" w:rsidP="005C4A0C">
            <w:pPr>
              <w:ind w:right="-20"/>
              <w:jc w:val="both"/>
              <w:rPr>
                <w:b/>
                <w:bCs/>
                <w:sz w:val="20"/>
                <w:szCs w:val="20"/>
              </w:rPr>
            </w:pPr>
            <w:r w:rsidRPr="00CA42EA">
              <w:rPr>
                <w:b/>
                <w:bCs/>
                <w:sz w:val="20"/>
                <w:szCs w:val="20"/>
              </w:rPr>
              <w:lastRenderedPageBreak/>
              <w:t>Deficiencias de control interno para bloqueo y recuperación de salarios.</w:t>
            </w:r>
          </w:p>
          <w:p w14:paraId="0023F859" w14:textId="77777777" w:rsidR="00B64CAA" w:rsidRPr="00BA4853" w:rsidRDefault="00B64CAA" w:rsidP="005C4A0C">
            <w:pPr>
              <w:tabs>
                <w:tab w:val="left" w:pos="2730"/>
              </w:tabs>
              <w:ind w:right="625"/>
              <w:jc w:val="both"/>
              <w:rPr>
                <w:sz w:val="20"/>
                <w:szCs w:val="20"/>
              </w:rPr>
            </w:pPr>
          </w:p>
          <w:p w14:paraId="7EFB1CEF" w14:textId="77777777" w:rsidR="00B64CAA" w:rsidRPr="00BA4853" w:rsidRDefault="00B64CAA" w:rsidP="005C4A0C">
            <w:pPr>
              <w:ind w:right="122"/>
              <w:jc w:val="both"/>
              <w:rPr>
                <w:b/>
                <w:bCs/>
                <w:sz w:val="20"/>
                <w:szCs w:val="20"/>
              </w:rPr>
            </w:pPr>
            <w:r w:rsidRPr="00BA4853">
              <w:rPr>
                <w:b/>
                <w:bCs/>
                <w:sz w:val="20"/>
                <w:szCs w:val="20"/>
              </w:rPr>
              <w:t>Condición</w:t>
            </w:r>
          </w:p>
          <w:p w14:paraId="0291FC48" w14:textId="77777777" w:rsidR="00B64CAA" w:rsidRPr="00BA4853" w:rsidRDefault="00B64CAA" w:rsidP="005C4A0C">
            <w:pPr>
              <w:jc w:val="both"/>
              <w:rPr>
                <w:sz w:val="20"/>
                <w:szCs w:val="20"/>
              </w:rPr>
            </w:pPr>
            <w:r w:rsidRPr="00BA4853">
              <w:rPr>
                <w:sz w:val="20"/>
                <w:szCs w:val="20"/>
              </w:rPr>
              <w:t>En la Dirección Departamental de Educación de Huehuetenango, por el período auditado del 01 de enero al 31 de julio de 2022, al efectuar evaluación del control interno para el bloqueo y recuperación de sueldos pagados no devengados, se determinaron las siguientes deficiencias:</w:t>
            </w:r>
          </w:p>
          <w:p w14:paraId="358816F8" w14:textId="77777777" w:rsidR="00B64CAA" w:rsidRPr="00BA4853" w:rsidRDefault="00B64CAA" w:rsidP="00B64CAA">
            <w:pPr>
              <w:numPr>
                <w:ilvl w:val="0"/>
                <w:numId w:val="5"/>
              </w:numPr>
              <w:ind w:hanging="395"/>
              <w:jc w:val="both"/>
              <w:rPr>
                <w:sz w:val="20"/>
                <w:szCs w:val="20"/>
              </w:rPr>
            </w:pPr>
            <w:r w:rsidRPr="00BA4853">
              <w:rPr>
                <w:sz w:val="20"/>
                <w:szCs w:val="20"/>
              </w:rPr>
              <w:t xml:space="preserve">Los Coordinadores Distritales, </w:t>
            </w:r>
            <w:proofErr w:type="spellStart"/>
            <w:r w:rsidRPr="00BA4853">
              <w:rPr>
                <w:sz w:val="20"/>
                <w:szCs w:val="20"/>
              </w:rPr>
              <w:t>Osbin</w:t>
            </w:r>
            <w:proofErr w:type="spellEnd"/>
            <w:r w:rsidRPr="00BA4853">
              <w:rPr>
                <w:sz w:val="20"/>
                <w:szCs w:val="20"/>
              </w:rPr>
              <w:t xml:space="preserve"> </w:t>
            </w:r>
            <w:proofErr w:type="spellStart"/>
            <w:r w:rsidRPr="00BA4853">
              <w:rPr>
                <w:sz w:val="20"/>
                <w:szCs w:val="20"/>
              </w:rPr>
              <w:t>Naary</w:t>
            </w:r>
            <w:proofErr w:type="spellEnd"/>
            <w:r w:rsidRPr="00BA4853">
              <w:rPr>
                <w:sz w:val="20"/>
                <w:szCs w:val="20"/>
              </w:rPr>
              <w:t xml:space="preserve"> García, Juana Alonzo Tomás y Sebastián </w:t>
            </w:r>
            <w:r w:rsidRPr="00BA4853">
              <w:rPr>
                <w:sz w:val="20"/>
                <w:szCs w:val="20"/>
              </w:rPr>
              <w:lastRenderedPageBreak/>
              <w:t>Prudencio Hernández Cárdenas, han incumplido con trasladar, a la DIDEDUC Huehuetenango, reporte en el cual se evidencie o constate que se verificó la nómina de pago, para verificar que al personal que finalizó su relación laboral por diferentes causas, con el Ministerio de Educación, no se le haya generado pago de salario. (Ver Anexo C).</w:t>
            </w:r>
          </w:p>
          <w:p w14:paraId="40E60682" w14:textId="77777777" w:rsidR="00B64CAA" w:rsidRPr="00BA4853" w:rsidRDefault="00B64CAA" w:rsidP="005C4A0C">
            <w:pPr>
              <w:ind w:left="395"/>
              <w:jc w:val="both"/>
              <w:rPr>
                <w:sz w:val="20"/>
                <w:szCs w:val="20"/>
              </w:rPr>
            </w:pPr>
          </w:p>
          <w:p w14:paraId="53946E9C" w14:textId="77777777" w:rsidR="00B64CAA" w:rsidRPr="00BA4853" w:rsidRDefault="00B64CAA" w:rsidP="00B64CAA">
            <w:pPr>
              <w:numPr>
                <w:ilvl w:val="0"/>
                <w:numId w:val="5"/>
              </w:numPr>
              <w:ind w:left="321" w:hanging="321"/>
              <w:jc w:val="both"/>
              <w:rPr>
                <w:sz w:val="20"/>
                <w:szCs w:val="20"/>
              </w:rPr>
            </w:pPr>
            <w:r w:rsidRPr="00BA4853">
              <w:rPr>
                <w:sz w:val="20"/>
                <w:szCs w:val="20"/>
              </w:rPr>
              <w:t xml:space="preserve">El Coordinador Distrital Licenciado Abelardo </w:t>
            </w:r>
            <w:proofErr w:type="spellStart"/>
            <w:r w:rsidRPr="00BA4853">
              <w:rPr>
                <w:sz w:val="20"/>
                <w:szCs w:val="20"/>
              </w:rPr>
              <w:t>Mifiboset</w:t>
            </w:r>
            <w:proofErr w:type="spellEnd"/>
            <w:r w:rsidRPr="00BA4853">
              <w:rPr>
                <w:sz w:val="20"/>
                <w:szCs w:val="20"/>
              </w:rPr>
              <w:t xml:space="preserve"> Villatoro Herrera, no devolvió oportunamente a la Jefatura de Recursos Humanos, el expediente del empleado Virgilio Mérida Carrillo, con código de empleado 9901020020, para continuar el trámite de interponer el cobro por la vía económica coactiva, por cobro sueldos pagados no devengados por la cantidad de Q. 6,698.93. </w:t>
            </w:r>
          </w:p>
          <w:p w14:paraId="00643828" w14:textId="77777777" w:rsidR="00B64CAA" w:rsidRPr="00BA4853" w:rsidRDefault="00B64CAA" w:rsidP="005C4A0C">
            <w:pPr>
              <w:spacing w:after="188" w:line="230" w:lineRule="auto"/>
              <w:jc w:val="both"/>
              <w:rPr>
                <w:b/>
                <w:bCs/>
                <w:sz w:val="20"/>
                <w:szCs w:val="20"/>
              </w:rPr>
            </w:pPr>
          </w:p>
          <w:p w14:paraId="1FCB1613" w14:textId="77777777" w:rsidR="00B64CAA" w:rsidRPr="00BA4853" w:rsidRDefault="00B64CAA" w:rsidP="005C4A0C">
            <w:pPr>
              <w:spacing w:after="188" w:line="230" w:lineRule="auto"/>
              <w:jc w:val="both"/>
              <w:rPr>
                <w:b/>
                <w:bCs/>
                <w:sz w:val="20"/>
                <w:szCs w:val="20"/>
              </w:rPr>
            </w:pPr>
          </w:p>
          <w:p w14:paraId="4D1A8B94" w14:textId="77777777" w:rsidR="00B64CAA" w:rsidRPr="00BA4853" w:rsidRDefault="00B64CAA" w:rsidP="005C4A0C">
            <w:pPr>
              <w:spacing w:after="188" w:line="230" w:lineRule="auto"/>
              <w:jc w:val="both"/>
              <w:rPr>
                <w:b/>
                <w:bCs/>
                <w:sz w:val="20"/>
                <w:szCs w:val="20"/>
              </w:rPr>
            </w:pPr>
          </w:p>
          <w:p w14:paraId="0E69893B" w14:textId="77777777" w:rsidR="00B64CAA" w:rsidRPr="00BA4853" w:rsidRDefault="00B64CAA" w:rsidP="005C4A0C">
            <w:pPr>
              <w:spacing w:after="188" w:line="230" w:lineRule="auto"/>
              <w:jc w:val="both"/>
              <w:rPr>
                <w:b/>
                <w:bCs/>
                <w:sz w:val="20"/>
                <w:szCs w:val="20"/>
              </w:rPr>
            </w:pPr>
            <w:r w:rsidRPr="00BA4853">
              <w:rPr>
                <w:b/>
                <w:bCs/>
                <w:sz w:val="20"/>
                <w:szCs w:val="20"/>
              </w:rPr>
              <w:t>Recomendación</w:t>
            </w:r>
          </w:p>
          <w:p w14:paraId="01C25575" w14:textId="77777777" w:rsidR="00B64CAA" w:rsidRPr="00BA4853" w:rsidRDefault="00B64CAA" w:rsidP="005C4A0C">
            <w:pPr>
              <w:spacing w:after="187" w:line="230" w:lineRule="auto"/>
              <w:jc w:val="both"/>
              <w:rPr>
                <w:sz w:val="20"/>
                <w:szCs w:val="20"/>
              </w:rPr>
            </w:pPr>
            <w:r w:rsidRPr="00BA4853">
              <w:rPr>
                <w:sz w:val="20"/>
                <w:szCs w:val="20"/>
              </w:rPr>
              <w:t xml:space="preserve">Que el </w:t>
            </w:r>
            <w:proofErr w:type="gramStart"/>
            <w:r w:rsidRPr="00BA4853">
              <w:rPr>
                <w:sz w:val="20"/>
                <w:szCs w:val="20"/>
              </w:rPr>
              <w:t>Director</w:t>
            </w:r>
            <w:proofErr w:type="gramEnd"/>
            <w:r w:rsidRPr="00BA4853">
              <w:rPr>
                <w:sz w:val="20"/>
                <w:szCs w:val="20"/>
              </w:rPr>
              <w:t xml:space="preserve"> Departamental de Educación de Huehuetenango, realice las siguientes acciones: </w:t>
            </w:r>
          </w:p>
          <w:p w14:paraId="175525C0" w14:textId="77777777" w:rsidR="00B64CAA" w:rsidRPr="00BA4853" w:rsidRDefault="00B64CAA" w:rsidP="00B64CAA">
            <w:pPr>
              <w:pStyle w:val="Prrafodelista"/>
              <w:numPr>
                <w:ilvl w:val="0"/>
                <w:numId w:val="6"/>
              </w:numPr>
              <w:spacing w:after="187" w:line="230" w:lineRule="auto"/>
              <w:ind w:left="179" w:hanging="179"/>
              <w:contextualSpacing/>
              <w:jc w:val="both"/>
              <w:rPr>
                <w:sz w:val="20"/>
                <w:szCs w:val="20"/>
              </w:rPr>
            </w:pPr>
            <w:r w:rsidRPr="00BA4853">
              <w:rPr>
                <w:sz w:val="20"/>
                <w:szCs w:val="20"/>
              </w:rPr>
              <w:t xml:space="preserve">Gire instrucciones por escrito a la Franja de Supervisión, para que cumpla con la verificación de las </w:t>
            </w:r>
            <w:r w:rsidRPr="00BA4853">
              <w:rPr>
                <w:sz w:val="20"/>
                <w:szCs w:val="20"/>
              </w:rPr>
              <w:lastRenderedPageBreak/>
              <w:t xml:space="preserve">nóminas de pago y trasladen el reporte a la Jefatura de Recursos Humanos, donde conste que se verificaron las nóminas de pago, del personal que finalizó su relación laboral por diferentes causas, con el Ministerio de Educación con la finalidad de constatar que no se le haya generado pago de salario. Asimismo, por el incumplimiento de funciones de los 4 Coordinadores Distritales, se apliquen las sanciones que en derecho correspondan. </w:t>
            </w:r>
          </w:p>
          <w:p w14:paraId="3895EBBA" w14:textId="77777777" w:rsidR="00B64CAA" w:rsidRPr="00BA4853" w:rsidRDefault="00B64CAA" w:rsidP="005C4A0C">
            <w:pPr>
              <w:pStyle w:val="Prrafodelista"/>
              <w:spacing w:after="188" w:line="230" w:lineRule="auto"/>
              <w:ind w:left="37"/>
              <w:jc w:val="both"/>
              <w:rPr>
                <w:b/>
                <w:bCs/>
                <w:sz w:val="20"/>
                <w:szCs w:val="20"/>
              </w:rPr>
            </w:pPr>
            <w:r w:rsidRPr="00BA4853">
              <w:rPr>
                <w:sz w:val="20"/>
                <w:szCs w:val="20"/>
              </w:rPr>
              <w:t>2.De seguimiento a las instrucciones giradas y acciones realizadas, para asegurar el cumplimiento de las mismas, esto con la finalidad de evitar posibles sanciones por parte del ente fiscalizador estatal.</w:t>
            </w:r>
          </w:p>
          <w:p w14:paraId="6A811928" w14:textId="77777777" w:rsidR="00B64CAA" w:rsidRPr="00BA4853" w:rsidRDefault="00B64CAA" w:rsidP="005C4A0C">
            <w:pPr>
              <w:jc w:val="both"/>
              <w:rPr>
                <w:sz w:val="20"/>
                <w:szCs w:val="20"/>
              </w:rPr>
            </w:pPr>
          </w:p>
          <w:p w14:paraId="75AF0485" w14:textId="77777777" w:rsidR="00B64CAA" w:rsidRPr="00BA4853" w:rsidRDefault="00B64CAA" w:rsidP="005C4A0C">
            <w:pPr>
              <w:jc w:val="both"/>
              <w:rPr>
                <w:sz w:val="20"/>
                <w:szCs w:val="20"/>
              </w:rPr>
            </w:pPr>
          </w:p>
          <w:p w14:paraId="564D5F39" w14:textId="77777777" w:rsidR="00B64CAA" w:rsidRPr="00BA4853" w:rsidRDefault="00B64CAA" w:rsidP="005C4A0C">
            <w:pPr>
              <w:jc w:val="both"/>
              <w:rPr>
                <w:sz w:val="20"/>
                <w:szCs w:val="20"/>
              </w:rPr>
            </w:pPr>
          </w:p>
          <w:p w14:paraId="714ADFC0" w14:textId="77777777" w:rsidR="00B64CAA" w:rsidRPr="00BA4853" w:rsidRDefault="00B64CAA" w:rsidP="005C4A0C">
            <w:pPr>
              <w:jc w:val="both"/>
              <w:rPr>
                <w:sz w:val="20"/>
                <w:szCs w:val="20"/>
              </w:rPr>
            </w:pPr>
          </w:p>
          <w:p w14:paraId="6076C4FB" w14:textId="77777777" w:rsidR="00B64CAA" w:rsidRPr="00BA4853" w:rsidRDefault="00B64CAA" w:rsidP="005C4A0C">
            <w:pPr>
              <w:jc w:val="both"/>
              <w:rPr>
                <w:sz w:val="20"/>
                <w:szCs w:val="20"/>
              </w:rPr>
            </w:pPr>
          </w:p>
          <w:p w14:paraId="476FB151" w14:textId="77777777" w:rsidR="00B64CAA" w:rsidRPr="00BA4853" w:rsidRDefault="00B64CAA" w:rsidP="005C4A0C">
            <w:pPr>
              <w:jc w:val="both"/>
              <w:rPr>
                <w:sz w:val="20"/>
                <w:szCs w:val="20"/>
              </w:rPr>
            </w:pPr>
          </w:p>
          <w:p w14:paraId="22F24BFE" w14:textId="77777777" w:rsidR="00B64CAA" w:rsidRPr="00BA4853" w:rsidRDefault="00B64CAA" w:rsidP="005C4A0C">
            <w:pPr>
              <w:jc w:val="both"/>
              <w:rPr>
                <w:sz w:val="20"/>
                <w:szCs w:val="20"/>
              </w:rPr>
            </w:pPr>
          </w:p>
          <w:p w14:paraId="445A0167" w14:textId="77777777" w:rsidR="00B64CAA" w:rsidRPr="00BA4853" w:rsidRDefault="00B64CAA" w:rsidP="005C4A0C">
            <w:pPr>
              <w:jc w:val="both"/>
              <w:rPr>
                <w:sz w:val="20"/>
                <w:szCs w:val="20"/>
              </w:rPr>
            </w:pPr>
          </w:p>
          <w:p w14:paraId="4BF493C0" w14:textId="77777777" w:rsidR="00B64CAA" w:rsidRPr="00BA4853" w:rsidRDefault="00B64CAA" w:rsidP="005C4A0C">
            <w:pPr>
              <w:jc w:val="both"/>
              <w:rPr>
                <w:sz w:val="20"/>
                <w:szCs w:val="20"/>
              </w:rPr>
            </w:pPr>
          </w:p>
          <w:p w14:paraId="00D50399" w14:textId="77777777" w:rsidR="00B64CAA" w:rsidRPr="00BA4853" w:rsidRDefault="00B64CAA" w:rsidP="005C4A0C">
            <w:pPr>
              <w:jc w:val="both"/>
              <w:rPr>
                <w:sz w:val="20"/>
                <w:szCs w:val="20"/>
              </w:rPr>
            </w:pPr>
          </w:p>
          <w:p w14:paraId="06F7A5B4" w14:textId="77777777" w:rsidR="00B64CAA" w:rsidRPr="00BA4853" w:rsidRDefault="00B64CAA" w:rsidP="005C4A0C">
            <w:pPr>
              <w:jc w:val="both"/>
              <w:rPr>
                <w:sz w:val="20"/>
                <w:szCs w:val="20"/>
              </w:rPr>
            </w:pPr>
          </w:p>
          <w:p w14:paraId="659CA8CE" w14:textId="77777777" w:rsidR="00B64CAA" w:rsidRPr="00BA4853" w:rsidRDefault="00B64CAA" w:rsidP="005C4A0C">
            <w:pPr>
              <w:jc w:val="both"/>
              <w:rPr>
                <w:sz w:val="20"/>
                <w:szCs w:val="20"/>
              </w:rPr>
            </w:pPr>
          </w:p>
          <w:p w14:paraId="4604D7F1" w14:textId="77777777" w:rsidR="00B64CAA" w:rsidRPr="00BA4853" w:rsidRDefault="00B64CAA" w:rsidP="005C4A0C">
            <w:pPr>
              <w:jc w:val="both"/>
              <w:rPr>
                <w:sz w:val="20"/>
                <w:szCs w:val="20"/>
              </w:rPr>
            </w:pPr>
          </w:p>
          <w:p w14:paraId="42DD0654" w14:textId="77777777" w:rsidR="00B64CAA" w:rsidRPr="00BA4853" w:rsidRDefault="00B64CAA" w:rsidP="005C4A0C">
            <w:pPr>
              <w:jc w:val="both"/>
              <w:rPr>
                <w:sz w:val="20"/>
                <w:szCs w:val="20"/>
              </w:rPr>
            </w:pPr>
          </w:p>
          <w:p w14:paraId="34488CD3" w14:textId="77777777" w:rsidR="00B64CAA" w:rsidRPr="00BA4853" w:rsidRDefault="00B64CAA" w:rsidP="005C4A0C">
            <w:pPr>
              <w:jc w:val="both"/>
              <w:rPr>
                <w:sz w:val="20"/>
                <w:szCs w:val="20"/>
              </w:rPr>
            </w:pPr>
          </w:p>
          <w:p w14:paraId="5E4F38FE" w14:textId="77777777" w:rsidR="00B64CAA" w:rsidRPr="00F30873" w:rsidRDefault="00B64CAA" w:rsidP="005C4A0C">
            <w:pPr>
              <w:jc w:val="both"/>
              <w:rPr>
                <w:b/>
                <w:bCs/>
                <w:sz w:val="20"/>
                <w:szCs w:val="20"/>
              </w:rPr>
            </w:pPr>
            <w:r w:rsidRPr="00F30873">
              <w:rPr>
                <w:b/>
                <w:bCs/>
                <w:sz w:val="20"/>
                <w:szCs w:val="20"/>
              </w:rPr>
              <w:t>Incumplimiento en plazo para efectuar bloqueo de pago de salarios.</w:t>
            </w:r>
          </w:p>
          <w:p w14:paraId="204A46E9" w14:textId="77777777" w:rsidR="00B64CAA" w:rsidRPr="00BA4853" w:rsidRDefault="00B64CAA" w:rsidP="005C4A0C">
            <w:pPr>
              <w:ind w:left="395" w:right="625"/>
              <w:jc w:val="both"/>
              <w:rPr>
                <w:sz w:val="20"/>
                <w:szCs w:val="20"/>
              </w:rPr>
            </w:pPr>
          </w:p>
          <w:p w14:paraId="5C8F1BEE" w14:textId="77777777" w:rsidR="00B64CAA" w:rsidRPr="00BA4853" w:rsidRDefault="00B64CAA" w:rsidP="005C4A0C">
            <w:pPr>
              <w:ind w:right="625"/>
              <w:jc w:val="both"/>
              <w:rPr>
                <w:b/>
                <w:bCs/>
                <w:sz w:val="20"/>
                <w:szCs w:val="20"/>
              </w:rPr>
            </w:pPr>
            <w:r w:rsidRPr="00BA4853">
              <w:rPr>
                <w:b/>
                <w:bCs/>
                <w:sz w:val="20"/>
                <w:szCs w:val="20"/>
              </w:rPr>
              <w:lastRenderedPageBreak/>
              <w:t>Condición</w:t>
            </w:r>
          </w:p>
          <w:p w14:paraId="792F57A5" w14:textId="77777777" w:rsidR="00B64CAA" w:rsidRPr="00BA4853" w:rsidRDefault="00B64CAA" w:rsidP="005C4A0C">
            <w:pPr>
              <w:jc w:val="both"/>
              <w:rPr>
                <w:sz w:val="20"/>
                <w:szCs w:val="20"/>
              </w:rPr>
            </w:pPr>
            <w:r w:rsidRPr="00BA4853">
              <w:rPr>
                <w:sz w:val="20"/>
                <w:szCs w:val="20"/>
              </w:rPr>
              <w:t>En la Dirección Departamental de Educación de Huehuetenango, por el período auditado del 01 de enero al 31 de julio de 2022, al realizar verificación de los movimientos de personal, se determinó que en 17 movimientos de acciones de personal tales como: fallecimiento, destitución, jubilación, rescisión de contrato y renuncia, se efectuó el bloqueo de pago de salario, posterior a los 4 días de la fecha efectiva del movimiento, de los cuales  15 ya efectuaron el reintegro y 2 se encuentran pendientes de reintegrar.</w:t>
            </w:r>
          </w:p>
          <w:p w14:paraId="28423B25" w14:textId="77777777" w:rsidR="00B64CAA" w:rsidRPr="00BA4853" w:rsidRDefault="00B64CAA" w:rsidP="005C4A0C">
            <w:pPr>
              <w:jc w:val="both"/>
              <w:rPr>
                <w:sz w:val="20"/>
                <w:szCs w:val="20"/>
              </w:rPr>
            </w:pPr>
          </w:p>
          <w:p w14:paraId="0FE3CAFE" w14:textId="77777777" w:rsidR="00B64CAA" w:rsidRPr="00BA4853" w:rsidRDefault="00B64CAA" w:rsidP="005C4A0C">
            <w:pPr>
              <w:jc w:val="both"/>
              <w:rPr>
                <w:sz w:val="20"/>
                <w:szCs w:val="20"/>
              </w:rPr>
            </w:pPr>
          </w:p>
          <w:p w14:paraId="30EF2FDE" w14:textId="77777777" w:rsidR="00B64CAA" w:rsidRPr="00BA4853" w:rsidRDefault="00B64CAA" w:rsidP="005C4A0C">
            <w:pPr>
              <w:jc w:val="both"/>
              <w:rPr>
                <w:sz w:val="20"/>
                <w:szCs w:val="20"/>
              </w:rPr>
            </w:pPr>
          </w:p>
          <w:p w14:paraId="630C16F6" w14:textId="77777777" w:rsidR="00B64CAA" w:rsidRPr="00BA4853" w:rsidRDefault="00B64CAA" w:rsidP="005C4A0C">
            <w:pPr>
              <w:jc w:val="both"/>
              <w:rPr>
                <w:b/>
                <w:bCs/>
                <w:sz w:val="20"/>
                <w:szCs w:val="20"/>
              </w:rPr>
            </w:pPr>
            <w:r w:rsidRPr="00BA4853">
              <w:rPr>
                <w:b/>
                <w:bCs/>
                <w:sz w:val="20"/>
                <w:szCs w:val="20"/>
              </w:rPr>
              <w:t>Recomendación</w:t>
            </w:r>
          </w:p>
          <w:p w14:paraId="61D9C7DD" w14:textId="77777777" w:rsidR="00B64CAA" w:rsidRPr="00BA4853" w:rsidRDefault="00B64CAA" w:rsidP="005C4A0C">
            <w:pPr>
              <w:spacing w:after="188" w:line="230" w:lineRule="auto"/>
              <w:jc w:val="both"/>
              <w:rPr>
                <w:sz w:val="20"/>
                <w:szCs w:val="20"/>
              </w:rPr>
            </w:pPr>
            <w:r w:rsidRPr="00BA4853">
              <w:rPr>
                <w:sz w:val="20"/>
                <w:szCs w:val="20"/>
              </w:rPr>
              <w:t xml:space="preserve">Que el </w:t>
            </w:r>
            <w:proofErr w:type="gramStart"/>
            <w:r w:rsidRPr="00BA4853">
              <w:rPr>
                <w:sz w:val="20"/>
                <w:szCs w:val="20"/>
              </w:rPr>
              <w:t>Director</w:t>
            </w:r>
            <w:proofErr w:type="gramEnd"/>
            <w:r w:rsidRPr="00BA4853">
              <w:rPr>
                <w:sz w:val="20"/>
                <w:szCs w:val="20"/>
              </w:rPr>
              <w:t xml:space="preserve"> Departamental de Educación de Huehuetenango, realice las siguientes acciones: </w:t>
            </w:r>
          </w:p>
          <w:p w14:paraId="7AD543B8" w14:textId="77777777" w:rsidR="00B64CAA" w:rsidRPr="00BA4853" w:rsidRDefault="00B64CAA" w:rsidP="005C4A0C">
            <w:pPr>
              <w:spacing w:after="187" w:line="230" w:lineRule="auto"/>
              <w:jc w:val="both"/>
              <w:rPr>
                <w:sz w:val="20"/>
                <w:szCs w:val="20"/>
              </w:rPr>
            </w:pPr>
            <w:r w:rsidRPr="00BA4853">
              <w:rPr>
                <w:sz w:val="20"/>
                <w:szCs w:val="20"/>
              </w:rPr>
              <w:t xml:space="preserve">1.Gire instrucciones por escrito a la Subdirección Administrativa Financiera y esta a su vez a la Jefatura de Recursos Humanos, a efecto que, la Franja de Supervisión, personal docente y administrativo de los establecimientos educativos cumplan con el procedimiento y tiempos establecidos, para el bloqueo de salario. Asimismo, al determinarse el incumplimiento en plazos apliquen las sanciones que en derecho correspondan. </w:t>
            </w:r>
          </w:p>
          <w:p w14:paraId="6293F343" w14:textId="77777777" w:rsidR="00B64CAA" w:rsidRPr="00BA4853" w:rsidRDefault="00B64CAA" w:rsidP="005C4A0C">
            <w:pPr>
              <w:jc w:val="both"/>
              <w:rPr>
                <w:sz w:val="20"/>
                <w:szCs w:val="20"/>
              </w:rPr>
            </w:pPr>
            <w:r w:rsidRPr="00BA4853">
              <w:rPr>
                <w:sz w:val="20"/>
                <w:szCs w:val="20"/>
              </w:rPr>
              <w:t xml:space="preserve">2.De seguimiento a las instrucciones giradas y acciones realizadas, para </w:t>
            </w:r>
            <w:r w:rsidRPr="00BA4853">
              <w:rPr>
                <w:sz w:val="20"/>
                <w:szCs w:val="20"/>
              </w:rPr>
              <w:lastRenderedPageBreak/>
              <w:t>asegurar el cumplimiento de las mismas, esto con la finalidad de evitar posibles sanciones por parte del ente fiscalizador estatal.</w:t>
            </w:r>
          </w:p>
          <w:p w14:paraId="60E83046" w14:textId="77777777" w:rsidR="00B64CAA" w:rsidRPr="00BA4853" w:rsidRDefault="00B64CAA" w:rsidP="005C4A0C">
            <w:pPr>
              <w:jc w:val="both"/>
              <w:rPr>
                <w:sz w:val="20"/>
                <w:szCs w:val="20"/>
              </w:rPr>
            </w:pPr>
          </w:p>
          <w:p w14:paraId="4690CC97" w14:textId="77777777" w:rsidR="00B64CAA" w:rsidRPr="00BA4853" w:rsidRDefault="00B64CAA" w:rsidP="005C4A0C">
            <w:pPr>
              <w:jc w:val="both"/>
              <w:rPr>
                <w:sz w:val="20"/>
                <w:szCs w:val="20"/>
              </w:rPr>
            </w:pPr>
          </w:p>
          <w:p w14:paraId="3C058A8F" w14:textId="77777777" w:rsidR="00B64CAA" w:rsidRPr="00BA4853" w:rsidRDefault="00B64CAA" w:rsidP="005C4A0C">
            <w:pPr>
              <w:jc w:val="both"/>
              <w:rPr>
                <w:sz w:val="20"/>
                <w:szCs w:val="20"/>
              </w:rPr>
            </w:pPr>
          </w:p>
          <w:p w14:paraId="3BA1514A" w14:textId="77777777" w:rsidR="00B64CAA" w:rsidRPr="00BA4853" w:rsidRDefault="00B64CAA" w:rsidP="005C4A0C">
            <w:pPr>
              <w:jc w:val="both"/>
              <w:rPr>
                <w:sz w:val="20"/>
                <w:szCs w:val="20"/>
              </w:rPr>
            </w:pPr>
          </w:p>
          <w:p w14:paraId="36B84658" w14:textId="77777777" w:rsidR="00B64CAA" w:rsidRPr="00BA4853" w:rsidRDefault="00B64CAA" w:rsidP="005C4A0C">
            <w:pPr>
              <w:jc w:val="both"/>
              <w:rPr>
                <w:sz w:val="20"/>
                <w:szCs w:val="20"/>
              </w:rPr>
            </w:pPr>
          </w:p>
          <w:p w14:paraId="566F7C3A" w14:textId="77777777" w:rsidR="00B64CAA" w:rsidRPr="00BA4853" w:rsidRDefault="00B64CAA" w:rsidP="005C4A0C">
            <w:pPr>
              <w:jc w:val="both"/>
              <w:rPr>
                <w:sz w:val="20"/>
                <w:szCs w:val="20"/>
              </w:rPr>
            </w:pPr>
          </w:p>
          <w:p w14:paraId="0DFDAA3F" w14:textId="77777777" w:rsidR="00B64CAA" w:rsidRPr="00BA4853" w:rsidRDefault="00B64CAA" w:rsidP="005C4A0C">
            <w:pPr>
              <w:jc w:val="both"/>
              <w:rPr>
                <w:sz w:val="20"/>
                <w:szCs w:val="20"/>
              </w:rPr>
            </w:pPr>
          </w:p>
          <w:p w14:paraId="5778D8F3" w14:textId="77777777" w:rsidR="00B64CAA" w:rsidRPr="00BA4853" w:rsidRDefault="00B64CAA" w:rsidP="005C4A0C">
            <w:pPr>
              <w:jc w:val="both"/>
              <w:rPr>
                <w:sz w:val="20"/>
                <w:szCs w:val="20"/>
              </w:rPr>
            </w:pPr>
          </w:p>
          <w:p w14:paraId="5227C69B" w14:textId="77777777" w:rsidR="00B64CAA" w:rsidRPr="00BA4853" w:rsidRDefault="00B64CAA" w:rsidP="005C4A0C">
            <w:pPr>
              <w:jc w:val="both"/>
              <w:rPr>
                <w:sz w:val="20"/>
                <w:szCs w:val="20"/>
              </w:rPr>
            </w:pPr>
          </w:p>
          <w:p w14:paraId="5AFB0A77" w14:textId="77777777" w:rsidR="00B64CAA" w:rsidRPr="00BA4853" w:rsidRDefault="00B64CAA" w:rsidP="005C4A0C">
            <w:pPr>
              <w:jc w:val="both"/>
              <w:rPr>
                <w:sz w:val="20"/>
                <w:szCs w:val="20"/>
              </w:rPr>
            </w:pPr>
          </w:p>
          <w:p w14:paraId="6BCD4F1E" w14:textId="77777777" w:rsidR="00B64CAA" w:rsidRPr="00BA4853" w:rsidRDefault="00B64CAA" w:rsidP="005C4A0C">
            <w:pPr>
              <w:jc w:val="both"/>
              <w:rPr>
                <w:sz w:val="20"/>
                <w:szCs w:val="20"/>
              </w:rPr>
            </w:pPr>
          </w:p>
          <w:p w14:paraId="3E613493" w14:textId="77777777" w:rsidR="00B64CAA" w:rsidRPr="00BA4853" w:rsidRDefault="00B64CAA" w:rsidP="005C4A0C">
            <w:pPr>
              <w:jc w:val="both"/>
              <w:rPr>
                <w:sz w:val="20"/>
                <w:szCs w:val="20"/>
              </w:rPr>
            </w:pPr>
          </w:p>
          <w:p w14:paraId="322ABCDA" w14:textId="77777777" w:rsidR="00B64CAA" w:rsidRPr="00BA4853" w:rsidRDefault="00B64CAA" w:rsidP="005C4A0C">
            <w:pPr>
              <w:jc w:val="both"/>
              <w:rPr>
                <w:sz w:val="20"/>
                <w:szCs w:val="20"/>
              </w:rPr>
            </w:pPr>
          </w:p>
          <w:p w14:paraId="2C9BBBAE" w14:textId="77777777" w:rsidR="00B64CAA" w:rsidRPr="00BA4853" w:rsidRDefault="00B64CAA" w:rsidP="005C4A0C">
            <w:pPr>
              <w:jc w:val="both"/>
              <w:rPr>
                <w:sz w:val="20"/>
                <w:szCs w:val="20"/>
              </w:rPr>
            </w:pPr>
          </w:p>
          <w:p w14:paraId="6D7BDCCC" w14:textId="77777777" w:rsidR="00B64CAA" w:rsidRDefault="00B64CAA" w:rsidP="005C4A0C">
            <w:pPr>
              <w:jc w:val="both"/>
              <w:rPr>
                <w:sz w:val="20"/>
                <w:szCs w:val="20"/>
              </w:rPr>
            </w:pPr>
          </w:p>
          <w:p w14:paraId="43D26F1A" w14:textId="77777777" w:rsidR="00B64CAA" w:rsidRPr="00BA4853" w:rsidRDefault="00B64CAA" w:rsidP="005C4A0C">
            <w:pPr>
              <w:jc w:val="both"/>
              <w:rPr>
                <w:sz w:val="20"/>
                <w:szCs w:val="20"/>
              </w:rPr>
            </w:pPr>
          </w:p>
          <w:p w14:paraId="7AFD0EFC" w14:textId="77777777" w:rsidR="00B64CAA" w:rsidRPr="00BA4853" w:rsidRDefault="00B64CAA" w:rsidP="005C4A0C">
            <w:pPr>
              <w:jc w:val="both"/>
              <w:rPr>
                <w:sz w:val="20"/>
                <w:szCs w:val="20"/>
              </w:rPr>
            </w:pPr>
          </w:p>
          <w:p w14:paraId="5934D1E1" w14:textId="77777777" w:rsidR="00B64CAA" w:rsidRPr="00BA4853" w:rsidRDefault="00B64CAA" w:rsidP="005C4A0C">
            <w:pPr>
              <w:jc w:val="both"/>
              <w:rPr>
                <w:sz w:val="20"/>
                <w:szCs w:val="20"/>
              </w:rPr>
            </w:pPr>
          </w:p>
          <w:p w14:paraId="5A649A26" w14:textId="77777777" w:rsidR="00B64CAA" w:rsidRPr="00BA4853" w:rsidRDefault="00B64CAA" w:rsidP="005C4A0C">
            <w:pPr>
              <w:jc w:val="both"/>
              <w:rPr>
                <w:sz w:val="20"/>
                <w:szCs w:val="20"/>
              </w:rPr>
            </w:pPr>
          </w:p>
          <w:p w14:paraId="607A95D8" w14:textId="77777777" w:rsidR="00B64CAA" w:rsidRPr="00BA4853" w:rsidRDefault="00B64CAA" w:rsidP="005C4A0C">
            <w:pPr>
              <w:jc w:val="both"/>
              <w:rPr>
                <w:sz w:val="20"/>
                <w:szCs w:val="20"/>
              </w:rPr>
            </w:pPr>
          </w:p>
          <w:p w14:paraId="59D36AD7" w14:textId="77777777" w:rsidR="00B64CAA" w:rsidRPr="00F30873" w:rsidRDefault="00B64CAA" w:rsidP="005C4A0C">
            <w:pPr>
              <w:jc w:val="both"/>
              <w:rPr>
                <w:b/>
                <w:bCs/>
                <w:sz w:val="20"/>
                <w:szCs w:val="20"/>
              </w:rPr>
            </w:pPr>
            <w:r w:rsidRPr="00F30873">
              <w:rPr>
                <w:b/>
                <w:bCs/>
                <w:sz w:val="20"/>
                <w:szCs w:val="20"/>
              </w:rPr>
              <w:t>Sueldos pagados no devengados.</w:t>
            </w:r>
          </w:p>
          <w:p w14:paraId="1EB69F1C" w14:textId="77777777" w:rsidR="00B64CAA" w:rsidRPr="00BA4853" w:rsidRDefault="00B64CAA" w:rsidP="005C4A0C">
            <w:pPr>
              <w:ind w:right="625"/>
              <w:jc w:val="both"/>
              <w:rPr>
                <w:sz w:val="20"/>
                <w:szCs w:val="20"/>
              </w:rPr>
            </w:pPr>
          </w:p>
          <w:p w14:paraId="5F02C951" w14:textId="77777777" w:rsidR="00B64CAA" w:rsidRPr="00BA4853" w:rsidRDefault="00B64CAA" w:rsidP="005C4A0C">
            <w:pPr>
              <w:ind w:right="625"/>
              <w:jc w:val="both"/>
              <w:rPr>
                <w:b/>
                <w:bCs/>
                <w:sz w:val="20"/>
                <w:szCs w:val="20"/>
              </w:rPr>
            </w:pPr>
            <w:r w:rsidRPr="00BA4853">
              <w:rPr>
                <w:b/>
                <w:bCs/>
                <w:sz w:val="20"/>
                <w:szCs w:val="20"/>
              </w:rPr>
              <w:t>Condición</w:t>
            </w:r>
          </w:p>
          <w:p w14:paraId="08F20198" w14:textId="77777777" w:rsidR="00B64CAA" w:rsidRPr="00BA4853" w:rsidRDefault="00B64CAA" w:rsidP="005C4A0C">
            <w:pPr>
              <w:jc w:val="both"/>
              <w:rPr>
                <w:sz w:val="20"/>
                <w:szCs w:val="20"/>
              </w:rPr>
            </w:pPr>
            <w:r w:rsidRPr="00BA4853">
              <w:rPr>
                <w:sz w:val="20"/>
                <w:szCs w:val="20"/>
              </w:rPr>
              <w:t>En la Dirección Departamental de Educación de Huehuetenango, por el período auditado del 01 de enero al 31 de julio de 2022, al realizar análisis de 119 casos de movimientos de personal docente y administrativo, con cargo a los renglones 011 Personal Permanente</w:t>
            </w:r>
            <w:r>
              <w:rPr>
                <w:sz w:val="20"/>
                <w:szCs w:val="20"/>
              </w:rPr>
              <w:t xml:space="preserve"> </w:t>
            </w:r>
            <w:r w:rsidRPr="00BA4853">
              <w:rPr>
                <w:sz w:val="20"/>
                <w:szCs w:val="20"/>
              </w:rPr>
              <w:t xml:space="preserve">y 022 Personal por contrato en el Sistema de Nómina y Registro de Personal </w:t>
            </w:r>
            <w:r>
              <w:rPr>
                <w:sz w:val="20"/>
                <w:szCs w:val="20"/>
              </w:rPr>
              <w:t>-</w:t>
            </w:r>
            <w:proofErr w:type="spellStart"/>
            <w:r w:rsidRPr="00BA4853">
              <w:rPr>
                <w:sz w:val="20"/>
                <w:szCs w:val="20"/>
              </w:rPr>
              <w:t>Guatenóminas</w:t>
            </w:r>
            <w:proofErr w:type="spellEnd"/>
            <w:r w:rsidRPr="00BA4853">
              <w:rPr>
                <w:sz w:val="20"/>
                <w:szCs w:val="20"/>
              </w:rPr>
              <w:t xml:space="preserve">- se determinó que en los tipos de </w:t>
            </w:r>
            <w:r w:rsidRPr="00BA4853">
              <w:rPr>
                <w:sz w:val="20"/>
                <w:szCs w:val="20"/>
              </w:rPr>
              <w:lastRenderedPageBreak/>
              <w:t>movimientos de personal por destitución, faltas al servicio y renuncia, se pagaron sueldos no devengados a 5 empleados por la cantidad total de Q. 157,001.37.</w:t>
            </w:r>
          </w:p>
          <w:p w14:paraId="4733DD8A" w14:textId="77777777" w:rsidR="00B64CAA" w:rsidRPr="00BA4853" w:rsidRDefault="00B64CAA" w:rsidP="005C4A0C">
            <w:pPr>
              <w:jc w:val="both"/>
              <w:rPr>
                <w:sz w:val="20"/>
                <w:szCs w:val="20"/>
              </w:rPr>
            </w:pPr>
          </w:p>
          <w:p w14:paraId="2BC6CF40" w14:textId="77777777" w:rsidR="00B64CAA" w:rsidRPr="00BA4853" w:rsidRDefault="00B64CAA" w:rsidP="005C4A0C">
            <w:pPr>
              <w:jc w:val="both"/>
              <w:rPr>
                <w:sz w:val="20"/>
                <w:szCs w:val="20"/>
              </w:rPr>
            </w:pPr>
          </w:p>
          <w:p w14:paraId="0509951B" w14:textId="77777777" w:rsidR="00B64CAA" w:rsidRPr="00BA4853" w:rsidRDefault="00B64CAA" w:rsidP="005C4A0C">
            <w:pPr>
              <w:jc w:val="both"/>
              <w:rPr>
                <w:sz w:val="20"/>
                <w:szCs w:val="20"/>
              </w:rPr>
            </w:pPr>
          </w:p>
          <w:p w14:paraId="5BA9F1E4" w14:textId="77777777" w:rsidR="00B64CAA" w:rsidRPr="00BA4853" w:rsidRDefault="00B64CAA" w:rsidP="005C4A0C">
            <w:pPr>
              <w:jc w:val="both"/>
              <w:rPr>
                <w:b/>
                <w:bCs/>
                <w:sz w:val="20"/>
                <w:szCs w:val="20"/>
              </w:rPr>
            </w:pPr>
            <w:r w:rsidRPr="00BA4853">
              <w:rPr>
                <w:b/>
                <w:bCs/>
                <w:sz w:val="20"/>
                <w:szCs w:val="20"/>
              </w:rPr>
              <w:t>Recomendación</w:t>
            </w:r>
          </w:p>
          <w:p w14:paraId="21B1A3CD" w14:textId="77777777" w:rsidR="00B64CAA" w:rsidRPr="00BA4853" w:rsidRDefault="00B64CAA" w:rsidP="005C4A0C">
            <w:pPr>
              <w:jc w:val="both"/>
              <w:rPr>
                <w:sz w:val="20"/>
                <w:szCs w:val="20"/>
              </w:rPr>
            </w:pPr>
          </w:p>
          <w:p w14:paraId="36E5BF7F" w14:textId="77777777" w:rsidR="00B64CAA" w:rsidRPr="00BA4853" w:rsidRDefault="00B64CAA" w:rsidP="005C4A0C">
            <w:pPr>
              <w:spacing w:after="188" w:line="230" w:lineRule="auto"/>
              <w:jc w:val="both"/>
              <w:rPr>
                <w:sz w:val="20"/>
                <w:szCs w:val="20"/>
              </w:rPr>
            </w:pPr>
            <w:r w:rsidRPr="00BA4853">
              <w:rPr>
                <w:sz w:val="20"/>
                <w:szCs w:val="20"/>
              </w:rPr>
              <w:t xml:space="preserve">Que el </w:t>
            </w:r>
            <w:proofErr w:type="gramStart"/>
            <w:r w:rsidRPr="00BA4853">
              <w:rPr>
                <w:sz w:val="20"/>
                <w:szCs w:val="20"/>
              </w:rPr>
              <w:t>Director</w:t>
            </w:r>
            <w:proofErr w:type="gramEnd"/>
            <w:r w:rsidRPr="00BA4853">
              <w:rPr>
                <w:sz w:val="20"/>
                <w:szCs w:val="20"/>
              </w:rPr>
              <w:t xml:space="preserve"> Departamental de Educación de Huehuetenango, realice las siguientes acciones: </w:t>
            </w:r>
          </w:p>
          <w:p w14:paraId="26F044AE" w14:textId="77777777" w:rsidR="00B64CAA" w:rsidRDefault="00B64CAA" w:rsidP="005C4A0C">
            <w:pPr>
              <w:spacing w:after="188" w:line="230" w:lineRule="auto"/>
              <w:jc w:val="both"/>
              <w:rPr>
                <w:sz w:val="20"/>
                <w:szCs w:val="20"/>
              </w:rPr>
            </w:pPr>
            <w:r>
              <w:rPr>
                <w:sz w:val="20"/>
                <w:szCs w:val="20"/>
              </w:rPr>
              <w:t>1.</w:t>
            </w:r>
            <w:r w:rsidRPr="00BA4853">
              <w:rPr>
                <w:sz w:val="20"/>
                <w:szCs w:val="20"/>
              </w:rPr>
              <w:t>Gire instrucciones por escrito a la Subdirección Administrativa Financiera y esta a su vez a la Jefatura de Recursos Humanos, para que solicite a la subdirección de nóminas y salarios la confirmación del monto por salarios pagados no devengados, del empleado Juan Ariel Herrera Alvarado, con código de empleado 950045290, así como la solicitud y generación de las boletas de reintegro que corresponda, para que, en un plazo no mayor de 15 días hábiles, posteriores a la fecha de haber recibido el informe de auditoría, se solicite al empleado que presente las boletas de reintegro de los sueldos líquidos recibidos y descuentos personales.</w:t>
            </w:r>
          </w:p>
          <w:p w14:paraId="6A877D02" w14:textId="77777777" w:rsidR="00B64CAA" w:rsidRDefault="00B64CAA" w:rsidP="005C4A0C">
            <w:pPr>
              <w:spacing w:after="187" w:line="230" w:lineRule="auto"/>
              <w:jc w:val="both"/>
              <w:rPr>
                <w:sz w:val="20"/>
                <w:szCs w:val="20"/>
              </w:rPr>
            </w:pPr>
            <w:r>
              <w:rPr>
                <w:sz w:val="20"/>
                <w:szCs w:val="20"/>
              </w:rPr>
              <w:t>2.</w:t>
            </w:r>
            <w:r w:rsidRPr="005B23F5">
              <w:rPr>
                <w:sz w:val="20"/>
                <w:szCs w:val="20"/>
              </w:rPr>
              <w:t xml:space="preserve">De no obtenerse respuesta al finalizar el plazo, el </w:t>
            </w:r>
            <w:proofErr w:type="gramStart"/>
            <w:r w:rsidRPr="005B23F5">
              <w:rPr>
                <w:sz w:val="20"/>
                <w:szCs w:val="20"/>
              </w:rPr>
              <w:t>Director</w:t>
            </w:r>
            <w:proofErr w:type="gramEnd"/>
            <w:r w:rsidRPr="005B23F5">
              <w:rPr>
                <w:sz w:val="20"/>
                <w:szCs w:val="20"/>
              </w:rPr>
              <w:t xml:space="preserve"> Departamental de Educación de Huehuetenango, en coordinación con Asesoría Jurídica de dicha dirección, presenten la denuncia ante el Ministerio Público, con la finalidad de </w:t>
            </w:r>
            <w:r w:rsidRPr="005B23F5">
              <w:rPr>
                <w:sz w:val="20"/>
                <w:szCs w:val="20"/>
              </w:rPr>
              <w:lastRenderedPageBreak/>
              <w:t>recuperar los salarios pagados no devengados al empleado Juan Ariel Herrera Alvarado y darle el seguimiento correspondiente hasta recuperar la cantidad propiedad del Estado.</w:t>
            </w:r>
          </w:p>
          <w:p w14:paraId="6AD39F99" w14:textId="77777777" w:rsidR="00B64CAA" w:rsidRDefault="00B64CAA" w:rsidP="005C4A0C">
            <w:pPr>
              <w:spacing w:after="187" w:line="230" w:lineRule="auto"/>
              <w:jc w:val="both"/>
              <w:rPr>
                <w:sz w:val="20"/>
                <w:szCs w:val="20"/>
              </w:rPr>
            </w:pPr>
            <w:r>
              <w:rPr>
                <w:sz w:val="20"/>
                <w:szCs w:val="20"/>
              </w:rPr>
              <w:t>3.</w:t>
            </w:r>
            <w:r w:rsidRPr="005B23F5">
              <w:rPr>
                <w:sz w:val="20"/>
                <w:szCs w:val="20"/>
              </w:rPr>
              <w:t xml:space="preserve">Que Asesoría Jurídica de esta DIDEDUC, dé el seguimiento correspondiente a las 4 denuncias ya interpuestas de los empleados Ervin Leonardo Pérez Ortiz con código de empleado 9901085694, Jorge Paquito Jerónimo Morales con código de empleado 9901030272, Esdras Abdías Laínez Maldonado con código de empleado 9901078283 y Carlos Enrique </w:t>
            </w:r>
            <w:proofErr w:type="spellStart"/>
            <w:r w:rsidRPr="005B23F5">
              <w:rPr>
                <w:sz w:val="20"/>
                <w:szCs w:val="20"/>
              </w:rPr>
              <w:t>Pantuj</w:t>
            </w:r>
            <w:proofErr w:type="spellEnd"/>
            <w:r w:rsidRPr="005B23F5">
              <w:rPr>
                <w:sz w:val="20"/>
                <w:szCs w:val="20"/>
              </w:rPr>
              <w:t xml:space="preserve"> Martínez con código de empleado 9901204308, hasta la recuperación de los sueldos pagados no devengados, propiedad del Estado.</w:t>
            </w:r>
          </w:p>
          <w:p w14:paraId="539EA3AC" w14:textId="77777777" w:rsidR="00B64CAA" w:rsidRDefault="00B64CAA" w:rsidP="005C4A0C">
            <w:pPr>
              <w:spacing w:after="188" w:line="230" w:lineRule="auto"/>
              <w:jc w:val="both"/>
              <w:rPr>
                <w:sz w:val="20"/>
                <w:szCs w:val="20"/>
              </w:rPr>
            </w:pPr>
            <w:r w:rsidRPr="005B23F5">
              <w:rPr>
                <w:sz w:val="20"/>
                <w:szCs w:val="20"/>
              </w:rPr>
              <w:t xml:space="preserve">4.Que la </w:t>
            </w:r>
            <w:proofErr w:type="gramStart"/>
            <w:r w:rsidRPr="005B23F5">
              <w:rPr>
                <w:sz w:val="20"/>
                <w:szCs w:val="20"/>
              </w:rPr>
              <w:t>Jefa</w:t>
            </w:r>
            <w:proofErr w:type="gramEnd"/>
            <w:r w:rsidRPr="005B23F5">
              <w:rPr>
                <w:sz w:val="20"/>
                <w:szCs w:val="20"/>
              </w:rPr>
              <w:t xml:space="preserve"> de Recursos Humanos envíe las boletas de reintegro de los sueldos pagados no devengados, a la Dirección de Recursos Humanos DIREH, para que realicen y gestionen ante la Dirección de Contabilidad del Estado del Ministerio de Finanzas Públicas, los registros correspondientes, que incluyan las regularizaciones de las retenciones realizadas en concepto de Seguro Social, Montepío, retención de ISR, fianzas y descuentos personales.</w:t>
            </w:r>
          </w:p>
          <w:p w14:paraId="07F9D754" w14:textId="77777777" w:rsidR="00B64CAA" w:rsidRPr="005B23F5" w:rsidRDefault="00B64CAA" w:rsidP="005C4A0C">
            <w:pPr>
              <w:spacing w:line="259" w:lineRule="auto"/>
              <w:jc w:val="both"/>
              <w:rPr>
                <w:sz w:val="20"/>
                <w:szCs w:val="20"/>
              </w:rPr>
            </w:pPr>
            <w:r w:rsidRPr="005B23F5">
              <w:rPr>
                <w:sz w:val="20"/>
                <w:szCs w:val="20"/>
              </w:rPr>
              <w:t xml:space="preserve">5.De seguimiento a las instrucciones giradas y acciones realizadas, para asegurar el cumplimiento de las mismas, esto con la finalidad de evitar </w:t>
            </w:r>
            <w:r w:rsidRPr="005B23F5">
              <w:rPr>
                <w:sz w:val="20"/>
                <w:szCs w:val="20"/>
              </w:rPr>
              <w:lastRenderedPageBreak/>
              <w:t>posibles sanciones por parte del ente fiscalizador estatal.</w:t>
            </w:r>
          </w:p>
          <w:p w14:paraId="16C65CD4" w14:textId="77777777" w:rsidR="00B64CAA" w:rsidRPr="005B23F5" w:rsidRDefault="00B64CAA" w:rsidP="005C4A0C">
            <w:pPr>
              <w:spacing w:after="188" w:line="230" w:lineRule="auto"/>
              <w:jc w:val="both"/>
              <w:rPr>
                <w:sz w:val="20"/>
                <w:szCs w:val="20"/>
              </w:rPr>
            </w:pPr>
          </w:p>
          <w:p w14:paraId="52E3E40A" w14:textId="77777777" w:rsidR="00B64CAA" w:rsidRPr="005B23F5" w:rsidRDefault="00B64CAA" w:rsidP="005C4A0C">
            <w:pPr>
              <w:spacing w:after="187" w:line="230" w:lineRule="auto"/>
              <w:jc w:val="both"/>
              <w:rPr>
                <w:sz w:val="20"/>
                <w:szCs w:val="20"/>
              </w:rPr>
            </w:pPr>
          </w:p>
          <w:p w14:paraId="0BB0483A" w14:textId="77777777" w:rsidR="00B64CAA" w:rsidRPr="005B23F5" w:rsidRDefault="00B64CAA" w:rsidP="005C4A0C">
            <w:pPr>
              <w:spacing w:after="187" w:line="230" w:lineRule="auto"/>
              <w:jc w:val="both"/>
              <w:rPr>
                <w:sz w:val="20"/>
                <w:szCs w:val="20"/>
              </w:rPr>
            </w:pPr>
          </w:p>
          <w:p w14:paraId="04CF7E77" w14:textId="77777777" w:rsidR="00B64CAA" w:rsidRPr="00BA4853" w:rsidRDefault="00B64CAA" w:rsidP="005C4A0C">
            <w:pPr>
              <w:spacing w:after="188" w:line="230" w:lineRule="auto"/>
              <w:jc w:val="both"/>
              <w:rPr>
                <w:sz w:val="20"/>
                <w:szCs w:val="20"/>
              </w:rPr>
            </w:pPr>
          </w:p>
          <w:p w14:paraId="273340D9" w14:textId="77777777" w:rsidR="00B64CAA" w:rsidRPr="00BA4853" w:rsidRDefault="00B64CAA" w:rsidP="005C4A0C">
            <w:pPr>
              <w:jc w:val="both"/>
              <w:rPr>
                <w:sz w:val="20"/>
                <w:szCs w:val="20"/>
              </w:rPr>
            </w:pPr>
          </w:p>
          <w:p w14:paraId="744B7F59" w14:textId="77777777" w:rsidR="00B64CAA" w:rsidRPr="00BA4853" w:rsidRDefault="00B64CAA" w:rsidP="005C4A0C">
            <w:pPr>
              <w:jc w:val="both"/>
              <w:rPr>
                <w:sz w:val="20"/>
                <w:szCs w:val="20"/>
              </w:rPr>
            </w:pPr>
          </w:p>
          <w:p w14:paraId="0F617438" w14:textId="77777777" w:rsidR="00B64CAA" w:rsidRPr="00BA4853" w:rsidRDefault="00B64CAA" w:rsidP="005C4A0C">
            <w:pPr>
              <w:jc w:val="both"/>
              <w:rPr>
                <w:sz w:val="20"/>
                <w:szCs w:val="20"/>
              </w:rPr>
            </w:pPr>
          </w:p>
        </w:tc>
        <w:tc>
          <w:tcPr>
            <w:tcW w:w="1738" w:type="dxa"/>
          </w:tcPr>
          <w:p w14:paraId="28B437A0" w14:textId="77777777" w:rsidR="00B64CAA" w:rsidRPr="00282F5A" w:rsidRDefault="00B64CAA" w:rsidP="005C4A0C">
            <w:pPr>
              <w:pStyle w:val="Prrafodelista"/>
              <w:rPr>
                <w:sz w:val="18"/>
                <w:szCs w:val="18"/>
              </w:rPr>
            </w:pPr>
          </w:p>
        </w:tc>
        <w:tc>
          <w:tcPr>
            <w:tcW w:w="864" w:type="dxa"/>
          </w:tcPr>
          <w:p w14:paraId="24C6C035" w14:textId="77777777" w:rsidR="00B64CAA" w:rsidRDefault="00B64CAA" w:rsidP="005C4A0C">
            <w:pPr>
              <w:pStyle w:val="Prrafodelista"/>
              <w:rPr>
                <w:sz w:val="18"/>
                <w:szCs w:val="18"/>
              </w:rPr>
            </w:pPr>
          </w:p>
          <w:p w14:paraId="77C864E0" w14:textId="77777777" w:rsidR="00B64CAA" w:rsidRDefault="00B64CAA" w:rsidP="005C4A0C">
            <w:pPr>
              <w:pStyle w:val="Prrafodelista"/>
              <w:rPr>
                <w:sz w:val="18"/>
                <w:szCs w:val="18"/>
              </w:rPr>
            </w:pPr>
          </w:p>
          <w:p w14:paraId="5DD2EB58" w14:textId="77777777" w:rsidR="00B64CAA" w:rsidRDefault="00B64CAA" w:rsidP="005C4A0C">
            <w:pPr>
              <w:pStyle w:val="Prrafodelista"/>
              <w:rPr>
                <w:sz w:val="18"/>
                <w:szCs w:val="18"/>
              </w:rPr>
            </w:pPr>
          </w:p>
          <w:p w14:paraId="7F9B867A" w14:textId="77777777" w:rsidR="00B64CAA" w:rsidRDefault="00B64CAA" w:rsidP="005C4A0C">
            <w:pPr>
              <w:pStyle w:val="Prrafodelista"/>
              <w:rPr>
                <w:sz w:val="18"/>
                <w:szCs w:val="18"/>
              </w:rPr>
            </w:pPr>
          </w:p>
          <w:p w14:paraId="0C82EBA9" w14:textId="77777777" w:rsidR="00B64CAA" w:rsidRDefault="00B64CAA" w:rsidP="005C4A0C">
            <w:pPr>
              <w:pStyle w:val="Prrafodelista"/>
              <w:rPr>
                <w:sz w:val="18"/>
                <w:szCs w:val="18"/>
              </w:rPr>
            </w:pPr>
          </w:p>
          <w:p w14:paraId="15977742" w14:textId="77777777" w:rsidR="00B64CAA" w:rsidRDefault="00B64CAA" w:rsidP="005C4A0C">
            <w:pPr>
              <w:pStyle w:val="Prrafodelista"/>
              <w:rPr>
                <w:sz w:val="18"/>
                <w:szCs w:val="18"/>
              </w:rPr>
            </w:pPr>
          </w:p>
          <w:p w14:paraId="6EC6CFAD" w14:textId="77777777" w:rsidR="00B64CAA" w:rsidRDefault="00B64CAA" w:rsidP="005C4A0C">
            <w:pPr>
              <w:pStyle w:val="Prrafodelista"/>
              <w:rPr>
                <w:sz w:val="18"/>
                <w:szCs w:val="18"/>
              </w:rPr>
            </w:pPr>
          </w:p>
          <w:p w14:paraId="5C1A2299" w14:textId="77777777" w:rsidR="00B64CAA" w:rsidRDefault="00B64CAA" w:rsidP="005C4A0C">
            <w:pPr>
              <w:pStyle w:val="Prrafodelista"/>
              <w:rPr>
                <w:sz w:val="18"/>
                <w:szCs w:val="18"/>
              </w:rPr>
            </w:pPr>
          </w:p>
          <w:p w14:paraId="71AE2012" w14:textId="77777777" w:rsidR="00B64CAA" w:rsidRDefault="00B64CAA" w:rsidP="005C4A0C">
            <w:pPr>
              <w:pStyle w:val="Prrafodelista"/>
              <w:rPr>
                <w:sz w:val="18"/>
                <w:szCs w:val="18"/>
              </w:rPr>
            </w:pPr>
          </w:p>
          <w:p w14:paraId="4011403C" w14:textId="77777777" w:rsidR="00B64CAA" w:rsidRDefault="00B64CAA" w:rsidP="005C4A0C">
            <w:pPr>
              <w:pStyle w:val="Prrafodelista"/>
              <w:rPr>
                <w:sz w:val="18"/>
                <w:szCs w:val="18"/>
              </w:rPr>
            </w:pPr>
          </w:p>
          <w:p w14:paraId="70DA14A3" w14:textId="77777777" w:rsidR="00B64CAA" w:rsidRDefault="00B64CAA" w:rsidP="005C4A0C">
            <w:pPr>
              <w:pStyle w:val="Prrafodelista"/>
              <w:rPr>
                <w:sz w:val="18"/>
                <w:szCs w:val="18"/>
              </w:rPr>
            </w:pPr>
          </w:p>
          <w:p w14:paraId="79569F0E" w14:textId="77777777" w:rsidR="00B64CAA" w:rsidRDefault="00B64CAA" w:rsidP="005C4A0C">
            <w:pPr>
              <w:pStyle w:val="Prrafodelista"/>
              <w:rPr>
                <w:sz w:val="18"/>
                <w:szCs w:val="18"/>
              </w:rPr>
            </w:pPr>
          </w:p>
          <w:p w14:paraId="0B20E762" w14:textId="77777777" w:rsidR="00B64CAA" w:rsidRDefault="00B64CAA" w:rsidP="005C4A0C">
            <w:pPr>
              <w:pStyle w:val="Prrafodelista"/>
              <w:rPr>
                <w:sz w:val="18"/>
                <w:szCs w:val="18"/>
              </w:rPr>
            </w:pPr>
          </w:p>
          <w:p w14:paraId="0859417E" w14:textId="77777777" w:rsidR="00B64CAA" w:rsidRDefault="00B64CAA" w:rsidP="005C4A0C">
            <w:pPr>
              <w:pStyle w:val="Prrafodelista"/>
              <w:rPr>
                <w:sz w:val="18"/>
                <w:szCs w:val="18"/>
              </w:rPr>
            </w:pPr>
          </w:p>
          <w:p w14:paraId="63323CAA" w14:textId="77777777" w:rsidR="00B64CAA" w:rsidRDefault="00B64CAA" w:rsidP="005C4A0C">
            <w:pPr>
              <w:pStyle w:val="Prrafodelista"/>
              <w:rPr>
                <w:sz w:val="18"/>
                <w:szCs w:val="18"/>
              </w:rPr>
            </w:pPr>
          </w:p>
          <w:p w14:paraId="194E20F3" w14:textId="77777777" w:rsidR="00B64CAA" w:rsidRDefault="00B64CAA" w:rsidP="005C4A0C">
            <w:pPr>
              <w:pStyle w:val="Prrafodelista"/>
              <w:rPr>
                <w:sz w:val="18"/>
                <w:szCs w:val="18"/>
              </w:rPr>
            </w:pPr>
          </w:p>
          <w:p w14:paraId="6552BFED" w14:textId="77777777" w:rsidR="00B64CAA" w:rsidRDefault="00B64CAA" w:rsidP="005C4A0C">
            <w:pPr>
              <w:pStyle w:val="Prrafodelista"/>
              <w:rPr>
                <w:sz w:val="18"/>
                <w:szCs w:val="18"/>
              </w:rPr>
            </w:pPr>
          </w:p>
          <w:p w14:paraId="3299C309" w14:textId="77777777" w:rsidR="00B64CAA" w:rsidRDefault="00B64CAA" w:rsidP="005C4A0C">
            <w:pPr>
              <w:pStyle w:val="Prrafodelista"/>
              <w:rPr>
                <w:sz w:val="18"/>
                <w:szCs w:val="18"/>
              </w:rPr>
            </w:pPr>
          </w:p>
          <w:p w14:paraId="4FDC053D" w14:textId="77777777" w:rsidR="00B64CAA" w:rsidRDefault="00B64CAA" w:rsidP="005C4A0C">
            <w:pPr>
              <w:pStyle w:val="Prrafodelista"/>
              <w:rPr>
                <w:sz w:val="18"/>
                <w:szCs w:val="18"/>
              </w:rPr>
            </w:pPr>
          </w:p>
          <w:p w14:paraId="46C1CE40" w14:textId="77777777" w:rsidR="00B64CAA" w:rsidRDefault="00B64CAA" w:rsidP="005C4A0C">
            <w:pPr>
              <w:pStyle w:val="Prrafodelista"/>
              <w:rPr>
                <w:sz w:val="18"/>
                <w:szCs w:val="18"/>
              </w:rPr>
            </w:pPr>
          </w:p>
          <w:p w14:paraId="141245F8" w14:textId="77777777" w:rsidR="00B64CAA" w:rsidRDefault="00B64CAA" w:rsidP="005C4A0C">
            <w:pPr>
              <w:pStyle w:val="Prrafodelista"/>
              <w:rPr>
                <w:sz w:val="18"/>
                <w:szCs w:val="18"/>
              </w:rPr>
            </w:pPr>
          </w:p>
          <w:p w14:paraId="1C12F0F8" w14:textId="77777777" w:rsidR="00B64CAA" w:rsidRDefault="00B64CAA" w:rsidP="005C4A0C">
            <w:pPr>
              <w:pStyle w:val="Prrafodelista"/>
              <w:rPr>
                <w:sz w:val="18"/>
                <w:szCs w:val="18"/>
              </w:rPr>
            </w:pPr>
          </w:p>
          <w:p w14:paraId="1DB32493" w14:textId="77777777" w:rsidR="00B64CAA" w:rsidRDefault="00B64CAA" w:rsidP="005C4A0C">
            <w:pPr>
              <w:pStyle w:val="Prrafodelista"/>
              <w:rPr>
                <w:sz w:val="18"/>
                <w:szCs w:val="18"/>
              </w:rPr>
            </w:pPr>
          </w:p>
          <w:p w14:paraId="7C8EE401" w14:textId="77777777" w:rsidR="00B64CAA" w:rsidRDefault="00B64CAA" w:rsidP="005C4A0C">
            <w:pPr>
              <w:pStyle w:val="Prrafodelista"/>
              <w:rPr>
                <w:sz w:val="18"/>
                <w:szCs w:val="18"/>
              </w:rPr>
            </w:pPr>
          </w:p>
          <w:p w14:paraId="10CDFAF2" w14:textId="77777777" w:rsidR="00B64CAA" w:rsidRDefault="00B64CAA" w:rsidP="005C4A0C">
            <w:pPr>
              <w:pStyle w:val="Prrafodelista"/>
              <w:rPr>
                <w:sz w:val="18"/>
                <w:szCs w:val="18"/>
              </w:rPr>
            </w:pPr>
          </w:p>
          <w:p w14:paraId="4920BDB3" w14:textId="77777777" w:rsidR="00B64CAA" w:rsidRDefault="00B64CAA" w:rsidP="005C4A0C">
            <w:pPr>
              <w:pStyle w:val="Prrafodelista"/>
              <w:rPr>
                <w:sz w:val="18"/>
                <w:szCs w:val="18"/>
              </w:rPr>
            </w:pPr>
          </w:p>
          <w:p w14:paraId="081A672E" w14:textId="77777777" w:rsidR="00B64CAA" w:rsidRDefault="00B64CAA" w:rsidP="005C4A0C">
            <w:pPr>
              <w:pStyle w:val="Prrafodelista"/>
              <w:rPr>
                <w:sz w:val="18"/>
                <w:szCs w:val="18"/>
              </w:rPr>
            </w:pPr>
          </w:p>
          <w:p w14:paraId="77F4F971" w14:textId="77777777" w:rsidR="00B64CAA" w:rsidRDefault="00B64CAA" w:rsidP="005C4A0C">
            <w:pPr>
              <w:pStyle w:val="Prrafodelista"/>
              <w:rPr>
                <w:sz w:val="18"/>
                <w:szCs w:val="18"/>
              </w:rPr>
            </w:pPr>
          </w:p>
          <w:p w14:paraId="0C126AED" w14:textId="77777777" w:rsidR="00B64CAA" w:rsidRDefault="00B64CAA" w:rsidP="005C4A0C">
            <w:pPr>
              <w:pStyle w:val="Prrafodelista"/>
              <w:rPr>
                <w:sz w:val="18"/>
                <w:szCs w:val="18"/>
              </w:rPr>
            </w:pPr>
          </w:p>
          <w:p w14:paraId="399CB7C7" w14:textId="77777777" w:rsidR="00B64CAA" w:rsidRDefault="00B64CAA" w:rsidP="005C4A0C">
            <w:pPr>
              <w:pStyle w:val="Prrafodelista"/>
              <w:rPr>
                <w:sz w:val="18"/>
                <w:szCs w:val="18"/>
              </w:rPr>
            </w:pPr>
          </w:p>
          <w:p w14:paraId="4C43112D" w14:textId="77777777" w:rsidR="00B64CAA" w:rsidRDefault="00B64CAA" w:rsidP="005C4A0C">
            <w:pPr>
              <w:pStyle w:val="Prrafodelista"/>
              <w:rPr>
                <w:sz w:val="18"/>
                <w:szCs w:val="18"/>
              </w:rPr>
            </w:pPr>
          </w:p>
          <w:p w14:paraId="43F6DAEA" w14:textId="77777777" w:rsidR="00B64CAA" w:rsidRDefault="00B64CAA" w:rsidP="005C4A0C">
            <w:pPr>
              <w:pStyle w:val="Prrafodelista"/>
              <w:rPr>
                <w:sz w:val="18"/>
                <w:szCs w:val="18"/>
              </w:rPr>
            </w:pPr>
          </w:p>
          <w:p w14:paraId="70392E9A" w14:textId="77777777" w:rsidR="00B64CAA" w:rsidRDefault="00B64CAA" w:rsidP="005C4A0C">
            <w:pPr>
              <w:pStyle w:val="Prrafodelista"/>
              <w:rPr>
                <w:sz w:val="18"/>
                <w:szCs w:val="18"/>
              </w:rPr>
            </w:pPr>
          </w:p>
          <w:p w14:paraId="5CBDC3DA" w14:textId="77777777" w:rsidR="00B64CAA" w:rsidRDefault="00B64CAA" w:rsidP="005C4A0C">
            <w:pPr>
              <w:pStyle w:val="Prrafodelista"/>
              <w:rPr>
                <w:sz w:val="18"/>
                <w:szCs w:val="18"/>
              </w:rPr>
            </w:pPr>
          </w:p>
          <w:p w14:paraId="770F7069" w14:textId="77777777" w:rsidR="00B64CAA" w:rsidRDefault="00B64CAA" w:rsidP="005C4A0C">
            <w:pPr>
              <w:pStyle w:val="Prrafodelista"/>
              <w:rPr>
                <w:sz w:val="18"/>
                <w:szCs w:val="18"/>
              </w:rPr>
            </w:pPr>
          </w:p>
          <w:p w14:paraId="265873C4" w14:textId="77777777" w:rsidR="00B64CAA" w:rsidRDefault="00B64CAA" w:rsidP="005C4A0C">
            <w:pPr>
              <w:pStyle w:val="Prrafodelista"/>
              <w:rPr>
                <w:sz w:val="18"/>
                <w:szCs w:val="18"/>
              </w:rPr>
            </w:pPr>
          </w:p>
          <w:p w14:paraId="2A5DF75A" w14:textId="77777777" w:rsidR="00B64CAA" w:rsidRDefault="00B64CAA" w:rsidP="005C4A0C">
            <w:pPr>
              <w:pStyle w:val="Prrafodelista"/>
              <w:rPr>
                <w:sz w:val="18"/>
                <w:szCs w:val="18"/>
              </w:rPr>
            </w:pPr>
          </w:p>
          <w:p w14:paraId="71E706AB" w14:textId="77777777" w:rsidR="00B64CAA" w:rsidRDefault="00B64CAA" w:rsidP="005C4A0C">
            <w:pPr>
              <w:pStyle w:val="Prrafodelista"/>
              <w:rPr>
                <w:sz w:val="18"/>
                <w:szCs w:val="18"/>
              </w:rPr>
            </w:pPr>
          </w:p>
          <w:p w14:paraId="46F7B932" w14:textId="77777777" w:rsidR="00B64CAA" w:rsidRDefault="00B64CAA" w:rsidP="005C4A0C">
            <w:pPr>
              <w:pStyle w:val="Prrafodelista"/>
              <w:rPr>
                <w:sz w:val="18"/>
                <w:szCs w:val="18"/>
              </w:rPr>
            </w:pPr>
          </w:p>
          <w:p w14:paraId="28887C5F" w14:textId="77777777" w:rsidR="00B64CAA" w:rsidRDefault="00B64CAA" w:rsidP="005C4A0C">
            <w:pPr>
              <w:pStyle w:val="Prrafodelista"/>
              <w:rPr>
                <w:sz w:val="18"/>
                <w:szCs w:val="18"/>
              </w:rPr>
            </w:pPr>
          </w:p>
          <w:p w14:paraId="17180DC0" w14:textId="77777777" w:rsidR="00B64CAA" w:rsidRDefault="00B64CAA" w:rsidP="005C4A0C">
            <w:pPr>
              <w:pStyle w:val="Prrafodelista"/>
              <w:rPr>
                <w:sz w:val="18"/>
                <w:szCs w:val="18"/>
              </w:rPr>
            </w:pPr>
          </w:p>
          <w:p w14:paraId="10D42BEF" w14:textId="77777777" w:rsidR="00B64CAA" w:rsidRDefault="00B64CAA" w:rsidP="005C4A0C">
            <w:pPr>
              <w:pStyle w:val="Prrafodelista"/>
              <w:rPr>
                <w:sz w:val="18"/>
                <w:szCs w:val="18"/>
              </w:rPr>
            </w:pPr>
          </w:p>
          <w:p w14:paraId="36A6379B" w14:textId="77777777" w:rsidR="00B64CAA" w:rsidRDefault="00B64CAA" w:rsidP="005C4A0C">
            <w:pPr>
              <w:pStyle w:val="Prrafodelista"/>
              <w:rPr>
                <w:sz w:val="18"/>
                <w:szCs w:val="18"/>
              </w:rPr>
            </w:pPr>
          </w:p>
          <w:p w14:paraId="21B00F99" w14:textId="77777777" w:rsidR="00B64CAA" w:rsidRDefault="00B64CAA" w:rsidP="005C4A0C">
            <w:pPr>
              <w:pStyle w:val="Prrafodelista"/>
              <w:rPr>
                <w:sz w:val="18"/>
                <w:szCs w:val="18"/>
              </w:rPr>
            </w:pPr>
          </w:p>
          <w:p w14:paraId="7A5335B3" w14:textId="77777777" w:rsidR="00B64CAA" w:rsidRDefault="00B64CAA" w:rsidP="005C4A0C">
            <w:pPr>
              <w:pStyle w:val="Prrafodelista"/>
              <w:rPr>
                <w:sz w:val="18"/>
                <w:szCs w:val="18"/>
              </w:rPr>
            </w:pPr>
          </w:p>
          <w:p w14:paraId="653FFB0D" w14:textId="77777777" w:rsidR="00B64CAA" w:rsidRDefault="00B64CAA" w:rsidP="005C4A0C">
            <w:pPr>
              <w:pStyle w:val="Prrafodelista"/>
              <w:rPr>
                <w:sz w:val="18"/>
                <w:szCs w:val="18"/>
              </w:rPr>
            </w:pPr>
          </w:p>
          <w:p w14:paraId="628F18A2" w14:textId="77777777" w:rsidR="00B64CAA" w:rsidRDefault="00B64CAA" w:rsidP="005C4A0C">
            <w:pPr>
              <w:pStyle w:val="Prrafodelista"/>
              <w:rPr>
                <w:sz w:val="18"/>
                <w:szCs w:val="18"/>
              </w:rPr>
            </w:pPr>
          </w:p>
          <w:p w14:paraId="26B0E2CF" w14:textId="77777777" w:rsidR="00B64CAA" w:rsidRDefault="00B64CAA" w:rsidP="005C4A0C">
            <w:pPr>
              <w:pStyle w:val="Prrafodelista"/>
              <w:rPr>
                <w:sz w:val="18"/>
                <w:szCs w:val="18"/>
              </w:rPr>
            </w:pPr>
          </w:p>
          <w:p w14:paraId="6AF9DE83" w14:textId="77777777" w:rsidR="00B64CAA" w:rsidRDefault="00B64CAA" w:rsidP="005C4A0C">
            <w:pPr>
              <w:pStyle w:val="Prrafodelista"/>
              <w:rPr>
                <w:sz w:val="18"/>
                <w:szCs w:val="18"/>
              </w:rPr>
            </w:pPr>
          </w:p>
          <w:p w14:paraId="0EDA3417" w14:textId="77777777" w:rsidR="00B64CAA" w:rsidRDefault="00B64CAA" w:rsidP="005C4A0C">
            <w:pPr>
              <w:pStyle w:val="Prrafodelista"/>
              <w:rPr>
                <w:sz w:val="18"/>
                <w:szCs w:val="18"/>
              </w:rPr>
            </w:pPr>
          </w:p>
          <w:p w14:paraId="640D0A6E" w14:textId="77777777" w:rsidR="00B64CAA" w:rsidRDefault="00B64CAA" w:rsidP="005C4A0C">
            <w:pPr>
              <w:pStyle w:val="Prrafodelista"/>
              <w:rPr>
                <w:sz w:val="18"/>
                <w:szCs w:val="18"/>
              </w:rPr>
            </w:pPr>
          </w:p>
          <w:p w14:paraId="63560104" w14:textId="77777777" w:rsidR="00B64CAA" w:rsidRDefault="00B64CAA" w:rsidP="005C4A0C">
            <w:pPr>
              <w:pStyle w:val="Prrafodelista"/>
              <w:rPr>
                <w:sz w:val="18"/>
                <w:szCs w:val="18"/>
              </w:rPr>
            </w:pPr>
          </w:p>
          <w:p w14:paraId="7571D53C" w14:textId="77777777" w:rsidR="00B64CAA" w:rsidRDefault="00B64CAA" w:rsidP="005C4A0C">
            <w:pPr>
              <w:pStyle w:val="Prrafodelista"/>
              <w:rPr>
                <w:sz w:val="18"/>
                <w:szCs w:val="18"/>
              </w:rPr>
            </w:pPr>
          </w:p>
          <w:p w14:paraId="2B0E5662" w14:textId="77777777" w:rsidR="00B64CAA" w:rsidRDefault="00B64CAA" w:rsidP="005C4A0C">
            <w:pPr>
              <w:pStyle w:val="Prrafodelista"/>
              <w:rPr>
                <w:sz w:val="18"/>
                <w:szCs w:val="18"/>
              </w:rPr>
            </w:pPr>
          </w:p>
          <w:p w14:paraId="6014C38B" w14:textId="77777777" w:rsidR="00B64CAA" w:rsidRDefault="00B64CAA" w:rsidP="005C4A0C">
            <w:pPr>
              <w:pStyle w:val="Prrafodelista"/>
              <w:rPr>
                <w:sz w:val="18"/>
                <w:szCs w:val="18"/>
              </w:rPr>
            </w:pPr>
          </w:p>
          <w:p w14:paraId="179E9273" w14:textId="77777777" w:rsidR="00B64CAA" w:rsidRDefault="00B64CAA" w:rsidP="005C4A0C">
            <w:pPr>
              <w:pStyle w:val="Prrafodelista"/>
              <w:rPr>
                <w:sz w:val="18"/>
                <w:szCs w:val="18"/>
              </w:rPr>
            </w:pPr>
          </w:p>
          <w:p w14:paraId="39650F48" w14:textId="77777777" w:rsidR="00B64CAA" w:rsidRDefault="00B64CAA" w:rsidP="005C4A0C">
            <w:pPr>
              <w:pStyle w:val="Prrafodelista"/>
              <w:rPr>
                <w:sz w:val="18"/>
                <w:szCs w:val="18"/>
              </w:rPr>
            </w:pPr>
          </w:p>
          <w:p w14:paraId="75081E43" w14:textId="77777777" w:rsidR="00B64CAA" w:rsidRDefault="00B64CAA" w:rsidP="005C4A0C">
            <w:pPr>
              <w:pStyle w:val="Prrafodelista"/>
              <w:rPr>
                <w:sz w:val="18"/>
                <w:szCs w:val="18"/>
              </w:rPr>
            </w:pPr>
          </w:p>
          <w:p w14:paraId="537DD9C3" w14:textId="77777777" w:rsidR="00B64CAA" w:rsidRDefault="00B64CAA" w:rsidP="005C4A0C">
            <w:pPr>
              <w:pStyle w:val="Prrafodelista"/>
              <w:rPr>
                <w:sz w:val="18"/>
                <w:szCs w:val="18"/>
              </w:rPr>
            </w:pPr>
          </w:p>
          <w:p w14:paraId="1E17FD8F" w14:textId="77777777" w:rsidR="00B64CAA" w:rsidRDefault="00B64CAA" w:rsidP="005C4A0C">
            <w:pPr>
              <w:pStyle w:val="Prrafodelista"/>
              <w:rPr>
                <w:sz w:val="18"/>
                <w:szCs w:val="18"/>
              </w:rPr>
            </w:pPr>
          </w:p>
          <w:p w14:paraId="19672A1F" w14:textId="77777777" w:rsidR="00B64CAA" w:rsidRDefault="00B64CAA" w:rsidP="005C4A0C">
            <w:pPr>
              <w:pStyle w:val="Prrafodelista"/>
              <w:rPr>
                <w:sz w:val="18"/>
                <w:szCs w:val="18"/>
              </w:rPr>
            </w:pPr>
          </w:p>
          <w:p w14:paraId="25C7B291" w14:textId="77777777" w:rsidR="00B64CAA" w:rsidRDefault="00B64CAA" w:rsidP="005C4A0C">
            <w:pPr>
              <w:pStyle w:val="Prrafodelista"/>
              <w:rPr>
                <w:sz w:val="18"/>
                <w:szCs w:val="18"/>
              </w:rPr>
            </w:pPr>
          </w:p>
          <w:p w14:paraId="791A2D34" w14:textId="77777777" w:rsidR="00B64CAA" w:rsidRDefault="00B64CAA" w:rsidP="005C4A0C">
            <w:pPr>
              <w:pStyle w:val="Prrafodelista"/>
              <w:rPr>
                <w:sz w:val="18"/>
                <w:szCs w:val="18"/>
              </w:rPr>
            </w:pPr>
          </w:p>
          <w:p w14:paraId="7C451D7F" w14:textId="77777777" w:rsidR="00B64CAA" w:rsidRDefault="00B64CAA" w:rsidP="005C4A0C">
            <w:pPr>
              <w:pStyle w:val="Prrafodelista"/>
              <w:rPr>
                <w:sz w:val="18"/>
                <w:szCs w:val="18"/>
              </w:rPr>
            </w:pPr>
          </w:p>
          <w:p w14:paraId="028989DA" w14:textId="77777777" w:rsidR="00B64CAA" w:rsidRDefault="00B64CAA" w:rsidP="005C4A0C">
            <w:pPr>
              <w:pStyle w:val="Prrafodelista"/>
              <w:rPr>
                <w:sz w:val="18"/>
                <w:szCs w:val="18"/>
              </w:rPr>
            </w:pPr>
          </w:p>
          <w:p w14:paraId="717A1548" w14:textId="77777777" w:rsidR="00B64CAA" w:rsidRDefault="00B64CAA" w:rsidP="005C4A0C">
            <w:pPr>
              <w:pStyle w:val="Prrafodelista"/>
              <w:rPr>
                <w:sz w:val="18"/>
                <w:szCs w:val="18"/>
              </w:rPr>
            </w:pPr>
          </w:p>
          <w:p w14:paraId="738F67FC" w14:textId="77777777" w:rsidR="00B64CAA" w:rsidRDefault="00B64CAA" w:rsidP="005C4A0C">
            <w:pPr>
              <w:pStyle w:val="Prrafodelista"/>
              <w:rPr>
                <w:sz w:val="18"/>
                <w:szCs w:val="18"/>
              </w:rPr>
            </w:pPr>
          </w:p>
          <w:p w14:paraId="5F9536FD" w14:textId="77777777" w:rsidR="00B64CAA" w:rsidRDefault="00B64CAA" w:rsidP="005C4A0C">
            <w:pPr>
              <w:pStyle w:val="Prrafodelista"/>
              <w:rPr>
                <w:sz w:val="18"/>
                <w:szCs w:val="18"/>
              </w:rPr>
            </w:pPr>
          </w:p>
          <w:p w14:paraId="7A6B7F45" w14:textId="77777777" w:rsidR="00B64CAA" w:rsidRDefault="00B64CAA" w:rsidP="005C4A0C">
            <w:pPr>
              <w:pStyle w:val="Prrafodelista"/>
              <w:rPr>
                <w:sz w:val="18"/>
                <w:szCs w:val="18"/>
              </w:rPr>
            </w:pPr>
          </w:p>
          <w:p w14:paraId="08FE6179" w14:textId="77777777" w:rsidR="00B64CAA" w:rsidRDefault="00B64CAA" w:rsidP="005C4A0C">
            <w:pPr>
              <w:pStyle w:val="Prrafodelista"/>
              <w:rPr>
                <w:sz w:val="18"/>
                <w:szCs w:val="18"/>
              </w:rPr>
            </w:pPr>
          </w:p>
          <w:p w14:paraId="21EE058C" w14:textId="77777777" w:rsidR="00B64CAA" w:rsidRDefault="00B64CAA" w:rsidP="005C4A0C">
            <w:pPr>
              <w:pStyle w:val="Prrafodelista"/>
              <w:rPr>
                <w:sz w:val="18"/>
                <w:szCs w:val="18"/>
              </w:rPr>
            </w:pPr>
          </w:p>
          <w:p w14:paraId="4357943D" w14:textId="77777777" w:rsidR="00B64CAA" w:rsidRDefault="00B64CAA" w:rsidP="005C4A0C">
            <w:pPr>
              <w:pStyle w:val="Prrafodelista"/>
              <w:rPr>
                <w:sz w:val="18"/>
                <w:szCs w:val="18"/>
              </w:rPr>
            </w:pPr>
          </w:p>
          <w:p w14:paraId="11DED3D6" w14:textId="77777777" w:rsidR="00B64CAA" w:rsidRDefault="00B64CAA" w:rsidP="005C4A0C">
            <w:pPr>
              <w:pStyle w:val="Prrafodelista"/>
              <w:rPr>
                <w:sz w:val="18"/>
                <w:szCs w:val="18"/>
              </w:rPr>
            </w:pPr>
          </w:p>
          <w:p w14:paraId="2C716CE5" w14:textId="77777777" w:rsidR="00B64CAA" w:rsidRDefault="00B64CAA" w:rsidP="005C4A0C">
            <w:pPr>
              <w:pStyle w:val="Prrafodelista"/>
              <w:rPr>
                <w:sz w:val="18"/>
                <w:szCs w:val="18"/>
              </w:rPr>
            </w:pPr>
          </w:p>
          <w:p w14:paraId="166B50DB" w14:textId="77777777" w:rsidR="00B64CAA" w:rsidRDefault="00B64CAA" w:rsidP="005C4A0C">
            <w:pPr>
              <w:pStyle w:val="Prrafodelista"/>
              <w:rPr>
                <w:sz w:val="18"/>
                <w:szCs w:val="18"/>
              </w:rPr>
            </w:pPr>
          </w:p>
          <w:p w14:paraId="2E0995DC" w14:textId="77777777" w:rsidR="00B64CAA" w:rsidRPr="00282F5A" w:rsidRDefault="00B64CAA" w:rsidP="005C4A0C">
            <w:pPr>
              <w:pStyle w:val="Prrafodelista"/>
              <w:rPr>
                <w:sz w:val="18"/>
                <w:szCs w:val="18"/>
              </w:rPr>
            </w:pPr>
          </w:p>
        </w:tc>
        <w:tc>
          <w:tcPr>
            <w:tcW w:w="851" w:type="dxa"/>
          </w:tcPr>
          <w:p w14:paraId="40C6EA85" w14:textId="77777777" w:rsidR="00B64CAA" w:rsidRDefault="00B64CAA" w:rsidP="005C4A0C">
            <w:pPr>
              <w:pStyle w:val="Prrafodelista"/>
              <w:rPr>
                <w:sz w:val="18"/>
                <w:szCs w:val="18"/>
              </w:rPr>
            </w:pPr>
          </w:p>
          <w:p w14:paraId="2A1FC2BD" w14:textId="77777777" w:rsidR="00B64CAA" w:rsidRDefault="00B64CAA" w:rsidP="005C4A0C">
            <w:pPr>
              <w:pStyle w:val="Prrafodelista"/>
              <w:rPr>
                <w:sz w:val="18"/>
                <w:szCs w:val="18"/>
              </w:rPr>
            </w:pPr>
          </w:p>
          <w:p w14:paraId="1F7E9F02" w14:textId="77777777" w:rsidR="00B64CAA" w:rsidRDefault="00B64CAA" w:rsidP="005C4A0C">
            <w:pPr>
              <w:pStyle w:val="Prrafodelista"/>
              <w:rPr>
                <w:sz w:val="18"/>
                <w:szCs w:val="18"/>
              </w:rPr>
            </w:pPr>
          </w:p>
          <w:p w14:paraId="57A6DB1A" w14:textId="77777777" w:rsidR="00B64CAA" w:rsidRDefault="00B64CAA" w:rsidP="005C4A0C">
            <w:pPr>
              <w:pStyle w:val="Prrafodelista"/>
              <w:rPr>
                <w:sz w:val="18"/>
                <w:szCs w:val="18"/>
              </w:rPr>
            </w:pPr>
          </w:p>
          <w:p w14:paraId="37306A4F" w14:textId="77777777" w:rsidR="00B64CAA" w:rsidRDefault="00B64CAA" w:rsidP="005C4A0C">
            <w:pPr>
              <w:pStyle w:val="Prrafodelista"/>
              <w:jc w:val="center"/>
              <w:rPr>
                <w:sz w:val="18"/>
                <w:szCs w:val="18"/>
              </w:rPr>
            </w:pPr>
            <w:r>
              <w:rPr>
                <w:sz w:val="18"/>
                <w:szCs w:val="18"/>
              </w:rPr>
              <w:t>X</w:t>
            </w:r>
          </w:p>
          <w:p w14:paraId="576B27D3" w14:textId="77777777" w:rsidR="00B64CAA" w:rsidRDefault="00B64CAA" w:rsidP="005C4A0C">
            <w:pPr>
              <w:pStyle w:val="Prrafodelista"/>
              <w:jc w:val="center"/>
              <w:rPr>
                <w:sz w:val="18"/>
                <w:szCs w:val="18"/>
              </w:rPr>
            </w:pPr>
          </w:p>
          <w:p w14:paraId="44E39C4C" w14:textId="77777777" w:rsidR="00B64CAA" w:rsidRDefault="00B64CAA" w:rsidP="005C4A0C">
            <w:pPr>
              <w:pStyle w:val="Prrafodelista"/>
              <w:jc w:val="center"/>
              <w:rPr>
                <w:sz w:val="18"/>
                <w:szCs w:val="18"/>
              </w:rPr>
            </w:pPr>
          </w:p>
          <w:p w14:paraId="6AEFF6DC" w14:textId="77777777" w:rsidR="00B64CAA" w:rsidRDefault="00B64CAA" w:rsidP="005C4A0C">
            <w:pPr>
              <w:pStyle w:val="Prrafodelista"/>
              <w:jc w:val="center"/>
              <w:rPr>
                <w:sz w:val="18"/>
                <w:szCs w:val="18"/>
              </w:rPr>
            </w:pPr>
          </w:p>
          <w:p w14:paraId="12DE3B4E" w14:textId="77777777" w:rsidR="00B64CAA" w:rsidRDefault="00B64CAA" w:rsidP="005C4A0C">
            <w:pPr>
              <w:pStyle w:val="Prrafodelista"/>
              <w:jc w:val="center"/>
              <w:rPr>
                <w:sz w:val="18"/>
                <w:szCs w:val="18"/>
              </w:rPr>
            </w:pPr>
          </w:p>
          <w:p w14:paraId="7295C9AB" w14:textId="77777777" w:rsidR="00B64CAA" w:rsidRDefault="00B64CAA" w:rsidP="005C4A0C">
            <w:pPr>
              <w:pStyle w:val="Prrafodelista"/>
              <w:jc w:val="center"/>
              <w:rPr>
                <w:sz w:val="18"/>
                <w:szCs w:val="18"/>
              </w:rPr>
            </w:pPr>
          </w:p>
          <w:p w14:paraId="77669702" w14:textId="77777777" w:rsidR="00B64CAA" w:rsidRDefault="00B64CAA" w:rsidP="005C4A0C">
            <w:pPr>
              <w:pStyle w:val="Prrafodelista"/>
              <w:jc w:val="center"/>
              <w:rPr>
                <w:sz w:val="18"/>
                <w:szCs w:val="18"/>
              </w:rPr>
            </w:pPr>
          </w:p>
          <w:p w14:paraId="35BC2B87" w14:textId="77777777" w:rsidR="00B64CAA" w:rsidRDefault="00B64CAA" w:rsidP="005C4A0C">
            <w:pPr>
              <w:pStyle w:val="Prrafodelista"/>
              <w:jc w:val="center"/>
              <w:rPr>
                <w:sz w:val="18"/>
                <w:szCs w:val="18"/>
              </w:rPr>
            </w:pPr>
          </w:p>
          <w:p w14:paraId="0EDEA101" w14:textId="77777777" w:rsidR="00B64CAA" w:rsidRDefault="00B64CAA" w:rsidP="005C4A0C">
            <w:pPr>
              <w:pStyle w:val="Prrafodelista"/>
              <w:jc w:val="center"/>
              <w:rPr>
                <w:sz w:val="18"/>
                <w:szCs w:val="18"/>
              </w:rPr>
            </w:pPr>
          </w:p>
          <w:p w14:paraId="0DD3575E" w14:textId="77777777" w:rsidR="00B64CAA" w:rsidRDefault="00B64CAA" w:rsidP="005C4A0C">
            <w:pPr>
              <w:pStyle w:val="Prrafodelista"/>
              <w:jc w:val="center"/>
              <w:rPr>
                <w:sz w:val="18"/>
                <w:szCs w:val="18"/>
              </w:rPr>
            </w:pPr>
          </w:p>
          <w:p w14:paraId="7FCB66DE" w14:textId="77777777" w:rsidR="00B64CAA" w:rsidRDefault="00B64CAA" w:rsidP="005C4A0C">
            <w:pPr>
              <w:pStyle w:val="Prrafodelista"/>
              <w:jc w:val="center"/>
              <w:rPr>
                <w:sz w:val="18"/>
                <w:szCs w:val="18"/>
              </w:rPr>
            </w:pPr>
          </w:p>
          <w:p w14:paraId="39365BEB" w14:textId="77777777" w:rsidR="00B64CAA" w:rsidRDefault="00B64CAA" w:rsidP="005C4A0C">
            <w:pPr>
              <w:pStyle w:val="Prrafodelista"/>
              <w:jc w:val="center"/>
              <w:rPr>
                <w:sz w:val="18"/>
                <w:szCs w:val="18"/>
              </w:rPr>
            </w:pPr>
          </w:p>
          <w:p w14:paraId="75711737" w14:textId="77777777" w:rsidR="00B64CAA" w:rsidRDefault="00B64CAA" w:rsidP="005C4A0C">
            <w:pPr>
              <w:pStyle w:val="Prrafodelista"/>
              <w:jc w:val="center"/>
              <w:rPr>
                <w:sz w:val="18"/>
                <w:szCs w:val="18"/>
              </w:rPr>
            </w:pPr>
          </w:p>
          <w:p w14:paraId="0E9498D0" w14:textId="77777777" w:rsidR="00B64CAA" w:rsidRDefault="00B64CAA" w:rsidP="005C4A0C">
            <w:pPr>
              <w:pStyle w:val="Prrafodelista"/>
              <w:jc w:val="center"/>
              <w:rPr>
                <w:sz w:val="18"/>
                <w:szCs w:val="18"/>
              </w:rPr>
            </w:pPr>
          </w:p>
          <w:p w14:paraId="75B7128A" w14:textId="77777777" w:rsidR="00B64CAA" w:rsidRDefault="00B64CAA" w:rsidP="005C4A0C">
            <w:pPr>
              <w:pStyle w:val="Prrafodelista"/>
              <w:jc w:val="center"/>
              <w:rPr>
                <w:sz w:val="18"/>
                <w:szCs w:val="18"/>
              </w:rPr>
            </w:pPr>
          </w:p>
          <w:p w14:paraId="0B4F3411" w14:textId="77777777" w:rsidR="00B64CAA" w:rsidRDefault="00B64CAA" w:rsidP="005C4A0C">
            <w:pPr>
              <w:pStyle w:val="Prrafodelista"/>
              <w:jc w:val="center"/>
              <w:rPr>
                <w:sz w:val="18"/>
                <w:szCs w:val="18"/>
              </w:rPr>
            </w:pPr>
          </w:p>
          <w:p w14:paraId="788D346F" w14:textId="77777777" w:rsidR="00B64CAA" w:rsidRDefault="00B64CAA" w:rsidP="005C4A0C">
            <w:pPr>
              <w:pStyle w:val="Prrafodelista"/>
              <w:jc w:val="center"/>
              <w:rPr>
                <w:sz w:val="18"/>
                <w:szCs w:val="18"/>
              </w:rPr>
            </w:pPr>
          </w:p>
          <w:p w14:paraId="5C21725F" w14:textId="77777777" w:rsidR="00B64CAA" w:rsidRDefault="00B64CAA" w:rsidP="005C4A0C">
            <w:pPr>
              <w:pStyle w:val="Prrafodelista"/>
              <w:jc w:val="center"/>
              <w:rPr>
                <w:sz w:val="18"/>
                <w:szCs w:val="18"/>
              </w:rPr>
            </w:pPr>
          </w:p>
          <w:p w14:paraId="0A2D7DA8" w14:textId="77777777" w:rsidR="00B64CAA" w:rsidRDefault="00B64CAA" w:rsidP="005C4A0C">
            <w:pPr>
              <w:pStyle w:val="Prrafodelista"/>
              <w:jc w:val="center"/>
              <w:rPr>
                <w:sz w:val="18"/>
                <w:szCs w:val="18"/>
              </w:rPr>
            </w:pPr>
          </w:p>
          <w:p w14:paraId="0E3A5307" w14:textId="77777777" w:rsidR="00B64CAA" w:rsidRDefault="00B64CAA" w:rsidP="005C4A0C">
            <w:pPr>
              <w:pStyle w:val="Prrafodelista"/>
              <w:jc w:val="center"/>
              <w:rPr>
                <w:sz w:val="18"/>
                <w:szCs w:val="18"/>
              </w:rPr>
            </w:pPr>
          </w:p>
          <w:p w14:paraId="6E8FE179" w14:textId="77777777" w:rsidR="00B64CAA" w:rsidRDefault="00B64CAA" w:rsidP="005C4A0C">
            <w:pPr>
              <w:pStyle w:val="Prrafodelista"/>
              <w:jc w:val="center"/>
              <w:rPr>
                <w:sz w:val="18"/>
                <w:szCs w:val="18"/>
              </w:rPr>
            </w:pPr>
          </w:p>
          <w:p w14:paraId="20C9C610" w14:textId="77777777" w:rsidR="00B64CAA" w:rsidRDefault="00B64CAA" w:rsidP="005C4A0C">
            <w:pPr>
              <w:pStyle w:val="Prrafodelista"/>
              <w:jc w:val="center"/>
              <w:rPr>
                <w:sz w:val="18"/>
                <w:szCs w:val="18"/>
              </w:rPr>
            </w:pPr>
          </w:p>
          <w:p w14:paraId="77C004E3" w14:textId="77777777" w:rsidR="00B64CAA" w:rsidRDefault="00B64CAA" w:rsidP="005C4A0C">
            <w:pPr>
              <w:pStyle w:val="Prrafodelista"/>
              <w:jc w:val="center"/>
              <w:rPr>
                <w:sz w:val="18"/>
                <w:szCs w:val="18"/>
              </w:rPr>
            </w:pPr>
          </w:p>
          <w:p w14:paraId="1C8877B2" w14:textId="77777777" w:rsidR="00B64CAA" w:rsidRDefault="00B64CAA" w:rsidP="005C4A0C">
            <w:pPr>
              <w:pStyle w:val="Prrafodelista"/>
              <w:jc w:val="center"/>
              <w:rPr>
                <w:sz w:val="18"/>
                <w:szCs w:val="18"/>
              </w:rPr>
            </w:pPr>
          </w:p>
          <w:p w14:paraId="3A64ABA0" w14:textId="77777777" w:rsidR="00B64CAA" w:rsidRDefault="00B64CAA" w:rsidP="005C4A0C">
            <w:pPr>
              <w:pStyle w:val="Prrafodelista"/>
              <w:jc w:val="center"/>
              <w:rPr>
                <w:sz w:val="18"/>
                <w:szCs w:val="18"/>
              </w:rPr>
            </w:pPr>
          </w:p>
          <w:p w14:paraId="4318E94C" w14:textId="77777777" w:rsidR="00B64CAA" w:rsidRDefault="00B64CAA" w:rsidP="005C4A0C">
            <w:pPr>
              <w:pStyle w:val="Prrafodelista"/>
              <w:jc w:val="center"/>
              <w:rPr>
                <w:sz w:val="18"/>
                <w:szCs w:val="18"/>
              </w:rPr>
            </w:pPr>
          </w:p>
          <w:p w14:paraId="2DBAF016" w14:textId="77777777" w:rsidR="00B64CAA" w:rsidRDefault="00B64CAA" w:rsidP="005C4A0C">
            <w:pPr>
              <w:pStyle w:val="Prrafodelista"/>
              <w:jc w:val="center"/>
              <w:rPr>
                <w:sz w:val="18"/>
                <w:szCs w:val="18"/>
              </w:rPr>
            </w:pPr>
          </w:p>
          <w:p w14:paraId="77994FE9" w14:textId="77777777" w:rsidR="00B64CAA" w:rsidRDefault="00B64CAA" w:rsidP="005C4A0C">
            <w:pPr>
              <w:pStyle w:val="Prrafodelista"/>
              <w:jc w:val="center"/>
              <w:rPr>
                <w:sz w:val="18"/>
                <w:szCs w:val="18"/>
              </w:rPr>
            </w:pPr>
          </w:p>
          <w:p w14:paraId="4F9B8844" w14:textId="77777777" w:rsidR="00B64CAA" w:rsidRDefault="00B64CAA" w:rsidP="005C4A0C">
            <w:pPr>
              <w:pStyle w:val="Prrafodelista"/>
              <w:jc w:val="center"/>
              <w:rPr>
                <w:sz w:val="18"/>
                <w:szCs w:val="18"/>
              </w:rPr>
            </w:pPr>
          </w:p>
          <w:p w14:paraId="1CC784D4" w14:textId="77777777" w:rsidR="00B64CAA" w:rsidRDefault="00B64CAA" w:rsidP="005C4A0C">
            <w:pPr>
              <w:pStyle w:val="Prrafodelista"/>
              <w:jc w:val="center"/>
              <w:rPr>
                <w:sz w:val="18"/>
                <w:szCs w:val="18"/>
              </w:rPr>
            </w:pPr>
          </w:p>
          <w:p w14:paraId="2D3F709D" w14:textId="77777777" w:rsidR="00B64CAA" w:rsidRDefault="00B64CAA" w:rsidP="005C4A0C">
            <w:pPr>
              <w:pStyle w:val="Prrafodelista"/>
              <w:jc w:val="center"/>
              <w:rPr>
                <w:sz w:val="18"/>
                <w:szCs w:val="18"/>
              </w:rPr>
            </w:pPr>
          </w:p>
          <w:p w14:paraId="75D00854" w14:textId="77777777" w:rsidR="00B64CAA" w:rsidRDefault="00B64CAA" w:rsidP="005C4A0C">
            <w:pPr>
              <w:pStyle w:val="Prrafodelista"/>
              <w:jc w:val="center"/>
              <w:rPr>
                <w:sz w:val="18"/>
                <w:szCs w:val="18"/>
              </w:rPr>
            </w:pPr>
          </w:p>
          <w:p w14:paraId="48DC81CA" w14:textId="77777777" w:rsidR="00B64CAA" w:rsidRDefault="00B64CAA" w:rsidP="005C4A0C">
            <w:pPr>
              <w:pStyle w:val="Prrafodelista"/>
              <w:jc w:val="center"/>
              <w:rPr>
                <w:sz w:val="18"/>
                <w:szCs w:val="18"/>
              </w:rPr>
            </w:pPr>
          </w:p>
          <w:p w14:paraId="4E6C0536" w14:textId="77777777" w:rsidR="00B64CAA" w:rsidRDefault="00B64CAA" w:rsidP="005C4A0C">
            <w:pPr>
              <w:pStyle w:val="Prrafodelista"/>
              <w:jc w:val="center"/>
              <w:rPr>
                <w:sz w:val="18"/>
                <w:szCs w:val="18"/>
              </w:rPr>
            </w:pPr>
          </w:p>
          <w:p w14:paraId="2110D8DD" w14:textId="77777777" w:rsidR="00B64CAA" w:rsidRDefault="00B64CAA" w:rsidP="005C4A0C">
            <w:pPr>
              <w:pStyle w:val="Prrafodelista"/>
              <w:jc w:val="center"/>
              <w:rPr>
                <w:sz w:val="18"/>
                <w:szCs w:val="18"/>
              </w:rPr>
            </w:pPr>
          </w:p>
          <w:p w14:paraId="1E5C4D82" w14:textId="77777777" w:rsidR="00B64CAA" w:rsidRDefault="00B64CAA" w:rsidP="005C4A0C">
            <w:pPr>
              <w:pStyle w:val="Prrafodelista"/>
              <w:jc w:val="center"/>
              <w:rPr>
                <w:sz w:val="18"/>
                <w:szCs w:val="18"/>
              </w:rPr>
            </w:pPr>
          </w:p>
          <w:p w14:paraId="5616490B" w14:textId="77777777" w:rsidR="00B64CAA" w:rsidRDefault="00B64CAA" w:rsidP="005C4A0C">
            <w:pPr>
              <w:pStyle w:val="Prrafodelista"/>
              <w:jc w:val="center"/>
              <w:rPr>
                <w:sz w:val="18"/>
                <w:szCs w:val="18"/>
              </w:rPr>
            </w:pPr>
          </w:p>
          <w:p w14:paraId="2FFD1C84" w14:textId="77777777" w:rsidR="00B64CAA" w:rsidRDefault="00B64CAA" w:rsidP="005C4A0C">
            <w:pPr>
              <w:pStyle w:val="Prrafodelista"/>
              <w:jc w:val="center"/>
              <w:rPr>
                <w:sz w:val="18"/>
                <w:szCs w:val="18"/>
              </w:rPr>
            </w:pPr>
          </w:p>
          <w:p w14:paraId="1C3BAE8D" w14:textId="77777777" w:rsidR="00B64CAA" w:rsidRDefault="00B64CAA" w:rsidP="005C4A0C">
            <w:pPr>
              <w:pStyle w:val="Prrafodelista"/>
              <w:jc w:val="center"/>
              <w:rPr>
                <w:sz w:val="18"/>
                <w:szCs w:val="18"/>
              </w:rPr>
            </w:pPr>
          </w:p>
          <w:p w14:paraId="38A40C59" w14:textId="77777777" w:rsidR="00B64CAA" w:rsidRDefault="00B64CAA" w:rsidP="005C4A0C">
            <w:pPr>
              <w:pStyle w:val="Prrafodelista"/>
              <w:jc w:val="center"/>
              <w:rPr>
                <w:sz w:val="18"/>
                <w:szCs w:val="18"/>
              </w:rPr>
            </w:pPr>
          </w:p>
          <w:p w14:paraId="087A83DC" w14:textId="77777777" w:rsidR="00B64CAA" w:rsidRDefault="00B64CAA" w:rsidP="005C4A0C">
            <w:pPr>
              <w:pStyle w:val="Prrafodelista"/>
              <w:jc w:val="center"/>
              <w:rPr>
                <w:sz w:val="18"/>
                <w:szCs w:val="18"/>
              </w:rPr>
            </w:pPr>
          </w:p>
          <w:p w14:paraId="5F213403" w14:textId="77777777" w:rsidR="00B64CAA" w:rsidRDefault="00B64CAA" w:rsidP="005C4A0C">
            <w:pPr>
              <w:pStyle w:val="Prrafodelista"/>
              <w:jc w:val="center"/>
              <w:rPr>
                <w:sz w:val="18"/>
                <w:szCs w:val="18"/>
              </w:rPr>
            </w:pPr>
          </w:p>
          <w:p w14:paraId="17D52D8F" w14:textId="77777777" w:rsidR="00B64CAA" w:rsidRDefault="00B64CAA" w:rsidP="005C4A0C">
            <w:pPr>
              <w:pStyle w:val="Prrafodelista"/>
              <w:jc w:val="center"/>
              <w:rPr>
                <w:sz w:val="18"/>
                <w:szCs w:val="18"/>
              </w:rPr>
            </w:pPr>
          </w:p>
          <w:p w14:paraId="684191F3" w14:textId="77777777" w:rsidR="00B64CAA" w:rsidRDefault="00B64CAA" w:rsidP="005C4A0C">
            <w:pPr>
              <w:pStyle w:val="Prrafodelista"/>
              <w:jc w:val="center"/>
              <w:rPr>
                <w:sz w:val="18"/>
                <w:szCs w:val="18"/>
              </w:rPr>
            </w:pPr>
          </w:p>
          <w:p w14:paraId="368910A9" w14:textId="77777777" w:rsidR="00B64CAA" w:rsidRDefault="00B64CAA" w:rsidP="005C4A0C">
            <w:pPr>
              <w:pStyle w:val="Prrafodelista"/>
              <w:jc w:val="center"/>
              <w:rPr>
                <w:sz w:val="18"/>
                <w:szCs w:val="18"/>
              </w:rPr>
            </w:pPr>
          </w:p>
          <w:p w14:paraId="43510720" w14:textId="77777777" w:rsidR="00B64CAA" w:rsidRDefault="00B64CAA" w:rsidP="005C4A0C">
            <w:pPr>
              <w:pStyle w:val="Prrafodelista"/>
              <w:jc w:val="center"/>
              <w:rPr>
                <w:sz w:val="18"/>
                <w:szCs w:val="18"/>
              </w:rPr>
            </w:pPr>
          </w:p>
          <w:p w14:paraId="168B2767" w14:textId="77777777" w:rsidR="00B64CAA" w:rsidRDefault="00B64CAA" w:rsidP="005C4A0C">
            <w:pPr>
              <w:pStyle w:val="Prrafodelista"/>
              <w:jc w:val="center"/>
              <w:rPr>
                <w:sz w:val="18"/>
                <w:szCs w:val="18"/>
              </w:rPr>
            </w:pPr>
          </w:p>
          <w:p w14:paraId="7373468C" w14:textId="77777777" w:rsidR="00B64CAA" w:rsidRDefault="00B64CAA" w:rsidP="005C4A0C">
            <w:pPr>
              <w:pStyle w:val="Prrafodelista"/>
              <w:jc w:val="center"/>
              <w:rPr>
                <w:sz w:val="18"/>
                <w:szCs w:val="18"/>
              </w:rPr>
            </w:pPr>
          </w:p>
          <w:p w14:paraId="2866688A" w14:textId="77777777" w:rsidR="00B64CAA" w:rsidRDefault="00B64CAA" w:rsidP="005C4A0C">
            <w:pPr>
              <w:pStyle w:val="Prrafodelista"/>
              <w:jc w:val="center"/>
              <w:rPr>
                <w:sz w:val="18"/>
                <w:szCs w:val="18"/>
              </w:rPr>
            </w:pPr>
          </w:p>
          <w:p w14:paraId="7BC53D63" w14:textId="77777777" w:rsidR="00B64CAA" w:rsidRDefault="00B64CAA" w:rsidP="005C4A0C">
            <w:pPr>
              <w:pStyle w:val="Prrafodelista"/>
              <w:jc w:val="center"/>
              <w:rPr>
                <w:sz w:val="18"/>
                <w:szCs w:val="18"/>
              </w:rPr>
            </w:pPr>
          </w:p>
          <w:p w14:paraId="58D0F533" w14:textId="77777777" w:rsidR="00B64CAA" w:rsidRDefault="00B64CAA" w:rsidP="005C4A0C">
            <w:pPr>
              <w:pStyle w:val="Prrafodelista"/>
              <w:jc w:val="center"/>
              <w:rPr>
                <w:sz w:val="18"/>
                <w:szCs w:val="18"/>
              </w:rPr>
            </w:pPr>
          </w:p>
          <w:p w14:paraId="635B97A4" w14:textId="77777777" w:rsidR="00B64CAA" w:rsidRDefault="00B64CAA" w:rsidP="005C4A0C">
            <w:pPr>
              <w:pStyle w:val="Prrafodelista"/>
              <w:jc w:val="center"/>
              <w:rPr>
                <w:sz w:val="18"/>
                <w:szCs w:val="18"/>
              </w:rPr>
            </w:pPr>
          </w:p>
          <w:p w14:paraId="4BD560EB" w14:textId="77777777" w:rsidR="00B64CAA" w:rsidRDefault="00B64CAA" w:rsidP="005C4A0C">
            <w:pPr>
              <w:pStyle w:val="Prrafodelista"/>
              <w:jc w:val="center"/>
              <w:rPr>
                <w:sz w:val="18"/>
                <w:szCs w:val="18"/>
              </w:rPr>
            </w:pPr>
          </w:p>
          <w:p w14:paraId="53F3F841" w14:textId="77777777" w:rsidR="00B64CAA" w:rsidRDefault="00B64CAA" w:rsidP="005C4A0C">
            <w:pPr>
              <w:pStyle w:val="Prrafodelista"/>
              <w:jc w:val="center"/>
              <w:rPr>
                <w:sz w:val="18"/>
                <w:szCs w:val="18"/>
              </w:rPr>
            </w:pPr>
          </w:p>
          <w:p w14:paraId="5187AA22" w14:textId="77777777" w:rsidR="00B64CAA" w:rsidRDefault="00B64CAA" w:rsidP="005C4A0C">
            <w:pPr>
              <w:pStyle w:val="Prrafodelista"/>
              <w:jc w:val="center"/>
              <w:rPr>
                <w:sz w:val="18"/>
                <w:szCs w:val="18"/>
              </w:rPr>
            </w:pPr>
          </w:p>
          <w:p w14:paraId="5C96AFFE" w14:textId="77777777" w:rsidR="00B64CAA" w:rsidRDefault="00B64CAA" w:rsidP="005C4A0C">
            <w:pPr>
              <w:pStyle w:val="Prrafodelista"/>
              <w:jc w:val="center"/>
              <w:rPr>
                <w:sz w:val="18"/>
                <w:szCs w:val="18"/>
              </w:rPr>
            </w:pPr>
          </w:p>
          <w:p w14:paraId="1BEA94B8" w14:textId="77777777" w:rsidR="00B64CAA" w:rsidRDefault="00B64CAA" w:rsidP="005C4A0C">
            <w:pPr>
              <w:pStyle w:val="Prrafodelista"/>
              <w:jc w:val="center"/>
              <w:rPr>
                <w:sz w:val="18"/>
                <w:szCs w:val="18"/>
              </w:rPr>
            </w:pPr>
          </w:p>
          <w:p w14:paraId="11580A79" w14:textId="77777777" w:rsidR="00B64CAA" w:rsidRDefault="00B64CAA" w:rsidP="005C4A0C">
            <w:pPr>
              <w:pStyle w:val="Prrafodelista"/>
              <w:jc w:val="center"/>
              <w:rPr>
                <w:sz w:val="18"/>
                <w:szCs w:val="18"/>
              </w:rPr>
            </w:pPr>
          </w:p>
          <w:p w14:paraId="79967D33" w14:textId="77777777" w:rsidR="00B64CAA" w:rsidRDefault="00B64CAA" w:rsidP="005C4A0C">
            <w:pPr>
              <w:pStyle w:val="Prrafodelista"/>
              <w:jc w:val="center"/>
              <w:rPr>
                <w:sz w:val="18"/>
                <w:szCs w:val="18"/>
              </w:rPr>
            </w:pPr>
          </w:p>
          <w:p w14:paraId="1D4E050A" w14:textId="77777777" w:rsidR="00B64CAA" w:rsidRDefault="00B64CAA" w:rsidP="005C4A0C">
            <w:pPr>
              <w:pStyle w:val="Prrafodelista"/>
              <w:jc w:val="center"/>
              <w:rPr>
                <w:sz w:val="18"/>
                <w:szCs w:val="18"/>
              </w:rPr>
            </w:pPr>
          </w:p>
          <w:p w14:paraId="55241FAE" w14:textId="77777777" w:rsidR="00B64CAA" w:rsidRDefault="00B64CAA" w:rsidP="005C4A0C">
            <w:pPr>
              <w:pStyle w:val="Prrafodelista"/>
              <w:jc w:val="center"/>
              <w:rPr>
                <w:sz w:val="18"/>
                <w:szCs w:val="18"/>
              </w:rPr>
            </w:pPr>
          </w:p>
          <w:p w14:paraId="65E04840" w14:textId="77777777" w:rsidR="00B64CAA" w:rsidRDefault="00B64CAA" w:rsidP="005C4A0C">
            <w:pPr>
              <w:pStyle w:val="Prrafodelista"/>
              <w:jc w:val="center"/>
              <w:rPr>
                <w:sz w:val="18"/>
                <w:szCs w:val="18"/>
              </w:rPr>
            </w:pPr>
          </w:p>
          <w:p w14:paraId="6840AA9F" w14:textId="77777777" w:rsidR="00B64CAA" w:rsidRDefault="00B64CAA" w:rsidP="005C4A0C">
            <w:pPr>
              <w:pStyle w:val="Prrafodelista"/>
              <w:jc w:val="center"/>
              <w:rPr>
                <w:sz w:val="18"/>
                <w:szCs w:val="18"/>
              </w:rPr>
            </w:pPr>
          </w:p>
          <w:p w14:paraId="13DE7AC5" w14:textId="77777777" w:rsidR="00B64CAA" w:rsidRDefault="00B64CAA" w:rsidP="005C4A0C">
            <w:pPr>
              <w:pStyle w:val="Prrafodelista"/>
              <w:jc w:val="center"/>
              <w:rPr>
                <w:sz w:val="18"/>
                <w:szCs w:val="18"/>
              </w:rPr>
            </w:pPr>
          </w:p>
          <w:p w14:paraId="59188559" w14:textId="77777777" w:rsidR="00B64CAA" w:rsidRDefault="00B64CAA" w:rsidP="005C4A0C">
            <w:pPr>
              <w:pStyle w:val="Prrafodelista"/>
              <w:jc w:val="center"/>
              <w:rPr>
                <w:sz w:val="18"/>
                <w:szCs w:val="18"/>
              </w:rPr>
            </w:pPr>
          </w:p>
          <w:p w14:paraId="1CC08080" w14:textId="77777777" w:rsidR="00B64CAA" w:rsidRDefault="00B64CAA" w:rsidP="005C4A0C">
            <w:pPr>
              <w:pStyle w:val="Prrafodelista"/>
              <w:jc w:val="center"/>
              <w:rPr>
                <w:sz w:val="18"/>
                <w:szCs w:val="18"/>
              </w:rPr>
            </w:pPr>
          </w:p>
          <w:p w14:paraId="200E67D3" w14:textId="77777777" w:rsidR="00B64CAA" w:rsidRDefault="00B64CAA" w:rsidP="005C4A0C">
            <w:pPr>
              <w:pStyle w:val="Prrafodelista"/>
              <w:jc w:val="center"/>
              <w:rPr>
                <w:sz w:val="18"/>
                <w:szCs w:val="18"/>
              </w:rPr>
            </w:pPr>
          </w:p>
          <w:p w14:paraId="63B1BB67" w14:textId="77777777" w:rsidR="00B64CAA" w:rsidRDefault="00B64CAA" w:rsidP="005C4A0C">
            <w:pPr>
              <w:pStyle w:val="Prrafodelista"/>
              <w:jc w:val="center"/>
              <w:rPr>
                <w:sz w:val="18"/>
                <w:szCs w:val="18"/>
              </w:rPr>
            </w:pPr>
          </w:p>
          <w:p w14:paraId="346F4FA3" w14:textId="77777777" w:rsidR="00B64CAA" w:rsidRDefault="00B64CAA" w:rsidP="005C4A0C">
            <w:pPr>
              <w:pStyle w:val="Prrafodelista"/>
              <w:jc w:val="center"/>
              <w:rPr>
                <w:sz w:val="18"/>
                <w:szCs w:val="18"/>
              </w:rPr>
            </w:pPr>
          </w:p>
          <w:p w14:paraId="2D4EE54D" w14:textId="77777777" w:rsidR="00B64CAA" w:rsidRDefault="00B64CAA" w:rsidP="005C4A0C">
            <w:pPr>
              <w:pStyle w:val="Prrafodelista"/>
              <w:jc w:val="center"/>
              <w:rPr>
                <w:sz w:val="18"/>
                <w:szCs w:val="18"/>
              </w:rPr>
            </w:pPr>
          </w:p>
          <w:p w14:paraId="46BF8095" w14:textId="77777777" w:rsidR="00B64CAA" w:rsidRDefault="00B64CAA" w:rsidP="005C4A0C">
            <w:pPr>
              <w:pStyle w:val="Prrafodelista"/>
              <w:jc w:val="center"/>
              <w:rPr>
                <w:sz w:val="18"/>
                <w:szCs w:val="18"/>
              </w:rPr>
            </w:pPr>
          </w:p>
          <w:p w14:paraId="3BB4A427" w14:textId="77777777" w:rsidR="00B64CAA" w:rsidRDefault="00B64CAA" w:rsidP="005C4A0C">
            <w:pPr>
              <w:pStyle w:val="Prrafodelista"/>
              <w:jc w:val="center"/>
              <w:rPr>
                <w:sz w:val="18"/>
                <w:szCs w:val="18"/>
              </w:rPr>
            </w:pPr>
          </w:p>
          <w:p w14:paraId="1C0A45B6" w14:textId="77777777" w:rsidR="00B64CAA" w:rsidRDefault="00B64CAA" w:rsidP="005C4A0C">
            <w:pPr>
              <w:pStyle w:val="Prrafodelista"/>
              <w:jc w:val="center"/>
              <w:rPr>
                <w:sz w:val="18"/>
                <w:szCs w:val="18"/>
              </w:rPr>
            </w:pPr>
          </w:p>
          <w:p w14:paraId="51210CEA" w14:textId="77777777" w:rsidR="00B64CAA" w:rsidRDefault="00B64CAA" w:rsidP="005C4A0C">
            <w:pPr>
              <w:pStyle w:val="Prrafodelista"/>
              <w:jc w:val="center"/>
              <w:rPr>
                <w:sz w:val="18"/>
                <w:szCs w:val="18"/>
              </w:rPr>
            </w:pPr>
          </w:p>
          <w:p w14:paraId="7BF956E1" w14:textId="77777777" w:rsidR="00B64CAA" w:rsidRDefault="00B64CAA" w:rsidP="005C4A0C">
            <w:pPr>
              <w:pStyle w:val="Prrafodelista"/>
              <w:jc w:val="center"/>
              <w:rPr>
                <w:sz w:val="18"/>
                <w:szCs w:val="18"/>
              </w:rPr>
            </w:pPr>
          </w:p>
          <w:p w14:paraId="2786E8D4" w14:textId="77777777" w:rsidR="00B64CAA" w:rsidRDefault="00B64CAA" w:rsidP="005C4A0C">
            <w:pPr>
              <w:pStyle w:val="Prrafodelista"/>
              <w:jc w:val="center"/>
              <w:rPr>
                <w:sz w:val="18"/>
                <w:szCs w:val="18"/>
              </w:rPr>
            </w:pPr>
          </w:p>
          <w:p w14:paraId="7D9EE6DA" w14:textId="77777777" w:rsidR="00B64CAA" w:rsidRDefault="00B64CAA" w:rsidP="005C4A0C">
            <w:pPr>
              <w:pStyle w:val="Prrafodelista"/>
              <w:jc w:val="center"/>
              <w:rPr>
                <w:sz w:val="18"/>
                <w:szCs w:val="18"/>
              </w:rPr>
            </w:pPr>
          </w:p>
          <w:p w14:paraId="540B313B" w14:textId="77777777" w:rsidR="00B64CAA" w:rsidRDefault="00B64CAA" w:rsidP="005C4A0C">
            <w:pPr>
              <w:pStyle w:val="Prrafodelista"/>
              <w:jc w:val="center"/>
              <w:rPr>
                <w:sz w:val="18"/>
                <w:szCs w:val="18"/>
              </w:rPr>
            </w:pPr>
          </w:p>
          <w:p w14:paraId="4C6C7DF9" w14:textId="77777777" w:rsidR="00B64CAA" w:rsidRDefault="00B64CAA" w:rsidP="005C4A0C">
            <w:pPr>
              <w:pStyle w:val="Prrafodelista"/>
              <w:jc w:val="center"/>
              <w:rPr>
                <w:sz w:val="18"/>
                <w:szCs w:val="18"/>
              </w:rPr>
            </w:pPr>
          </w:p>
          <w:p w14:paraId="7929959E" w14:textId="77777777" w:rsidR="00B64CAA" w:rsidRDefault="00B64CAA" w:rsidP="005C4A0C">
            <w:pPr>
              <w:pStyle w:val="Prrafodelista"/>
              <w:jc w:val="center"/>
              <w:rPr>
                <w:sz w:val="18"/>
                <w:szCs w:val="18"/>
              </w:rPr>
            </w:pPr>
          </w:p>
          <w:p w14:paraId="4B5DB846" w14:textId="77777777" w:rsidR="00B64CAA" w:rsidRDefault="00B64CAA" w:rsidP="005C4A0C">
            <w:pPr>
              <w:pStyle w:val="Prrafodelista"/>
              <w:jc w:val="center"/>
              <w:rPr>
                <w:sz w:val="18"/>
                <w:szCs w:val="18"/>
              </w:rPr>
            </w:pPr>
          </w:p>
          <w:p w14:paraId="6573223B" w14:textId="77777777" w:rsidR="00B64CAA" w:rsidRDefault="00B64CAA" w:rsidP="005C4A0C">
            <w:pPr>
              <w:pStyle w:val="Prrafodelista"/>
              <w:jc w:val="center"/>
              <w:rPr>
                <w:sz w:val="18"/>
                <w:szCs w:val="18"/>
              </w:rPr>
            </w:pPr>
          </w:p>
          <w:p w14:paraId="0CF5123F" w14:textId="77777777" w:rsidR="00B64CAA" w:rsidRDefault="00B64CAA" w:rsidP="005C4A0C">
            <w:pPr>
              <w:pStyle w:val="Prrafodelista"/>
              <w:jc w:val="center"/>
              <w:rPr>
                <w:sz w:val="18"/>
                <w:szCs w:val="18"/>
              </w:rPr>
            </w:pPr>
          </w:p>
          <w:p w14:paraId="30C9A213" w14:textId="77777777" w:rsidR="00B64CAA" w:rsidRDefault="00B64CAA" w:rsidP="005C4A0C">
            <w:pPr>
              <w:pStyle w:val="Prrafodelista"/>
              <w:jc w:val="center"/>
              <w:rPr>
                <w:sz w:val="18"/>
                <w:szCs w:val="18"/>
              </w:rPr>
            </w:pPr>
          </w:p>
          <w:p w14:paraId="425B8CAB" w14:textId="77777777" w:rsidR="00B64CAA" w:rsidRDefault="00B64CAA" w:rsidP="005C4A0C">
            <w:pPr>
              <w:pStyle w:val="Prrafodelista"/>
              <w:jc w:val="center"/>
              <w:rPr>
                <w:sz w:val="18"/>
                <w:szCs w:val="18"/>
              </w:rPr>
            </w:pPr>
          </w:p>
          <w:p w14:paraId="4D3046D3" w14:textId="77777777" w:rsidR="00B64CAA" w:rsidRDefault="00B64CAA" w:rsidP="005C4A0C">
            <w:pPr>
              <w:pStyle w:val="Prrafodelista"/>
              <w:jc w:val="center"/>
              <w:rPr>
                <w:sz w:val="18"/>
                <w:szCs w:val="18"/>
              </w:rPr>
            </w:pPr>
          </w:p>
          <w:p w14:paraId="5019EA2A" w14:textId="77777777" w:rsidR="00B64CAA" w:rsidRDefault="00B64CAA" w:rsidP="005C4A0C">
            <w:pPr>
              <w:pStyle w:val="Prrafodelista"/>
              <w:jc w:val="center"/>
              <w:rPr>
                <w:sz w:val="18"/>
                <w:szCs w:val="18"/>
              </w:rPr>
            </w:pPr>
          </w:p>
          <w:p w14:paraId="0D391B1D" w14:textId="77777777" w:rsidR="00B64CAA" w:rsidRDefault="00B64CAA" w:rsidP="005C4A0C">
            <w:pPr>
              <w:pStyle w:val="Prrafodelista"/>
              <w:jc w:val="center"/>
              <w:rPr>
                <w:sz w:val="18"/>
                <w:szCs w:val="18"/>
              </w:rPr>
            </w:pPr>
          </w:p>
          <w:p w14:paraId="62D1D072" w14:textId="77777777" w:rsidR="00B64CAA" w:rsidRDefault="00B64CAA" w:rsidP="005C4A0C">
            <w:pPr>
              <w:pStyle w:val="Prrafodelista"/>
              <w:jc w:val="center"/>
              <w:rPr>
                <w:sz w:val="18"/>
                <w:szCs w:val="18"/>
              </w:rPr>
            </w:pPr>
          </w:p>
          <w:p w14:paraId="26368600" w14:textId="77777777" w:rsidR="00B64CAA" w:rsidRDefault="00B64CAA" w:rsidP="005C4A0C">
            <w:pPr>
              <w:pStyle w:val="Prrafodelista"/>
              <w:jc w:val="center"/>
              <w:rPr>
                <w:sz w:val="18"/>
                <w:szCs w:val="18"/>
              </w:rPr>
            </w:pPr>
          </w:p>
          <w:p w14:paraId="14BF66A6" w14:textId="77777777" w:rsidR="00B64CAA" w:rsidRDefault="00B64CAA" w:rsidP="005C4A0C">
            <w:pPr>
              <w:pStyle w:val="Prrafodelista"/>
              <w:jc w:val="center"/>
              <w:rPr>
                <w:sz w:val="18"/>
                <w:szCs w:val="18"/>
              </w:rPr>
            </w:pPr>
          </w:p>
          <w:p w14:paraId="0DD1AE12" w14:textId="77777777" w:rsidR="00B64CAA" w:rsidRDefault="00B64CAA" w:rsidP="005C4A0C">
            <w:pPr>
              <w:pStyle w:val="Prrafodelista"/>
              <w:jc w:val="center"/>
              <w:rPr>
                <w:sz w:val="18"/>
                <w:szCs w:val="18"/>
              </w:rPr>
            </w:pPr>
          </w:p>
          <w:p w14:paraId="400FB21E" w14:textId="77777777" w:rsidR="00B64CAA" w:rsidRDefault="00B64CAA" w:rsidP="005C4A0C">
            <w:pPr>
              <w:pStyle w:val="Prrafodelista"/>
              <w:jc w:val="center"/>
              <w:rPr>
                <w:sz w:val="18"/>
                <w:szCs w:val="18"/>
              </w:rPr>
            </w:pPr>
          </w:p>
          <w:p w14:paraId="353110FA" w14:textId="77777777" w:rsidR="00B64CAA" w:rsidRDefault="00B64CAA" w:rsidP="005C4A0C">
            <w:pPr>
              <w:pStyle w:val="Prrafodelista"/>
              <w:jc w:val="center"/>
              <w:rPr>
                <w:sz w:val="18"/>
                <w:szCs w:val="18"/>
              </w:rPr>
            </w:pPr>
          </w:p>
          <w:p w14:paraId="366505C3" w14:textId="77777777" w:rsidR="00B64CAA" w:rsidRDefault="00B64CAA" w:rsidP="005C4A0C">
            <w:pPr>
              <w:pStyle w:val="Prrafodelista"/>
              <w:jc w:val="center"/>
              <w:rPr>
                <w:sz w:val="18"/>
                <w:szCs w:val="18"/>
              </w:rPr>
            </w:pPr>
          </w:p>
          <w:p w14:paraId="5C9AD37E" w14:textId="77777777" w:rsidR="00B64CAA" w:rsidRDefault="00B64CAA" w:rsidP="005C4A0C">
            <w:pPr>
              <w:pStyle w:val="Prrafodelista"/>
              <w:jc w:val="center"/>
              <w:rPr>
                <w:sz w:val="18"/>
                <w:szCs w:val="18"/>
              </w:rPr>
            </w:pPr>
          </w:p>
          <w:p w14:paraId="3AB077D1" w14:textId="77777777" w:rsidR="00B64CAA" w:rsidRDefault="00B64CAA" w:rsidP="005C4A0C">
            <w:pPr>
              <w:pStyle w:val="Prrafodelista"/>
              <w:jc w:val="center"/>
              <w:rPr>
                <w:sz w:val="18"/>
                <w:szCs w:val="18"/>
              </w:rPr>
            </w:pPr>
          </w:p>
          <w:p w14:paraId="1EF16E1C" w14:textId="77777777" w:rsidR="00B64CAA" w:rsidRDefault="00B64CAA" w:rsidP="005C4A0C">
            <w:pPr>
              <w:pStyle w:val="Prrafodelista"/>
              <w:jc w:val="center"/>
              <w:rPr>
                <w:sz w:val="18"/>
                <w:szCs w:val="18"/>
              </w:rPr>
            </w:pPr>
          </w:p>
          <w:p w14:paraId="2F19F234" w14:textId="77777777" w:rsidR="00B64CAA" w:rsidRDefault="00B64CAA" w:rsidP="005C4A0C">
            <w:pPr>
              <w:pStyle w:val="Prrafodelista"/>
              <w:jc w:val="center"/>
              <w:rPr>
                <w:sz w:val="18"/>
                <w:szCs w:val="18"/>
              </w:rPr>
            </w:pPr>
          </w:p>
          <w:p w14:paraId="116D7A0D" w14:textId="77777777" w:rsidR="00B64CAA" w:rsidRDefault="00B64CAA" w:rsidP="005C4A0C">
            <w:pPr>
              <w:pStyle w:val="Prrafodelista"/>
              <w:jc w:val="center"/>
              <w:rPr>
                <w:sz w:val="18"/>
                <w:szCs w:val="18"/>
              </w:rPr>
            </w:pPr>
          </w:p>
          <w:p w14:paraId="2FF0114D" w14:textId="77777777" w:rsidR="00B64CAA" w:rsidRDefault="00B64CAA" w:rsidP="005C4A0C">
            <w:pPr>
              <w:pStyle w:val="Prrafodelista"/>
              <w:jc w:val="center"/>
              <w:rPr>
                <w:sz w:val="18"/>
                <w:szCs w:val="18"/>
              </w:rPr>
            </w:pPr>
          </w:p>
          <w:p w14:paraId="27D482E0" w14:textId="77777777" w:rsidR="00B64CAA" w:rsidRDefault="00B64CAA" w:rsidP="005C4A0C">
            <w:pPr>
              <w:pStyle w:val="Prrafodelista"/>
              <w:jc w:val="center"/>
              <w:rPr>
                <w:sz w:val="18"/>
                <w:szCs w:val="18"/>
              </w:rPr>
            </w:pPr>
            <w:r>
              <w:rPr>
                <w:sz w:val="18"/>
                <w:szCs w:val="18"/>
              </w:rPr>
              <w:t>X</w:t>
            </w:r>
          </w:p>
          <w:p w14:paraId="1EADA54B" w14:textId="77777777" w:rsidR="00B64CAA" w:rsidRDefault="00B64CAA" w:rsidP="005C4A0C">
            <w:pPr>
              <w:pStyle w:val="Prrafodelista"/>
              <w:jc w:val="center"/>
              <w:rPr>
                <w:sz w:val="18"/>
                <w:szCs w:val="18"/>
              </w:rPr>
            </w:pPr>
          </w:p>
          <w:p w14:paraId="06AAE087" w14:textId="77777777" w:rsidR="00B64CAA" w:rsidRDefault="00B64CAA" w:rsidP="005C4A0C">
            <w:pPr>
              <w:pStyle w:val="Prrafodelista"/>
              <w:jc w:val="center"/>
              <w:rPr>
                <w:sz w:val="18"/>
                <w:szCs w:val="18"/>
              </w:rPr>
            </w:pPr>
          </w:p>
          <w:p w14:paraId="647449F2" w14:textId="77777777" w:rsidR="00B64CAA" w:rsidRDefault="00B64CAA" w:rsidP="005C4A0C">
            <w:pPr>
              <w:pStyle w:val="Prrafodelista"/>
              <w:jc w:val="center"/>
              <w:rPr>
                <w:sz w:val="18"/>
                <w:szCs w:val="18"/>
              </w:rPr>
            </w:pPr>
          </w:p>
          <w:p w14:paraId="5C45BDE0" w14:textId="77777777" w:rsidR="00B64CAA" w:rsidRDefault="00B64CAA" w:rsidP="005C4A0C">
            <w:pPr>
              <w:pStyle w:val="Prrafodelista"/>
              <w:jc w:val="center"/>
              <w:rPr>
                <w:sz w:val="18"/>
                <w:szCs w:val="18"/>
              </w:rPr>
            </w:pPr>
          </w:p>
          <w:p w14:paraId="7A9228F7" w14:textId="77777777" w:rsidR="00B64CAA" w:rsidRDefault="00B64CAA" w:rsidP="005C4A0C">
            <w:pPr>
              <w:pStyle w:val="Prrafodelista"/>
              <w:jc w:val="center"/>
              <w:rPr>
                <w:sz w:val="18"/>
                <w:szCs w:val="18"/>
              </w:rPr>
            </w:pPr>
          </w:p>
          <w:p w14:paraId="543A8FD4" w14:textId="77777777" w:rsidR="00B64CAA" w:rsidRDefault="00B64CAA" w:rsidP="005C4A0C">
            <w:pPr>
              <w:pStyle w:val="Prrafodelista"/>
              <w:jc w:val="center"/>
              <w:rPr>
                <w:sz w:val="18"/>
                <w:szCs w:val="18"/>
              </w:rPr>
            </w:pPr>
          </w:p>
          <w:p w14:paraId="65AC9AD8" w14:textId="77777777" w:rsidR="00B64CAA" w:rsidRDefault="00B64CAA" w:rsidP="005C4A0C">
            <w:pPr>
              <w:pStyle w:val="Prrafodelista"/>
              <w:jc w:val="center"/>
              <w:rPr>
                <w:sz w:val="18"/>
                <w:szCs w:val="18"/>
              </w:rPr>
            </w:pPr>
          </w:p>
          <w:p w14:paraId="29BD40B7" w14:textId="77777777" w:rsidR="00B64CAA" w:rsidRDefault="00B64CAA" w:rsidP="005C4A0C">
            <w:pPr>
              <w:pStyle w:val="Prrafodelista"/>
              <w:jc w:val="center"/>
              <w:rPr>
                <w:sz w:val="18"/>
                <w:szCs w:val="18"/>
              </w:rPr>
            </w:pPr>
          </w:p>
          <w:p w14:paraId="5C6863B4" w14:textId="77777777" w:rsidR="00B64CAA" w:rsidRDefault="00B64CAA" w:rsidP="005C4A0C">
            <w:pPr>
              <w:pStyle w:val="Prrafodelista"/>
              <w:jc w:val="center"/>
              <w:rPr>
                <w:sz w:val="18"/>
                <w:szCs w:val="18"/>
              </w:rPr>
            </w:pPr>
          </w:p>
          <w:p w14:paraId="2BC5C536" w14:textId="77777777" w:rsidR="00B64CAA" w:rsidRDefault="00B64CAA" w:rsidP="005C4A0C">
            <w:pPr>
              <w:pStyle w:val="Prrafodelista"/>
              <w:jc w:val="center"/>
              <w:rPr>
                <w:sz w:val="18"/>
                <w:szCs w:val="18"/>
              </w:rPr>
            </w:pPr>
          </w:p>
          <w:p w14:paraId="5D2B73C5" w14:textId="77777777" w:rsidR="00B64CAA" w:rsidRDefault="00B64CAA" w:rsidP="005C4A0C">
            <w:pPr>
              <w:pStyle w:val="Prrafodelista"/>
              <w:jc w:val="center"/>
              <w:rPr>
                <w:sz w:val="18"/>
                <w:szCs w:val="18"/>
              </w:rPr>
            </w:pPr>
          </w:p>
          <w:p w14:paraId="67052D86" w14:textId="77777777" w:rsidR="00B64CAA" w:rsidRDefault="00B64CAA" w:rsidP="005C4A0C">
            <w:pPr>
              <w:pStyle w:val="Prrafodelista"/>
              <w:jc w:val="center"/>
              <w:rPr>
                <w:sz w:val="18"/>
                <w:szCs w:val="18"/>
              </w:rPr>
            </w:pPr>
          </w:p>
          <w:p w14:paraId="4CB0492B" w14:textId="77777777" w:rsidR="00B64CAA" w:rsidRDefault="00B64CAA" w:rsidP="005C4A0C">
            <w:pPr>
              <w:pStyle w:val="Prrafodelista"/>
              <w:jc w:val="center"/>
              <w:rPr>
                <w:sz w:val="18"/>
                <w:szCs w:val="18"/>
              </w:rPr>
            </w:pPr>
          </w:p>
          <w:p w14:paraId="21F3C825" w14:textId="77777777" w:rsidR="00B64CAA" w:rsidRDefault="00B64CAA" w:rsidP="005C4A0C">
            <w:pPr>
              <w:pStyle w:val="Prrafodelista"/>
              <w:jc w:val="center"/>
              <w:rPr>
                <w:sz w:val="18"/>
                <w:szCs w:val="18"/>
              </w:rPr>
            </w:pPr>
          </w:p>
          <w:p w14:paraId="2051FEE5" w14:textId="77777777" w:rsidR="00B64CAA" w:rsidRDefault="00B64CAA" w:rsidP="005C4A0C">
            <w:pPr>
              <w:pStyle w:val="Prrafodelista"/>
              <w:jc w:val="center"/>
              <w:rPr>
                <w:sz w:val="18"/>
                <w:szCs w:val="18"/>
              </w:rPr>
            </w:pPr>
          </w:p>
          <w:p w14:paraId="04AC6DAA" w14:textId="77777777" w:rsidR="00B64CAA" w:rsidRDefault="00B64CAA" w:rsidP="005C4A0C">
            <w:pPr>
              <w:pStyle w:val="Prrafodelista"/>
              <w:jc w:val="center"/>
              <w:rPr>
                <w:sz w:val="18"/>
                <w:szCs w:val="18"/>
              </w:rPr>
            </w:pPr>
          </w:p>
          <w:p w14:paraId="65F7B765" w14:textId="77777777" w:rsidR="00B64CAA" w:rsidRDefault="00B64CAA" w:rsidP="005C4A0C">
            <w:pPr>
              <w:pStyle w:val="Prrafodelista"/>
              <w:jc w:val="center"/>
              <w:rPr>
                <w:sz w:val="18"/>
                <w:szCs w:val="18"/>
              </w:rPr>
            </w:pPr>
          </w:p>
          <w:p w14:paraId="6B439713" w14:textId="77777777" w:rsidR="00B64CAA" w:rsidRDefault="00B64CAA" w:rsidP="005C4A0C">
            <w:pPr>
              <w:pStyle w:val="Prrafodelista"/>
              <w:jc w:val="center"/>
              <w:rPr>
                <w:sz w:val="18"/>
                <w:szCs w:val="18"/>
              </w:rPr>
            </w:pPr>
          </w:p>
          <w:p w14:paraId="1B0797A2" w14:textId="77777777" w:rsidR="00B64CAA" w:rsidRDefault="00B64CAA" w:rsidP="005C4A0C">
            <w:pPr>
              <w:pStyle w:val="Prrafodelista"/>
              <w:jc w:val="center"/>
              <w:rPr>
                <w:sz w:val="18"/>
                <w:szCs w:val="18"/>
              </w:rPr>
            </w:pPr>
          </w:p>
          <w:p w14:paraId="0D50F2B4" w14:textId="77777777" w:rsidR="00B64CAA" w:rsidRDefault="00B64CAA" w:rsidP="005C4A0C">
            <w:pPr>
              <w:pStyle w:val="Prrafodelista"/>
              <w:jc w:val="center"/>
              <w:rPr>
                <w:sz w:val="18"/>
                <w:szCs w:val="18"/>
              </w:rPr>
            </w:pPr>
          </w:p>
          <w:p w14:paraId="757B967D" w14:textId="77777777" w:rsidR="00B64CAA" w:rsidRDefault="00B64CAA" w:rsidP="005C4A0C">
            <w:pPr>
              <w:pStyle w:val="Prrafodelista"/>
              <w:jc w:val="center"/>
              <w:rPr>
                <w:sz w:val="18"/>
                <w:szCs w:val="18"/>
              </w:rPr>
            </w:pPr>
          </w:p>
          <w:p w14:paraId="214934F8" w14:textId="77777777" w:rsidR="00B64CAA" w:rsidRDefault="00B64CAA" w:rsidP="005C4A0C">
            <w:pPr>
              <w:pStyle w:val="Prrafodelista"/>
              <w:jc w:val="center"/>
              <w:rPr>
                <w:sz w:val="18"/>
                <w:szCs w:val="18"/>
              </w:rPr>
            </w:pPr>
          </w:p>
          <w:p w14:paraId="1081D5CE" w14:textId="77777777" w:rsidR="00B64CAA" w:rsidRDefault="00B64CAA" w:rsidP="005C4A0C">
            <w:pPr>
              <w:pStyle w:val="Prrafodelista"/>
              <w:jc w:val="center"/>
              <w:rPr>
                <w:sz w:val="18"/>
                <w:szCs w:val="18"/>
              </w:rPr>
            </w:pPr>
          </w:p>
          <w:p w14:paraId="5FF3ECCB" w14:textId="77777777" w:rsidR="00B64CAA" w:rsidRDefault="00B64CAA" w:rsidP="005C4A0C">
            <w:pPr>
              <w:pStyle w:val="Prrafodelista"/>
              <w:jc w:val="center"/>
              <w:rPr>
                <w:sz w:val="18"/>
                <w:szCs w:val="18"/>
              </w:rPr>
            </w:pPr>
          </w:p>
          <w:p w14:paraId="2BD000FD" w14:textId="77777777" w:rsidR="00B64CAA" w:rsidRDefault="00B64CAA" w:rsidP="005C4A0C">
            <w:pPr>
              <w:pStyle w:val="Prrafodelista"/>
              <w:jc w:val="center"/>
              <w:rPr>
                <w:sz w:val="18"/>
                <w:szCs w:val="18"/>
              </w:rPr>
            </w:pPr>
          </w:p>
          <w:p w14:paraId="65C2AA32" w14:textId="77777777" w:rsidR="00B64CAA" w:rsidRDefault="00B64CAA" w:rsidP="005C4A0C">
            <w:pPr>
              <w:pStyle w:val="Prrafodelista"/>
              <w:jc w:val="center"/>
              <w:rPr>
                <w:sz w:val="18"/>
                <w:szCs w:val="18"/>
              </w:rPr>
            </w:pPr>
          </w:p>
          <w:p w14:paraId="78083A85" w14:textId="77777777" w:rsidR="00B64CAA" w:rsidRDefault="00B64CAA" w:rsidP="005C4A0C">
            <w:pPr>
              <w:pStyle w:val="Prrafodelista"/>
              <w:jc w:val="center"/>
              <w:rPr>
                <w:sz w:val="18"/>
                <w:szCs w:val="18"/>
              </w:rPr>
            </w:pPr>
          </w:p>
          <w:p w14:paraId="6EB9F1E8" w14:textId="77777777" w:rsidR="00B64CAA" w:rsidRDefault="00B64CAA" w:rsidP="005C4A0C">
            <w:pPr>
              <w:pStyle w:val="Prrafodelista"/>
              <w:jc w:val="center"/>
              <w:rPr>
                <w:sz w:val="18"/>
                <w:szCs w:val="18"/>
              </w:rPr>
            </w:pPr>
          </w:p>
          <w:p w14:paraId="6E823934" w14:textId="77777777" w:rsidR="00B64CAA" w:rsidRDefault="00B64CAA" w:rsidP="005C4A0C">
            <w:pPr>
              <w:pStyle w:val="Prrafodelista"/>
              <w:jc w:val="center"/>
              <w:rPr>
                <w:sz w:val="18"/>
                <w:szCs w:val="18"/>
              </w:rPr>
            </w:pPr>
          </w:p>
          <w:p w14:paraId="14D97DB3" w14:textId="77777777" w:rsidR="00B64CAA" w:rsidRDefault="00B64CAA" w:rsidP="005C4A0C">
            <w:pPr>
              <w:pStyle w:val="Prrafodelista"/>
              <w:jc w:val="center"/>
              <w:rPr>
                <w:sz w:val="18"/>
                <w:szCs w:val="18"/>
              </w:rPr>
            </w:pPr>
          </w:p>
          <w:p w14:paraId="76B7EE9A" w14:textId="77777777" w:rsidR="00B64CAA" w:rsidRDefault="00B64CAA" w:rsidP="005C4A0C">
            <w:pPr>
              <w:pStyle w:val="Prrafodelista"/>
              <w:jc w:val="center"/>
              <w:rPr>
                <w:sz w:val="18"/>
                <w:szCs w:val="18"/>
              </w:rPr>
            </w:pPr>
          </w:p>
          <w:p w14:paraId="09497B17" w14:textId="77777777" w:rsidR="00B64CAA" w:rsidRDefault="00B64CAA" w:rsidP="005C4A0C">
            <w:pPr>
              <w:pStyle w:val="Prrafodelista"/>
              <w:jc w:val="center"/>
              <w:rPr>
                <w:sz w:val="18"/>
                <w:szCs w:val="18"/>
              </w:rPr>
            </w:pPr>
          </w:p>
          <w:p w14:paraId="6303DF9E" w14:textId="77777777" w:rsidR="00B64CAA" w:rsidRDefault="00B64CAA" w:rsidP="005C4A0C">
            <w:pPr>
              <w:pStyle w:val="Prrafodelista"/>
              <w:jc w:val="center"/>
              <w:rPr>
                <w:sz w:val="18"/>
                <w:szCs w:val="18"/>
              </w:rPr>
            </w:pPr>
          </w:p>
          <w:p w14:paraId="26A6AE6E" w14:textId="77777777" w:rsidR="00B64CAA" w:rsidRDefault="00B64CAA" w:rsidP="005C4A0C">
            <w:pPr>
              <w:pStyle w:val="Prrafodelista"/>
              <w:jc w:val="center"/>
              <w:rPr>
                <w:sz w:val="18"/>
                <w:szCs w:val="18"/>
              </w:rPr>
            </w:pPr>
          </w:p>
          <w:p w14:paraId="637E795E" w14:textId="77777777" w:rsidR="00B64CAA" w:rsidRDefault="00B64CAA" w:rsidP="005C4A0C">
            <w:pPr>
              <w:pStyle w:val="Prrafodelista"/>
              <w:jc w:val="center"/>
              <w:rPr>
                <w:sz w:val="18"/>
                <w:szCs w:val="18"/>
              </w:rPr>
            </w:pPr>
          </w:p>
          <w:p w14:paraId="0602E8F6" w14:textId="77777777" w:rsidR="00B64CAA" w:rsidRDefault="00B64CAA" w:rsidP="005C4A0C">
            <w:pPr>
              <w:pStyle w:val="Prrafodelista"/>
              <w:jc w:val="center"/>
              <w:rPr>
                <w:sz w:val="18"/>
                <w:szCs w:val="18"/>
              </w:rPr>
            </w:pPr>
          </w:p>
          <w:p w14:paraId="38AFE8BA" w14:textId="77777777" w:rsidR="00B64CAA" w:rsidRDefault="00B64CAA" w:rsidP="005C4A0C">
            <w:pPr>
              <w:pStyle w:val="Prrafodelista"/>
              <w:jc w:val="center"/>
              <w:rPr>
                <w:sz w:val="18"/>
                <w:szCs w:val="18"/>
              </w:rPr>
            </w:pPr>
          </w:p>
          <w:p w14:paraId="4F800CB9" w14:textId="77777777" w:rsidR="00B64CAA" w:rsidRDefault="00B64CAA" w:rsidP="005C4A0C">
            <w:pPr>
              <w:pStyle w:val="Prrafodelista"/>
              <w:jc w:val="center"/>
              <w:rPr>
                <w:sz w:val="18"/>
                <w:szCs w:val="18"/>
              </w:rPr>
            </w:pPr>
          </w:p>
          <w:p w14:paraId="7E74F749" w14:textId="77777777" w:rsidR="00B64CAA" w:rsidRDefault="00B64CAA" w:rsidP="005C4A0C">
            <w:pPr>
              <w:pStyle w:val="Prrafodelista"/>
              <w:jc w:val="center"/>
              <w:rPr>
                <w:sz w:val="18"/>
                <w:szCs w:val="18"/>
              </w:rPr>
            </w:pPr>
          </w:p>
          <w:p w14:paraId="683FA2CE" w14:textId="77777777" w:rsidR="00B64CAA" w:rsidRDefault="00B64CAA" w:rsidP="005C4A0C">
            <w:pPr>
              <w:pStyle w:val="Prrafodelista"/>
              <w:jc w:val="center"/>
              <w:rPr>
                <w:sz w:val="18"/>
                <w:szCs w:val="18"/>
              </w:rPr>
            </w:pPr>
          </w:p>
          <w:p w14:paraId="6C559944" w14:textId="77777777" w:rsidR="00B64CAA" w:rsidRDefault="00B64CAA" w:rsidP="005C4A0C">
            <w:pPr>
              <w:pStyle w:val="Prrafodelista"/>
              <w:jc w:val="center"/>
              <w:rPr>
                <w:sz w:val="18"/>
                <w:szCs w:val="18"/>
              </w:rPr>
            </w:pPr>
          </w:p>
          <w:p w14:paraId="2AE5BD24" w14:textId="77777777" w:rsidR="00B64CAA" w:rsidRDefault="00B64CAA" w:rsidP="005C4A0C">
            <w:pPr>
              <w:pStyle w:val="Prrafodelista"/>
              <w:jc w:val="center"/>
              <w:rPr>
                <w:sz w:val="18"/>
                <w:szCs w:val="18"/>
              </w:rPr>
            </w:pPr>
          </w:p>
          <w:p w14:paraId="4A95D63C" w14:textId="77777777" w:rsidR="00B64CAA" w:rsidRDefault="00B64CAA" w:rsidP="005C4A0C">
            <w:pPr>
              <w:pStyle w:val="Prrafodelista"/>
              <w:jc w:val="center"/>
              <w:rPr>
                <w:sz w:val="18"/>
                <w:szCs w:val="18"/>
              </w:rPr>
            </w:pPr>
          </w:p>
          <w:p w14:paraId="71489290" w14:textId="77777777" w:rsidR="00B64CAA" w:rsidRDefault="00B64CAA" w:rsidP="005C4A0C">
            <w:pPr>
              <w:pStyle w:val="Prrafodelista"/>
              <w:jc w:val="center"/>
              <w:rPr>
                <w:sz w:val="18"/>
                <w:szCs w:val="18"/>
              </w:rPr>
            </w:pPr>
          </w:p>
          <w:p w14:paraId="082B8531" w14:textId="77777777" w:rsidR="00B64CAA" w:rsidRDefault="00B64CAA" w:rsidP="005C4A0C">
            <w:pPr>
              <w:pStyle w:val="Prrafodelista"/>
              <w:jc w:val="center"/>
              <w:rPr>
                <w:sz w:val="18"/>
                <w:szCs w:val="18"/>
              </w:rPr>
            </w:pPr>
          </w:p>
          <w:p w14:paraId="08A16B6A" w14:textId="77777777" w:rsidR="00B64CAA" w:rsidRDefault="00B64CAA" w:rsidP="005C4A0C">
            <w:pPr>
              <w:pStyle w:val="Prrafodelista"/>
              <w:jc w:val="center"/>
              <w:rPr>
                <w:sz w:val="18"/>
                <w:szCs w:val="18"/>
              </w:rPr>
            </w:pPr>
          </w:p>
          <w:p w14:paraId="33A28758" w14:textId="77777777" w:rsidR="00B64CAA" w:rsidRDefault="00B64CAA" w:rsidP="005C4A0C">
            <w:pPr>
              <w:pStyle w:val="Prrafodelista"/>
              <w:jc w:val="center"/>
              <w:rPr>
                <w:sz w:val="18"/>
                <w:szCs w:val="18"/>
              </w:rPr>
            </w:pPr>
          </w:p>
          <w:p w14:paraId="7D2EF988" w14:textId="77777777" w:rsidR="00B64CAA" w:rsidRDefault="00B64CAA" w:rsidP="005C4A0C">
            <w:pPr>
              <w:pStyle w:val="Prrafodelista"/>
              <w:jc w:val="center"/>
              <w:rPr>
                <w:sz w:val="18"/>
                <w:szCs w:val="18"/>
              </w:rPr>
            </w:pPr>
          </w:p>
          <w:p w14:paraId="0E27C9F3" w14:textId="77777777" w:rsidR="00B64CAA" w:rsidRDefault="00B64CAA" w:rsidP="005C4A0C">
            <w:pPr>
              <w:pStyle w:val="Prrafodelista"/>
              <w:jc w:val="center"/>
              <w:rPr>
                <w:sz w:val="18"/>
                <w:szCs w:val="18"/>
              </w:rPr>
            </w:pPr>
          </w:p>
          <w:p w14:paraId="277B265A" w14:textId="77777777" w:rsidR="00B64CAA" w:rsidRDefault="00B64CAA" w:rsidP="005C4A0C">
            <w:pPr>
              <w:pStyle w:val="Prrafodelista"/>
              <w:jc w:val="center"/>
              <w:rPr>
                <w:sz w:val="18"/>
                <w:szCs w:val="18"/>
              </w:rPr>
            </w:pPr>
          </w:p>
          <w:p w14:paraId="3A7B1194" w14:textId="77777777" w:rsidR="00B64CAA" w:rsidRDefault="00B64CAA" w:rsidP="005C4A0C">
            <w:pPr>
              <w:pStyle w:val="Prrafodelista"/>
              <w:jc w:val="center"/>
              <w:rPr>
                <w:sz w:val="18"/>
                <w:szCs w:val="18"/>
              </w:rPr>
            </w:pPr>
          </w:p>
          <w:p w14:paraId="1E5E2E2A" w14:textId="77777777" w:rsidR="00B64CAA" w:rsidRDefault="00B64CAA" w:rsidP="005C4A0C">
            <w:pPr>
              <w:pStyle w:val="Prrafodelista"/>
              <w:jc w:val="center"/>
              <w:rPr>
                <w:sz w:val="18"/>
                <w:szCs w:val="18"/>
              </w:rPr>
            </w:pPr>
          </w:p>
          <w:p w14:paraId="1E1DBB1B" w14:textId="77777777" w:rsidR="00B64CAA" w:rsidRDefault="00B64CAA" w:rsidP="005C4A0C">
            <w:pPr>
              <w:pStyle w:val="Prrafodelista"/>
              <w:jc w:val="center"/>
              <w:rPr>
                <w:sz w:val="18"/>
                <w:szCs w:val="18"/>
              </w:rPr>
            </w:pPr>
          </w:p>
          <w:p w14:paraId="759FB6F9" w14:textId="77777777" w:rsidR="00B64CAA" w:rsidRDefault="00B64CAA" w:rsidP="005C4A0C">
            <w:pPr>
              <w:pStyle w:val="Prrafodelista"/>
              <w:jc w:val="center"/>
              <w:rPr>
                <w:sz w:val="18"/>
                <w:szCs w:val="18"/>
              </w:rPr>
            </w:pPr>
          </w:p>
          <w:p w14:paraId="0B3B6931" w14:textId="77777777" w:rsidR="00B64CAA" w:rsidRDefault="00B64CAA" w:rsidP="005C4A0C">
            <w:pPr>
              <w:pStyle w:val="Prrafodelista"/>
              <w:jc w:val="center"/>
              <w:rPr>
                <w:sz w:val="18"/>
                <w:szCs w:val="18"/>
              </w:rPr>
            </w:pPr>
          </w:p>
          <w:p w14:paraId="013F44A9" w14:textId="77777777" w:rsidR="00B64CAA" w:rsidRDefault="00B64CAA" w:rsidP="005C4A0C">
            <w:pPr>
              <w:pStyle w:val="Prrafodelista"/>
              <w:jc w:val="center"/>
              <w:rPr>
                <w:sz w:val="18"/>
                <w:szCs w:val="18"/>
              </w:rPr>
            </w:pPr>
          </w:p>
          <w:p w14:paraId="7339C249" w14:textId="77777777" w:rsidR="00B64CAA" w:rsidRDefault="00B64CAA" w:rsidP="005C4A0C">
            <w:pPr>
              <w:pStyle w:val="Prrafodelista"/>
              <w:jc w:val="center"/>
              <w:rPr>
                <w:sz w:val="18"/>
                <w:szCs w:val="18"/>
              </w:rPr>
            </w:pPr>
          </w:p>
          <w:p w14:paraId="09DF61E3" w14:textId="77777777" w:rsidR="00B64CAA" w:rsidRDefault="00B64CAA" w:rsidP="005C4A0C">
            <w:pPr>
              <w:pStyle w:val="Prrafodelista"/>
              <w:jc w:val="center"/>
              <w:rPr>
                <w:sz w:val="18"/>
                <w:szCs w:val="18"/>
              </w:rPr>
            </w:pPr>
          </w:p>
          <w:p w14:paraId="59BAE7C1" w14:textId="77777777" w:rsidR="00B64CAA" w:rsidRDefault="00B64CAA" w:rsidP="005C4A0C">
            <w:pPr>
              <w:pStyle w:val="Prrafodelista"/>
              <w:jc w:val="center"/>
              <w:rPr>
                <w:sz w:val="18"/>
                <w:szCs w:val="18"/>
              </w:rPr>
            </w:pPr>
          </w:p>
          <w:p w14:paraId="7259A9FB" w14:textId="77777777" w:rsidR="00B64CAA" w:rsidRDefault="00B64CAA" w:rsidP="005C4A0C">
            <w:pPr>
              <w:pStyle w:val="Prrafodelista"/>
              <w:jc w:val="center"/>
              <w:rPr>
                <w:sz w:val="18"/>
                <w:szCs w:val="18"/>
              </w:rPr>
            </w:pPr>
          </w:p>
          <w:p w14:paraId="74DAFE56" w14:textId="77777777" w:rsidR="00B64CAA" w:rsidRDefault="00B64CAA" w:rsidP="005C4A0C">
            <w:pPr>
              <w:pStyle w:val="Prrafodelista"/>
              <w:jc w:val="center"/>
              <w:rPr>
                <w:sz w:val="18"/>
                <w:szCs w:val="18"/>
              </w:rPr>
            </w:pPr>
          </w:p>
          <w:p w14:paraId="105C28B3" w14:textId="77777777" w:rsidR="00B64CAA" w:rsidRDefault="00B64CAA" w:rsidP="005C4A0C">
            <w:pPr>
              <w:pStyle w:val="Prrafodelista"/>
              <w:jc w:val="center"/>
              <w:rPr>
                <w:sz w:val="18"/>
                <w:szCs w:val="18"/>
              </w:rPr>
            </w:pPr>
          </w:p>
          <w:p w14:paraId="3A920D74" w14:textId="77777777" w:rsidR="00B64CAA" w:rsidRDefault="00B64CAA" w:rsidP="005C4A0C">
            <w:pPr>
              <w:pStyle w:val="Prrafodelista"/>
              <w:jc w:val="center"/>
              <w:rPr>
                <w:sz w:val="18"/>
                <w:szCs w:val="18"/>
              </w:rPr>
            </w:pPr>
          </w:p>
          <w:p w14:paraId="101AFE59" w14:textId="77777777" w:rsidR="00B64CAA" w:rsidRDefault="00B64CAA" w:rsidP="005C4A0C">
            <w:pPr>
              <w:pStyle w:val="Prrafodelista"/>
              <w:jc w:val="center"/>
              <w:rPr>
                <w:sz w:val="18"/>
                <w:szCs w:val="18"/>
              </w:rPr>
            </w:pPr>
          </w:p>
          <w:p w14:paraId="769C62B0" w14:textId="77777777" w:rsidR="00B64CAA" w:rsidRDefault="00B64CAA" w:rsidP="005C4A0C">
            <w:pPr>
              <w:pStyle w:val="Prrafodelista"/>
              <w:jc w:val="center"/>
              <w:rPr>
                <w:sz w:val="18"/>
                <w:szCs w:val="18"/>
              </w:rPr>
            </w:pPr>
          </w:p>
          <w:p w14:paraId="6882E947" w14:textId="77777777" w:rsidR="00B64CAA" w:rsidRDefault="00B64CAA" w:rsidP="005C4A0C">
            <w:pPr>
              <w:pStyle w:val="Prrafodelista"/>
              <w:jc w:val="center"/>
              <w:rPr>
                <w:sz w:val="18"/>
                <w:szCs w:val="18"/>
              </w:rPr>
            </w:pPr>
          </w:p>
          <w:p w14:paraId="013C4601" w14:textId="77777777" w:rsidR="00B64CAA" w:rsidRDefault="00B64CAA" w:rsidP="005C4A0C">
            <w:pPr>
              <w:pStyle w:val="Prrafodelista"/>
              <w:jc w:val="center"/>
              <w:rPr>
                <w:sz w:val="18"/>
                <w:szCs w:val="18"/>
              </w:rPr>
            </w:pPr>
          </w:p>
          <w:p w14:paraId="0056357C" w14:textId="77777777" w:rsidR="00B64CAA" w:rsidRDefault="00B64CAA" w:rsidP="005C4A0C">
            <w:pPr>
              <w:pStyle w:val="Prrafodelista"/>
              <w:jc w:val="center"/>
              <w:rPr>
                <w:sz w:val="18"/>
                <w:szCs w:val="18"/>
              </w:rPr>
            </w:pPr>
          </w:p>
          <w:p w14:paraId="064E9478" w14:textId="77777777" w:rsidR="00B64CAA" w:rsidRDefault="00B64CAA" w:rsidP="005C4A0C">
            <w:pPr>
              <w:pStyle w:val="Prrafodelista"/>
              <w:jc w:val="center"/>
              <w:rPr>
                <w:sz w:val="18"/>
                <w:szCs w:val="18"/>
              </w:rPr>
            </w:pPr>
          </w:p>
          <w:p w14:paraId="0FA263F9" w14:textId="77777777" w:rsidR="00B64CAA" w:rsidRDefault="00B64CAA" w:rsidP="005C4A0C">
            <w:pPr>
              <w:pStyle w:val="Prrafodelista"/>
              <w:jc w:val="center"/>
              <w:rPr>
                <w:sz w:val="18"/>
                <w:szCs w:val="18"/>
              </w:rPr>
            </w:pPr>
          </w:p>
          <w:p w14:paraId="63E20125" w14:textId="77777777" w:rsidR="00B64CAA" w:rsidRDefault="00B64CAA" w:rsidP="005C4A0C">
            <w:pPr>
              <w:pStyle w:val="Prrafodelista"/>
              <w:jc w:val="center"/>
              <w:rPr>
                <w:sz w:val="18"/>
                <w:szCs w:val="18"/>
              </w:rPr>
            </w:pPr>
          </w:p>
          <w:p w14:paraId="7052DBC6" w14:textId="77777777" w:rsidR="00B64CAA" w:rsidRDefault="00B64CAA" w:rsidP="005C4A0C">
            <w:pPr>
              <w:pStyle w:val="Prrafodelista"/>
              <w:jc w:val="center"/>
              <w:rPr>
                <w:sz w:val="18"/>
                <w:szCs w:val="18"/>
              </w:rPr>
            </w:pPr>
          </w:p>
          <w:p w14:paraId="35C621CF" w14:textId="77777777" w:rsidR="00B64CAA" w:rsidRDefault="00B64CAA" w:rsidP="005C4A0C">
            <w:pPr>
              <w:pStyle w:val="Prrafodelista"/>
              <w:jc w:val="center"/>
              <w:rPr>
                <w:sz w:val="18"/>
                <w:szCs w:val="18"/>
              </w:rPr>
            </w:pPr>
            <w:r>
              <w:rPr>
                <w:sz w:val="18"/>
                <w:szCs w:val="18"/>
              </w:rPr>
              <w:t>X</w:t>
            </w:r>
          </w:p>
          <w:p w14:paraId="0D0BC4D0" w14:textId="77777777" w:rsidR="00B64CAA" w:rsidRDefault="00B64CAA" w:rsidP="005C4A0C">
            <w:pPr>
              <w:pStyle w:val="Prrafodelista"/>
              <w:jc w:val="center"/>
              <w:rPr>
                <w:sz w:val="18"/>
                <w:szCs w:val="18"/>
              </w:rPr>
            </w:pPr>
          </w:p>
          <w:p w14:paraId="178A2566" w14:textId="77777777" w:rsidR="00B64CAA" w:rsidRDefault="00B64CAA" w:rsidP="005C4A0C">
            <w:pPr>
              <w:pStyle w:val="Prrafodelista"/>
              <w:jc w:val="center"/>
              <w:rPr>
                <w:sz w:val="18"/>
                <w:szCs w:val="18"/>
              </w:rPr>
            </w:pPr>
          </w:p>
          <w:p w14:paraId="29C9789F" w14:textId="77777777" w:rsidR="00B64CAA" w:rsidRDefault="00B64CAA" w:rsidP="005C4A0C">
            <w:pPr>
              <w:pStyle w:val="Prrafodelista"/>
              <w:jc w:val="center"/>
              <w:rPr>
                <w:sz w:val="18"/>
                <w:szCs w:val="18"/>
              </w:rPr>
            </w:pPr>
          </w:p>
          <w:p w14:paraId="312538F0" w14:textId="77777777" w:rsidR="00B64CAA" w:rsidRDefault="00B64CAA" w:rsidP="005C4A0C">
            <w:pPr>
              <w:pStyle w:val="Prrafodelista"/>
              <w:jc w:val="center"/>
              <w:rPr>
                <w:sz w:val="18"/>
                <w:szCs w:val="18"/>
              </w:rPr>
            </w:pPr>
          </w:p>
          <w:p w14:paraId="7C062C78" w14:textId="77777777" w:rsidR="00B64CAA" w:rsidRDefault="00B64CAA" w:rsidP="005C4A0C">
            <w:pPr>
              <w:pStyle w:val="Prrafodelista"/>
              <w:jc w:val="center"/>
              <w:rPr>
                <w:sz w:val="18"/>
                <w:szCs w:val="18"/>
              </w:rPr>
            </w:pPr>
          </w:p>
          <w:p w14:paraId="13E4FD45" w14:textId="77777777" w:rsidR="00B64CAA" w:rsidRDefault="00B64CAA" w:rsidP="005C4A0C">
            <w:pPr>
              <w:pStyle w:val="Prrafodelista"/>
              <w:jc w:val="center"/>
              <w:rPr>
                <w:sz w:val="18"/>
                <w:szCs w:val="18"/>
              </w:rPr>
            </w:pPr>
          </w:p>
          <w:p w14:paraId="52D4F557" w14:textId="77777777" w:rsidR="00B64CAA" w:rsidRDefault="00B64CAA" w:rsidP="005C4A0C">
            <w:pPr>
              <w:pStyle w:val="Prrafodelista"/>
              <w:jc w:val="center"/>
              <w:rPr>
                <w:sz w:val="18"/>
                <w:szCs w:val="18"/>
              </w:rPr>
            </w:pPr>
          </w:p>
          <w:p w14:paraId="4ED4EA10" w14:textId="77777777" w:rsidR="00B64CAA" w:rsidRDefault="00B64CAA" w:rsidP="005C4A0C">
            <w:pPr>
              <w:pStyle w:val="Prrafodelista"/>
              <w:jc w:val="center"/>
              <w:rPr>
                <w:sz w:val="18"/>
                <w:szCs w:val="18"/>
              </w:rPr>
            </w:pPr>
          </w:p>
          <w:p w14:paraId="59245163" w14:textId="77777777" w:rsidR="00B64CAA" w:rsidRDefault="00B64CAA" w:rsidP="005C4A0C">
            <w:pPr>
              <w:pStyle w:val="Prrafodelista"/>
              <w:jc w:val="center"/>
              <w:rPr>
                <w:sz w:val="18"/>
                <w:szCs w:val="18"/>
              </w:rPr>
            </w:pPr>
          </w:p>
          <w:p w14:paraId="61531A2E" w14:textId="77777777" w:rsidR="00B64CAA" w:rsidRDefault="00B64CAA" w:rsidP="005C4A0C">
            <w:pPr>
              <w:pStyle w:val="Prrafodelista"/>
              <w:jc w:val="center"/>
              <w:rPr>
                <w:sz w:val="18"/>
                <w:szCs w:val="18"/>
              </w:rPr>
            </w:pPr>
          </w:p>
          <w:p w14:paraId="4C204109" w14:textId="77777777" w:rsidR="00B64CAA" w:rsidRDefault="00B64CAA" w:rsidP="005C4A0C">
            <w:pPr>
              <w:pStyle w:val="Prrafodelista"/>
              <w:jc w:val="center"/>
              <w:rPr>
                <w:sz w:val="18"/>
                <w:szCs w:val="18"/>
              </w:rPr>
            </w:pPr>
          </w:p>
          <w:p w14:paraId="0C6BC672" w14:textId="77777777" w:rsidR="00B64CAA" w:rsidRDefault="00B64CAA" w:rsidP="005C4A0C">
            <w:pPr>
              <w:pStyle w:val="Prrafodelista"/>
              <w:jc w:val="center"/>
              <w:rPr>
                <w:sz w:val="18"/>
                <w:szCs w:val="18"/>
              </w:rPr>
            </w:pPr>
          </w:p>
          <w:p w14:paraId="1DA8C487" w14:textId="77777777" w:rsidR="00B64CAA" w:rsidRDefault="00B64CAA" w:rsidP="005C4A0C">
            <w:pPr>
              <w:pStyle w:val="Prrafodelista"/>
              <w:jc w:val="center"/>
              <w:rPr>
                <w:sz w:val="18"/>
                <w:szCs w:val="18"/>
              </w:rPr>
            </w:pPr>
          </w:p>
          <w:p w14:paraId="6E8842F6" w14:textId="77777777" w:rsidR="00B64CAA" w:rsidRDefault="00B64CAA" w:rsidP="005C4A0C">
            <w:pPr>
              <w:pStyle w:val="Prrafodelista"/>
              <w:jc w:val="center"/>
              <w:rPr>
                <w:sz w:val="18"/>
                <w:szCs w:val="18"/>
              </w:rPr>
            </w:pPr>
          </w:p>
          <w:p w14:paraId="7C7DC1FD" w14:textId="77777777" w:rsidR="00B64CAA" w:rsidRDefault="00B64CAA" w:rsidP="005C4A0C">
            <w:pPr>
              <w:pStyle w:val="Prrafodelista"/>
              <w:jc w:val="center"/>
              <w:rPr>
                <w:sz w:val="18"/>
                <w:szCs w:val="18"/>
              </w:rPr>
            </w:pPr>
          </w:p>
          <w:p w14:paraId="7F87F307" w14:textId="77777777" w:rsidR="00B64CAA" w:rsidRDefault="00B64CAA" w:rsidP="005C4A0C">
            <w:pPr>
              <w:pStyle w:val="Prrafodelista"/>
              <w:jc w:val="center"/>
              <w:rPr>
                <w:sz w:val="18"/>
                <w:szCs w:val="18"/>
              </w:rPr>
            </w:pPr>
          </w:p>
          <w:p w14:paraId="1D8357F2" w14:textId="77777777" w:rsidR="00B64CAA" w:rsidRDefault="00B64CAA" w:rsidP="005C4A0C">
            <w:pPr>
              <w:pStyle w:val="Prrafodelista"/>
              <w:jc w:val="center"/>
              <w:rPr>
                <w:sz w:val="18"/>
                <w:szCs w:val="18"/>
              </w:rPr>
            </w:pPr>
          </w:p>
          <w:p w14:paraId="52D190E4" w14:textId="77777777" w:rsidR="00B64CAA" w:rsidRDefault="00B64CAA" w:rsidP="005C4A0C">
            <w:pPr>
              <w:pStyle w:val="Prrafodelista"/>
              <w:jc w:val="center"/>
              <w:rPr>
                <w:sz w:val="18"/>
                <w:szCs w:val="18"/>
              </w:rPr>
            </w:pPr>
          </w:p>
          <w:p w14:paraId="4CB05A96" w14:textId="77777777" w:rsidR="00B64CAA" w:rsidRDefault="00B64CAA" w:rsidP="005C4A0C">
            <w:pPr>
              <w:pStyle w:val="Prrafodelista"/>
              <w:jc w:val="center"/>
              <w:rPr>
                <w:sz w:val="18"/>
                <w:szCs w:val="18"/>
              </w:rPr>
            </w:pPr>
          </w:p>
          <w:p w14:paraId="24900B94" w14:textId="77777777" w:rsidR="00B64CAA" w:rsidRDefault="00B64CAA" w:rsidP="005C4A0C">
            <w:pPr>
              <w:pStyle w:val="Prrafodelista"/>
              <w:jc w:val="center"/>
              <w:rPr>
                <w:sz w:val="18"/>
                <w:szCs w:val="18"/>
              </w:rPr>
            </w:pPr>
          </w:p>
          <w:p w14:paraId="4518F37F" w14:textId="77777777" w:rsidR="00B64CAA" w:rsidRDefault="00B64CAA" w:rsidP="005C4A0C">
            <w:pPr>
              <w:pStyle w:val="Prrafodelista"/>
              <w:jc w:val="center"/>
              <w:rPr>
                <w:sz w:val="18"/>
                <w:szCs w:val="18"/>
              </w:rPr>
            </w:pPr>
          </w:p>
          <w:p w14:paraId="69423AF5" w14:textId="77777777" w:rsidR="00B64CAA" w:rsidRDefault="00B64CAA" w:rsidP="005C4A0C">
            <w:pPr>
              <w:pStyle w:val="Prrafodelista"/>
              <w:jc w:val="center"/>
              <w:rPr>
                <w:sz w:val="18"/>
                <w:szCs w:val="18"/>
              </w:rPr>
            </w:pPr>
          </w:p>
          <w:p w14:paraId="2CDCB175" w14:textId="77777777" w:rsidR="00B64CAA" w:rsidRDefault="00B64CAA" w:rsidP="005C4A0C">
            <w:pPr>
              <w:pStyle w:val="Prrafodelista"/>
              <w:jc w:val="center"/>
              <w:rPr>
                <w:sz w:val="18"/>
                <w:szCs w:val="18"/>
              </w:rPr>
            </w:pPr>
          </w:p>
          <w:p w14:paraId="299090EC" w14:textId="77777777" w:rsidR="00B64CAA" w:rsidRDefault="00B64CAA" w:rsidP="005C4A0C">
            <w:pPr>
              <w:pStyle w:val="Prrafodelista"/>
              <w:jc w:val="center"/>
              <w:rPr>
                <w:sz w:val="18"/>
                <w:szCs w:val="18"/>
              </w:rPr>
            </w:pPr>
          </w:p>
          <w:p w14:paraId="2A148926" w14:textId="77777777" w:rsidR="00B64CAA" w:rsidRDefault="00B64CAA" w:rsidP="005C4A0C">
            <w:pPr>
              <w:pStyle w:val="Prrafodelista"/>
              <w:jc w:val="center"/>
              <w:rPr>
                <w:sz w:val="18"/>
                <w:szCs w:val="18"/>
              </w:rPr>
            </w:pPr>
          </w:p>
          <w:p w14:paraId="70DE415B" w14:textId="77777777" w:rsidR="00B64CAA" w:rsidRDefault="00B64CAA" w:rsidP="005C4A0C">
            <w:pPr>
              <w:pStyle w:val="Prrafodelista"/>
              <w:jc w:val="center"/>
              <w:rPr>
                <w:sz w:val="18"/>
                <w:szCs w:val="18"/>
              </w:rPr>
            </w:pPr>
          </w:p>
          <w:p w14:paraId="197E3600" w14:textId="77777777" w:rsidR="00B64CAA" w:rsidRDefault="00B64CAA" w:rsidP="005C4A0C">
            <w:pPr>
              <w:pStyle w:val="Prrafodelista"/>
              <w:jc w:val="center"/>
              <w:rPr>
                <w:sz w:val="18"/>
                <w:szCs w:val="18"/>
              </w:rPr>
            </w:pPr>
          </w:p>
          <w:p w14:paraId="19EA4DE2" w14:textId="77777777" w:rsidR="00B64CAA" w:rsidRDefault="00B64CAA" w:rsidP="005C4A0C">
            <w:pPr>
              <w:pStyle w:val="Prrafodelista"/>
              <w:jc w:val="center"/>
              <w:rPr>
                <w:sz w:val="18"/>
                <w:szCs w:val="18"/>
              </w:rPr>
            </w:pPr>
          </w:p>
          <w:p w14:paraId="4CBA8D33" w14:textId="77777777" w:rsidR="00B64CAA" w:rsidRDefault="00B64CAA" w:rsidP="005C4A0C">
            <w:pPr>
              <w:pStyle w:val="Prrafodelista"/>
              <w:jc w:val="center"/>
              <w:rPr>
                <w:sz w:val="18"/>
                <w:szCs w:val="18"/>
              </w:rPr>
            </w:pPr>
          </w:p>
          <w:p w14:paraId="2BC7BCEA" w14:textId="77777777" w:rsidR="00B64CAA" w:rsidRDefault="00B64CAA" w:rsidP="005C4A0C">
            <w:pPr>
              <w:pStyle w:val="Prrafodelista"/>
              <w:jc w:val="center"/>
              <w:rPr>
                <w:sz w:val="18"/>
                <w:szCs w:val="18"/>
              </w:rPr>
            </w:pPr>
          </w:p>
          <w:p w14:paraId="28A71940" w14:textId="77777777" w:rsidR="00B64CAA" w:rsidRDefault="00B64CAA" w:rsidP="005C4A0C">
            <w:pPr>
              <w:pStyle w:val="Prrafodelista"/>
              <w:jc w:val="center"/>
              <w:rPr>
                <w:sz w:val="18"/>
                <w:szCs w:val="18"/>
              </w:rPr>
            </w:pPr>
          </w:p>
          <w:p w14:paraId="2D808797" w14:textId="77777777" w:rsidR="00B64CAA" w:rsidRDefault="00B64CAA" w:rsidP="005C4A0C">
            <w:pPr>
              <w:pStyle w:val="Prrafodelista"/>
              <w:jc w:val="center"/>
              <w:rPr>
                <w:sz w:val="18"/>
                <w:szCs w:val="18"/>
              </w:rPr>
            </w:pPr>
          </w:p>
          <w:p w14:paraId="36DE6F71" w14:textId="77777777" w:rsidR="00B64CAA" w:rsidRDefault="00B64CAA" w:rsidP="005C4A0C">
            <w:pPr>
              <w:pStyle w:val="Prrafodelista"/>
              <w:jc w:val="center"/>
              <w:rPr>
                <w:sz w:val="18"/>
                <w:szCs w:val="18"/>
              </w:rPr>
            </w:pPr>
          </w:p>
          <w:p w14:paraId="0E6615C0" w14:textId="77777777" w:rsidR="00B64CAA" w:rsidRDefault="00B64CAA" w:rsidP="005C4A0C">
            <w:pPr>
              <w:pStyle w:val="Prrafodelista"/>
              <w:jc w:val="center"/>
              <w:rPr>
                <w:sz w:val="18"/>
                <w:szCs w:val="18"/>
              </w:rPr>
            </w:pPr>
          </w:p>
          <w:p w14:paraId="7D5D161A" w14:textId="77777777" w:rsidR="00B64CAA" w:rsidRDefault="00B64CAA" w:rsidP="005C4A0C">
            <w:pPr>
              <w:pStyle w:val="Prrafodelista"/>
              <w:jc w:val="center"/>
              <w:rPr>
                <w:sz w:val="18"/>
                <w:szCs w:val="18"/>
              </w:rPr>
            </w:pPr>
          </w:p>
          <w:p w14:paraId="7725DBDA" w14:textId="77777777" w:rsidR="00B64CAA" w:rsidRDefault="00B64CAA" w:rsidP="005C4A0C">
            <w:pPr>
              <w:pStyle w:val="Prrafodelista"/>
              <w:jc w:val="center"/>
              <w:rPr>
                <w:sz w:val="18"/>
                <w:szCs w:val="18"/>
              </w:rPr>
            </w:pPr>
          </w:p>
          <w:p w14:paraId="02703681" w14:textId="77777777" w:rsidR="00B64CAA" w:rsidRDefault="00B64CAA" w:rsidP="005C4A0C">
            <w:pPr>
              <w:pStyle w:val="Prrafodelista"/>
              <w:jc w:val="center"/>
              <w:rPr>
                <w:sz w:val="18"/>
                <w:szCs w:val="18"/>
              </w:rPr>
            </w:pPr>
          </w:p>
          <w:p w14:paraId="25E7B387" w14:textId="77777777" w:rsidR="00B64CAA" w:rsidRDefault="00B64CAA" w:rsidP="005C4A0C">
            <w:pPr>
              <w:pStyle w:val="Prrafodelista"/>
              <w:jc w:val="center"/>
              <w:rPr>
                <w:sz w:val="18"/>
                <w:szCs w:val="18"/>
              </w:rPr>
            </w:pPr>
          </w:p>
          <w:p w14:paraId="44DF1285" w14:textId="77777777" w:rsidR="00B64CAA" w:rsidRDefault="00B64CAA" w:rsidP="005C4A0C">
            <w:pPr>
              <w:pStyle w:val="Prrafodelista"/>
              <w:jc w:val="center"/>
              <w:rPr>
                <w:sz w:val="18"/>
                <w:szCs w:val="18"/>
              </w:rPr>
            </w:pPr>
          </w:p>
          <w:p w14:paraId="3CD645F1" w14:textId="77777777" w:rsidR="00B64CAA" w:rsidRDefault="00B64CAA" w:rsidP="005C4A0C">
            <w:pPr>
              <w:pStyle w:val="Prrafodelista"/>
              <w:jc w:val="center"/>
              <w:rPr>
                <w:sz w:val="18"/>
                <w:szCs w:val="18"/>
              </w:rPr>
            </w:pPr>
          </w:p>
          <w:p w14:paraId="03460F4A" w14:textId="77777777" w:rsidR="00B64CAA" w:rsidRDefault="00B64CAA" w:rsidP="005C4A0C">
            <w:pPr>
              <w:pStyle w:val="Prrafodelista"/>
              <w:jc w:val="center"/>
              <w:rPr>
                <w:sz w:val="18"/>
                <w:szCs w:val="18"/>
              </w:rPr>
            </w:pPr>
          </w:p>
          <w:p w14:paraId="31C52A1A" w14:textId="77777777" w:rsidR="00B64CAA" w:rsidRDefault="00B64CAA" w:rsidP="005C4A0C">
            <w:pPr>
              <w:pStyle w:val="Prrafodelista"/>
              <w:jc w:val="center"/>
              <w:rPr>
                <w:sz w:val="18"/>
                <w:szCs w:val="18"/>
              </w:rPr>
            </w:pPr>
          </w:p>
          <w:p w14:paraId="73ED0554" w14:textId="77777777" w:rsidR="00B64CAA" w:rsidRDefault="00B64CAA" w:rsidP="005C4A0C">
            <w:pPr>
              <w:pStyle w:val="Prrafodelista"/>
              <w:jc w:val="center"/>
              <w:rPr>
                <w:sz w:val="18"/>
                <w:szCs w:val="18"/>
              </w:rPr>
            </w:pPr>
          </w:p>
          <w:p w14:paraId="66F26F35" w14:textId="77777777" w:rsidR="00B64CAA" w:rsidRDefault="00B64CAA" w:rsidP="005C4A0C">
            <w:pPr>
              <w:pStyle w:val="Prrafodelista"/>
              <w:jc w:val="center"/>
              <w:rPr>
                <w:sz w:val="18"/>
                <w:szCs w:val="18"/>
              </w:rPr>
            </w:pPr>
          </w:p>
          <w:p w14:paraId="7DA142A8" w14:textId="77777777" w:rsidR="00B64CAA" w:rsidRDefault="00B64CAA" w:rsidP="005C4A0C">
            <w:pPr>
              <w:pStyle w:val="Prrafodelista"/>
              <w:jc w:val="center"/>
              <w:rPr>
                <w:sz w:val="18"/>
                <w:szCs w:val="18"/>
              </w:rPr>
            </w:pPr>
          </w:p>
          <w:p w14:paraId="2E871148" w14:textId="77777777" w:rsidR="00B64CAA" w:rsidRDefault="00B64CAA" w:rsidP="005C4A0C">
            <w:pPr>
              <w:pStyle w:val="Prrafodelista"/>
              <w:jc w:val="center"/>
              <w:rPr>
                <w:sz w:val="18"/>
                <w:szCs w:val="18"/>
              </w:rPr>
            </w:pPr>
          </w:p>
          <w:p w14:paraId="0EAEC084" w14:textId="77777777" w:rsidR="00B64CAA" w:rsidRDefault="00B64CAA" w:rsidP="005C4A0C">
            <w:pPr>
              <w:pStyle w:val="Prrafodelista"/>
              <w:jc w:val="center"/>
              <w:rPr>
                <w:sz w:val="18"/>
                <w:szCs w:val="18"/>
              </w:rPr>
            </w:pPr>
          </w:p>
          <w:p w14:paraId="611C34C2" w14:textId="77777777" w:rsidR="00B64CAA" w:rsidRDefault="00B64CAA" w:rsidP="005C4A0C">
            <w:pPr>
              <w:pStyle w:val="Prrafodelista"/>
              <w:jc w:val="center"/>
              <w:rPr>
                <w:sz w:val="18"/>
                <w:szCs w:val="18"/>
              </w:rPr>
            </w:pPr>
          </w:p>
          <w:p w14:paraId="1220E825" w14:textId="77777777" w:rsidR="00B64CAA" w:rsidRDefault="00B64CAA" w:rsidP="005C4A0C">
            <w:pPr>
              <w:pStyle w:val="Prrafodelista"/>
              <w:jc w:val="center"/>
              <w:rPr>
                <w:sz w:val="18"/>
                <w:szCs w:val="18"/>
              </w:rPr>
            </w:pPr>
          </w:p>
          <w:p w14:paraId="13769BFA" w14:textId="77777777" w:rsidR="00B64CAA" w:rsidRDefault="00B64CAA" w:rsidP="005C4A0C">
            <w:pPr>
              <w:pStyle w:val="Prrafodelista"/>
              <w:jc w:val="center"/>
              <w:rPr>
                <w:sz w:val="18"/>
                <w:szCs w:val="18"/>
              </w:rPr>
            </w:pPr>
          </w:p>
          <w:p w14:paraId="484A72B4" w14:textId="77777777" w:rsidR="00B64CAA" w:rsidRDefault="00B64CAA" w:rsidP="005C4A0C">
            <w:pPr>
              <w:pStyle w:val="Prrafodelista"/>
              <w:jc w:val="center"/>
              <w:rPr>
                <w:sz w:val="18"/>
                <w:szCs w:val="18"/>
              </w:rPr>
            </w:pPr>
          </w:p>
          <w:p w14:paraId="6B1F35A9" w14:textId="77777777" w:rsidR="00B64CAA" w:rsidRDefault="00B64CAA" w:rsidP="005C4A0C">
            <w:pPr>
              <w:pStyle w:val="Prrafodelista"/>
              <w:jc w:val="center"/>
              <w:rPr>
                <w:sz w:val="18"/>
                <w:szCs w:val="18"/>
              </w:rPr>
            </w:pPr>
          </w:p>
          <w:p w14:paraId="275A7F2B" w14:textId="77777777" w:rsidR="00B64CAA" w:rsidRDefault="00B64CAA" w:rsidP="005C4A0C">
            <w:pPr>
              <w:pStyle w:val="Prrafodelista"/>
              <w:jc w:val="center"/>
              <w:rPr>
                <w:sz w:val="18"/>
                <w:szCs w:val="18"/>
              </w:rPr>
            </w:pPr>
          </w:p>
          <w:p w14:paraId="55CD6851" w14:textId="77777777" w:rsidR="00B64CAA" w:rsidRDefault="00B64CAA" w:rsidP="005C4A0C">
            <w:pPr>
              <w:pStyle w:val="Prrafodelista"/>
              <w:jc w:val="center"/>
              <w:rPr>
                <w:sz w:val="18"/>
                <w:szCs w:val="18"/>
              </w:rPr>
            </w:pPr>
          </w:p>
          <w:p w14:paraId="4427C125" w14:textId="77777777" w:rsidR="00B64CAA" w:rsidRPr="00282F5A" w:rsidRDefault="00B64CAA" w:rsidP="005C4A0C">
            <w:pPr>
              <w:pStyle w:val="Prrafodelista"/>
              <w:rPr>
                <w:sz w:val="18"/>
                <w:szCs w:val="18"/>
              </w:rPr>
            </w:pPr>
          </w:p>
        </w:tc>
        <w:tc>
          <w:tcPr>
            <w:tcW w:w="1134" w:type="dxa"/>
          </w:tcPr>
          <w:p w14:paraId="44297A7D" w14:textId="77777777" w:rsidR="00B64CAA" w:rsidRPr="00282F5A" w:rsidRDefault="00B64CAA" w:rsidP="005C4A0C">
            <w:pPr>
              <w:pStyle w:val="Prrafodelista"/>
              <w:rPr>
                <w:sz w:val="18"/>
                <w:szCs w:val="18"/>
              </w:rPr>
            </w:pPr>
          </w:p>
        </w:tc>
        <w:tc>
          <w:tcPr>
            <w:tcW w:w="4961" w:type="dxa"/>
          </w:tcPr>
          <w:p w14:paraId="064CE348" w14:textId="77777777" w:rsidR="00B64CAA" w:rsidRDefault="00B64CAA" w:rsidP="005C4A0C">
            <w:pPr>
              <w:tabs>
                <w:tab w:val="left" w:pos="48"/>
              </w:tabs>
              <w:jc w:val="both"/>
              <w:rPr>
                <w:sz w:val="18"/>
                <w:szCs w:val="18"/>
              </w:rPr>
            </w:pPr>
          </w:p>
          <w:p w14:paraId="4EB7FAC7" w14:textId="77777777" w:rsidR="00B64CAA" w:rsidRDefault="00B64CAA" w:rsidP="005C4A0C">
            <w:pPr>
              <w:tabs>
                <w:tab w:val="left" w:pos="48"/>
              </w:tabs>
              <w:ind w:left="48"/>
              <w:jc w:val="both"/>
              <w:rPr>
                <w:sz w:val="20"/>
                <w:szCs w:val="20"/>
              </w:rPr>
            </w:pPr>
          </w:p>
          <w:p w14:paraId="031C71EC" w14:textId="77777777" w:rsidR="00B64CAA" w:rsidRDefault="00B64CAA" w:rsidP="005C4A0C">
            <w:pPr>
              <w:tabs>
                <w:tab w:val="left" w:pos="48"/>
              </w:tabs>
              <w:ind w:left="48"/>
              <w:jc w:val="both"/>
              <w:rPr>
                <w:sz w:val="20"/>
                <w:szCs w:val="20"/>
              </w:rPr>
            </w:pPr>
          </w:p>
          <w:p w14:paraId="754B251A" w14:textId="77777777" w:rsidR="00B64CAA" w:rsidRDefault="00B64CAA" w:rsidP="005C4A0C">
            <w:pPr>
              <w:tabs>
                <w:tab w:val="left" w:pos="48"/>
              </w:tabs>
              <w:ind w:left="48"/>
              <w:jc w:val="both"/>
              <w:rPr>
                <w:sz w:val="20"/>
                <w:szCs w:val="20"/>
              </w:rPr>
            </w:pPr>
          </w:p>
          <w:p w14:paraId="5EDB4364" w14:textId="77777777" w:rsidR="00B64CAA" w:rsidRPr="00FA3636" w:rsidRDefault="00B64CAA" w:rsidP="005C4A0C">
            <w:pPr>
              <w:tabs>
                <w:tab w:val="left" w:pos="48"/>
              </w:tabs>
              <w:ind w:left="48"/>
              <w:jc w:val="both"/>
              <w:rPr>
                <w:sz w:val="20"/>
                <w:szCs w:val="20"/>
              </w:rPr>
            </w:pPr>
            <w:r w:rsidRPr="00FA3636">
              <w:rPr>
                <w:sz w:val="20"/>
                <w:szCs w:val="20"/>
              </w:rPr>
              <w:t>Por medio del oficio O-DIDAI/SU</w:t>
            </w:r>
            <w:r>
              <w:rPr>
                <w:sz w:val="20"/>
                <w:szCs w:val="20"/>
              </w:rPr>
              <w:t>B</w:t>
            </w:r>
            <w:r w:rsidRPr="00FA3636">
              <w:rPr>
                <w:sz w:val="20"/>
                <w:szCs w:val="20"/>
              </w:rPr>
              <w:t xml:space="preserve">-235-2022-1 de fecha 14 de noviembre de 2022 se solicitó al </w:t>
            </w:r>
            <w:proofErr w:type="gramStart"/>
            <w:r w:rsidRPr="00FA3636">
              <w:rPr>
                <w:sz w:val="20"/>
                <w:szCs w:val="20"/>
              </w:rPr>
              <w:t>Director</w:t>
            </w:r>
            <w:proofErr w:type="gramEnd"/>
            <w:r w:rsidRPr="00FA3636">
              <w:rPr>
                <w:sz w:val="20"/>
                <w:szCs w:val="20"/>
              </w:rPr>
              <w:t xml:space="preserve"> Departamental de Educación de Huehuetenango, indicar si giraron las instrucciones por escrito y dieron cumplimiento a las recomendaciones de la</w:t>
            </w:r>
            <w:r>
              <w:rPr>
                <w:sz w:val="20"/>
                <w:szCs w:val="20"/>
              </w:rPr>
              <w:t>s</w:t>
            </w:r>
            <w:r w:rsidRPr="00FA3636">
              <w:rPr>
                <w:sz w:val="20"/>
                <w:szCs w:val="20"/>
              </w:rPr>
              <w:t xml:space="preserve"> presente</w:t>
            </w:r>
            <w:r>
              <w:rPr>
                <w:sz w:val="20"/>
                <w:szCs w:val="20"/>
              </w:rPr>
              <w:t>s</w:t>
            </w:r>
            <w:r w:rsidRPr="00FA3636">
              <w:rPr>
                <w:sz w:val="20"/>
                <w:szCs w:val="20"/>
              </w:rPr>
              <w:t xml:space="preserve"> deficiencia</w:t>
            </w:r>
            <w:r>
              <w:rPr>
                <w:sz w:val="20"/>
                <w:szCs w:val="20"/>
              </w:rPr>
              <w:t>s</w:t>
            </w:r>
            <w:r w:rsidRPr="00FA3636">
              <w:rPr>
                <w:sz w:val="20"/>
                <w:szCs w:val="20"/>
              </w:rPr>
              <w:t xml:space="preserve"> del informe de la Auditoria CAI: 00054.</w:t>
            </w:r>
          </w:p>
          <w:p w14:paraId="1CB5484B" w14:textId="77777777" w:rsidR="00B64CAA" w:rsidRPr="00FA3636" w:rsidRDefault="00B64CAA" w:rsidP="005C4A0C">
            <w:pPr>
              <w:tabs>
                <w:tab w:val="left" w:pos="48"/>
              </w:tabs>
              <w:ind w:left="48"/>
              <w:jc w:val="both"/>
              <w:rPr>
                <w:sz w:val="20"/>
                <w:szCs w:val="20"/>
              </w:rPr>
            </w:pPr>
          </w:p>
          <w:p w14:paraId="71A32D79" w14:textId="77777777" w:rsidR="00B64CAA" w:rsidRPr="00FA3636" w:rsidRDefault="00B64CAA" w:rsidP="005C4A0C">
            <w:pPr>
              <w:tabs>
                <w:tab w:val="left" w:pos="48"/>
              </w:tabs>
              <w:ind w:left="48"/>
              <w:jc w:val="both"/>
              <w:rPr>
                <w:sz w:val="20"/>
                <w:szCs w:val="20"/>
              </w:rPr>
            </w:pPr>
            <w:r w:rsidRPr="00FA3636">
              <w:rPr>
                <w:sz w:val="20"/>
                <w:szCs w:val="20"/>
              </w:rPr>
              <w:t xml:space="preserve">El </w:t>
            </w:r>
            <w:proofErr w:type="gramStart"/>
            <w:r w:rsidRPr="00FA3636">
              <w:rPr>
                <w:sz w:val="20"/>
                <w:szCs w:val="20"/>
              </w:rPr>
              <w:t>Director</w:t>
            </w:r>
            <w:proofErr w:type="gramEnd"/>
            <w:r w:rsidRPr="00FA3636">
              <w:rPr>
                <w:sz w:val="20"/>
                <w:szCs w:val="20"/>
              </w:rPr>
              <w:t xml:space="preserve"> Departamental de Educación de Huehuetenango a través del oficio Dirección No. 1127-20022 de fecha 14 de noviembre de 2022, informa a la Directora de Auditoría lo siguiente: En tal </w:t>
            </w:r>
            <w:r w:rsidRPr="00FA3636">
              <w:rPr>
                <w:sz w:val="20"/>
                <w:szCs w:val="20"/>
              </w:rPr>
              <w:lastRenderedPageBreak/>
              <w:t xml:space="preserve">sentido se remite los documentos que se enlistan a continuación los cuales evidencian las acciones realizadas en seguimiento a las recomendaciones emitidas por la DIDAI referente a: Deficiencias de control interno para bloqueo y recuperación de salarios. Oficios: DIRECCION No. 1091-2022 del 28/10/2022, DDEH-SDAF No. 284-2022 del 28/10/2022, DRH No. 1617-2022 del 7/11/2022, DDEH-SDAF No. 279-2022 del 24/10/2022, DDEH-SDAF No. 277-2022 del 18/10/2022, DRH No. 1521-2022 del 19/10/2022, DRH No. 1491-2022 DEL 17/10/2022, DRH No. 1321-2022 del 21/09/2022, DRH No. 1312-2022 del 20/9/2022, DRH No. 1089-2022 del 15/08/2022, DRH No. 866-2022 del 13/07/2022, DRH No. 722-2022 del 23/06/2022, DRH No. 665-2022 del 16/06/2022, DRH No. 661-2022 del 14/06/2022, DDEH-SDAF No. 292-2022 del 7/11/2022 y DIRECCION No. 1130-2022 del 14/11/2022 en el que adjunta las certificaciones de las actas Nos. 17-2022 de Lic. Abelardo </w:t>
            </w:r>
            <w:proofErr w:type="spellStart"/>
            <w:r w:rsidRPr="00FA3636">
              <w:rPr>
                <w:sz w:val="20"/>
                <w:szCs w:val="20"/>
              </w:rPr>
              <w:t>Mefiboset</w:t>
            </w:r>
            <w:proofErr w:type="spellEnd"/>
            <w:r w:rsidRPr="00FA3636">
              <w:rPr>
                <w:sz w:val="20"/>
                <w:szCs w:val="20"/>
              </w:rPr>
              <w:t xml:space="preserve"> Villatoro Herrera, 18-2022 del Lic. </w:t>
            </w:r>
            <w:proofErr w:type="spellStart"/>
            <w:r w:rsidRPr="00FA3636">
              <w:rPr>
                <w:sz w:val="20"/>
                <w:szCs w:val="20"/>
              </w:rPr>
              <w:t>Osbin</w:t>
            </w:r>
            <w:proofErr w:type="spellEnd"/>
            <w:r w:rsidRPr="00FA3636">
              <w:rPr>
                <w:sz w:val="20"/>
                <w:szCs w:val="20"/>
              </w:rPr>
              <w:t xml:space="preserve"> </w:t>
            </w:r>
            <w:proofErr w:type="spellStart"/>
            <w:r w:rsidRPr="00FA3636">
              <w:rPr>
                <w:sz w:val="20"/>
                <w:szCs w:val="20"/>
              </w:rPr>
              <w:t>Naary</w:t>
            </w:r>
            <w:proofErr w:type="spellEnd"/>
            <w:r w:rsidRPr="00FA3636">
              <w:rPr>
                <w:sz w:val="20"/>
                <w:szCs w:val="20"/>
              </w:rPr>
              <w:t xml:space="preserve"> García, 19-2022 de Licda. Juana Alonzo Tomas y 20-2022 del Lic. Sebastián Prudencio Hernández Cárdenas de fechas 14/11/2022. Así como el correo electrónico enviado a Franja de Supervisión Huehuetenango de fecha 3/11/2022 por medio de la cual trasladan la circular GP/DRH-No. 004-2022 relacionada a información para solicitar bloqueo de salario personal 011, 022, 021 y 031, para su conocimiento, notificación y cumplimiento y la 015-2022 de fecha 03/11/2022, emitidas por la jefe del departamento de Recursos Humanos, Coordinador de Gestión y Desarrollo de Personal y con el Visto Bueno del director departamental.</w:t>
            </w:r>
          </w:p>
          <w:p w14:paraId="1C147F0F" w14:textId="77777777" w:rsidR="00B64CAA" w:rsidRPr="00FA3636" w:rsidRDefault="00B64CAA" w:rsidP="005C4A0C">
            <w:pPr>
              <w:tabs>
                <w:tab w:val="left" w:pos="48"/>
              </w:tabs>
              <w:ind w:left="48"/>
              <w:jc w:val="both"/>
              <w:rPr>
                <w:sz w:val="20"/>
                <w:szCs w:val="20"/>
              </w:rPr>
            </w:pPr>
          </w:p>
          <w:p w14:paraId="595B1EEA" w14:textId="77777777" w:rsidR="00B64CAA" w:rsidRPr="00FA3636" w:rsidRDefault="00B64CAA" w:rsidP="005C4A0C">
            <w:pPr>
              <w:jc w:val="both"/>
              <w:rPr>
                <w:b/>
                <w:sz w:val="20"/>
                <w:szCs w:val="20"/>
              </w:rPr>
            </w:pPr>
            <w:r w:rsidRPr="00FA3636">
              <w:rPr>
                <w:b/>
                <w:sz w:val="20"/>
                <w:szCs w:val="20"/>
              </w:rPr>
              <w:t>Comentario de Auditoría</w:t>
            </w:r>
          </w:p>
          <w:p w14:paraId="17BDE741" w14:textId="77777777" w:rsidR="00B64CAA" w:rsidRPr="00FA3636" w:rsidRDefault="00B64CAA" w:rsidP="005C4A0C">
            <w:pPr>
              <w:tabs>
                <w:tab w:val="left" w:pos="48"/>
              </w:tabs>
              <w:jc w:val="both"/>
              <w:rPr>
                <w:sz w:val="20"/>
                <w:szCs w:val="20"/>
              </w:rPr>
            </w:pPr>
            <w:r w:rsidRPr="00FA3636">
              <w:rPr>
                <w:sz w:val="20"/>
                <w:szCs w:val="20"/>
              </w:rPr>
              <w:t xml:space="preserve">De conformidad con lo manifestado y documentación de respaldo presentada por los responsables, la </w:t>
            </w:r>
            <w:r w:rsidRPr="00FA3636">
              <w:rPr>
                <w:sz w:val="20"/>
                <w:szCs w:val="20"/>
              </w:rPr>
              <w:lastRenderedPageBreak/>
              <w:t>recomendación se considera en proceso en virtud de que se realizaron las siguientes gestiones:</w:t>
            </w:r>
          </w:p>
          <w:p w14:paraId="6B5D5FD5" w14:textId="77777777" w:rsidR="00B64CAA" w:rsidRPr="00FA3636" w:rsidRDefault="00B64CAA" w:rsidP="005C4A0C">
            <w:pPr>
              <w:tabs>
                <w:tab w:val="left" w:pos="48"/>
              </w:tabs>
              <w:jc w:val="both"/>
              <w:rPr>
                <w:sz w:val="20"/>
                <w:szCs w:val="20"/>
              </w:rPr>
            </w:pPr>
          </w:p>
          <w:p w14:paraId="7832698F" w14:textId="77777777" w:rsidR="00B64CAA" w:rsidRPr="00FA3636" w:rsidRDefault="00B64CAA" w:rsidP="005C4A0C">
            <w:pPr>
              <w:tabs>
                <w:tab w:val="left" w:pos="48"/>
              </w:tabs>
              <w:ind w:left="48"/>
              <w:jc w:val="both"/>
              <w:rPr>
                <w:sz w:val="20"/>
                <w:szCs w:val="20"/>
              </w:rPr>
            </w:pPr>
            <w:r w:rsidRPr="00FA3636">
              <w:rPr>
                <w:sz w:val="20"/>
                <w:szCs w:val="20"/>
              </w:rPr>
              <w:t xml:space="preserve">-La Jefe del departamento de Recursos Humanos, Coordinador de Gestión y Desarrollo de Personal y con el Visto Bueno del director departamental, giró las instrucciones por escrito correspondientes a Solicitud de bloqueo de salarios personal 011, 022, 021 y 031 y expedientes de movimientos a los coordinadores distritales SINAE y Comisionados Temporales de la Administración Educativa, sin embargo solo la Coordinadora Distrital No. 13-29-054 de San Gaspar </w:t>
            </w:r>
            <w:proofErr w:type="spellStart"/>
            <w:r w:rsidRPr="00FA3636">
              <w:rPr>
                <w:sz w:val="20"/>
                <w:szCs w:val="20"/>
              </w:rPr>
              <w:t>Ixchil</w:t>
            </w:r>
            <w:proofErr w:type="spellEnd"/>
            <w:r w:rsidRPr="00FA3636">
              <w:rPr>
                <w:sz w:val="20"/>
                <w:szCs w:val="20"/>
              </w:rPr>
              <w:t>, Huehuetenango report</w:t>
            </w:r>
            <w:r>
              <w:rPr>
                <w:sz w:val="20"/>
                <w:szCs w:val="20"/>
              </w:rPr>
              <w:t>ó</w:t>
            </w:r>
            <w:r w:rsidRPr="00FA3636">
              <w:rPr>
                <w:sz w:val="20"/>
                <w:szCs w:val="20"/>
              </w:rPr>
              <w:t xml:space="preserve"> la revisión de la nómina del mes de septiembre. Y los documentos mencionados en el oficio Dirección No. 1127-20022 son cruces entre </w:t>
            </w:r>
            <w:proofErr w:type="gramStart"/>
            <w:r w:rsidRPr="00FA3636">
              <w:rPr>
                <w:sz w:val="20"/>
                <w:szCs w:val="20"/>
              </w:rPr>
              <w:t>Subdirector</w:t>
            </w:r>
            <w:proofErr w:type="gramEnd"/>
            <w:r w:rsidRPr="00FA3636">
              <w:rPr>
                <w:sz w:val="20"/>
                <w:szCs w:val="20"/>
              </w:rPr>
              <w:t xml:space="preserve"> Administrativo Financiero, Jefe de Recursos Humanos y Director Departamental en la que indican quienes de la franja de supervisión educativa cumplieron e incumplieron con entregar los oficios de revisión de nóminas del Sistema Integral de Recursos Humanos e-SIRH correspondientes, pero no adjuntan los documentos de respaldo respectivos. </w:t>
            </w:r>
          </w:p>
          <w:p w14:paraId="41088477" w14:textId="77777777" w:rsidR="00B64CAA" w:rsidRPr="00FA3636" w:rsidRDefault="00B64CAA" w:rsidP="005C4A0C">
            <w:pPr>
              <w:tabs>
                <w:tab w:val="left" w:pos="48"/>
              </w:tabs>
              <w:ind w:left="48"/>
              <w:jc w:val="both"/>
              <w:rPr>
                <w:sz w:val="20"/>
                <w:szCs w:val="20"/>
              </w:rPr>
            </w:pPr>
          </w:p>
          <w:p w14:paraId="7ECEAA42" w14:textId="77777777" w:rsidR="00B64CAA" w:rsidRPr="00FA3636" w:rsidRDefault="00B64CAA" w:rsidP="005C4A0C">
            <w:pPr>
              <w:tabs>
                <w:tab w:val="left" w:pos="48"/>
              </w:tabs>
              <w:ind w:left="48"/>
              <w:jc w:val="both"/>
              <w:rPr>
                <w:sz w:val="20"/>
                <w:szCs w:val="20"/>
              </w:rPr>
            </w:pPr>
            <w:r w:rsidRPr="00FA3636">
              <w:rPr>
                <w:sz w:val="20"/>
                <w:szCs w:val="20"/>
              </w:rPr>
              <w:t xml:space="preserve">De las cuatro certificaciones de actas de los coordinadores distritales presentadas, se procedió a sancionar administrativamente imponiendo amonestación escrita a los Licenciados </w:t>
            </w:r>
            <w:proofErr w:type="spellStart"/>
            <w:r w:rsidRPr="00FA3636">
              <w:rPr>
                <w:sz w:val="20"/>
                <w:szCs w:val="20"/>
              </w:rPr>
              <w:t>Osbin</w:t>
            </w:r>
            <w:proofErr w:type="spellEnd"/>
            <w:r w:rsidRPr="00FA3636">
              <w:rPr>
                <w:sz w:val="20"/>
                <w:szCs w:val="20"/>
              </w:rPr>
              <w:t xml:space="preserve"> </w:t>
            </w:r>
            <w:proofErr w:type="spellStart"/>
            <w:r w:rsidRPr="00FA3636">
              <w:rPr>
                <w:sz w:val="20"/>
                <w:szCs w:val="20"/>
              </w:rPr>
              <w:t>Naary</w:t>
            </w:r>
            <w:proofErr w:type="spellEnd"/>
            <w:r w:rsidRPr="00FA3636">
              <w:rPr>
                <w:sz w:val="20"/>
                <w:szCs w:val="20"/>
              </w:rPr>
              <w:t xml:space="preserve"> García, Juana Alonzo Tomas y Sebastián Prudencio Hernández Cárdenas no así al Licenciado Abelardo </w:t>
            </w:r>
            <w:proofErr w:type="spellStart"/>
            <w:r w:rsidRPr="00FA3636">
              <w:rPr>
                <w:sz w:val="20"/>
                <w:szCs w:val="20"/>
              </w:rPr>
              <w:t>Mefiboset</w:t>
            </w:r>
            <w:proofErr w:type="spellEnd"/>
            <w:r w:rsidRPr="00FA3636">
              <w:rPr>
                <w:sz w:val="20"/>
                <w:szCs w:val="20"/>
              </w:rPr>
              <w:t xml:space="preserve"> Villatoro Herrera</w:t>
            </w:r>
            <w:r>
              <w:rPr>
                <w:sz w:val="20"/>
                <w:szCs w:val="20"/>
              </w:rPr>
              <w:t xml:space="preserve"> que se iniciara el proceso disciplinario en las instancias respectivas para el estudio, análisis y trámite que corresponda</w:t>
            </w:r>
            <w:r w:rsidRPr="00FA3636">
              <w:rPr>
                <w:sz w:val="20"/>
                <w:szCs w:val="20"/>
              </w:rPr>
              <w:t>.</w:t>
            </w:r>
          </w:p>
          <w:p w14:paraId="5966AECB" w14:textId="77777777" w:rsidR="00B64CAA" w:rsidRDefault="00B64CAA" w:rsidP="005C4A0C">
            <w:pPr>
              <w:tabs>
                <w:tab w:val="left" w:pos="48"/>
              </w:tabs>
              <w:ind w:left="48"/>
              <w:jc w:val="both"/>
              <w:rPr>
                <w:sz w:val="20"/>
                <w:szCs w:val="20"/>
              </w:rPr>
            </w:pPr>
            <w:r w:rsidRPr="00FA3636">
              <w:rPr>
                <w:sz w:val="20"/>
                <w:szCs w:val="20"/>
              </w:rPr>
              <w:t xml:space="preserve"> </w:t>
            </w:r>
          </w:p>
          <w:p w14:paraId="534C95A9" w14:textId="77777777" w:rsidR="00B64CAA" w:rsidRDefault="00B64CAA" w:rsidP="005C4A0C">
            <w:pPr>
              <w:tabs>
                <w:tab w:val="left" w:pos="48"/>
              </w:tabs>
              <w:ind w:left="48"/>
              <w:jc w:val="both"/>
              <w:rPr>
                <w:sz w:val="20"/>
                <w:szCs w:val="20"/>
              </w:rPr>
            </w:pPr>
          </w:p>
          <w:p w14:paraId="3C164E29" w14:textId="77777777" w:rsidR="00B64CAA" w:rsidRDefault="00B64CAA" w:rsidP="005C4A0C">
            <w:pPr>
              <w:tabs>
                <w:tab w:val="left" w:pos="48"/>
              </w:tabs>
              <w:ind w:left="48"/>
              <w:jc w:val="both"/>
              <w:rPr>
                <w:sz w:val="20"/>
                <w:szCs w:val="20"/>
              </w:rPr>
            </w:pPr>
          </w:p>
          <w:p w14:paraId="3EC14599" w14:textId="77777777" w:rsidR="00B64CAA" w:rsidRDefault="00B64CAA" w:rsidP="005C4A0C">
            <w:pPr>
              <w:tabs>
                <w:tab w:val="left" w:pos="48"/>
              </w:tabs>
              <w:ind w:left="48"/>
              <w:jc w:val="both"/>
              <w:rPr>
                <w:sz w:val="20"/>
                <w:szCs w:val="20"/>
              </w:rPr>
            </w:pPr>
          </w:p>
          <w:p w14:paraId="1797DC18" w14:textId="77777777" w:rsidR="00B64CAA" w:rsidRDefault="00B64CAA" w:rsidP="005C4A0C">
            <w:pPr>
              <w:tabs>
                <w:tab w:val="left" w:pos="48"/>
              </w:tabs>
              <w:ind w:left="48"/>
              <w:jc w:val="both"/>
              <w:rPr>
                <w:sz w:val="20"/>
                <w:szCs w:val="20"/>
              </w:rPr>
            </w:pPr>
          </w:p>
          <w:p w14:paraId="37E35292" w14:textId="77777777" w:rsidR="00B64CAA" w:rsidRPr="00FA3636" w:rsidRDefault="00B64CAA" w:rsidP="005C4A0C">
            <w:pPr>
              <w:tabs>
                <w:tab w:val="left" w:pos="48"/>
              </w:tabs>
              <w:ind w:left="48"/>
              <w:jc w:val="both"/>
              <w:rPr>
                <w:sz w:val="20"/>
                <w:szCs w:val="20"/>
              </w:rPr>
            </w:pPr>
            <w:r w:rsidRPr="00FA3636">
              <w:rPr>
                <w:sz w:val="20"/>
                <w:szCs w:val="20"/>
              </w:rPr>
              <w:lastRenderedPageBreak/>
              <w:t>Por medio del oficio O-DIDAI/SU</w:t>
            </w:r>
            <w:r>
              <w:rPr>
                <w:sz w:val="20"/>
                <w:szCs w:val="20"/>
              </w:rPr>
              <w:t>B</w:t>
            </w:r>
            <w:r w:rsidRPr="00FA3636">
              <w:rPr>
                <w:sz w:val="20"/>
                <w:szCs w:val="20"/>
              </w:rPr>
              <w:t xml:space="preserve">-235-2022-1 de fecha 14 de noviembre de 2022 se solicitó al </w:t>
            </w:r>
            <w:proofErr w:type="gramStart"/>
            <w:r w:rsidRPr="00FA3636">
              <w:rPr>
                <w:sz w:val="20"/>
                <w:szCs w:val="20"/>
              </w:rPr>
              <w:t>Director</w:t>
            </w:r>
            <w:proofErr w:type="gramEnd"/>
            <w:r w:rsidRPr="00FA3636">
              <w:rPr>
                <w:sz w:val="20"/>
                <w:szCs w:val="20"/>
              </w:rPr>
              <w:t xml:space="preserve"> Departamental de Educación de Huehuetenango, indicar si giraron las instrucciones por escrito y dieron cumplimiento a las recomendaciones de la</w:t>
            </w:r>
            <w:r>
              <w:rPr>
                <w:sz w:val="20"/>
                <w:szCs w:val="20"/>
              </w:rPr>
              <w:t>s</w:t>
            </w:r>
            <w:r w:rsidRPr="00FA3636">
              <w:rPr>
                <w:sz w:val="20"/>
                <w:szCs w:val="20"/>
              </w:rPr>
              <w:t xml:space="preserve"> presente</w:t>
            </w:r>
            <w:r>
              <w:rPr>
                <w:sz w:val="20"/>
                <w:szCs w:val="20"/>
              </w:rPr>
              <w:t>s</w:t>
            </w:r>
            <w:r w:rsidRPr="00FA3636">
              <w:rPr>
                <w:sz w:val="20"/>
                <w:szCs w:val="20"/>
              </w:rPr>
              <w:t xml:space="preserve"> deficiencia</w:t>
            </w:r>
            <w:r>
              <w:rPr>
                <w:sz w:val="20"/>
                <w:szCs w:val="20"/>
              </w:rPr>
              <w:t>s</w:t>
            </w:r>
            <w:r w:rsidRPr="00FA3636">
              <w:rPr>
                <w:sz w:val="20"/>
                <w:szCs w:val="20"/>
              </w:rPr>
              <w:t xml:space="preserve"> del informe de la Auditoria CAI: 00054.</w:t>
            </w:r>
          </w:p>
          <w:p w14:paraId="26E37A51" w14:textId="77777777" w:rsidR="00B64CAA" w:rsidRPr="00FA3636" w:rsidRDefault="00B64CAA" w:rsidP="005C4A0C">
            <w:pPr>
              <w:tabs>
                <w:tab w:val="left" w:pos="48"/>
              </w:tabs>
              <w:ind w:left="48"/>
              <w:jc w:val="both"/>
              <w:rPr>
                <w:sz w:val="20"/>
                <w:szCs w:val="20"/>
              </w:rPr>
            </w:pPr>
          </w:p>
          <w:p w14:paraId="7FD82FA4" w14:textId="77777777" w:rsidR="00B64CAA" w:rsidRDefault="00B64CAA" w:rsidP="005C4A0C">
            <w:pPr>
              <w:tabs>
                <w:tab w:val="left" w:pos="48"/>
              </w:tabs>
              <w:ind w:left="48"/>
              <w:jc w:val="both"/>
              <w:rPr>
                <w:sz w:val="20"/>
                <w:szCs w:val="20"/>
              </w:rPr>
            </w:pPr>
            <w:r w:rsidRPr="00FA3636">
              <w:rPr>
                <w:sz w:val="20"/>
                <w:szCs w:val="20"/>
              </w:rPr>
              <w:t xml:space="preserve">El </w:t>
            </w:r>
            <w:proofErr w:type="gramStart"/>
            <w:r w:rsidRPr="00FA3636">
              <w:rPr>
                <w:sz w:val="20"/>
                <w:szCs w:val="20"/>
              </w:rPr>
              <w:t>Director</w:t>
            </w:r>
            <w:proofErr w:type="gramEnd"/>
            <w:r w:rsidRPr="00FA3636">
              <w:rPr>
                <w:sz w:val="20"/>
                <w:szCs w:val="20"/>
              </w:rPr>
              <w:t xml:space="preserve"> Departamental de Educación de Huehuetenango a través del oficio Dirección No. 1127-20022 de fecha 14 de noviembre de 2022, informa a la Directora de Auditoría lo siguiente: En tal sentido se remite los documentos que se enlistan a continuación los cuales evidencian las acciones realizadas en seguimiento a las recomendaciones emitidas por la DIDAI referente a:</w:t>
            </w:r>
            <w:r>
              <w:rPr>
                <w:sz w:val="20"/>
                <w:szCs w:val="20"/>
              </w:rPr>
              <w:t xml:space="preserve"> Incumplimiento en plazo para efectuar bloqueo de pago de salarios. Oficios GP/DRH-No. 439-2022, DIRECCION No. 1110-2022 del 7/11/2022 y DDE-HUE-AJ OF. No. 295-2022 del 10/11/2022.</w:t>
            </w:r>
          </w:p>
          <w:p w14:paraId="23A8ABF4" w14:textId="77777777" w:rsidR="00B64CAA" w:rsidRDefault="00B64CAA" w:rsidP="005C4A0C">
            <w:pPr>
              <w:jc w:val="both"/>
              <w:rPr>
                <w:b/>
                <w:sz w:val="20"/>
                <w:szCs w:val="20"/>
              </w:rPr>
            </w:pPr>
          </w:p>
          <w:p w14:paraId="18D96F68" w14:textId="77777777" w:rsidR="00B64CAA" w:rsidRPr="00FA3636" w:rsidRDefault="00B64CAA" w:rsidP="005C4A0C">
            <w:pPr>
              <w:jc w:val="both"/>
              <w:rPr>
                <w:b/>
                <w:sz w:val="20"/>
                <w:szCs w:val="20"/>
              </w:rPr>
            </w:pPr>
            <w:r w:rsidRPr="00FA3636">
              <w:rPr>
                <w:b/>
                <w:sz w:val="20"/>
                <w:szCs w:val="20"/>
              </w:rPr>
              <w:t>Comentario de Auditoría</w:t>
            </w:r>
          </w:p>
          <w:p w14:paraId="6893B25C" w14:textId="77777777" w:rsidR="00B64CAA" w:rsidRDefault="00B64CAA" w:rsidP="005C4A0C">
            <w:pPr>
              <w:tabs>
                <w:tab w:val="left" w:pos="48"/>
              </w:tabs>
              <w:jc w:val="both"/>
              <w:rPr>
                <w:sz w:val="20"/>
                <w:szCs w:val="20"/>
              </w:rPr>
            </w:pPr>
            <w:r w:rsidRPr="00FA3636">
              <w:rPr>
                <w:sz w:val="20"/>
                <w:szCs w:val="20"/>
              </w:rPr>
              <w:t>De conformidad con lo manifestado y documentación de respaldo presentada por los responsables, la recomendación se considera en proceso en virtud de que se realizaron las siguientes gestiones:</w:t>
            </w:r>
          </w:p>
          <w:p w14:paraId="052E5B80" w14:textId="77777777" w:rsidR="00B64CAA" w:rsidRDefault="00B64CAA" w:rsidP="005C4A0C">
            <w:pPr>
              <w:tabs>
                <w:tab w:val="left" w:pos="48"/>
              </w:tabs>
              <w:jc w:val="both"/>
              <w:rPr>
                <w:sz w:val="20"/>
                <w:szCs w:val="20"/>
              </w:rPr>
            </w:pPr>
          </w:p>
          <w:p w14:paraId="5E78FC70" w14:textId="77777777" w:rsidR="00B64CAA" w:rsidRPr="00FA3636" w:rsidRDefault="00B64CAA" w:rsidP="005C4A0C">
            <w:pPr>
              <w:tabs>
                <w:tab w:val="left" w:pos="48"/>
              </w:tabs>
              <w:jc w:val="both"/>
              <w:rPr>
                <w:sz w:val="20"/>
                <w:szCs w:val="20"/>
              </w:rPr>
            </w:pPr>
            <w:r>
              <w:rPr>
                <w:sz w:val="20"/>
                <w:szCs w:val="20"/>
              </w:rPr>
              <w:t xml:space="preserve">La coordinadora de la sección de gestión y desarrollo de personal aclara a la </w:t>
            </w:r>
            <w:proofErr w:type="gramStart"/>
            <w:r>
              <w:rPr>
                <w:sz w:val="20"/>
                <w:szCs w:val="20"/>
              </w:rPr>
              <w:t>Jefe</w:t>
            </w:r>
            <w:proofErr w:type="gramEnd"/>
            <w:r>
              <w:rPr>
                <w:sz w:val="20"/>
                <w:szCs w:val="20"/>
              </w:rPr>
              <w:t xml:space="preserve"> del Departamento de Recursos Humanos, “La Sección de Gestión y Desarrollo de Personal DIDEDU, notifica anualmente a la Franja de supervisión, las normativas legales internas relacionadas a la “solicitud de bloqueo de salarios”. (ver Circular GP/DRH-No. 004-2022 y Circular GP/DRH-No. 015-2022), sin embargo, no presentaron sanciones que en derecho correspondan a los que incumplieron en los plazos establecidos, y </w:t>
            </w:r>
            <w:r>
              <w:rPr>
                <w:sz w:val="20"/>
                <w:szCs w:val="20"/>
              </w:rPr>
              <w:lastRenderedPageBreak/>
              <w:t>no presentaron el seguimiento a las instrucciones giradas y acciones realizadas a los que incumplieron.</w:t>
            </w:r>
          </w:p>
          <w:p w14:paraId="627944B4" w14:textId="77777777" w:rsidR="00B64CAA" w:rsidRDefault="00B64CAA" w:rsidP="005C4A0C">
            <w:pPr>
              <w:tabs>
                <w:tab w:val="left" w:pos="48"/>
              </w:tabs>
              <w:ind w:left="48"/>
              <w:jc w:val="both"/>
              <w:rPr>
                <w:sz w:val="20"/>
                <w:szCs w:val="20"/>
              </w:rPr>
            </w:pPr>
          </w:p>
          <w:p w14:paraId="614D9C6F" w14:textId="77777777" w:rsidR="00B64CAA" w:rsidRDefault="00B64CAA" w:rsidP="005C4A0C">
            <w:pPr>
              <w:tabs>
                <w:tab w:val="left" w:pos="48"/>
              </w:tabs>
              <w:ind w:left="48"/>
              <w:jc w:val="both"/>
              <w:rPr>
                <w:sz w:val="20"/>
                <w:szCs w:val="20"/>
              </w:rPr>
            </w:pPr>
          </w:p>
          <w:p w14:paraId="79772F81" w14:textId="77777777" w:rsidR="00B64CAA" w:rsidRDefault="00B64CAA" w:rsidP="005C4A0C">
            <w:pPr>
              <w:tabs>
                <w:tab w:val="left" w:pos="48"/>
              </w:tabs>
              <w:ind w:left="48"/>
              <w:jc w:val="both"/>
              <w:rPr>
                <w:sz w:val="20"/>
                <w:szCs w:val="20"/>
              </w:rPr>
            </w:pPr>
          </w:p>
          <w:p w14:paraId="6C665841" w14:textId="77777777" w:rsidR="00B64CAA" w:rsidRDefault="00B64CAA" w:rsidP="005C4A0C">
            <w:pPr>
              <w:tabs>
                <w:tab w:val="left" w:pos="48"/>
              </w:tabs>
              <w:ind w:left="48"/>
              <w:jc w:val="both"/>
              <w:rPr>
                <w:sz w:val="20"/>
                <w:szCs w:val="20"/>
              </w:rPr>
            </w:pPr>
          </w:p>
          <w:p w14:paraId="2D54A123" w14:textId="77777777" w:rsidR="00B64CAA" w:rsidRDefault="00B64CAA" w:rsidP="005C4A0C">
            <w:pPr>
              <w:tabs>
                <w:tab w:val="left" w:pos="48"/>
              </w:tabs>
              <w:ind w:left="48"/>
              <w:jc w:val="both"/>
              <w:rPr>
                <w:sz w:val="20"/>
                <w:szCs w:val="20"/>
              </w:rPr>
            </w:pPr>
          </w:p>
          <w:p w14:paraId="22B6885E" w14:textId="77777777" w:rsidR="00B64CAA" w:rsidRDefault="00B64CAA" w:rsidP="005C4A0C">
            <w:pPr>
              <w:tabs>
                <w:tab w:val="left" w:pos="48"/>
              </w:tabs>
              <w:ind w:left="48"/>
              <w:jc w:val="both"/>
              <w:rPr>
                <w:sz w:val="20"/>
                <w:szCs w:val="20"/>
              </w:rPr>
            </w:pPr>
          </w:p>
          <w:p w14:paraId="4F9A5105" w14:textId="77777777" w:rsidR="00B64CAA" w:rsidRDefault="00B64CAA" w:rsidP="005C4A0C">
            <w:pPr>
              <w:tabs>
                <w:tab w:val="left" w:pos="48"/>
              </w:tabs>
              <w:ind w:left="48"/>
              <w:jc w:val="both"/>
              <w:rPr>
                <w:sz w:val="20"/>
                <w:szCs w:val="20"/>
              </w:rPr>
            </w:pPr>
          </w:p>
          <w:p w14:paraId="6E23029B" w14:textId="77777777" w:rsidR="00B64CAA" w:rsidRDefault="00B64CAA" w:rsidP="005C4A0C">
            <w:pPr>
              <w:tabs>
                <w:tab w:val="left" w:pos="48"/>
              </w:tabs>
              <w:ind w:left="48"/>
              <w:jc w:val="both"/>
              <w:rPr>
                <w:sz w:val="20"/>
                <w:szCs w:val="20"/>
              </w:rPr>
            </w:pPr>
          </w:p>
          <w:p w14:paraId="5027F3B0" w14:textId="77777777" w:rsidR="00B64CAA" w:rsidRDefault="00B64CAA" w:rsidP="005C4A0C">
            <w:pPr>
              <w:tabs>
                <w:tab w:val="left" w:pos="48"/>
              </w:tabs>
              <w:ind w:left="48"/>
              <w:jc w:val="both"/>
              <w:rPr>
                <w:sz w:val="20"/>
                <w:szCs w:val="20"/>
              </w:rPr>
            </w:pPr>
          </w:p>
          <w:p w14:paraId="27BC78B0" w14:textId="77777777" w:rsidR="00B64CAA" w:rsidRDefault="00B64CAA" w:rsidP="005C4A0C">
            <w:pPr>
              <w:tabs>
                <w:tab w:val="left" w:pos="48"/>
              </w:tabs>
              <w:ind w:left="48"/>
              <w:jc w:val="both"/>
              <w:rPr>
                <w:sz w:val="20"/>
                <w:szCs w:val="20"/>
              </w:rPr>
            </w:pPr>
          </w:p>
          <w:p w14:paraId="046EB1F0" w14:textId="77777777" w:rsidR="00B64CAA" w:rsidRDefault="00B64CAA" w:rsidP="005C4A0C">
            <w:pPr>
              <w:tabs>
                <w:tab w:val="left" w:pos="48"/>
              </w:tabs>
              <w:ind w:left="48"/>
              <w:jc w:val="both"/>
              <w:rPr>
                <w:sz w:val="20"/>
                <w:szCs w:val="20"/>
              </w:rPr>
            </w:pPr>
          </w:p>
          <w:p w14:paraId="25ACE7EE" w14:textId="77777777" w:rsidR="00B64CAA" w:rsidRDefault="00B64CAA" w:rsidP="005C4A0C">
            <w:pPr>
              <w:tabs>
                <w:tab w:val="left" w:pos="48"/>
              </w:tabs>
              <w:ind w:left="48"/>
              <w:jc w:val="both"/>
              <w:rPr>
                <w:sz w:val="20"/>
                <w:szCs w:val="20"/>
              </w:rPr>
            </w:pPr>
          </w:p>
          <w:p w14:paraId="754A6196" w14:textId="77777777" w:rsidR="00B64CAA" w:rsidRDefault="00B64CAA" w:rsidP="005C4A0C">
            <w:pPr>
              <w:tabs>
                <w:tab w:val="left" w:pos="48"/>
              </w:tabs>
              <w:ind w:left="48"/>
              <w:jc w:val="both"/>
              <w:rPr>
                <w:sz w:val="20"/>
                <w:szCs w:val="20"/>
              </w:rPr>
            </w:pPr>
          </w:p>
          <w:p w14:paraId="418EA650" w14:textId="77777777" w:rsidR="00B64CAA" w:rsidRDefault="00B64CAA" w:rsidP="005C4A0C">
            <w:pPr>
              <w:tabs>
                <w:tab w:val="left" w:pos="48"/>
              </w:tabs>
              <w:ind w:left="48"/>
              <w:jc w:val="both"/>
              <w:rPr>
                <w:sz w:val="20"/>
                <w:szCs w:val="20"/>
              </w:rPr>
            </w:pPr>
          </w:p>
          <w:p w14:paraId="188F176B" w14:textId="77777777" w:rsidR="00B64CAA" w:rsidRDefault="00B64CAA" w:rsidP="005C4A0C">
            <w:pPr>
              <w:tabs>
                <w:tab w:val="left" w:pos="48"/>
              </w:tabs>
              <w:ind w:left="48"/>
              <w:jc w:val="both"/>
              <w:rPr>
                <w:sz w:val="20"/>
                <w:szCs w:val="20"/>
              </w:rPr>
            </w:pPr>
          </w:p>
          <w:p w14:paraId="44821ADE" w14:textId="77777777" w:rsidR="00B64CAA" w:rsidRDefault="00B64CAA" w:rsidP="005C4A0C">
            <w:pPr>
              <w:tabs>
                <w:tab w:val="left" w:pos="48"/>
              </w:tabs>
              <w:ind w:left="48"/>
              <w:jc w:val="both"/>
              <w:rPr>
                <w:sz w:val="20"/>
                <w:szCs w:val="20"/>
              </w:rPr>
            </w:pPr>
          </w:p>
          <w:p w14:paraId="4E4D9CED" w14:textId="77777777" w:rsidR="00B64CAA" w:rsidRDefault="00B64CAA" w:rsidP="005C4A0C">
            <w:pPr>
              <w:tabs>
                <w:tab w:val="left" w:pos="48"/>
              </w:tabs>
              <w:ind w:left="48"/>
              <w:jc w:val="both"/>
              <w:rPr>
                <w:sz w:val="20"/>
                <w:szCs w:val="20"/>
              </w:rPr>
            </w:pPr>
          </w:p>
          <w:p w14:paraId="128A079E" w14:textId="77777777" w:rsidR="00B64CAA" w:rsidRDefault="00B64CAA" w:rsidP="005C4A0C">
            <w:pPr>
              <w:tabs>
                <w:tab w:val="left" w:pos="48"/>
              </w:tabs>
              <w:ind w:left="48"/>
              <w:jc w:val="both"/>
              <w:rPr>
                <w:sz w:val="20"/>
                <w:szCs w:val="20"/>
              </w:rPr>
            </w:pPr>
          </w:p>
          <w:p w14:paraId="5452F1DE" w14:textId="77777777" w:rsidR="00B64CAA" w:rsidRDefault="00B64CAA" w:rsidP="005C4A0C">
            <w:pPr>
              <w:tabs>
                <w:tab w:val="left" w:pos="48"/>
              </w:tabs>
              <w:ind w:left="48"/>
              <w:jc w:val="both"/>
              <w:rPr>
                <w:sz w:val="20"/>
                <w:szCs w:val="20"/>
              </w:rPr>
            </w:pPr>
          </w:p>
          <w:p w14:paraId="0D15B7B4" w14:textId="77777777" w:rsidR="00B64CAA" w:rsidRDefault="00B64CAA" w:rsidP="005C4A0C">
            <w:pPr>
              <w:tabs>
                <w:tab w:val="left" w:pos="48"/>
              </w:tabs>
              <w:ind w:left="48"/>
              <w:jc w:val="both"/>
              <w:rPr>
                <w:sz w:val="20"/>
                <w:szCs w:val="20"/>
              </w:rPr>
            </w:pPr>
          </w:p>
          <w:p w14:paraId="15353701" w14:textId="77777777" w:rsidR="00B64CAA" w:rsidRDefault="00B64CAA" w:rsidP="005C4A0C">
            <w:pPr>
              <w:tabs>
                <w:tab w:val="left" w:pos="48"/>
              </w:tabs>
              <w:ind w:left="48"/>
              <w:jc w:val="both"/>
              <w:rPr>
                <w:sz w:val="20"/>
                <w:szCs w:val="20"/>
              </w:rPr>
            </w:pPr>
          </w:p>
          <w:p w14:paraId="358BE733" w14:textId="77777777" w:rsidR="00B64CAA" w:rsidRDefault="00B64CAA" w:rsidP="005C4A0C">
            <w:pPr>
              <w:tabs>
                <w:tab w:val="left" w:pos="48"/>
              </w:tabs>
              <w:ind w:left="48"/>
              <w:jc w:val="both"/>
              <w:rPr>
                <w:sz w:val="20"/>
                <w:szCs w:val="20"/>
              </w:rPr>
            </w:pPr>
          </w:p>
          <w:p w14:paraId="53314E17" w14:textId="77777777" w:rsidR="00B64CAA" w:rsidRDefault="00B64CAA" w:rsidP="005C4A0C">
            <w:pPr>
              <w:tabs>
                <w:tab w:val="left" w:pos="48"/>
              </w:tabs>
              <w:ind w:left="48"/>
              <w:jc w:val="both"/>
              <w:rPr>
                <w:sz w:val="20"/>
                <w:szCs w:val="20"/>
              </w:rPr>
            </w:pPr>
          </w:p>
          <w:p w14:paraId="258DBBE6" w14:textId="77777777" w:rsidR="00B64CAA" w:rsidRDefault="00B64CAA" w:rsidP="005C4A0C">
            <w:pPr>
              <w:tabs>
                <w:tab w:val="left" w:pos="48"/>
              </w:tabs>
              <w:ind w:left="48"/>
              <w:jc w:val="both"/>
              <w:rPr>
                <w:sz w:val="20"/>
                <w:szCs w:val="20"/>
              </w:rPr>
            </w:pPr>
          </w:p>
          <w:p w14:paraId="496E1D7A" w14:textId="77777777" w:rsidR="00B64CAA" w:rsidRDefault="00B64CAA" w:rsidP="005C4A0C">
            <w:pPr>
              <w:tabs>
                <w:tab w:val="left" w:pos="48"/>
              </w:tabs>
              <w:ind w:left="48"/>
              <w:jc w:val="both"/>
              <w:rPr>
                <w:sz w:val="20"/>
                <w:szCs w:val="20"/>
              </w:rPr>
            </w:pPr>
          </w:p>
          <w:p w14:paraId="206DB0A2" w14:textId="77777777" w:rsidR="00B64CAA" w:rsidRPr="00FA3636" w:rsidRDefault="00B64CAA" w:rsidP="005C4A0C">
            <w:pPr>
              <w:tabs>
                <w:tab w:val="left" w:pos="48"/>
              </w:tabs>
              <w:ind w:left="48"/>
              <w:jc w:val="both"/>
              <w:rPr>
                <w:sz w:val="20"/>
                <w:szCs w:val="20"/>
              </w:rPr>
            </w:pPr>
            <w:r w:rsidRPr="00FA3636">
              <w:rPr>
                <w:sz w:val="20"/>
                <w:szCs w:val="20"/>
              </w:rPr>
              <w:t>Por medio del oficio O-DIDAI/S</w:t>
            </w:r>
            <w:r>
              <w:rPr>
                <w:sz w:val="20"/>
                <w:szCs w:val="20"/>
              </w:rPr>
              <w:t>U</w:t>
            </w:r>
            <w:r w:rsidRPr="00FA3636">
              <w:rPr>
                <w:sz w:val="20"/>
                <w:szCs w:val="20"/>
              </w:rPr>
              <w:t xml:space="preserve">B-235-2022-1 de fecha 14 de noviembre de 2022 se solicitó al </w:t>
            </w:r>
            <w:proofErr w:type="gramStart"/>
            <w:r w:rsidRPr="00FA3636">
              <w:rPr>
                <w:sz w:val="20"/>
                <w:szCs w:val="20"/>
              </w:rPr>
              <w:t>Director</w:t>
            </w:r>
            <w:proofErr w:type="gramEnd"/>
            <w:r w:rsidRPr="00FA3636">
              <w:rPr>
                <w:sz w:val="20"/>
                <w:szCs w:val="20"/>
              </w:rPr>
              <w:t xml:space="preserve"> Departamental de Educación de Huehuetenango, indicar si giraron las instrucciones por escrito y dieron cumplimiento a las recomendaciones de la</w:t>
            </w:r>
            <w:r>
              <w:rPr>
                <w:sz w:val="20"/>
                <w:szCs w:val="20"/>
              </w:rPr>
              <w:t>s</w:t>
            </w:r>
            <w:r w:rsidRPr="00FA3636">
              <w:rPr>
                <w:sz w:val="20"/>
                <w:szCs w:val="20"/>
              </w:rPr>
              <w:t xml:space="preserve"> presente</w:t>
            </w:r>
            <w:r>
              <w:rPr>
                <w:sz w:val="20"/>
                <w:szCs w:val="20"/>
              </w:rPr>
              <w:t>s</w:t>
            </w:r>
            <w:r w:rsidRPr="00FA3636">
              <w:rPr>
                <w:sz w:val="20"/>
                <w:szCs w:val="20"/>
              </w:rPr>
              <w:t xml:space="preserve"> deficiencia</w:t>
            </w:r>
            <w:r>
              <w:rPr>
                <w:sz w:val="20"/>
                <w:szCs w:val="20"/>
              </w:rPr>
              <w:t>s</w:t>
            </w:r>
            <w:r w:rsidRPr="00FA3636">
              <w:rPr>
                <w:sz w:val="20"/>
                <w:szCs w:val="20"/>
              </w:rPr>
              <w:t xml:space="preserve"> del informe de la Auditoria CAI: 00054.</w:t>
            </w:r>
          </w:p>
          <w:p w14:paraId="2B1DEC21" w14:textId="77777777" w:rsidR="00B64CAA" w:rsidRPr="00FA3636" w:rsidRDefault="00B64CAA" w:rsidP="005C4A0C">
            <w:pPr>
              <w:tabs>
                <w:tab w:val="left" w:pos="48"/>
              </w:tabs>
              <w:ind w:left="48"/>
              <w:jc w:val="both"/>
              <w:rPr>
                <w:sz w:val="20"/>
                <w:szCs w:val="20"/>
              </w:rPr>
            </w:pPr>
          </w:p>
          <w:p w14:paraId="35F86716" w14:textId="77777777" w:rsidR="00B64CAA" w:rsidRDefault="00B64CAA" w:rsidP="005C4A0C">
            <w:pPr>
              <w:tabs>
                <w:tab w:val="left" w:pos="48"/>
              </w:tabs>
              <w:ind w:left="48"/>
              <w:jc w:val="both"/>
              <w:rPr>
                <w:sz w:val="20"/>
                <w:szCs w:val="20"/>
              </w:rPr>
            </w:pPr>
            <w:r w:rsidRPr="00FA3636">
              <w:rPr>
                <w:sz w:val="20"/>
                <w:szCs w:val="20"/>
              </w:rPr>
              <w:t xml:space="preserve">El Director Departamental de Educación de Huehuetenango a través del oficio Dirección No. 1127-20022 de fecha 14 de noviembre de 2022, </w:t>
            </w:r>
            <w:r w:rsidRPr="00FA3636">
              <w:rPr>
                <w:sz w:val="20"/>
                <w:szCs w:val="20"/>
              </w:rPr>
              <w:lastRenderedPageBreak/>
              <w:t>informa a la Directora de Auditoría lo siguiente: En tal sentido se remite los documentos que se enlistan a continuación los cuales evidencian las acciones realizadas en seguimiento a las recomendaciones emitidas por la DIDAI referente a:</w:t>
            </w:r>
            <w:r>
              <w:rPr>
                <w:sz w:val="20"/>
                <w:szCs w:val="20"/>
              </w:rPr>
              <w:t xml:space="preserve"> Deficiencias de control interno para bloqueo y recuperación de salarios y el Incumplimiento en plazo para efectuar bloqueo de pago de salarios.</w:t>
            </w:r>
          </w:p>
          <w:p w14:paraId="15977A35" w14:textId="77777777" w:rsidR="00B64CAA" w:rsidRDefault="00B64CAA" w:rsidP="005C4A0C">
            <w:pPr>
              <w:tabs>
                <w:tab w:val="left" w:pos="48"/>
              </w:tabs>
              <w:ind w:left="48"/>
              <w:jc w:val="both"/>
              <w:rPr>
                <w:sz w:val="20"/>
                <w:szCs w:val="20"/>
              </w:rPr>
            </w:pPr>
          </w:p>
          <w:p w14:paraId="6F37F41B" w14:textId="77777777" w:rsidR="00B64CAA" w:rsidRPr="00FA3636" w:rsidRDefault="00B64CAA" w:rsidP="005C4A0C">
            <w:pPr>
              <w:jc w:val="both"/>
              <w:rPr>
                <w:b/>
                <w:sz w:val="20"/>
                <w:szCs w:val="20"/>
              </w:rPr>
            </w:pPr>
            <w:r w:rsidRPr="00FA3636">
              <w:rPr>
                <w:b/>
                <w:sz w:val="20"/>
                <w:szCs w:val="20"/>
              </w:rPr>
              <w:t>Comentario de Auditoría</w:t>
            </w:r>
          </w:p>
          <w:p w14:paraId="509C9A22" w14:textId="77777777" w:rsidR="00B64CAA" w:rsidRDefault="00B64CAA" w:rsidP="005C4A0C">
            <w:pPr>
              <w:tabs>
                <w:tab w:val="left" w:pos="48"/>
              </w:tabs>
              <w:jc w:val="both"/>
              <w:rPr>
                <w:sz w:val="20"/>
                <w:szCs w:val="20"/>
              </w:rPr>
            </w:pPr>
            <w:r w:rsidRPr="00FA3636">
              <w:rPr>
                <w:sz w:val="20"/>
                <w:szCs w:val="20"/>
              </w:rPr>
              <w:t>De conformidad con lo manifestado y documentación de respaldo presentada por los responsables, la recomendación se considera en proceso en virtud de que se realizaron las siguientes gestiones:</w:t>
            </w:r>
          </w:p>
          <w:p w14:paraId="22D1DA9A" w14:textId="77777777" w:rsidR="00B64CAA" w:rsidRDefault="00B64CAA" w:rsidP="005C4A0C">
            <w:pPr>
              <w:tabs>
                <w:tab w:val="left" w:pos="48"/>
              </w:tabs>
              <w:ind w:left="48"/>
              <w:jc w:val="both"/>
              <w:rPr>
                <w:sz w:val="20"/>
                <w:szCs w:val="20"/>
              </w:rPr>
            </w:pPr>
          </w:p>
          <w:p w14:paraId="67BC0E06" w14:textId="77777777" w:rsidR="00B64CAA" w:rsidRDefault="00B64CAA" w:rsidP="005C4A0C">
            <w:pPr>
              <w:tabs>
                <w:tab w:val="left" w:pos="48"/>
              </w:tabs>
              <w:ind w:left="48"/>
              <w:jc w:val="both"/>
              <w:rPr>
                <w:sz w:val="20"/>
                <w:szCs w:val="20"/>
              </w:rPr>
            </w:pPr>
            <w:r>
              <w:rPr>
                <w:sz w:val="20"/>
                <w:szCs w:val="20"/>
              </w:rPr>
              <w:t xml:space="preserve">En el </w:t>
            </w:r>
            <w:r w:rsidRPr="00FA3636">
              <w:rPr>
                <w:sz w:val="20"/>
                <w:szCs w:val="20"/>
              </w:rPr>
              <w:t>oficio Dirección No. 1127-20022 de fecha 14 de noviembre de 2022</w:t>
            </w:r>
            <w:r>
              <w:rPr>
                <w:sz w:val="20"/>
                <w:szCs w:val="20"/>
              </w:rPr>
              <w:t xml:space="preserve"> solo hace referencia a las evidencias de las acciones realizadas a dos recomendaciones no así a la de Sueldos pagados no devengados. </w:t>
            </w:r>
          </w:p>
          <w:p w14:paraId="3472F258" w14:textId="77777777" w:rsidR="00B64CAA" w:rsidRDefault="00B64CAA" w:rsidP="005C4A0C">
            <w:pPr>
              <w:tabs>
                <w:tab w:val="left" w:pos="48"/>
              </w:tabs>
              <w:ind w:left="48"/>
              <w:jc w:val="both"/>
              <w:rPr>
                <w:sz w:val="20"/>
                <w:szCs w:val="20"/>
              </w:rPr>
            </w:pPr>
          </w:p>
          <w:p w14:paraId="38C7DE9B" w14:textId="77777777" w:rsidR="00B64CAA" w:rsidRDefault="00B64CAA" w:rsidP="005C4A0C">
            <w:pPr>
              <w:tabs>
                <w:tab w:val="left" w:pos="48"/>
              </w:tabs>
              <w:ind w:left="48"/>
              <w:jc w:val="both"/>
              <w:rPr>
                <w:sz w:val="20"/>
                <w:szCs w:val="20"/>
              </w:rPr>
            </w:pPr>
            <w:r>
              <w:rPr>
                <w:sz w:val="20"/>
                <w:szCs w:val="20"/>
              </w:rPr>
              <w:t xml:space="preserve">Pero al analizar el contenido del expediente se incluye el oficio Dirección No. 1091-2022 del 28/10/2022, en el cual el director departamental  instruye al subdirector administrativo financiero para que </w:t>
            </w:r>
            <w:proofErr w:type="spellStart"/>
            <w:r>
              <w:rPr>
                <w:sz w:val="20"/>
                <w:szCs w:val="20"/>
              </w:rPr>
              <w:t>de</w:t>
            </w:r>
            <w:proofErr w:type="spellEnd"/>
            <w:r>
              <w:rPr>
                <w:sz w:val="20"/>
                <w:szCs w:val="20"/>
              </w:rPr>
              <w:t xml:space="preserve"> cumplimiento a las recomendaciones emitidas por la DIDAI y por consiguiente el subdirector administrativo financiero a través del oficio DDEH-SDAF No. 284-2022 del 28/10/2022 gira instrucciones a la Jefe del departamento de Recursos Humanos para que </w:t>
            </w:r>
            <w:proofErr w:type="spellStart"/>
            <w:r>
              <w:rPr>
                <w:sz w:val="20"/>
                <w:szCs w:val="20"/>
              </w:rPr>
              <w:t>de</w:t>
            </w:r>
            <w:proofErr w:type="spellEnd"/>
            <w:r>
              <w:rPr>
                <w:sz w:val="20"/>
                <w:szCs w:val="20"/>
              </w:rPr>
              <w:t xml:space="preserve"> cumplimiento a las recomendaciones emitidas por la DIDAI. Sin embargo, por medio del oficio GP/DRH-No. 439-2022 del 7/11/2022, la coordinadora de la sección de Gestión de Desarrollo de Personal en el numeral 3. Sueldos pagados no devengados indica literalmente: “Se informa que las boletas de reintegro a nombre del empleado JUAN ARIEL HERRERA ALVARADO; a la </w:t>
            </w:r>
            <w:r>
              <w:rPr>
                <w:sz w:val="20"/>
                <w:szCs w:val="20"/>
              </w:rPr>
              <w:lastRenderedPageBreak/>
              <w:t xml:space="preserve">fecha no han sido solicitadas a la subdirección de Nomina DIREH- MINEDUC; por motivo que el Comisionado Temporal de Administración Educativa responsable del caso, no ha cumplido con presentar los documentos de soporte de dicho trámite”. “Se aclara que el caso fue notificado a la Jefatura del Departamento de Recursos Humanos DIDEDUC, según Oficio No. GP/DRH-No. 401-2022”. “CONCLUSIONES: a. “Los casos de Salarios Cobrados no devengados”, se dieron por motivo que los responsables NO DIERON LOS AVISOS RESPECTIVOS a la DIDEDUC, en el tiempo establecido, de conformidad a las normativas legales vigentes”. b.” De conformidad al instructivo RHU-INS-15 numeral 3 sub numeral 3.1: Se establece que los UNICOS responsables de los casos de “Salarios Cobrados no devengados”, son: El docente, director y/o supervisor, no así el personal de la </w:t>
            </w:r>
            <w:proofErr w:type="spellStart"/>
            <w:r>
              <w:rPr>
                <w:sz w:val="20"/>
                <w:szCs w:val="20"/>
              </w:rPr>
              <w:t>Direccion</w:t>
            </w:r>
            <w:proofErr w:type="spellEnd"/>
            <w:r>
              <w:rPr>
                <w:sz w:val="20"/>
                <w:szCs w:val="20"/>
              </w:rPr>
              <w:t xml:space="preserve"> Departamental de Educación. (ver RHU-INS-15)”.</w:t>
            </w:r>
          </w:p>
          <w:p w14:paraId="66B3A278" w14:textId="77777777" w:rsidR="00B64CAA" w:rsidRDefault="00B64CAA" w:rsidP="005C4A0C">
            <w:pPr>
              <w:tabs>
                <w:tab w:val="left" w:pos="48"/>
              </w:tabs>
              <w:ind w:left="48"/>
              <w:jc w:val="both"/>
              <w:rPr>
                <w:sz w:val="20"/>
                <w:szCs w:val="20"/>
              </w:rPr>
            </w:pPr>
          </w:p>
          <w:p w14:paraId="146CBE59" w14:textId="77777777" w:rsidR="00B64CAA" w:rsidRDefault="00B64CAA" w:rsidP="005C4A0C">
            <w:pPr>
              <w:tabs>
                <w:tab w:val="left" w:pos="48"/>
              </w:tabs>
              <w:ind w:left="48"/>
              <w:jc w:val="both"/>
              <w:rPr>
                <w:sz w:val="20"/>
                <w:szCs w:val="20"/>
              </w:rPr>
            </w:pPr>
            <w:r>
              <w:rPr>
                <w:sz w:val="20"/>
                <w:szCs w:val="20"/>
              </w:rPr>
              <w:t>Al verificar el contenido del oficio DIRECCION No. 1110-2022 del 7/11/2022 el director departamental gira instrucciones a la Asesora Jurídica para dar seguimiento y cumplimiento a las recomendaciones de los Sueldos pagados no devengados.</w:t>
            </w:r>
          </w:p>
          <w:p w14:paraId="2ACF0D43" w14:textId="77777777" w:rsidR="00B64CAA" w:rsidRDefault="00B64CAA" w:rsidP="005C4A0C">
            <w:pPr>
              <w:tabs>
                <w:tab w:val="left" w:pos="48"/>
              </w:tabs>
              <w:ind w:left="48"/>
              <w:jc w:val="both"/>
              <w:rPr>
                <w:sz w:val="20"/>
                <w:szCs w:val="20"/>
              </w:rPr>
            </w:pPr>
          </w:p>
          <w:p w14:paraId="643C8E44" w14:textId="77777777" w:rsidR="00B64CAA" w:rsidRDefault="00B64CAA" w:rsidP="005C4A0C">
            <w:pPr>
              <w:tabs>
                <w:tab w:val="left" w:pos="48"/>
              </w:tabs>
              <w:ind w:left="48"/>
              <w:jc w:val="both"/>
              <w:rPr>
                <w:sz w:val="20"/>
                <w:szCs w:val="20"/>
              </w:rPr>
            </w:pPr>
            <w:r>
              <w:rPr>
                <w:sz w:val="20"/>
                <w:szCs w:val="20"/>
              </w:rPr>
              <w:t xml:space="preserve">Derivado de lo anterior, la Asesora Jurídica por medio del oficio DDE-HUE-AJ </w:t>
            </w:r>
            <w:proofErr w:type="spellStart"/>
            <w:r>
              <w:rPr>
                <w:sz w:val="20"/>
                <w:szCs w:val="20"/>
              </w:rPr>
              <w:t>Of</w:t>
            </w:r>
            <w:proofErr w:type="spellEnd"/>
            <w:r>
              <w:rPr>
                <w:sz w:val="20"/>
                <w:szCs w:val="20"/>
              </w:rPr>
              <w:t xml:space="preserve">. No. 295-2022 indica literalmente: “sin embargo en relación al caso del señor Juan Ariel Herrera Alvarado no tengo ningún registro de ingreso de expediente en la Unidad de Asesoría Jurídica al respecto.” “en los casos de los ex servidores públicos ERVIN LEONARDO PEREZ ORTIZ, JORGE PAQUITO JERONIMO MORALES; ESDRA ABDIAS LAINEZ MALDONADO Y CARLOS ENRIQUE PANTUJ MARTINEZ el reintegro de salarios y/o </w:t>
            </w:r>
            <w:proofErr w:type="gramStart"/>
            <w:r>
              <w:rPr>
                <w:sz w:val="20"/>
                <w:szCs w:val="20"/>
              </w:rPr>
              <w:t>prestaciones cobrados</w:t>
            </w:r>
            <w:proofErr w:type="gramEnd"/>
            <w:r>
              <w:rPr>
                <w:sz w:val="20"/>
                <w:szCs w:val="20"/>
              </w:rPr>
              <w:t xml:space="preserve"> no devengados, se cumplió con presentar las denuncias ante el </w:t>
            </w:r>
            <w:r>
              <w:rPr>
                <w:sz w:val="20"/>
                <w:szCs w:val="20"/>
              </w:rPr>
              <w:lastRenderedPageBreak/>
              <w:t>Ministerio Publico respeto a la posible comisión de un delito cometido por haber cobrado salarios y/o prestaciones laborales sin haber prestado el servicio para el cual fue nombrado o contratado. Sin embargo, como Asesora Jurídica de DIDEDUC no tengo competencia administrativa ni legitimación penal activa para dar seguimiento a las denuncias presentadas…”</w:t>
            </w:r>
          </w:p>
          <w:p w14:paraId="022AB91F" w14:textId="77777777" w:rsidR="00B64CAA" w:rsidRPr="00E13522" w:rsidRDefault="00B64CAA" w:rsidP="005C4A0C">
            <w:pPr>
              <w:tabs>
                <w:tab w:val="left" w:pos="48"/>
              </w:tabs>
              <w:ind w:left="48"/>
              <w:jc w:val="both"/>
              <w:rPr>
                <w:sz w:val="18"/>
                <w:szCs w:val="18"/>
                <w:lang w:val="es-GT"/>
              </w:rPr>
            </w:pPr>
            <w:r>
              <w:rPr>
                <w:sz w:val="20"/>
                <w:szCs w:val="20"/>
              </w:rPr>
              <w:t xml:space="preserve">” Para lo anterior, según se observa con copia de Oficio No. 1122-2022 de fecha 08 de noviembre de 2022, en la calidad con que actúa usted ya traslado solicitud a Procuraduría General de la Nación Delegación Regional de Huehuetenango a fin que dicha entidad gubernamental realice las acciones que crean convenientes para defender los intereses de la Nación y propiciar que se recuperen los salarios y/o </w:t>
            </w:r>
            <w:proofErr w:type="gramStart"/>
            <w:r>
              <w:rPr>
                <w:sz w:val="20"/>
                <w:szCs w:val="20"/>
              </w:rPr>
              <w:t>prestaciones no devengados</w:t>
            </w:r>
            <w:proofErr w:type="gramEnd"/>
            <w:r>
              <w:rPr>
                <w:sz w:val="20"/>
                <w:szCs w:val="20"/>
              </w:rPr>
              <w:t xml:space="preserve"> por los ex servidores públicos indicados según corresponda.” Sin embargo, a la fecha aún no se han recuperado los </w:t>
            </w:r>
            <w:r w:rsidRPr="005B23F5">
              <w:rPr>
                <w:sz w:val="20"/>
                <w:szCs w:val="20"/>
              </w:rPr>
              <w:t>sueldos pagados no devengados</w:t>
            </w:r>
            <w:r>
              <w:rPr>
                <w:sz w:val="20"/>
                <w:szCs w:val="20"/>
              </w:rPr>
              <w:t>.</w:t>
            </w:r>
          </w:p>
        </w:tc>
      </w:tr>
    </w:tbl>
    <w:p w14:paraId="4ABFE526" w14:textId="77777777" w:rsidR="00B64CAA" w:rsidRPr="00282F5A" w:rsidRDefault="00B64CAA" w:rsidP="00B64CAA">
      <w:pPr>
        <w:pStyle w:val="Prrafodelista"/>
        <w:rPr>
          <w:sz w:val="18"/>
          <w:szCs w:val="18"/>
        </w:rPr>
      </w:pPr>
    </w:p>
    <w:p w14:paraId="13A1A3FD" w14:textId="77777777" w:rsidR="00B64CAA" w:rsidRDefault="00B64CAA" w:rsidP="00B64CAA"/>
    <w:sectPr w:rsidR="00B64CAA" w:rsidSect="00B64CAA">
      <w:headerReference w:type="default" r:id="rId11"/>
      <w:pgSz w:w="15840" w:h="12240" w:orient="landscape"/>
      <w:pgMar w:top="1701" w:right="1060" w:bottom="1600" w:left="780" w:header="617" w:footer="59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EF839" w14:textId="77777777" w:rsidR="009913AB" w:rsidRDefault="009913AB">
      <w:r>
        <w:separator/>
      </w:r>
    </w:p>
  </w:endnote>
  <w:endnote w:type="continuationSeparator" w:id="0">
    <w:p w14:paraId="7CDD0B69" w14:textId="77777777" w:rsidR="009913AB" w:rsidRDefault="00991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6CA0E" w14:textId="77777777" w:rsidR="00CA6FCF" w:rsidRDefault="000239B3">
    <w:pPr>
      <w:pStyle w:val="Textoindependiente"/>
      <w:spacing w:line="14" w:lineRule="auto"/>
      <w:rPr>
        <w:sz w:val="20"/>
      </w:rPr>
    </w:pPr>
    <w:r>
      <w:rPr>
        <w:noProof/>
        <w:lang w:val="es-GT" w:eastAsia="es-GT"/>
      </w:rPr>
      <mc:AlternateContent>
        <mc:Choice Requires="wps">
          <w:drawing>
            <wp:anchor distT="0" distB="0" distL="114300" distR="114300" simplePos="0" relativeHeight="487431680" behindDoc="1" locked="0" layoutInCell="1" allowOverlap="1" wp14:anchorId="2EDEDBC0" wp14:editId="36A12BBE">
              <wp:simplePos x="0" y="0"/>
              <wp:positionH relativeFrom="column">
                <wp:posOffset>822960</wp:posOffset>
              </wp:positionH>
              <wp:positionV relativeFrom="paragraph">
                <wp:posOffset>-93345</wp:posOffset>
              </wp:positionV>
              <wp:extent cx="5612765" cy="9525"/>
              <wp:effectExtent l="0" t="0" r="6985" b="9525"/>
              <wp:wrapNone/>
              <wp:docPr id="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9525"/>
                      </a:xfrm>
                      <a:custGeom>
                        <a:avLst/>
                        <a:gdLst>
                          <a:gd name="T0" fmla="+- 0 10540 1701"/>
                          <a:gd name="T1" fmla="*/ T0 w 8839"/>
                          <a:gd name="T2" fmla="+- 0 15079 15079"/>
                          <a:gd name="T3" fmla="*/ 15079 h 15"/>
                          <a:gd name="T4" fmla="+- 0 8915 1701"/>
                          <a:gd name="T5" fmla="*/ T4 w 8839"/>
                          <a:gd name="T6" fmla="+- 0 15079 15079"/>
                          <a:gd name="T7" fmla="*/ 15079 h 15"/>
                          <a:gd name="T8" fmla="+- 0 3326 1701"/>
                          <a:gd name="T9" fmla="*/ T8 w 8839"/>
                          <a:gd name="T10" fmla="+- 0 15079 15079"/>
                          <a:gd name="T11" fmla="*/ 15079 h 15"/>
                          <a:gd name="T12" fmla="+- 0 1701 1701"/>
                          <a:gd name="T13" fmla="*/ T12 w 8839"/>
                          <a:gd name="T14" fmla="+- 0 15079 15079"/>
                          <a:gd name="T15" fmla="*/ 15079 h 15"/>
                          <a:gd name="T16" fmla="+- 0 1701 1701"/>
                          <a:gd name="T17" fmla="*/ T16 w 8839"/>
                          <a:gd name="T18" fmla="+- 0 15094 15079"/>
                          <a:gd name="T19" fmla="*/ 15094 h 15"/>
                          <a:gd name="T20" fmla="+- 0 3326 1701"/>
                          <a:gd name="T21" fmla="*/ T20 w 8839"/>
                          <a:gd name="T22" fmla="+- 0 15094 15079"/>
                          <a:gd name="T23" fmla="*/ 15094 h 15"/>
                          <a:gd name="T24" fmla="+- 0 8915 1701"/>
                          <a:gd name="T25" fmla="*/ T24 w 8839"/>
                          <a:gd name="T26" fmla="+- 0 15094 15079"/>
                          <a:gd name="T27" fmla="*/ 15094 h 15"/>
                          <a:gd name="T28" fmla="+- 0 10540 1701"/>
                          <a:gd name="T29" fmla="*/ T28 w 8839"/>
                          <a:gd name="T30" fmla="+- 0 15094 15079"/>
                          <a:gd name="T31" fmla="*/ 15094 h 15"/>
                          <a:gd name="T32" fmla="+- 0 10540 1701"/>
                          <a:gd name="T33" fmla="*/ T32 w 8839"/>
                          <a:gd name="T34" fmla="+- 0 15079 15079"/>
                          <a:gd name="T35" fmla="*/ 15079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39" h="15">
                            <a:moveTo>
                              <a:pt x="8839" y="0"/>
                            </a:moveTo>
                            <a:lnTo>
                              <a:pt x="7214" y="0"/>
                            </a:lnTo>
                            <a:lnTo>
                              <a:pt x="1625" y="0"/>
                            </a:lnTo>
                            <a:lnTo>
                              <a:pt x="0" y="0"/>
                            </a:lnTo>
                            <a:lnTo>
                              <a:pt x="0" y="15"/>
                            </a:lnTo>
                            <a:lnTo>
                              <a:pt x="1625" y="15"/>
                            </a:lnTo>
                            <a:lnTo>
                              <a:pt x="7214" y="15"/>
                            </a:lnTo>
                            <a:lnTo>
                              <a:pt x="8839" y="15"/>
                            </a:lnTo>
                            <a:lnTo>
                              <a:pt x="88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xmlns:oel="http://schemas.microsoft.com/office/2019/extlst">
          <w:pict>
            <v:shape w14:anchorId="40CED0C5" id="Freeform 5" o:spid="_x0000_s1026" style="position:absolute;margin-left:64.8pt;margin-top:-7.35pt;width:441.95pt;height:.75pt;z-index:-15884800;visibility:visible;mso-wrap-style:square;mso-wrap-distance-left:9pt;mso-wrap-distance-top:0;mso-wrap-distance-right:9pt;mso-wrap-distance-bottom:0;mso-position-horizontal:absolute;mso-position-horizontal-relative:text;mso-position-vertical:absolute;mso-position-vertical-relative:text;v-text-anchor:top" coordsize="88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" path="m8839,l7214,,1625,,,,,15r1625,l7214,15r1625,l8839,xe" fillcolor="black" stroked="f">
              <v:path arrowok="t" o:connecttype="custom" o:connectlocs="5612765,9575165;4580890,9575165;1031875,9575165;0,9575165;0,9584690;1031875,9584690;4580890,9584690;5612765,9584690;5612765,9575165" o:connectangles="0,0,0,0,0,0,0,0,0"/>
            </v:shape>
          </w:pict>
        </mc:Fallback>
      </mc:AlternateContent>
    </w:r>
    <w:r w:rsidR="00C02E15">
      <w:rPr>
        <w:noProof/>
        <w:lang w:val="es-GT" w:eastAsia="es-GT"/>
      </w:rPr>
      <mc:AlternateContent>
        <mc:Choice Requires="wps">
          <w:drawing>
            <wp:anchor distT="0" distB="0" distL="114300" distR="114300" simplePos="0" relativeHeight="487432192" behindDoc="1" locked="0" layoutInCell="1" allowOverlap="1" wp14:anchorId="6017ED71" wp14:editId="10FCE497">
              <wp:simplePos x="0" y="0"/>
              <wp:positionH relativeFrom="page">
                <wp:posOffset>3248025</wp:posOffset>
              </wp:positionH>
              <wp:positionV relativeFrom="page">
                <wp:posOffset>9580880</wp:posOffset>
              </wp:positionV>
              <wp:extent cx="1250315" cy="12509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86257" w14:textId="77777777" w:rsidR="00CA6FCF" w:rsidRDefault="00345AA4">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17ED71" id="_x0000_t202" coordsize="21600,21600" o:spt="202" path="m,l,21600r21600,l21600,xe">
              <v:stroke joinstyle="miter"/>
              <v:path gradientshapeok="t" o:connecttype="rect"/>
            </v:shapetype>
            <v:shape id="Text Box 2" o:spid="_x0000_s1028" type="#_x0000_t202" style="position:absolute;margin-left:255.75pt;margin-top:754.4pt;width:98.45pt;height:9.85pt;z-index:-1588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" filled="f" stroked="f">
              <v:textbox inset="0,0,0,0">
                <w:txbxContent>
                  <w:p w14:paraId="4C986257" w14:textId="77777777" w:rsidR="00CA6FCF" w:rsidRDefault="00345AA4">
                    <w:pPr>
                      <w:spacing w:before="15"/>
                      <w:ind w:left="20"/>
                      <w:rPr>
                        <w:sz w:val="14"/>
                      </w:rPr>
                    </w:pPr>
                    <w:r>
                      <w:rPr>
                        <w:color w:val="666666"/>
                        <w:sz w:val="14"/>
                      </w:rPr>
                      <w:t>MINISTERIO DE EDUCACIÓN</w:t>
                    </w:r>
                  </w:p>
                </w:txbxContent>
              </v:textbox>
              <w10:wrap anchorx="page" anchory="page"/>
            </v:shape>
          </w:pict>
        </mc:Fallback>
      </mc:AlternateContent>
    </w:r>
    <w:r w:rsidR="00C02E15">
      <w:rPr>
        <w:noProof/>
        <w:lang w:val="es-GT" w:eastAsia="es-GT"/>
      </w:rPr>
      <mc:AlternateContent>
        <mc:Choice Requires="wps">
          <w:drawing>
            <wp:anchor distT="0" distB="0" distL="114300" distR="114300" simplePos="0" relativeHeight="487432704" behindDoc="1" locked="0" layoutInCell="1" allowOverlap="1" wp14:anchorId="50DA34D8" wp14:editId="5E2A20F4">
              <wp:simplePos x="0" y="0"/>
              <wp:positionH relativeFrom="page">
                <wp:posOffset>6372860</wp:posOffset>
              </wp:positionH>
              <wp:positionV relativeFrom="page">
                <wp:posOffset>9580880</wp:posOffset>
              </wp:positionV>
              <wp:extent cx="358140"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CC21F" w14:textId="77777777" w:rsidR="00CA6FCF" w:rsidRDefault="00345AA4">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DA2EBB">
                            <w:rPr>
                              <w:noProof/>
                              <w:color w:val="666666"/>
                              <w:sz w:val="1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A34D8" id="Text Box 1" o:spid="_x0000_s1029" type="#_x0000_t202" style="position:absolute;margin-left:501.8pt;margin-top:754.4pt;width:28.2pt;height:9.85pt;z-index:-1588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" filled="f" stroked="f">
              <v:textbox inset="0,0,0,0">
                <w:txbxContent>
                  <w:p w14:paraId="0E6CC21F" w14:textId="77777777" w:rsidR="00CA6FCF" w:rsidRDefault="00345AA4">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DA2EBB">
                      <w:rPr>
                        <w:noProof/>
                        <w:color w:val="666666"/>
                        <w:sz w:val="14"/>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134A9" w14:textId="77777777" w:rsidR="009913AB" w:rsidRDefault="009913AB">
      <w:r>
        <w:separator/>
      </w:r>
    </w:p>
  </w:footnote>
  <w:footnote w:type="continuationSeparator" w:id="0">
    <w:p w14:paraId="04ADCCC5" w14:textId="77777777" w:rsidR="009913AB" w:rsidRDefault="00991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DFC07" w14:textId="77777777" w:rsidR="00CA6FCF" w:rsidRDefault="00192A05">
    <w:pPr>
      <w:pStyle w:val="Textoindependiente"/>
      <w:spacing w:line="14" w:lineRule="auto"/>
      <w:rPr>
        <w:sz w:val="20"/>
      </w:rPr>
    </w:pPr>
    <w:r>
      <w:rPr>
        <w:noProof/>
        <w:lang w:val="es-GT" w:eastAsia="es-GT"/>
      </w:rPr>
      <mc:AlternateContent>
        <mc:Choice Requires="wps">
          <w:drawing>
            <wp:anchor distT="0" distB="0" distL="114300" distR="114300" simplePos="0" relativeHeight="487429632" behindDoc="1" locked="0" layoutInCell="1" allowOverlap="1" wp14:anchorId="5558E509" wp14:editId="4E575DBD">
              <wp:simplePos x="0" y="0"/>
              <wp:positionH relativeFrom="page">
                <wp:posOffset>4962525</wp:posOffset>
              </wp:positionH>
              <wp:positionV relativeFrom="page">
                <wp:posOffset>361949</wp:posOffset>
              </wp:positionV>
              <wp:extent cx="1724025" cy="125095"/>
              <wp:effectExtent l="0" t="0" r="9525" b="8255"/>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F0C5B" w14:textId="54C0A522" w:rsidR="00CA6FCF" w:rsidRPr="00192A05" w:rsidRDefault="00192A05" w:rsidP="0058670E">
                          <w:pPr>
                            <w:spacing w:before="15"/>
                            <w:ind w:left="20"/>
                            <w:jc w:val="right"/>
                            <w:rPr>
                              <w:sz w:val="14"/>
                              <w:lang w:val="es-GT"/>
                            </w:rPr>
                          </w:pPr>
                          <w:r>
                            <w:rPr>
                              <w:sz w:val="14"/>
                              <w:lang w:val="es-GT"/>
                            </w:rPr>
                            <w:t>INFORME No. O-DIDAI/SUB-</w:t>
                          </w:r>
                          <w:r w:rsidR="00DA2EBB">
                            <w:rPr>
                              <w:sz w:val="14"/>
                              <w:lang w:val="es-GT"/>
                            </w:rPr>
                            <w:t>2</w:t>
                          </w:r>
                          <w:r w:rsidR="000E3F1E">
                            <w:rPr>
                              <w:sz w:val="14"/>
                              <w:lang w:val="es-GT"/>
                            </w:rPr>
                            <w:t>35</w:t>
                          </w:r>
                          <w:r>
                            <w:rPr>
                              <w:sz w:val="14"/>
                              <w:lang w:val="es-GT"/>
                            </w:rP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58E509" id="_x0000_t202" coordsize="21600,21600" o:spt="202" path="m,l,21600r21600,l21600,xe">
              <v:stroke joinstyle="miter"/>
              <v:path gradientshapeok="t" o:connecttype="rect"/>
            </v:shapetype>
            <v:shape id="Text Box 7" o:spid="_x0000_s1026" type="#_x0000_t202" style="position:absolute;margin-left:390.75pt;margin-top:28.5pt;width:135.75pt;height:9.85pt;z-index:-1588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" filled="f" stroked="f">
              <v:textbox inset="0,0,0,0">
                <w:txbxContent>
                  <w:p w14:paraId="113F0C5B" w14:textId="54C0A522" w:rsidR="00CA6FCF" w:rsidRPr="00192A05" w:rsidRDefault="00192A05" w:rsidP="0058670E">
                    <w:pPr>
                      <w:spacing w:before="15"/>
                      <w:ind w:left="20"/>
                      <w:jc w:val="right"/>
                      <w:rPr>
                        <w:sz w:val="14"/>
                        <w:lang w:val="es-GT"/>
                      </w:rPr>
                    </w:pPr>
                    <w:r>
                      <w:rPr>
                        <w:sz w:val="14"/>
                        <w:lang w:val="es-GT"/>
                      </w:rPr>
                      <w:t>INFORME No. O-DIDAI/SUB-</w:t>
                    </w:r>
                    <w:r w:rsidR="00DA2EBB">
                      <w:rPr>
                        <w:sz w:val="14"/>
                        <w:lang w:val="es-GT"/>
                      </w:rPr>
                      <w:t>2</w:t>
                    </w:r>
                    <w:r w:rsidR="000E3F1E">
                      <w:rPr>
                        <w:sz w:val="14"/>
                        <w:lang w:val="es-GT"/>
                      </w:rPr>
                      <w:t>35</w:t>
                    </w:r>
                    <w:r>
                      <w:rPr>
                        <w:sz w:val="14"/>
                        <w:lang w:val="es-GT"/>
                      </w:rPr>
                      <w:t>-2022</w:t>
                    </w:r>
                  </w:p>
                </w:txbxContent>
              </v:textbox>
              <w10:wrap anchorx="page" anchory="page"/>
            </v:shape>
          </w:pict>
        </mc:Fallback>
      </mc:AlternateContent>
    </w:r>
    <w:r>
      <w:rPr>
        <w:noProof/>
        <w:lang w:val="es-GT" w:eastAsia="es-GT"/>
      </w:rPr>
      <mc:AlternateContent>
        <mc:Choice Requires="wps">
          <w:drawing>
            <wp:anchor distT="0" distB="0" distL="114300" distR="114300" simplePos="0" relativeHeight="487430144" behindDoc="1" locked="0" layoutInCell="1" allowOverlap="1" wp14:anchorId="08B402D7" wp14:editId="7CDDAA26">
              <wp:simplePos x="0" y="0"/>
              <wp:positionH relativeFrom="page">
                <wp:posOffset>1120140</wp:posOffset>
              </wp:positionH>
              <wp:positionV relativeFrom="page">
                <wp:posOffset>357505</wp:posOffset>
              </wp:positionV>
              <wp:extent cx="1251585" cy="125095"/>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5EDB6" w14:textId="77777777" w:rsidR="00CA6FCF" w:rsidRDefault="00345AA4">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402D7" id="Text Box 6" o:spid="_x0000_s1027" type="#_x0000_t202" style="position:absolute;margin-left:88.2pt;margin-top:28.15pt;width:98.55pt;height:9.85pt;z-index:-1588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" filled="f" stroked="f">
              <v:textbox inset="0,0,0,0">
                <w:txbxContent>
                  <w:p w14:paraId="68B5EDB6" w14:textId="77777777" w:rsidR="00CA6FCF" w:rsidRDefault="00345AA4">
                    <w:pPr>
                      <w:spacing w:before="15"/>
                      <w:ind w:left="20"/>
                      <w:rPr>
                        <w:sz w:val="14"/>
                      </w:rPr>
                    </w:pPr>
                    <w:r>
                      <w:rPr>
                        <w:color w:val="666666"/>
                        <w:sz w:val="14"/>
                      </w:rPr>
                      <w:t>MINISTERIO DE EDUCACIÓN</w:t>
                    </w:r>
                  </w:p>
                </w:txbxContent>
              </v:textbox>
              <w10:wrap anchorx="page" anchory="page"/>
            </v:shape>
          </w:pict>
        </mc:Fallback>
      </mc:AlternateContent>
    </w:r>
    <w:r w:rsidR="00C02E15">
      <w:rPr>
        <w:noProof/>
        <w:lang w:val="es-GT" w:eastAsia="es-GT"/>
      </w:rPr>
      <mc:AlternateContent>
        <mc:Choice Requires="wps">
          <w:drawing>
            <wp:anchor distT="0" distB="0" distL="114300" distR="114300" simplePos="0" relativeHeight="487429120" behindDoc="1" locked="0" layoutInCell="1" allowOverlap="1" wp14:anchorId="5ED56EE9" wp14:editId="3D0CCB45">
              <wp:simplePos x="0" y="0"/>
              <wp:positionH relativeFrom="page">
                <wp:posOffset>1080135</wp:posOffset>
              </wp:positionH>
              <wp:positionV relativeFrom="page">
                <wp:posOffset>509270</wp:posOffset>
              </wp:positionV>
              <wp:extent cx="5613400" cy="9525"/>
              <wp:effectExtent l="0" t="0" r="0" b="0"/>
              <wp:wrapNone/>
              <wp:docPr id="1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3400" cy="9525"/>
                      </a:xfrm>
                      <a:custGeom>
                        <a:avLst/>
                        <a:gdLst>
                          <a:gd name="T0" fmla="+- 0 10541 1701"/>
                          <a:gd name="T1" fmla="*/ T0 w 8840"/>
                          <a:gd name="T2" fmla="+- 0 802 802"/>
                          <a:gd name="T3" fmla="*/ 802 h 15"/>
                          <a:gd name="T4" fmla="+- 0 6250 1701"/>
                          <a:gd name="T5" fmla="*/ T4 w 8840"/>
                          <a:gd name="T6" fmla="+- 0 802 802"/>
                          <a:gd name="T7" fmla="*/ 802 h 15"/>
                          <a:gd name="T8" fmla="+- 0 5991 1701"/>
                          <a:gd name="T9" fmla="*/ T8 w 8840"/>
                          <a:gd name="T10" fmla="+- 0 802 802"/>
                          <a:gd name="T11" fmla="*/ 802 h 15"/>
                          <a:gd name="T12" fmla="+- 0 1701 1701"/>
                          <a:gd name="T13" fmla="*/ T12 w 8840"/>
                          <a:gd name="T14" fmla="+- 0 802 802"/>
                          <a:gd name="T15" fmla="*/ 802 h 15"/>
                          <a:gd name="T16" fmla="+- 0 1701 1701"/>
                          <a:gd name="T17" fmla="*/ T16 w 8840"/>
                          <a:gd name="T18" fmla="+- 0 817 802"/>
                          <a:gd name="T19" fmla="*/ 817 h 15"/>
                          <a:gd name="T20" fmla="+- 0 5991 1701"/>
                          <a:gd name="T21" fmla="*/ T20 w 8840"/>
                          <a:gd name="T22" fmla="+- 0 817 802"/>
                          <a:gd name="T23" fmla="*/ 817 h 15"/>
                          <a:gd name="T24" fmla="+- 0 6250 1701"/>
                          <a:gd name="T25" fmla="*/ T24 w 8840"/>
                          <a:gd name="T26" fmla="+- 0 817 802"/>
                          <a:gd name="T27" fmla="*/ 817 h 15"/>
                          <a:gd name="T28" fmla="+- 0 10541 1701"/>
                          <a:gd name="T29" fmla="*/ T28 w 8840"/>
                          <a:gd name="T30" fmla="+- 0 817 802"/>
                          <a:gd name="T31" fmla="*/ 817 h 15"/>
                          <a:gd name="T32" fmla="+- 0 10541 1701"/>
                          <a:gd name="T33" fmla="*/ T32 w 8840"/>
                          <a:gd name="T34" fmla="+- 0 802 802"/>
                          <a:gd name="T35" fmla="*/ 802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40" h="15">
                            <a:moveTo>
                              <a:pt x="8840" y="0"/>
                            </a:moveTo>
                            <a:lnTo>
                              <a:pt x="4549" y="0"/>
                            </a:lnTo>
                            <a:lnTo>
                              <a:pt x="4290" y="0"/>
                            </a:lnTo>
                            <a:lnTo>
                              <a:pt x="0" y="0"/>
                            </a:lnTo>
                            <a:lnTo>
                              <a:pt x="0" y="15"/>
                            </a:lnTo>
                            <a:lnTo>
                              <a:pt x="4290" y="15"/>
                            </a:lnTo>
                            <a:lnTo>
                              <a:pt x="4549" y="15"/>
                            </a:lnTo>
                            <a:lnTo>
                              <a:pt x="8840" y="15"/>
                            </a:lnTo>
                            <a:lnTo>
                              <a:pt x="88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2CE5B9A" id="Freeform 8" o:spid="_x0000_s1026" style="position:absolute;margin-left:85.05pt;margin-top:40.1pt;width:442pt;height:.75pt;z-index:-1588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" path="m8840,l4549,,4290,,,,,15r4290,l4549,15r4291,l8840,xe" fillcolor="black" stroked="f">
              <v:path arrowok="t" o:connecttype="custom" o:connectlocs="5613400,509270;2888615,509270;2724150,509270;0,509270;0,518795;2724150,518795;2888615,518795;5613400,518795;5613400,509270" o:connectangles="0,0,0,0,0,0,0,0,0"/>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9809" w14:textId="77777777" w:rsidR="00B64CAA" w:rsidRDefault="00B64CAA">
    <w:pPr>
      <w:pStyle w:val="Textoindependiente"/>
      <w:spacing w:line="14" w:lineRule="auto"/>
      <w:rPr>
        <w:sz w:val="20"/>
      </w:rPr>
    </w:pPr>
    <w:r>
      <w:rPr>
        <w:noProof/>
        <w:lang w:val="es-GT" w:eastAsia="es-GT"/>
      </w:rPr>
      <mc:AlternateContent>
        <mc:Choice Requires="wps">
          <w:drawing>
            <wp:anchor distT="0" distB="0" distL="114300" distR="114300" simplePos="0" relativeHeight="487435776" behindDoc="1" locked="0" layoutInCell="1" allowOverlap="1" wp14:anchorId="61A18149" wp14:editId="0BE9BC91">
              <wp:simplePos x="0" y="0"/>
              <wp:positionH relativeFrom="page">
                <wp:posOffset>4962525</wp:posOffset>
              </wp:positionH>
              <wp:positionV relativeFrom="page">
                <wp:posOffset>361949</wp:posOffset>
              </wp:positionV>
              <wp:extent cx="1724025" cy="125095"/>
              <wp:effectExtent l="0" t="0" r="9525" b="825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ED9EB" w14:textId="77777777" w:rsidR="00B64CAA" w:rsidRPr="00192A05" w:rsidRDefault="00B64CAA" w:rsidP="0058670E">
                          <w:pPr>
                            <w:spacing w:before="15"/>
                            <w:ind w:left="20"/>
                            <w:jc w:val="right"/>
                            <w:rPr>
                              <w:sz w:val="14"/>
                              <w:lang w:val="es-GT"/>
                            </w:rPr>
                          </w:pPr>
                          <w:r>
                            <w:rPr>
                              <w:sz w:val="14"/>
                              <w:lang w:val="es-GT"/>
                            </w:rPr>
                            <w:t>INFORME No. O-DIDAI/SUB-235-2022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A18149" id="_x0000_t202" coordsize="21600,21600" o:spt="202" path="m,l,21600r21600,l21600,xe">
              <v:stroke joinstyle="miter"/>
              <v:path gradientshapeok="t" o:connecttype="rect"/>
            </v:shapetype>
            <v:shape id="_x0000_s1030" type="#_x0000_t202" style="position:absolute;margin-left:390.75pt;margin-top:28.5pt;width:135.75pt;height:9.85pt;z-index:-1588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" filled="f" stroked="f">
              <v:textbox inset="0,0,0,0">
                <w:txbxContent>
                  <w:p w14:paraId="4B1ED9EB" w14:textId="77777777" w:rsidR="00B64CAA" w:rsidRPr="00192A05" w:rsidRDefault="00B64CAA" w:rsidP="0058670E">
                    <w:pPr>
                      <w:spacing w:before="15"/>
                      <w:ind w:left="20"/>
                      <w:jc w:val="right"/>
                      <w:rPr>
                        <w:sz w:val="14"/>
                        <w:lang w:val="es-GT"/>
                      </w:rPr>
                    </w:pPr>
                    <w:r>
                      <w:rPr>
                        <w:sz w:val="14"/>
                        <w:lang w:val="es-GT"/>
                      </w:rPr>
                      <w:t>INFORME No. O-DIDAI/SUB-235-2022</w:t>
                    </w:r>
                  </w:p>
                </w:txbxContent>
              </v:textbox>
              <w10:wrap anchorx="page" anchory="page"/>
            </v:shape>
          </w:pict>
        </mc:Fallback>
      </mc:AlternateContent>
    </w:r>
    <w:r>
      <w:rPr>
        <w:noProof/>
        <w:lang w:val="es-GT" w:eastAsia="es-GT"/>
      </w:rPr>
      <mc:AlternateContent>
        <mc:Choice Requires="wps">
          <w:drawing>
            <wp:anchor distT="0" distB="0" distL="114300" distR="114300" simplePos="0" relativeHeight="487436800" behindDoc="1" locked="0" layoutInCell="1" allowOverlap="1" wp14:anchorId="20F3C17F" wp14:editId="4252EF2B">
              <wp:simplePos x="0" y="0"/>
              <wp:positionH relativeFrom="page">
                <wp:posOffset>1120140</wp:posOffset>
              </wp:positionH>
              <wp:positionV relativeFrom="page">
                <wp:posOffset>357505</wp:posOffset>
              </wp:positionV>
              <wp:extent cx="1251585" cy="12509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C2EC1" w14:textId="77777777" w:rsidR="00B64CAA" w:rsidRDefault="00B64CAA">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3C17F" id="_x0000_s1031" type="#_x0000_t202" style="position:absolute;margin-left:88.2pt;margin-top:28.15pt;width:98.55pt;height:9.85pt;z-index:-1587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" filled="f" stroked="f">
              <v:textbox inset="0,0,0,0">
                <w:txbxContent>
                  <w:p w14:paraId="473C2EC1" w14:textId="77777777" w:rsidR="00B64CAA" w:rsidRDefault="00B64CAA">
                    <w:pPr>
                      <w:spacing w:before="15"/>
                      <w:ind w:left="20"/>
                      <w:rPr>
                        <w:sz w:val="14"/>
                      </w:rPr>
                    </w:pPr>
                    <w:r>
                      <w:rPr>
                        <w:color w:val="666666"/>
                        <w:sz w:val="14"/>
                      </w:rPr>
                      <w:t>MINISTERIO DE EDUCACIÓN</w:t>
                    </w:r>
                  </w:p>
                </w:txbxContent>
              </v:textbox>
              <w10:wrap anchorx="page" anchory="page"/>
            </v:shape>
          </w:pict>
        </mc:Fallback>
      </mc:AlternateContent>
    </w:r>
    <w:r>
      <w:rPr>
        <w:noProof/>
        <w:lang w:val="es-GT" w:eastAsia="es-GT"/>
      </w:rPr>
      <mc:AlternateContent>
        <mc:Choice Requires="wps">
          <w:drawing>
            <wp:anchor distT="0" distB="0" distL="114300" distR="114300" simplePos="0" relativeHeight="487434752" behindDoc="1" locked="0" layoutInCell="1" allowOverlap="1" wp14:anchorId="02AE09C9" wp14:editId="69BA0A3B">
              <wp:simplePos x="0" y="0"/>
              <wp:positionH relativeFrom="page">
                <wp:posOffset>1080135</wp:posOffset>
              </wp:positionH>
              <wp:positionV relativeFrom="page">
                <wp:posOffset>509270</wp:posOffset>
              </wp:positionV>
              <wp:extent cx="5613400" cy="9525"/>
              <wp:effectExtent l="0" t="0" r="0" b="0"/>
              <wp:wrapNone/>
              <wp:docPr id="7"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3400" cy="9525"/>
                      </a:xfrm>
                      <a:custGeom>
                        <a:avLst/>
                        <a:gdLst>
                          <a:gd name="T0" fmla="+- 0 10541 1701"/>
                          <a:gd name="T1" fmla="*/ T0 w 8840"/>
                          <a:gd name="T2" fmla="+- 0 802 802"/>
                          <a:gd name="T3" fmla="*/ 802 h 15"/>
                          <a:gd name="T4" fmla="+- 0 6250 1701"/>
                          <a:gd name="T5" fmla="*/ T4 w 8840"/>
                          <a:gd name="T6" fmla="+- 0 802 802"/>
                          <a:gd name="T7" fmla="*/ 802 h 15"/>
                          <a:gd name="T8" fmla="+- 0 5991 1701"/>
                          <a:gd name="T9" fmla="*/ T8 w 8840"/>
                          <a:gd name="T10" fmla="+- 0 802 802"/>
                          <a:gd name="T11" fmla="*/ 802 h 15"/>
                          <a:gd name="T12" fmla="+- 0 1701 1701"/>
                          <a:gd name="T13" fmla="*/ T12 w 8840"/>
                          <a:gd name="T14" fmla="+- 0 802 802"/>
                          <a:gd name="T15" fmla="*/ 802 h 15"/>
                          <a:gd name="T16" fmla="+- 0 1701 1701"/>
                          <a:gd name="T17" fmla="*/ T16 w 8840"/>
                          <a:gd name="T18" fmla="+- 0 817 802"/>
                          <a:gd name="T19" fmla="*/ 817 h 15"/>
                          <a:gd name="T20" fmla="+- 0 5991 1701"/>
                          <a:gd name="T21" fmla="*/ T20 w 8840"/>
                          <a:gd name="T22" fmla="+- 0 817 802"/>
                          <a:gd name="T23" fmla="*/ 817 h 15"/>
                          <a:gd name="T24" fmla="+- 0 6250 1701"/>
                          <a:gd name="T25" fmla="*/ T24 w 8840"/>
                          <a:gd name="T26" fmla="+- 0 817 802"/>
                          <a:gd name="T27" fmla="*/ 817 h 15"/>
                          <a:gd name="T28" fmla="+- 0 10541 1701"/>
                          <a:gd name="T29" fmla="*/ T28 w 8840"/>
                          <a:gd name="T30" fmla="+- 0 817 802"/>
                          <a:gd name="T31" fmla="*/ 817 h 15"/>
                          <a:gd name="T32" fmla="+- 0 10541 1701"/>
                          <a:gd name="T33" fmla="*/ T32 w 8840"/>
                          <a:gd name="T34" fmla="+- 0 802 802"/>
                          <a:gd name="T35" fmla="*/ 802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40" h="15">
                            <a:moveTo>
                              <a:pt x="8840" y="0"/>
                            </a:moveTo>
                            <a:lnTo>
                              <a:pt x="4549" y="0"/>
                            </a:lnTo>
                            <a:lnTo>
                              <a:pt x="4290" y="0"/>
                            </a:lnTo>
                            <a:lnTo>
                              <a:pt x="0" y="0"/>
                            </a:lnTo>
                            <a:lnTo>
                              <a:pt x="0" y="15"/>
                            </a:lnTo>
                            <a:lnTo>
                              <a:pt x="4290" y="15"/>
                            </a:lnTo>
                            <a:lnTo>
                              <a:pt x="4549" y="15"/>
                            </a:lnTo>
                            <a:lnTo>
                              <a:pt x="8840" y="15"/>
                            </a:lnTo>
                            <a:lnTo>
                              <a:pt x="88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69022" id="Freeform 8" o:spid="_x0000_s1026" style="position:absolute;margin-left:85.05pt;margin-top:40.1pt;width:442pt;height:.75pt;z-index:-1588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" path="m8840,l4549,,4290,,,,,15r4290,l4549,15r4291,l8840,xe" fillcolor="black" stroked="f">
              <v:path arrowok="t" o:connecttype="custom" o:connectlocs="5613400,509270;2888615,509270;2724150,509270;0,509270;0,518795;2724150,518795;2888615,518795;5613400,518795;5613400,509270" o:connectangles="0,0,0,0,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27768"/>
    <w:multiLevelType w:val="hybridMultilevel"/>
    <w:tmpl w:val="E196F5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E73BD4"/>
    <w:multiLevelType w:val="hybridMultilevel"/>
    <w:tmpl w:val="3CC24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75020D"/>
    <w:multiLevelType w:val="hybridMultilevel"/>
    <w:tmpl w:val="954E6440"/>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61095323"/>
    <w:multiLevelType w:val="hybridMultilevel"/>
    <w:tmpl w:val="6E8451A0"/>
    <w:lvl w:ilvl="0" w:tplc="C37282F4">
      <w:start w:val="1"/>
      <w:numFmt w:val="lowerLetter"/>
      <w:lvlText w:val="%1)"/>
      <w:lvlJc w:val="left"/>
      <w:pPr>
        <w:ind w:left="3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094A55A">
      <w:start w:val="1"/>
      <w:numFmt w:val="lowerLetter"/>
      <w:lvlText w:val="%2"/>
      <w:lvlJc w:val="left"/>
      <w:pPr>
        <w:ind w:left="1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E1ED44E">
      <w:start w:val="1"/>
      <w:numFmt w:val="lowerRoman"/>
      <w:lvlText w:val="%3"/>
      <w:lvlJc w:val="left"/>
      <w:pPr>
        <w:ind w:left="2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6CC8366">
      <w:start w:val="1"/>
      <w:numFmt w:val="decimal"/>
      <w:lvlText w:val="%4"/>
      <w:lvlJc w:val="left"/>
      <w:pPr>
        <w:ind w:left="29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8C644C0">
      <w:start w:val="1"/>
      <w:numFmt w:val="lowerLetter"/>
      <w:lvlText w:val="%5"/>
      <w:lvlJc w:val="left"/>
      <w:pPr>
        <w:ind w:left="36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E9ECC30">
      <w:start w:val="1"/>
      <w:numFmt w:val="lowerRoman"/>
      <w:lvlText w:val="%6"/>
      <w:lvlJc w:val="left"/>
      <w:pPr>
        <w:ind w:left="4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DE6255E">
      <w:start w:val="1"/>
      <w:numFmt w:val="decimal"/>
      <w:lvlText w:val="%7"/>
      <w:lvlJc w:val="left"/>
      <w:pPr>
        <w:ind w:left="5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2E2ABB8">
      <w:start w:val="1"/>
      <w:numFmt w:val="lowerLetter"/>
      <w:lvlText w:val="%8"/>
      <w:lvlJc w:val="left"/>
      <w:pPr>
        <w:ind w:left="5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1C42C34">
      <w:start w:val="1"/>
      <w:numFmt w:val="lowerRoman"/>
      <w:lvlText w:val="%9"/>
      <w:lvlJc w:val="left"/>
      <w:pPr>
        <w:ind w:left="6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81D72D5"/>
    <w:multiLevelType w:val="hybridMultilevel"/>
    <w:tmpl w:val="EF648700"/>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6A15784C"/>
    <w:multiLevelType w:val="hybridMultilevel"/>
    <w:tmpl w:val="80E42C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FCF"/>
    <w:rsid w:val="0000065D"/>
    <w:rsid w:val="000239B3"/>
    <w:rsid w:val="00045632"/>
    <w:rsid w:val="00055FD0"/>
    <w:rsid w:val="000779CC"/>
    <w:rsid w:val="00097C04"/>
    <w:rsid w:val="000C228F"/>
    <w:rsid w:val="000E3F1E"/>
    <w:rsid w:val="000E4766"/>
    <w:rsid w:val="000F0A67"/>
    <w:rsid w:val="00114A31"/>
    <w:rsid w:val="00117691"/>
    <w:rsid w:val="00132833"/>
    <w:rsid w:val="00135FE5"/>
    <w:rsid w:val="00145F8B"/>
    <w:rsid w:val="00166D7A"/>
    <w:rsid w:val="0017170C"/>
    <w:rsid w:val="00173575"/>
    <w:rsid w:val="00177A94"/>
    <w:rsid w:val="00192A05"/>
    <w:rsid w:val="001A23F1"/>
    <w:rsid w:val="001A7092"/>
    <w:rsid w:val="001B04AF"/>
    <w:rsid w:val="001B6540"/>
    <w:rsid w:val="001C0851"/>
    <w:rsid w:val="001C6A8F"/>
    <w:rsid w:val="00215D65"/>
    <w:rsid w:val="0026156E"/>
    <w:rsid w:val="00266077"/>
    <w:rsid w:val="00272772"/>
    <w:rsid w:val="002D1105"/>
    <w:rsid w:val="002E0F12"/>
    <w:rsid w:val="003018C0"/>
    <w:rsid w:val="0030514A"/>
    <w:rsid w:val="00342345"/>
    <w:rsid w:val="00345AA4"/>
    <w:rsid w:val="003726D3"/>
    <w:rsid w:val="003741FD"/>
    <w:rsid w:val="00384256"/>
    <w:rsid w:val="003852B4"/>
    <w:rsid w:val="00393907"/>
    <w:rsid w:val="003C52E8"/>
    <w:rsid w:val="003E62D8"/>
    <w:rsid w:val="003F4635"/>
    <w:rsid w:val="003F6644"/>
    <w:rsid w:val="003F760A"/>
    <w:rsid w:val="004121EB"/>
    <w:rsid w:val="0041760E"/>
    <w:rsid w:val="00432919"/>
    <w:rsid w:val="00442D9A"/>
    <w:rsid w:val="00451F98"/>
    <w:rsid w:val="004A7D87"/>
    <w:rsid w:val="004C5EA1"/>
    <w:rsid w:val="004F237A"/>
    <w:rsid w:val="00503D8B"/>
    <w:rsid w:val="00514BCE"/>
    <w:rsid w:val="00532891"/>
    <w:rsid w:val="005417CF"/>
    <w:rsid w:val="0056449D"/>
    <w:rsid w:val="005706BA"/>
    <w:rsid w:val="0057102A"/>
    <w:rsid w:val="005714B2"/>
    <w:rsid w:val="005771C3"/>
    <w:rsid w:val="00585544"/>
    <w:rsid w:val="0058670E"/>
    <w:rsid w:val="00596353"/>
    <w:rsid w:val="005B79C6"/>
    <w:rsid w:val="005E1087"/>
    <w:rsid w:val="005E2525"/>
    <w:rsid w:val="005F4DAA"/>
    <w:rsid w:val="006027CF"/>
    <w:rsid w:val="00611262"/>
    <w:rsid w:val="00662FD2"/>
    <w:rsid w:val="006A193E"/>
    <w:rsid w:val="006A5010"/>
    <w:rsid w:val="006B3F44"/>
    <w:rsid w:val="006B7513"/>
    <w:rsid w:val="006E021C"/>
    <w:rsid w:val="006F4969"/>
    <w:rsid w:val="006F4EE1"/>
    <w:rsid w:val="006F691A"/>
    <w:rsid w:val="007034A6"/>
    <w:rsid w:val="00703547"/>
    <w:rsid w:val="007472C8"/>
    <w:rsid w:val="00747C8B"/>
    <w:rsid w:val="00757FA2"/>
    <w:rsid w:val="0076305E"/>
    <w:rsid w:val="00771C08"/>
    <w:rsid w:val="00791F6A"/>
    <w:rsid w:val="007C4795"/>
    <w:rsid w:val="007D3969"/>
    <w:rsid w:val="007F79D0"/>
    <w:rsid w:val="00830E7A"/>
    <w:rsid w:val="00832077"/>
    <w:rsid w:val="00842FD3"/>
    <w:rsid w:val="0085090A"/>
    <w:rsid w:val="00861CBD"/>
    <w:rsid w:val="008915C2"/>
    <w:rsid w:val="009637C5"/>
    <w:rsid w:val="00967BE7"/>
    <w:rsid w:val="009913AB"/>
    <w:rsid w:val="009B0531"/>
    <w:rsid w:val="009C0F72"/>
    <w:rsid w:val="009C2A64"/>
    <w:rsid w:val="009C41E0"/>
    <w:rsid w:val="009D0184"/>
    <w:rsid w:val="009F2C2B"/>
    <w:rsid w:val="00A255F0"/>
    <w:rsid w:val="00A46FF6"/>
    <w:rsid w:val="00A629B1"/>
    <w:rsid w:val="00A9420E"/>
    <w:rsid w:val="00AA176A"/>
    <w:rsid w:val="00AB3CAF"/>
    <w:rsid w:val="00AC1A76"/>
    <w:rsid w:val="00AC3CA7"/>
    <w:rsid w:val="00AD4C16"/>
    <w:rsid w:val="00AE5AF6"/>
    <w:rsid w:val="00B04BBE"/>
    <w:rsid w:val="00B101A8"/>
    <w:rsid w:val="00B2023B"/>
    <w:rsid w:val="00B26867"/>
    <w:rsid w:val="00B301D7"/>
    <w:rsid w:val="00B64CAA"/>
    <w:rsid w:val="00BA1308"/>
    <w:rsid w:val="00BB15C8"/>
    <w:rsid w:val="00BB2013"/>
    <w:rsid w:val="00BD694D"/>
    <w:rsid w:val="00C02E15"/>
    <w:rsid w:val="00C079A0"/>
    <w:rsid w:val="00C23EA5"/>
    <w:rsid w:val="00C242CF"/>
    <w:rsid w:val="00C267A9"/>
    <w:rsid w:val="00C35B0F"/>
    <w:rsid w:val="00C51D23"/>
    <w:rsid w:val="00C76794"/>
    <w:rsid w:val="00C80463"/>
    <w:rsid w:val="00CA05C1"/>
    <w:rsid w:val="00CA6FCF"/>
    <w:rsid w:val="00CC71A5"/>
    <w:rsid w:val="00CD165B"/>
    <w:rsid w:val="00CD557E"/>
    <w:rsid w:val="00CF76CD"/>
    <w:rsid w:val="00D15F44"/>
    <w:rsid w:val="00D17A27"/>
    <w:rsid w:val="00D2083D"/>
    <w:rsid w:val="00D36B8D"/>
    <w:rsid w:val="00D5660D"/>
    <w:rsid w:val="00D93E66"/>
    <w:rsid w:val="00D944D2"/>
    <w:rsid w:val="00D96F58"/>
    <w:rsid w:val="00DA2EBB"/>
    <w:rsid w:val="00DA5441"/>
    <w:rsid w:val="00DB0B2C"/>
    <w:rsid w:val="00DB159F"/>
    <w:rsid w:val="00DF391E"/>
    <w:rsid w:val="00E00D7F"/>
    <w:rsid w:val="00E01109"/>
    <w:rsid w:val="00E35922"/>
    <w:rsid w:val="00E4367E"/>
    <w:rsid w:val="00E44686"/>
    <w:rsid w:val="00EA34AF"/>
    <w:rsid w:val="00EA3C2E"/>
    <w:rsid w:val="00EA4028"/>
    <w:rsid w:val="00EB12F7"/>
    <w:rsid w:val="00EC14E8"/>
    <w:rsid w:val="00ED5648"/>
    <w:rsid w:val="00EE14FB"/>
    <w:rsid w:val="00EF7A79"/>
    <w:rsid w:val="00F00211"/>
    <w:rsid w:val="00F0585F"/>
    <w:rsid w:val="00F30D52"/>
    <w:rsid w:val="00F338C5"/>
    <w:rsid w:val="00F36AA3"/>
    <w:rsid w:val="00F42261"/>
    <w:rsid w:val="00F675D2"/>
    <w:rsid w:val="00F86C79"/>
    <w:rsid w:val="00FA2495"/>
    <w:rsid w:val="00FA7366"/>
    <w:rsid w:val="00FB5613"/>
    <w:rsid w:val="00FC3A24"/>
    <w:rsid w:val="00FC6E7E"/>
    <w:rsid w:val="00FD3D9C"/>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D0971"/>
  <w15:docId w15:val="{8BFD0131-3A6E-44D5-A887-6AB4B7AE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1301"/>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53"/>
      <w:ind w:left="1346"/>
    </w:pPr>
    <w:rPr>
      <w:b/>
      <w:bCs/>
      <w:sz w:val="24"/>
      <w:szCs w:val="24"/>
    </w:rPr>
  </w:style>
  <w:style w:type="paragraph" w:styleId="Textoindependiente">
    <w:name w:val="Body Text"/>
    <w:basedOn w:val="Normal"/>
    <w:uiPriority w:val="1"/>
    <w:qFormat/>
    <w:rPr>
      <w:sz w:val="24"/>
      <w:szCs w:val="24"/>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0239B3"/>
    <w:pPr>
      <w:tabs>
        <w:tab w:val="center" w:pos="4419"/>
        <w:tab w:val="right" w:pos="8838"/>
      </w:tabs>
    </w:pPr>
  </w:style>
  <w:style w:type="character" w:customStyle="1" w:styleId="EncabezadoCar">
    <w:name w:val="Encabezado Car"/>
    <w:basedOn w:val="Fuentedeprrafopredeter"/>
    <w:link w:val="Encabezado"/>
    <w:uiPriority w:val="99"/>
    <w:rsid w:val="000239B3"/>
    <w:rPr>
      <w:rFonts w:ascii="Arial" w:eastAsia="Arial" w:hAnsi="Arial" w:cs="Arial"/>
      <w:lang w:val="es-ES"/>
    </w:rPr>
  </w:style>
  <w:style w:type="paragraph" w:styleId="Piedepgina">
    <w:name w:val="footer"/>
    <w:basedOn w:val="Normal"/>
    <w:link w:val="PiedepginaCar"/>
    <w:uiPriority w:val="99"/>
    <w:unhideWhenUsed/>
    <w:rsid w:val="000239B3"/>
    <w:pPr>
      <w:tabs>
        <w:tab w:val="center" w:pos="4419"/>
        <w:tab w:val="right" w:pos="8838"/>
      </w:tabs>
    </w:pPr>
  </w:style>
  <w:style w:type="character" w:customStyle="1" w:styleId="PiedepginaCar">
    <w:name w:val="Pie de página Car"/>
    <w:basedOn w:val="Fuentedeprrafopredeter"/>
    <w:link w:val="Piedepgina"/>
    <w:uiPriority w:val="99"/>
    <w:rsid w:val="000239B3"/>
    <w:rPr>
      <w:rFonts w:ascii="Arial" w:eastAsia="Arial" w:hAnsi="Arial" w:cs="Arial"/>
      <w:lang w:val="es-ES"/>
    </w:rPr>
  </w:style>
  <w:style w:type="paragraph" w:styleId="Sinespaciado">
    <w:name w:val="No Spacing"/>
    <w:uiPriority w:val="1"/>
    <w:qFormat/>
    <w:rsid w:val="0085090A"/>
    <w:pPr>
      <w:widowControl/>
      <w:autoSpaceDE/>
      <w:autoSpaceDN/>
    </w:pPr>
    <w:rPr>
      <w:rFonts w:eastAsiaTheme="minorEastAsia"/>
      <w:lang w:val="es-GT"/>
    </w:rPr>
  </w:style>
  <w:style w:type="paragraph" w:styleId="Textodeglobo">
    <w:name w:val="Balloon Text"/>
    <w:basedOn w:val="Normal"/>
    <w:link w:val="TextodegloboCar"/>
    <w:uiPriority w:val="99"/>
    <w:semiHidden/>
    <w:unhideWhenUsed/>
    <w:rsid w:val="00EB12F7"/>
    <w:rPr>
      <w:rFonts w:ascii="Tahoma" w:hAnsi="Tahoma" w:cs="Tahoma"/>
      <w:sz w:val="16"/>
      <w:szCs w:val="16"/>
    </w:rPr>
  </w:style>
  <w:style w:type="character" w:customStyle="1" w:styleId="TextodegloboCar">
    <w:name w:val="Texto de globo Car"/>
    <w:basedOn w:val="Fuentedeprrafopredeter"/>
    <w:link w:val="Textodeglobo"/>
    <w:uiPriority w:val="99"/>
    <w:semiHidden/>
    <w:rsid w:val="00EB12F7"/>
    <w:rPr>
      <w:rFonts w:ascii="Tahoma" w:eastAsia="Arial" w:hAnsi="Tahoma" w:cs="Tahoma"/>
      <w:sz w:val="16"/>
      <w:szCs w:val="16"/>
      <w:lang w:val="es-ES"/>
    </w:rPr>
  </w:style>
  <w:style w:type="table" w:styleId="Tablaconcuadrcula">
    <w:name w:val="Table Grid"/>
    <w:basedOn w:val="Tablanormal"/>
    <w:uiPriority w:val="39"/>
    <w:rsid w:val="00514BCE"/>
    <w:pPr>
      <w:widowControl/>
      <w:autoSpaceDE/>
      <w:autoSpaceDN/>
    </w:pPr>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DC392-8990-4CE1-AF2C-24B150F4A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3768</Words>
  <Characters>20730</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24450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Wendy Gabriela De Paz Meléndez</dc:creator>
  <cp:lastModifiedBy>Wendy Gabriela De Paz Meléndez</cp:lastModifiedBy>
  <cp:revision>2</cp:revision>
  <cp:lastPrinted>2022-11-24T23:16:00Z</cp:lastPrinted>
  <dcterms:created xsi:type="dcterms:W3CDTF">2022-11-28T22:28:00Z</dcterms:created>
  <dcterms:modified xsi:type="dcterms:W3CDTF">2022-11-28T22:28:00Z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2021-04-05T00:00:00Z</vt:filetime>
  </property>
  <property fmtid="{D5CDD505-2E9C-101B-9397-08002B2CF9AE}" pid="3" name="LastSaved">
    <vt:filetime>2021-04-05T00:00:00Z</vt:filetime>
  </property>
</Properties>
</file>