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3798016">
            <wp:simplePos x="0" y="0"/>
            <wp:positionH relativeFrom="page">
              <wp:posOffset>19050</wp:posOffset>
            </wp:positionH>
            <wp:positionV relativeFrom="page">
              <wp:posOffset>481126</wp:posOffset>
            </wp:positionV>
            <wp:extent cx="7753350" cy="956771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956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840" w:right="48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3799040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ind w:left="5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7.4pt;height:221.25pt;mso-position-horizontal-relative:char;mso-position-vertical-relative:line" coordorigin="0,0" coordsize="9348,4425">
            <v:shape style="position:absolute;left:9;top:9;width:9329;height:4406" coordorigin="9,9" coordsize="9329,4406" path="m8665,9l683,9,609,14,538,26,470,47,405,75,343,110,285,151,232,199,183,252,139,310,101,373,69,440,44,512,25,586,13,664,9,744,9,3681,13,3761,25,3838,44,3913,69,3984,101,4052,139,4115,183,4173,232,4226,285,4274,343,4315,405,4350,470,4378,538,4398,609,4411,683,4415,8665,4415,8738,4411,8809,4398,8877,4378,8943,4350,9004,4315,9062,4274,9116,4226,9164,4173,9208,4115,9246,4052,9278,3984,9304,3913,9322,3838,9334,3761,9338,3681,9338,744,9334,664,9322,586,9304,512,9278,440,9246,373,9208,310,9164,252,9116,199,9062,151,9004,110,8943,75,8877,47,8809,26,8738,14,8665,9xe" filled="true" fillcolor="#ffffff" stroked="false">
              <v:path arrowok="t"/>
              <v:fill type="solid"/>
            </v:shape>
            <v:shape style="position:absolute;left:9;top:9;width:9329;height:4406" coordorigin="9,9" coordsize="9329,4406" path="m9,744l13,664,25,586,44,512,69,440,101,373,139,310,183,252,232,199,285,151,343,110,405,75,470,47,538,26,609,14,683,9,8665,9,8738,14,8809,26,8877,47,8943,75,9004,110,9062,151,9116,199,9164,252,9208,310,9246,373,9278,440,9304,512,9322,586,9334,664,9338,744,9338,3681,9334,3761,9322,3838,9304,3913,9278,3984,9246,4052,9208,4115,9164,4173,9116,4226,9062,4274,9004,4315,8943,4350,8877,4378,8809,4398,8738,4411,8665,4415,683,4415,609,4411,538,4398,470,4378,405,4350,343,4315,285,4274,232,4226,183,4173,139,4115,101,4052,69,3984,44,3913,25,3838,13,3761,9,3681,9,744xe" filled="false" stroked="true" strokeweight=".944311pt" strokecolor="#4471c4">
              <v:path arrowok="t"/>
              <v:stroke dashstyle="solid"/>
            </v:shape>
            <v:shape style="position:absolute;left:627;top:1452;width:3298;height:1527" type="#_x0000_t75" stroked="false">
              <v:imagedata r:id="rId7" o:title=""/>
            </v:shape>
            <v:shape style="position:absolute;left:7014;top:2322;width:1005;height:935" type="#_x0000_t75" stroked="false">
              <v:imagedata r:id="rId8" o:title=""/>
            </v:shape>
            <v:shape style="position:absolute;left:4308;top:2322;width:1882;height:998" type="#_x0000_t75" stroked="false">
              <v:imagedata r:id="rId9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46;top:475;width:8113;height:144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both"/>
                      <w:rPr>
                        <w:sz w:val="31"/>
                      </w:rPr>
                    </w:pPr>
                    <w:r>
                      <w:rPr>
                        <w:w w:val="95"/>
                        <w:sz w:val="31"/>
                      </w:rPr>
                      <w:t>Este</w:t>
                    </w:r>
                    <w:r>
                      <w:rPr>
                        <w:spacing w:val="-6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producto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de</w:t>
                    </w:r>
                    <w:r>
                      <w:rPr>
                        <w:spacing w:val="-6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investigación</w:t>
                    </w:r>
                    <w:r>
                      <w:rPr>
                        <w:spacing w:val="-4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y</w:t>
                    </w:r>
                    <w:r>
                      <w:rPr>
                        <w:spacing w:val="-6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propuesta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se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realizó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para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y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junto</w:t>
                    </w:r>
                    <w:r>
                      <w:rPr>
                        <w:spacing w:val="-5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al</w:t>
                    </w:r>
                  </w:p>
                  <w:p>
                    <w:pPr>
                      <w:spacing w:before="0"/>
                      <w:ind w:left="0" w:right="18" w:firstLine="0"/>
                      <w:jc w:val="both"/>
                      <w:rPr>
                        <w:sz w:val="31"/>
                      </w:rPr>
                    </w:pPr>
                    <w:r>
                      <w:rPr>
                        <w:w w:val="95"/>
                        <w:sz w:val="31"/>
                      </w:rPr>
                      <w:t>Ministerio de Educación de Guatemala con el apoyo de la Alianza</w:t>
                    </w:r>
                    <w:r>
                      <w:rPr>
                        <w:spacing w:val="1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Mundial</w:t>
                    </w:r>
                    <w:r>
                      <w:rPr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por</w:t>
                    </w:r>
                    <w:r>
                      <w:rPr>
                        <w:spacing w:val="-9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la</w:t>
                    </w:r>
                    <w:r>
                      <w:rPr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Educación</w:t>
                    </w:r>
                    <w:r>
                      <w:rPr>
                        <w:spacing w:val="-8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(GPE</w:t>
                    </w:r>
                    <w:r>
                      <w:rPr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por</w:t>
                    </w:r>
                    <w:r>
                      <w:rPr>
                        <w:spacing w:val="-9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sus</w:t>
                    </w:r>
                    <w:r>
                      <w:rPr>
                        <w:spacing w:val="-8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siglas</w:t>
                    </w:r>
                    <w:r>
                      <w:rPr>
                        <w:spacing w:val="-11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en</w:t>
                    </w:r>
                    <w:r>
                      <w:rPr>
                        <w:spacing w:val="-9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inglés)</w:t>
                    </w:r>
                    <w:r>
                      <w:rPr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y</w:t>
                    </w:r>
                    <w:r>
                      <w:rPr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el</w:t>
                    </w:r>
                    <w:r>
                      <w:rPr>
                        <w:spacing w:val="-9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Fondo</w:t>
                    </w:r>
                    <w:r>
                      <w:rPr>
                        <w:spacing w:val="-10"/>
                        <w:w w:val="95"/>
                        <w:sz w:val="31"/>
                      </w:rPr>
                      <w:t> </w:t>
                    </w:r>
                    <w:r>
                      <w:rPr>
                        <w:w w:val="95"/>
                        <w:sz w:val="31"/>
                      </w:rPr>
                      <w:t>de</w:t>
                    </w:r>
                    <w:r>
                      <w:rPr>
                        <w:spacing w:val="-65"/>
                        <w:w w:val="95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las</w:t>
                    </w:r>
                    <w:r>
                      <w:rPr>
                        <w:spacing w:val="-16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Naciones</w:t>
                    </w:r>
                    <w:r>
                      <w:rPr>
                        <w:spacing w:val="-16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Unidas</w:t>
                    </w:r>
                    <w:r>
                      <w:rPr>
                        <w:spacing w:val="-15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para</w:t>
                    </w:r>
                    <w:r>
                      <w:rPr>
                        <w:spacing w:val="-15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la</w:t>
                    </w:r>
                    <w:r>
                      <w:rPr>
                        <w:spacing w:val="-14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Infancia</w:t>
                    </w:r>
                    <w:r>
                      <w:rPr>
                        <w:spacing w:val="-14"/>
                        <w:sz w:val="31"/>
                      </w:rPr>
                      <w:t> </w:t>
                    </w:r>
                    <w:r>
                      <w:rPr>
                        <w:sz w:val="31"/>
                      </w:rPr>
                      <w:t>(Unicef)</w:t>
                    </w:r>
                  </w:p>
                </w:txbxContent>
              </v:textbox>
              <w10:wrap type="none"/>
            </v:shape>
            <v:shape style="position:absolute;left:5219;top:3879;width:3542;height:310" type="#_x0000_t202" filled="false" stroked="false">
              <v:textbox inset="0,0,0,0">
                <w:txbxContent>
                  <w:p>
                    <w:pPr>
                      <w:spacing w:line="309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w w:val="90"/>
                        <w:sz w:val="31"/>
                      </w:rPr>
                      <w:t>República</w:t>
                    </w:r>
                    <w:r>
                      <w:rPr>
                        <w:spacing w:val="14"/>
                        <w:w w:val="90"/>
                        <w:sz w:val="31"/>
                      </w:rPr>
                      <w:t> </w:t>
                    </w:r>
                    <w:r>
                      <w:rPr>
                        <w:w w:val="90"/>
                        <w:sz w:val="31"/>
                      </w:rPr>
                      <w:t>de</w:t>
                    </w:r>
                    <w:r>
                      <w:rPr>
                        <w:spacing w:val="16"/>
                        <w:w w:val="90"/>
                        <w:sz w:val="31"/>
                      </w:rPr>
                      <w:t> </w:t>
                    </w:r>
                    <w:r>
                      <w:rPr>
                        <w:w w:val="90"/>
                        <w:sz w:val="31"/>
                      </w:rPr>
                      <w:t>Guatemala,</w:t>
                    </w:r>
                    <w:r>
                      <w:rPr>
                        <w:spacing w:val="15"/>
                        <w:w w:val="90"/>
                        <w:sz w:val="31"/>
                      </w:rPr>
                      <w:t> </w:t>
                    </w:r>
                    <w:r>
                      <w:rPr>
                        <w:w w:val="90"/>
                        <w:sz w:val="31"/>
                      </w:rPr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3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1" simplePos="0" relativeHeight="483799552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3106"/>
      </w:pPr>
      <w:bookmarkStart w:name="_bookmark0" w:id="1"/>
      <w:bookmarkEnd w:id="1"/>
      <w:r>
        <w:rPr>
          <w:b w:val="0"/>
        </w:rPr>
      </w:r>
      <w:r>
        <w:rPr/>
        <w:t>TABLA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CONTENIDO</w:t>
      </w:r>
    </w:p>
    <w:p>
      <w:pPr>
        <w:spacing w:before="119"/>
        <w:ind w:left="650" w:right="0" w:firstLine="0"/>
        <w:jc w:val="left"/>
        <w:rPr>
          <w:i/>
          <w:sz w:val="24"/>
        </w:rPr>
      </w:pPr>
      <w:r>
        <w:rPr>
          <w:b/>
          <w:i/>
          <w:sz w:val="24"/>
        </w:rPr>
        <w:t>...................................................................................................</w:t>
      </w:r>
      <w:r>
        <w:rPr>
          <w:i/>
          <w:sz w:val="24"/>
        </w:rPr>
        <w:t>¡Error!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Marcador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definido.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829" w:val="left" w:leader="dot"/>
            </w:tabs>
          </w:pPr>
          <w:hyperlink w:history="true" w:anchor="_bookmark0">
            <w:r>
              <w:rPr/>
              <w:t>TABLA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1"/>
              </w:rPr>
              <w:t> </w:t>
            </w:r>
            <w:r>
              <w:rPr/>
              <w:t>CONTENIDO</w:t>
              <w:tab/>
              <w:t>3</w:t>
            </w:r>
          </w:hyperlink>
        </w:p>
        <w:p>
          <w:pPr>
            <w:pStyle w:val="TOC1"/>
            <w:tabs>
              <w:tab w:pos="9829" w:val="left" w:leader="dot"/>
            </w:tabs>
            <w:spacing w:before="119"/>
          </w:pPr>
          <w:hyperlink w:history="true" w:anchor="_bookmark1">
            <w:r>
              <w:rPr/>
              <w:t>CONTENIDO</w:t>
              <w:tab/>
              <w:t>4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21" w:val="left" w:leader="none"/>
              <w:tab w:pos="9841" w:val="left" w:leader="dot"/>
            </w:tabs>
            <w:spacing w:line="240" w:lineRule="auto" w:before="70" w:after="0"/>
            <w:ind w:left="840" w:right="955" w:firstLine="0"/>
            <w:jc w:val="both"/>
          </w:pPr>
          <w:hyperlink w:history="true" w:anchor="_bookmark2">
            <w:r>
              <w:rPr>
                <w:w w:val="100"/>
              </w:rPr>
              <w:t>A</w:t>
            </w:r>
            <w:r>
              <w:rPr>
                <w:spacing w:val="-1"/>
                <w:w w:val="100"/>
              </w:rPr>
              <w:t>n</w:t>
            </w:r>
            <w:r>
              <w:rPr>
                <w:w w:val="100"/>
              </w:rPr>
              <w:t>a</w:t>
            </w:r>
            <w:r>
              <w:rPr>
                <w:spacing w:val="-1"/>
                <w:w w:val="100"/>
              </w:rPr>
              <w:t>́</w:t>
            </w:r>
            <w:r>
              <w:rPr>
                <w:w w:val="100"/>
              </w:rPr>
              <w:t>li</w:t>
            </w:r>
            <w:r>
              <w:rPr>
                <w:spacing w:val="-2"/>
                <w:w w:val="100"/>
              </w:rPr>
              <w:t>s</w:t>
            </w:r>
            <w:r>
              <w:rPr>
                <w:w w:val="100"/>
              </w:rPr>
              <w:t>is</w:t>
            </w:r>
            <w:r>
              <w:rPr/>
              <w:t>  </w:t>
            </w:r>
            <w:r>
              <w:rPr>
                <w:spacing w:val="-20"/>
              </w:rPr>
              <w:t> </w:t>
            </w:r>
            <w:r>
              <w:rPr>
                <w:w w:val="100"/>
              </w:rPr>
              <w:t>i</w:t>
            </w:r>
            <w:r>
              <w:rPr>
                <w:spacing w:val="-1"/>
                <w:w w:val="100"/>
              </w:rPr>
              <w:t>n</w:t>
            </w:r>
            <w:r>
              <w:rPr>
                <w:w w:val="100"/>
              </w:rPr>
              <w:t>t</w:t>
            </w:r>
            <w:r>
              <w:rPr>
                <w:spacing w:val="-3"/>
                <w:w w:val="100"/>
              </w:rPr>
              <w:t>e</w:t>
            </w:r>
            <w:r>
              <w:rPr>
                <w:w w:val="100"/>
              </w:rPr>
              <w:t>r</w:t>
            </w:r>
            <w:r>
              <w:rPr>
                <w:spacing w:val="-1"/>
                <w:w w:val="100"/>
              </w:rPr>
              <w:t>n</w:t>
            </w:r>
            <w:r>
              <w:rPr>
                <w:w w:val="100"/>
              </w:rPr>
              <w:t>o</w:t>
            </w:r>
            <w:r>
              <w:rPr/>
              <w:t>  </w:t>
            </w:r>
            <w:r>
              <w:rPr>
                <w:spacing w:val="-19"/>
              </w:rPr>
              <w:t> </w:t>
            </w:r>
            <w:r>
              <w:rPr>
                <w:w w:val="100"/>
              </w:rPr>
              <w:t>s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1"/>
                <w:w w:val="100"/>
              </w:rPr>
              <w:t>b</w:t>
            </w:r>
            <w:r>
              <w:rPr>
                <w:w w:val="100"/>
              </w:rPr>
              <w:t>re</w:t>
            </w:r>
            <w:r>
              <w:rPr/>
              <w:t>  </w:t>
            </w:r>
            <w:r>
              <w:rPr>
                <w:spacing w:val="-21"/>
              </w:rPr>
              <w:t> </w:t>
            </w:r>
            <w:r>
              <w:rPr>
                <w:w w:val="100"/>
              </w:rPr>
              <w:t>l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s</w:t>
            </w:r>
            <w:r>
              <w:rPr/>
              <w:t>  </w:t>
            </w:r>
            <w:r>
              <w:rPr>
                <w:spacing w:val="-17"/>
              </w:rPr>
              <w:t> </w:t>
            </w:r>
            <w:r>
              <w:rPr>
                <w:spacing w:val="-1"/>
                <w:w w:val="100"/>
              </w:rPr>
              <w:t>f</w:t>
            </w:r>
            <w:r>
              <w:rPr>
                <w:spacing w:val="-2"/>
                <w:w w:val="100"/>
              </w:rPr>
              <w:t>o</w:t>
            </w:r>
            <w:r>
              <w:rPr>
                <w:w w:val="100"/>
              </w:rPr>
              <w:t>rt</w:t>
            </w:r>
            <w:r>
              <w:rPr>
                <w:spacing w:val="-1"/>
                <w:w w:val="100"/>
              </w:rPr>
              <w:t>a</w:t>
            </w:r>
            <w:r>
              <w:rPr>
                <w:w w:val="100"/>
              </w:rPr>
              <w:t>l</w:t>
            </w:r>
            <w:r>
              <w:rPr>
                <w:spacing w:val="-4"/>
                <w:w w:val="100"/>
              </w:rPr>
              <w:t>e</w:t>
            </w:r>
            <w:r>
              <w:rPr>
                <w:w w:val="100"/>
              </w:rPr>
              <w:t>z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s</w:t>
            </w:r>
            <w:r>
              <w:rPr/>
              <w:t>  </w:t>
            </w:r>
            <w:r>
              <w:rPr>
                <w:spacing w:val="-20"/>
              </w:rPr>
              <w:t> </w:t>
            </w:r>
            <w:r>
              <w:rPr>
                <w:w w:val="100"/>
              </w:rPr>
              <w:t>y</w:t>
            </w:r>
            <w:r>
              <w:rPr/>
              <w:t>  </w:t>
            </w:r>
            <w:r>
              <w:rPr>
                <w:spacing w:val="-19"/>
              </w:rPr>
              <w:t> </w:t>
            </w:r>
            <w:r>
              <w:rPr>
                <w:spacing w:val="-1"/>
                <w:w w:val="100"/>
              </w:rPr>
              <w:t>deb</w:t>
            </w:r>
            <w:r>
              <w:rPr>
                <w:w w:val="100"/>
              </w:rPr>
              <w:t>ili</w:t>
            </w:r>
            <w:r>
              <w:rPr>
                <w:spacing w:val="-1"/>
                <w:w w:val="100"/>
              </w:rPr>
              <w:t>d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-1"/>
                <w:w w:val="100"/>
              </w:rPr>
              <w:t>d</w:t>
            </w:r>
            <w:r>
              <w:rPr>
                <w:spacing w:val="-4"/>
                <w:w w:val="100"/>
              </w:rPr>
              <w:t>e</w:t>
            </w:r>
            <w:r>
              <w:rPr>
                <w:w w:val="100"/>
              </w:rPr>
              <w:t>s,</w:t>
            </w:r>
            <w:r>
              <w:rPr/>
              <w:t>  </w:t>
            </w:r>
            <w:r>
              <w:rPr>
                <w:spacing w:val="-17"/>
              </w:rPr>
              <w:t> 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1"/>
                <w:w w:val="100"/>
              </w:rPr>
              <w:t>s</w:t>
            </w:r>
            <w:r>
              <w:rPr>
                <w:w w:val="100"/>
              </w:rPr>
              <w:t>í</w:t>
            </w:r>
            <w:r>
              <w:rPr>
                <w:spacing w:val="-23"/>
              </w:rPr>
              <w:t> </w:t>
            </w:r>
            <w:r>
              <w:rPr>
                <w:w w:val="100"/>
                <w:position w:val="5"/>
              </w:rPr>
              <w:t>́</w:t>
            </w:r>
            <w:r>
              <w:rPr>
                <w:position w:val="5"/>
              </w:rPr>
              <w:t> </w:t>
            </w:r>
            <w:r>
              <w:rPr>
                <w:spacing w:val="3"/>
                <w:position w:val="5"/>
              </w:rPr>
              <w:t> </w:t>
            </w:r>
            <w:r>
              <w:rPr>
                <w:spacing w:val="1"/>
                <w:w w:val="100"/>
              </w:rPr>
              <w:t>c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-1"/>
                <w:w w:val="100"/>
              </w:rPr>
              <w:t>m</w:t>
            </w:r>
            <w:r>
              <w:rPr>
                <w:w w:val="100"/>
              </w:rPr>
              <w:t>o</w:t>
            </w:r>
            <w:r>
              <w:rPr/>
              <w:t>  </w:t>
            </w:r>
            <w:r>
              <w:rPr>
                <w:spacing w:val="-19"/>
              </w:rPr>
              <w:t> </w:t>
            </w:r>
            <w:r>
              <w:rPr>
                <w:spacing w:val="-4"/>
                <w:w w:val="100"/>
              </w:rPr>
              <w:t>e</w:t>
            </w:r>
            <w:r>
              <w:rPr>
                <w:w w:val="100"/>
              </w:rPr>
              <w:t>l</w:t>
            </w:r>
            <w:r>
              <w:rPr/>
              <w:t>  </w:t>
            </w:r>
            <w:r>
              <w:rPr>
                <w:spacing w:val="-17"/>
              </w:rPr>
              <w:t> 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-1"/>
                <w:w w:val="100"/>
              </w:rPr>
              <w:t>n</w:t>
            </w:r>
            <w:r>
              <w:rPr>
                <w:spacing w:val="-2"/>
                <w:w w:val="100"/>
              </w:rPr>
              <w:t>á</w:t>
            </w:r>
            <w:r>
              <w:rPr>
                <w:w w:val="100"/>
              </w:rPr>
              <w:t>l</w:t>
            </w:r>
            <w:r>
              <w:rPr>
                <w:spacing w:val="-2"/>
                <w:w w:val="100"/>
              </w:rPr>
              <w:t>i</w:t>
            </w:r>
            <w:r>
              <w:rPr>
                <w:w w:val="100"/>
              </w:rPr>
              <w:t>s</w:t>
            </w:r>
            <w:r>
              <w:rPr>
                <w:spacing w:val="-2"/>
                <w:w w:val="100"/>
              </w:rPr>
              <w:t>i</w:t>
            </w:r>
            <w:r>
              <w:rPr>
                <w:w w:val="100"/>
              </w:rPr>
              <w:t>s</w:t>
            </w:r>
            <w:r>
              <w:rPr/>
              <w:t>  </w:t>
            </w:r>
            <w:r>
              <w:rPr>
                <w:spacing w:val="-20"/>
              </w:rPr>
              <w:t> </w:t>
            </w:r>
            <w:r>
              <w:rPr>
                <w:spacing w:val="-1"/>
                <w:w w:val="100"/>
              </w:rPr>
              <w:t>ext</w:t>
            </w:r>
            <w:r>
              <w:rPr>
                <w:spacing w:val="-2"/>
                <w:w w:val="100"/>
              </w:rPr>
              <w:t>e</w:t>
            </w:r>
            <w:r>
              <w:rPr>
                <w:w w:val="100"/>
              </w:rPr>
              <w:t>r</w:t>
            </w:r>
            <w:r>
              <w:rPr>
                <w:spacing w:val="-1"/>
                <w:w w:val="100"/>
              </w:rPr>
              <w:t>n</w:t>
            </w:r>
            <w:r>
              <w:rPr>
                <w:w w:val="100"/>
              </w:rPr>
              <w:t>o</w:t>
            </w:r>
            <w:r>
              <w:rPr/>
              <w:t>  </w:t>
            </w:r>
            <w:r>
              <w:rPr>
                <w:spacing w:val="-19"/>
              </w:rPr>
              <w:t> </w:t>
            </w:r>
            <w:r>
              <w:rPr>
                <w:w w:val="100"/>
              </w:rPr>
              <w:t>s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-1"/>
                <w:w w:val="100"/>
              </w:rPr>
              <w:t>b</w:t>
            </w:r>
            <w:r>
              <w:rPr>
                <w:w w:val="100"/>
              </w:rPr>
              <w:t>re</w:t>
            </w:r>
          </w:hyperlink>
          <w:r>
            <w:rPr>
              <w:w w:val="100"/>
            </w:rPr>
            <w:t> </w:t>
          </w:r>
          <w:hyperlink w:history="true" w:anchor="_bookmark2">
            <w:r>
              <w:rPr/>
              <w:t>oportunidades y amenazas del Ministerio de Educación y del Sector Educativo Nacional (FODA), en</w:t>
            </w:r>
          </w:hyperlink>
          <w:r>
            <w:rPr>
              <w:spacing w:val="1"/>
            </w:rPr>
            <w:t> </w:t>
          </w:r>
          <w:hyperlink w:history="true" w:anchor="_bookmark2">
            <w:r>
              <w:rPr/>
              <w:t>los</w:t>
            </w:r>
            <w:r>
              <w:rPr>
                <w:spacing w:val="-4"/>
              </w:rPr>
              <w:t> </w:t>
            </w:r>
            <w:r>
              <w:rPr/>
              <w:t>aspectos</w:t>
            </w:r>
            <w:r>
              <w:rPr>
                <w:spacing w:val="-3"/>
              </w:rPr>
              <w:t> </w:t>
            </w:r>
            <w:r>
              <w:rPr/>
              <w:t>recursos</w:t>
            </w:r>
            <w:r>
              <w:rPr>
                <w:spacing w:val="-3"/>
              </w:rPr>
              <w:t> </w:t>
            </w:r>
            <w:r>
              <w:rPr/>
              <w:t>financieros,</w:t>
            </w:r>
            <w:r>
              <w:rPr>
                <w:spacing w:val="-5"/>
              </w:rPr>
              <w:t> </w:t>
            </w:r>
            <w:r>
              <w:rPr/>
              <w:t>mandatos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3"/>
              </w:rPr>
              <w:t> </w:t>
            </w:r>
            <w:r>
              <w:rPr/>
              <w:t>políticas</w:t>
            </w:r>
            <w:r>
              <w:rPr>
                <w:spacing w:val="-3"/>
              </w:rPr>
              <w:t> </w:t>
            </w:r>
            <w:r>
              <w:rPr/>
              <w:t>públicas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61" w:val="left" w:leader="none"/>
              <w:tab w:pos="9851" w:val="left" w:leader="dot"/>
            </w:tabs>
            <w:spacing w:line="240" w:lineRule="auto" w:before="3" w:after="0"/>
            <w:ind w:left="1560" w:right="0" w:hanging="481"/>
            <w:jc w:val="both"/>
          </w:pPr>
          <w:hyperlink w:history="true" w:anchor="_bookmark3">
            <w:r>
              <w:rPr/>
              <w:t>Análisis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Recursos</w:t>
            </w:r>
            <w:r>
              <w:rPr>
                <w:spacing w:val="-1"/>
              </w:rPr>
              <w:t> </w:t>
            </w:r>
            <w:r>
              <w:rPr/>
              <w:t>Financieros</w:t>
              <w:tab/>
              <w:t>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561" w:val="left" w:leader="none"/>
              <w:tab w:pos="9750" w:val="left" w:leader="dot"/>
            </w:tabs>
            <w:spacing w:line="240" w:lineRule="auto" w:before="1" w:after="0"/>
            <w:ind w:left="1560" w:right="0" w:hanging="481"/>
            <w:jc w:val="both"/>
            <w:rPr>
              <w:b w:val="0"/>
            </w:rPr>
          </w:pPr>
          <w:hyperlink w:history="true" w:anchor="_bookmark4">
            <w:r>
              <w:rPr/>
              <w:t>Análisis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Mandatos</w:t>
            </w:r>
            <w:r>
              <w:rPr>
                <w:spacing w:val="-3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Políticas</w:t>
            </w:r>
            <w:r>
              <w:rPr>
                <w:spacing w:val="-3"/>
              </w:rPr>
              <w:t> </w:t>
            </w:r>
            <w:r>
              <w:rPr/>
              <w:t>Públicas</w:t>
              <w:tab/>
            </w:r>
            <w:r>
              <w:rPr>
                <w:b w:val="0"/>
              </w:rPr>
              <w:t>13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21" w:val="left" w:leader="none"/>
              <w:tab w:pos="9729" w:val="left" w:leader="dot"/>
            </w:tabs>
            <w:spacing w:line="237" w:lineRule="auto" w:before="121" w:after="0"/>
            <w:ind w:left="840" w:right="963" w:firstLine="0"/>
            <w:jc w:val="both"/>
          </w:pPr>
          <w:hyperlink w:history="true" w:anchor="_bookmark5">
            <w:r>
              <w:rPr/>
              <w:t>Mecanismos para la puesta en marcha de decisiones gubernamentales relativas a la provisión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servicios</w:t>
            </w:r>
            <w:r>
              <w:rPr>
                <w:spacing w:val="-3"/>
              </w:rPr>
              <w:t> </w:t>
            </w:r>
            <w:r>
              <w:rPr/>
              <w:t>educativos;</w:t>
              <w:tab/>
            </w:r>
            <w:r>
              <w:rPr>
                <w:spacing w:val="-1"/>
              </w:rPr>
              <w:t>19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61" w:val="left" w:leader="none"/>
              <w:tab w:pos="9750" w:val="left" w:leader="dot"/>
            </w:tabs>
            <w:spacing w:line="240" w:lineRule="auto" w:before="4" w:after="0"/>
            <w:ind w:left="1560" w:right="0" w:hanging="481"/>
            <w:jc w:val="both"/>
          </w:pPr>
          <w:hyperlink w:history="true" w:anchor="_bookmark6">
            <w:r>
              <w:rPr/>
              <w:t>Recursos</w:t>
            </w:r>
            <w:r>
              <w:rPr>
                <w:spacing w:val="-4"/>
              </w:rPr>
              <w:t> </w:t>
            </w:r>
            <w:r>
              <w:rPr/>
              <w:t>Financieros</w:t>
              <w:tab/>
              <w:t>20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561" w:val="left" w:leader="none"/>
              <w:tab w:pos="9750" w:val="left" w:leader="dot"/>
            </w:tabs>
            <w:spacing w:line="240" w:lineRule="auto" w:before="0" w:after="0"/>
            <w:ind w:left="1560" w:right="0" w:hanging="481"/>
            <w:jc w:val="both"/>
          </w:pPr>
          <w:hyperlink w:history="true" w:anchor="_bookmark7">
            <w:r>
              <w:rPr/>
              <w:t>Mandatos</w:t>
            </w:r>
            <w:r>
              <w:rPr>
                <w:spacing w:val="-4"/>
              </w:rPr>
              <w:t> </w:t>
            </w:r>
            <w:r>
              <w:rPr/>
              <w:t>y</w:t>
            </w:r>
            <w:r>
              <w:rPr>
                <w:spacing w:val="-1"/>
              </w:rPr>
              <w:t> </w:t>
            </w:r>
            <w:r>
              <w:rPr/>
              <w:t>Políticas</w:t>
            </w:r>
            <w:r>
              <w:rPr>
                <w:spacing w:val="-4"/>
              </w:rPr>
              <w:t> </w:t>
            </w:r>
            <w:r>
              <w:rPr/>
              <w:t>Públicas</w:t>
              <w:tab/>
              <w:t>27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321" w:val="left" w:leader="none"/>
              <w:tab w:pos="9729" w:val="left" w:leader="dot"/>
            </w:tabs>
            <w:spacing w:line="268" w:lineRule="exact" w:before="114" w:after="0"/>
            <w:ind w:left="840" w:right="957" w:firstLine="0"/>
            <w:jc w:val="both"/>
          </w:pPr>
          <w:hyperlink w:history="true" w:anchor="_bookmark8">
            <w:r>
              <w:rPr/>
              <w:t>Explorar y analizar los mandatos institucionales vigentes (leyes, reglamentos, convenios y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>
                <w:spacing w:val="1"/>
                <w:w w:val="100"/>
              </w:rPr>
              <w:t>c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-1"/>
                <w:w w:val="100"/>
              </w:rPr>
              <w:t>n</w:t>
            </w:r>
            <w:r>
              <w:rPr>
                <w:w w:val="100"/>
              </w:rPr>
              <w:t>v</w:t>
            </w:r>
            <w:r>
              <w:rPr>
                <w:spacing w:val="-1"/>
                <w:w w:val="100"/>
              </w:rPr>
              <w:t>en</w:t>
            </w:r>
            <w:r>
              <w:rPr>
                <w:spacing w:val="-2"/>
                <w:w w:val="100"/>
              </w:rPr>
              <w:t>c</w:t>
            </w:r>
            <w:r>
              <w:rPr>
                <w:w w:val="100"/>
              </w:rPr>
              <w:t>i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-1"/>
                <w:w w:val="100"/>
              </w:rPr>
              <w:t>ne</w:t>
            </w:r>
            <w:r>
              <w:rPr>
                <w:w w:val="100"/>
              </w:rPr>
              <w:t>s</w:t>
            </w:r>
            <w:r>
              <w:rPr/>
              <w:t> </w:t>
            </w:r>
            <w:r>
              <w:rPr>
                <w:spacing w:val="-20"/>
              </w:rPr>
              <w:t> </w:t>
            </w:r>
            <w:r>
              <w:rPr>
                <w:w w:val="100"/>
              </w:rPr>
              <w:t>i</w:t>
            </w:r>
            <w:r>
              <w:rPr>
                <w:spacing w:val="-1"/>
                <w:w w:val="100"/>
              </w:rPr>
              <w:t>n</w:t>
            </w:r>
            <w:r>
              <w:rPr>
                <w:w w:val="100"/>
              </w:rPr>
              <w:t>t</w:t>
            </w:r>
            <w:r>
              <w:rPr>
                <w:spacing w:val="-3"/>
                <w:w w:val="100"/>
              </w:rPr>
              <w:t>e</w:t>
            </w:r>
            <w:r>
              <w:rPr>
                <w:w w:val="100"/>
              </w:rPr>
              <w:t>r</w:t>
            </w:r>
            <w:r>
              <w:rPr>
                <w:spacing w:val="-1"/>
                <w:w w:val="100"/>
              </w:rPr>
              <w:t>n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1"/>
                <w:w w:val="100"/>
              </w:rPr>
              <w:t>c</w:t>
            </w:r>
            <w:r>
              <w:rPr>
                <w:w w:val="100"/>
              </w:rPr>
              <w:t>i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-4"/>
                <w:w w:val="100"/>
              </w:rPr>
              <w:t>n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l</w:t>
            </w:r>
            <w:r>
              <w:rPr>
                <w:spacing w:val="-1"/>
                <w:w w:val="100"/>
              </w:rPr>
              <w:t>e</w:t>
            </w:r>
            <w:r>
              <w:rPr>
                <w:w w:val="100"/>
              </w:rPr>
              <w:t>s</w:t>
            </w:r>
            <w:r>
              <w:rPr/>
              <w:t> </w:t>
            </w:r>
            <w:r>
              <w:rPr>
                <w:spacing w:val="-20"/>
              </w:rPr>
              <w:t> </w:t>
            </w:r>
            <w:r>
              <w:rPr>
                <w:w w:val="100"/>
              </w:rPr>
              <w:t>r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-3"/>
                <w:w w:val="100"/>
              </w:rPr>
              <w:t>t</w:t>
            </w:r>
            <w:r>
              <w:rPr>
                <w:w w:val="100"/>
              </w:rPr>
              <w:t>i</w:t>
            </w:r>
            <w:r>
              <w:rPr>
                <w:spacing w:val="-1"/>
                <w:w w:val="100"/>
              </w:rPr>
              <w:t>f</w:t>
            </w:r>
            <w:r>
              <w:rPr>
                <w:spacing w:val="-2"/>
                <w:w w:val="100"/>
              </w:rPr>
              <w:t>i</w:t>
            </w:r>
            <w:r>
              <w:rPr>
                <w:spacing w:val="1"/>
                <w:w w:val="100"/>
              </w:rPr>
              <w:t>c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-1"/>
                <w:w w:val="100"/>
              </w:rPr>
              <w:t>d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s</w:t>
            </w:r>
            <w:r>
              <w:rPr/>
              <w:t> </w:t>
            </w:r>
            <w:r>
              <w:rPr>
                <w:spacing w:val="-20"/>
              </w:rPr>
              <w:t> </w:t>
            </w:r>
            <w:r>
              <w:rPr>
                <w:spacing w:val="-1"/>
                <w:w w:val="100"/>
              </w:rPr>
              <w:t>p</w:t>
            </w:r>
            <w:r>
              <w:rPr>
                <w:spacing w:val="-2"/>
                <w:w w:val="100"/>
              </w:rPr>
              <w:t>o</w:t>
            </w:r>
            <w:r>
              <w:rPr>
                <w:w w:val="100"/>
              </w:rPr>
              <w:t>r</w:t>
            </w:r>
            <w:r>
              <w:rPr/>
              <w:t> </w:t>
            </w:r>
            <w:r>
              <w:rPr>
                <w:spacing w:val="-23"/>
              </w:rPr>
              <w:t> </w:t>
            </w:r>
            <w:r>
              <w:rPr>
                <w:w w:val="100"/>
              </w:rPr>
              <w:t>G</w:t>
            </w:r>
            <w:r>
              <w:rPr>
                <w:spacing w:val="-1"/>
                <w:w w:val="100"/>
              </w:rPr>
              <w:t>u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t</w:t>
            </w:r>
            <w:r>
              <w:rPr>
                <w:spacing w:val="-3"/>
                <w:w w:val="100"/>
              </w:rPr>
              <w:t>e</w:t>
            </w:r>
            <w:r>
              <w:rPr>
                <w:spacing w:val="-1"/>
                <w:w w:val="100"/>
              </w:rPr>
              <w:t>mala</w:t>
            </w:r>
            <w:r>
              <w:rPr>
                <w:w w:val="100"/>
              </w:rPr>
              <w:t>)</w:t>
            </w:r>
            <w:r>
              <w:rPr/>
              <w:t> </w:t>
            </w:r>
            <w:r>
              <w:rPr>
                <w:spacing w:val="-20"/>
              </w:rPr>
              <w:t> </w:t>
            </w:r>
            <w:r>
              <w:rPr>
                <w:spacing w:val="-2"/>
                <w:w w:val="100"/>
              </w:rPr>
              <w:t>a</w:t>
            </w:r>
            <w:r>
              <w:rPr>
                <w:spacing w:val="3"/>
                <w:w w:val="100"/>
              </w:rPr>
              <w:t>s</w:t>
            </w:r>
            <w:r>
              <w:rPr>
                <w:w w:val="100"/>
              </w:rPr>
              <w:t>í</w:t>
            </w:r>
            <w:r>
              <w:rPr>
                <w:spacing w:val="-23"/>
              </w:rPr>
              <w:t> </w:t>
            </w:r>
            <w:r>
              <w:rPr>
                <w:w w:val="100"/>
                <w:position w:val="5"/>
              </w:rPr>
              <w:t>́</w:t>
            </w:r>
            <w:r>
              <w:rPr>
                <w:position w:val="5"/>
              </w:rPr>
              <w:t> </w:t>
            </w:r>
            <w:r>
              <w:rPr>
                <w:spacing w:val="1"/>
                <w:w w:val="100"/>
              </w:rPr>
              <w:t>c</w:t>
            </w:r>
            <w:r>
              <w:rPr>
                <w:spacing w:val="-2"/>
                <w:w w:val="100"/>
              </w:rPr>
              <w:t>o</w:t>
            </w:r>
            <w:r>
              <w:rPr>
                <w:spacing w:val="-1"/>
                <w:w w:val="100"/>
              </w:rPr>
              <w:t>m</w:t>
            </w:r>
            <w:r>
              <w:rPr>
                <w:w w:val="100"/>
              </w:rPr>
              <w:t>o</w:t>
            </w:r>
            <w:r>
              <w:rPr/>
              <w:t> </w:t>
            </w:r>
            <w:r>
              <w:rPr>
                <w:spacing w:val="-24"/>
              </w:rPr>
              <w:t> </w:t>
            </w:r>
            <w:r>
              <w:rPr>
                <w:w w:val="100"/>
              </w:rPr>
              <w:t>l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s</w:t>
            </w:r>
            <w:r>
              <w:rPr/>
              <w:t> </w:t>
            </w:r>
            <w:r>
              <w:rPr>
                <w:spacing w:val="-20"/>
              </w:rPr>
              <w:t> </w:t>
            </w:r>
            <w:r>
              <w:rPr>
                <w:spacing w:val="-1"/>
                <w:w w:val="100"/>
              </w:rPr>
              <w:t>p</w:t>
            </w:r>
            <w:r>
              <w:rPr>
                <w:spacing w:val="-2"/>
                <w:w w:val="100"/>
              </w:rPr>
              <w:t>ol</w:t>
            </w:r>
            <w:r>
              <w:rPr>
                <w:w w:val="100"/>
              </w:rPr>
              <w:t>ít</w:t>
            </w:r>
            <w:r>
              <w:rPr>
                <w:spacing w:val="-2"/>
                <w:w w:val="100"/>
              </w:rPr>
              <w:t>ica</w:t>
            </w:r>
            <w:r>
              <w:rPr>
                <w:w w:val="100"/>
              </w:rPr>
              <w:t>s</w:t>
            </w:r>
            <w:r>
              <w:rPr/>
              <w:t> </w:t>
            </w:r>
            <w:r>
              <w:rPr>
                <w:spacing w:val="-20"/>
              </w:rPr>
              <w:t> </w:t>
            </w:r>
            <w:r>
              <w:rPr>
                <w:spacing w:val="-1"/>
                <w:w w:val="100"/>
              </w:rPr>
              <w:t>púb</w:t>
            </w:r>
            <w:r>
              <w:rPr>
                <w:w w:val="100"/>
              </w:rPr>
              <w:t>l</w:t>
            </w:r>
            <w:r>
              <w:rPr>
                <w:spacing w:val="-2"/>
                <w:w w:val="100"/>
              </w:rPr>
              <w:t>i</w:t>
            </w:r>
            <w:r>
              <w:rPr>
                <w:spacing w:val="1"/>
                <w:w w:val="100"/>
              </w:rPr>
              <w:t>c</w:t>
            </w:r>
            <w:r>
              <w:rPr>
                <w:spacing w:val="-2"/>
                <w:w w:val="100"/>
              </w:rPr>
              <w:t>a</w:t>
            </w:r>
            <w:r>
              <w:rPr>
                <w:w w:val="100"/>
              </w:rPr>
              <w:t>s</w:t>
            </w:r>
            <w:r>
              <w:rPr/>
              <w:t> </w:t>
            </w:r>
            <w:r>
              <w:rPr>
                <w:spacing w:val="-23"/>
              </w:rPr>
              <w:t> </w:t>
            </w:r>
            <w:r>
              <w:rPr>
                <w:w w:val="100"/>
              </w:rPr>
              <w:t>v</w:t>
            </w:r>
            <w:r>
              <w:rPr>
                <w:spacing w:val="-2"/>
                <w:w w:val="100"/>
              </w:rPr>
              <w:t>i</w:t>
            </w:r>
            <w:r>
              <w:rPr>
                <w:w w:val="100"/>
              </w:rPr>
              <w:t>g</w:t>
            </w:r>
            <w:r>
              <w:rPr>
                <w:spacing w:val="-1"/>
                <w:w w:val="100"/>
              </w:rPr>
              <w:t>en</w:t>
            </w:r>
            <w:r>
              <w:rPr>
                <w:w w:val="100"/>
              </w:rPr>
              <w:t>tes,</w:t>
            </w:r>
          </w:hyperlink>
          <w:r>
            <w:rPr>
              <w:w w:val="100"/>
            </w:rPr>
            <w:t> </w:t>
          </w:r>
          <w:hyperlink w:history="true" w:anchor="_bookmark8">
            <w:r>
              <w:rPr/>
              <w:t>incluyendo</w:t>
            </w:r>
            <w:r>
              <w:rPr>
                <w:spacing w:val="-3"/>
              </w:rPr>
              <w:t> </w:t>
            </w:r>
            <w:r>
              <w:rPr/>
              <w:t>la</w:t>
            </w:r>
            <w:r>
              <w:rPr>
                <w:spacing w:val="-6"/>
              </w:rPr>
              <w:t> </w:t>
            </w:r>
            <w:r>
              <w:rPr/>
              <w:t>identificación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prácticas</w:t>
            </w:r>
            <w:r>
              <w:rPr>
                <w:spacing w:val="-3"/>
              </w:rPr>
              <w:t> </w:t>
            </w:r>
            <w:r>
              <w:rPr/>
              <w:t>eficaces</w:t>
            </w:r>
            <w:r>
              <w:rPr>
                <w:spacing w:val="-6"/>
              </w:rPr>
              <w:t> </w:t>
            </w:r>
            <w:r>
              <w:rPr/>
              <w:t>y</w:t>
            </w:r>
            <w:r>
              <w:rPr>
                <w:spacing w:val="-4"/>
              </w:rPr>
              <w:t> </w:t>
            </w:r>
            <w:r>
              <w:rPr/>
              <w:t>cuales</w:t>
            </w:r>
            <w:r>
              <w:rPr>
                <w:spacing w:val="-2"/>
              </w:rPr>
              <w:t> </w:t>
            </w:r>
            <w:r>
              <w:rPr/>
              <w:t>han</w:t>
            </w:r>
            <w:r>
              <w:rPr>
                <w:spacing w:val="-5"/>
              </w:rPr>
              <w:t> </w:t>
            </w:r>
            <w:r>
              <w:rPr/>
              <w:t>sido</w:t>
            </w:r>
            <w:r>
              <w:rPr>
                <w:spacing w:val="-4"/>
              </w:rPr>
              <w:t> </w:t>
            </w:r>
            <w:r>
              <w:rPr/>
              <w:t>los</w:t>
            </w:r>
            <w:r>
              <w:rPr>
                <w:spacing w:val="-4"/>
              </w:rPr>
              <w:t> </w:t>
            </w:r>
            <w:r>
              <w:rPr/>
              <w:t>logros</w:t>
            </w:r>
            <w:r>
              <w:rPr>
                <w:spacing w:val="-4"/>
              </w:rPr>
              <w:t> </w:t>
            </w:r>
            <w:r>
              <w:rPr/>
              <w:t>alcanzados</w:t>
            </w:r>
            <w:r>
              <w:rPr>
                <w:spacing w:val="-2"/>
              </w:rPr>
              <w:t> </w:t>
            </w:r>
            <w:r>
              <w:rPr/>
              <w:t>gracias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</w:t>
            </w:r>
            <w:r>
              <w:rPr/>
              <w:t>las</w:t>
            </w:r>
          </w:hyperlink>
          <w:r>
            <w:rPr>
              <w:spacing w:val="-48"/>
            </w:rPr>
            <w:t> </w:t>
          </w:r>
          <w:hyperlink w:history="true" w:anchor="_bookmark8">
            <w:r>
              <w:rPr/>
              <w:t>mismas.</w:t>
              <w:tab/>
              <w:t>34</w:t>
            </w:r>
          </w:hyperlink>
        </w:p>
        <w:p>
          <w:pPr>
            <w:pStyle w:val="TOC1"/>
            <w:tabs>
              <w:tab w:pos="9709" w:val="left" w:leader="dot"/>
            </w:tabs>
            <w:spacing w:before="128"/>
            <w:jc w:val="both"/>
          </w:pPr>
          <w:hyperlink w:history="true" w:anchor="_bookmark9">
            <w:r>
              <w:rPr/>
              <w:t>FUENTES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/>
              <w:t>CONSULTA</w:t>
              <w:tab/>
              <w:t>47</w:t>
            </w:r>
          </w:hyperlink>
        </w:p>
        <w:p>
          <w:pPr>
            <w:pStyle w:val="TOC1"/>
            <w:tabs>
              <w:tab w:pos="9709" w:val="left" w:leader="dot"/>
            </w:tabs>
            <w:jc w:val="both"/>
          </w:pPr>
          <w:hyperlink w:history="true" w:anchor="_bookmark10">
            <w:r>
              <w:rPr/>
              <w:t>ANEXOS</w:t>
              <w:tab/>
              <w:t>48</w:t>
            </w:r>
          </w:hyperlink>
        </w:p>
      </w:sdtContent>
    </w:sdt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</w:rPr>
      </w:pPr>
    </w:p>
    <w:p>
      <w:pPr>
        <w:pStyle w:val="BodyText"/>
        <w:rPr>
          <w:b/>
          <w:i/>
          <w:sz w:val="32"/>
        </w:rPr>
      </w:pPr>
    </w:p>
    <w:p>
      <w:pPr>
        <w:pStyle w:val="BodyText"/>
        <w:ind w:right="1212"/>
        <w:jc w:val="right"/>
      </w:pPr>
      <w:bookmarkStart w:name="_bookmark1" w:id="2"/>
      <w:bookmarkEnd w:id="2"/>
      <w:r>
        <w:rPr/>
      </w: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59"/>
        </w:rPr>
        <w:t> </w:t>
      </w:r>
      <w:r>
        <w:rPr>
          <w:color w:val="313D4F"/>
        </w:rPr>
        <w:t>3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6"/>
      </w:pPr>
      <w:r>
        <w:rPr/>
        <w:drawing>
          <wp:anchor distT="0" distB="0" distL="0" distR="0" allowOverlap="1" layoutInCell="1" locked="0" behindDoc="1" simplePos="0" relativeHeight="483800064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ind w:left="3105"/>
      </w:pPr>
      <w:r>
        <w:rPr/>
        <w:t>CONTENIDO</w:t>
      </w:r>
    </w:p>
    <w:p>
      <w:pPr>
        <w:pStyle w:val="BodyText"/>
        <w:spacing w:before="1"/>
        <w:rPr>
          <w:b/>
          <w:sz w:val="23"/>
        </w:rPr>
      </w:pP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240" w:lineRule="auto" w:before="1" w:after="0"/>
        <w:ind w:left="1320" w:right="952" w:hanging="300"/>
        <w:jc w:val="both"/>
        <w:rPr>
          <w:sz w:val="24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sz w:val="24"/>
        </w:rPr>
        <w:t>A</w:t>
      </w:r>
      <w:r>
        <w:rPr>
          <w:spacing w:val="1"/>
          <w:sz w:val="24"/>
        </w:rPr>
        <w:t>n</w:t>
      </w:r>
      <w:r>
        <w:rPr>
          <w:sz w:val="24"/>
        </w:rPr>
        <w:t>álisis </w:t>
      </w:r>
      <w:r>
        <w:rPr>
          <w:spacing w:val="-13"/>
          <w:sz w:val="24"/>
        </w:rPr>
        <w:t> </w:t>
      </w:r>
      <w:r>
        <w:rPr>
          <w:spacing w:val="-3"/>
          <w:sz w:val="24"/>
        </w:rPr>
        <w:t>i</w:t>
      </w:r>
      <w:r>
        <w:rPr>
          <w:sz w:val="24"/>
        </w:rPr>
        <w:t>n</w:t>
      </w:r>
      <w:r>
        <w:rPr>
          <w:spacing w:val="-2"/>
          <w:sz w:val="24"/>
        </w:rPr>
        <w:t>t</w:t>
      </w:r>
      <w:r>
        <w:rPr>
          <w:sz w:val="24"/>
        </w:rPr>
        <w:t>erno 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s</w:t>
      </w:r>
      <w:r>
        <w:rPr>
          <w:spacing w:val="-2"/>
          <w:sz w:val="24"/>
        </w:rPr>
        <w:t>o</w:t>
      </w:r>
      <w:r>
        <w:rPr>
          <w:sz w:val="24"/>
        </w:rPr>
        <w:t>bre </w:t>
      </w:r>
      <w:r>
        <w:rPr>
          <w:spacing w:val="-15"/>
          <w:sz w:val="24"/>
        </w:rPr>
        <w:t> </w:t>
      </w:r>
      <w:r>
        <w:rPr>
          <w:sz w:val="24"/>
        </w:rPr>
        <w:t>l</w:t>
      </w:r>
      <w:r>
        <w:rPr>
          <w:spacing w:val="-3"/>
          <w:sz w:val="24"/>
        </w:rPr>
        <w:t>a</w:t>
      </w:r>
      <w:r>
        <w:rPr>
          <w:sz w:val="24"/>
        </w:rPr>
        <w:t>s </w:t>
      </w:r>
      <w:r>
        <w:rPr>
          <w:spacing w:val="-14"/>
          <w:sz w:val="24"/>
        </w:rPr>
        <w:t> </w:t>
      </w:r>
      <w:r>
        <w:rPr>
          <w:sz w:val="24"/>
        </w:rPr>
        <w:t>f</w:t>
      </w:r>
      <w:r>
        <w:rPr>
          <w:spacing w:val="-1"/>
          <w:sz w:val="24"/>
        </w:rPr>
        <w:t>o</w:t>
      </w:r>
      <w:r>
        <w:rPr>
          <w:spacing w:val="-2"/>
          <w:sz w:val="24"/>
        </w:rPr>
        <w:t>r</w:t>
      </w:r>
      <w:r>
        <w:rPr>
          <w:sz w:val="24"/>
        </w:rPr>
        <w:t>tal</w:t>
      </w:r>
      <w:r>
        <w:rPr>
          <w:spacing w:val="-2"/>
          <w:sz w:val="24"/>
        </w:rPr>
        <w:t>e</w:t>
      </w:r>
      <w:r>
        <w:rPr>
          <w:sz w:val="24"/>
        </w:rPr>
        <w:t>zas </w:t>
      </w:r>
      <w:r>
        <w:rPr>
          <w:spacing w:val="-16"/>
          <w:sz w:val="24"/>
        </w:rPr>
        <w:t> </w:t>
      </w:r>
      <w:r>
        <w:rPr>
          <w:sz w:val="24"/>
        </w:rPr>
        <w:t>y </w:t>
      </w:r>
      <w:r>
        <w:rPr>
          <w:spacing w:val="-16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b</w:t>
      </w:r>
      <w:r>
        <w:rPr>
          <w:sz w:val="24"/>
        </w:rPr>
        <w:t>il</w:t>
      </w:r>
      <w:r>
        <w:rPr>
          <w:spacing w:val="-3"/>
          <w:sz w:val="24"/>
        </w:rPr>
        <w:t>i</w:t>
      </w:r>
      <w:r>
        <w:rPr>
          <w:sz w:val="24"/>
        </w:rPr>
        <w:t>da</w:t>
      </w:r>
      <w:r>
        <w:rPr>
          <w:spacing w:val="-1"/>
          <w:sz w:val="24"/>
        </w:rPr>
        <w:t>d</w:t>
      </w:r>
      <w:r>
        <w:rPr>
          <w:sz w:val="24"/>
        </w:rPr>
        <w:t>es, 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s</w:t>
      </w:r>
      <w:r>
        <w:rPr>
          <w:sz w:val="24"/>
        </w:rPr>
        <w:t>í</w:t>
      </w:r>
      <w:r>
        <w:rPr>
          <w:spacing w:val="-26"/>
          <w:sz w:val="24"/>
        </w:rPr>
        <w:t> </w:t>
      </w:r>
      <w:r>
        <w:rPr>
          <w:position w:val="5"/>
          <w:sz w:val="24"/>
        </w:rPr>
        <w:t>́</w:t>
      </w:r>
      <w:r>
        <w:rPr>
          <w:spacing w:val="10"/>
          <w:position w:val="5"/>
          <w:sz w:val="24"/>
        </w:rPr>
        <w:t> </w:t>
      </w:r>
      <w:r>
        <w:rPr>
          <w:spacing w:val="-1"/>
          <w:sz w:val="24"/>
        </w:rPr>
        <w:t>co</w:t>
      </w:r>
      <w:r>
        <w:rPr>
          <w:sz w:val="24"/>
        </w:rPr>
        <w:t>mo </w:t>
      </w:r>
      <w:r>
        <w:rPr>
          <w:spacing w:val="-15"/>
          <w:sz w:val="24"/>
        </w:rPr>
        <w:t> </w:t>
      </w:r>
      <w:r>
        <w:rPr>
          <w:sz w:val="24"/>
        </w:rPr>
        <w:t>el 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n</w:t>
      </w:r>
      <w:r>
        <w:rPr>
          <w:sz w:val="24"/>
        </w:rPr>
        <w:t>á</w:t>
      </w:r>
      <w:r>
        <w:rPr>
          <w:spacing w:val="-3"/>
          <w:sz w:val="24"/>
        </w:rPr>
        <w:t>l</w:t>
      </w:r>
      <w:r>
        <w:rPr>
          <w:sz w:val="24"/>
        </w:rPr>
        <w:t>isis </w:t>
      </w:r>
      <w:r>
        <w:rPr>
          <w:spacing w:val="-16"/>
          <w:sz w:val="24"/>
        </w:rPr>
        <w:t> </w:t>
      </w:r>
      <w:r>
        <w:rPr>
          <w:sz w:val="24"/>
        </w:rPr>
        <w:t>exter</w:t>
      </w:r>
      <w:r>
        <w:rPr>
          <w:spacing w:val="-2"/>
          <w:sz w:val="24"/>
        </w:rPr>
        <w:t>n</w:t>
      </w:r>
      <w:r>
        <w:rPr>
          <w:sz w:val="24"/>
        </w:rPr>
        <w:t>o 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</w:t>
      </w:r>
      <w:r>
        <w:rPr>
          <w:spacing w:val="-2"/>
          <w:sz w:val="24"/>
        </w:rPr>
        <w:t>o</w:t>
      </w:r>
      <w:r>
        <w:rPr>
          <w:sz w:val="24"/>
        </w:rPr>
        <w:t>bre </w:t>
      </w:r>
      <w:r>
        <w:rPr>
          <w:sz w:val="24"/>
        </w:rPr>
        <w:t>oportunidades y amenazas del Ministerio de Educación y del Sector Educativo Nacional</w:t>
      </w:r>
      <w:r>
        <w:rPr>
          <w:spacing w:val="1"/>
          <w:sz w:val="24"/>
        </w:rPr>
        <w:t> </w:t>
      </w:r>
      <w:r>
        <w:rPr>
          <w:sz w:val="24"/>
        </w:rPr>
        <w:t>(FODA),</w:t>
      </w:r>
      <w:r>
        <w:rPr>
          <w:spacing w:val="-1"/>
          <w:sz w:val="24"/>
        </w:rPr>
        <w:t> </w:t>
      </w:r>
      <w:r>
        <w:rPr>
          <w:sz w:val="24"/>
        </w:rPr>
        <w:t>en los aspectos recursos</w:t>
      </w:r>
      <w:r>
        <w:rPr>
          <w:spacing w:val="-1"/>
          <w:sz w:val="24"/>
        </w:rPr>
        <w:t> </w:t>
      </w:r>
      <w:r>
        <w:rPr>
          <w:sz w:val="24"/>
        </w:rPr>
        <w:t>financieros, mandatos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4"/>
          <w:sz w:val="24"/>
        </w:rPr>
        <w:t> </w:t>
      </w:r>
      <w:r>
        <w:rPr>
          <w:sz w:val="24"/>
        </w:rPr>
        <w:t>políticas</w:t>
      </w:r>
      <w:r>
        <w:rPr>
          <w:spacing w:val="-2"/>
          <w:sz w:val="24"/>
        </w:rPr>
        <w:t> </w:t>
      </w:r>
      <w:r>
        <w:rPr>
          <w:sz w:val="24"/>
        </w:rPr>
        <w:t>públicas.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20" w:lineRule="auto"/>
        <w:ind w:left="600" w:right="955"/>
        <w:jc w:val="both"/>
      </w:pPr>
      <w:r>
        <w:rPr/>
        <w:t>El análisis FODA se percibe como un medio y alternativa para conocer la realidad, interna y</w:t>
      </w:r>
      <w:r>
        <w:rPr>
          <w:spacing w:val="1"/>
        </w:rPr>
        <w:t> </w:t>
      </w:r>
      <w:r>
        <w:rPr>
          <w:spacing w:val="-1"/>
        </w:rPr>
        <w:t>externa,</w:t>
      </w:r>
      <w:r>
        <w:rPr>
          <w:spacing w:val="-4"/>
        </w:rPr>
        <w:t> </w:t>
      </w:r>
      <w:r>
        <w:rPr>
          <w:spacing w:val="-1"/>
        </w:rPr>
        <w:t>logrando</w:t>
      </w:r>
      <w:r>
        <w:rPr>
          <w:spacing w:val="-4"/>
        </w:rPr>
        <w:t> </w:t>
      </w:r>
      <w:r>
        <w:rPr/>
        <w:t>elevar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instituciones,</w:t>
      </w:r>
      <w:r>
        <w:rPr>
          <w:spacing w:val="-4"/>
        </w:rPr>
        <w:t> </w:t>
      </w:r>
      <w:r>
        <w:rPr/>
        <w:t>así</w:t>
      </w:r>
      <w:r>
        <w:rPr>
          <w:spacing w:val="-26"/>
        </w:rPr>
        <w:t> </w:t>
      </w:r>
      <w:r>
        <w:rPr>
          <w:position w:val="5"/>
        </w:rPr>
        <w:t>́</w:t>
      </w:r>
      <w:r>
        <w:rPr/>
        <w:t>como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sus</w:t>
      </w:r>
      <w:r>
        <w:rPr>
          <w:spacing w:val="-4"/>
        </w:rPr>
        <w:t> </w:t>
      </w:r>
      <w:r>
        <w:rPr/>
        <w:t>integrantes.</w:t>
      </w:r>
      <w:r>
        <w:rPr>
          <w:spacing w:val="-4"/>
        </w:rPr>
        <w:t> </w:t>
      </w:r>
      <w:r>
        <w:rPr/>
        <w:t>Este</w:t>
      </w:r>
      <w:r>
        <w:rPr>
          <w:spacing w:val="-1"/>
        </w:rPr>
        <w:t> </w:t>
      </w:r>
      <w:r>
        <w:rPr/>
        <w:t>análisis</w:t>
      </w:r>
      <w:r>
        <w:rPr>
          <w:spacing w:val="-5"/>
        </w:rPr>
        <w:t> </w:t>
      </w:r>
      <w:r>
        <w:rPr/>
        <w:t>es</w:t>
      </w:r>
      <w:r>
        <w:rPr>
          <w:spacing w:val="-52"/>
        </w:rPr>
        <w:t> </w:t>
      </w:r>
      <w:r>
        <w:rPr/>
        <w:t>un</w:t>
      </w:r>
      <w:r>
        <w:rPr>
          <w:spacing w:val="-4"/>
        </w:rPr>
        <w:t> </w:t>
      </w:r>
      <w:r>
        <w:rPr/>
        <w:t>proceso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apreciación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valoración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realizadas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campo</w:t>
      </w:r>
      <w:r>
        <w:rPr>
          <w:spacing w:val="-4"/>
        </w:rPr>
        <w:t> </w:t>
      </w:r>
      <w:r>
        <w:rPr/>
        <w:t>institucional</w:t>
      </w:r>
    </w:p>
    <w:p>
      <w:pPr>
        <w:pStyle w:val="BodyText"/>
        <w:spacing w:before="4"/>
        <w:ind w:left="600" w:right="959"/>
        <w:jc w:val="both"/>
      </w:pP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así</w:t>
      </w:r>
      <w:r>
        <w:rPr>
          <w:spacing w:val="-10"/>
        </w:rPr>
        <w:t> </w:t>
      </w:r>
      <w:r>
        <w:rPr>
          <w:spacing w:val="-1"/>
        </w:rPr>
        <w:t>lograr</w:t>
      </w:r>
      <w:r>
        <w:rPr>
          <w:spacing w:val="-12"/>
        </w:rPr>
        <w:t> </w:t>
      </w:r>
      <w:r>
        <w:rPr>
          <w:spacing w:val="-1"/>
        </w:rPr>
        <w:t>identificar,</w:t>
      </w:r>
      <w:r>
        <w:rPr>
          <w:spacing w:val="-13"/>
        </w:rPr>
        <w:t> </w:t>
      </w:r>
      <w:r>
        <w:rPr/>
        <w:t>conocer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analizar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elementos</w:t>
      </w:r>
      <w:r>
        <w:rPr>
          <w:spacing w:val="-12"/>
        </w:rPr>
        <w:t> </w:t>
      </w:r>
      <w:r>
        <w:rPr/>
        <w:t>fundamentales</w:t>
      </w:r>
      <w:r>
        <w:rPr>
          <w:spacing w:val="-13"/>
        </w:rPr>
        <w:t> </w:t>
      </w:r>
      <w:r>
        <w:rPr/>
        <w:t>que</w:t>
      </w:r>
      <w:r>
        <w:rPr>
          <w:spacing w:val="-10"/>
        </w:rPr>
        <w:t> </w:t>
      </w:r>
      <w:r>
        <w:rPr/>
        <w:t>determinan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afectan</w:t>
      </w:r>
      <w:r>
        <w:rPr>
          <w:spacing w:val="-52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marcha,</w:t>
      </w:r>
      <w:r>
        <w:rPr>
          <w:spacing w:val="-10"/>
        </w:rPr>
        <w:t> </w:t>
      </w:r>
      <w:r>
        <w:rPr>
          <w:spacing w:val="-1"/>
        </w:rPr>
        <w:t>desempeño</w:t>
      </w:r>
      <w:r>
        <w:rPr>
          <w:spacing w:val="-9"/>
        </w:rPr>
        <w:t> </w:t>
      </w:r>
      <w:r>
        <w:rPr/>
        <w:t>y</w:t>
      </w:r>
      <w:r>
        <w:rPr>
          <w:spacing w:val="-13"/>
        </w:rPr>
        <w:t> </w:t>
      </w:r>
      <w:r>
        <w:rPr/>
        <w:t>resultados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recursos</w:t>
      </w:r>
      <w:r>
        <w:rPr>
          <w:spacing w:val="-10"/>
        </w:rPr>
        <w:t> </w:t>
      </w:r>
      <w:r>
        <w:rPr/>
        <w:t>financieros,</w:t>
      </w:r>
      <w:r>
        <w:rPr>
          <w:spacing w:val="-10"/>
        </w:rPr>
        <w:t> </w:t>
      </w:r>
      <w:r>
        <w:rPr/>
        <w:t>mandatos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políticas</w:t>
      </w:r>
      <w:r>
        <w:rPr>
          <w:spacing w:val="-13"/>
        </w:rPr>
        <w:t> </w:t>
      </w:r>
      <w:r>
        <w:rPr/>
        <w:t>públicas</w:t>
      </w:r>
      <w:r>
        <w:rPr>
          <w:spacing w:val="-10"/>
        </w:rPr>
        <w:t> </w:t>
      </w:r>
      <w:r>
        <w:rPr/>
        <w:t>con</w:t>
      </w:r>
      <w:r>
        <w:rPr>
          <w:spacing w:val="-52"/>
        </w:rPr>
        <w:t> </w:t>
      </w:r>
      <w:r>
        <w:rPr/>
        <w:t>los que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spacing w:val="-1"/>
        </w:rPr>
        <w:t> </w:t>
      </w:r>
      <w:r>
        <w:rPr/>
        <w:t>tiene</w:t>
      </w:r>
      <w:r>
        <w:rPr>
          <w:spacing w:val="-2"/>
        </w:rPr>
        <w:t> </w:t>
      </w:r>
      <w:r>
        <w:rPr/>
        <w:t>interacción.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before="1"/>
        <w:ind w:left="600" w:right="953"/>
        <w:jc w:val="both"/>
      </w:pPr>
      <w:r>
        <w:rPr/>
        <w:t>El</w:t>
      </w:r>
      <w:r>
        <w:rPr>
          <w:spacing w:val="-8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FODA</w:t>
      </w:r>
      <w:r>
        <w:rPr>
          <w:spacing w:val="-10"/>
        </w:rPr>
        <w:t> </w:t>
      </w:r>
      <w:r>
        <w:rPr/>
        <w:t>ha</w:t>
      </w:r>
      <w:r>
        <w:rPr>
          <w:spacing w:val="-10"/>
        </w:rPr>
        <w:t> </w:t>
      </w:r>
      <w:r>
        <w:rPr/>
        <w:t>realizarse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Ministerio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es</w:t>
      </w:r>
      <w:r>
        <w:rPr>
          <w:spacing w:val="-11"/>
        </w:rPr>
        <w:t> </w:t>
      </w:r>
      <w:r>
        <w:rPr/>
        <w:t>una</w:t>
      </w:r>
      <w:r>
        <w:rPr>
          <w:spacing w:val="-11"/>
        </w:rPr>
        <w:t> </w:t>
      </w:r>
      <w:r>
        <w:rPr/>
        <w:t>forma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retroalimentación,</w:t>
      </w:r>
      <w:r>
        <w:rPr>
          <w:spacing w:val="-52"/>
        </w:rPr>
        <w:t> </w:t>
      </w:r>
      <w:r>
        <w:rPr/>
        <w:t>de control del trabajo institucional, formándose de esta manera en un requisito esencial para el</w:t>
      </w:r>
      <w:r>
        <w:rPr>
          <w:spacing w:val="-52"/>
        </w:rPr>
        <w:t> </w:t>
      </w:r>
      <w:r>
        <w:rPr/>
        <w:t>proceso de toma de decisiones, orientado a la mejora de la calidad en sus labores educativas y</w:t>
      </w:r>
      <w:r>
        <w:rPr>
          <w:spacing w:val="1"/>
        </w:rPr>
        <w:t> </w:t>
      </w:r>
      <w:r>
        <w:rPr/>
        <w:t>como institución.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ind w:left="600" w:right="954"/>
        <w:jc w:val="both"/>
      </w:pPr>
      <w:r>
        <w:rPr/>
        <w:t>En virtud de ello, se presentará la matriz FODA que servirá</w:t>
      </w:r>
      <w:r>
        <w:rPr>
          <w:position w:val="5"/>
        </w:rPr>
        <w:t>́ </w:t>
      </w:r>
      <w:r>
        <w:rPr/>
        <w:t>para comparar entre sí las diferentes</w:t>
      </w:r>
      <w:r>
        <w:rPr>
          <w:spacing w:val="-52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analizar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poder</w:t>
      </w:r>
      <w:r>
        <w:rPr>
          <w:spacing w:val="-3"/>
        </w:rPr>
        <w:t> </w:t>
      </w:r>
      <w:r>
        <w:rPr/>
        <w:t>elaborar</w:t>
      </w:r>
      <w:r>
        <w:rPr>
          <w:spacing w:val="-7"/>
        </w:rPr>
        <w:t> </w:t>
      </w:r>
      <w:r>
        <w:rPr/>
        <w:t>un</w:t>
      </w:r>
      <w:r>
        <w:rPr>
          <w:spacing w:val="-5"/>
        </w:rPr>
        <w:t> </w:t>
      </w:r>
      <w:r>
        <w:rPr/>
        <w:t>diagnóstico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posteriormente</w:t>
      </w:r>
      <w:r>
        <w:rPr>
          <w:spacing w:val="-6"/>
        </w:rPr>
        <w:t> </w:t>
      </w:r>
      <w:r>
        <w:rPr/>
        <w:t>elaborar</w:t>
      </w:r>
      <w:r>
        <w:rPr>
          <w:spacing w:val="-7"/>
        </w:rPr>
        <w:t> </w:t>
      </w:r>
      <w:r>
        <w:rPr/>
        <w:t>estrategias</w:t>
      </w:r>
      <w:r>
        <w:rPr>
          <w:spacing w:val="-6"/>
        </w:rPr>
        <w:t> </w:t>
      </w:r>
      <w:r>
        <w:rPr/>
        <w:t>de</w:t>
      </w:r>
      <w:r>
        <w:rPr>
          <w:spacing w:val="-52"/>
        </w:rPr>
        <w:t> </w:t>
      </w:r>
      <w:r>
        <w:rPr/>
        <w:t>mejoramiento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los</w:t>
      </w:r>
      <w:r>
        <w:rPr>
          <w:spacing w:val="-2"/>
        </w:rPr>
        <w:t> </w:t>
      </w:r>
      <w:r>
        <w:rPr/>
        <w:t>aspectos</w:t>
      </w:r>
      <w:r>
        <w:rPr>
          <w:spacing w:val="1"/>
        </w:rPr>
        <w:t> </w:t>
      </w:r>
      <w:r>
        <w:rPr/>
        <w:t>sujetos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análisis.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600" w:right="953"/>
        <w:jc w:val="both"/>
      </w:pPr>
      <w:r>
        <w:rPr/>
        <w:t>Este</w:t>
      </w:r>
      <w:r>
        <w:rPr>
          <w:spacing w:val="-7"/>
        </w:rPr>
        <w:t> </w:t>
      </w:r>
      <w:r>
        <w:rPr/>
        <w:t>resultado</w:t>
      </w:r>
      <w:r>
        <w:rPr>
          <w:spacing w:val="-5"/>
        </w:rPr>
        <w:t> </w:t>
      </w:r>
      <w:r>
        <w:rPr/>
        <w:t>será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gran</w:t>
      </w:r>
      <w:r>
        <w:rPr>
          <w:spacing w:val="-5"/>
        </w:rPr>
        <w:t> </w:t>
      </w:r>
      <w:r>
        <w:rPr/>
        <w:t>utilidad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evaluar</w:t>
      </w:r>
      <w:r>
        <w:rPr>
          <w:spacing w:val="-9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9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financieros,</w:t>
      </w:r>
      <w:r>
        <w:rPr>
          <w:spacing w:val="-7"/>
        </w:rPr>
        <w:t> </w:t>
      </w:r>
      <w:r>
        <w:rPr/>
        <w:t>los</w:t>
      </w:r>
      <w:r>
        <w:rPr>
          <w:spacing w:val="-3"/>
        </w:rPr>
        <w:t> </w:t>
      </w:r>
      <w:r>
        <w:rPr/>
        <w:t>mandatos</w:t>
      </w:r>
      <w:r>
        <w:rPr>
          <w:spacing w:val="-52"/>
        </w:rPr>
        <w:t> </w:t>
      </w:r>
      <w:r>
        <w:rPr/>
        <w:t>institucionales vigentes y las políticas públicas, a manera de visualizar el comportamiento de las</w:t>
      </w:r>
      <w:r>
        <w:rPr>
          <w:spacing w:val="-52"/>
        </w:rPr>
        <w:t> </w:t>
      </w:r>
      <w:r>
        <w:rPr/>
        <w:t>diversas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buena</w:t>
      </w:r>
      <w:r>
        <w:rPr>
          <w:spacing w:val="1"/>
        </w:rPr>
        <w:t> </w:t>
      </w:r>
      <w:r>
        <w:rPr/>
        <w:t>planificación</w:t>
      </w:r>
      <w:r>
        <w:rPr>
          <w:spacing w:val="1"/>
        </w:rPr>
        <w:t> </w:t>
      </w:r>
      <w:r>
        <w:rPr/>
        <w:t>estratégica,</w:t>
      </w:r>
      <w:r>
        <w:rPr>
          <w:spacing w:val="1"/>
        </w:rPr>
        <w:t> </w:t>
      </w:r>
      <w:r>
        <w:rPr/>
        <w:t>institucionalizando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mentalidad en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mejora</w:t>
      </w:r>
      <w:r>
        <w:rPr>
          <w:spacing w:val="-3"/>
        </w:rPr>
        <w:t> </w:t>
      </w:r>
      <w:r>
        <w:rPr/>
        <w:t>continua.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before="1"/>
        <w:ind w:left="600" w:right="950"/>
        <w:jc w:val="both"/>
      </w:pPr>
      <w:r>
        <w:rPr/>
        <w:t>Por último, se ha considerado conveniente indicar que en circular DIPLAN-81-2021 se compartió</w:t>
      </w:r>
      <w:r>
        <w:rPr>
          <w:spacing w:val="-53"/>
        </w:rPr>
        <w:t> </w:t>
      </w:r>
      <w:r>
        <w:rPr/>
        <w:t>formulario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distintas</w:t>
      </w:r>
      <w:r>
        <w:rPr>
          <w:spacing w:val="-11"/>
        </w:rPr>
        <w:t> </w:t>
      </w:r>
      <w:r>
        <w:rPr/>
        <w:t>Direcciones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Departamentos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organizan</w:t>
      </w:r>
      <w:r>
        <w:rPr>
          <w:spacing w:val="-9"/>
        </w:rPr>
        <w:t> </w:t>
      </w:r>
      <w:r>
        <w:rPr/>
        <w:t>al</w:t>
      </w:r>
      <w:r>
        <w:rPr>
          <w:spacing w:val="-11"/>
        </w:rPr>
        <w:t> </w:t>
      </w:r>
      <w:r>
        <w:rPr/>
        <w:t>Ministerio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Educación;</w:t>
      </w:r>
      <w:r>
        <w:rPr>
          <w:spacing w:val="-51"/>
        </w:rPr>
        <w:t> </w:t>
      </w:r>
      <w:r>
        <w:rPr/>
        <w:t>dicho</w:t>
      </w:r>
      <w:r>
        <w:rPr>
          <w:spacing w:val="-5"/>
        </w:rPr>
        <w:t> </w:t>
      </w:r>
      <w:r>
        <w:rPr/>
        <w:t>formulario</w:t>
      </w:r>
      <w:r>
        <w:rPr>
          <w:spacing w:val="-3"/>
        </w:rPr>
        <w:t> </w:t>
      </w:r>
      <w:r>
        <w:rPr/>
        <w:t>fue</w:t>
      </w:r>
      <w:r>
        <w:rPr>
          <w:spacing w:val="-3"/>
        </w:rPr>
        <w:t> </w:t>
      </w:r>
      <w:r>
        <w:rPr/>
        <w:t>diseñado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recopilar</w:t>
      </w:r>
      <w:r>
        <w:rPr>
          <w:spacing w:val="-3"/>
        </w:rPr>
        <w:t> </w:t>
      </w:r>
      <w:r>
        <w:rPr/>
        <w:t>información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efecto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establecer</w:t>
      </w:r>
      <w:r>
        <w:rPr>
          <w:spacing w:val="-1"/>
        </w:rPr>
        <w:t> </w:t>
      </w:r>
      <w:r>
        <w:rPr/>
        <w:t>las</w:t>
      </w:r>
      <w:r>
        <w:rPr>
          <w:spacing w:val="-4"/>
        </w:rPr>
        <w:t> </w:t>
      </w:r>
      <w:r>
        <w:rPr/>
        <w:t>necesidades</w:t>
      </w:r>
      <w:r>
        <w:rPr>
          <w:spacing w:val="-52"/>
        </w:rPr>
        <w:t> </w:t>
      </w:r>
      <w:r>
        <w:rPr/>
        <w:t>del Ministerio de Educación en función del análisis FODA a realizarse en los ámbitos de recursos</w:t>
      </w:r>
      <w:r>
        <w:rPr>
          <w:spacing w:val="-52"/>
        </w:rPr>
        <w:t> </w:t>
      </w:r>
      <w:r>
        <w:rPr/>
        <w:t>financieros, mandatos y políticas públicas. El resultado de la encuesta permite evidenciar la</w:t>
      </w:r>
      <w:r>
        <w:rPr>
          <w:spacing w:val="1"/>
        </w:rPr>
        <w:t> </w:t>
      </w:r>
      <w:r>
        <w:rPr/>
        <w:t>perspectiva de 47 dependencias y direcciones del Ministerio de Educación. En virtud de las</w:t>
      </w:r>
      <w:r>
        <w:rPr>
          <w:spacing w:val="1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recibidas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formulario</w:t>
      </w:r>
      <w:r>
        <w:rPr>
          <w:spacing w:val="1"/>
        </w:rPr>
        <w:t> </w:t>
      </w:r>
      <w:r>
        <w:rPr/>
        <w:t>compartido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mencionada y, con base en la información recabada, se ha logrado recopilar y determinar 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identifican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fortalezas,</w:t>
      </w:r>
      <w:r>
        <w:rPr>
          <w:spacing w:val="1"/>
        </w:rPr>
        <w:t> </w:t>
      </w:r>
      <w:r>
        <w:rPr/>
        <w:t>debilidades,</w:t>
      </w:r>
      <w:r>
        <w:rPr>
          <w:spacing w:val="1"/>
        </w:rPr>
        <w:t> </w:t>
      </w:r>
      <w:r>
        <w:rPr/>
        <w:t>amenazas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y direcciones del Ministerio de Educación han percibido en las áreas de recursos</w:t>
      </w:r>
      <w:r>
        <w:rPr>
          <w:spacing w:val="1"/>
        </w:rPr>
        <w:t> </w:t>
      </w:r>
      <w:r>
        <w:rPr/>
        <w:t>financieros, mandatos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políticas</w:t>
      </w:r>
      <w:r>
        <w:rPr>
          <w:spacing w:val="-2"/>
        </w:rPr>
        <w:t> </w:t>
      </w:r>
      <w:r>
        <w:rPr/>
        <w:t>públicas.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0576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00" w:right="953"/>
        <w:jc w:val="both"/>
      </w:pP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virtud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>
          <w:spacing w:val="-1"/>
        </w:rPr>
        <w:t>contestaciones</w:t>
      </w:r>
      <w:r>
        <w:rPr>
          <w:spacing w:val="-12"/>
        </w:rPr>
        <w:t> </w:t>
      </w:r>
      <w:r>
        <w:rPr>
          <w:spacing w:val="-1"/>
        </w:rPr>
        <w:t>recibidas,</w:t>
      </w:r>
      <w:r>
        <w:rPr>
          <w:spacing w:val="-13"/>
        </w:rPr>
        <w:t> </w:t>
      </w:r>
      <w:r>
        <w:rPr/>
        <w:t>con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datos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información</w:t>
      </w:r>
      <w:r>
        <w:rPr>
          <w:spacing w:val="-14"/>
        </w:rPr>
        <w:t> </w:t>
      </w:r>
      <w:r>
        <w:rPr/>
        <w:t>proporcionada</w:t>
      </w:r>
      <w:r>
        <w:rPr>
          <w:spacing w:val="-14"/>
        </w:rPr>
        <w:t> </w:t>
      </w:r>
      <w:r>
        <w:rPr/>
        <w:t>se</w:t>
      </w:r>
      <w:r>
        <w:rPr>
          <w:spacing w:val="-12"/>
        </w:rPr>
        <w:t> </w:t>
      </w:r>
      <w:r>
        <w:rPr/>
        <w:t>realizaron</w:t>
      </w:r>
      <w:r>
        <w:rPr>
          <w:spacing w:val="-52"/>
        </w:rPr>
        <w:t> </w:t>
      </w:r>
      <w:r>
        <w:rPr/>
        <w:t>dos instrumentos FODA que presenta una recopilación de las fortalezas, debilidades, amenazas</w:t>
      </w:r>
      <w:r>
        <w:rPr>
          <w:spacing w:val="1"/>
        </w:rPr>
        <w:t> </w:t>
      </w:r>
      <w:r>
        <w:rPr/>
        <w:t>y oportunidades que presenta la institución respecto de los recursos financieros y los mandatos</w:t>
      </w:r>
      <w:r>
        <w:rPr>
          <w:spacing w:val="1"/>
        </w:rPr>
        <w:t> </w:t>
      </w:r>
      <w:r>
        <w:rPr/>
        <w:t>institucionales vigentes</w:t>
      </w:r>
      <w:r>
        <w:rPr>
          <w:spacing w:val="-1"/>
        </w:rPr>
        <w:t> </w:t>
      </w:r>
      <w:r>
        <w:rPr/>
        <w:t>y las políticas</w:t>
      </w:r>
      <w:r>
        <w:rPr>
          <w:spacing w:val="-2"/>
        </w:rPr>
        <w:t> </w:t>
      </w:r>
      <w:r>
        <w:rPr/>
        <w:t>públicas.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1321" w:val="left" w:leader="none"/>
        </w:tabs>
        <w:spacing w:line="240" w:lineRule="auto" w:before="0" w:after="0"/>
        <w:ind w:left="1320" w:right="0" w:hanging="361"/>
        <w:jc w:val="left"/>
        <w:rPr>
          <w:sz w:val="24"/>
        </w:rPr>
      </w:pPr>
      <w:bookmarkStart w:name="_bookmark3" w:id="5"/>
      <w:bookmarkEnd w:id="5"/>
      <w:r>
        <w:rPr/>
      </w:r>
      <w:bookmarkStart w:name="_bookmark3" w:id="6"/>
      <w:bookmarkEnd w:id="6"/>
      <w:r>
        <w:rPr>
          <w:sz w:val="24"/>
        </w:rPr>
        <w:t>Análisis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Recursos</w:t>
      </w:r>
      <w:r>
        <w:rPr>
          <w:spacing w:val="-4"/>
          <w:sz w:val="24"/>
        </w:rPr>
        <w:t> </w:t>
      </w:r>
      <w:r>
        <w:rPr>
          <w:sz w:val="24"/>
        </w:rPr>
        <w:t>Financieros</w:t>
      </w:r>
    </w:p>
    <w:p>
      <w:pPr>
        <w:pStyle w:val="BodyText"/>
      </w:pPr>
    </w:p>
    <w:p>
      <w:pPr>
        <w:pStyle w:val="BodyText"/>
        <w:ind w:left="600" w:right="952"/>
        <w:jc w:val="both"/>
      </w:pPr>
      <w:r>
        <w:rPr/>
        <w:t>En</w:t>
      </w:r>
      <w:r>
        <w:rPr>
          <w:spacing w:val="-8"/>
        </w:rPr>
        <w:t> </w:t>
      </w:r>
      <w:r>
        <w:rPr/>
        <w:t>primer</w:t>
      </w:r>
      <w:r>
        <w:rPr>
          <w:spacing w:val="-8"/>
        </w:rPr>
        <w:t> </w:t>
      </w:r>
      <w:r>
        <w:rPr/>
        <w:t>lugar,</w:t>
      </w:r>
      <w:r>
        <w:rPr>
          <w:spacing w:val="-9"/>
        </w:rPr>
        <w:t> </w:t>
      </w:r>
      <w:r>
        <w:rPr/>
        <w:t>se</w:t>
      </w:r>
      <w:r>
        <w:rPr>
          <w:spacing w:val="-12"/>
        </w:rPr>
        <w:t> </w:t>
      </w:r>
      <w:r>
        <w:rPr/>
        <w:t>ha</w:t>
      </w:r>
      <w:r>
        <w:rPr>
          <w:spacing w:val="-11"/>
        </w:rPr>
        <w:t> </w:t>
      </w:r>
      <w:r>
        <w:rPr/>
        <w:t>elaborado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matriz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Factores</w:t>
      </w:r>
      <w:r>
        <w:rPr>
          <w:spacing w:val="-9"/>
        </w:rPr>
        <w:t> </w:t>
      </w:r>
      <w:r>
        <w:rPr/>
        <w:t>Internos</w:t>
      </w:r>
      <w:r>
        <w:rPr>
          <w:spacing w:val="-9"/>
        </w:rPr>
        <w:t> </w:t>
      </w:r>
      <w:r>
        <w:rPr/>
        <w:t>(EFI)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matriz</w:t>
      </w:r>
      <w:r>
        <w:rPr>
          <w:spacing w:val="-11"/>
        </w:rPr>
        <w:t> </w:t>
      </w:r>
      <w:r>
        <w:rPr/>
        <w:t>Factores</w:t>
      </w:r>
      <w:r>
        <w:rPr>
          <w:spacing w:val="-8"/>
        </w:rPr>
        <w:t> </w:t>
      </w:r>
      <w:r>
        <w:rPr/>
        <w:t>Externos</w:t>
      </w:r>
      <w:r>
        <w:rPr>
          <w:spacing w:val="-52"/>
        </w:rPr>
        <w:t> </w:t>
      </w:r>
      <w:r>
        <w:rPr/>
        <w:t>(EFE) de los recursos financieros. La </w:t>
      </w:r>
      <w:r>
        <w:rPr>
          <w:i/>
        </w:rPr>
        <w:t>matriz EFI</w:t>
      </w:r>
      <w:r>
        <w:rPr/>
        <w:t>, identifica las variables a considerar como las</w:t>
      </w:r>
      <w:r>
        <w:rPr>
          <w:spacing w:val="1"/>
        </w:rPr>
        <w:t> </w:t>
      </w:r>
      <w:r>
        <w:rPr/>
        <w:t>fortalezas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reconocidas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Educación. Al referirse a las fortalezas se entiende que son las capacidades especiales que tiene</w:t>
      </w:r>
      <w:r>
        <w:rPr>
          <w:spacing w:val="1"/>
        </w:rPr>
        <w:t> </w:t>
      </w:r>
      <w:r>
        <w:rPr/>
        <w:t>el</w:t>
      </w:r>
      <w:r>
        <w:rPr>
          <w:spacing w:val="-4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Educación,</w:t>
      </w:r>
      <w:r>
        <w:rPr>
          <w:spacing w:val="-4"/>
        </w:rPr>
        <w:t> </w:t>
      </w:r>
      <w:r>
        <w:rPr/>
        <w:t>respecto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controlan,</w:t>
      </w:r>
      <w:r>
        <w:rPr>
          <w:spacing w:val="-5"/>
        </w:rPr>
        <w:t> </w:t>
      </w:r>
      <w:r>
        <w:rPr/>
        <w:t>capacidades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habilidades</w:t>
      </w:r>
      <w:r>
        <w:rPr>
          <w:spacing w:val="-52"/>
        </w:rPr>
        <w:t> </w:t>
      </w:r>
      <w:r>
        <w:rPr/>
        <w:t>que se poseen, actividades que se desarrollan positivamente, entre otras. Al considerarse las</w:t>
      </w:r>
      <w:r>
        <w:rPr>
          <w:spacing w:val="1"/>
        </w:rPr>
        <w:t> </w:t>
      </w:r>
      <w:r>
        <w:rPr/>
        <w:t>debilidades como factores internos, se entienden como aquellos factores que provocan una</w:t>
      </w:r>
      <w:r>
        <w:rPr>
          <w:spacing w:val="1"/>
        </w:rPr>
        <w:t> </w:t>
      </w:r>
      <w:r>
        <w:rPr/>
        <w:t>posición</w:t>
      </w:r>
      <w:r>
        <w:rPr>
          <w:spacing w:val="-7"/>
        </w:rPr>
        <w:t> </w:t>
      </w:r>
      <w:r>
        <w:rPr/>
        <w:t>desfavorable</w:t>
      </w:r>
      <w:r>
        <w:rPr>
          <w:spacing w:val="-8"/>
        </w:rPr>
        <w:t> </w:t>
      </w:r>
      <w:r>
        <w:rPr/>
        <w:t>frente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competencia,</w:t>
      </w:r>
      <w:r>
        <w:rPr>
          <w:spacing w:val="-6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carece,</w:t>
      </w:r>
      <w:r>
        <w:rPr>
          <w:spacing w:val="-6"/>
        </w:rPr>
        <w:t> </w:t>
      </w:r>
      <w:r>
        <w:rPr/>
        <w:t>habilidades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no</w:t>
      </w:r>
      <w:r>
        <w:rPr>
          <w:spacing w:val="-52"/>
        </w:rPr>
        <w:t> </w:t>
      </w:r>
      <w:r>
        <w:rPr/>
        <w:t>se</w:t>
      </w:r>
      <w:r>
        <w:rPr>
          <w:spacing w:val="-1"/>
        </w:rPr>
        <w:t> </w:t>
      </w:r>
      <w:r>
        <w:rPr/>
        <w:t>poseen,</w:t>
      </w:r>
      <w:r>
        <w:rPr>
          <w:spacing w:val="-3"/>
        </w:rPr>
        <w:t> </w:t>
      </w:r>
      <w:r>
        <w:rPr/>
        <w:t>actividades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desarrollan</w:t>
      </w:r>
      <w:r>
        <w:rPr>
          <w:spacing w:val="1"/>
        </w:rPr>
        <w:t> </w:t>
      </w:r>
      <w:r>
        <w:rPr/>
        <w:t>positivamente,</w:t>
      </w:r>
      <w:r>
        <w:rPr>
          <w:spacing w:val="1"/>
        </w:rPr>
        <w:t> </w:t>
      </w:r>
      <w:r>
        <w:rPr/>
        <w:t>entre</w:t>
      </w:r>
      <w:r>
        <w:rPr>
          <w:spacing w:val="-1"/>
        </w:rPr>
        <w:t> </w:t>
      </w:r>
      <w:r>
        <w:rPr/>
        <w:t>otros.</w:t>
      </w:r>
    </w:p>
    <w:p>
      <w:pPr>
        <w:pStyle w:val="BodyText"/>
        <w:spacing w:before="1"/>
      </w:pPr>
    </w:p>
    <w:p>
      <w:pPr>
        <w:pStyle w:val="BodyText"/>
        <w:ind w:left="600" w:right="953"/>
        <w:jc w:val="both"/>
      </w:pPr>
      <w:r>
        <w:rPr/>
        <w:t>De esa cuenta, para lograr realizar un análisis cuantitativo se la ha asignado un valor ponderado</w:t>
      </w:r>
      <w:r>
        <w:rPr>
          <w:spacing w:val="-52"/>
        </w:rPr>
        <w:t> </w:t>
      </w:r>
      <w:r>
        <w:rPr/>
        <w:t>a cada una de las variables que integran la matriz. Una vez realizada la ponderación, se ha</w:t>
      </w:r>
      <w:r>
        <w:rPr>
          <w:spacing w:val="1"/>
        </w:rPr>
        <w:t> </w:t>
      </w:r>
      <w:r>
        <w:rPr/>
        <w:t>realizado una evaluación de las estrategias de 1 a 4, con relación a ese factor 4 es una respuesta</w:t>
      </w:r>
      <w:r>
        <w:rPr>
          <w:spacing w:val="-52"/>
        </w:rPr>
        <w:t> </w:t>
      </w:r>
      <w:r>
        <w:rPr/>
        <w:t>superior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1</w:t>
      </w:r>
      <w:r>
        <w:rPr>
          <w:spacing w:val="-3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4"/>
        </w:rPr>
        <w:t> </w:t>
      </w:r>
      <w:r>
        <w:rPr/>
        <w:t>respuesta</w:t>
      </w:r>
      <w:r>
        <w:rPr>
          <w:spacing w:val="-4"/>
        </w:rPr>
        <w:t> </w:t>
      </w:r>
      <w:r>
        <w:rPr/>
        <w:t>deficiente. Las</w:t>
      </w:r>
      <w:r>
        <w:rPr>
          <w:spacing w:val="-4"/>
        </w:rPr>
        <w:t> </w:t>
      </w:r>
      <w:r>
        <w:rPr/>
        <w:t>fortalezas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evaluaron entre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debilidades</w:t>
      </w:r>
      <w:r>
        <w:rPr>
          <w:spacing w:val="-52"/>
        </w:rPr>
        <w:t> </w:t>
      </w:r>
      <w:r>
        <w:rPr/>
        <w:t>entre</w:t>
      </w:r>
      <w:r>
        <w:rPr>
          <w:spacing w:val="1"/>
        </w:rPr>
        <w:t> </w:t>
      </w:r>
      <w:r>
        <w:rPr/>
        <w:t>1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2.</w:t>
      </w:r>
    </w:p>
    <w:p>
      <w:pPr>
        <w:pStyle w:val="BodyText"/>
      </w:pPr>
    </w:p>
    <w:p>
      <w:pPr>
        <w:pStyle w:val="BodyText"/>
        <w:ind w:left="600" w:right="954"/>
        <w:jc w:val="both"/>
      </w:pPr>
      <w:r>
        <w:rPr/>
        <w:t>Con base en la importancia de la ponderación y la clasificación de la evaluación que se le ha</w:t>
      </w:r>
      <w:r>
        <w:rPr>
          <w:spacing w:val="1"/>
        </w:rPr>
        <w:t> </w:t>
      </w:r>
      <w:r>
        <w:rPr/>
        <w:t>asignado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cada</w:t>
      </w:r>
      <w:r>
        <w:rPr>
          <w:spacing w:val="-9"/>
        </w:rPr>
        <w:t> </w:t>
      </w:r>
      <w:r>
        <w:rPr/>
        <w:t>estrategia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9"/>
        </w:rPr>
        <w:t> </w:t>
      </w:r>
      <w:r>
        <w:rPr/>
        <w:t>realizado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promedio</w:t>
      </w:r>
      <w:r>
        <w:rPr>
          <w:spacing w:val="-10"/>
        </w:rPr>
        <w:t> </w:t>
      </w:r>
      <w:r>
        <w:rPr/>
        <w:t>ponderado.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ponderado</w:t>
      </w:r>
      <w:r>
        <w:rPr>
          <w:spacing w:val="-11"/>
        </w:rPr>
        <w:t> </w:t>
      </w:r>
      <w:r>
        <w:rPr/>
        <w:t>es</w:t>
      </w:r>
      <w:r>
        <w:rPr>
          <w:spacing w:val="-52"/>
        </w:rPr>
        <w:t> </w:t>
      </w:r>
      <w:r>
        <w:rPr/>
        <w:t>superior a 2.5 entonces se puede observar un balance positivo en la ponderación realizada en la</w:t>
      </w:r>
      <w:r>
        <w:rPr>
          <w:spacing w:val="-52"/>
        </w:rPr>
        <w:t> </w:t>
      </w:r>
      <w:r>
        <w:rPr/>
        <w:t>matriz EFI. Caso contrario, si el balance es inferior a 2.5 el resultado del promedio ponderado</w:t>
      </w:r>
      <w:r>
        <w:rPr>
          <w:spacing w:val="1"/>
        </w:rPr>
        <w:t> </w:t>
      </w:r>
      <w:r>
        <w:rPr/>
        <w:t>tendrá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negativo.</w:t>
      </w:r>
    </w:p>
    <w:p>
      <w:pPr>
        <w:pStyle w:val="BodyText"/>
        <w:spacing w:before="1"/>
      </w:pPr>
    </w:p>
    <w:p>
      <w:pPr>
        <w:pStyle w:val="BodyText"/>
        <w:ind w:left="600" w:right="963"/>
        <w:jc w:val="both"/>
      </w:pPr>
      <w:r>
        <w:rPr/>
        <w:t>A continuación, se presenta la matriz EFI, respecto de los factores internos del Ministerio de</w:t>
      </w:r>
      <w:r>
        <w:rPr>
          <w:spacing w:val="1"/>
        </w:rPr>
        <w:t> </w:t>
      </w:r>
      <w:r>
        <w:rPr/>
        <w:t>Educación: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5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801088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1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4"/>
        <w:ind w:left="3105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Matriz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Análisis</w:t>
      </w:r>
    </w:p>
    <w:p>
      <w:pPr>
        <w:spacing w:before="1"/>
        <w:ind w:left="3104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Factores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Externos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Clave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(EFI)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Recursos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Financieros</w:t>
      </w:r>
    </w:p>
    <w:tbl>
      <w:tblPr>
        <w:tblW w:w="0" w:type="auto"/>
        <w:jc w:val="left"/>
        <w:tblInd w:w="1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0"/>
        <w:gridCol w:w="5503"/>
        <w:gridCol w:w="1144"/>
        <w:gridCol w:w="1119"/>
        <w:gridCol w:w="718"/>
        <w:gridCol w:w="327"/>
        <w:gridCol w:w="1014"/>
      </w:tblGrid>
      <w:tr>
        <w:trPr>
          <w:trHeight w:val="258" w:hRule="atLeast"/>
        </w:trPr>
        <w:tc>
          <w:tcPr>
            <w:tcW w:w="5943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6FAC46"/>
          </w:tcPr>
          <w:p>
            <w:pPr>
              <w:pStyle w:val="TableParagraph"/>
              <w:spacing w:line="218" w:lineRule="exact" w:before="20"/>
              <w:ind w:left="1941"/>
              <w:rPr>
                <w:sz w:val="18"/>
              </w:rPr>
            </w:pPr>
            <w:r>
              <w:rPr>
                <w:sz w:val="18"/>
              </w:rPr>
              <w:t>FACTORES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INTERNOS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CLAVE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before="145"/>
              <w:ind w:left="113" w:right="87" w:firstLine="19"/>
              <w:rPr>
                <w:sz w:val="18"/>
              </w:rPr>
            </w:pPr>
            <w:r>
              <w:rPr>
                <w:sz w:val="18"/>
              </w:rPr>
              <w:t>Importancia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sz w:val="18"/>
              </w:rPr>
              <w:t>ponderación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before="145"/>
              <w:ind w:left="169" w:right="90" w:hanging="58"/>
              <w:rPr>
                <w:sz w:val="18"/>
              </w:rPr>
            </w:pPr>
            <w:r>
              <w:rPr>
                <w:spacing w:val="-1"/>
                <w:sz w:val="18"/>
              </w:rPr>
              <w:t>Clasificación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Evaluación</w:t>
            </w:r>
          </w:p>
        </w:tc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pStyle w:val="TableParagraph"/>
              <w:spacing w:before="11"/>
              <w:rPr>
                <w:i/>
                <w:sz w:val="20"/>
              </w:rPr>
            </w:pPr>
          </w:p>
          <w:p>
            <w:pPr>
              <w:pStyle w:val="TableParagraph"/>
              <w:ind w:left="167"/>
              <w:rPr>
                <w:sz w:val="18"/>
              </w:rPr>
            </w:pPr>
            <w:r>
              <w:rPr>
                <w:sz w:val="18"/>
              </w:rPr>
              <w:t>Valor</w:t>
            </w:r>
          </w:p>
        </w:tc>
        <w:tc>
          <w:tcPr>
            <w:tcW w:w="1341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0" w:hRule="atLeast"/>
        </w:trPr>
        <w:tc>
          <w:tcPr>
            <w:tcW w:w="5943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199" w:lineRule="exact" w:before="1"/>
              <w:ind w:left="2578" w:right="2563"/>
              <w:jc w:val="center"/>
              <w:rPr>
                <w:sz w:val="18"/>
              </w:rPr>
            </w:pPr>
            <w:r>
              <w:rPr>
                <w:sz w:val="18"/>
              </w:rPr>
              <w:t>Fortalezas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198" w:lineRule="exact"/>
              <w:ind w:left="1985" w:right="1969"/>
              <w:jc w:val="center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financieros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6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3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5"/>
              <w:ind w:left="112"/>
              <w:rPr>
                <w:sz w:val="18"/>
              </w:rPr>
            </w:pPr>
            <w:r>
              <w:rPr>
                <w:sz w:val="18"/>
              </w:rPr>
              <w:t>Disponibilidad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recurso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cuando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necesita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6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6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6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Flexibilidad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recurso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financiero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cubrir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necesidades</w:t>
            </w:r>
          </w:p>
          <w:p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mobiliario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equipo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Distribución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acertada 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recursos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financieros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0.15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/>
              <w:ind w:left="112" w:right="496"/>
              <w:rPr>
                <w:sz w:val="18"/>
              </w:rPr>
            </w:pPr>
            <w:r>
              <w:rPr>
                <w:sz w:val="18"/>
              </w:rPr>
              <w:t>Los recursos financieros son coherentes con las necesidades de las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dependencias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 direcciones.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9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Presupuestos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propios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 disponer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necesidades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</w:p>
          <w:p>
            <w:pPr>
              <w:pStyle w:val="TableParagraph"/>
              <w:spacing w:line="199" w:lineRule="exact"/>
              <w:ind w:left="112"/>
              <w:rPr>
                <w:sz w:val="18"/>
              </w:rPr>
            </w:pPr>
            <w:r>
              <w:rPr>
                <w:sz w:val="18"/>
              </w:rPr>
              <w:t>dependencia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dirección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9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técnico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apoya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coordinación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financiera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Asignación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oportuna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recurso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financiero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2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3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06" w:lineRule="exact" w:before="6"/>
              <w:ind w:left="112"/>
              <w:rPr>
                <w:sz w:val="18"/>
              </w:rPr>
            </w:pPr>
            <w:r>
              <w:rPr>
                <w:sz w:val="18"/>
              </w:rPr>
              <w:t>Sistema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contabilidad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integrada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-SICON-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como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gubernamental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3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1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Los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requerimientos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financiamiento presupuestario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destinados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</w:t>
            </w:r>
          </w:p>
          <w:p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recurso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humano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atendidos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acorde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necesidades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0" w:lineRule="atLeast"/>
              <w:ind w:left="112"/>
              <w:rPr>
                <w:sz w:val="18"/>
              </w:rPr>
            </w:pPr>
            <w:r>
              <w:rPr>
                <w:sz w:val="18"/>
              </w:rPr>
              <w:t>Recurso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humano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cualificado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 atender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sistemas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gestión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financiero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y 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control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interno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4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2"/>
              <w:ind w:left="112"/>
              <w:rPr>
                <w:sz w:val="18"/>
              </w:rPr>
            </w:pP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gestiones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 pago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mantienen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día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4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4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44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0.09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Procesos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financieros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bien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definidos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92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0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46"/>
              <w:ind w:left="112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cuenta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instructivos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específicos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ejecución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gasto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92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9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92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0.2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943" w:type="dxa"/>
            <w:gridSpan w:val="2"/>
            <w:shd w:val="clear" w:color="auto" w:fill="C55811"/>
          </w:tcPr>
          <w:p>
            <w:pPr>
              <w:pStyle w:val="TableParagraph"/>
              <w:spacing w:line="199" w:lineRule="exact" w:before="61"/>
              <w:ind w:left="2522" w:right="2505"/>
              <w:jc w:val="center"/>
              <w:rPr>
                <w:sz w:val="18"/>
              </w:rPr>
            </w:pPr>
            <w:r>
              <w:rPr>
                <w:sz w:val="18"/>
              </w:rPr>
              <w:t>Debilidades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7" w:hRule="atLeast"/>
        </w:trPr>
        <w:tc>
          <w:tcPr>
            <w:tcW w:w="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8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34"/>
              <w:ind w:left="112"/>
              <w:rPr>
                <w:sz w:val="18"/>
              </w:rPr>
            </w:pPr>
            <w:r>
              <w:rPr>
                <w:sz w:val="18"/>
              </w:rPr>
              <w:t>Asignación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tardía 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cuota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financiera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8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8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68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12" w:right="775"/>
              <w:rPr>
                <w:sz w:val="18"/>
              </w:rPr>
            </w:pPr>
            <w:r>
              <w:rPr>
                <w:sz w:val="18"/>
              </w:rPr>
              <w:t>Equipo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mobiliario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obsoleto,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debido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 los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procesos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demasiado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engorrosos.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5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25"/>
              <w:ind w:left="112"/>
              <w:rPr>
                <w:sz w:val="18"/>
              </w:rPr>
            </w:pPr>
            <w:r>
              <w:rPr>
                <w:sz w:val="18"/>
              </w:rPr>
              <w:t>Se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prioriza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ejecución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programas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sido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financiados.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5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5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5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6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57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0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cuentan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recursos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realizar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auditorías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programadas.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57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57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57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8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06"/>
              <w:ind w:left="112"/>
              <w:rPr>
                <w:sz w:val="18"/>
              </w:rPr>
            </w:pPr>
            <w:r>
              <w:rPr>
                <w:sz w:val="18"/>
              </w:rPr>
              <w:t>Reasignación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recursos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financieros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otras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dependencias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unidades.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12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personal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equipo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técnico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garantice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ejecución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presupuesto.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1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ajusta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las necesidades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reales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las</w:t>
            </w:r>
          </w:p>
          <w:p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dependencias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restricción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algunos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reglones.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9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Plazos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ejecución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presupuestaria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12" w:right="128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visión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planificación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presupuestaria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poder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implementar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ejecutar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programas.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19" w:lineRule="exact" w:before="1"/>
              <w:ind w:left="112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ejecución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evitar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hallazgos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sanciones,</w:t>
            </w:r>
          </w:p>
          <w:p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según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normativa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12" w:right="817"/>
              <w:rPr>
                <w:sz w:val="18"/>
              </w:rPr>
            </w:pPr>
            <w:r>
              <w:rPr>
                <w:sz w:val="18"/>
              </w:rPr>
              <w:t>Falta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recurso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humano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lograr cumplir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funciones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administrativas-financieras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poca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disposición 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mismo.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98" w:lineRule="exact"/>
              <w:ind w:left="112"/>
              <w:rPr>
                <w:sz w:val="18"/>
              </w:rPr>
            </w:pPr>
            <w:r>
              <w:rPr>
                <w:sz w:val="18"/>
              </w:rPr>
              <w:t>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necesario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mejorar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competitividad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salarial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8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0.06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5503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12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hay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seguimiento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mejora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procesos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y/o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capacitaciones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 los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mismos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0.03</w:t>
            </w:r>
          </w:p>
        </w:tc>
        <w:tc>
          <w:tcPr>
            <w:tcW w:w="1341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2" w:hRule="atLeast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 w:before="1"/>
              <w:ind w:right="91"/>
              <w:jc w:val="right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5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 w:before="12"/>
              <w:ind w:left="112" w:right="432"/>
              <w:rPr>
                <w:sz w:val="18"/>
              </w:rPr>
            </w:pPr>
            <w:r>
              <w:rPr>
                <w:sz w:val="18"/>
              </w:rPr>
              <w:t>Procesos de gestión del presupuesto muy tardado que no permiten</w:t>
            </w:r>
            <w:r>
              <w:rPr>
                <w:spacing w:val="-39"/>
                <w:sz w:val="18"/>
              </w:rPr>
              <w:t> </w:t>
            </w:r>
            <w:r>
              <w:rPr>
                <w:sz w:val="18"/>
              </w:rPr>
              <w:t>administrar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manera ágil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 oportuna</w:t>
            </w:r>
          </w:p>
        </w:tc>
        <w:tc>
          <w:tcPr>
            <w:tcW w:w="114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 w:before="1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0.05</w:t>
            </w:r>
          </w:p>
        </w:tc>
        <w:tc>
          <w:tcPr>
            <w:tcW w:w="32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line="218" w:lineRule="exact" w:before="21"/>
              <w:ind w:left="115" w:right="91" w:firstLine="50"/>
              <w:rPr>
                <w:b/>
                <w:sz w:val="18"/>
              </w:rPr>
            </w:pPr>
            <w:r>
              <w:rPr>
                <w:b/>
                <w:color w:val="FFFF00"/>
                <w:sz w:val="18"/>
              </w:rPr>
              <w:t>BALANCE</w:t>
            </w:r>
            <w:r>
              <w:rPr>
                <w:b/>
                <w:color w:val="FFFF00"/>
                <w:spacing w:val="1"/>
                <w:sz w:val="18"/>
              </w:rPr>
              <w:t> </w:t>
            </w:r>
            <w:r>
              <w:rPr>
                <w:b/>
                <w:color w:val="FFFF00"/>
                <w:spacing w:val="-1"/>
                <w:sz w:val="18"/>
              </w:rPr>
              <w:t>NEGATIVO</w:t>
            </w:r>
          </w:p>
        </w:tc>
      </w:tr>
      <w:tr>
        <w:trPr>
          <w:trHeight w:val="261" w:hRule="atLeast"/>
        </w:trPr>
        <w:tc>
          <w:tcPr>
            <w:tcW w:w="5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 w:before="39"/>
              <w:ind w:left="2719" w:right="2698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 w:before="39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100.00%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 w:before="39"/>
              <w:ind w:right="92"/>
              <w:jc w:val="right"/>
              <w:rPr>
                <w:sz w:val="18"/>
              </w:rPr>
            </w:pPr>
            <w:r>
              <w:rPr>
                <w:sz w:val="18"/>
              </w:rPr>
              <w:t>2.43</w:t>
            </w:r>
          </w:p>
        </w:tc>
        <w:tc>
          <w:tcPr>
            <w:tcW w:w="1341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8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6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1600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1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2"/>
        <w:ind w:left="600" w:right="953"/>
        <w:jc w:val="both"/>
      </w:pPr>
      <w:r>
        <w:rPr>
          <w:spacing w:val="-1"/>
        </w:rPr>
        <w:t>Como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observa</w:t>
      </w:r>
      <w:r>
        <w:rPr>
          <w:spacing w:val="-10"/>
        </w:rPr>
        <w:t> </w:t>
      </w:r>
      <w:r>
        <w:rPr>
          <w:spacing w:val="-1"/>
        </w:rPr>
        <w:t>el</w:t>
      </w:r>
      <w:r>
        <w:rPr>
          <w:spacing w:val="-11"/>
        </w:rPr>
        <w:t> </w:t>
      </w:r>
      <w:r>
        <w:rPr>
          <w:spacing w:val="-1"/>
        </w:rPr>
        <w:t>balance</w:t>
      </w:r>
      <w:r>
        <w:rPr>
          <w:spacing w:val="-8"/>
        </w:rPr>
        <w:t> </w:t>
      </w:r>
      <w:r>
        <w:rPr>
          <w:spacing w:val="-1"/>
        </w:rPr>
        <w:t>tiene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connotación</w:t>
      </w:r>
      <w:r>
        <w:rPr>
          <w:spacing w:val="-10"/>
        </w:rPr>
        <w:t> </w:t>
      </w:r>
      <w:r>
        <w:rPr/>
        <w:t>negativa.</w:t>
      </w:r>
      <w:r>
        <w:rPr>
          <w:spacing w:val="-11"/>
        </w:rPr>
        <w:t> </w:t>
      </w:r>
      <w:r>
        <w:rPr/>
        <w:t>Esto</w:t>
      </w:r>
      <w:r>
        <w:rPr>
          <w:spacing w:val="-13"/>
        </w:rPr>
        <w:t> </w:t>
      </w:r>
      <w:r>
        <w:rPr/>
        <w:t>quiere</w:t>
      </w:r>
      <w:r>
        <w:rPr>
          <w:spacing w:val="-11"/>
        </w:rPr>
        <w:t> </w:t>
      </w:r>
      <w:r>
        <w:rPr/>
        <w:t>decir</w:t>
      </w:r>
      <w:r>
        <w:rPr>
          <w:spacing w:val="-4"/>
        </w:rPr>
        <w:t> </w:t>
      </w:r>
      <w:r>
        <w:rPr/>
        <w:t>que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debilidades</w:t>
      </w:r>
      <w:r>
        <w:rPr>
          <w:spacing w:val="-52"/>
        </w:rPr>
        <w:t> </w:t>
      </w:r>
      <w:r>
        <w:rPr/>
        <w:t>tienen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ponderación</w:t>
      </w:r>
      <w:r>
        <w:rPr>
          <w:spacing w:val="-4"/>
        </w:rPr>
        <w:t> </w:t>
      </w:r>
      <w:r>
        <w:rPr/>
        <w:t>mayor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las</w:t>
      </w:r>
      <w:r>
        <w:rPr>
          <w:spacing w:val="-3"/>
        </w:rPr>
        <w:t> </w:t>
      </w:r>
      <w:r>
        <w:rPr/>
        <w:t>fortalezas</w:t>
      </w:r>
      <w:r>
        <w:rPr>
          <w:spacing w:val="-2"/>
        </w:rPr>
        <w:t> </w:t>
      </w:r>
      <w:r>
        <w:rPr/>
        <w:t>dentro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600" w:right="953"/>
        <w:jc w:val="both"/>
      </w:pPr>
      <w:r>
        <w:rPr/>
        <w:t>Al realizar un análisis de las variables identificadas por las dependencias se puede observar que</w:t>
      </w:r>
      <w:r>
        <w:rPr>
          <w:spacing w:val="1"/>
        </w:rPr>
        <w:t> </w:t>
      </w:r>
      <w:r>
        <w:rPr/>
        <w:t>las debilidades mencionadas respecto al uso de los recursos financieros versan en la falta de</w:t>
      </w:r>
      <w:r>
        <w:rPr>
          <w:spacing w:val="1"/>
        </w:rPr>
        <w:t> </w:t>
      </w:r>
      <w:r>
        <w:rPr/>
        <w:t>disponibilidad de recursos financieros, pero también en su gran mayoría derivan de la falta de</w:t>
      </w:r>
      <w:r>
        <w:rPr>
          <w:spacing w:val="1"/>
        </w:rPr>
        <w:t> </w:t>
      </w:r>
      <w:r>
        <w:rPr/>
        <w:t>conocimiento respecto a la correcta utilización de este; ya sea por deficiencia en la planificación</w:t>
      </w:r>
      <w:r>
        <w:rPr>
          <w:spacing w:val="-52"/>
        </w:rPr>
        <w:t> </w:t>
      </w:r>
      <w:r>
        <w:rPr/>
        <w:t>del</w:t>
      </w:r>
      <w:r>
        <w:rPr>
          <w:spacing w:val="1"/>
        </w:rPr>
        <w:t> </w:t>
      </w:r>
      <w:r>
        <w:rPr/>
        <w:t>gasto,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cortos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ejecutar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presupuesto,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demasiado</w:t>
      </w:r>
      <w:r>
        <w:rPr>
          <w:spacing w:val="1"/>
        </w:rPr>
        <w:t> </w:t>
      </w:r>
      <w:r>
        <w:rPr/>
        <w:t>complicados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incertidumbre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implicaciones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utilizarlo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sancionados.</w:t>
      </w:r>
      <w:r>
        <w:rPr>
          <w:spacing w:val="1"/>
        </w:rPr>
        <w:t> </w:t>
      </w:r>
      <w:r>
        <w:rPr/>
        <w:t>Además,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importante recalcar que se evidencia contradicción en ciertas variables como las anteriormente</w:t>
      </w:r>
      <w:r>
        <w:rPr>
          <w:spacing w:val="-52"/>
        </w:rPr>
        <w:t> </w:t>
      </w:r>
      <w:r>
        <w:rPr/>
        <w:t>mencionadas. Ello puede ocurrir en vista que se ha evidenciado que ciertas dependencias 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cuentan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especializado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les</w:t>
      </w:r>
      <w:r>
        <w:rPr>
          <w:spacing w:val="1"/>
        </w:rPr>
        <w:t> </w:t>
      </w:r>
      <w:r>
        <w:rPr/>
        <w:t>orienta</w:t>
      </w:r>
      <w:r>
        <w:rPr>
          <w:spacing w:val="1"/>
        </w:rPr>
        <w:t> </w:t>
      </w:r>
      <w:r>
        <w:rPr/>
        <w:t>correctamente en la administración y ejecución de esos recursos. No obstante, no todas las</w:t>
      </w:r>
      <w:r>
        <w:rPr>
          <w:spacing w:val="1"/>
        </w:rPr>
        <w:t> </w:t>
      </w:r>
      <w:r>
        <w:rPr/>
        <w:t>direcciones cuentan con un técnico en el área que esté dedicado completamente a ese rol, en</w:t>
      </w:r>
      <w:r>
        <w:rPr>
          <w:spacing w:val="1"/>
        </w:rPr>
        <w:t> </w:t>
      </w:r>
      <w:r>
        <w:rPr/>
        <w:t>ciertas ocasiones puede que exista el técnico, pero no cuenta con una capacitación correcta 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</w:t>
      </w:r>
      <w:r>
        <w:rPr>
          <w:spacing w:val="1"/>
        </w:rPr>
        <w:t> </w:t>
      </w:r>
      <w:r>
        <w:rPr/>
        <w:t>cargas</w:t>
      </w:r>
      <w:r>
        <w:rPr>
          <w:spacing w:val="1"/>
        </w:rPr>
        <w:t> </w:t>
      </w:r>
      <w:r>
        <w:rPr/>
        <w:t>laborales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impide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priorice</w:t>
      </w:r>
      <w:r>
        <w:rPr>
          <w:spacing w:val="1"/>
        </w:rPr>
        <w:t> </w:t>
      </w:r>
      <w:r>
        <w:rPr/>
        <w:t>esa</w:t>
      </w:r>
      <w:r>
        <w:rPr>
          <w:spacing w:val="1"/>
        </w:rPr>
        <w:t> </w:t>
      </w:r>
      <w:r>
        <w:rPr/>
        <w:t>carga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labores</w:t>
      </w:r>
      <w:r>
        <w:rPr>
          <w:spacing w:val="1"/>
        </w:rPr>
        <w:t> </w:t>
      </w:r>
      <w:r>
        <w:rPr/>
        <w:t>administrativas.</w:t>
      </w:r>
      <w:r>
        <w:rPr>
          <w:spacing w:val="-6"/>
        </w:rPr>
        <w:t> </w:t>
      </w:r>
      <w:r>
        <w:rPr/>
        <w:t>Es</w:t>
      </w:r>
      <w:r>
        <w:rPr>
          <w:spacing w:val="-4"/>
        </w:rPr>
        <w:t> </w:t>
      </w:r>
      <w:r>
        <w:rPr/>
        <w:t>esencial</w:t>
      </w:r>
      <w:r>
        <w:rPr>
          <w:spacing w:val="-3"/>
        </w:rPr>
        <w:t> </w:t>
      </w:r>
      <w:r>
        <w:rPr/>
        <w:t>dejar</w:t>
      </w:r>
      <w:r>
        <w:rPr>
          <w:spacing w:val="-3"/>
        </w:rPr>
        <w:t> </w:t>
      </w:r>
      <w:r>
        <w:rPr/>
        <w:t>constancia</w:t>
      </w:r>
      <w:r>
        <w:rPr>
          <w:spacing w:val="-3"/>
        </w:rPr>
        <w:t> </w:t>
      </w:r>
      <w:r>
        <w:rPr/>
        <w:t>que</w:t>
      </w:r>
      <w:r>
        <w:rPr>
          <w:spacing w:val="-6"/>
        </w:rPr>
        <w:t> </w:t>
      </w:r>
      <w:r>
        <w:rPr/>
        <w:t>es</w:t>
      </w:r>
      <w:r>
        <w:rPr>
          <w:spacing w:val="-3"/>
        </w:rPr>
        <w:t> </w:t>
      </w:r>
      <w:r>
        <w:rPr/>
        <w:t>importante</w:t>
      </w:r>
      <w:r>
        <w:rPr>
          <w:spacing w:val="-3"/>
        </w:rPr>
        <w:t> </w:t>
      </w:r>
      <w:r>
        <w:rPr/>
        <w:t>determinar</w:t>
      </w:r>
      <w:r>
        <w:rPr>
          <w:spacing w:val="-5"/>
        </w:rPr>
        <w:t> </w:t>
      </w:r>
      <w:r>
        <w:rPr/>
        <w:t>sí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Direcciones</w:t>
      </w:r>
      <w:r>
        <w:rPr>
          <w:spacing w:val="-4"/>
        </w:rPr>
        <w:t> </w:t>
      </w:r>
      <w:r>
        <w:rPr/>
        <w:t>del</w:t>
      </w:r>
      <w:r>
        <w:rPr>
          <w:spacing w:val="-52"/>
        </w:rPr>
        <w:t> </w:t>
      </w:r>
      <w:r>
        <w:rPr/>
        <w:t>Ministerio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cuentan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técnico-administrativo</w:t>
      </w:r>
      <w:r>
        <w:rPr>
          <w:spacing w:val="-7"/>
        </w:rPr>
        <w:t> </w:t>
      </w:r>
      <w:r>
        <w:rPr/>
        <w:t>capacitado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planificar,</w:t>
      </w:r>
      <w:r>
        <w:rPr>
          <w:spacing w:val="-52"/>
        </w:rPr>
        <w:t> </w:t>
      </w:r>
      <w:r>
        <w:rPr/>
        <w:t>coordinar y ejecutar el gasto público. Esté será sin lugar a duda un análisis que habrá que</w:t>
      </w:r>
      <w:r>
        <w:rPr>
          <w:spacing w:val="1"/>
        </w:rPr>
        <w:t> </w:t>
      </w:r>
      <w:r>
        <w:rPr/>
        <w:t>profundizar</w:t>
      </w:r>
      <w:r>
        <w:rPr>
          <w:spacing w:val="-3"/>
        </w:rPr>
        <w:t> </w:t>
      </w:r>
      <w:r>
        <w:rPr/>
        <w:t>al</w:t>
      </w:r>
      <w:r>
        <w:rPr>
          <w:spacing w:val="-2"/>
        </w:rPr>
        <w:t> </w:t>
      </w:r>
      <w:r>
        <w:rPr/>
        <w:t>momento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implementar las</w:t>
      </w:r>
      <w:r>
        <w:rPr>
          <w:spacing w:val="-2"/>
        </w:rPr>
        <w:t> </w:t>
      </w:r>
      <w:r>
        <w:rPr/>
        <w:t>estrategias sugeridas.</w:t>
      </w:r>
    </w:p>
    <w:p>
      <w:pPr>
        <w:pStyle w:val="BodyText"/>
      </w:pPr>
    </w:p>
    <w:p>
      <w:pPr>
        <w:pStyle w:val="BodyText"/>
        <w:ind w:left="600" w:right="952"/>
        <w:jc w:val="both"/>
      </w:pPr>
      <w:r>
        <w:rPr/>
        <w:t>Es</w:t>
      </w:r>
      <w:r>
        <w:rPr>
          <w:spacing w:val="1"/>
        </w:rPr>
        <w:t> </w:t>
      </w:r>
      <w:r>
        <w:rPr/>
        <w:t>importante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recalcar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circunstancias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influenciar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contradicción entre las variables identificadas en las fortalezas y aquellas identificadas en las</w:t>
      </w:r>
      <w:r>
        <w:rPr>
          <w:spacing w:val="1"/>
        </w:rPr>
        <w:t> </w:t>
      </w:r>
      <w:r>
        <w:rPr/>
        <w:t>debilidades. Ello puede suponer varias situaciones, dirigidas específicamente a las direcciones o</w:t>
      </w:r>
      <w:r>
        <w:rPr>
          <w:spacing w:val="1"/>
        </w:rPr>
        <w:t> </w:t>
      </w:r>
      <w:r>
        <w:rPr/>
        <w:t>dependencias que han respondido el formulario: primeramente, que dentro de la institución se</w:t>
      </w:r>
      <w:r>
        <w:rPr>
          <w:spacing w:val="1"/>
        </w:rPr>
        <w:t> </w:t>
      </w:r>
      <w:r>
        <w:rPr/>
        <w:t>percibe de forma diferente el uso de recursos financieros, ya sea por asignación distinta de la</w:t>
      </w:r>
      <w:r>
        <w:rPr>
          <w:spacing w:val="1"/>
        </w:rPr>
        <w:t> </w:t>
      </w:r>
      <w:r>
        <w:rPr/>
        <w:t>cuota</w:t>
      </w:r>
      <w:r>
        <w:rPr>
          <w:spacing w:val="1"/>
        </w:rPr>
        <w:t> </w:t>
      </w:r>
      <w:r>
        <w:rPr/>
        <w:t>financiera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posiblemente por</w:t>
      </w:r>
      <w:r>
        <w:rPr>
          <w:spacing w:val="1"/>
        </w:rPr>
        <w:t> </w:t>
      </w:r>
      <w:r>
        <w:rPr/>
        <w:t>contar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capacitado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ejecución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presupuesto; o secundariamente, que las dependencias han designado a personal que ocupa</w:t>
      </w:r>
      <w:r>
        <w:rPr>
          <w:spacing w:val="1"/>
        </w:rPr>
        <w:t> </w:t>
      </w:r>
      <w:r>
        <w:rPr/>
        <w:t>distintas</w:t>
      </w:r>
      <w:r>
        <w:rPr>
          <w:spacing w:val="-12"/>
        </w:rPr>
        <w:t> </w:t>
      </w:r>
      <w:r>
        <w:rPr/>
        <w:t>posiciones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responder</w:t>
      </w:r>
      <w:r>
        <w:rPr>
          <w:spacing w:val="-10"/>
        </w:rPr>
        <w:t> </w:t>
      </w:r>
      <w:r>
        <w:rPr/>
        <w:t>al</w:t>
      </w:r>
      <w:r>
        <w:rPr>
          <w:spacing w:val="-13"/>
        </w:rPr>
        <w:t> </w:t>
      </w:r>
      <w:r>
        <w:rPr/>
        <w:t>formulario,</w:t>
      </w:r>
      <w:r>
        <w:rPr>
          <w:spacing w:val="-13"/>
        </w:rPr>
        <w:t> </w:t>
      </w:r>
      <w:r>
        <w:rPr/>
        <w:t>ya</w:t>
      </w:r>
      <w:r>
        <w:rPr>
          <w:spacing w:val="-12"/>
        </w:rPr>
        <w:t> </w:t>
      </w:r>
      <w:r>
        <w:rPr/>
        <w:t>sea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algunas</w:t>
      </w:r>
      <w:r>
        <w:rPr>
          <w:spacing w:val="-11"/>
        </w:rPr>
        <w:t> </w:t>
      </w:r>
      <w:r>
        <w:rPr/>
        <w:t>dependencias</w:t>
      </w:r>
      <w:r>
        <w:rPr>
          <w:spacing w:val="-12"/>
        </w:rPr>
        <w:t> </w:t>
      </w:r>
      <w:r>
        <w:rPr/>
        <w:t>respondió</w:t>
      </w:r>
      <w:r>
        <w:rPr>
          <w:spacing w:val="-52"/>
        </w:rPr>
        <w:t> </w:t>
      </w:r>
      <w:r>
        <w:rPr/>
        <w:t>el</w:t>
      </w:r>
      <w:r>
        <w:rPr>
          <w:spacing w:val="-9"/>
        </w:rPr>
        <w:t> </w:t>
      </w:r>
      <w:r>
        <w:rPr/>
        <w:t>Director</w:t>
      </w:r>
      <w:r>
        <w:rPr>
          <w:spacing w:val="-8"/>
        </w:rPr>
        <w:t> </w:t>
      </w:r>
      <w:r>
        <w:rPr/>
        <w:t>o,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otras,</w:t>
      </w:r>
      <w:r>
        <w:rPr>
          <w:spacing w:val="-10"/>
        </w:rPr>
        <w:t> </w:t>
      </w:r>
      <w:r>
        <w:rPr/>
        <w:t>personal</w:t>
      </w:r>
      <w:r>
        <w:rPr>
          <w:spacing w:val="-8"/>
        </w:rPr>
        <w:t> </w:t>
      </w:r>
      <w:r>
        <w:rPr/>
        <w:t>subalternos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ocupa</w:t>
      </w:r>
      <w:r>
        <w:rPr>
          <w:spacing w:val="-11"/>
        </w:rPr>
        <w:t> </w:t>
      </w:r>
      <w:r>
        <w:rPr/>
        <w:t>puestos</w:t>
      </w:r>
      <w:r>
        <w:rPr>
          <w:spacing w:val="-9"/>
        </w:rPr>
        <w:t> </w:t>
      </w:r>
      <w:r>
        <w:rPr/>
        <w:t>más</w:t>
      </w:r>
      <w:r>
        <w:rPr>
          <w:spacing w:val="-8"/>
        </w:rPr>
        <w:t> </w:t>
      </w:r>
      <w:r>
        <w:rPr/>
        <w:t>operativos</w:t>
      </w:r>
      <w:r>
        <w:rPr>
          <w:spacing w:val="-9"/>
        </w:rPr>
        <w:t> </w:t>
      </w:r>
      <w:r>
        <w:rPr/>
        <w:t>dentro</w:t>
      </w:r>
      <w:r>
        <w:rPr>
          <w:spacing w:val="-51"/>
        </w:rPr>
        <w:t> </w:t>
      </w:r>
      <w:r>
        <w:rPr/>
        <w:t>de la dependencia. Estas situaciones pueden a simple vista cambiar el enfoque para determinar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variables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fortalezas y las</w:t>
      </w:r>
      <w:r>
        <w:rPr>
          <w:spacing w:val="-2"/>
        </w:rPr>
        <w:t> </w:t>
      </w:r>
      <w:r>
        <w:rPr/>
        <w:t>debilidades.</w:t>
      </w:r>
    </w:p>
    <w:p>
      <w:pPr>
        <w:pStyle w:val="BodyText"/>
        <w:spacing w:before="1"/>
      </w:pPr>
    </w:p>
    <w:p>
      <w:pPr>
        <w:pStyle w:val="BodyText"/>
        <w:ind w:left="600" w:right="954"/>
        <w:jc w:val="both"/>
      </w:pPr>
      <w:r>
        <w:rPr/>
        <w:t>Respecto de la </w:t>
      </w:r>
      <w:r>
        <w:rPr>
          <w:i/>
        </w:rPr>
        <w:t>matriz EFE</w:t>
      </w:r>
      <w:r>
        <w:rPr/>
        <w:t>, está pone a la vista aquellos factores externos que valoran las</w:t>
      </w:r>
      <w:r>
        <w:rPr>
          <w:spacing w:val="1"/>
        </w:rPr>
        <w:t> </w:t>
      </w:r>
      <w:r>
        <w:rPr/>
        <w:t>oportunidades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amenazas.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oportunidades,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aquellos</w:t>
      </w:r>
      <w:r>
        <w:rPr>
          <w:spacing w:val="1"/>
        </w:rPr>
        <w:t> </w:t>
      </w:r>
      <w:r>
        <w:rPr/>
        <w:t>factores,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circunstancias que resultan positivos, favorables o explotables, que se espera que ocurran, que</w:t>
      </w:r>
      <w:r>
        <w:rPr>
          <w:spacing w:val="1"/>
        </w:rPr>
        <w:t> </w:t>
      </w:r>
      <w:r>
        <w:rPr/>
        <w:t>podrían inducirse o que deben descubrirse en el entorno en el que actúa el Ministerio de</w:t>
      </w:r>
      <w:r>
        <w:rPr>
          <w:spacing w:val="1"/>
        </w:rPr>
        <w:t> </w:t>
      </w:r>
      <w:r>
        <w:rPr/>
        <w:t>Educación, las mismas podría tener un impacto positivo ya que permite obtener y desarrollar</w:t>
      </w:r>
      <w:r>
        <w:rPr>
          <w:spacing w:val="1"/>
        </w:rPr>
        <w:t> </w:t>
      </w:r>
      <w:r>
        <w:rPr/>
        <w:t>ventajas.</w:t>
      </w:r>
      <w:r>
        <w:rPr>
          <w:spacing w:val="5"/>
        </w:rPr>
        <w:t> </w:t>
      </w:r>
      <w:r>
        <w:rPr/>
        <w:t>De</w:t>
      </w:r>
      <w:r>
        <w:rPr>
          <w:spacing w:val="9"/>
        </w:rPr>
        <w:t> </w:t>
      </w:r>
      <w:r>
        <w:rPr/>
        <w:t>esa</w:t>
      </w:r>
      <w:r>
        <w:rPr>
          <w:spacing w:val="9"/>
        </w:rPr>
        <w:t> </w:t>
      </w:r>
      <w:r>
        <w:rPr/>
        <w:t>cuenta,</w:t>
      </w:r>
      <w:r>
        <w:rPr>
          <w:spacing w:val="6"/>
        </w:rPr>
        <w:t> </w:t>
      </w:r>
      <w:r>
        <w:rPr/>
        <w:t>al</w:t>
      </w:r>
      <w:r>
        <w:rPr>
          <w:spacing w:val="9"/>
        </w:rPr>
        <w:t> </w:t>
      </w:r>
      <w:r>
        <w:rPr/>
        <w:t>referirse</w:t>
      </w:r>
      <w:r>
        <w:rPr>
          <w:spacing w:val="9"/>
        </w:rPr>
        <w:t> </w:t>
      </w:r>
      <w:r>
        <w:rPr/>
        <w:t>a</w:t>
      </w:r>
      <w:r>
        <w:rPr>
          <w:spacing w:val="6"/>
        </w:rPr>
        <w:t> </w:t>
      </w:r>
      <w:r>
        <w:rPr/>
        <w:t>las</w:t>
      </w:r>
      <w:r>
        <w:rPr>
          <w:spacing w:val="8"/>
        </w:rPr>
        <w:t> </w:t>
      </w:r>
      <w:r>
        <w:rPr/>
        <w:t>amenazas</w:t>
      </w:r>
      <w:r>
        <w:rPr>
          <w:spacing w:val="11"/>
        </w:rPr>
        <w:t> </w:t>
      </w:r>
      <w:r>
        <w:rPr/>
        <w:t>son</w:t>
      </w:r>
      <w:r>
        <w:rPr>
          <w:spacing w:val="8"/>
        </w:rPr>
        <w:t> </w:t>
      </w:r>
      <w:r>
        <w:rPr/>
        <w:t>aquellas</w:t>
      </w:r>
      <w:r>
        <w:rPr>
          <w:spacing w:val="8"/>
        </w:rPr>
        <w:t> </w:t>
      </w:r>
      <w:r>
        <w:rPr/>
        <w:t>situaciones</w:t>
      </w:r>
      <w:r>
        <w:rPr>
          <w:spacing w:val="8"/>
        </w:rPr>
        <w:t> </w:t>
      </w:r>
      <w:r>
        <w:rPr/>
        <w:t>que</w:t>
      </w:r>
      <w:r>
        <w:rPr>
          <w:spacing w:val="6"/>
        </w:rPr>
        <w:t> </w:t>
      </w:r>
      <w:r>
        <w:rPr/>
        <w:t>provienen</w:t>
      </w:r>
      <w:r>
        <w:rPr>
          <w:spacing w:val="8"/>
        </w:rPr>
        <w:t> </w:t>
      </w:r>
      <w:r>
        <w:rPr/>
        <w:t>del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7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2112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1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00" w:right="954"/>
        <w:jc w:val="both"/>
      </w:pPr>
      <w:r>
        <w:rPr/>
        <w:t>entorno que inhiben, limitan o dificultan el desarrollo del Ministerio de Educación e incluso</w:t>
      </w:r>
      <w:r>
        <w:rPr>
          <w:spacing w:val="1"/>
        </w:rPr>
        <w:t> </w:t>
      </w:r>
      <w:r>
        <w:rPr/>
        <w:t>puede atentar</w:t>
      </w:r>
      <w:r>
        <w:rPr>
          <w:spacing w:val="-2"/>
        </w:rPr>
        <w:t> </w:t>
      </w:r>
      <w:r>
        <w:rPr/>
        <w:t>contra</w:t>
      </w:r>
      <w:r>
        <w:rPr>
          <w:spacing w:val="4"/>
        </w:rPr>
        <w:t> </w:t>
      </w:r>
      <w:r>
        <w:rPr/>
        <w:t>la</w:t>
      </w:r>
      <w:r>
        <w:rPr>
          <w:spacing w:val="-2"/>
        </w:rPr>
        <w:t> </w:t>
      </w:r>
      <w:r>
        <w:rPr/>
        <w:t>labor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600" w:right="956"/>
        <w:jc w:val="both"/>
      </w:pPr>
      <w:r>
        <w:rPr/>
        <w:t>De</w:t>
      </w:r>
      <w:r>
        <w:rPr>
          <w:spacing w:val="-3"/>
        </w:rPr>
        <w:t> </w:t>
      </w:r>
      <w:r>
        <w:rPr/>
        <w:t>esa</w:t>
      </w:r>
      <w:r>
        <w:rPr>
          <w:spacing w:val="-1"/>
        </w:rPr>
        <w:t> </w:t>
      </w:r>
      <w:r>
        <w:rPr/>
        <w:t>cuenta,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análisis</w:t>
      </w:r>
      <w:r>
        <w:rPr>
          <w:spacing w:val="-1"/>
        </w:rPr>
        <w:t> </w:t>
      </w:r>
      <w:r>
        <w:rPr/>
        <w:t>cuantitativo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ha</w:t>
      </w:r>
      <w:r>
        <w:rPr>
          <w:spacing w:val="-2"/>
        </w:rPr>
        <w:t> </w:t>
      </w:r>
      <w:r>
        <w:rPr/>
        <w:t>asignado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valor</w:t>
      </w:r>
      <w:r>
        <w:rPr>
          <w:spacing w:val="-2"/>
        </w:rPr>
        <w:t> </w:t>
      </w:r>
      <w:r>
        <w:rPr/>
        <w:t>ponderado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cada</w:t>
      </w:r>
      <w:r>
        <w:rPr>
          <w:spacing w:val="-52"/>
        </w:rPr>
        <w:t> </w:t>
      </w:r>
      <w:r>
        <w:rPr/>
        <w:t>una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variables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integran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matriz.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vez</w:t>
      </w:r>
      <w:r>
        <w:rPr>
          <w:spacing w:val="-5"/>
        </w:rPr>
        <w:t> </w:t>
      </w:r>
      <w:r>
        <w:rPr/>
        <w:t>realizada</w:t>
      </w:r>
      <w:r>
        <w:rPr>
          <w:spacing w:val="-9"/>
        </w:rPr>
        <w:t> </w:t>
      </w:r>
      <w:r>
        <w:rPr/>
        <w:t>la</w:t>
      </w:r>
      <w:r>
        <w:rPr>
          <w:spacing w:val="-6"/>
        </w:rPr>
        <w:t> </w:t>
      </w:r>
      <w:r>
        <w:rPr/>
        <w:t>ponderación,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realizado</w:t>
      </w:r>
      <w:r>
        <w:rPr>
          <w:spacing w:val="-6"/>
        </w:rPr>
        <w:t> </w:t>
      </w:r>
      <w:r>
        <w:rPr/>
        <w:t>una</w:t>
      </w:r>
      <w:r>
        <w:rPr>
          <w:spacing w:val="-52"/>
        </w:rPr>
        <w:t> </w:t>
      </w:r>
      <w:r>
        <w:rPr/>
        <w:t>evaluación de las estrategias de 1 a 4, con relación a ese factor 4 es una respuesta superior y 1</w:t>
      </w:r>
      <w:r>
        <w:rPr>
          <w:spacing w:val="1"/>
        </w:rPr>
        <w:t> </w:t>
      </w:r>
      <w:r>
        <w:rPr/>
        <w:t>es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deficiente.</w:t>
      </w:r>
      <w:r>
        <w:rPr>
          <w:spacing w:val="2"/>
        </w:rPr>
        <w:t> </w:t>
      </w:r>
      <w:r>
        <w:rPr/>
        <w:t>Ambas,</w:t>
      </w:r>
      <w:r>
        <w:rPr>
          <w:spacing w:val="-3"/>
        </w:rPr>
        <w:t> </w:t>
      </w:r>
      <w:r>
        <w:rPr/>
        <w:t>amenazas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oportunidades se</w:t>
      </w:r>
      <w:r>
        <w:rPr>
          <w:spacing w:val="-3"/>
        </w:rPr>
        <w:t> </w:t>
      </w:r>
      <w:r>
        <w:rPr/>
        <w:t>evaluaron entre</w:t>
      </w:r>
      <w:r>
        <w:rPr>
          <w:spacing w:val="2"/>
        </w:rPr>
        <w:t> </w:t>
      </w:r>
      <w:r>
        <w:rPr/>
        <w:t>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4.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 w:right="954"/>
        <w:jc w:val="both"/>
      </w:pPr>
      <w:r>
        <w:rPr/>
        <w:t>Con base en la importancia de la ponderación y la clasificación de la evaluación que se le ha</w:t>
      </w:r>
      <w:r>
        <w:rPr>
          <w:spacing w:val="1"/>
        </w:rPr>
        <w:t> </w:t>
      </w:r>
      <w:r>
        <w:rPr/>
        <w:t>asignado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cada</w:t>
      </w:r>
      <w:r>
        <w:rPr>
          <w:spacing w:val="-9"/>
        </w:rPr>
        <w:t> </w:t>
      </w:r>
      <w:r>
        <w:rPr/>
        <w:t>estrategia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ha</w:t>
      </w:r>
      <w:r>
        <w:rPr>
          <w:spacing w:val="-9"/>
        </w:rPr>
        <w:t> </w:t>
      </w:r>
      <w:r>
        <w:rPr/>
        <w:t>realizado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promedio</w:t>
      </w:r>
      <w:r>
        <w:rPr>
          <w:spacing w:val="-10"/>
        </w:rPr>
        <w:t> </w:t>
      </w:r>
      <w:r>
        <w:rPr/>
        <w:t>ponderado.</w:t>
      </w:r>
      <w:r>
        <w:rPr>
          <w:spacing w:val="-10"/>
        </w:rPr>
        <w:t> </w:t>
      </w:r>
      <w:r>
        <w:rPr/>
        <w:t>Si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promedio</w:t>
      </w:r>
      <w:r>
        <w:rPr>
          <w:spacing w:val="-8"/>
        </w:rPr>
        <w:t> </w:t>
      </w:r>
      <w:r>
        <w:rPr/>
        <w:t>ponderado</w:t>
      </w:r>
      <w:r>
        <w:rPr>
          <w:spacing w:val="-11"/>
        </w:rPr>
        <w:t> </w:t>
      </w:r>
      <w:r>
        <w:rPr/>
        <w:t>es</w:t>
      </w:r>
      <w:r>
        <w:rPr>
          <w:spacing w:val="-52"/>
        </w:rPr>
        <w:t> </w:t>
      </w:r>
      <w:r>
        <w:rPr/>
        <w:t>superior a 2.5 entonces resulta un balance positivo en la ponderación de la matriz EFE. Caso</w:t>
      </w:r>
      <w:r>
        <w:rPr>
          <w:spacing w:val="1"/>
        </w:rPr>
        <w:t> </w:t>
      </w:r>
      <w:r>
        <w:rPr/>
        <w:t>contrario, si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balance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inferior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2.5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resultado</w:t>
      </w:r>
      <w:r>
        <w:rPr>
          <w:spacing w:val="-1"/>
        </w:rPr>
        <w:t> </w:t>
      </w:r>
      <w:r>
        <w:rPr/>
        <w:t>tendrá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negativo.</w:t>
      </w:r>
    </w:p>
    <w:p>
      <w:pPr>
        <w:pStyle w:val="BodyText"/>
        <w:rPr>
          <w:sz w:val="20"/>
        </w:rPr>
      </w:pPr>
    </w:p>
    <w:p>
      <w:pPr>
        <w:pStyle w:val="BodyText"/>
        <w:spacing w:line="242" w:lineRule="auto" w:before="1"/>
        <w:ind w:left="600" w:right="955"/>
        <w:jc w:val="both"/>
      </w:pPr>
      <w:r>
        <w:rPr/>
        <w:t>A continuación, se presenta la matriz EFE, respecto de los factores externos del Ministerio de</w:t>
      </w:r>
      <w:r>
        <w:rPr>
          <w:spacing w:val="1"/>
        </w:rPr>
        <w:t> </w:t>
      </w:r>
      <w:r>
        <w:rPr/>
        <w:t>Educación:</w:t>
      </w:r>
    </w:p>
    <w:p>
      <w:pPr>
        <w:pStyle w:val="BodyText"/>
        <w:spacing w:before="8"/>
        <w:rPr>
          <w:sz w:val="17"/>
        </w:rPr>
      </w:pPr>
    </w:p>
    <w:p>
      <w:pPr>
        <w:spacing w:line="219" w:lineRule="exact" w:before="1"/>
        <w:ind w:left="3105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Matriz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Análisis</w:t>
      </w:r>
    </w:p>
    <w:p>
      <w:pPr>
        <w:spacing w:line="219" w:lineRule="exact" w:before="0"/>
        <w:ind w:left="3104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Factores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Externos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Clave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(EFI)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Recursos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Financieros</w:t>
      </w:r>
    </w:p>
    <w:tbl>
      <w:tblPr>
        <w:tblW w:w="0" w:type="auto"/>
        <w:jc w:val="left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"/>
        <w:gridCol w:w="5254"/>
        <w:gridCol w:w="1283"/>
        <w:gridCol w:w="1240"/>
        <w:gridCol w:w="899"/>
        <w:gridCol w:w="234"/>
        <w:gridCol w:w="1017"/>
      </w:tblGrid>
      <w:tr>
        <w:trPr>
          <w:trHeight w:val="318" w:hRule="atLeast"/>
        </w:trPr>
        <w:tc>
          <w:tcPr>
            <w:tcW w:w="5669" w:type="dxa"/>
            <w:gridSpan w:val="2"/>
            <w:shd w:val="clear" w:color="auto" w:fill="6FAC46"/>
          </w:tcPr>
          <w:p>
            <w:pPr>
              <w:pStyle w:val="TableParagraph"/>
              <w:spacing w:before="51"/>
              <w:ind w:left="1852"/>
              <w:rPr>
                <w:sz w:val="18"/>
              </w:rPr>
            </w:pPr>
            <w:r>
              <w:rPr>
                <w:sz w:val="18"/>
              </w:rPr>
              <w:t>FACTORES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EXTERNOS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CLAVE</w:t>
            </w:r>
          </w:p>
        </w:tc>
        <w:tc>
          <w:tcPr>
            <w:tcW w:w="1283" w:type="dxa"/>
            <w:vMerge w:val="restart"/>
            <w:shd w:val="clear" w:color="auto" w:fill="FFC000"/>
          </w:tcPr>
          <w:p>
            <w:pPr>
              <w:pStyle w:val="TableParagraph"/>
              <w:spacing w:before="75"/>
              <w:ind w:left="180" w:right="159" w:firstLine="19"/>
              <w:rPr>
                <w:sz w:val="18"/>
              </w:rPr>
            </w:pPr>
            <w:r>
              <w:rPr>
                <w:sz w:val="18"/>
              </w:rPr>
              <w:t>Importancia</w:t>
            </w:r>
            <w:r>
              <w:rPr>
                <w:spacing w:val="-38"/>
                <w:sz w:val="18"/>
              </w:rPr>
              <w:t> </w:t>
            </w:r>
            <w:r>
              <w:rPr>
                <w:spacing w:val="-1"/>
                <w:sz w:val="18"/>
              </w:rPr>
              <w:t>ponderación</w:t>
            </w:r>
          </w:p>
        </w:tc>
        <w:tc>
          <w:tcPr>
            <w:tcW w:w="1240" w:type="dxa"/>
            <w:vMerge w:val="restart"/>
            <w:shd w:val="clear" w:color="auto" w:fill="FFC000"/>
          </w:tcPr>
          <w:p>
            <w:pPr>
              <w:pStyle w:val="TableParagraph"/>
              <w:spacing w:before="75"/>
              <w:ind w:left="230" w:right="150" w:hanging="58"/>
              <w:rPr>
                <w:sz w:val="18"/>
              </w:rPr>
            </w:pPr>
            <w:r>
              <w:rPr>
                <w:spacing w:val="-1"/>
                <w:sz w:val="18"/>
              </w:rPr>
              <w:t>Clasificación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Evaluación</w:t>
            </w:r>
          </w:p>
        </w:tc>
        <w:tc>
          <w:tcPr>
            <w:tcW w:w="899" w:type="dxa"/>
            <w:vMerge w:val="restart"/>
            <w:shd w:val="clear" w:color="auto" w:fill="FFC000"/>
          </w:tcPr>
          <w:p>
            <w:pPr>
              <w:pStyle w:val="TableParagraph"/>
              <w:spacing w:before="2"/>
              <w:rPr>
                <w:i/>
                <w:sz w:val="15"/>
              </w:rPr>
            </w:pPr>
          </w:p>
          <w:p>
            <w:pPr>
              <w:pStyle w:val="TableParagraph"/>
              <w:spacing w:before="1"/>
              <w:ind w:left="257"/>
              <w:rPr>
                <w:sz w:val="18"/>
              </w:rPr>
            </w:pPr>
            <w:r>
              <w:rPr>
                <w:sz w:val="18"/>
              </w:rPr>
              <w:t>Valor</w:t>
            </w:r>
          </w:p>
        </w:tc>
        <w:tc>
          <w:tcPr>
            <w:tcW w:w="1251" w:type="dxa"/>
            <w:gridSpan w:val="2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61" w:hRule="atLeast"/>
        </w:trPr>
        <w:tc>
          <w:tcPr>
            <w:tcW w:w="5669" w:type="dxa"/>
            <w:gridSpan w:val="2"/>
            <w:shd w:val="clear" w:color="auto" w:fill="00AFEF"/>
          </w:tcPr>
          <w:p>
            <w:pPr>
              <w:pStyle w:val="TableParagraph"/>
              <w:spacing w:line="199" w:lineRule="exact" w:before="42"/>
              <w:ind w:left="2265" w:right="2255"/>
              <w:jc w:val="center"/>
              <w:rPr>
                <w:sz w:val="18"/>
              </w:rPr>
            </w:pPr>
            <w:r>
              <w:rPr>
                <w:sz w:val="18"/>
              </w:rPr>
              <w:t>Oportunidades</w:t>
            </w:r>
          </w:p>
        </w:tc>
        <w:tc>
          <w:tcPr>
            <w:tcW w:w="128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415" w:type="dxa"/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254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20"/>
              <w:ind w:left="108" w:right="487"/>
              <w:rPr>
                <w:sz w:val="18"/>
              </w:rPr>
            </w:pPr>
            <w:r>
              <w:rPr>
                <w:sz w:val="18"/>
              </w:rPr>
              <w:t>Aprobación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Ingresos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 Egresos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Estado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año 2022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8.00%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before="4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5" w:type="dxa"/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19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macroeconómicos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positivos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6.00%</w:t>
            </w:r>
          </w:p>
        </w:tc>
        <w:tc>
          <w:tcPr>
            <w:tcW w:w="1240" w:type="dxa"/>
          </w:tcPr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7" w:hRule="atLeast"/>
        </w:trPr>
        <w:tc>
          <w:tcPr>
            <w:tcW w:w="415" w:type="dxa"/>
          </w:tcPr>
          <w:p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Apoyo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económico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cooperación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nacional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internacional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8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6.00%</w:t>
            </w:r>
          </w:p>
        </w:tc>
        <w:tc>
          <w:tcPr>
            <w:tcW w:w="1240" w:type="dxa"/>
          </w:tcPr>
          <w:p>
            <w:pPr>
              <w:pStyle w:val="TableParagraph"/>
              <w:spacing w:line="198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line="198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0.24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44" w:hRule="atLeast"/>
        </w:trPr>
        <w:tc>
          <w:tcPr>
            <w:tcW w:w="415" w:type="dxa"/>
          </w:tcPr>
          <w:p>
            <w:pPr>
              <w:pStyle w:val="TableParagraph"/>
              <w:spacing w:before="7"/>
              <w:rPr>
                <w:i/>
                <w:sz w:val="26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54"/>
              <w:ind w:left="108" w:right="487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registro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operaciones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financieras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sistemas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7"/>
                <w:sz w:val="18"/>
              </w:rPr>
              <w:t> </w:t>
            </w:r>
            <w:r>
              <w:rPr>
                <w:sz w:val="18"/>
              </w:rPr>
              <w:t>SICOIN,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SIGES,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GUATECOMPRAS,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SIREH, entre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otros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7"/>
              <w:rPr>
                <w:i/>
                <w:sz w:val="26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6.00%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7"/>
              <w:rPr>
                <w:i/>
                <w:sz w:val="26"/>
              </w:rPr>
            </w:pPr>
          </w:p>
          <w:p>
            <w:pPr>
              <w:pStyle w:val="TableParagraph"/>
              <w:spacing w:line="19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before="7"/>
              <w:rPr>
                <w:i/>
                <w:sz w:val="26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15" w:type="dxa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08" w:right="560"/>
              <w:rPr>
                <w:sz w:val="18"/>
              </w:rPr>
            </w:pPr>
            <w:r>
              <w:rPr>
                <w:sz w:val="18"/>
              </w:rPr>
              <w:t>Plan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Gobierno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establecido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metas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claras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Ministerio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Educación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8.00%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9" w:type="dxa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0.32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15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1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Autorización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oportuna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recurso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financiero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Ministerio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Educación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8.00%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0.24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0" w:hRule="atLeast"/>
        </w:trPr>
        <w:tc>
          <w:tcPr>
            <w:tcW w:w="415" w:type="dxa"/>
            <w:tcBorders>
              <w:bottom w:val="single" w:sz="8" w:space="0" w:color="00AFEF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20" w:lineRule="atLeast"/>
              <w:ind w:left="108" w:right="506"/>
              <w:rPr>
                <w:sz w:val="18"/>
              </w:rPr>
            </w:pPr>
            <w:r>
              <w:rPr>
                <w:sz w:val="18"/>
              </w:rPr>
              <w:t>Aprobación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modificaciones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presupuestarias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tiempo,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para</w:t>
            </w:r>
            <w:r>
              <w:rPr>
                <w:spacing w:val="-38"/>
                <w:sz w:val="18"/>
              </w:rPr>
              <w:t> </w:t>
            </w:r>
            <w:r>
              <w:rPr>
                <w:sz w:val="18"/>
              </w:rPr>
              <w:t>cubrir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déficit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financiero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6.00%</w:t>
            </w:r>
          </w:p>
        </w:tc>
        <w:tc>
          <w:tcPr>
            <w:tcW w:w="1240" w:type="dxa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before="2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69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00AFEF"/>
          </w:tcPr>
          <w:p>
            <w:pPr>
              <w:pStyle w:val="TableParagraph"/>
              <w:spacing w:line="199" w:lineRule="exact" w:before="61"/>
              <w:ind w:left="2265" w:right="2255"/>
              <w:jc w:val="center"/>
              <w:rPr>
                <w:sz w:val="18"/>
              </w:rPr>
            </w:pPr>
            <w:r>
              <w:rPr>
                <w:sz w:val="18"/>
              </w:rPr>
              <w:t>Amenazas</w:t>
            </w:r>
          </w:p>
        </w:tc>
        <w:tc>
          <w:tcPr>
            <w:tcW w:w="1283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415" w:type="dxa"/>
          </w:tcPr>
          <w:p>
            <w:pPr>
              <w:pStyle w:val="TableParagraph"/>
              <w:spacing w:line="199" w:lineRule="exact" w:before="12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61"/>
              <w:ind w:left="108"/>
              <w:rPr>
                <w:sz w:val="18"/>
              </w:rPr>
            </w:pPr>
            <w:r>
              <w:rPr>
                <w:sz w:val="18"/>
              </w:rPr>
              <w:t>Baja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recaudación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fiscal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exact" w:before="12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240" w:type="dxa"/>
          </w:tcPr>
          <w:p>
            <w:pPr>
              <w:pStyle w:val="TableParagraph"/>
              <w:spacing w:line="199" w:lineRule="exact" w:before="12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12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5" w:type="dxa"/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19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gobierno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acuerda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políticas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austeridad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curso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inversión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40" w:type="dxa"/>
          </w:tcPr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9" w:hRule="atLeast"/>
        </w:trPr>
        <w:tc>
          <w:tcPr>
            <w:tcW w:w="415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Incertidumbre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respecto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aprobación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General</w:t>
            </w:r>
          </w:p>
          <w:p>
            <w:pPr>
              <w:pStyle w:val="TableParagraph"/>
              <w:spacing w:line="19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Ingresos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Egresos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Estado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0.24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5" w:type="dxa"/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19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Estados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prevención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limitan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ejecución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presupuestaria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40" w:type="dxa"/>
          </w:tcPr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415" w:type="dxa"/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19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Reorientación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debido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factores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externos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8%</w:t>
            </w:r>
          </w:p>
        </w:tc>
        <w:tc>
          <w:tcPr>
            <w:tcW w:w="1240" w:type="dxa"/>
          </w:tcPr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15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1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Gastos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emergentes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imposibilitan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asignación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presupuesto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Ministerio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Educación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4%</w:t>
            </w:r>
          </w:p>
        </w:tc>
        <w:tc>
          <w:tcPr>
            <w:tcW w:w="1240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2" w:hRule="atLeast"/>
        </w:trPr>
        <w:tc>
          <w:tcPr>
            <w:tcW w:w="415" w:type="dxa"/>
          </w:tcPr>
          <w:p>
            <w:pPr>
              <w:pStyle w:val="TableParagraph"/>
              <w:spacing w:line="199" w:lineRule="exact" w:before="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01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Recortes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presupuesto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asignado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Ministerio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Educación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99" w:lineRule="exact" w:before="3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40" w:type="dxa"/>
          </w:tcPr>
          <w:p>
            <w:pPr>
              <w:pStyle w:val="TableParagraph"/>
              <w:spacing w:line="199" w:lineRule="exact" w:before="3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3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0.12</w:t>
            </w:r>
          </w:p>
        </w:tc>
        <w:tc>
          <w:tcPr>
            <w:tcW w:w="1251" w:type="dxa"/>
            <w:gridSpan w:val="2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8" w:hRule="atLeast"/>
        </w:trPr>
        <w:tc>
          <w:tcPr>
            <w:tcW w:w="415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52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line="219" w:lineRule="exact" w:before="1"/>
              <w:ind w:left="108"/>
              <w:rPr>
                <w:sz w:val="18"/>
              </w:rPr>
            </w:pPr>
            <w:r>
              <w:rPr>
                <w:sz w:val="18"/>
              </w:rPr>
              <w:t>Covid-19,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sus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implicaciones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repercusiones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disposición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de</w:t>
            </w:r>
          </w:p>
          <w:p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presupuesto.</w:t>
            </w:r>
          </w:p>
        </w:tc>
        <w:tc>
          <w:tcPr>
            <w:tcW w:w="128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6%</w:t>
            </w:r>
          </w:p>
        </w:tc>
        <w:tc>
          <w:tcPr>
            <w:tcW w:w="1240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0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i/>
                <w:sz w:val="17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234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pStyle w:val="TableParagraph"/>
              <w:spacing w:before="150"/>
              <w:ind w:left="161" w:right="128" w:firstLine="9"/>
              <w:rPr>
                <w:b/>
                <w:sz w:val="18"/>
              </w:rPr>
            </w:pPr>
            <w:r>
              <w:rPr>
                <w:b/>
                <w:color w:val="FFFF00"/>
                <w:sz w:val="18"/>
              </w:rPr>
              <w:t>BALANCE</w:t>
            </w:r>
            <w:r>
              <w:rPr>
                <w:b/>
                <w:color w:val="FFFF00"/>
                <w:spacing w:val="-38"/>
                <w:sz w:val="18"/>
              </w:rPr>
              <w:t> </w:t>
            </w:r>
            <w:r>
              <w:rPr>
                <w:b/>
                <w:color w:val="FFFF00"/>
                <w:spacing w:val="-1"/>
                <w:sz w:val="18"/>
              </w:rPr>
              <w:t>POSITIVO</w:t>
            </w:r>
          </w:p>
        </w:tc>
      </w:tr>
      <w:tr>
        <w:trPr>
          <w:trHeight w:val="256" w:hRule="atLeast"/>
        </w:trPr>
        <w:tc>
          <w:tcPr>
            <w:tcW w:w="5669" w:type="dxa"/>
            <w:gridSpan w:val="2"/>
            <w:tcBorders>
              <w:top w:val="single" w:sz="8" w:space="0" w:color="000000"/>
            </w:tcBorders>
          </w:tcPr>
          <w:p>
            <w:pPr>
              <w:pStyle w:val="TableParagraph"/>
              <w:spacing w:line="199" w:lineRule="exact" w:before="42"/>
              <w:ind w:left="2265" w:right="2254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83" w:type="dxa"/>
          </w:tcPr>
          <w:p>
            <w:pPr>
              <w:pStyle w:val="TableParagraph"/>
              <w:spacing w:line="199" w:lineRule="exact" w:before="42"/>
              <w:ind w:right="95"/>
              <w:jc w:val="right"/>
              <w:rPr>
                <w:sz w:val="18"/>
              </w:rPr>
            </w:pPr>
            <w:r>
              <w:rPr>
                <w:sz w:val="18"/>
              </w:rPr>
              <w:t>100.00%</w:t>
            </w:r>
          </w:p>
        </w:tc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line="199" w:lineRule="exact" w:before="42"/>
              <w:ind w:right="94"/>
              <w:jc w:val="right"/>
              <w:rPr>
                <w:sz w:val="18"/>
              </w:rPr>
            </w:pPr>
            <w:r>
              <w:rPr>
                <w:sz w:val="18"/>
              </w:rPr>
              <w:t>2.78</w:t>
            </w:r>
          </w:p>
        </w:tc>
        <w:tc>
          <w:tcPr>
            <w:tcW w:w="234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"/>
        <w:rPr>
          <w:i/>
          <w:sz w:val="20"/>
        </w:rPr>
      </w:pPr>
    </w:p>
    <w:p>
      <w:pPr>
        <w:pStyle w:val="BodyText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8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2624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1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52"/>
        <w:ind w:left="600" w:right="956"/>
        <w:jc w:val="both"/>
      </w:pPr>
      <w:r>
        <w:rPr>
          <w:spacing w:val="-1"/>
        </w:rPr>
        <w:t>Como</w:t>
      </w:r>
      <w:r>
        <w:rPr>
          <w:spacing w:val="-10"/>
        </w:rPr>
        <w:t> </w:t>
      </w:r>
      <w:r>
        <w:rPr>
          <w:spacing w:val="-1"/>
        </w:rPr>
        <w:t>podrán</w:t>
      </w:r>
      <w:r>
        <w:rPr>
          <w:spacing w:val="-8"/>
        </w:rPr>
        <w:t> </w:t>
      </w:r>
      <w:r>
        <w:rPr>
          <w:spacing w:val="-1"/>
        </w:rPr>
        <w:t>observar</w:t>
      </w:r>
      <w:r>
        <w:rPr>
          <w:spacing w:val="-11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balance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8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matriz</w:t>
      </w:r>
      <w:r>
        <w:rPr>
          <w:spacing w:val="-10"/>
        </w:rPr>
        <w:t> </w:t>
      </w:r>
      <w:r>
        <w:rPr/>
        <w:t>EFE</w:t>
      </w:r>
      <w:r>
        <w:rPr>
          <w:spacing w:val="-13"/>
        </w:rPr>
        <w:t> </w:t>
      </w:r>
      <w:r>
        <w:rPr/>
        <w:t>ha</w:t>
      </w:r>
      <w:r>
        <w:rPr>
          <w:spacing w:val="-12"/>
        </w:rPr>
        <w:t> </w:t>
      </w:r>
      <w:r>
        <w:rPr/>
        <w:t>presentado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balance</w:t>
      </w:r>
      <w:r>
        <w:rPr>
          <w:spacing w:val="-9"/>
        </w:rPr>
        <w:t> </w:t>
      </w:r>
      <w:r>
        <w:rPr/>
        <w:t>positivo.</w:t>
      </w:r>
      <w:r>
        <w:rPr>
          <w:spacing w:val="-9"/>
        </w:rPr>
        <w:t> </w:t>
      </w:r>
      <w:r>
        <w:rPr/>
        <w:t>Esto</w:t>
      </w:r>
      <w:r>
        <w:rPr>
          <w:spacing w:val="-11"/>
        </w:rPr>
        <w:t> </w:t>
      </w:r>
      <w:r>
        <w:rPr/>
        <w:t>quiere</w:t>
      </w:r>
      <w:r>
        <w:rPr>
          <w:spacing w:val="-52"/>
        </w:rPr>
        <w:t> </w:t>
      </w:r>
      <w:r>
        <w:rPr/>
        <w:t>decir,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oportunidades</w:t>
      </w:r>
      <w:r>
        <w:rPr>
          <w:spacing w:val="-11"/>
        </w:rPr>
        <w:t> </w:t>
      </w:r>
      <w:r>
        <w:rPr/>
        <w:t>y</w:t>
      </w:r>
      <w:r>
        <w:rPr>
          <w:spacing w:val="-10"/>
        </w:rPr>
        <w:t> </w:t>
      </w:r>
      <w:r>
        <w:rPr/>
        <w:t>amenazas</w:t>
      </w:r>
      <w:r>
        <w:rPr>
          <w:spacing w:val="-11"/>
        </w:rPr>
        <w:t> </w:t>
      </w:r>
      <w:r>
        <w:rPr/>
        <w:t>si</w:t>
      </w:r>
      <w:r>
        <w:rPr>
          <w:spacing w:val="-10"/>
        </w:rPr>
        <w:t> </w:t>
      </w:r>
      <w:r>
        <w:rPr/>
        <w:t>bien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importantes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análisis</w:t>
      </w:r>
      <w:r>
        <w:rPr>
          <w:spacing w:val="-10"/>
        </w:rPr>
        <w:t> </w:t>
      </w:r>
      <w:r>
        <w:rPr/>
        <w:t>FODA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planeación</w:t>
      </w:r>
      <w:r>
        <w:rPr>
          <w:spacing w:val="-52"/>
        </w:rPr>
        <w:t> </w:t>
      </w:r>
      <w:r>
        <w:rPr/>
        <w:t>estratégica no tienen un papel incidente respecto del uso de los recursos financieros dentro del</w:t>
      </w:r>
      <w:r>
        <w:rPr>
          <w:spacing w:val="1"/>
        </w:rPr>
        <w:t> </w:t>
      </w:r>
      <w:r>
        <w:rPr/>
        <w:t>Ministerio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1"/>
      </w:pPr>
    </w:p>
    <w:p>
      <w:pPr>
        <w:pStyle w:val="BodyText"/>
        <w:ind w:left="600" w:right="952"/>
        <w:jc w:val="both"/>
      </w:pPr>
      <w:r>
        <w:rPr/>
        <w:t>Al identificar las variables de oportunidades y amenazas no se evidencia contradicción entre lo</w:t>
      </w:r>
      <w:r>
        <w:rPr>
          <w:spacing w:val="1"/>
        </w:rPr>
        <w:t> </w:t>
      </w:r>
      <w:r>
        <w:rPr/>
        <w:t>dispuesto por las direcciones del Mineduc. Ello se debe a que por lo general es más sencillo</w:t>
      </w:r>
      <w:r>
        <w:rPr>
          <w:spacing w:val="1"/>
        </w:rPr>
        <w:t> </w:t>
      </w:r>
      <w:r>
        <w:rPr/>
        <w:t>identificar aquellos aspectos externos o ajenos a la institución. En reiteradas ocasiones, se ha</w:t>
      </w:r>
      <w:r>
        <w:rPr>
          <w:spacing w:val="1"/>
        </w:rPr>
        <w:t> </w:t>
      </w:r>
      <w:r>
        <w:rPr>
          <w:spacing w:val="-1"/>
        </w:rPr>
        <w:t>expresado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es</w:t>
      </w:r>
      <w:r>
        <w:rPr>
          <w:spacing w:val="-10"/>
        </w:rPr>
        <w:t> </w:t>
      </w:r>
      <w:r>
        <w:rPr>
          <w:spacing w:val="-1"/>
        </w:rPr>
        <w:t>más</w:t>
      </w:r>
      <w:r>
        <w:rPr>
          <w:spacing w:val="-9"/>
        </w:rPr>
        <w:t> </w:t>
      </w:r>
      <w:r>
        <w:rPr>
          <w:spacing w:val="-1"/>
        </w:rPr>
        <w:t>sencillo</w:t>
      </w:r>
      <w:r>
        <w:rPr>
          <w:spacing w:val="-9"/>
        </w:rPr>
        <w:t> </w:t>
      </w:r>
      <w:r>
        <w:rPr>
          <w:spacing w:val="-1"/>
        </w:rPr>
        <w:t>identificar</w:t>
      </w:r>
      <w:r>
        <w:rPr>
          <w:spacing w:val="-10"/>
        </w:rPr>
        <w:t> </w:t>
      </w:r>
      <w:r>
        <w:rPr/>
        <w:t>aspectos</w:t>
      </w:r>
      <w:r>
        <w:rPr>
          <w:spacing w:val="-11"/>
        </w:rPr>
        <w:t> </w:t>
      </w:r>
      <w:r>
        <w:rPr/>
        <w:t>externos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realizar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análisis</w:t>
      </w:r>
      <w:r>
        <w:rPr>
          <w:spacing w:val="-9"/>
        </w:rPr>
        <w:t> </w:t>
      </w:r>
      <w:r>
        <w:rPr/>
        <w:t>introspectivo.</w:t>
      </w:r>
      <w:r>
        <w:rPr>
          <w:spacing w:val="-52"/>
        </w:rPr>
        <w:t> </w:t>
      </w:r>
      <w:r>
        <w:rPr/>
        <w:t>Es por ello, que las réplicas obtenidas en la encuesta son mucho más claras y específicas al</w:t>
      </w:r>
      <w:r>
        <w:rPr>
          <w:spacing w:val="1"/>
        </w:rPr>
        <w:t> </w:t>
      </w:r>
      <w:r>
        <w:rPr/>
        <w:t>momento de identificar y determinar aquellos factores externos que tienen incidencia en la</w:t>
      </w:r>
      <w:r>
        <w:rPr>
          <w:spacing w:val="1"/>
        </w:rPr>
        <w:t> </w:t>
      </w:r>
      <w:r>
        <w:rPr/>
        <w:t>utilización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-1"/>
        </w:rPr>
        <w:t> </w:t>
      </w:r>
      <w:r>
        <w:rPr/>
        <w:t>financieros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 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600" w:right="956"/>
        <w:jc w:val="both"/>
      </w:pPr>
      <w:r>
        <w:rPr/>
        <w:t>En segundo lugar, se ha realizado la matriz FODA. Está matriz FODA presenta las amenazas,</w:t>
      </w:r>
      <w:r>
        <w:rPr>
          <w:spacing w:val="1"/>
        </w:rPr>
        <w:t> </w:t>
      </w:r>
      <w:r>
        <w:rPr/>
        <w:t>debilidades, oportunidades y amenazas que tiene el Ministerio de Educación en el área de</w:t>
      </w:r>
      <w:r>
        <w:rPr>
          <w:spacing w:val="1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financieros, la</w:t>
      </w:r>
      <w:r>
        <w:rPr>
          <w:spacing w:val="-2"/>
        </w:rPr>
        <w:t> </w:t>
      </w:r>
      <w:r>
        <w:rPr/>
        <w:t>misma</w:t>
      </w:r>
      <w:r>
        <w:rPr>
          <w:spacing w:val="2"/>
        </w:rPr>
        <w:t> </w:t>
      </w:r>
      <w:r>
        <w:rPr/>
        <w:t>se</w:t>
      </w:r>
      <w:r>
        <w:rPr>
          <w:spacing w:val="-3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a continuación:</w:t>
      </w:r>
    </w:p>
    <w:p>
      <w:pPr>
        <w:pStyle w:val="BodyText"/>
        <w:spacing w:before="1"/>
      </w:pPr>
    </w:p>
    <w:p>
      <w:pPr>
        <w:spacing w:before="0"/>
        <w:ind w:left="4294" w:right="4651" w:firstLine="338"/>
        <w:jc w:val="left"/>
        <w:rPr>
          <w:i/>
          <w:sz w:val="18"/>
        </w:rPr>
      </w:pPr>
      <w:r>
        <w:rPr>
          <w:i/>
          <w:color w:val="44536A"/>
          <w:sz w:val="18"/>
        </w:rPr>
        <w:t>Matriz de Análisis</w:t>
      </w:r>
      <w:r>
        <w:rPr>
          <w:i/>
          <w:color w:val="44536A"/>
          <w:spacing w:val="1"/>
          <w:sz w:val="18"/>
        </w:rPr>
        <w:t> </w:t>
      </w:r>
      <w:r>
        <w:rPr>
          <w:i/>
          <w:color w:val="44536A"/>
          <w:sz w:val="18"/>
        </w:rPr>
        <w:t>FODA</w:t>
      </w:r>
      <w:r>
        <w:rPr>
          <w:i/>
          <w:color w:val="44536A"/>
          <w:spacing w:val="-8"/>
          <w:sz w:val="18"/>
        </w:rPr>
        <w:t> </w:t>
      </w:r>
      <w:r>
        <w:rPr>
          <w:i/>
          <w:color w:val="44536A"/>
          <w:sz w:val="18"/>
        </w:rPr>
        <w:t>Recursos</w:t>
      </w:r>
      <w:r>
        <w:rPr>
          <w:i/>
          <w:color w:val="44536A"/>
          <w:spacing w:val="-7"/>
          <w:sz w:val="18"/>
        </w:rPr>
        <w:t> </w:t>
      </w:r>
      <w:r>
        <w:rPr>
          <w:i/>
          <w:color w:val="44536A"/>
          <w:sz w:val="18"/>
        </w:rPr>
        <w:t>Financieros</w: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47"/>
        <w:gridCol w:w="595"/>
        <w:gridCol w:w="2487"/>
        <w:gridCol w:w="567"/>
        <w:gridCol w:w="3546"/>
      </w:tblGrid>
      <w:tr>
        <w:trPr>
          <w:trHeight w:val="438" w:hRule="atLeast"/>
        </w:trPr>
        <w:tc>
          <w:tcPr>
            <w:tcW w:w="6796" w:type="dxa"/>
            <w:gridSpan w:val="4"/>
            <w:shd w:val="clear" w:color="auto" w:fill="4471C4"/>
          </w:tcPr>
          <w:p>
            <w:pPr>
              <w:pStyle w:val="TableParagraph"/>
              <w:spacing w:before="92"/>
              <w:ind w:left="1311" w:right="1288"/>
              <w:jc w:val="center"/>
              <w:rPr>
                <w:rFonts w:ascii="Calibri Light" w:hAnsi="Calibri Light"/>
                <w:sz w:val="21"/>
              </w:rPr>
            </w:pPr>
            <w:r>
              <w:rPr>
                <w:rFonts w:ascii="Calibri Light" w:hAnsi="Calibri Light"/>
                <w:color w:val="FFFFFF"/>
                <w:spacing w:val="-1"/>
                <w:sz w:val="21"/>
              </w:rPr>
              <w:t>Matriz</w:t>
            </w:r>
            <w:r>
              <w:rPr>
                <w:rFonts w:ascii="Calibri Light" w:hAnsi="Calibri Light"/>
                <w:color w:val="FFFFFF"/>
                <w:spacing w:val="-11"/>
                <w:sz w:val="21"/>
              </w:rPr>
              <w:t> </w:t>
            </w:r>
            <w:r>
              <w:rPr>
                <w:rFonts w:ascii="Calibri Light" w:hAnsi="Calibri Light"/>
                <w:color w:val="FFFFFF"/>
                <w:spacing w:val="-1"/>
                <w:sz w:val="21"/>
              </w:rPr>
              <w:t>de</w:t>
            </w:r>
            <w:r>
              <w:rPr>
                <w:rFonts w:ascii="Calibri Light" w:hAnsi="Calibri Light"/>
                <w:color w:val="FFFFFF"/>
                <w:spacing w:val="-10"/>
                <w:sz w:val="21"/>
              </w:rPr>
              <w:t> </w:t>
            </w:r>
            <w:r>
              <w:rPr>
                <w:rFonts w:ascii="Calibri Light" w:hAnsi="Calibri Light"/>
                <w:color w:val="FFFFFF"/>
                <w:spacing w:val="-1"/>
                <w:sz w:val="21"/>
              </w:rPr>
              <w:t>Análisis</w:t>
            </w:r>
            <w:r>
              <w:rPr>
                <w:rFonts w:ascii="Calibri Light" w:hAnsi="Calibri Light"/>
                <w:color w:val="FFFFFF"/>
                <w:spacing w:val="-9"/>
                <w:sz w:val="21"/>
              </w:rPr>
              <w:t> </w:t>
            </w:r>
            <w:r>
              <w:rPr>
                <w:rFonts w:ascii="Calibri Light" w:hAnsi="Calibri Light"/>
                <w:color w:val="FFFFFF"/>
                <w:spacing w:val="-1"/>
                <w:sz w:val="21"/>
              </w:rPr>
              <w:t>FODA-</w:t>
            </w:r>
            <w:r>
              <w:rPr>
                <w:rFonts w:ascii="Calibri Light" w:hAnsi="Calibri Light"/>
                <w:color w:val="FFFFFF"/>
                <w:spacing w:val="-9"/>
                <w:sz w:val="21"/>
              </w:rPr>
              <w:t> </w:t>
            </w:r>
            <w:r>
              <w:rPr>
                <w:rFonts w:ascii="Calibri Light" w:hAnsi="Calibri Light"/>
                <w:color w:val="FFFFFF"/>
                <w:spacing w:val="-1"/>
                <w:sz w:val="21"/>
              </w:rPr>
              <w:t>RECURSOS</w:t>
            </w:r>
            <w:r>
              <w:rPr>
                <w:rFonts w:ascii="Calibri Light" w:hAnsi="Calibri Light"/>
                <w:color w:val="FFFFFF"/>
                <w:spacing w:val="-10"/>
                <w:sz w:val="21"/>
              </w:rPr>
              <w:t> </w:t>
            </w:r>
            <w:r>
              <w:rPr>
                <w:rFonts w:ascii="Calibri Light" w:hAnsi="Calibri Light"/>
                <w:color w:val="FFFFFF"/>
                <w:sz w:val="21"/>
              </w:rPr>
              <w:t>FINANCIEROS</w:t>
            </w:r>
          </w:p>
        </w:tc>
        <w:tc>
          <w:tcPr>
            <w:tcW w:w="354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0" w:hRule="atLeast"/>
        </w:trPr>
        <w:tc>
          <w:tcPr>
            <w:tcW w:w="3742" w:type="dxa"/>
            <w:gridSpan w:val="2"/>
            <w:tcBorders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600" w:type="dxa"/>
            <w:gridSpan w:val="3"/>
            <w:tcBorders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59" w:hRule="atLeast"/>
        </w:trPr>
        <w:tc>
          <w:tcPr>
            <w:tcW w:w="314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rPr>
                <w:i/>
                <w:sz w:val="24"/>
              </w:rPr>
            </w:pPr>
          </w:p>
          <w:p>
            <w:pPr>
              <w:pStyle w:val="TableParagraph"/>
              <w:spacing w:before="7"/>
              <w:rPr>
                <w:i/>
                <w:sz w:val="34"/>
              </w:rPr>
            </w:pPr>
          </w:p>
          <w:p>
            <w:pPr>
              <w:pStyle w:val="TableParagraph"/>
              <w:spacing w:before="1"/>
              <w:ind w:left="403"/>
              <w:rPr>
                <w:rFonts w:ascii="Calibri Light"/>
                <w:sz w:val="24"/>
              </w:rPr>
            </w:pPr>
            <w:r>
              <w:rPr>
                <w:rFonts w:ascii="Calibri Light"/>
                <w:spacing w:val="-2"/>
                <w:sz w:val="24"/>
              </w:rPr>
              <w:t>RECURSOS</w:t>
            </w:r>
            <w:r>
              <w:rPr>
                <w:rFonts w:ascii="Calibri Light"/>
                <w:spacing w:val="-10"/>
                <w:sz w:val="24"/>
              </w:rPr>
              <w:t> </w:t>
            </w:r>
            <w:r>
              <w:rPr>
                <w:rFonts w:ascii="Calibri Light"/>
                <w:spacing w:val="-1"/>
                <w:sz w:val="24"/>
              </w:rPr>
              <w:t>FINANCIEROS</w:t>
            </w:r>
          </w:p>
        </w:tc>
        <w:tc>
          <w:tcPr>
            <w:tcW w:w="3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before="101"/>
              <w:ind w:left="1196" w:right="117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FORTALEZAS</w:t>
            </w:r>
          </w:p>
        </w:tc>
        <w:tc>
          <w:tcPr>
            <w:tcW w:w="4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>
            <w:pPr>
              <w:pStyle w:val="TableParagraph"/>
              <w:spacing w:before="101"/>
              <w:ind w:left="1699" w:right="1679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DEBILIDADES</w:t>
            </w:r>
          </w:p>
        </w:tc>
      </w:tr>
      <w:tr>
        <w:trPr>
          <w:trHeight w:val="340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F1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 w:before="4"/>
              <w:ind w:left="113" w:right="443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Disponibilidad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del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recurso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financiero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cuando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se</w:t>
            </w:r>
            <w:r>
              <w:rPr>
                <w:rFonts w:ascii="Calibri Light"/>
                <w:spacing w:val="2"/>
                <w:sz w:val="13"/>
              </w:rPr>
              <w:t> </w:t>
            </w:r>
            <w:r>
              <w:rPr>
                <w:rFonts w:ascii="Calibri Light"/>
                <w:sz w:val="13"/>
              </w:rPr>
              <w:t>necesita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spacing w:before="92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D1</w:t>
            </w:r>
          </w:p>
        </w:tc>
        <w:tc>
          <w:tcPr>
            <w:tcW w:w="354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2"/>
              <w:ind w:left="11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Asignación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tardía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cuota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financiera</w:t>
            </w:r>
          </w:p>
        </w:tc>
      </w:tr>
      <w:tr>
        <w:trPr>
          <w:trHeight w:val="474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F2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113" w:right="103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Flexibilidad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en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el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uso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del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recurso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financiero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para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cubrir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las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necesidades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mobiliario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y</w:t>
            </w:r>
          </w:p>
          <w:p>
            <w:pPr>
              <w:pStyle w:val="TableParagraph"/>
              <w:spacing w:line="136" w:lineRule="exact"/>
              <w:ind w:left="113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equipo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D2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0"/>
              <w:ind w:left="112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Equipo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y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mobiliario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obsoleto,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debido a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los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procesos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demasiado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engorrosos.</w:t>
            </w:r>
          </w:p>
        </w:tc>
      </w:tr>
      <w:tr>
        <w:trPr>
          <w:trHeight w:val="318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F3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/>
              <w:ind w:left="113" w:right="426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Distribución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acertada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financieros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D3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/>
              <w:ind w:left="112" w:right="2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Se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prioriza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programas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no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han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sido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financiados.</w:t>
            </w:r>
          </w:p>
        </w:tc>
      </w:tr>
      <w:tr>
        <w:trPr>
          <w:trHeight w:val="476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F4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113" w:right="254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Los recursos financieros son coherentes</w:t>
            </w:r>
            <w:r>
              <w:rPr>
                <w:rFonts w:ascii="Calibri Light"/>
                <w:spacing w:val="-28"/>
                <w:sz w:val="13"/>
              </w:rPr>
              <w:t> </w:t>
            </w:r>
            <w:r>
              <w:rPr>
                <w:rFonts w:ascii="Calibri Light"/>
                <w:sz w:val="13"/>
              </w:rPr>
              <w:t>con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la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necesidad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las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dependencias y</w:t>
            </w:r>
          </w:p>
          <w:p>
            <w:pPr>
              <w:pStyle w:val="TableParagraph"/>
              <w:spacing w:line="137" w:lineRule="exact" w:before="2"/>
              <w:ind w:left="113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direcciones.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D4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0"/>
              <w:ind w:left="11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No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cuentan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realizar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auditorías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programadas.</w:t>
            </w:r>
          </w:p>
        </w:tc>
      </w:tr>
      <w:tr>
        <w:trPr>
          <w:trHeight w:val="474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F5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ind w:left="113" w:right="13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Presupuestos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propios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disponer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según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necesidades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la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dependencia o</w:t>
            </w:r>
          </w:p>
          <w:p>
            <w:pPr>
              <w:pStyle w:val="TableParagraph"/>
              <w:spacing w:line="136" w:lineRule="exact"/>
              <w:ind w:left="11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dirección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3"/>
              </w:rPr>
            </w:pPr>
          </w:p>
          <w:p>
            <w:pPr>
              <w:pStyle w:val="TableParagraph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D5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0"/>
              <w:ind w:left="11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Reasignación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otras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dependencias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unidades.</w:t>
            </w:r>
          </w:p>
        </w:tc>
      </w:tr>
      <w:tr>
        <w:trPr>
          <w:trHeight w:val="318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F6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/>
              <w:ind w:left="113" w:right="72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Equipo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técnico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apoya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coordinación financiera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spacing w:before="82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D6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/>
              <w:ind w:left="112" w:right="2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Falta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personal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equipo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técnico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garantice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presupuesto.</w:t>
            </w:r>
          </w:p>
        </w:tc>
      </w:tr>
      <w:tr>
        <w:trPr>
          <w:trHeight w:val="316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F7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0"/>
              <w:ind w:left="11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Asignación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oportuna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0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D7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9" w:lineRule="exact"/>
              <w:ind w:left="112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El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presupuesto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no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se</w:t>
            </w:r>
            <w:r>
              <w:rPr>
                <w:rFonts w:ascii="Calibri Light"/>
                <w:spacing w:val="1"/>
                <w:sz w:val="13"/>
              </w:rPr>
              <w:t> </w:t>
            </w:r>
            <w:r>
              <w:rPr>
                <w:rFonts w:ascii="Calibri Light"/>
                <w:sz w:val="13"/>
              </w:rPr>
              <w:t>ajusta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a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las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necesidades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reales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las</w:t>
            </w:r>
          </w:p>
          <w:p>
            <w:pPr>
              <w:pStyle w:val="TableParagraph"/>
              <w:spacing w:line="137" w:lineRule="exact"/>
              <w:ind w:left="11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dependencias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restricción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algunos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reglones.</w:t>
            </w:r>
          </w:p>
        </w:tc>
      </w:tr>
      <w:tr>
        <w:trPr>
          <w:trHeight w:val="318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F8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/>
              <w:ind w:left="113" w:right="145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Sistema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contabilidad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integrada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-SICON-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como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control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gubernamental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D8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11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Plazos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cortos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presupuestaria</w:t>
            </w:r>
          </w:p>
        </w:tc>
      </w:tr>
      <w:tr>
        <w:trPr>
          <w:trHeight w:val="659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106"/>
              <w:ind w:left="185" w:right="16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F9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 w:before="7"/>
              <w:ind w:left="113" w:right="368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Los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requerimientos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financiamiento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presupuestario destinados al recurso</w:t>
            </w:r>
            <w:r>
              <w:rPr>
                <w:rFonts w:ascii="Calibri Light"/>
                <w:spacing w:val="1"/>
                <w:sz w:val="13"/>
              </w:rPr>
              <w:t> </w:t>
            </w:r>
            <w:r>
              <w:rPr>
                <w:rFonts w:ascii="Calibri Light"/>
                <w:sz w:val="13"/>
              </w:rPr>
              <w:t>humano son atendidos acorde a las</w:t>
            </w:r>
            <w:r>
              <w:rPr>
                <w:rFonts w:ascii="Calibri Light"/>
                <w:spacing w:val="1"/>
                <w:sz w:val="13"/>
              </w:rPr>
              <w:t> </w:t>
            </w:r>
            <w:r>
              <w:rPr>
                <w:rFonts w:ascii="Calibri Light"/>
                <w:sz w:val="13"/>
              </w:rPr>
              <w:t>necesidades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8" w:space="0" w:color="FFFFFF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2"/>
              </w:rPr>
            </w:pPr>
          </w:p>
          <w:p>
            <w:pPr>
              <w:pStyle w:val="TableParagraph"/>
              <w:spacing w:before="106"/>
              <w:ind w:left="2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D9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i/>
                <w:sz w:val="14"/>
              </w:rPr>
            </w:pPr>
          </w:p>
          <w:p>
            <w:pPr>
              <w:pStyle w:val="TableParagraph"/>
              <w:ind w:left="112" w:right="407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Falta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visión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planificación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presupuestaria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poder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implementar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ejecutar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programas.</w:t>
            </w:r>
          </w:p>
        </w:tc>
      </w:tr>
      <w:tr>
        <w:trPr>
          <w:trHeight w:val="476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i/>
                <w:sz w:val="13"/>
              </w:rPr>
            </w:pPr>
          </w:p>
          <w:p>
            <w:pPr>
              <w:pStyle w:val="TableParagraph"/>
              <w:ind w:left="185" w:right="167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F10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line="158" w:lineRule="exact"/>
              <w:ind w:left="113" w:right="8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cualificado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atender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 sistemas de gestión financiero y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control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interno</w:t>
            </w:r>
          </w:p>
        </w:tc>
        <w:tc>
          <w:tcPr>
            <w:tcW w:w="567" w:type="dxa"/>
            <w:tcBorders>
              <w:top w:val="single" w:sz="8" w:space="0" w:color="FFFFFF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rPr>
                <w:i/>
                <w:sz w:val="13"/>
              </w:rPr>
            </w:pPr>
          </w:p>
          <w:p>
            <w:pPr>
              <w:pStyle w:val="TableParagraph"/>
              <w:ind w:left="17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D10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11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Falta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evitar</w:t>
            </w:r>
            <w:r>
              <w:rPr>
                <w:rFonts w:ascii="Calibri Light" w:hAnsi="Calibri Light"/>
                <w:spacing w:val="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hallazgos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sanciones,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según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 normativa</w:t>
            </w:r>
          </w:p>
        </w:tc>
      </w:tr>
      <w:tr>
        <w:trPr>
          <w:trHeight w:val="500" w:hRule="atLeast"/>
        </w:trPr>
        <w:tc>
          <w:tcPr>
            <w:tcW w:w="314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5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85" w:right="167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F11</w:t>
            </w:r>
          </w:p>
        </w:tc>
        <w:tc>
          <w:tcPr>
            <w:tcW w:w="2487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1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Las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gestiones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pago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mantienen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día</w:t>
            </w:r>
          </w:p>
        </w:tc>
        <w:tc>
          <w:tcPr>
            <w:tcW w:w="5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ind w:left="17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D11</w:t>
            </w:r>
          </w:p>
        </w:tc>
        <w:tc>
          <w:tcPr>
            <w:tcW w:w="3546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2"/>
              <w:ind w:left="112" w:right="16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Falta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lograr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cumplir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funciones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administrativas-financieras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 poca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disposición del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mismo.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9"/>
        </w:rPr>
      </w:pPr>
    </w:p>
    <w:p>
      <w:pPr>
        <w:pStyle w:val="BodyText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9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" w:after="1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03136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1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2"/>
        <w:gridCol w:w="2654"/>
        <w:gridCol w:w="594"/>
        <w:gridCol w:w="2486"/>
        <w:gridCol w:w="566"/>
        <w:gridCol w:w="3545"/>
      </w:tblGrid>
      <w:tr>
        <w:trPr>
          <w:trHeight w:val="340" w:hRule="atLeast"/>
        </w:trPr>
        <w:tc>
          <w:tcPr>
            <w:tcW w:w="3146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94" w:type="dxa"/>
            <w:tcBorders>
              <w:top w:val="single" w:sz="4" w:space="0" w:color="FFFFFF"/>
              <w:bottom w:val="single" w:sz="8" w:space="0" w:color="FFFFFF"/>
            </w:tcBorders>
          </w:tcPr>
          <w:p>
            <w:pPr>
              <w:pStyle w:val="TableParagraph"/>
              <w:spacing w:before="92"/>
              <w:ind w:right="188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F12</w:t>
            </w:r>
          </w:p>
        </w:tc>
        <w:tc>
          <w:tcPr>
            <w:tcW w:w="2486" w:type="dxa"/>
            <w:tcBorders>
              <w:top w:val="single" w:sz="4" w:space="0" w:color="FFFFFF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10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Procesos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financieros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bien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definidos</w:t>
            </w:r>
          </w:p>
        </w:tc>
        <w:tc>
          <w:tcPr>
            <w:tcW w:w="566" w:type="dxa"/>
            <w:tcBorders>
              <w:top w:val="single" w:sz="4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spacing w:before="92"/>
              <w:ind w:left="175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D12</w:t>
            </w:r>
          </w:p>
        </w:tc>
        <w:tc>
          <w:tcPr>
            <w:tcW w:w="3545" w:type="dxa"/>
            <w:tcBorders>
              <w:top w:val="single" w:sz="4" w:space="0" w:color="FFFFFF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2"/>
              <w:ind w:left="1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Es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necesario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mejorar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la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competitividad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salarial</w:t>
            </w:r>
          </w:p>
        </w:tc>
      </w:tr>
      <w:tr>
        <w:trPr>
          <w:trHeight w:val="378" w:hRule="atLeast"/>
        </w:trPr>
        <w:tc>
          <w:tcPr>
            <w:tcW w:w="31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ind w:right="188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F13</w:t>
            </w:r>
          </w:p>
        </w:tc>
        <w:tc>
          <w:tcPr>
            <w:tcW w:w="248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10" w:right="131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Se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cuenta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instructivos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específicos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gasto</w:t>
            </w:r>
          </w:p>
        </w:tc>
        <w:tc>
          <w:tcPr>
            <w:tcW w:w="566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spacing w:before="1"/>
              <w:rPr>
                <w:sz w:val="9"/>
              </w:rPr>
            </w:pPr>
          </w:p>
          <w:p>
            <w:pPr>
              <w:pStyle w:val="TableParagraph"/>
              <w:ind w:left="175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D13</w:t>
            </w:r>
          </w:p>
        </w:tc>
        <w:tc>
          <w:tcPr>
            <w:tcW w:w="35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2"/>
              <w:ind w:left="111" w:right="2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No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hay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seguimiento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a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la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mejora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de procesos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y/o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capacitaciones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los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mismos</w:t>
            </w:r>
          </w:p>
        </w:tc>
      </w:tr>
      <w:tr>
        <w:trPr>
          <w:trHeight w:val="316" w:hRule="atLeast"/>
        </w:trPr>
        <w:tc>
          <w:tcPr>
            <w:tcW w:w="314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4" w:type="dxa"/>
            <w:tcBorders>
              <w:top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86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  <w:tcBorders>
              <w:top w:val="single" w:sz="8" w:space="0" w:color="FFFFFF"/>
            </w:tcBorders>
          </w:tcPr>
          <w:p>
            <w:pPr>
              <w:pStyle w:val="TableParagraph"/>
              <w:spacing w:before="80"/>
              <w:ind w:left="180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D14</w:t>
            </w:r>
          </w:p>
        </w:tc>
        <w:tc>
          <w:tcPr>
            <w:tcW w:w="354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9" w:lineRule="exact"/>
              <w:ind w:left="102" w:right="8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Procesos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gestión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muy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tardado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 no</w:t>
            </w:r>
          </w:p>
          <w:p>
            <w:pPr>
              <w:pStyle w:val="TableParagraph"/>
              <w:spacing w:line="137" w:lineRule="exact"/>
              <w:ind w:left="102" w:right="84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permiten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administrar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manera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ágil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oportuna</w:t>
            </w:r>
          </w:p>
        </w:tc>
      </w:tr>
      <w:tr>
        <w:trPr>
          <w:trHeight w:val="227" w:hRule="atLeast"/>
        </w:trPr>
        <w:tc>
          <w:tcPr>
            <w:tcW w:w="3146" w:type="dxa"/>
            <w:gridSpan w:val="2"/>
            <w:shd w:val="clear" w:color="auto" w:fill="5B9BD4"/>
          </w:tcPr>
          <w:p>
            <w:pPr>
              <w:pStyle w:val="TableParagraph"/>
              <w:spacing w:before="37"/>
              <w:ind w:left="1093" w:right="1084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OPORTUNIDADES</w:t>
            </w:r>
          </w:p>
        </w:tc>
        <w:tc>
          <w:tcPr>
            <w:tcW w:w="3080" w:type="dxa"/>
            <w:gridSpan w:val="2"/>
            <w:shd w:val="clear" w:color="auto" w:fill="FFFF00"/>
          </w:tcPr>
          <w:p>
            <w:pPr>
              <w:pStyle w:val="TableParagraph"/>
              <w:spacing w:before="37"/>
              <w:ind w:left="1095" w:right="1076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pacing w:val="-1"/>
                <w:sz w:val="13"/>
              </w:rPr>
              <w:t>ESTRATEGIAS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FO</w:t>
            </w:r>
          </w:p>
        </w:tc>
        <w:tc>
          <w:tcPr>
            <w:tcW w:w="4111" w:type="dxa"/>
            <w:gridSpan w:val="2"/>
            <w:shd w:val="clear" w:color="auto" w:fill="6FAC46"/>
          </w:tcPr>
          <w:p>
            <w:pPr>
              <w:pStyle w:val="TableParagraph"/>
              <w:spacing w:before="37"/>
              <w:ind w:left="1601" w:right="1583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pacing w:val="-1"/>
                <w:sz w:val="13"/>
              </w:rPr>
              <w:t>ESTRATEGIAS</w:t>
            </w:r>
            <w:r>
              <w:rPr>
                <w:rFonts w:ascii="Calibri Light"/>
                <w:spacing w:val="-6"/>
                <w:sz w:val="13"/>
              </w:rPr>
              <w:t> </w:t>
            </w:r>
            <w:r>
              <w:rPr>
                <w:rFonts w:ascii="Calibri Light"/>
                <w:sz w:val="13"/>
              </w:rPr>
              <w:t>DO</w:t>
            </w:r>
          </w:p>
        </w:tc>
      </w:tr>
      <w:tr>
        <w:trPr>
          <w:trHeight w:val="952" w:hRule="atLeast"/>
        </w:trPr>
        <w:tc>
          <w:tcPr>
            <w:tcW w:w="492" w:type="dxa"/>
            <w:tcBorders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O1</w:t>
            </w:r>
          </w:p>
        </w:tc>
        <w:tc>
          <w:tcPr>
            <w:tcW w:w="2654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110" w:right="91" w:firstLine="180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Aprobación del Presupuesto General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Ingresos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Egresos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Estado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año 2022</w:t>
            </w:r>
          </w:p>
        </w:tc>
        <w:tc>
          <w:tcPr>
            <w:tcW w:w="594" w:type="dxa"/>
            <w:tcBorders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FO1</w:t>
            </w:r>
          </w:p>
        </w:tc>
        <w:tc>
          <w:tcPr>
            <w:tcW w:w="2486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before="1"/>
              <w:ind w:left="148" w:right="133" w:hanging="3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F1, F2, F3, F4, F5, F7, O1 Asignar en el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 de la institución reglones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específicos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cubran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necesidades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las dependencias y garantizar el uso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apropiado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insumos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poder</w:t>
            </w:r>
          </w:p>
          <w:p>
            <w:pPr>
              <w:pStyle w:val="TableParagraph"/>
              <w:spacing w:line="137" w:lineRule="exact"/>
              <w:ind w:left="112" w:right="103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cumplir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con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sus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mandatos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institucionales.</w:t>
            </w:r>
          </w:p>
        </w:tc>
        <w:tc>
          <w:tcPr>
            <w:tcW w:w="566" w:type="dxa"/>
            <w:tcBorders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1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DO1</w:t>
            </w:r>
          </w:p>
        </w:tc>
        <w:tc>
          <w:tcPr>
            <w:tcW w:w="3545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before="1"/>
              <w:ind w:left="147" w:right="135" w:firstLine="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O1, O2, O3, O4, D1, D2, D3, D5, D6 Desarrollar programas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capacitación al personal técnico para el control y registro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operaciones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asegurar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transparencia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uso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los recursos financieros, así como una planificación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adecuada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 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mismos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por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parte del</w:t>
            </w:r>
          </w:p>
          <w:p>
            <w:pPr>
              <w:pStyle w:val="TableParagraph"/>
              <w:spacing w:line="137" w:lineRule="exact"/>
              <w:ind w:left="1112" w:right="1099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Educación.</w:t>
            </w:r>
          </w:p>
        </w:tc>
      </w:tr>
      <w:tr>
        <w:trPr>
          <w:trHeight w:val="974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O2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56" w:right="14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Indicadores</w:t>
            </w:r>
            <w:r>
              <w:rPr>
                <w:rFonts w:ascii="Calibri Light" w:hAnsi="Calibri Light"/>
                <w:spacing w:val="-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macroeconómicos</w:t>
            </w:r>
            <w:r>
              <w:rPr>
                <w:rFonts w:ascii="Calibri Light" w:hAnsi="Calibri Light"/>
                <w:spacing w:val="-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positivos</w:t>
            </w:r>
          </w:p>
        </w:tc>
        <w:tc>
          <w:tcPr>
            <w:tcW w:w="59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FO2</w:t>
            </w:r>
          </w:p>
        </w:tc>
        <w:tc>
          <w:tcPr>
            <w:tcW w:w="2486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12"/>
              <w:ind w:left="117" w:right="103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F1, F2, F3, F11, O1, O2, O5 Desarrollar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programas adecuados para la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implementación del Plan de Gobierno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2020-2024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acorde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al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asignado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objetivo</w:t>
            </w:r>
          </w:p>
          <w:p>
            <w:pPr>
              <w:pStyle w:val="TableParagraph"/>
              <w:spacing w:line="147" w:lineRule="exact" w:before="2"/>
              <w:ind w:left="112" w:right="103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cumplir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con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las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metas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trazadas.</w:t>
            </w:r>
          </w:p>
        </w:tc>
        <w:tc>
          <w:tcPr>
            <w:tcW w:w="566" w:type="dxa"/>
            <w:vMerge w:val="restart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17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DO2</w:t>
            </w:r>
          </w:p>
        </w:tc>
        <w:tc>
          <w:tcPr>
            <w:tcW w:w="3545" w:type="dxa"/>
            <w:vMerge w:val="restart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35" w:right="120" w:firstLine="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O4, D8, D9, D10 Diseñar, crear e implementación procesos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adecuados y programas de capacitación del personal técnico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encargado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administración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Dirección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Dependencia.</w:t>
            </w:r>
          </w:p>
        </w:tc>
      </w:tr>
      <w:tr>
        <w:trPr>
          <w:trHeight w:val="952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O3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938" w:right="104" w:hanging="79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Apoyo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económico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cooperación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nacional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internacional</w:t>
            </w:r>
          </w:p>
        </w:tc>
        <w:tc>
          <w:tcPr>
            <w:tcW w:w="59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FO3</w:t>
            </w:r>
          </w:p>
        </w:tc>
        <w:tc>
          <w:tcPr>
            <w:tcW w:w="2486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="158" w:lineRule="exact"/>
              <w:ind w:left="117" w:right="103" w:hanging="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F2, F3, F5, F6, F9, F10 Gestionar programas</w:t>
            </w:r>
            <w:r>
              <w:rPr>
                <w:rFonts w:ascii="Calibri Light" w:hAnsi="Calibri Light"/>
                <w:spacing w:val="-28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capacitación para el equipo técnico y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encargado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sistemas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gestión financieros y de control interno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 garantizar la correcta y transparente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gasto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público.</w:t>
            </w:r>
          </w:p>
        </w:tc>
        <w:tc>
          <w:tcPr>
            <w:tcW w:w="566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5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4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O4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82"/>
              <w:ind w:left="156" w:right="138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Control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y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registro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de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operaciones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financieras</w:t>
            </w:r>
            <w:r>
              <w:rPr>
                <w:rFonts w:ascii="Calibri Light"/>
                <w:spacing w:val="-26"/>
                <w:sz w:val="13"/>
              </w:rPr>
              <w:t> </w:t>
            </w:r>
            <w:r>
              <w:rPr>
                <w:rFonts w:ascii="Calibri Light"/>
                <w:sz w:val="13"/>
              </w:rPr>
              <w:t>en los sistemas de SICOIN, SIGES,</w:t>
            </w:r>
            <w:r>
              <w:rPr>
                <w:rFonts w:ascii="Calibri Light"/>
                <w:spacing w:val="1"/>
                <w:sz w:val="13"/>
              </w:rPr>
              <w:t> </w:t>
            </w:r>
            <w:r>
              <w:rPr>
                <w:rFonts w:ascii="Calibri Light"/>
                <w:sz w:val="13"/>
              </w:rPr>
              <w:t>GUATECOMPRAS, SIREH,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entre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otros</w:t>
            </w:r>
          </w:p>
        </w:tc>
        <w:tc>
          <w:tcPr>
            <w:tcW w:w="59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4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FO4</w:t>
            </w:r>
          </w:p>
        </w:tc>
        <w:tc>
          <w:tcPr>
            <w:tcW w:w="2486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line="158" w:lineRule="exact"/>
              <w:ind w:left="117" w:right="10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F6,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F8,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F10,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O3,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O4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Desarrollar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programas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mejora continua en la implementación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programas de control y registro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operaciones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financieras.</w:t>
            </w:r>
          </w:p>
        </w:tc>
        <w:tc>
          <w:tcPr>
            <w:tcW w:w="566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94"/>
              <w:ind w:left="11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DO3</w:t>
            </w:r>
          </w:p>
        </w:tc>
        <w:tc>
          <w:tcPr>
            <w:tcW w:w="3545" w:type="dxa"/>
            <w:vMerge w:val="restart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145" w:right="125" w:hanging="6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O5, O6, D9, D10, D11, D12, D6, Planificar adecuadamente el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 para garantizar la adquisición de mobiliario y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equipo,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salario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competitivo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 distribución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adecuada de los recursos para cumplir con las metas trazadas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Estado.</w:t>
            </w:r>
          </w:p>
        </w:tc>
      </w:tr>
      <w:tr>
        <w:trPr>
          <w:trHeight w:val="412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O5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48"/>
              <w:ind w:left="165" w:right="91" w:firstLine="67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Plan General de Gobierno establecido con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metas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claras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</w:t>
            </w:r>
          </w:p>
        </w:tc>
        <w:tc>
          <w:tcPr>
            <w:tcW w:w="594" w:type="dxa"/>
            <w:vMerge w:val="restart"/>
            <w:tcBorders>
              <w:top w:val="single" w:sz="8" w:space="0" w:color="FFFFFF"/>
              <w:lef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188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FO5</w:t>
            </w:r>
          </w:p>
        </w:tc>
        <w:tc>
          <w:tcPr>
            <w:tcW w:w="2486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left="146" w:right="130" w:firstLine="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F9, O1, O6, O7 Establecer procesos para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garantizar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calificado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cumplir con las metas del Ministerio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Educación.</w:t>
            </w:r>
          </w:p>
        </w:tc>
        <w:tc>
          <w:tcPr>
            <w:tcW w:w="566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5" w:type="dxa"/>
            <w:vMerge/>
            <w:tcBorders>
              <w:top w:val="nil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spacing w:before="1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O6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  <w:p>
            <w:pPr>
              <w:pStyle w:val="TableParagraph"/>
              <w:spacing w:before="1"/>
              <w:ind w:left="605" w:right="136" w:hanging="447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Autorización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oportuna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77"/>
              <w:ind w:left="171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DO4</w:t>
            </w:r>
          </w:p>
        </w:tc>
        <w:tc>
          <w:tcPr>
            <w:tcW w:w="3545" w:type="dxa"/>
            <w:vMerge w:val="restart"/>
            <w:shd w:val="clear" w:color="auto" w:fill="FFFFFF"/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113" w:right="96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O6,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D14,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D13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Identificar,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establecer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determinar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procesos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 formulación, discusión y aprobación, ejecución, control y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evaluación de resultados de los ingresos y egresos de los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financieros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Educación.</w:t>
            </w:r>
          </w:p>
        </w:tc>
      </w:tr>
      <w:tr>
        <w:trPr>
          <w:trHeight w:val="316" w:hRule="atLeast"/>
        </w:trPr>
        <w:tc>
          <w:tcPr>
            <w:tcW w:w="492" w:type="dxa"/>
            <w:tcBorders>
              <w:top w:val="single" w:sz="8" w:space="0" w:color="FFFFFF"/>
            </w:tcBorders>
          </w:tcPr>
          <w:p>
            <w:pPr>
              <w:pStyle w:val="TableParagraph"/>
              <w:spacing w:before="80"/>
              <w:ind w:right="160"/>
              <w:jc w:val="right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O7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9" w:lineRule="exact"/>
              <w:ind w:left="93" w:right="8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Aprobación</w:t>
            </w:r>
            <w:r>
              <w:rPr>
                <w:rFonts w:ascii="Calibri Light" w:hAnsi="Calibri Light"/>
                <w:spacing w:val="-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modificaciones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presupuestarias</w:t>
            </w:r>
          </w:p>
          <w:p>
            <w:pPr>
              <w:pStyle w:val="TableParagraph"/>
              <w:spacing w:line="137" w:lineRule="exact"/>
              <w:ind w:left="155" w:right="14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tiempo,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cubrir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déficit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2" w:hRule="atLeast"/>
        </w:trPr>
        <w:tc>
          <w:tcPr>
            <w:tcW w:w="3146" w:type="dxa"/>
            <w:gridSpan w:val="2"/>
            <w:tcBorders>
              <w:top w:val="single" w:sz="8" w:space="0" w:color="000000"/>
              <w:bottom w:val="single" w:sz="8" w:space="0" w:color="000000"/>
            </w:tcBorders>
            <w:shd w:val="clear" w:color="auto" w:fill="5B9BD4"/>
          </w:tcPr>
          <w:p>
            <w:pPr>
              <w:pStyle w:val="TableParagraph"/>
              <w:spacing w:before="68"/>
              <w:ind w:left="1093" w:right="1079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AMENZAS</w:t>
            </w:r>
          </w:p>
        </w:tc>
        <w:tc>
          <w:tcPr>
            <w:tcW w:w="3080" w:type="dxa"/>
            <w:gridSpan w:val="2"/>
            <w:tcBorders>
              <w:bottom w:val="single" w:sz="8" w:space="0" w:color="FFFFFF"/>
            </w:tcBorders>
            <w:shd w:val="clear" w:color="auto" w:fill="92D050"/>
          </w:tcPr>
          <w:p>
            <w:pPr>
              <w:pStyle w:val="TableParagraph"/>
              <w:spacing w:before="68"/>
              <w:ind w:left="1093" w:right="1076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pacing w:val="-1"/>
                <w:sz w:val="13"/>
              </w:rPr>
              <w:t>ESTRATEGIAS</w:t>
            </w:r>
            <w:r>
              <w:rPr>
                <w:rFonts w:ascii="Calibri Light"/>
                <w:spacing w:val="-4"/>
                <w:sz w:val="13"/>
              </w:rPr>
              <w:t> </w:t>
            </w:r>
            <w:r>
              <w:rPr>
                <w:rFonts w:ascii="Calibri Light"/>
                <w:sz w:val="13"/>
              </w:rPr>
              <w:t>FA</w:t>
            </w:r>
          </w:p>
        </w:tc>
        <w:tc>
          <w:tcPr>
            <w:tcW w:w="4111" w:type="dxa"/>
            <w:gridSpan w:val="2"/>
            <w:tcBorders>
              <w:bottom w:val="single" w:sz="8" w:space="0" w:color="FFFFFF"/>
            </w:tcBorders>
            <w:shd w:val="clear" w:color="auto" w:fill="FFE699"/>
          </w:tcPr>
          <w:p>
            <w:pPr>
              <w:pStyle w:val="TableParagraph"/>
              <w:spacing w:before="68"/>
              <w:ind w:left="1599" w:right="1583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pacing w:val="-1"/>
                <w:sz w:val="13"/>
              </w:rPr>
              <w:t>ESTRATEGIAS</w:t>
            </w:r>
            <w:r>
              <w:rPr>
                <w:rFonts w:ascii="Calibri Light"/>
                <w:spacing w:val="-6"/>
                <w:sz w:val="13"/>
              </w:rPr>
              <w:t> </w:t>
            </w:r>
            <w:r>
              <w:rPr>
                <w:rFonts w:ascii="Calibri Light"/>
                <w:sz w:val="13"/>
              </w:rPr>
              <w:t>DA</w:t>
            </w:r>
          </w:p>
        </w:tc>
      </w:tr>
      <w:tr>
        <w:trPr>
          <w:trHeight w:val="1110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before="1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A1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before="1"/>
              <w:ind w:left="153" w:right="14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Baja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recaudación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fiscal</w:t>
            </w:r>
          </w:p>
        </w:tc>
        <w:tc>
          <w:tcPr>
            <w:tcW w:w="594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FA1</w:t>
            </w:r>
          </w:p>
        </w:tc>
        <w:tc>
          <w:tcPr>
            <w:tcW w:w="2486" w:type="dxa"/>
            <w:shd w:val="clear" w:color="auto" w:fill="FFFFFF"/>
          </w:tcPr>
          <w:p>
            <w:pPr>
              <w:pStyle w:val="TableParagraph"/>
              <w:ind w:left="134" w:right="118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F1,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F2,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F3, F13,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A1, A3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Utilizar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los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procesos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 instructivos definidos para la ejecución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gasto público de manera acertada y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acorde a las necesidades de las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dependencias para minimizar las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necesidades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caso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baja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recaudación</w:t>
            </w:r>
          </w:p>
          <w:p>
            <w:pPr>
              <w:pStyle w:val="TableParagraph"/>
              <w:spacing w:line="137" w:lineRule="exact" w:before="1"/>
              <w:ind w:left="113" w:right="103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fiscal.</w:t>
            </w:r>
          </w:p>
        </w:tc>
        <w:tc>
          <w:tcPr>
            <w:tcW w:w="566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4"/>
              <w:ind w:left="17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DA1</w:t>
            </w:r>
          </w:p>
        </w:tc>
        <w:tc>
          <w:tcPr>
            <w:tcW w:w="3545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145" w:right="129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A1,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A2,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A3, A4,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A5, A6,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D1, D3, D4,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D5,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D7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podría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establecer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convenios de colaboración y/o alianzas con la cooperación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nacional e internacional que puedan aportar los recursos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financieros que el Ministerio de Educación requiere para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cumplir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con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sus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mandatos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institucionales.</w:t>
            </w:r>
          </w:p>
        </w:tc>
      </w:tr>
      <w:tr>
        <w:trPr>
          <w:trHeight w:val="340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92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A2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4"/>
              <w:ind w:left="852" w:right="132" w:hanging="696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gobierno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acuerda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políticas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austeridad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o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curso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inversión</w:t>
            </w:r>
          </w:p>
        </w:tc>
        <w:tc>
          <w:tcPr>
            <w:tcW w:w="594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3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FA2</w:t>
            </w:r>
          </w:p>
        </w:tc>
        <w:tc>
          <w:tcPr>
            <w:tcW w:w="2486" w:type="dxa"/>
            <w:vMerge w:val="restart"/>
            <w:shd w:val="clear" w:color="auto" w:fill="FFFFFF"/>
          </w:tcPr>
          <w:p>
            <w:pPr>
              <w:pStyle w:val="TableParagraph"/>
              <w:ind w:left="125" w:right="11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F6,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F8,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F11,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A3,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A1,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A2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Capacitar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 dentro de la institución para que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implemente métodos adecuados en la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 de los recursos financieros, para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minimizar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impacto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caso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poca</w:t>
            </w:r>
          </w:p>
          <w:p>
            <w:pPr>
              <w:pStyle w:val="TableParagraph"/>
              <w:spacing w:line="137" w:lineRule="exact" w:before="1"/>
              <w:ind w:left="124" w:right="11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asignación</w:t>
            </w:r>
            <w:r>
              <w:rPr>
                <w:rFonts w:ascii="Calibri Light" w:hAnsi="Calibri Light"/>
                <w:spacing w:val="-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presupuestaria.</w:t>
            </w: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2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A3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2" w:lineRule="auto" w:before="58"/>
              <w:ind w:left="113" w:right="96" w:hanging="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Incertidumbre respecto de la aprobación del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General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Ingresos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Egresos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Estado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92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A4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4"/>
              <w:ind w:left="672" w:right="333" w:hanging="303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Estados de prevención que limitan la</w:t>
            </w:r>
            <w:r>
              <w:rPr>
                <w:rFonts w:ascii="Calibri Light" w:hAnsi="Calibri Light"/>
                <w:spacing w:val="-28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presupuestaria</w:t>
            </w:r>
          </w:p>
        </w:tc>
        <w:tc>
          <w:tcPr>
            <w:tcW w:w="594" w:type="dxa"/>
            <w:vMerge w:val="restart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2"/>
              <w:rPr>
                <w:sz w:val="15"/>
              </w:rPr>
            </w:pPr>
          </w:p>
          <w:p>
            <w:pPr>
              <w:pStyle w:val="TableParagraph"/>
              <w:ind w:left="195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FA3</w:t>
            </w:r>
          </w:p>
        </w:tc>
        <w:tc>
          <w:tcPr>
            <w:tcW w:w="2486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3"/>
              </w:rPr>
            </w:pPr>
          </w:p>
          <w:p>
            <w:pPr>
              <w:pStyle w:val="TableParagraph"/>
              <w:spacing w:line="159" w:lineRule="exact"/>
              <w:ind w:left="124" w:right="112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F6,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F8,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F10,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F12,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F13, A4, A5, A6, A7</w:t>
            </w:r>
          </w:p>
          <w:p>
            <w:pPr>
              <w:pStyle w:val="TableParagraph"/>
              <w:ind w:left="129" w:right="11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Utilizar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cualificado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atender los sistemas de gestión y control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interno del recurso financiero y establecer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variaciones al presupuesto en caso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imprevistos en la asignación del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Estado.</w:t>
            </w:r>
          </w:p>
        </w:tc>
        <w:tc>
          <w:tcPr>
            <w:tcW w:w="566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"/>
              <w:rPr>
                <w:sz w:val="8"/>
              </w:rPr>
            </w:pPr>
          </w:p>
          <w:p>
            <w:pPr>
              <w:pStyle w:val="TableParagraph"/>
              <w:spacing w:before="1"/>
              <w:ind w:left="17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DA2</w:t>
            </w:r>
          </w:p>
        </w:tc>
        <w:tc>
          <w:tcPr>
            <w:tcW w:w="3545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line="159" w:lineRule="exact"/>
              <w:ind w:left="107" w:right="96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A1,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A2,</w:t>
            </w:r>
            <w:r>
              <w:rPr>
                <w:rFonts w:ascii="Calibri Light"/>
                <w:spacing w:val="-2"/>
                <w:sz w:val="13"/>
              </w:rPr>
              <w:t> </w:t>
            </w:r>
            <w:r>
              <w:rPr>
                <w:rFonts w:ascii="Calibri Light"/>
                <w:sz w:val="13"/>
              </w:rPr>
              <w:t>A3, A4,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A5, A5,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A6, A7,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D2, D4,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D7,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D11,</w:t>
            </w:r>
            <w:r>
              <w:rPr>
                <w:rFonts w:ascii="Calibri Light"/>
                <w:spacing w:val="-3"/>
                <w:sz w:val="13"/>
              </w:rPr>
              <w:t> </w:t>
            </w:r>
            <w:r>
              <w:rPr>
                <w:rFonts w:ascii="Calibri Light"/>
                <w:sz w:val="13"/>
              </w:rPr>
              <w:t>D12</w:t>
            </w:r>
            <w:r>
              <w:rPr>
                <w:rFonts w:ascii="Calibri Light"/>
                <w:spacing w:val="-1"/>
                <w:sz w:val="13"/>
              </w:rPr>
              <w:t> </w:t>
            </w:r>
            <w:r>
              <w:rPr>
                <w:rFonts w:ascii="Calibri Light"/>
                <w:sz w:val="13"/>
              </w:rPr>
              <w:t>Establecer</w:t>
            </w:r>
          </w:p>
          <w:p>
            <w:pPr>
              <w:pStyle w:val="TableParagraph"/>
              <w:ind w:left="110" w:right="96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líneas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ejecución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gasto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público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sean austeras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caso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 falta de asignación presupuestaria acorde a las necesidades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Educación.</w:t>
            </w:r>
          </w:p>
        </w:tc>
      </w:tr>
      <w:tr>
        <w:trPr>
          <w:trHeight w:val="316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80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A5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9" w:lineRule="exact"/>
              <w:ind w:left="156" w:right="139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Reorientación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debido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</w:t>
            </w:r>
          </w:p>
          <w:p>
            <w:pPr>
              <w:pStyle w:val="TableParagraph"/>
              <w:spacing w:line="137" w:lineRule="exact"/>
              <w:ind w:left="156" w:right="137"/>
              <w:jc w:val="center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factores</w:t>
            </w:r>
            <w:r>
              <w:rPr>
                <w:rFonts w:ascii="Calibri Light"/>
                <w:spacing w:val="-5"/>
                <w:sz w:val="13"/>
              </w:rPr>
              <w:t> </w:t>
            </w:r>
            <w:r>
              <w:rPr>
                <w:rFonts w:ascii="Calibri Light"/>
                <w:sz w:val="13"/>
              </w:rPr>
              <w:t>externos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2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06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A6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95"/>
              <w:ind w:left="156" w:right="141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Gastos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emergentes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del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Estado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Guatemala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que imposibilitan la asignación de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al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Ministerio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9" w:hRule="atLeast"/>
        </w:trPr>
        <w:tc>
          <w:tcPr>
            <w:tcW w:w="49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92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A7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8" w:lineRule="exact" w:before="4"/>
              <w:ind w:left="979" w:right="73" w:hanging="87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Recortes al presupuesto asignado al Ministerio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Educación</w:t>
            </w:r>
          </w:p>
        </w:tc>
        <w:tc>
          <w:tcPr>
            <w:tcW w:w="594" w:type="dxa"/>
            <w:vMerge/>
            <w:tcBorders>
              <w:top w:val="nil"/>
              <w:left w:val="single" w:sz="8" w:space="0" w:color="000000"/>
              <w:bottom w:val="single" w:sz="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8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80" w:hRule="atLeast"/>
        </w:trPr>
        <w:tc>
          <w:tcPr>
            <w:tcW w:w="492" w:type="dxa"/>
            <w:tcBorders>
              <w:top w:val="single" w:sz="8" w:space="0" w:color="FFFFFF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107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A8</w:t>
            </w:r>
          </w:p>
        </w:tc>
        <w:tc>
          <w:tcPr>
            <w:tcW w:w="265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2"/>
              <w:rPr>
                <w:sz w:val="15"/>
              </w:rPr>
            </w:pPr>
          </w:p>
          <w:p>
            <w:pPr>
              <w:pStyle w:val="TableParagraph"/>
              <w:ind w:left="458" w:right="91" w:hanging="272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Covid-19,</w:t>
            </w:r>
            <w:r>
              <w:rPr>
                <w:rFonts w:ascii="Calibri Light" w:hAnsi="Calibri Light"/>
                <w:spacing w:val="-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sus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implicaciones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5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repercusiones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en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la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disposición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de</w:t>
            </w:r>
            <w:r>
              <w:rPr>
                <w:rFonts w:ascii="Calibri Light" w:hAnsi="Calibri Light"/>
                <w:spacing w:val="-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presupuesto.</w:t>
            </w:r>
          </w:p>
        </w:tc>
        <w:tc>
          <w:tcPr>
            <w:tcW w:w="594" w:type="dxa"/>
            <w:tcBorders>
              <w:top w:val="single" w:sz="8" w:space="0" w:color="FFFFFF"/>
              <w:left w:val="single" w:sz="8" w:space="0" w:color="000000"/>
            </w:tcBorders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106"/>
              <w:rPr>
                <w:rFonts w:ascii="Calibri Light"/>
                <w:sz w:val="13"/>
              </w:rPr>
            </w:pPr>
            <w:r>
              <w:rPr>
                <w:rFonts w:ascii="Calibri Light"/>
                <w:sz w:val="13"/>
              </w:rPr>
              <w:t>FA4</w:t>
            </w:r>
          </w:p>
        </w:tc>
        <w:tc>
          <w:tcPr>
            <w:tcW w:w="2486" w:type="dxa"/>
            <w:shd w:val="clear" w:color="auto" w:fill="FFFFFF"/>
          </w:tcPr>
          <w:p>
            <w:pPr>
              <w:pStyle w:val="TableParagraph"/>
              <w:spacing w:before="94"/>
              <w:ind w:left="141" w:right="123" w:hanging="2"/>
              <w:jc w:val="center"/>
              <w:rPr>
                <w:rFonts w:ascii="Calibri Light" w:hAnsi="Calibri Light"/>
                <w:sz w:val="13"/>
              </w:rPr>
            </w:pPr>
            <w:r>
              <w:rPr>
                <w:rFonts w:ascii="Calibri Light" w:hAnsi="Calibri Light"/>
                <w:sz w:val="13"/>
              </w:rPr>
              <w:t>F6, F10, F12, F13, A6, A8 Utilizar al equipo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técnico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y</w:t>
            </w:r>
            <w:r>
              <w:rPr>
                <w:rFonts w:ascii="Calibri Light" w:hAnsi="Calibri Light"/>
                <w:spacing w:val="-3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recurso</w:t>
            </w:r>
            <w:r>
              <w:rPr>
                <w:rFonts w:ascii="Calibri Light" w:hAnsi="Calibri Light"/>
                <w:spacing w:val="-2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humano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cualificado</w:t>
            </w:r>
            <w:r>
              <w:rPr>
                <w:rFonts w:ascii="Calibri Light" w:hAnsi="Calibri Light"/>
                <w:spacing w:val="-4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para</w:t>
            </w:r>
            <w:r>
              <w:rPr>
                <w:rFonts w:ascii="Calibri Light" w:hAnsi="Calibri Light"/>
                <w:spacing w:val="-26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poder implementar estrategias de uso del</w:t>
            </w:r>
            <w:r>
              <w:rPr>
                <w:rFonts w:ascii="Calibri Light" w:hAnsi="Calibri Light"/>
                <w:spacing w:val="-27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presupuesto en caso de modificación al</w:t>
            </w:r>
            <w:r>
              <w:rPr>
                <w:rFonts w:ascii="Calibri Light" w:hAnsi="Calibri Light"/>
                <w:spacing w:val="1"/>
                <w:sz w:val="13"/>
              </w:rPr>
              <w:t> </w:t>
            </w:r>
            <w:r>
              <w:rPr>
                <w:rFonts w:ascii="Calibri Light" w:hAnsi="Calibri Light"/>
                <w:sz w:val="13"/>
              </w:rPr>
              <w:t>mismo.</w:t>
            </w: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10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3648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2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00" w:right="956"/>
        <w:jc w:val="both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matriz</w:t>
      </w:r>
      <w:r>
        <w:rPr>
          <w:spacing w:val="-10"/>
        </w:rPr>
        <w:t> </w:t>
      </w:r>
      <w:r>
        <w:rPr>
          <w:spacing w:val="-1"/>
        </w:rPr>
        <w:t>FODA</w:t>
      </w:r>
      <w:r>
        <w:rPr>
          <w:spacing w:val="-11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han</w:t>
      </w:r>
      <w:r>
        <w:rPr>
          <w:spacing w:val="-13"/>
        </w:rPr>
        <w:t> </w:t>
      </w:r>
      <w:r>
        <w:rPr>
          <w:spacing w:val="-1"/>
        </w:rPr>
        <w:t>elaborado</w:t>
      </w:r>
      <w:r>
        <w:rPr>
          <w:spacing w:val="-11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FO</w:t>
      </w:r>
      <w:r>
        <w:rPr>
          <w:spacing w:val="-12"/>
        </w:rPr>
        <w:t> </w:t>
      </w:r>
      <w:r>
        <w:rPr/>
        <w:t>basadas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Fortalezas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Oportunidades,</w:t>
      </w:r>
      <w:r>
        <w:rPr>
          <w:spacing w:val="-51"/>
        </w:rPr>
        <w:t> </w:t>
      </w:r>
      <w:r>
        <w:rPr/>
        <w:t>FA con base en las Fortalezas y Amenazas, DO con relación a las Debilidades y Oportunidades y,</w:t>
      </w:r>
      <w:r>
        <w:rPr>
          <w:spacing w:val="1"/>
        </w:rPr>
        <w:t> </w:t>
      </w:r>
      <w:r>
        <w:rPr/>
        <w:t>por</w:t>
      </w:r>
      <w:r>
        <w:rPr>
          <w:spacing w:val="-2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que</w:t>
      </w:r>
      <w:r>
        <w:rPr>
          <w:spacing w:val="1"/>
        </w:rPr>
        <w:t> </w:t>
      </w:r>
      <w:r>
        <w:rPr/>
        <w:t>surgen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y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Amenazas.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600" w:right="954"/>
        <w:jc w:val="both"/>
      </w:pPr>
      <w:r>
        <w:rPr/>
        <w:t>Las estrategias FO, estas son estrategias para desarrollar o poner en práctica se realizan con el</w:t>
      </w:r>
      <w:r>
        <w:rPr>
          <w:spacing w:val="1"/>
        </w:rPr>
        <w:t> </w:t>
      </w:r>
      <w:r>
        <w:rPr/>
        <w:t>fin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utilizar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fortalezas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aprovechar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oportunidades.</w:t>
      </w:r>
      <w:r>
        <w:rPr>
          <w:spacing w:val="-7"/>
        </w:rPr>
        <w:t> </w:t>
      </w:r>
      <w:r>
        <w:rPr/>
        <w:t>Las</w:t>
      </w:r>
      <w:r>
        <w:rPr>
          <w:spacing w:val="-2"/>
        </w:rPr>
        <w:t> </w:t>
      </w:r>
      <w:r>
        <w:rPr/>
        <w:t>estrategias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las</w:t>
      </w:r>
      <w:r>
        <w:rPr>
          <w:spacing w:val="-9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10"/>
        </w:rPr>
        <w:t> </w:t>
      </w:r>
      <w:r>
        <w:rPr/>
        <w:t>arribó</w:t>
      </w:r>
      <w:r>
        <w:rPr>
          <w:spacing w:val="-51"/>
        </w:rPr>
        <w:t> </w:t>
      </w:r>
      <w:r>
        <w:rPr/>
        <w:t>son: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3" w:hanging="360"/>
        <w:jc w:val="both"/>
        <w:rPr>
          <w:sz w:val="24"/>
        </w:rPr>
      </w:pPr>
      <w:r>
        <w:rPr>
          <w:sz w:val="24"/>
        </w:rPr>
        <w:t>Asignar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presupuesto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</w:t>
      </w:r>
      <w:r>
        <w:rPr>
          <w:spacing w:val="1"/>
          <w:sz w:val="24"/>
        </w:rPr>
        <w:t> </w:t>
      </w:r>
      <w:r>
        <w:rPr>
          <w:sz w:val="24"/>
        </w:rPr>
        <w:t>reglones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cubran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dependencias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garantizar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uso</w:t>
      </w:r>
      <w:r>
        <w:rPr>
          <w:spacing w:val="-7"/>
          <w:sz w:val="24"/>
        </w:rPr>
        <w:t> </w:t>
      </w:r>
      <w:r>
        <w:rPr>
          <w:sz w:val="24"/>
        </w:rPr>
        <w:t>apropiado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10"/>
          <w:sz w:val="24"/>
        </w:rPr>
        <w:t> </w:t>
      </w:r>
      <w:r>
        <w:rPr>
          <w:sz w:val="24"/>
        </w:rPr>
        <w:t>insumos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poder</w:t>
      </w:r>
      <w:r>
        <w:rPr>
          <w:spacing w:val="-52"/>
          <w:sz w:val="24"/>
        </w:rPr>
        <w:t> </w:t>
      </w:r>
      <w:r>
        <w:rPr>
          <w:sz w:val="24"/>
        </w:rPr>
        <w:t>cumplir con</w:t>
      </w:r>
      <w:r>
        <w:rPr>
          <w:spacing w:val="1"/>
          <w:sz w:val="24"/>
        </w:rPr>
        <w:t> </w:t>
      </w:r>
      <w:r>
        <w:rPr>
          <w:sz w:val="24"/>
        </w:rPr>
        <w:t>sus mandatos institucionales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1" w:after="0"/>
        <w:ind w:left="1320" w:right="952" w:hanging="360"/>
        <w:jc w:val="both"/>
        <w:rPr>
          <w:sz w:val="24"/>
        </w:rPr>
      </w:pPr>
      <w:r>
        <w:rPr>
          <w:sz w:val="24"/>
        </w:rPr>
        <w:t>Desarrollar programas adecuados para la implementación del Plan de Gobierno 2020-</w:t>
      </w:r>
      <w:r>
        <w:rPr>
          <w:spacing w:val="1"/>
          <w:sz w:val="24"/>
        </w:rPr>
        <w:t> </w:t>
      </w:r>
      <w:r>
        <w:rPr>
          <w:sz w:val="24"/>
        </w:rPr>
        <w:t>2024 acorde al presupuesto asignado al Ministerio de Educación con el objetivo de</w:t>
      </w:r>
      <w:r>
        <w:rPr>
          <w:spacing w:val="1"/>
          <w:sz w:val="24"/>
        </w:rPr>
        <w:t> </w:t>
      </w:r>
      <w:r>
        <w:rPr>
          <w:sz w:val="24"/>
        </w:rPr>
        <w:t>cumplir 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metas trazadas.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60" w:hanging="360"/>
        <w:jc w:val="both"/>
        <w:rPr>
          <w:sz w:val="24"/>
        </w:rPr>
      </w:pPr>
      <w:r>
        <w:rPr>
          <w:spacing w:val="-1"/>
          <w:sz w:val="24"/>
        </w:rPr>
        <w:t>Gestionar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programas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capacitación</w:t>
      </w:r>
      <w:r>
        <w:rPr>
          <w:spacing w:val="-10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el</w:t>
      </w:r>
      <w:r>
        <w:rPr>
          <w:spacing w:val="-11"/>
          <w:sz w:val="24"/>
        </w:rPr>
        <w:t> </w:t>
      </w:r>
      <w:r>
        <w:rPr>
          <w:sz w:val="24"/>
        </w:rPr>
        <w:t>equipo</w:t>
      </w:r>
      <w:r>
        <w:rPr>
          <w:spacing w:val="-11"/>
          <w:sz w:val="24"/>
        </w:rPr>
        <w:t> </w:t>
      </w:r>
      <w:r>
        <w:rPr>
          <w:sz w:val="24"/>
        </w:rPr>
        <w:t>técnico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recurso</w:t>
      </w:r>
      <w:r>
        <w:rPr>
          <w:spacing w:val="-11"/>
          <w:sz w:val="24"/>
        </w:rPr>
        <w:t> </w:t>
      </w:r>
      <w:r>
        <w:rPr>
          <w:sz w:val="24"/>
        </w:rPr>
        <w:t>humano</w:t>
      </w:r>
      <w:r>
        <w:rPr>
          <w:spacing w:val="-9"/>
          <w:sz w:val="24"/>
        </w:rPr>
        <w:t> </w:t>
      </w:r>
      <w:r>
        <w:rPr>
          <w:sz w:val="24"/>
        </w:rPr>
        <w:t>encargado</w:t>
      </w:r>
      <w:r>
        <w:rPr>
          <w:spacing w:val="-51"/>
          <w:sz w:val="24"/>
        </w:rPr>
        <w:t> </w:t>
      </w:r>
      <w:r>
        <w:rPr>
          <w:sz w:val="24"/>
        </w:rPr>
        <w:t>de los sistemas de gestión financieros y de control interno para garantizar la correcta y</w:t>
      </w:r>
      <w:r>
        <w:rPr>
          <w:spacing w:val="1"/>
          <w:sz w:val="24"/>
        </w:rPr>
        <w:t> </w:t>
      </w:r>
      <w:r>
        <w:rPr>
          <w:sz w:val="24"/>
        </w:rPr>
        <w:t>transparente</w:t>
      </w:r>
      <w:r>
        <w:rPr>
          <w:spacing w:val="-3"/>
          <w:sz w:val="24"/>
        </w:rPr>
        <w:t> </w:t>
      </w:r>
      <w:r>
        <w:rPr>
          <w:sz w:val="24"/>
        </w:rPr>
        <w:t>ejecución</w:t>
      </w:r>
      <w:r>
        <w:rPr>
          <w:spacing w:val="-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gasto</w:t>
      </w:r>
      <w:r>
        <w:rPr>
          <w:spacing w:val="-2"/>
          <w:sz w:val="24"/>
        </w:rPr>
        <w:t> </w:t>
      </w:r>
      <w:r>
        <w:rPr>
          <w:sz w:val="24"/>
        </w:rPr>
        <w:t>público.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5" w:lineRule="auto" w:before="0" w:after="0"/>
        <w:ind w:left="1320" w:right="954" w:hanging="360"/>
        <w:jc w:val="both"/>
        <w:rPr>
          <w:sz w:val="24"/>
        </w:rPr>
      </w:pPr>
      <w:r>
        <w:rPr>
          <w:spacing w:val="-1"/>
          <w:sz w:val="24"/>
        </w:rPr>
        <w:t>Desarrollar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programas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mejora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continua</w:t>
      </w:r>
      <w:r>
        <w:rPr>
          <w:spacing w:val="-12"/>
          <w:sz w:val="24"/>
        </w:rPr>
        <w:t> </w:t>
      </w:r>
      <w:r>
        <w:rPr>
          <w:sz w:val="24"/>
        </w:rPr>
        <w:t>en</w:t>
      </w:r>
      <w:r>
        <w:rPr>
          <w:spacing w:val="-10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implementación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programas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1"/>
          <w:sz w:val="24"/>
        </w:rPr>
        <w:t> </w:t>
      </w:r>
      <w:r>
        <w:rPr>
          <w:sz w:val="24"/>
        </w:rPr>
        <w:t>control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registro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operaciones financieras.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54" w:hanging="360"/>
        <w:jc w:val="both"/>
        <w:rPr>
          <w:sz w:val="24"/>
        </w:rPr>
      </w:pPr>
      <w:r>
        <w:rPr>
          <w:spacing w:val="-1"/>
          <w:sz w:val="24"/>
        </w:rPr>
        <w:t>Establecer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procesos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garantizar</w:t>
      </w:r>
      <w:r>
        <w:rPr>
          <w:spacing w:val="-10"/>
          <w:sz w:val="24"/>
        </w:rPr>
        <w:t> </w:t>
      </w:r>
      <w:r>
        <w:rPr>
          <w:sz w:val="24"/>
        </w:rPr>
        <w:t>recurso</w:t>
      </w:r>
      <w:r>
        <w:rPr>
          <w:spacing w:val="-13"/>
          <w:sz w:val="24"/>
        </w:rPr>
        <w:t> </w:t>
      </w:r>
      <w:r>
        <w:rPr>
          <w:sz w:val="24"/>
        </w:rPr>
        <w:t>humano</w:t>
      </w:r>
      <w:r>
        <w:rPr>
          <w:spacing w:val="-10"/>
          <w:sz w:val="24"/>
        </w:rPr>
        <w:t> </w:t>
      </w:r>
      <w:r>
        <w:rPr>
          <w:sz w:val="24"/>
        </w:rPr>
        <w:t>calificado</w:t>
      </w:r>
      <w:r>
        <w:rPr>
          <w:spacing w:val="-13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cumplir</w:t>
      </w:r>
      <w:r>
        <w:rPr>
          <w:spacing w:val="-11"/>
          <w:sz w:val="24"/>
        </w:rPr>
        <w:t> </w:t>
      </w:r>
      <w:r>
        <w:rPr>
          <w:sz w:val="24"/>
        </w:rPr>
        <w:t>con</w:t>
      </w:r>
      <w:r>
        <w:rPr>
          <w:spacing w:val="-9"/>
          <w:sz w:val="24"/>
        </w:rPr>
        <w:t> </w:t>
      </w:r>
      <w:r>
        <w:rPr>
          <w:sz w:val="24"/>
        </w:rPr>
        <w:t>las</w:t>
      </w:r>
      <w:r>
        <w:rPr>
          <w:spacing w:val="-14"/>
          <w:sz w:val="24"/>
        </w:rPr>
        <w:t> </w:t>
      </w:r>
      <w:r>
        <w:rPr>
          <w:sz w:val="24"/>
        </w:rPr>
        <w:t>metas</w:t>
      </w:r>
      <w:r>
        <w:rPr>
          <w:spacing w:val="-5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Ministerio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3"/>
      </w:pPr>
    </w:p>
    <w:p>
      <w:pPr>
        <w:pStyle w:val="BodyText"/>
        <w:ind w:left="600" w:right="952"/>
        <w:jc w:val="both"/>
      </w:pPr>
      <w:r>
        <w:rPr/>
        <w:t>Las estrategias FA, son aquellas estrategias que deben mantenerse. Aquí se maximizan las</w:t>
      </w:r>
      <w:r>
        <w:rPr>
          <w:spacing w:val="1"/>
        </w:rPr>
        <w:t> </w:t>
      </w:r>
      <w:r>
        <w:rPr/>
        <w:t>Fortalezas y minimiza las amenazas. En estas estrategias su busca hacerse valer de las fortalezas</w:t>
      </w:r>
      <w:r>
        <w:rPr>
          <w:spacing w:val="-52"/>
        </w:rPr>
        <w:t> </w:t>
      </w:r>
      <w:r>
        <w:rPr/>
        <w:t>para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impacto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amenazas.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determinaron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1" w:after="0"/>
        <w:ind w:left="1320" w:right="954" w:hanging="360"/>
        <w:jc w:val="both"/>
        <w:rPr>
          <w:sz w:val="24"/>
        </w:rPr>
      </w:pPr>
      <w:r>
        <w:rPr>
          <w:sz w:val="24"/>
        </w:rPr>
        <w:t>Utilizar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9"/>
          <w:sz w:val="24"/>
        </w:rPr>
        <w:t> </w:t>
      </w:r>
      <w:r>
        <w:rPr>
          <w:sz w:val="24"/>
        </w:rPr>
        <w:t>procesos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9"/>
          <w:sz w:val="24"/>
        </w:rPr>
        <w:t> </w:t>
      </w:r>
      <w:r>
        <w:rPr>
          <w:sz w:val="24"/>
        </w:rPr>
        <w:t>instructivos</w:t>
      </w:r>
      <w:r>
        <w:rPr>
          <w:spacing w:val="-11"/>
          <w:sz w:val="24"/>
        </w:rPr>
        <w:t> </w:t>
      </w:r>
      <w:r>
        <w:rPr>
          <w:sz w:val="24"/>
        </w:rPr>
        <w:t>definidos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10"/>
          <w:sz w:val="24"/>
        </w:rPr>
        <w:t> </w:t>
      </w:r>
      <w:r>
        <w:rPr>
          <w:sz w:val="24"/>
        </w:rPr>
        <w:t>ejecución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gasto</w:t>
      </w:r>
      <w:r>
        <w:rPr>
          <w:spacing w:val="-11"/>
          <w:sz w:val="24"/>
        </w:rPr>
        <w:t> </w:t>
      </w:r>
      <w:r>
        <w:rPr>
          <w:sz w:val="24"/>
        </w:rPr>
        <w:t>público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manera</w:t>
      </w:r>
      <w:r>
        <w:rPr>
          <w:spacing w:val="-52"/>
          <w:sz w:val="24"/>
        </w:rPr>
        <w:t> </w:t>
      </w:r>
      <w:r>
        <w:rPr>
          <w:sz w:val="24"/>
        </w:rPr>
        <w:t>acertada y acorde a las necesidades de las dependencias para minimizar las necesidades</w:t>
      </w:r>
      <w:r>
        <w:rPr>
          <w:spacing w:val="-52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baja</w:t>
      </w:r>
      <w:r>
        <w:rPr>
          <w:spacing w:val="-1"/>
          <w:sz w:val="24"/>
        </w:rPr>
        <w:t> </w:t>
      </w:r>
      <w:r>
        <w:rPr>
          <w:sz w:val="24"/>
        </w:rPr>
        <w:t>recaudación fiscal.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1" w:after="0"/>
        <w:ind w:left="1320" w:right="957" w:hanging="360"/>
        <w:jc w:val="both"/>
        <w:rPr>
          <w:sz w:val="24"/>
        </w:rPr>
      </w:pPr>
      <w:r>
        <w:rPr>
          <w:sz w:val="24"/>
        </w:rPr>
        <w:t>Capacitar al recurso humano dentro de la institución para que implemente métodos</w:t>
      </w:r>
      <w:r>
        <w:rPr>
          <w:spacing w:val="1"/>
          <w:sz w:val="24"/>
        </w:rPr>
        <w:t> </w:t>
      </w:r>
      <w:r>
        <w:rPr>
          <w:sz w:val="24"/>
        </w:rPr>
        <w:t>adecuados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ejecución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-3"/>
          <w:sz w:val="24"/>
        </w:rPr>
        <w:t> </w:t>
      </w:r>
      <w:r>
        <w:rPr>
          <w:sz w:val="24"/>
        </w:rPr>
        <w:t>financieros,</w:t>
      </w:r>
      <w:r>
        <w:rPr>
          <w:spacing w:val="-4"/>
          <w:sz w:val="24"/>
        </w:rPr>
        <w:t> </w:t>
      </w:r>
      <w:r>
        <w:rPr>
          <w:sz w:val="24"/>
        </w:rPr>
        <w:t>para</w:t>
      </w:r>
      <w:r>
        <w:rPr>
          <w:spacing w:val="-2"/>
          <w:sz w:val="24"/>
        </w:rPr>
        <w:t> </w:t>
      </w:r>
      <w:r>
        <w:rPr>
          <w:sz w:val="24"/>
        </w:rPr>
        <w:t>minimizar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impacto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caso</w:t>
      </w:r>
      <w:r>
        <w:rPr>
          <w:spacing w:val="-5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poca asignación</w:t>
      </w:r>
      <w:r>
        <w:rPr>
          <w:spacing w:val="-1"/>
          <w:sz w:val="24"/>
        </w:rPr>
        <w:t> </w:t>
      </w:r>
      <w:r>
        <w:rPr>
          <w:sz w:val="24"/>
        </w:rPr>
        <w:t>presupuestaria.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11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3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804160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2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73" w:after="0"/>
        <w:ind w:left="1320" w:right="958" w:hanging="360"/>
        <w:jc w:val="both"/>
        <w:rPr>
          <w:sz w:val="24"/>
        </w:rPr>
      </w:pPr>
      <w:r>
        <w:rPr>
          <w:sz w:val="24"/>
        </w:rPr>
        <w:t>Utilizar el recurso humano cualificado para atender los sistemas de gestión y control</w:t>
      </w:r>
      <w:r>
        <w:rPr>
          <w:spacing w:val="1"/>
          <w:sz w:val="24"/>
        </w:rPr>
        <w:t> </w:t>
      </w:r>
      <w:r>
        <w:rPr>
          <w:sz w:val="24"/>
        </w:rPr>
        <w:t>interno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recurso</w:t>
      </w:r>
      <w:r>
        <w:rPr>
          <w:spacing w:val="1"/>
          <w:sz w:val="24"/>
        </w:rPr>
        <w:t> </w:t>
      </w:r>
      <w:r>
        <w:rPr>
          <w:sz w:val="24"/>
        </w:rPr>
        <w:t>financiero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establecer</w:t>
      </w:r>
      <w:r>
        <w:rPr>
          <w:spacing w:val="1"/>
          <w:sz w:val="24"/>
        </w:rPr>
        <w:t> </w:t>
      </w:r>
      <w:r>
        <w:rPr>
          <w:sz w:val="24"/>
        </w:rPr>
        <w:t>variaciones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presupuesto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imprevistos en la</w:t>
      </w:r>
      <w:r>
        <w:rPr>
          <w:spacing w:val="-1"/>
          <w:sz w:val="24"/>
        </w:rPr>
        <w:t> </w:t>
      </w:r>
      <w:r>
        <w:rPr>
          <w:sz w:val="24"/>
        </w:rPr>
        <w:t>asignación del</w:t>
      </w:r>
      <w:r>
        <w:rPr>
          <w:spacing w:val="-1"/>
          <w:sz w:val="24"/>
        </w:rPr>
        <w:t> </w:t>
      </w:r>
      <w:r>
        <w:rPr>
          <w:sz w:val="24"/>
        </w:rPr>
        <w:t>presupuesto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4"/>
          <w:sz w:val="24"/>
        </w:rPr>
        <w:t> </w:t>
      </w:r>
      <w:r>
        <w:rPr>
          <w:sz w:val="24"/>
        </w:rPr>
        <w:t>Estado.</w:t>
      </w:r>
    </w:p>
    <w:p>
      <w:pPr>
        <w:pStyle w:val="BodyText"/>
        <w:spacing w:before="5"/>
      </w:pPr>
    </w:p>
    <w:p>
      <w:pPr>
        <w:pStyle w:val="BodyText"/>
        <w:spacing w:line="232" w:lineRule="auto"/>
        <w:ind w:left="1320" w:right="961" w:hanging="360"/>
        <w:jc w:val="both"/>
      </w:pPr>
      <w:r>
        <w:rPr>
          <w:rFonts w:ascii="Courier New" w:hAnsi="Courier New"/>
        </w:rPr>
        <w:t>o </w:t>
      </w:r>
      <w:r>
        <w:rPr/>
        <w:t>Utilizar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cualificado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estrategias de</w:t>
      </w:r>
      <w:r>
        <w:rPr>
          <w:spacing w:val="1"/>
        </w:rPr>
        <w:t> </w:t>
      </w:r>
      <w:r>
        <w:rPr/>
        <w:t>uso del</w:t>
      </w:r>
      <w:r>
        <w:rPr>
          <w:spacing w:val="-1"/>
        </w:rPr>
        <w:t> </w:t>
      </w:r>
      <w:r>
        <w:rPr/>
        <w:t>presupuesto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modificación al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</w:pPr>
    </w:p>
    <w:p>
      <w:pPr>
        <w:pStyle w:val="BodyText"/>
        <w:spacing w:before="164"/>
        <w:ind w:left="600" w:right="958"/>
        <w:jc w:val="both"/>
      </w:pPr>
      <w:r>
        <w:rPr/>
        <w:t>Las estrategias DO responden al crecimiento de la organización. Se basan en las debilidades y</w:t>
      </w:r>
      <w:r>
        <w:rPr>
          <w:spacing w:val="1"/>
        </w:rPr>
        <w:t> </w:t>
      </w:r>
      <w:r>
        <w:rPr/>
        <w:t>oportunidades, para superar las debilidades valiéndose de las oportunidades.</w:t>
      </w:r>
      <w:r>
        <w:rPr>
          <w:spacing w:val="1"/>
        </w:rPr>
        <w:t> </w:t>
      </w:r>
      <w:r>
        <w:rPr/>
        <w:t>Para ello, se</w:t>
      </w:r>
      <w:r>
        <w:rPr>
          <w:spacing w:val="1"/>
        </w:rPr>
        <w:t> </w:t>
      </w:r>
      <w:r>
        <w:rPr/>
        <w:t>proponen las</w:t>
      </w:r>
      <w:r>
        <w:rPr>
          <w:spacing w:val="-2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estrategias:</w:t>
      </w: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2" w:after="0"/>
        <w:ind w:left="1320" w:right="959" w:hanging="360"/>
        <w:jc w:val="both"/>
        <w:rPr>
          <w:sz w:val="24"/>
        </w:rPr>
      </w:pPr>
      <w:r>
        <w:rPr>
          <w:sz w:val="24"/>
        </w:rPr>
        <w:t>Desarrollar programas de capacitación al personal técnico para el control y registro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operaciones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financieras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asegurar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transparencia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6"/>
          <w:sz w:val="24"/>
        </w:rPr>
        <w:t> </w:t>
      </w:r>
      <w:r>
        <w:rPr>
          <w:sz w:val="24"/>
        </w:rPr>
        <w:t>uso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4"/>
          <w:sz w:val="24"/>
        </w:rPr>
        <w:t> </w:t>
      </w:r>
      <w:r>
        <w:rPr>
          <w:sz w:val="24"/>
        </w:rPr>
        <w:t>recursos</w:t>
      </w:r>
      <w:r>
        <w:rPr>
          <w:spacing w:val="-14"/>
          <w:sz w:val="24"/>
        </w:rPr>
        <w:t> </w:t>
      </w:r>
      <w:r>
        <w:rPr>
          <w:sz w:val="24"/>
        </w:rPr>
        <w:t>financieros,</w:t>
      </w:r>
      <w:r>
        <w:rPr>
          <w:spacing w:val="-52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adecuada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ejecución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mismos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58" w:hanging="360"/>
        <w:jc w:val="both"/>
        <w:rPr>
          <w:sz w:val="24"/>
        </w:rPr>
      </w:pPr>
      <w:r>
        <w:rPr>
          <w:sz w:val="24"/>
        </w:rPr>
        <w:t>Diseñar,</w:t>
      </w:r>
      <w:r>
        <w:rPr>
          <w:spacing w:val="1"/>
          <w:sz w:val="24"/>
        </w:rPr>
        <w:t> </w:t>
      </w: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implementar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adecuados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5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técnico</w:t>
      </w:r>
      <w:r>
        <w:rPr>
          <w:spacing w:val="-2"/>
          <w:sz w:val="24"/>
        </w:rPr>
        <w:t> </w:t>
      </w:r>
      <w:r>
        <w:rPr>
          <w:sz w:val="24"/>
        </w:rPr>
        <w:t>encargado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administración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Dependencia.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1" w:hanging="360"/>
        <w:jc w:val="both"/>
        <w:rPr>
          <w:sz w:val="24"/>
        </w:rPr>
      </w:pPr>
      <w:r>
        <w:rPr>
          <w:sz w:val="24"/>
        </w:rPr>
        <w:t>Planificar adecuadamente el presupuesto para garantizar la adquisición de mobiliario y</w:t>
      </w:r>
      <w:r>
        <w:rPr>
          <w:spacing w:val="1"/>
          <w:sz w:val="24"/>
        </w:rPr>
        <w:t> </w:t>
      </w:r>
      <w:r>
        <w:rPr>
          <w:sz w:val="24"/>
        </w:rPr>
        <w:t>equipo, recurso humano con salario competitivo y distribución adecuada de los recursos</w:t>
      </w:r>
      <w:r>
        <w:rPr>
          <w:spacing w:val="-52"/>
          <w:sz w:val="24"/>
        </w:rPr>
        <w:t> </w:t>
      </w:r>
      <w:r>
        <w:rPr>
          <w:sz w:val="24"/>
        </w:rPr>
        <w:t>para cumplir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metas</w:t>
      </w:r>
      <w:r>
        <w:rPr>
          <w:spacing w:val="-1"/>
          <w:sz w:val="24"/>
        </w:rPr>
        <w:t> </w:t>
      </w:r>
      <w:r>
        <w:rPr>
          <w:sz w:val="24"/>
        </w:rPr>
        <w:t>trazadas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Estado.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1" w:hanging="360"/>
        <w:jc w:val="both"/>
        <w:rPr>
          <w:sz w:val="24"/>
        </w:rPr>
      </w:pPr>
      <w:r>
        <w:rPr>
          <w:sz w:val="24"/>
        </w:rPr>
        <w:t>Identificar,</w:t>
      </w:r>
      <w:r>
        <w:rPr>
          <w:spacing w:val="-12"/>
          <w:sz w:val="24"/>
        </w:rPr>
        <w:t> </w:t>
      </w:r>
      <w:r>
        <w:rPr>
          <w:sz w:val="24"/>
        </w:rPr>
        <w:t>establecer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12"/>
          <w:sz w:val="24"/>
        </w:rPr>
        <w:t> </w:t>
      </w:r>
      <w:r>
        <w:rPr>
          <w:sz w:val="24"/>
        </w:rPr>
        <w:t>determinar</w:t>
      </w:r>
      <w:r>
        <w:rPr>
          <w:spacing w:val="-11"/>
          <w:sz w:val="24"/>
        </w:rPr>
        <w:t> </w:t>
      </w:r>
      <w:r>
        <w:rPr>
          <w:sz w:val="24"/>
        </w:rPr>
        <w:t>procesos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formulación,</w:t>
      </w:r>
      <w:r>
        <w:rPr>
          <w:spacing w:val="-8"/>
          <w:sz w:val="24"/>
        </w:rPr>
        <w:t> </w:t>
      </w:r>
      <w:r>
        <w:rPr>
          <w:sz w:val="24"/>
        </w:rPr>
        <w:t>discusión</w:t>
      </w:r>
      <w:r>
        <w:rPr>
          <w:spacing w:val="-11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aprobación,</w:t>
      </w:r>
      <w:r>
        <w:rPr>
          <w:spacing w:val="-52"/>
          <w:sz w:val="24"/>
        </w:rPr>
        <w:t> </w:t>
      </w:r>
      <w:r>
        <w:rPr>
          <w:sz w:val="24"/>
        </w:rPr>
        <w:t>ejecución, control y evaluación de resultados de los ingresos y egresos de los recursos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Ministerio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 w:right="954"/>
        <w:jc w:val="both"/>
      </w:pPr>
      <w:r>
        <w:rPr/>
        <w:t>Por último, se presenta las estrategias DA que sirven para sobrevivir. Estas estrategias están</w:t>
      </w:r>
      <w:r>
        <w:rPr>
          <w:spacing w:val="1"/>
        </w:rPr>
        <w:t> </w:t>
      </w:r>
      <w:r>
        <w:rPr/>
        <w:t>diseñadas para minimizar tanto debilidades como amenazas, tanto para eliminar debilidades</w:t>
      </w:r>
      <w:r>
        <w:rPr>
          <w:spacing w:val="1"/>
        </w:rPr>
        <w:t> </w:t>
      </w:r>
      <w:r>
        <w:rPr/>
        <w:t>como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eludir</w:t>
      </w:r>
      <w:r>
        <w:rPr>
          <w:spacing w:val="-3"/>
        </w:rPr>
        <w:t> </w:t>
      </w:r>
      <w:r>
        <w:rPr/>
        <w:t>las</w:t>
      </w:r>
      <w:r>
        <w:rPr>
          <w:spacing w:val="-3"/>
        </w:rPr>
        <w:t> </w:t>
      </w:r>
      <w:r>
        <w:rPr/>
        <w:t>amenazas;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aplican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corto</w:t>
      </w:r>
      <w:r>
        <w:rPr>
          <w:spacing w:val="-5"/>
        </w:rPr>
        <w:t> </w:t>
      </w:r>
      <w:r>
        <w:rPr/>
        <w:t>plazo</w:t>
      </w:r>
      <w:r>
        <w:rPr>
          <w:spacing w:val="2"/>
        </w:rPr>
        <w:t> </w:t>
      </w:r>
      <w:r>
        <w:rPr/>
        <w:t>y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extensiva.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idea</w:t>
      </w:r>
      <w:r>
        <w:rPr>
          <w:spacing w:val="-52"/>
        </w:rPr>
        <w:t> </w:t>
      </w:r>
      <w:r>
        <w:rPr/>
        <w:t>es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estás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corto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trabajar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resto</w:t>
      </w:r>
      <w:r>
        <w:rPr>
          <w:spacing w:val="1"/>
        </w:rPr>
        <w:t> </w:t>
      </w:r>
      <w:r>
        <w:rPr/>
        <w:t>para,</w:t>
      </w:r>
      <w:r>
        <w:rPr>
          <w:spacing w:val="1"/>
        </w:rPr>
        <w:t> </w:t>
      </w:r>
      <w:r>
        <w:rPr/>
        <w:t>eventualmente,</w:t>
      </w:r>
      <w:r>
        <w:rPr>
          <w:spacing w:val="1"/>
        </w:rPr>
        <w:t> </w:t>
      </w:r>
      <w:r>
        <w:rPr/>
        <w:t>abandonar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aptas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acordes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metas</w:t>
      </w:r>
      <w:r>
        <w:rPr>
          <w:spacing w:val="1"/>
        </w:rPr>
        <w:t> </w:t>
      </w:r>
      <w:r>
        <w:rPr/>
        <w:t>establecidas</w:t>
      </w:r>
      <w:r>
        <w:rPr>
          <w:spacing w:val="-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PGG</w:t>
      </w:r>
      <w:r>
        <w:rPr>
          <w:spacing w:val="-2"/>
        </w:rPr>
        <w:t> </w:t>
      </w:r>
      <w:r>
        <w:rPr/>
        <w:t>2020-2024,</w:t>
      </w:r>
      <w:r>
        <w:rPr>
          <w:spacing w:val="1"/>
        </w:rPr>
        <w:t> </w:t>
      </w:r>
      <w:r>
        <w:rPr/>
        <w:t>en el</w:t>
      </w:r>
      <w:r>
        <w:rPr>
          <w:spacing w:val="-2"/>
        </w:rPr>
        <w:t> </w:t>
      </w:r>
      <w:r>
        <w:rPr/>
        <w:t>PEI</w:t>
      </w:r>
      <w:r>
        <w:rPr>
          <w:spacing w:val="-2"/>
        </w:rPr>
        <w:t> </w:t>
      </w:r>
      <w:r>
        <w:rPr/>
        <w:t>2020-2024, así como</w:t>
      </w:r>
      <w:r>
        <w:rPr>
          <w:spacing w:val="1"/>
        </w:rPr>
        <w:t> </w:t>
      </w:r>
      <w:r>
        <w:rPr/>
        <w:t>los ODS.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60" w:hanging="360"/>
        <w:jc w:val="both"/>
        <w:rPr>
          <w:sz w:val="24"/>
        </w:rPr>
      </w:pPr>
      <w:r>
        <w:rPr>
          <w:sz w:val="24"/>
        </w:rPr>
        <w:t>Se podría establecer convenios de colaboración y/o alianzas con la cooperación nacional</w:t>
      </w:r>
      <w:r>
        <w:rPr>
          <w:spacing w:val="-52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internacional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puedan</w:t>
      </w:r>
      <w:r>
        <w:rPr>
          <w:spacing w:val="1"/>
          <w:sz w:val="24"/>
        </w:rPr>
        <w:t> </w:t>
      </w:r>
      <w:r>
        <w:rPr>
          <w:sz w:val="24"/>
        </w:rPr>
        <w:t>aportar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Ministerio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</w:t>
      </w:r>
      <w:r>
        <w:rPr>
          <w:spacing w:val="-2"/>
          <w:sz w:val="24"/>
        </w:rPr>
        <w:t> </w:t>
      </w:r>
      <w:r>
        <w:rPr>
          <w:sz w:val="24"/>
        </w:rPr>
        <w:t>requiere</w:t>
      </w:r>
      <w:r>
        <w:rPr>
          <w:spacing w:val="-2"/>
          <w:sz w:val="24"/>
        </w:rPr>
        <w:t> </w:t>
      </w:r>
      <w:r>
        <w:rPr>
          <w:sz w:val="24"/>
        </w:rPr>
        <w:t>para</w:t>
      </w:r>
      <w:r>
        <w:rPr>
          <w:spacing w:val="-1"/>
          <w:sz w:val="24"/>
        </w:rPr>
        <w:t> </w:t>
      </w:r>
      <w:r>
        <w:rPr>
          <w:sz w:val="24"/>
        </w:rPr>
        <w:t>cumplir con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mandatos institucionales.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62" w:hanging="360"/>
        <w:jc w:val="both"/>
        <w:rPr>
          <w:sz w:val="24"/>
        </w:rPr>
      </w:pPr>
      <w:r>
        <w:rPr>
          <w:sz w:val="24"/>
        </w:rPr>
        <w:t>Establecer líneas de ejecución del gasto público que sean austeras en caso de falta de</w:t>
      </w:r>
      <w:r>
        <w:rPr>
          <w:spacing w:val="1"/>
          <w:sz w:val="24"/>
        </w:rPr>
        <w:t> </w:t>
      </w:r>
      <w:r>
        <w:rPr>
          <w:sz w:val="24"/>
        </w:rPr>
        <w:t>asignación</w:t>
      </w:r>
      <w:r>
        <w:rPr>
          <w:spacing w:val="-2"/>
          <w:sz w:val="24"/>
        </w:rPr>
        <w:t> </w:t>
      </w:r>
      <w:r>
        <w:rPr>
          <w:sz w:val="24"/>
        </w:rPr>
        <w:t>presupuestaria</w:t>
      </w:r>
      <w:r>
        <w:rPr>
          <w:spacing w:val="-1"/>
          <w:sz w:val="24"/>
        </w:rPr>
        <w:t> </w:t>
      </w:r>
      <w:r>
        <w:rPr>
          <w:sz w:val="24"/>
        </w:rPr>
        <w:t>acorde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necesidades del</w:t>
      </w:r>
      <w:r>
        <w:rPr>
          <w:spacing w:val="-3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 Educación.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12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4672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2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321" w:val="left" w:leader="none"/>
        </w:tabs>
        <w:spacing w:line="240" w:lineRule="auto" w:before="188" w:after="0"/>
        <w:ind w:left="1320" w:right="0" w:hanging="361"/>
        <w:jc w:val="left"/>
      </w:pPr>
      <w:bookmarkStart w:name="_bookmark4" w:id="7"/>
      <w:bookmarkEnd w:id="7"/>
      <w:r>
        <w:rPr>
          <w:b w:val="0"/>
        </w:rPr>
      </w:r>
      <w:bookmarkStart w:name="_bookmark4" w:id="8"/>
      <w:bookmarkEnd w:id="8"/>
      <w:r>
        <w:rPr/>
        <w:t>An</w:t>
      </w:r>
      <w:r>
        <w:rPr/>
        <w:t>álisis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Mandatos y</w:t>
      </w:r>
      <w:r>
        <w:rPr>
          <w:spacing w:val="-7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Públicas</w:t>
      </w:r>
    </w:p>
    <w:p>
      <w:pPr>
        <w:pStyle w:val="BodyText"/>
        <w:rPr>
          <w:b/>
        </w:rPr>
      </w:pPr>
    </w:p>
    <w:p>
      <w:pPr>
        <w:pStyle w:val="BodyText"/>
        <w:ind w:left="600" w:right="955"/>
        <w:jc w:val="both"/>
      </w:pPr>
      <w:r>
        <w:rPr/>
        <w:t>El</w:t>
      </w:r>
      <w:r>
        <w:rPr>
          <w:spacing w:val="-8"/>
        </w:rPr>
        <w:t> </w:t>
      </w:r>
      <w:r>
        <w:rPr/>
        <w:t>análisis</w:t>
      </w:r>
      <w:r>
        <w:rPr>
          <w:spacing w:val="-8"/>
        </w:rPr>
        <w:t> </w:t>
      </w:r>
      <w:r>
        <w:rPr/>
        <w:t>FODA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Mandatos</w:t>
      </w:r>
      <w:r>
        <w:rPr>
          <w:spacing w:val="-7"/>
        </w:rPr>
        <w:t> </w:t>
      </w:r>
      <w:r>
        <w:rPr/>
        <w:t>y</w:t>
      </w:r>
      <w:r>
        <w:rPr>
          <w:spacing w:val="-9"/>
        </w:rPr>
        <w:t> </w:t>
      </w:r>
      <w:r>
        <w:rPr/>
        <w:t>Políticas</w:t>
      </w:r>
      <w:r>
        <w:rPr>
          <w:spacing w:val="-8"/>
        </w:rPr>
        <w:t> </w:t>
      </w:r>
      <w:r>
        <w:rPr/>
        <w:t>Públicas</w:t>
      </w:r>
      <w:r>
        <w:rPr>
          <w:spacing w:val="-9"/>
        </w:rPr>
        <w:t> </w:t>
      </w:r>
      <w:r>
        <w:rPr/>
        <w:t>fue</w:t>
      </w:r>
      <w:r>
        <w:rPr>
          <w:spacing w:val="-7"/>
        </w:rPr>
        <w:t> </w:t>
      </w:r>
      <w:r>
        <w:rPr/>
        <w:t>elaborado</w:t>
      </w:r>
      <w:r>
        <w:rPr>
          <w:spacing w:val="-11"/>
        </w:rPr>
        <w:t> </w:t>
      </w:r>
      <w:r>
        <w:rPr/>
        <w:t>bajo</w:t>
      </w:r>
      <w:r>
        <w:rPr>
          <w:spacing w:val="-7"/>
        </w:rPr>
        <w:t> </w:t>
      </w:r>
      <w:r>
        <w:rPr/>
        <w:t>los</w:t>
      </w:r>
      <w:r>
        <w:rPr>
          <w:spacing w:val="-11"/>
        </w:rPr>
        <w:t> </w:t>
      </w:r>
      <w:r>
        <w:rPr/>
        <w:t>mismos</w:t>
      </w:r>
      <w:r>
        <w:rPr>
          <w:spacing w:val="-8"/>
        </w:rPr>
        <w:t> </w:t>
      </w:r>
      <w:r>
        <w:rPr/>
        <w:t>lineamientos</w:t>
      </w:r>
      <w:r>
        <w:rPr>
          <w:spacing w:val="-52"/>
        </w:rPr>
        <w:t> </w:t>
      </w:r>
      <w:r>
        <w:rPr/>
        <w:t>que se utilizaron para el análisis FODA de Recursos Financieros. En primera instancia, se realizó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EFI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EFE;</w:t>
      </w:r>
      <w:r>
        <w:rPr>
          <w:spacing w:val="1"/>
        </w:rPr>
        <w:t> </w:t>
      </w:r>
      <w:r>
        <w:rPr/>
        <w:t>posteriormente,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realizó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FODA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ella,</w:t>
      </w:r>
      <w:r>
        <w:rPr>
          <w:spacing w:val="1"/>
        </w:rPr>
        <w:t> </w:t>
      </w:r>
      <w:r>
        <w:rPr/>
        <w:t>se</w:t>
      </w:r>
      <w:r>
        <w:rPr>
          <w:spacing w:val="-52"/>
        </w:rPr>
        <w:t> </w:t>
      </w:r>
      <w:r>
        <w:rPr/>
        <w:t>identificaron las</w:t>
      </w:r>
      <w:r>
        <w:rPr>
          <w:spacing w:val="-2"/>
        </w:rPr>
        <w:t> </w:t>
      </w:r>
      <w:r>
        <w:rPr/>
        <w:t>estrategias FO, FA,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 w:right="958"/>
        <w:jc w:val="both"/>
      </w:pPr>
      <w:r>
        <w:rPr/>
        <w:t>La</w:t>
      </w:r>
      <w:r>
        <w:rPr>
          <w:spacing w:val="1"/>
        </w:rPr>
        <w:t> </w:t>
      </w:r>
      <w:r>
        <w:rPr>
          <w:i/>
        </w:rPr>
        <w:t>matriz</w:t>
      </w:r>
      <w:r>
        <w:rPr>
          <w:i/>
          <w:spacing w:val="1"/>
        </w:rPr>
        <w:t> </w:t>
      </w:r>
      <w:r>
        <w:rPr>
          <w:i/>
        </w:rPr>
        <w:t>EFI</w:t>
      </w:r>
      <w:r>
        <w:rPr>
          <w:i/>
          <w:spacing w:val="1"/>
        </w:rPr>
        <w:t> </w:t>
      </w:r>
      <w:r>
        <w:rPr/>
        <w:t>elaborada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identificadas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determinadas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 del Ministerio de Educación y que parten de las fortalezas y debilidades que han</w:t>
      </w:r>
      <w:r>
        <w:rPr>
          <w:spacing w:val="1"/>
        </w:rPr>
        <w:t> </w:t>
      </w:r>
      <w:r>
        <w:rPr/>
        <w:t>identificado partiendo de un examen introspectivo. Para realizar en análisis cuantitativo se han</w:t>
      </w:r>
      <w:r>
        <w:rPr>
          <w:spacing w:val="1"/>
        </w:rPr>
        <w:t> </w:t>
      </w:r>
      <w:r>
        <w:rPr/>
        <w:t>utilizado</w:t>
      </w:r>
      <w:r>
        <w:rPr>
          <w:spacing w:val="-3"/>
        </w:rPr>
        <w:t> </w:t>
      </w:r>
      <w:r>
        <w:rPr/>
        <w:t>los</w:t>
      </w:r>
      <w:r>
        <w:rPr>
          <w:spacing w:val="-1"/>
        </w:rPr>
        <w:t> </w:t>
      </w:r>
      <w:r>
        <w:rPr/>
        <w:t>mismos</w:t>
      </w:r>
      <w:r>
        <w:rPr>
          <w:spacing w:val="-3"/>
        </w:rPr>
        <w:t> </w:t>
      </w:r>
      <w:r>
        <w:rPr/>
        <w:t>parámetros</w:t>
      </w:r>
      <w:r>
        <w:rPr>
          <w:spacing w:val="-2"/>
        </w:rPr>
        <w:t> </w:t>
      </w:r>
      <w:r>
        <w:rPr/>
        <w:t>utilizados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el análisis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Recursos Financieros.</w:t>
      </w:r>
    </w:p>
    <w:p>
      <w:pPr>
        <w:pStyle w:val="BodyText"/>
      </w:pPr>
    </w:p>
    <w:p>
      <w:pPr>
        <w:pStyle w:val="BodyText"/>
        <w:ind w:left="600"/>
        <w:jc w:val="both"/>
      </w:pPr>
      <w:r>
        <w:rPr/>
        <w:t>En</w:t>
      </w:r>
      <w:r>
        <w:rPr>
          <w:spacing w:val="-1"/>
        </w:rPr>
        <w:t> </w:t>
      </w:r>
      <w:r>
        <w:rPr/>
        <w:t>consecuencia,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presentan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resultados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matriz</w:t>
      </w:r>
      <w:r>
        <w:rPr>
          <w:spacing w:val="-1"/>
        </w:rPr>
        <w:t> </w:t>
      </w:r>
      <w:r>
        <w:rPr/>
        <w:t>EFI:</w:t>
      </w:r>
    </w:p>
    <w:p>
      <w:pPr>
        <w:pStyle w:val="BodyText"/>
        <w:spacing w:before="1"/>
      </w:pPr>
    </w:p>
    <w:p>
      <w:pPr>
        <w:spacing w:before="0"/>
        <w:ind w:left="3105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Matriz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Análisis</w:t>
      </w:r>
    </w:p>
    <w:p>
      <w:pPr>
        <w:spacing w:before="2"/>
        <w:ind w:left="3104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Factores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Internos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Clave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-EFI-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Mandatos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Políticas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Públicas</w:t>
      </w:r>
    </w:p>
    <w:tbl>
      <w:tblPr>
        <w:tblW w:w="0" w:type="auto"/>
        <w:jc w:val="left"/>
        <w:tblInd w:w="6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4245"/>
        <w:gridCol w:w="1285"/>
        <w:gridCol w:w="1418"/>
        <w:gridCol w:w="995"/>
      </w:tblGrid>
      <w:tr>
        <w:trPr>
          <w:trHeight w:val="515" w:hRule="atLeast"/>
        </w:trPr>
        <w:tc>
          <w:tcPr>
            <w:tcW w:w="4663" w:type="dxa"/>
            <w:gridSpan w:val="2"/>
            <w:tcBorders>
              <w:bottom w:val="single" w:sz="4" w:space="0" w:color="000000"/>
            </w:tcBorders>
            <w:shd w:val="clear" w:color="auto" w:fill="6FAC46"/>
          </w:tcPr>
          <w:p>
            <w:pPr>
              <w:pStyle w:val="TableParagraph"/>
              <w:spacing w:before="150"/>
              <w:ind w:left="1329"/>
              <w:rPr>
                <w:rFonts w:ascii="Calibri Light"/>
                <w:sz w:val="18"/>
              </w:rPr>
            </w:pPr>
            <w:r>
              <w:rPr>
                <w:rFonts w:ascii="Calibri Light"/>
                <w:spacing w:val="-1"/>
                <w:sz w:val="18"/>
              </w:rPr>
              <w:t>FACTORES</w:t>
            </w:r>
            <w:r>
              <w:rPr>
                <w:rFonts w:ascii="Calibri Light"/>
                <w:spacing w:val="-6"/>
                <w:sz w:val="18"/>
              </w:rPr>
              <w:t> </w:t>
            </w:r>
            <w:r>
              <w:rPr>
                <w:rFonts w:ascii="Calibri Light"/>
                <w:spacing w:val="-1"/>
                <w:sz w:val="18"/>
              </w:rPr>
              <w:t>INTERNOS</w:t>
            </w:r>
            <w:r>
              <w:rPr>
                <w:rFonts w:ascii="Calibri Light"/>
                <w:spacing w:val="-9"/>
                <w:sz w:val="18"/>
              </w:rPr>
              <w:t> </w:t>
            </w:r>
            <w:r>
              <w:rPr>
                <w:rFonts w:ascii="Calibri Light"/>
                <w:spacing w:val="-1"/>
                <w:sz w:val="18"/>
              </w:rPr>
              <w:t>CLAVE</w:t>
            </w:r>
          </w:p>
        </w:tc>
        <w:tc>
          <w:tcPr>
            <w:tcW w:w="1285" w:type="dxa"/>
            <w:vMerge w:val="restart"/>
            <w:shd w:val="clear" w:color="auto" w:fill="00AFEF"/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ind w:left="190" w:right="161" w:firstLine="1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Importancia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pacing w:val="-2"/>
                <w:sz w:val="18"/>
              </w:rPr>
              <w:t>ponderación</w:t>
            </w:r>
          </w:p>
        </w:tc>
        <w:tc>
          <w:tcPr>
            <w:tcW w:w="1418" w:type="dxa"/>
            <w:vMerge w:val="restart"/>
            <w:shd w:val="clear" w:color="auto" w:fill="00AFEF"/>
          </w:tcPr>
          <w:p>
            <w:pPr>
              <w:pStyle w:val="TableParagraph"/>
              <w:spacing w:before="2"/>
              <w:rPr>
                <w:i/>
                <w:sz w:val="17"/>
              </w:rPr>
            </w:pPr>
          </w:p>
          <w:p>
            <w:pPr>
              <w:pStyle w:val="TableParagraph"/>
              <w:ind w:left="326" w:right="247" w:hanging="58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pacing w:val="-2"/>
                <w:sz w:val="18"/>
              </w:rPr>
              <w:t>Clasificación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Evaluación</w:t>
            </w:r>
          </w:p>
        </w:tc>
        <w:tc>
          <w:tcPr>
            <w:tcW w:w="995" w:type="dxa"/>
            <w:vMerge w:val="restart"/>
            <w:shd w:val="clear" w:color="auto" w:fill="00AFEF"/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before="1"/>
              <w:ind w:left="305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Valor</w:t>
            </w:r>
          </w:p>
        </w:tc>
      </w:tr>
      <w:tr>
        <w:trPr>
          <w:trHeight w:val="323" w:hRule="atLeast"/>
        </w:trPr>
        <w:tc>
          <w:tcPr>
            <w:tcW w:w="4663" w:type="dxa"/>
            <w:gridSpan w:val="2"/>
            <w:tcBorders>
              <w:top w:val="single" w:sz="4" w:space="0" w:color="000000"/>
            </w:tcBorders>
            <w:shd w:val="clear" w:color="auto" w:fill="FFC000"/>
          </w:tcPr>
          <w:p>
            <w:pPr>
              <w:pStyle w:val="TableParagraph"/>
              <w:spacing w:line="199" w:lineRule="exact" w:before="104"/>
              <w:ind w:left="1887" w:right="1871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Fortalezas</w:t>
            </w:r>
          </w:p>
        </w:tc>
        <w:tc>
          <w:tcPr>
            <w:tcW w:w="1285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  <w:shd w:val="clear" w:color="auto" w:fill="00AFE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21" w:hRule="atLeast"/>
        </w:trPr>
        <w:tc>
          <w:tcPr>
            <w:tcW w:w="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424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92"/>
              <w:ind w:left="109" w:right="291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Los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mandatos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institucionales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y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políticas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públicas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son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claras</w:t>
            </w:r>
          </w:p>
        </w:tc>
        <w:tc>
          <w:tcPr>
            <w:tcW w:w="1285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7.00%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11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0.28</w:t>
            </w:r>
          </w:p>
        </w:tc>
      </w:tr>
      <w:tr>
        <w:trPr>
          <w:trHeight w:val="920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4245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30"/>
              <w:ind w:left="109" w:right="174"/>
              <w:jc w:val="both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Los mandatos son flexibles respecto a las acciones que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debe adoptar el Ministerio de Educación para alcanzar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sus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objetivos.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6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0.09</w:t>
            </w:r>
          </w:p>
        </w:tc>
      </w:tr>
      <w:tr>
        <w:trPr>
          <w:trHeight w:val="618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4245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90"/>
              <w:ind w:left="109" w:right="534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La normativa tiene como principio y eje central el</w:t>
            </w:r>
            <w:r>
              <w:rPr>
                <w:rFonts w:ascii="Calibri Light" w:hAnsi="Calibri Light"/>
                <w:spacing w:val="-39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interés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superior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del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niño y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adolescente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8"/>
              <w:rPr>
                <w:i/>
                <w:sz w:val="14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</w:t>
            </w:r>
          </w:p>
        </w:tc>
      </w:tr>
      <w:tr>
        <w:trPr>
          <w:trHeight w:val="697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4245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128"/>
              <w:ind w:left="109" w:right="291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La mayoría de procesos establecidos en el Ministerio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Educación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cuentan con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una base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legal.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2"/>
              <w:rPr>
                <w:i/>
                <w:sz w:val="21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0.09</w:t>
            </w:r>
          </w:p>
        </w:tc>
      </w:tr>
      <w:tr>
        <w:trPr>
          <w:trHeight w:val="822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200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</w:t>
            </w:r>
          </w:p>
        </w:tc>
        <w:tc>
          <w:tcPr>
            <w:tcW w:w="4245" w:type="dxa"/>
            <w:tcBorders>
              <w:left w:val="single" w:sz="4" w:space="0" w:color="000000"/>
            </w:tcBorders>
            <w:shd w:val="clear" w:color="auto" w:fill="FFFFFF"/>
          </w:tcPr>
          <w:p>
            <w:pPr>
              <w:pStyle w:val="TableParagraph"/>
              <w:spacing w:before="82"/>
              <w:ind w:left="109" w:right="123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El Personal está familiarizado con el marco jurídico que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protege el derecho a la educación de la niñez y la</w:t>
            </w:r>
            <w:r>
              <w:rPr>
                <w:rFonts w:ascii="Calibri Light" w:hAnsi="Calibri Light"/>
                <w:spacing w:val="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adolescencia.</w:t>
            </w:r>
          </w:p>
        </w:tc>
        <w:tc>
          <w:tcPr>
            <w:tcW w:w="12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200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200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200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0.21</w:t>
            </w:r>
          </w:p>
        </w:tc>
      </w:tr>
      <w:tr>
        <w:trPr>
          <w:trHeight w:val="690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</w:t>
            </w:r>
          </w:p>
        </w:tc>
        <w:tc>
          <w:tcPr>
            <w:tcW w:w="4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2"/>
              <w:ind w:left="10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Se cuenta con personal especializado dentro de las</w:t>
            </w:r>
            <w:r>
              <w:rPr>
                <w:rFonts w:ascii="Calibri Light"/>
                <w:spacing w:val="1"/>
                <w:sz w:val="18"/>
              </w:rPr>
              <w:t> </w:t>
            </w:r>
            <w:r>
              <w:rPr>
                <w:rFonts w:ascii="Calibri Light"/>
                <w:sz w:val="18"/>
              </w:rPr>
              <w:t>Direcciones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o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Dependencias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para</w:t>
            </w:r>
            <w:r>
              <w:rPr>
                <w:rFonts w:ascii="Calibri Light"/>
                <w:spacing w:val="-7"/>
                <w:sz w:val="18"/>
              </w:rPr>
              <w:t> </w:t>
            </w:r>
            <w:r>
              <w:rPr>
                <w:rFonts w:ascii="Calibri Light"/>
                <w:sz w:val="18"/>
              </w:rPr>
              <w:t>asesoramiento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en</w:t>
            </w:r>
          </w:p>
          <w:p>
            <w:pPr>
              <w:pStyle w:val="TableParagraph"/>
              <w:spacing w:line="199" w:lineRule="exact"/>
              <w:ind w:left="10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disposiciones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reglamentarias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y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administrativas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0.15</w:t>
            </w:r>
          </w:p>
        </w:tc>
      </w:tr>
      <w:tr>
        <w:trPr>
          <w:trHeight w:val="599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 w:before="160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8" w:lineRule="exact" w:before="143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Hay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acuerdos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ministeriales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según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necesidad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cada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subsistema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educativo.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 w:before="160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 w:before="160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9" w:lineRule="exact" w:before="160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0.12</w:t>
            </w:r>
          </w:p>
        </w:tc>
      </w:tr>
      <w:tr>
        <w:trPr>
          <w:trHeight w:val="602" w:hRule="atLeast"/>
        </w:trPr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spacing w:line="199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0" w:lineRule="atLeast" w:before="142"/>
              <w:ind w:left="109" w:right="9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Respecto de las políticas públicas se tiene claridad de la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población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meta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5.00%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spacing w:line="199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29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13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805184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2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"/>
        <w:gridCol w:w="4245"/>
        <w:gridCol w:w="1285"/>
        <w:gridCol w:w="1418"/>
        <w:gridCol w:w="995"/>
        <w:gridCol w:w="1562"/>
      </w:tblGrid>
      <w:tr>
        <w:trPr>
          <w:trHeight w:val="753" w:hRule="atLeast"/>
        </w:trPr>
        <w:tc>
          <w:tcPr>
            <w:tcW w:w="41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9</w:t>
            </w:r>
          </w:p>
        </w:tc>
        <w:tc>
          <w:tcPr>
            <w:tcW w:w="4245" w:type="dxa"/>
            <w:tcBorders>
              <w:top w:val="nil"/>
            </w:tcBorders>
          </w:tcPr>
          <w:p>
            <w:pPr>
              <w:pStyle w:val="TableParagraph"/>
              <w:spacing w:before="100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La base normativa sirve de fundamento legal para</w:t>
            </w:r>
            <w:r>
              <w:rPr>
                <w:rFonts w:ascii="Calibri Light" w:hAnsi="Calibri Light"/>
                <w:spacing w:val="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establecer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los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alcances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políticas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y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programas</w:t>
            </w:r>
          </w:p>
          <w:p>
            <w:pPr>
              <w:pStyle w:val="TableParagraph"/>
              <w:spacing w:line="194" w:lineRule="exact"/>
              <w:ind w:left="10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educativos.</w:t>
            </w:r>
          </w:p>
        </w:tc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4.00%</w:t>
            </w:r>
          </w:p>
        </w:tc>
        <w:tc>
          <w:tcPr>
            <w:tcW w:w="1418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995" w:type="dxa"/>
            <w:tcBorders>
              <w:top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0.12</w:t>
            </w:r>
          </w:p>
        </w:tc>
        <w:tc>
          <w:tcPr>
            <w:tcW w:w="1562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46" w:hRule="atLeast"/>
        </w:trPr>
        <w:tc>
          <w:tcPr>
            <w:tcW w:w="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12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10</w:t>
            </w:r>
          </w:p>
        </w:tc>
        <w:tc>
          <w:tcPr>
            <w:tcW w:w="4245" w:type="dxa"/>
          </w:tcPr>
          <w:p>
            <w:pPr>
              <w:pStyle w:val="TableParagraph"/>
              <w:spacing w:line="218" w:lineRule="exact" w:before="90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base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normativa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certeza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jurídica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al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quehacer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educativo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12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4.00%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12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12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0.16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 w:hRule="atLeast"/>
        </w:trPr>
        <w:tc>
          <w:tcPr>
            <w:tcW w:w="466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000"/>
          </w:tcPr>
          <w:p>
            <w:pPr>
              <w:pStyle w:val="TableParagraph"/>
              <w:spacing w:line="199" w:lineRule="exact" w:before="97"/>
              <w:ind w:left="1890" w:right="1871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Debilidades</w:t>
            </w:r>
          </w:p>
        </w:tc>
        <w:tc>
          <w:tcPr>
            <w:tcW w:w="1285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54" w:hRule="atLeast"/>
        </w:trPr>
        <w:tc>
          <w:tcPr>
            <w:tcW w:w="41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42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Falta de socialización respecto de las reformas a la</w:t>
            </w:r>
            <w:r>
              <w:rPr>
                <w:rFonts w:ascii="Calibri Light" w:hAnsi="Calibri Light"/>
                <w:spacing w:val="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legislación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o</w:t>
            </w:r>
            <w:r>
              <w:rPr>
                <w:rFonts w:ascii="Calibri Light" w:hAnsi="Calibri Light"/>
                <w:spacing w:val="-6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creación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nuevas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Leyes,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Reglamentos</w:t>
            </w:r>
          </w:p>
          <w:p>
            <w:pPr>
              <w:pStyle w:val="TableParagraph"/>
              <w:spacing w:line="194" w:lineRule="exact"/>
              <w:ind w:left="10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o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Acuerdos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Ministeriales.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9" w:hRule="atLeast"/>
        </w:trPr>
        <w:tc>
          <w:tcPr>
            <w:tcW w:w="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5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4245" w:type="dxa"/>
          </w:tcPr>
          <w:p>
            <w:pPr>
              <w:pStyle w:val="TableParagraph"/>
              <w:spacing w:line="218" w:lineRule="exact" w:before="133"/>
              <w:ind w:left="109" w:right="655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Necesidad de actualizar ciertas normas internas</w:t>
            </w:r>
            <w:r>
              <w:rPr>
                <w:rFonts w:ascii="Calibri Light"/>
                <w:spacing w:val="-39"/>
                <w:sz w:val="18"/>
              </w:rPr>
              <w:t> </w:t>
            </w:r>
            <w:r>
              <w:rPr>
                <w:rFonts w:ascii="Calibri Light"/>
                <w:sz w:val="18"/>
              </w:rPr>
              <w:t>(Acuerdos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Ministeriales).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5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4%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5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5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0.04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90" w:hRule="atLeast"/>
        </w:trPr>
        <w:tc>
          <w:tcPr>
            <w:tcW w:w="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4245" w:type="dxa"/>
          </w:tcPr>
          <w:p>
            <w:pPr>
              <w:pStyle w:val="TableParagraph"/>
              <w:spacing w:before="117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Las Direcciones o dependencias del Ministerio de</w:t>
            </w:r>
            <w:r>
              <w:rPr>
                <w:rFonts w:ascii="Calibri Light" w:hAnsi="Calibri Light"/>
                <w:spacing w:val="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Educación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tienen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acceso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normativa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educativa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o</w:t>
            </w:r>
            <w:r>
              <w:rPr>
                <w:rFonts w:ascii="Calibri Light" w:hAnsi="Calibri Light"/>
                <w:spacing w:val="-37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políticas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públicas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vigentes.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41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4245" w:type="dxa"/>
          </w:tcPr>
          <w:p>
            <w:pPr>
              <w:pStyle w:val="TableParagraph"/>
              <w:spacing w:line="216" w:lineRule="exact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Proceso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burocrático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para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implementación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</w:p>
          <w:p>
            <w:pPr>
              <w:pStyle w:val="TableParagraph"/>
              <w:spacing w:line="194" w:lineRule="exact" w:before="1"/>
              <w:ind w:left="10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procesos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internos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mediante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Acuerdos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Ministeriales.</w:t>
            </w:r>
          </w:p>
        </w:tc>
        <w:tc>
          <w:tcPr>
            <w:tcW w:w="128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0.05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2" w:hRule="atLeast"/>
        </w:trPr>
        <w:tc>
          <w:tcPr>
            <w:tcW w:w="41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</w:t>
            </w:r>
          </w:p>
        </w:tc>
        <w:tc>
          <w:tcPr>
            <w:tcW w:w="4245" w:type="dxa"/>
          </w:tcPr>
          <w:p>
            <w:pPr>
              <w:pStyle w:val="TableParagraph"/>
              <w:spacing w:line="218" w:lineRule="exact" w:before="56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Modificación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los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Acuerdos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Ministeriales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que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dejan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vacíos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legales.</w:t>
            </w:r>
          </w:p>
        </w:tc>
        <w:tc>
          <w:tcPr>
            <w:tcW w:w="128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7%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before="5"/>
              <w:rPr>
                <w:sz w:val="24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0.14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1" w:hRule="atLeast"/>
        </w:trPr>
        <w:tc>
          <w:tcPr>
            <w:tcW w:w="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</w:t>
            </w:r>
          </w:p>
        </w:tc>
        <w:tc>
          <w:tcPr>
            <w:tcW w:w="4245" w:type="dxa"/>
          </w:tcPr>
          <w:p>
            <w:pPr>
              <w:pStyle w:val="TableParagraph"/>
              <w:spacing w:line="220" w:lineRule="atLeast" w:before="136"/>
              <w:ind w:left="109" w:right="11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Falta de capacitación del personal respecto de las leyes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vigentes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y sus reglamentos.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8%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0.16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418" w:type="dxa"/>
          </w:tcPr>
          <w:p>
            <w:pPr>
              <w:pStyle w:val="TableParagraph"/>
              <w:spacing w:line="194" w:lineRule="exact" w:before="54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</w:tc>
        <w:tc>
          <w:tcPr>
            <w:tcW w:w="4245" w:type="dxa"/>
          </w:tcPr>
          <w:p>
            <w:pPr>
              <w:pStyle w:val="TableParagraph"/>
              <w:spacing w:line="194" w:lineRule="exact" w:before="54"/>
              <w:ind w:left="10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Marco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normativo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demasiado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extenso.</w:t>
            </w:r>
          </w:p>
        </w:tc>
        <w:tc>
          <w:tcPr>
            <w:tcW w:w="1285" w:type="dxa"/>
          </w:tcPr>
          <w:p>
            <w:pPr>
              <w:pStyle w:val="TableParagraph"/>
              <w:spacing w:line="194" w:lineRule="exact" w:before="54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418" w:type="dxa"/>
          </w:tcPr>
          <w:p>
            <w:pPr>
              <w:pStyle w:val="TableParagraph"/>
              <w:spacing w:line="194" w:lineRule="exact" w:before="54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194" w:lineRule="exact" w:before="54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0.05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41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</w:t>
            </w:r>
          </w:p>
        </w:tc>
        <w:tc>
          <w:tcPr>
            <w:tcW w:w="4245" w:type="dxa"/>
          </w:tcPr>
          <w:p>
            <w:pPr>
              <w:pStyle w:val="TableParagraph"/>
              <w:spacing w:line="216" w:lineRule="exact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Debilidad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el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soporte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tecnológico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y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</w:p>
          <w:p>
            <w:pPr>
              <w:pStyle w:val="TableParagraph"/>
              <w:spacing w:line="194" w:lineRule="exact" w:before="1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sistematización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con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base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el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marco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jurídico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vigente.</w:t>
            </w:r>
          </w:p>
        </w:tc>
        <w:tc>
          <w:tcPr>
            <w:tcW w:w="128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6%</w:t>
            </w:r>
          </w:p>
        </w:tc>
        <w:tc>
          <w:tcPr>
            <w:tcW w:w="1418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0.12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5" w:hRule="atLeast"/>
        </w:trPr>
        <w:tc>
          <w:tcPr>
            <w:tcW w:w="41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94" w:lineRule="exact" w:before="1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9</w:t>
            </w:r>
          </w:p>
        </w:tc>
        <w:tc>
          <w:tcPr>
            <w:tcW w:w="4245" w:type="dxa"/>
          </w:tcPr>
          <w:p>
            <w:pPr>
              <w:pStyle w:val="TableParagraph"/>
              <w:spacing w:line="218" w:lineRule="exact" w:before="69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Se deja a la discrecionalidad de cada Dirección o</w:t>
            </w:r>
            <w:r>
              <w:rPr>
                <w:rFonts w:ascii="Calibri Light" w:hAnsi="Calibri Light"/>
                <w:spacing w:val="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Dependencia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aplicación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las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bases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normativas.</w:t>
            </w:r>
          </w:p>
        </w:tc>
        <w:tc>
          <w:tcPr>
            <w:tcW w:w="128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94" w:lineRule="exact" w:before="1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94" w:lineRule="exact" w:before="1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line="194" w:lineRule="exact" w:before="1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</w:t>
            </w:r>
          </w:p>
        </w:tc>
        <w:tc>
          <w:tcPr>
            <w:tcW w:w="1562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5" w:hRule="atLeast"/>
        </w:trPr>
        <w:tc>
          <w:tcPr>
            <w:tcW w:w="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99" w:lineRule="exact" w:before="1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10</w:t>
            </w:r>
          </w:p>
        </w:tc>
        <w:tc>
          <w:tcPr>
            <w:tcW w:w="4245" w:type="dxa"/>
          </w:tcPr>
          <w:p>
            <w:pPr>
              <w:pStyle w:val="TableParagraph"/>
              <w:spacing w:line="220" w:lineRule="atLeast"/>
              <w:ind w:left="10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Falta de creación de normativa interna (Acuerdos</w:t>
            </w:r>
            <w:r>
              <w:rPr>
                <w:rFonts w:ascii="Calibri Light" w:hAnsi="Calibri Light"/>
                <w:spacing w:val="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Ministeriales)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que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deja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lagunas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respecto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los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procesos.</w:t>
            </w:r>
          </w:p>
        </w:tc>
        <w:tc>
          <w:tcPr>
            <w:tcW w:w="1285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99" w:lineRule="exact" w:before="1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3%</w:t>
            </w:r>
          </w:p>
        </w:tc>
        <w:tc>
          <w:tcPr>
            <w:tcW w:w="1418" w:type="dxa"/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99" w:lineRule="exact" w:before="1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995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6"/>
              <w:rPr>
                <w:sz w:val="18"/>
              </w:rPr>
            </w:pPr>
          </w:p>
          <w:p>
            <w:pPr>
              <w:pStyle w:val="TableParagraph"/>
              <w:spacing w:line="199" w:lineRule="exact" w:before="1"/>
              <w:ind w:right="91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0.06</w:t>
            </w:r>
          </w:p>
        </w:tc>
        <w:tc>
          <w:tcPr>
            <w:tcW w:w="156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1"/>
              <w:ind w:left="438" w:right="408" w:firstLine="4"/>
              <w:rPr>
                <w:rFonts w:ascii="Calibri Light"/>
                <w:sz w:val="18"/>
              </w:rPr>
            </w:pPr>
            <w:r>
              <w:rPr>
                <w:rFonts w:ascii="Calibri Light"/>
                <w:color w:val="FFFF00"/>
                <w:spacing w:val="-1"/>
                <w:sz w:val="18"/>
              </w:rPr>
              <w:t>BALANCE</w:t>
            </w:r>
            <w:r>
              <w:rPr>
                <w:rFonts w:ascii="Calibri Light"/>
                <w:color w:val="FFFF00"/>
                <w:spacing w:val="-38"/>
                <w:sz w:val="18"/>
              </w:rPr>
              <w:t> </w:t>
            </w:r>
            <w:r>
              <w:rPr>
                <w:rFonts w:ascii="Calibri Light"/>
                <w:color w:val="FFFF00"/>
                <w:spacing w:val="-1"/>
                <w:sz w:val="18"/>
              </w:rPr>
              <w:t>POSITIVO</w:t>
            </w:r>
          </w:p>
        </w:tc>
      </w:tr>
      <w:tr>
        <w:trPr>
          <w:trHeight w:val="309" w:hRule="atLeast"/>
        </w:trPr>
        <w:tc>
          <w:tcPr>
            <w:tcW w:w="4663" w:type="dxa"/>
            <w:gridSpan w:val="2"/>
          </w:tcPr>
          <w:p>
            <w:pPr>
              <w:pStyle w:val="TableParagraph"/>
              <w:spacing w:line="199" w:lineRule="exact" w:before="90"/>
              <w:ind w:left="2078" w:right="2065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TOTAL</w:t>
            </w:r>
          </w:p>
        </w:tc>
        <w:tc>
          <w:tcPr>
            <w:tcW w:w="1285" w:type="dxa"/>
          </w:tcPr>
          <w:p>
            <w:pPr>
              <w:pStyle w:val="TableParagraph"/>
              <w:spacing w:line="199" w:lineRule="exact" w:before="90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100.00%</w:t>
            </w: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line="199" w:lineRule="exact" w:before="90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2.54</w:t>
            </w:r>
          </w:p>
        </w:tc>
        <w:tc>
          <w:tcPr>
            <w:tcW w:w="156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sz w:val="19"/>
        </w:rPr>
      </w:pPr>
    </w:p>
    <w:p>
      <w:pPr>
        <w:pStyle w:val="BodyText"/>
        <w:spacing w:before="52"/>
        <w:ind w:left="600" w:right="960"/>
        <w:jc w:val="both"/>
      </w:pP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análisis</w:t>
      </w:r>
      <w:r>
        <w:rPr>
          <w:spacing w:val="-14"/>
        </w:rPr>
        <w:t> </w:t>
      </w:r>
      <w:r>
        <w:rPr>
          <w:spacing w:val="-1"/>
        </w:rPr>
        <w:t>cuantitativo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13"/>
        </w:rPr>
        <w:t> </w:t>
      </w:r>
      <w:r>
        <w:rPr/>
        <w:t>observar</w:t>
      </w:r>
      <w:r>
        <w:rPr>
          <w:spacing w:val="-16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balance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fortalezas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debilidades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3"/>
        </w:rPr>
        <w:t> </w:t>
      </w:r>
      <w:r>
        <w:rPr/>
        <w:t>ámbito</w:t>
      </w:r>
      <w:r>
        <w:rPr>
          <w:spacing w:val="-51"/>
        </w:rPr>
        <w:t> </w:t>
      </w:r>
      <w:r>
        <w:rPr/>
        <w:t>de mandatos y políticas públicas ha resultado positivo. La ponderación entre las fortalezas y las</w:t>
      </w:r>
      <w:r>
        <w:rPr>
          <w:spacing w:val="1"/>
        </w:rPr>
        <w:t> </w:t>
      </w:r>
      <w:r>
        <w:rPr/>
        <w:t>debilidades evidencia</w:t>
      </w:r>
      <w:r>
        <w:rPr>
          <w:spacing w:val="-2"/>
        </w:rPr>
        <w:t> </w:t>
      </w:r>
      <w:r>
        <w:rPr/>
        <w:t>una reciprocidad</w:t>
      </w:r>
      <w:r>
        <w:rPr>
          <w:spacing w:val="-2"/>
        </w:rPr>
        <w:t> </w:t>
      </w:r>
      <w:r>
        <w:rPr/>
        <w:t>entre</w:t>
      </w:r>
      <w:r>
        <w:rPr>
          <w:spacing w:val="-2"/>
        </w:rPr>
        <w:t> </w:t>
      </w:r>
      <w:r>
        <w:rPr/>
        <w:t>las</w:t>
      </w:r>
      <w:r>
        <w:rPr>
          <w:spacing w:val="-2"/>
        </w:rPr>
        <w:t> </w:t>
      </w:r>
      <w:r>
        <w:rPr/>
        <w:t>mismas en</w:t>
      </w:r>
      <w:r>
        <w:rPr>
          <w:spacing w:val="1"/>
        </w:rPr>
        <w:t> </w:t>
      </w:r>
      <w:r>
        <w:rPr/>
        <w:t>favor</w:t>
      </w:r>
      <w:r>
        <w:rPr>
          <w:spacing w:val="-2"/>
        </w:rPr>
        <w:t> </w:t>
      </w:r>
      <w:r>
        <w:rPr/>
        <w:t>de la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600" w:right="951"/>
        <w:jc w:val="both"/>
      </w:pPr>
      <w:r>
        <w:rPr/>
        <w:t>De</w:t>
      </w:r>
      <w:r>
        <w:rPr>
          <w:spacing w:val="-11"/>
        </w:rPr>
        <w:t> </w:t>
      </w:r>
      <w:r>
        <w:rPr/>
        <w:t>nuevo,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11"/>
        </w:rPr>
        <w:t> </w:t>
      </w:r>
      <w:r>
        <w:rPr/>
        <w:t>observar</w:t>
      </w:r>
      <w:r>
        <w:rPr>
          <w:spacing w:val="-9"/>
        </w:rPr>
        <w:t> </w:t>
      </w:r>
      <w:r>
        <w:rPr/>
        <w:t>cierta</w:t>
      </w:r>
      <w:r>
        <w:rPr>
          <w:spacing w:val="-9"/>
        </w:rPr>
        <w:t> </w:t>
      </w:r>
      <w:r>
        <w:rPr/>
        <w:t>disparidad</w:t>
      </w:r>
      <w:r>
        <w:rPr>
          <w:spacing w:val="-11"/>
        </w:rPr>
        <w:t> </w:t>
      </w:r>
      <w:r>
        <w:rPr/>
        <w:t>entre</w:t>
      </w:r>
      <w:r>
        <w:rPr>
          <w:spacing w:val="-8"/>
        </w:rPr>
        <w:t> </w:t>
      </w:r>
      <w:r>
        <w:rPr/>
        <w:t>las</w:t>
      </w:r>
      <w:r>
        <w:rPr>
          <w:spacing w:val="-12"/>
        </w:rPr>
        <w:t> </w:t>
      </w:r>
      <w:r>
        <w:rPr/>
        <w:t>fortalezas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debilidades.</w:t>
      </w:r>
      <w:r>
        <w:rPr>
          <w:spacing w:val="-10"/>
        </w:rPr>
        <w:t> </w:t>
      </w:r>
      <w:r>
        <w:rPr/>
        <w:t>Si</w:t>
      </w:r>
      <w:r>
        <w:rPr>
          <w:spacing w:val="-11"/>
        </w:rPr>
        <w:t> </w:t>
      </w:r>
      <w:r>
        <w:rPr/>
        <w:t>bien</w:t>
      </w:r>
      <w:r>
        <w:rPr>
          <w:spacing w:val="-10"/>
        </w:rPr>
        <w:t> </w:t>
      </w:r>
      <w:r>
        <w:rPr/>
        <w:t>es</w:t>
      </w:r>
      <w:r>
        <w:rPr>
          <w:spacing w:val="-11"/>
        </w:rPr>
        <w:t> </w:t>
      </w:r>
      <w:r>
        <w:rPr/>
        <w:t>cierto,</w:t>
      </w:r>
      <w:r>
        <w:rPr>
          <w:spacing w:val="-52"/>
        </w:rPr>
        <w:t> </w:t>
      </w:r>
      <w:r>
        <w:rPr/>
        <w:t>en</w:t>
      </w:r>
      <w:r>
        <w:rPr>
          <w:spacing w:val="-6"/>
        </w:rPr>
        <w:t> </w:t>
      </w:r>
      <w:r>
        <w:rPr/>
        <w:t>esta</w:t>
      </w:r>
      <w:r>
        <w:rPr>
          <w:spacing w:val="-6"/>
        </w:rPr>
        <w:t> </w:t>
      </w:r>
      <w:r>
        <w:rPr/>
        <w:t>ocasión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menor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únicamente</w:t>
      </w:r>
      <w:r>
        <w:rPr>
          <w:spacing w:val="-7"/>
        </w:rPr>
        <w:t> </w:t>
      </w:r>
      <w:r>
        <w:rPr/>
        <w:t>versa</w:t>
      </w:r>
      <w:r>
        <w:rPr>
          <w:spacing w:val="-8"/>
        </w:rPr>
        <w:t> </w:t>
      </w:r>
      <w:r>
        <w:rPr/>
        <w:t>respecto</w:t>
      </w:r>
      <w:r>
        <w:rPr>
          <w:spacing w:val="-9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conocimientos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personal</w:t>
      </w:r>
      <w:r>
        <w:rPr>
          <w:spacing w:val="-52"/>
        </w:rPr>
        <w:t> </w:t>
      </w:r>
      <w:r>
        <w:rPr/>
        <w:t>dentro de la institución de esas políticas públicas y mandatos institucionales (leyes, acuerdos,</w:t>
      </w:r>
      <w:r>
        <w:rPr>
          <w:spacing w:val="1"/>
        </w:rPr>
        <w:t> </w:t>
      </w:r>
      <w:r>
        <w:rPr>
          <w:spacing w:val="-1"/>
        </w:rPr>
        <w:t>reglamentos,</w:t>
      </w:r>
      <w:r>
        <w:rPr>
          <w:spacing w:val="-14"/>
        </w:rPr>
        <w:t> </w:t>
      </w:r>
      <w:r>
        <w:rPr>
          <w:spacing w:val="-1"/>
        </w:rPr>
        <w:t>convenios</w:t>
      </w:r>
      <w:r>
        <w:rPr>
          <w:spacing w:val="-13"/>
        </w:rPr>
        <w:t> </w:t>
      </w:r>
      <w:r>
        <w:rPr>
          <w:spacing w:val="-1"/>
        </w:rPr>
        <w:t>o</w:t>
      </w:r>
      <w:r>
        <w:rPr>
          <w:spacing w:val="-10"/>
        </w:rPr>
        <w:t> </w:t>
      </w:r>
      <w:r>
        <w:rPr>
          <w:spacing w:val="-1"/>
        </w:rPr>
        <w:t>convenciones).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general,</w:t>
      </w:r>
      <w:r>
        <w:rPr>
          <w:spacing w:val="-10"/>
        </w:rPr>
        <w:t> </w:t>
      </w:r>
      <w:r>
        <w:rPr/>
        <w:t>se</w:t>
      </w:r>
      <w:r>
        <w:rPr>
          <w:spacing w:val="-14"/>
        </w:rPr>
        <w:t> </w:t>
      </w:r>
      <w:r>
        <w:rPr/>
        <w:t>hizo</w:t>
      </w:r>
      <w:r>
        <w:rPr>
          <w:spacing w:val="-12"/>
        </w:rPr>
        <w:t> </w:t>
      </w:r>
      <w:r>
        <w:rPr/>
        <w:t>un</w:t>
      </w:r>
      <w:r>
        <w:rPr>
          <w:spacing w:val="-13"/>
        </w:rPr>
        <w:t> </w:t>
      </w:r>
      <w:r>
        <w:rPr/>
        <w:t>análisis</w:t>
      </w:r>
      <w:r>
        <w:rPr>
          <w:spacing w:val="-11"/>
        </w:rPr>
        <w:t> </w:t>
      </w:r>
      <w:r>
        <w:rPr/>
        <w:t>respecto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mandatos</w:t>
      </w:r>
      <w:r>
        <w:rPr>
          <w:spacing w:val="-52"/>
        </w:rPr>
        <w:t> </w:t>
      </w:r>
      <w:r>
        <w:rPr/>
        <w:t>y políticas públicas y se evidencio como gran debilidad el desconocimiento que el personal al</w:t>
      </w:r>
      <w:r>
        <w:rPr>
          <w:spacing w:val="1"/>
        </w:rPr>
        <w:t> </w:t>
      </w:r>
      <w:r>
        <w:rPr/>
        <w:t>mando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direccionas,</w:t>
      </w:r>
      <w:r>
        <w:rPr>
          <w:spacing w:val="-3"/>
        </w:rPr>
        <w:t> </w:t>
      </w:r>
      <w:r>
        <w:rPr/>
        <w:t>así</w:t>
      </w:r>
      <w:r>
        <w:rPr>
          <w:spacing w:val="-4"/>
        </w:rPr>
        <w:t> </w:t>
      </w:r>
      <w:r>
        <w:rPr/>
        <w:t>como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operativo</w:t>
      </w:r>
      <w:r>
        <w:rPr>
          <w:spacing w:val="-5"/>
        </w:rPr>
        <w:t> </w:t>
      </w:r>
      <w:r>
        <w:rPr/>
        <w:t>tiene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mismas.</w:t>
      </w:r>
      <w:r>
        <w:rPr>
          <w:spacing w:val="-3"/>
        </w:rPr>
        <w:t> </w:t>
      </w:r>
      <w:r>
        <w:rPr/>
        <w:t>Está</w:t>
      </w:r>
      <w:r>
        <w:rPr>
          <w:spacing w:val="-6"/>
        </w:rPr>
        <w:t> </w:t>
      </w:r>
      <w:r>
        <w:rPr/>
        <w:t>es</w:t>
      </w:r>
      <w:r>
        <w:rPr>
          <w:spacing w:val="-6"/>
        </w:rPr>
        <w:t> </w:t>
      </w:r>
      <w:r>
        <w:rPr/>
        <w:t>quizás</w:t>
      </w:r>
      <w:r>
        <w:rPr>
          <w:spacing w:val="-5"/>
        </w:rPr>
        <w:t> </w:t>
      </w:r>
      <w:r>
        <w:rPr/>
        <w:t>una</w:t>
      </w:r>
      <w:r>
        <w:rPr>
          <w:spacing w:val="-52"/>
        </w:rPr>
        <w:t> </w:t>
      </w:r>
      <w:r>
        <w:rPr/>
        <w:t>de las falencias más grandes a nivel institucional, pero una de las debilidades que fácilmente</w:t>
      </w:r>
      <w:r>
        <w:rPr>
          <w:spacing w:val="1"/>
        </w:rPr>
        <w:t> </w:t>
      </w:r>
      <w:r>
        <w:rPr/>
        <w:t>pueden</w:t>
      </w:r>
      <w:r>
        <w:rPr>
          <w:spacing w:val="-1"/>
        </w:rPr>
        <w:t> </w:t>
      </w:r>
      <w:r>
        <w:rPr/>
        <w:t>ser</w:t>
      </w:r>
      <w:r>
        <w:rPr>
          <w:spacing w:val="1"/>
        </w:rPr>
        <w:t> </w:t>
      </w:r>
      <w:r>
        <w:rPr/>
        <w:t>superadas.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14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5696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2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00" w:right="959"/>
        <w:jc w:val="both"/>
      </w:pPr>
      <w:r>
        <w:rPr/>
        <w:t>La </w:t>
      </w:r>
      <w:r>
        <w:rPr>
          <w:i/>
        </w:rPr>
        <w:t>matriz EFE </w:t>
      </w:r>
      <w:r>
        <w:rPr/>
        <w:t>identifica aquellos factores externos que se identifican como oportunidades y</w:t>
      </w:r>
      <w:r>
        <w:rPr>
          <w:spacing w:val="1"/>
        </w:rPr>
        <w:t> </w:t>
      </w:r>
      <w:r>
        <w:rPr/>
        <w:t>amenazas para el Ministerio de Educación. En esta instancia, nuevamente se observarán los</w:t>
      </w:r>
      <w:r>
        <w:rPr>
          <w:spacing w:val="1"/>
        </w:rPr>
        <w:t> </w:t>
      </w:r>
      <w:r>
        <w:rPr/>
        <w:t>mismos parámetros utilizados en la matriz EFE de los Recursos Financieros, para obtener una</w:t>
      </w:r>
      <w:r>
        <w:rPr>
          <w:spacing w:val="1"/>
        </w:rPr>
        <w:t> </w:t>
      </w:r>
      <w:r>
        <w:rPr/>
        <w:t>ponderación.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/>
        <w:jc w:val="both"/>
      </w:pPr>
      <w:r>
        <w:rPr/>
        <w:t>A</w:t>
      </w:r>
      <w:r>
        <w:rPr>
          <w:spacing w:val="-1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matriz</w:t>
      </w:r>
      <w:r>
        <w:rPr>
          <w:spacing w:val="-3"/>
        </w:rPr>
        <w:t> </w:t>
      </w:r>
      <w:r>
        <w:rPr/>
        <w:t>EFE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mandatos</w:t>
      </w:r>
      <w:r>
        <w:rPr>
          <w:spacing w:val="-4"/>
        </w:rPr>
        <w:t> </w:t>
      </w:r>
      <w:r>
        <w:rPr/>
        <w:t>y</w:t>
      </w:r>
      <w:r>
        <w:rPr>
          <w:spacing w:val="3"/>
        </w:rPr>
        <w:t> </w:t>
      </w:r>
      <w:r>
        <w:rPr/>
        <w:t>políticas</w:t>
      </w:r>
      <w:r>
        <w:rPr>
          <w:spacing w:val="-4"/>
        </w:rPr>
        <w:t> </w:t>
      </w:r>
      <w:r>
        <w:rPr/>
        <w:t>públicas</w:t>
      </w:r>
      <w:r>
        <w:rPr>
          <w:spacing w:val="-2"/>
        </w:rPr>
        <w:t> </w:t>
      </w:r>
      <w:r>
        <w:rPr/>
        <w:t>vigentes:</w:t>
      </w:r>
    </w:p>
    <w:p>
      <w:pPr>
        <w:pStyle w:val="BodyText"/>
        <w:spacing w:before="2"/>
      </w:pPr>
    </w:p>
    <w:p>
      <w:pPr>
        <w:spacing w:before="0"/>
        <w:ind w:left="3105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Matriz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Análisis</w:t>
      </w:r>
    </w:p>
    <w:p>
      <w:pPr>
        <w:spacing w:before="1"/>
        <w:ind w:left="3108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Factores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Externos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Clave</w:t>
      </w:r>
      <w:r>
        <w:rPr>
          <w:i/>
          <w:color w:val="44536A"/>
          <w:spacing w:val="-1"/>
          <w:sz w:val="18"/>
        </w:rPr>
        <w:t> </w:t>
      </w:r>
      <w:r>
        <w:rPr>
          <w:i/>
          <w:color w:val="44536A"/>
          <w:sz w:val="18"/>
        </w:rPr>
        <w:t>-EFE-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Mandatos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Políticas</w:t>
      </w:r>
      <w:r>
        <w:rPr>
          <w:i/>
          <w:color w:val="44536A"/>
          <w:spacing w:val="-4"/>
          <w:sz w:val="18"/>
        </w:rPr>
        <w:t> </w:t>
      </w:r>
      <w:r>
        <w:rPr>
          <w:i/>
          <w:color w:val="44536A"/>
          <w:sz w:val="18"/>
        </w:rPr>
        <w:t>Públicas</w:t>
      </w:r>
    </w:p>
    <w:tbl>
      <w:tblPr>
        <w:tblW w:w="0" w:type="auto"/>
        <w:jc w:val="left"/>
        <w:tblInd w:w="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360"/>
        <w:gridCol w:w="1133"/>
        <w:gridCol w:w="1107"/>
        <w:gridCol w:w="850"/>
        <w:gridCol w:w="1117"/>
      </w:tblGrid>
      <w:tr>
        <w:trPr>
          <w:trHeight w:val="554" w:hRule="atLeast"/>
        </w:trPr>
        <w:tc>
          <w:tcPr>
            <w:tcW w:w="5667" w:type="dxa"/>
            <w:gridSpan w:val="2"/>
            <w:shd w:val="clear" w:color="auto" w:fill="6FAC46"/>
          </w:tcPr>
          <w:p>
            <w:pPr>
              <w:pStyle w:val="TableParagraph"/>
              <w:spacing w:before="10"/>
              <w:rPr>
                <w:i/>
                <w:sz w:val="13"/>
              </w:rPr>
            </w:pPr>
          </w:p>
          <w:p>
            <w:pPr>
              <w:pStyle w:val="TableParagraph"/>
              <w:ind w:left="1821"/>
              <w:rPr>
                <w:rFonts w:ascii="Calibri Light"/>
                <w:sz w:val="18"/>
              </w:rPr>
            </w:pPr>
            <w:r>
              <w:rPr>
                <w:rFonts w:ascii="Calibri Light"/>
                <w:spacing w:val="-1"/>
                <w:sz w:val="18"/>
              </w:rPr>
              <w:t>FACTORES</w:t>
            </w:r>
            <w:r>
              <w:rPr>
                <w:rFonts w:ascii="Calibri Light"/>
                <w:spacing w:val="-6"/>
                <w:sz w:val="18"/>
              </w:rPr>
              <w:t> </w:t>
            </w:r>
            <w:r>
              <w:rPr>
                <w:rFonts w:ascii="Calibri Light"/>
                <w:spacing w:val="-1"/>
                <w:sz w:val="18"/>
              </w:rPr>
              <w:t>EXTERNOS</w:t>
            </w:r>
            <w:r>
              <w:rPr>
                <w:rFonts w:ascii="Calibri Light"/>
                <w:spacing w:val="-9"/>
                <w:sz w:val="18"/>
              </w:rPr>
              <w:t> </w:t>
            </w:r>
            <w:r>
              <w:rPr>
                <w:rFonts w:ascii="Calibri Light"/>
                <w:spacing w:val="-1"/>
                <w:sz w:val="18"/>
              </w:rPr>
              <w:t>CLAVE</w:t>
            </w:r>
          </w:p>
        </w:tc>
        <w:tc>
          <w:tcPr>
            <w:tcW w:w="1133" w:type="dxa"/>
            <w:vMerge w:val="restart"/>
            <w:shd w:val="clear" w:color="auto" w:fill="FFC000"/>
          </w:tcPr>
          <w:p>
            <w:pPr>
              <w:pStyle w:val="TableParagraph"/>
              <w:spacing w:before="9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17" w:right="92" w:firstLine="19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Importancia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pacing w:val="-2"/>
                <w:sz w:val="18"/>
              </w:rPr>
              <w:t>ponderación</w:t>
            </w:r>
          </w:p>
        </w:tc>
        <w:tc>
          <w:tcPr>
            <w:tcW w:w="1107" w:type="dxa"/>
            <w:vMerge w:val="restart"/>
            <w:shd w:val="clear" w:color="auto" w:fill="FFC000"/>
          </w:tcPr>
          <w:p>
            <w:pPr>
              <w:pStyle w:val="TableParagraph"/>
              <w:spacing w:before="9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72" w:right="100" w:hanging="58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pacing w:val="-2"/>
                <w:sz w:val="18"/>
              </w:rPr>
              <w:t>Clasificación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Evaluación</w:t>
            </w:r>
          </w:p>
        </w:tc>
        <w:tc>
          <w:tcPr>
            <w:tcW w:w="850" w:type="dxa"/>
            <w:vMerge w:val="restart"/>
            <w:shd w:val="clear" w:color="auto" w:fill="FFC000"/>
          </w:tcPr>
          <w:p>
            <w:pPr>
              <w:pStyle w:val="TableParagraph"/>
              <w:spacing w:before="11"/>
              <w:rPr>
                <w:i/>
                <w:sz w:val="25"/>
              </w:rPr>
            </w:pPr>
          </w:p>
          <w:p>
            <w:pPr>
              <w:pStyle w:val="TableParagraph"/>
              <w:ind w:left="239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Valor</w:t>
            </w:r>
          </w:p>
        </w:tc>
        <w:tc>
          <w:tcPr>
            <w:tcW w:w="1117" w:type="dxa"/>
            <w:vMerge w:val="restart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0" w:hRule="atLeast"/>
        </w:trPr>
        <w:tc>
          <w:tcPr>
            <w:tcW w:w="5667" w:type="dxa"/>
            <w:gridSpan w:val="2"/>
            <w:shd w:val="clear" w:color="auto" w:fill="00AFEF"/>
          </w:tcPr>
          <w:p>
            <w:pPr>
              <w:pStyle w:val="TableParagraph"/>
              <w:spacing w:line="194" w:lineRule="exact" w:before="56"/>
              <w:ind w:left="2269" w:right="2263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Oportunidades</w:t>
            </w:r>
          </w:p>
        </w:tc>
        <w:tc>
          <w:tcPr>
            <w:tcW w:w="1133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8" w:hRule="atLeast"/>
        </w:trPr>
        <w:tc>
          <w:tcPr>
            <w:tcW w:w="307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5360" w:type="dxa"/>
          </w:tcPr>
          <w:p>
            <w:pPr>
              <w:pStyle w:val="TableParagraph"/>
              <w:spacing w:line="215" w:lineRule="exact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Creación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Acuerdos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Gubernativos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beneficio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población</w:t>
            </w:r>
          </w:p>
          <w:p>
            <w:pPr>
              <w:pStyle w:val="TableParagraph"/>
              <w:spacing w:line="194" w:lineRule="exact"/>
              <w:ind w:left="110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estudiantil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e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institucional.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6.00%</w:t>
            </w:r>
          </w:p>
        </w:tc>
        <w:tc>
          <w:tcPr>
            <w:tcW w:w="1107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7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0.24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57" w:hRule="atLeast"/>
        </w:trPr>
        <w:tc>
          <w:tcPr>
            <w:tcW w:w="307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5360" w:type="dxa"/>
          </w:tcPr>
          <w:p>
            <w:pPr>
              <w:pStyle w:val="TableParagraph"/>
              <w:spacing w:line="220" w:lineRule="atLeast" w:before="2"/>
              <w:ind w:left="110" w:right="341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Plataformas digitales ya instauradas con el contenido de las normas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jurídicas</w:t>
            </w:r>
          </w:p>
        </w:tc>
        <w:tc>
          <w:tcPr>
            <w:tcW w:w="1133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8.00%</w:t>
            </w:r>
          </w:p>
        </w:tc>
        <w:tc>
          <w:tcPr>
            <w:tcW w:w="1107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850" w:type="dxa"/>
          </w:tcPr>
          <w:p>
            <w:pPr>
              <w:pStyle w:val="TableParagraph"/>
              <w:spacing w:before="11"/>
              <w:rPr>
                <w:i/>
                <w:sz w:val="19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0.08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4" w:hRule="atLeast"/>
        </w:trPr>
        <w:tc>
          <w:tcPr>
            <w:tcW w:w="307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5360" w:type="dxa"/>
          </w:tcPr>
          <w:p>
            <w:pPr>
              <w:pStyle w:val="TableParagraph"/>
              <w:spacing w:line="220" w:lineRule="atLeast" w:before="69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Existencia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Comisión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6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Educación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y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otras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especializadas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que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viabilizan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creación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normas educativas.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8.00%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i/>
                <w:sz w:val="25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0.16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3" w:hRule="atLeast"/>
        </w:trPr>
        <w:tc>
          <w:tcPr>
            <w:tcW w:w="307" w:type="dxa"/>
          </w:tcPr>
          <w:p>
            <w:pPr>
              <w:pStyle w:val="TableParagraph"/>
              <w:spacing w:line="194" w:lineRule="exact" w:before="49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5360" w:type="dxa"/>
          </w:tcPr>
          <w:p>
            <w:pPr>
              <w:pStyle w:val="TableParagraph"/>
              <w:spacing w:line="194" w:lineRule="exact" w:before="49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Participación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actores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para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contribuir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aplicación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norma.</w:t>
            </w:r>
          </w:p>
        </w:tc>
        <w:tc>
          <w:tcPr>
            <w:tcW w:w="1133" w:type="dxa"/>
          </w:tcPr>
          <w:p>
            <w:pPr>
              <w:pStyle w:val="TableParagraph"/>
              <w:spacing w:line="194" w:lineRule="exact" w:before="49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8.00%</w:t>
            </w:r>
          </w:p>
        </w:tc>
        <w:tc>
          <w:tcPr>
            <w:tcW w:w="1107" w:type="dxa"/>
          </w:tcPr>
          <w:p>
            <w:pPr>
              <w:pStyle w:val="TableParagraph"/>
              <w:spacing w:line="194" w:lineRule="exact" w:before="49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194" w:lineRule="exact" w:before="49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0.24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5" w:hRule="atLeast"/>
        </w:trPr>
        <w:tc>
          <w:tcPr>
            <w:tcW w:w="307" w:type="dxa"/>
          </w:tcPr>
          <w:p>
            <w:pPr>
              <w:pStyle w:val="TableParagraph"/>
              <w:spacing w:line="194" w:lineRule="exact" w:before="51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</w:t>
            </w:r>
          </w:p>
        </w:tc>
        <w:tc>
          <w:tcPr>
            <w:tcW w:w="5360" w:type="dxa"/>
          </w:tcPr>
          <w:p>
            <w:pPr>
              <w:pStyle w:val="TableParagraph"/>
              <w:spacing w:line="194" w:lineRule="exact" w:before="51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Apoyo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interinstitucional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socialización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del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marco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legal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aplicable</w:t>
            </w:r>
          </w:p>
        </w:tc>
        <w:tc>
          <w:tcPr>
            <w:tcW w:w="1133" w:type="dxa"/>
          </w:tcPr>
          <w:p>
            <w:pPr>
              <w:pStyle w:val="TableParagraph"/>
              <w:spacing w:line="194" w:lineRule="exact" w:before="51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8.00%</w:t>
            </w:r>
          </w:p>
        </w:tc>
        <w:tc>
          <w:tcPr>
            <w:tcW w:w="1107" w:type="dxa"/>
          </w:tcPr>
          <w:p>
            <w:pPr>
              <w:pStyle w:val="TableParagraph"/>
              <w:spacing w:line="194" w:lineRule="exact" w:before="51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line="194" w:lineRule="exact" w:before="51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0.24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1" w:hRule="atLeast"/>
        </w:trPr>
        <w:tc>
          <w:tcPr>
            <w:tcW w:w="307" w:type="dxa"/>
          </w:tcPr>
          <w:p>
            <w:pPr>
              <w:pStyle w:val="TableParagraph"/>
              <w:spacing w:before="9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</w:t>
            </w:r>
          </w:p>
        </w:tc>
        <w:tc>
          <w:tcPr>
            <w:tcW w:w="5360" w:type="dxa"/>
          </w:tcPr>
          <w:p>
            <w:pPr>
              <w:pStyle w:val="TableParagraph"/>
              <w:spacing w:line="216" w:lineRule="exact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Capacitación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por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parte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actores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respecto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las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normas</w:t>
            </w:r>
          </w:p>
          <w:p>
            <w:pPr>
              <w:pStyle w:val="TableParagraph"/>
              <w:spacing w:line="194" w:lineRule="exact" w:before="1"/>
              <w:ind w:left="110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administrativas,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laborales,</w:t>
            </w:r>
            <w:r>
              <w:rPr>
                <w:rFonts w:ascii="Calibri Light"/>
                <w:spacing w:val="-5"/>
                <w:sz w:val="18"/>
              </w:rPr>
              <w:t> </w:t>
            </w:r>
            <w:r>
              <w:rPr>
                <w:rFonts w:ascii="Calibri Light"/>
                <w:sz w:val="18"/>
              </w:rPr>
              <w:t>penales,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entre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otras.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6.00%</w:t>
            </w:r>
          </w:p>
        </w:tc>
        <w:tc>
          <w:tcPr>
            <w:tcW w:w="1107" w:type="dxa"/>
          </w:tcPr>
          <w:p>
            <w:pPr>
              <w:pStyle w:val="TableParagraph"/>
              <w:spacing w:before="9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before="9"/>
              <w:rPr>
                <w:i/>
                <w:sz w:val="17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0.18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5667" w:type="dxa"/>
            <w:gridSpan w:val="2"/>
            <w:shd w:val="clear" w:color="auto" w:fill="00AFEF"/>
          </w:tcPr>
          <w:p>
            <w:pPr>
              <w:pStyle w:val="TableParagraph"/>
              <w:spacing w:line="194" w:lineRule="exact" w:before="56"/>
              <w:ind w:left="2269" w:right="2262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Amenazas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2" w:hRule="atLeast"/>
        </w:trPr>
        <w:tc>
          <w:tcPr>
            <w:tcW w:w="307" w:type="dxa"/>
          </w:tcPr>
          <w:p>
            <w:pPr>
              <w:pStyle w:val="TableParagraph"/>
              <w:spacing w:before="5"/>
              <w:rPr>
                <w:i/>
                <w:sz w:val="15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</w:t>
            </w:r>
          </w:p>
        </w:tc>
        <w:tc>
          <w:tcPr>
            <w:tcW w:w="5360" w:type="dxa"/>
          </w:tcPr>
          <w:p>
            <w:pPr>
              <w:pStyle w:val="TableParagraph"/>
              <w:spacing w:before="92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Legislación</w:t>
            </w:r>
            <w:r>
              <w:rPr>
                <w:rFonts w:ascii="Calibri Light" w:hAnsi="Calibri Light"/>
                <w:spacing w:val="-7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educativa</w:t>
            </w:r>
            <w:r>
              <w:rPr>
                <w:rFonts w:ascii="Calibri Light" w:hAnsi="Calibri Light"/>
                <w:spacing w:val="-7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desactualizada</w:t>
            </w:r>
          </w:p>
        </w:tc>
        <w:tc>
          <w:tcPr>
            <w:tcW w:w="1133" w:type="dxa"/>
          </w:tcPr>
          <w:p>
            <w:pPr>
              <w:pStyle w:val="TableParagraph"/>
              <w:spacing w:before="5"/>
              <w:rPr>
                <w:i/>
                <w:sz w:val="15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107" w:type="dxa"/>
          </w:tcPr>
          <w:p>
            <w:pPr>
              <w:pStyle w:val="TableParagraph"/>
              <w:spacing w:before="5"/>
              <w:rPr>
                <w:i/>
                <w:sz w:val="15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5"/>
              <w:rPr>
                <w:i/>
                <w:sz w:val="15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34" w:hRule="atLeast"/>
        </w:trPr>
        <w:tc>
          <w:tcPr>
            <w:tcW w:w="307" w:type="dxa"/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line="194" w:lineRule="exact" w:before="1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5360" w:type="dxa"/>
          </w:tcPr>
          <w:p>
            <w:pPr>
              <w:pStyle w:val="TableParagraph"/>
              <w:spacing w:before="159"/>
              <w:ind w:left="11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Procesos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para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creación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normativa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muy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lentos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o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burocráticos.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107" w:type="dxa"/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spacing w:before="2"/>
              <w:rPr>
                <w:i/>
                <w:sz w:val="26"/>
              </w:rPr>
            </w:pPr>
          </w:p>
          <w:p>
            <w:pPr>
              <w:pStyle w:val="TableParagraph"/>
              <w:spacing w:line="194" w:lineRule="exact" w:before="1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0.15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2" w:hRule="atLeast"/>
        </w:trPr>
        <w:tc>
          <w:tcPr>
            <w:tcW w:w="3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rPr>
                <w:i/>
                <w:sz w:val="15"/>
              </w:rPr>
            </w:pPr>
          </w:p>
          <w:p>
            <w:pPr>
              <w:pStyle w:val="TableParagraph"/>
              <w:ind w:left="110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Normas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demasiado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ambiciosas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que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hacen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imposible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su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cumplimiento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8%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58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0.32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5360" w:type="dxa"/>
          </w:tcPr>
          <w:p>
            <w:pPr>
              <w:pStyle w:val="TableParagraph"/>
              <w:spacing w:before="145"/>
              <w:ind w:left="110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Leyes</w:t>
            </w:r>
            <w:r>
              <w:rPr>
                <w:rFonts w:ascii="Calibri Light"/>
                <w:spacing w:val="-4"/>
                <w:sz w:val="18"/>
              </w:rPr>
              <w:t> </w:t>
            </w:r>
            <w:r>
              <w:rPr>
                <w:rFonts w:ascii="Calibri Light"/>
                <w:sz w:val="18"/>
              </w:rPr>
              <w:t>que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necesitan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ser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modificadas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o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reformadas.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7%</w:t>
            </w:r>
          </w:p>
        </w:tc>
        <w:tc>
          <w:tcPr>
            <w:tcW w:w="1107" w:type="dxa"/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spacing w:before="3"/>
              <w:rPr>
                <w:i/>
                <w:sz w:val="24"/>
              </w:rPr>
            </w:pPr>
          </w:p>
          <w:p>
            <w:pPr>
              <w:pStyle w:val="TableParagraph"/>
              <w:spacing w:line="194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0.28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0" w:hRule="atLeast"/>
        </w:trPr>
        <w:tc>
          <w:tcPr>
            <w:tcW w:w="3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27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</w:t>
            </w:r>
          </w:p>
        </w:tc>
        <w:tc>
          <w:tcPr>
            <w:tcW w:w="5360" w:type="dxa"/>
          </w:tcPr>
          <w:p>
            <w:pPr>
              <w:pStyle w:val="TableParagraph"/>
              <w:spacing w:before="61"/>
              <w:ind w:left="110" w:right="570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Interpretación inadecuada de las normas, que hace imposible su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cumplimiento.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27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27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line="194" w:lineRule="exact" w:before="127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0.15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71" w:hRule="atLeast"/>
        </w:trPr>
        <w:tc>
          <w:tcPr>
            <w:tcW w:w="3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line="195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</w:t>
            </w:r>
          </w:p>
        </w:tc>
        <w:tc>
          <w:tcPr>
            <w:tcW w:w="5360" w:type="dxa"/>
          </w:tcPr>
          <w:p>
            <w:pPr>
              <w:pStyle w:val="TableParagraph"/>
              <w:spacing w:before="116"/>
              <w:ind w:left="110" w:right="166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Se crea legislación, pero no se considera que requiere de presupuesto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para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implementación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 la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misma.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line="195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8%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line="195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5"/>
              <w:rPr>
                <w:i/>
                <w:sz w:val="19"/>
              </w:rPr>
            </w:pPr>
          </w:p>
          <w:p>
            <w:pPr>
              <w:pStyle w:val="TableParagraph"/>
              <w:spacing w:line="195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0.24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307" w:type="dxa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</w:t>
            </w:r>
          </w:p>
        </w:tc>
        <w:tc>
          <w:tcPr>
            <w:tcW w:w="5360" w:type="dxa"/>
          </w:tcPr>
          <w:p>
            <w:pPr>
              <w:pStyle w:val="TableParagraph"/>
              <w:spacing w:before="85"/>
              <w:ind w:left="110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Falta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de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propuestas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a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reformas</w:t>
            </w:r>
            <w:r>
              <w:rPr>
                <w:rFonts w:ascii="Calibri Light"/>
                <w:spacing w:val="-2"/>
                <w:sz w:val="18"/>
              </w:rPr>
              <w:t> </w:t>
            </w:r>
            <w:r>
              <w:rPr>
                <w:rFonts w:ascii="Calibri Light"/>
                <w:sz w:val="18"/>
              </w:rPr>
              <w:t>legales</w:t>
            </w:r>
            <w:r>
              <w:rPr>
                <w:rFonts w:ascii="Calibri Light"/>
                <w:spacing w:val="-3"/>
                <w:sz w:val="18"/>
              </w:rPr>
              <w:t> </w:t>
            </w:r>
            <w:r>
              <w:rPr>
                <w:rFonts w:ascii="Calibri Light"/>
                <w:sz w:val="18"/>
              </w:rPr>
              <w:t>pertinentes.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5%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4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right="94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</w:t>
            </w:r>
          </w:p>
        </w:tc>
        <w:tc>
          <w:tcPr>
            <w:tcW w:w="1117" w:type="dxa"/>
            <w:vMerge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6" w:hRule="atLeast"/>
        </w:trPr>
        <w:tc>
          <w:tcPr>
            <w:tcW w:w="307" w:type="dxa"/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spacing w:line="199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8</w:t>
            </w:r>
          </w:p>
        </w:tc>
        <w:tc>
          <w:tcPr>
            <w:tcW w:w="5360" w:type="dxa"/>
          </w:tcPr>
          <w:p>
            <w:pPr>
              <w:pStyle w:val="TableParagraph"/>
              <w:spacing w:line="220" w:lineRule="atLeast" w:before="36"/>
              <w:ind w:left="110" w:right="341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Falta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criterios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jurídicos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aplicación</w:t>
            </w:r>
            <w:r>
              <w:rPr>
                <w:rFonts w:ascii="Calibri Light" w:hAnsi="Calibri Light"/>
                <w:spacing w:val="-3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</w:t>
            </w:r>
            <w:r>
              <w:rPr>
                <w:rFonts w:ascii="Calibri Light" w:hAnsi="Calibri Light"/>
                <w:spacing w:val="-5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interpretación</w:t>
            </w:r>
            <w:r>
              <w:rPr>
                <w:rFonts w:ascii="Calibri Light" w:hAnsi="Calibri Light"/>
                <w:spacing w:val="-4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2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las</w:t>
            </w:r>
            <w:r>
              <w:rPr>
                <w:rFonts w:ascii="Calibri Light" w:hAnsi="Calibri Light"/>
                <w:spacing w:val="-38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normas.</w:t>
            </w:r>
          </w:p>
        </w:tc>
        <w:tc>
          <w:tcPr>
            <w:tcW w:w="1133" w:type="dxa"/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7%</w:t>
            </w:r>
          </w:p>
        </w:tc>
        <w:tc>
          <w:tcPr>
            <w:tcW w:w="1107" w:type="dxa"/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</w:t>
            </w:r>
          </w:p>
        </w:tc>
        <w:tc>
          <w:tcPr>
            <w:tcW w:w="85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before="8"/>
              <w:rPr>
                <w:i/>
                <w:sz w:val="22"/>
              </w:rPr>
            </w:pPr>
          </w:p>
          <w:p>
            <w:pPr>
              <w:pStyle w:val="TableParagraph"/>
              <w:spacing w:line="199" w:lineRule="exact"/>
              <w:ind w:right="88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0.21</w:t>
            </w:r>
          </w:p>
        </w:tc>
        <w:tc>
          <w:tcPr>
            <w:tcW w:w="11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4"/>
              <w:rPr>
                <w:i/>
                <w:sz w:val="13"/>
              </w:rPr>
            </w:pPr>
          </w:p>
          <w:p>
            <w:pPr>
              <w:pStyle w:val="TableParagraph"/>
              <w:ind w:left="220" w:right="181" w:firstLine="2"/>
              <w:rPr>
                <w:rFonts w:ascii="Calibri Light"/>
                <w:sz w:val="18"/>
              </w:rPr>
            </w:pPr>
            <w:r>
              <w:rPr>
                <w:rFonts w:ascii="Calibri Light"/>
                <w:color w:val="FFFF00"/>
                <w:spacing w:val="-1"/>
                <w:sz w:val="18"/>
              </w:rPr>
              <w:t>BALANCE</w:t>
            </w:r>
            <w:r>
              <w:rPr>
                <w:rFonts w:ascii="Calibri Light"/>
                <w:color w:val="FFFF00"/>
                <w:spacing w:val="-38"/>
                <w:sz w:val="18"/>
              </w:rPr>
              <w:t> </w:t>
            </w:r>
            <w:r>
              <w:rPr>
                <w:rFonts w:ascii="Calibri Light"/>
                <w:color w:val="FFFF00"/>
                <w:spacing w:val="-1"/>
                <w:sz w:val="18"/>
              </w:rPr>
              <w:t>POSITIVO</w:t>
            </w:r>
          </w:p>
        </w:tc>
      </w:tr>
      <w:tr>
        <w:trPr>
          <w:trHeight w:val="690" w:hRule="atLeast"/>
        </w:trPr>
        <w:tc>
          <w:tcPr>
            <w:tcW w:w="3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left="107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9</w:t>
            </w:r>
          </w:p>
        </w:tc>
        <w:tc>
          <w:tcPr>
            <w:tcW w:w="5360" w:type="dxa"/>
          </w:tcPr>
          <w:p>
            <w:pPr>
              <w:pStyle w:val="TableParagraph"/>
              <w:spacing w:before="2"/>
              <w:rPr>
                <w:i/>
                <w:sz w:val="19"/>
              </w:rPr>
            </w:pPr>
          </w:p>
          <w:p>
            <w:pPr>
              <w:pStyle w:val="TableParagraph"/>
              <w:spacing w:line="218" w:lineRule="exact" w:before="1"/>
              <w:ind w:left="110" w:right="163"/>
              <w:rPr>
                <w:rFonts w:ascii="Calibri Light" w:hAnsi="Calibri Light"/>
                <w:sz w:val="18"/>
              </w:rPr>
            </w:pPr>
            <w:r>
              <w:rPr>
                <w:rFonts w:ascii="Calibri Light" w:hAnsi="Calibri Light"/>
                <w:sz w:val="18"/>
              </w:rPr>
              <w:t>Poco interés del Congreso de la República para priorizar la aprobación</w:t>
            </w:r>
            <w:r>
              <w:rPr>
                <w:rFonts w:ascii="Calibri Light" w:hAnsi="Calibri Light"/>
                <w:spacing w:val="-39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de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leyes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en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materia</w:t>
            </w:r>
            <w:r>
              <w:rPr>
                <w:rFonts w:ascii="Calibri Light" w:hAnsi="Calibri Light"/>
                <w:spacing w:val="-1"/>
                <w:sz w:val="18"/>
              </w:rPr>
              <w:t> </w:t>
            </w:r>
            <w:r>
              <w:rPr>
                <w:rFonts w:ascii="Calibri Light" w:hAnsi="Calibri Light"/>
                <w:sz w:val="18"/>
              </w:rPr>
              <w:t>educativa.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6%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6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2</w:t>
            </w:r>
          </w:p>
        </w:tc>
        <w:tc>
          <w:tcPr>
            <w:tcW w:w="850" w:type="dxa"/>
          </w:tcPr>
          <w:p>
            <w:pPr>
              <w:pStyle w:val="TableParagraph"/>
              <w:rPr>
                <w:i/>
                <w:sz w:val="18"/>
              </w:rPr>
            </w:pPr>
          </w:p>
          <w:p>
            <w:pPr>
              <w:pStyle w:val="TableParagraph"/>
              <w:spacing w:before="7"/>
              <w:rPr>
                <w:i/>
                <w:sz w:val="20"/>
              </w:rPr>
            </w:pPr>
          </w:p>
          <w:p>
            <w:pPr>
              <w:pStyle w:val="TableParagraph"/>
              <w:spacing w:line="199" w:lineRule="exact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0.12</w:t>
            </w:r>
          </w:p>
        </w:tc>
        <w:tc>
          <w:tcPr>
            <w:tcW w:w="111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FF000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0" w:hRule="atLeast"/>
        </w:trPr>
        <w:tc>
          <w:tcPr>
            <w:tcW w:w="5667" w:type="dxa"/>
            <w:gridSpan w:val="2"/>
          </w:tcPr>
          <w:p>
            <w:pPr>
              <w:pStyle w:val="TableParagraph"/>
              <w:spacing w:line="199" w:lineRule="exact" w:before="61"/>
              <w:ind w:left="2266" w:right="2263"/>
              <w:jc w:val="center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TOTAL</w:t>
            </w:r>
          </w:p>
        </w:tc>
        <w:tc>
          <w:tcPr>
            <w:tcW w:w="1133" w:type="dxa"/>
          </w:tcPr>
          <w:p>
            <w:pPr>
              <w:pStyle w:val="TableParagraph"/>
              <w:spacing w:line="199" w:lineRule="exact" w:before="61"/>
              <w:ind w:right="95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100.00%</w:t>
            </w:r>
          </w:p>
        </w:tc>
        <w:tc>
          <w:tcPr>
            <w:tcW w:w="11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199" w:lineRule="exact" w:before="61"/>
              <w:ind w:right="93"/>
              <w:jc w:val="right"/>
              <w:rPr>
                <w:rFonts w:ascii="Calibri Light"/>
                <w:sz w:val="18"/>
              </w:rPr>
            </w:pPr>
            <w:r>
              <w:rPr>
                <w:rFonts w:ascii="Calibri Light"/>
                <w:sz w:val="18"/>
              </w:rPr>
              <w:t>3.01</w:t>
            </w:r>
          </w:p>
        </w:tc>
        <w:tc>
          <w:tcPr>
            <w:tcW w:w="1117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4"/>
        <w:rPr>
          <w:i/>
          <w:sz w:val="13"/>
        </w:rPr>
      </w:pPr>
    </w:p>
    <w:p>
      <w:pPr>
        <w:pStyle w:val="BodyText"/>
        <w:spacing w:before="1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15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6208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3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00" w:right="951"/>
        <w:jc w:val="both"/>
      </w:pP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sentido,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EFE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positivo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ponderación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</w:rPr>
        <w:t>oportunidades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amenazas.</w:t>
      </w:r>
      <w:r>
        <w:rPr>
          <w:spacing w:val="-11"/>
        </w:rPr>
        <w:t> </w:t>
      </w:r>
      <w:r>
        <w:rPr/>
        <w:t>Si</w:t>
      </w:r>
      <w:r>
        <w:rPr>
          <w:spacing w:val="-11"/>
        </w:rPr>
        <w:t> </w:t>
      </w:r>
      <w:r>
        <w:rPr/>
        <w:t>bien,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identificó</w:t>
      </w:r>
      <w:r>
        <w:rPr>
          <w:spacing w:val="-10"/>
        </w:rPr>
        <w:t> </w:t>
      </w:r>
      <w:r>
        <w:rPr/>
        <w:t>una</w:t>
      </w:r>
      <w:r>
        <w:rPr>
          <w:spacing w:val="-11"/>
        </w:rPr>
        <w:t> </w:t>
      </w:r>
      <w:r>
        <w:rPr/>
        <w:t>mayor</w:t>
      </w:r>
      <w:r>
        <w:rPr>
          <w:spacing w:val="-10"/>
        </w:rPr>
        <w:t> </w:t>
      </w:r>
      <w:r>
        <w:rPr/>
        <w:t>cantidad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amenazas,</w:t>
      </w:r>
      <w:r>
        <w:rPr>
          <w:spacing w:val="-14"/>
        </w:rPr>
        <w:t> </w:t>
      </w:r>
      <w:r>
        <w:rPr/>
        <w:t>ello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incidió</w:t>
      </w:r>
      <w:r>
        <w:rPr>
          <w:spacing w:val="-52"/>
        </w:rPr>
        <w:t> </w:t>
      </w:r>
      <w:r>
        <w:rPr/>
        <w:t>respecto del resultado en la ponderación. Ello en su mayor parte, porque la mayoría de las</w:t>
      </w:r>
      <w:r>
        <w:rPr>
          <w:spacing w:val="1"/>
        </w:rPr>
        <w:t> </w:t>
      </w:r>
      <w:r>
        <w:rPr>
          <w:spacing w:val="-1"/>
        </w:rPr>
        <w:t>variables</w:t>
      </w:r>
      <w:r>
        <w:rPr>
          <w:spacing w:val="-14"/>
        </w:rPr>
        <w:t> </w:t>
      </w:r>
      <w:r>
        <w:rPr>
          <w:spacing w:val="-1"/>
        </w:rPr>
        <w:t>identifican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mismo</w:t>
      </w:r>
      <w:r>
        <w:rPr>
          <w:spacing w:val="-11"/>
        </w:rPr>
        <w:t> </w:t>
      </w:r>
      <w:r>
        <w:rPr/>
        <w:t>ente</w:t>
      </w:r>
      <w:r>
        <w:rPr>
          <w:spacing w:val="-11"/>
        </w:rPr>
        <w:t> </w:t>
      </w:r>
      <w:r>
        <w:rPr/>
        <w:t>rector</w:t>
      </w:r>
      <w:r>
        <w:rPr>
          <w:spacing w:val="-13"/>
        </w:rPr>
        <w:t> </w:t>
      </w:r>
      <w:r>
        <w:rPr/>
        <w:t>como</w:t>
      </w:r>
      <w:r>
        <w:rPr>
          <w:spacing w:val="-16"/>
        </w:rPr>
        <w:t> </w:t>
      </w:r>
      <w:r>
        <w:rPr/>
        <w:t>la</w:t>
      </w:r>
      <w:r>
        <w:rPr>
          <w:spacing w:val="-11"/>
        </w:rPr>
        <w:t> </w:t>
      </w:r>
      <w:r>
        <w:rPr/>
        <w:t>raíz,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este</w:t>
      </w:r>
      <w:r>
        <w:rPr>
          <w:spacing w:val="-11"/>
        </w:rPr>
        <w:t> </w:t>
      </w:r>
      <w:r>
        <w:rPr/>
        <w:t>caso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Congreso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República</w:t>
      </w:r>
      <w:r>
        <w:rPr>
          <w:spacing w:val="-52"/>
        </w:rPr>
        <w:t> </w:t>
      </w:r>
      <w:r>
        <w:rPr/>
        <w:t>de Guatemala.</w:t>
      </w:r>
    </w:p>
    <w:p>
      <w:pPr>
        <w:pStyle w:val="BodyText"/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 w:right="956"/>
        <w:jc w:val="both"/>
      </w:pPr>
      <w:r>
        <w:rPr/>
        <w:t>A continuación, la matriz FODA presenta las amenazas, debilidades, oportunidades y amenazas</w:t>
      </w:r>
      <w:r>
        <w:rPr>
          <w:spacing w:val="1"/>
        </w:rPr>
        <w:t> </w:t>
      </w:r>
      <w:r>
        <w:rPr>
          <w:spacing w:val="-1"/>
        </w:rPr>
        <w:t>identificadas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dependencias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Ministerio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9"/>
        </w:rPr>
        <w:t> </w:t>
      </w:r>
      <w:r>
        <w:rPr/>
        <w:t>área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mandatos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políticas</w:t>
      </w:r>
      <w:r>
        <w:rPr>
          <w:spacing w:val="-52"/>
        </w:rPr>
        <w:t> </w:t>
      </w:r>
      <w:r>
        <w:rPr/>
        <w:t>públicas,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presenta</w:t>
      </w:r>
      <w:r>
        <w:rPr>
          <w:spacing w:val="-2"/>
        </w:rPr>
        <w:t> </w:t>
      </w:r>
      <w:r>
        <w:rPr/>
        <w:t>a continuación:</w:t>
      </w:r>
    </w:p>
    <w:p>
      <w:pPr>
        <w:pStyle w:val="BodyText"/>
        <w:spacing w:before="2"/>
      </w:pPr>
    </w:p>
    <w:p>
      <w:pPr>
        <w:spacing w:before="0"/>
        <w:ind w:left="3105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Matriz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de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Análisis</w:t>
      </w:r>
    </w:p>
    <w:p>
      <w:pPr>
        <w:spacing w:before="1"/>
        <w:ind w:left="3105" w:right="3462" w:firstLine="0"/>
        <w:jc w:val="center"/>
        <w:rPr>
          <w:i/>
          <w:sz w:val="18"/>
        </w:rPr>
      </w:pPr>
      <w:r>
        <w:rPr>
          <w:i/>
          <w:color w:val="44536A"/>
          <w:sz w:val="18"/>
        </w:rPr>
        <w:t>FODA</w:t>
      </w:r>
      <w:r>
        <w:rPr>
          <w:i/>
          <w:color w:val="44536A"/>
          <w:spacing w:val="-5"/>
          <w:sz w:val="18"/>
        </w:rPr>
        <w:t> </w:t>
      </w:r>
      <w:r>
        <w:rPr>
          <w:i/>
          <w:color w:val="44536A"/>
          <w:sz w:val="18"/>
        </w:rPr>
        <w:t>Mandatos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y</w:t>
      </w:r>
      <w:r>
        <w:rPr>
          <w:i/>
          <w:color w:val="44536A"/>
          <w:spacing w:val="-2"/>
          <w:sz w:val="18"/>
        </w:rPr>
        <w:t> </w:t>
      </w:r>
      <w:r>
        <w:rPr>
          <w:i/>
          <w:color w:val="44536A"/>
          <w:sz w:val="18"/>
        </w:rPr>
        <w:t>Políticas</w:t>
      </w:r>
      <w:r>
        <w:rPr>
          <w:i/>
          <w:color w:val="44536A"/>
          <w:spacing w:val="-3"/>
          <w:sz w:val="18"/>
        </w:rPr>
        <w:t> </w:t>
      </w:r>
      <w:r>
        <w:rPr>
          <w:i/>
          <w:color w:val="44536A"/>
          <w:sz w:val="18"/>
        </w:rPr>
        <w:t>Públicas</w:t>
      </w: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622"/>
        <w:gridCol w:w="2782"/>
        <w:gridCol w:w="661"/>
        <w:gridCol w:w="2886"/>
      </w:tblGrid>
      <w:tr>
        <w:trPr>
          <w:trHeight w:val="359" w:hRule="atLeast"/>
        </w:trPr>
        <w:tc>
          <w:tcPr>
            <w:tcW w:w="2972" w:type="dxa"/>
            <w:vMerge w:val="restart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0"/>
              <w:rPr>
                <w:i/>
                <w:sz w:val="15"/>
              </w:rPr>
            </w:pPr>
          </w:p>
          <w:p>
            <w:pPr>
              <w:pStyle w:val="TableParagraph"/>
              <w:ind w:left="1178" w:right="114" w:hanging="1047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pacing w:val="-2"/>
                <w:sz w:val="16"/>
              </w:rPr>
              <w:t>MANDATOS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INSTITUCIONALES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Y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POLÍTICAS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PÚBLICAS</w:t>
            </w:r>
          </w:p>
        </w:tc>
        <w:tc>
          <w:tcPr>
            <w:tcW w:w="3404" w:type="dxa"/>
            <w:gridSpan w:val="2"/>
            <w:shd w:val="clear" w:color="auto" w:fill="EC7C30"/>
          </w:tcPr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175" w:lineRule="exact"/>
              <w:ind w:left="1148" w:right="1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FORTALEZAS</w:t>
            </w:r>
          </w:p>
        </w:tc>
        <w:tc>
          <w:tcPr>
            <w:tcW w:w="3547" w:type="dxa"/>
            <w:gridSpan w:val="2"/>
            <w:shd w:val="clear" w:color="auto" w:fill="EC7C30"/>
          </w:tcPr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175" w:lineRule="exact"/>
              <w:ind w:left="1206" w:right="1198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DEBILIDADES</w:t>
            </w:r>
          </w:p>
        </w:tc>
      </w:tr>
      <w:tr>
        <w:trPr>
          <w:trHeight w:val="781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F1</w:t>
            </w:r>
          </w:p>
        </w:tc>
        <w:tc>
          <w:tcPr>
            <w:tcW w:w="2782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ind w:left="107" w:right="115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Los mandatos institucionales y políticas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públicas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son claras</w:t>
            </w:r>
          </w:p>
        </w:tc>
        <w:tc>
          <w:tcPr>
            <w:tcW w:w="661" w:type="dxa"/>
            <w:tcBorders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23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D1</w:t>
            </w:r>
          </w:p>
        </w:tc>
        <w:tc>
          <w:tcPr>
            <w:tcW w:w="2886" w:type="dxa"/>
          </w:tcPr>
          <w:p>
            <w:pPr>
              <w:pStyle w:val="TableParagraph"/>
              <w:ind w:left="106" w:right="155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Falta de socialización respecto de 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reformas a la legislación o la creación de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nuevas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Leyes,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Reglamentos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Acuerdos</w:t>
            </w:r>
          </w:p>
          <w:p>
            <w:pPr>
              <w:pStyle w:val="TableParagraph"/>
              <w:spacing w:line="177" w:lineRule="exact"/>
              <w:ind w:left="10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Ministeriales.</w:t>
            </w:r>
          </w:p>
        </w:tc>
      </w:tr>
      <w:tr>
        <w:trPr>
          <w:trHeight w:val="781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F2</w:t>
            </w:r>
          </w:p>
        </w:tc>
        <w:tc>
          <w:tcPr>
            <w:tcW w:w="27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ind w:left="107" w:right="205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Los mandatos son flexibles respecto a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 acciones que debe adoptar 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Ministerio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Educación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alcanzar</w:t>
            </w:r>
          </w:p>
          <w:p>
            <w:pPr>
              <w:pStyle w:val="TableParagraph"/>
              <w:spacing w:line="177" w:lineRule="exact"/>
              <w:ind w:left="10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sus</w:t>
            </w:r>
            <w:r>
              <w:rPr>
                <w:rFonts w:ascii="Calibri Light"/>
                <w:spacing w:val="-3"/>
                <w:sz w:val="16"/>
              </w:rPr>
              <w:t> </w:t>
            </w:r>
            <w:r>
              <w:rPr>
                <w:rFonts w:ascii="Calibri Light"/>
                <w:sz w:val="16"/>
              </w:rPr>
              <w:t>objetivos.</w:t>
            </w:r>
          </w:p>
        </w:tc>
        <w:tc>
          <w:tcPr>
            <w:tcW w:w="66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23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D2</w:t>
            </w:r>
          </w:p>
        </w:tc>
        <w:tc>
          <w:tcPr>
            <w:tcW w:w="288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left="106" w:right="24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Necesidad de actualizar ciertas normas</w:t>
            </w:r>
            <w:r>
              <w:rPr>
                <w:rFonts w:ascii="Calibri Light"/>
                <w:spacing w:val="-35"/>
                <w:sz w:val="16"/>
              </w:rPr>
              <w:t> </w:t>
            </w:r>
            <w:r>
              <w:rPr>
                <w:rFonts w:ascii="Calibri Light"/>
                <w:sz w:val="16"/>
              </w:rPr>
              <w:t>internas</w:t>
            </w:r>
            <w:r>
              <w:rPr>
                <w:rFonts w:ascii="Calibri Light"/>
                <w:spacing w:val="-1"/>
                <w:sz w:val="16"/>
              </w:rPr>
              <w:t> </w:t>
            </w:r>
            <w:r>
              <w:rPr>
                <w:rFonts w:ascii="Calibri Light"/>
                <w:sz w:val="16"/>
              </w:rPr>
              <w:t>(Acuerdos</w:t>
            </w:r>
            <w:r>
              <w:rPr>
                <w:rFonts w:ascii="Calibri Light"/>
                <w:spacing w:val="-3"/>
                <w:sz w:val="16"/>
              </w:rPr>
              <w:t> </w:t>
            </w:r>
            <w:r>
              <w:rPr>
                <w:rFonts w:ascii="Calibri Light"/>
                <w:sz w:val="16"/>
              </w:rPr>
              <w:t>Ministeriales).</w:t>
            </w:r>
          </w:p>
        </w:tc>
      </w:tr>
      <w:tr>
        <w:trPr>
          <w:trHeight w:val="779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F3</w:t>
            </w:r>
          </w:p>
        </w:tc>
        <w:tc>
          <w:tcPr>
            <w:tcW w:w="27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97"/>
              <w:ind w:left="107" w:right="105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La normativa tiene como principio y eje</w:t>
            </w:r>
            <w:r>
              <w:rPr>
                <w:rFonts w:ascii="Calibri Light" w:hAnsi="Calibri Light"/>
                <w:spacing w:val="-3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central el interés superior del niño y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adolescente</w:t>
            </w:r>
          </w:p>
        </w:tc>
        <w:tc>
          <w:tcPr>
            <w:tcW w:w="661" w:type="dxa"/>
            <w:tcBorders>
              <w:top w:val="single" w:sz="8" w:space="0" w:color="FFFFFF"/>
              <w:left w:val="single" w:sz="8" w:space="0" w:color="000000"/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23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D3</w:t>
            </w:r>
          </w:p>
        </w:tc>
        <w:tc>
          <w:tcPr>
            <w:tcW w:w="2886" w:type="dxa"/>
          </w:tcPr>
          <w:p>
            <w:pPr>
              <w:pStyle w:val="TableParagraph"/>
              <w:ind w:left="106" w:right="481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Las Direcciones o dependencias del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Ministerio de Educación no tienen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acceso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 la normativa educativa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</w:t>
            </w:r>
          </w:p>
          <w:p>
            <w:pPr>
              <w:pStyle w:val="TableParagraph"/>
              <w:spacing w:line="175" w:lineRule="exact"/>
              <w:ind w:left="106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políticas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públicas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vigentes.</w:t>
            </w:r>
          </w:p>
        </w:tc>
      </w:tr>
      <w:tr>
        <w:trPr>
          <w:trHeight w:val="620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F4</w:t>
            </w:r>
          </w:p>
        </w:tc>
        <w:tc>
          <w:tcPr>
            <w:tcW w:w="27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7"/>
              <w:ind w:left="107" w:right="112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mayoría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procesos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establecidos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Ministerio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Educación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cuentan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</w:p>
          <w:p>
            <w:pPr>
              <w:pStyle w:val="TableParagraph"/>
              <w:spacing w:line="192" w:lineRule="exact" w:before="1"/>
              <w:ind w:left="10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una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base legal.</w:t>
            </w:r>
          </w:p>
        </w:tc>
        <w:tc>
          <w:tcPr>
            <w:tcW w:w="661" w:type="dxa"/>
            <w:tcBorders>
              <w:top w:val="single" w:sz="8" w:space="0" w:color="FFFFFF"/>
              <w:left w:val="single" w:sz="8" w:space="0" w:color="000000"/>
            </w:tcBorders>
          </w:tcPr>
          <w:p>
            <w:pPr>
              <w:pStyle w:val="TableParagraph"/>
              <w:spacing w:before="4"/>
              <w:rPr>
                <w:i/>
                <w:sz w:val="17"/>
              </w:rPr>
            </w:pPr>
          </w:p>
          <w:p>
            <w:pPr>
              <w:pStyle w:val="TableParagraph"/>
              <w:ind w:left="23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D4</w:t>
            </w:r>
          </w:p>
        </w:tc>
        <w:tc>
          <w:tcPr>
            <w:tcW w:w="2886" w:type="dxa"/>
          </w:tcPr>
          <w:p>
            <w:pPr>
              <w:pStyle w:val="TableParagraph"/>
              <w:spacing w:before="34"/>
              <w:ind w:left="106" w:right="332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Proceso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burocrático para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implementación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procesos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internos</w:t>
            </w:r>
          </w:p>
          <w:p>
            <w:pPr>
              <w:pStyle w:val="TableParagraph"/>
              <w:spacing w:line="175" w:lineRule="exact" w:before="1"/>
              <w:ind w:left="10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mediante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Acuerdos</w:t>
            </w:r>
            <w:r>
              <w:rPr>
                <w:rFonts w:ascii="Calibri Light"/>
                <w:spacing w:val="-4"/>
                <w:sz w:val="16"/>
              </w:rPr>
              <w:t> </w:t>
            </w:r>
            <w:r>
              <w:rPr>
                <w:rFonts w:ascii="Calibri Light"/>
                <w:sz w:val="16"/>
              </w:rPr>
              <w:t>Ministeriales.</w:t>
            </w:r>
          </w:p>
        </w:tc>
      </w:tr>
      <w:tr>
        <w:trPr>
          <w:trHeight w:val="781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8" w:space="0" w:color="FFFFFF"/>
              <w:bottom w:val="single" w:sz="8" w:space="0" w:color="FFFFFF"/>
            </w:tcBorders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F5</w:t>
            </w:r>
          </w:p>
        </w:tc>
        <w:tc>
          <w:tcPr>
            <w:tcW w:w="27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>
            <w:pPr>
              <w:pStyle w:val="TableParagraph"/>
              <w:ind w:left="107" w:right="172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El Personal está familiarizado con 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marco jurídico que protege el derecho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 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educación de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niñez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</w:p>
          <w:p>
            <w:pPr>
              <w:pStyle w:val="TableParagraph"/>
              <w:spacing w:line="177" w:lineRule="exact"/>
              <w:ind w:left="10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adolescencia.</w:t>
            </w:r>
          </w:p>
        </w:tc>
        <w:tc>
          <w:tcPr>
            <w:tcW w:w="661" w:type="dxa"/>
            <w:tcBorders>
              <w:left w:val="single" w:sz="8" w:space="0" w:color="000000"/>
            </w:tcBorders>
            <w:shd w:val="clear" w:color="auto" w:fill="FFFFFF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234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D5</w:t>
            </w:r>
          </w:p>
        </w:tc>
        <w:tc>
          <w:tcPr>
            <w:tcW w:w="288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7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left="106" w:right="87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Modificación a los Acuerdos Ministeriales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dejan vacíos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legales.</w:t>
            </w:r>
          </w:p>
        </w:tc>
      </w:tr>
      <w:tr>
        <w:trPr>
          <w:trHeight w:val="976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tcBorders>
              <w:top w:val="single" w:sz="8" w:space="0" w:color="FFFFFF"/>
            </w:tcBorders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5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F6</w:t>
            </w:r>
          </w:p>
        </w:tc>
        <w:tc>
          <w:tcPr>
            <w:tcW w:w="2782" w:type="dxa"/>
            <w:tcBorders>
              <w:top w:val="single" w:sz="8" w:space="0" w:color="000000"/>
            </w:tcBorders>
          </w:tcPr>
          <w:p>
            <w:pPr>
              <w:pStyle w:val="TableParagraph"/>
              <w:ind w:left="107" w:right="225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Se cuenta con personal especializado</w:t>
            </w:r>
            <w:r>
              <w:rPr>
                <w:rFonts w:ascii="Calibri Light"/>
                <w:spacing w:val="1"/>
                <w:sz w:val="16"/>
              </w:rPr>
              <w:t> </w:t>
            </w:r>
            <w:r>
              <w:rPr>
                <w:rFonts w:ascii="Calibri Light"/>
                <w:sz w:val="16"/>
              </w:rPr>
              <w:t>dentro de las Direcciones o</w:t>
            </w:r>
            <w:r>
              <w:rPr>
                <w:rFonts w:ascii="Calibri Light"/>
                <w:spacing w:val="1"/>
                <w:sz w:val="16"/>
              </w:rPr>
              <w:t> </w:t>
            </w:r>
            <w:r>
              <w:rPr>
                <w:rFonts w:ascii="Calibri Light"/>
                <w:sz w:val="16"/>
              </w:rPr>
              <w:t>Dependencias para asesoramiento en</w:t>
            </w:r>
            <w:r>
              <w:rPr>
                <w:rFonts w:ascii="Calibri Light"/>
                <w:spacing w:val="-34"/>
                <w:sz w:val="16"/>
              </w:rPr>
              <w:t> </w:t>
            </w:r>
            <w:r>
              <w:rPr>
                <w:rFonts w:ascii="Calibri Light"/>
                <w:sz w:val="16"/>
              </w:rPr>
              <w:t>disposiciones</w:t>
            </w:r>
            <w:r>
              <w:rPr>
                <w:rFonts w:ascii="Calibri Light"/>
                <w:spacing w:val="-1"/>
                <w:sz w:val="16"/>
              </w:rPr>
              <w:t> </w:t>
            </w:r>
            <w:r>
              <w:rPr>
                <w:rFonts w:ascii="Calibri Light"/>
                <w:sz w:val="16"/>
              </w:rPr>
              <w:t>reglamentarias y</w:t>
            </w:r>
          </w:p>
          <w:p>
            <w:pPr>
              <w:pStyle w:val="TableParagraph"/>
              <w:spacing w:line="175" w:lineRule="exact"/>
              <w:ind w:left="10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administrativas</w:t>
            </w:r>
          </w:p>
        </w:tc>
        <w:tc>
          <w:tcPr>
            <w:tcW w:w="661" w:type="dxa"/>
            <w:shd w:val="clear" w:color="auto" w:fill="FFFFFF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5"/>
              </w:rPr>
            </w:pPr>
          </w:p>
          <w:p>
            <w:pPr>
              <w:pStyle w:val="TableParagraph"/>
              <w:ind w:left="23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D6</w:t>
            </w:r>
          </w:p>
        </w:tc>
        <w:tc>
          <w:tcPr>
            <w:tcW w:w="288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1"/>
              <w:rPr>
                <w:i/>
                <w:sz w:val="15"/>
              </w:rPr>
            </w:pPr>
          </w:p>
          <w:p>
            <w:pPr>
              <w:pStyle w:val="TableParagraph"/>
              <w:ind w:left="106" w:right="508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Falta de capacitación del personal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respecto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leyes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vigentes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sus</w:t>
            </w:r>
          </w:p>
          <w:p>
            <w:pPr>
              <w:pStyle w:val="TableParagraph"/>
              <w:spacing w:line="175" w:lineRule="exact" w:before="1"/>
              <w:ind w:left="10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reglamentos.</w:t>
            </w:r>
          </w:p>
        </w:tc>
      </w:tr>
      <w:tr>
        <w:trPr>
          <w:trHeight w:val="599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shd w:val="clear" w:color="auto" w:fill="FFFFFF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F7</w:t>
            </w:r>
          </w:p>
        </w:tc>
        <w:tc>
          <w:tcPr>
            <w:tcW w:w="2782" w:type="dxa"/>
          </w:tcPr>
          <w:p>
            <w:pPr>
              <w:pStyle w:val="TableParagraph"/>
              <w:spacing w:before="13"/>
              <w:ind w:left="107" w:right="357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Hay acuerdos ministeriales según la</w:t>
            </w:r>
            <w:r>
              <w:rPr>
                <w:rFonts w:ascii="Calibri Light" w:hAnsi="Calibri Light"/>
                <w:spacing w:val="-3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necesidad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cada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subsistema</w:t>
            </w:r>
          </w:p>
          <w:p>
            <w:pPr>
              <w:pStyle w:val="TableParagraph"/>
              <w:spacing w:line="175" w:lineRule="exact"/>
              <w:ind w:left="10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educativo.</w:t>
            </w:r>
          </w:p>
        </w:tc>
        <w:tc>
          <w:tcPr>
            <w:tcW w:w="661" w:type="dxa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ind w:left="23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D7</w:t>
            </w:r>
          </w:p>
        </w:tc>
        <w:tc>
          <w:tcPr>
            <w:tcW w:w="2886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rPr>
                <w:i/>
                <w:sz w:val="17"/>
              </w:rPr>
            </w:pPr>
          </w:p>
          <w:p>
            <w:pPr>
              <w:pStyle w:val="TableParagraph"/>
              <w:spacing w:line="175" w:lineRule="exact"/>
              <w:ind w:left="10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Marco</w:t>
            </w:r>
            <w:r>
              <w:rPr>
                <w:rFonts w:ascii="Calibri Light"/>
                <w:spacing w:val="-3"/>
                <w:sz w:val="16"/>
              </w:rPr>
              <w:t> </w:t>
            </w:r>
            <w:r>
              <w:rPr>
                <w:rFonts w:ascii="Calibri Light"/>
                <w:sz w:val="16"/>
              </w:rPr>
              <w:t>normativo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demasiado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extenso.</w:t>
            </w:r>
          </w:p>
        </w:tc>
      </w:tr>
      <w:tr>
        <w:trPr>
          <w:trHeight w:val="600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shd w:val="clear" w:color="auto" w:fill="FFFFFF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F8</w:t>
            </w:r>
          </w:p>
        </w:tc>
        <w:tc>
          <w:tcPr>
            <w:tcW w:w="2782" w:type="dxa"/>
          </w:tcPr>
          <w:p>
            <w:pPr>
              <w:pStyle w:val="TableParagraph"/>
              <w:spacing w:before="9"/>
              <w:rPr>
                <w:i/>
                <w:sz w:val="15"/>
              </w:rPr>
            </w:pPr>
          </w:p>
          <w:p>
            <w:pPr>
              <w:pStyle w:val="TableParagraph"/>
              <w:spacing w:line="194" w:lineRule="exact"/>
              <w:ind w:left="107" w:right="340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Respecto de las políticas públicas se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tiene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claridad de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población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meta</w:t>
            </w:r>
          </w:p>
        </w:tc>
        <w:tc>
          <w:tcPr>
            <w:tcW w:w="661" w:type="dxa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spacing w:before="1"/>
              <w:ind w:left="23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D8</w:t>
            </w:r>
          </w:p>
        </w:tc>
        <w:tc>
          <w:tcPr>
            <w:tcW w:w="2886" w:type="dxa"/>
          </w:tcPr>
          <w:p>
            <w:pPr>
              <w:pStyle w:val="TableParagraph"/>
              <w:spacing w:before="13"/>
              <w:ind w:left="106" w:right="171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Debilidad en el soporte tecnológico y de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sistematización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base en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marco</w:t>
            </w:r>
          </w:p>
          <w:p>
            <w:pPr>
              <w:pStyle w:val="TableParagraph"/>
              <w:spacing w:line="175" w:lineRule="exact" w:before="1"/>
              <w:ind w:left="106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jurídico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vigente.</w:t>
            </w:r>
          </w:p>
        </w:tc>
      </w:tr>
      <w:tr>
        <w:trPr>
          <w:trHeight w:val="602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shd w:val="clear" w:color="auto" w:fill="FFFFFF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F9</w:t>
            </w:r>
          </w:p>
        </w:tc>
        <w:tc>
          <w:tcPr>
            <w:tcW w:w="2782" w:type="dxa"/>
          </w:tcPr>
          <w:p>
            <w:pPr>
              <w:pStyle w:val="TableParagraph"/>
              <w:spacing w:before="13"/>
              <w:ind w:left="107" w:right="103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La base normativa sirve de fundamento</w:t>
            </w:r>
            <w:r>
              <w:rPr>
                <w:rFonts w:ascii="Calibri Light"/>
                <w:spacing w:val="-35"/>
                <w:sz w:val="16"/>
              </w:rPr>
              <w:t> </w:t>
            </w:r>
            <w:r>
              <w:rPr>
                <w:rFonts w:ascii="Calibri Light"/>
                <w:sz w:val="16"/>
              </w:rPr>
              <w:t>legal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para establecer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los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alcances</w:t>
            </w:r>
            <w:r>
              <w:rPr>
                <w:rFonts w:ascii="Calibri Light"/>
                <w:spacing w:val="-1"/>
                <w:sz w:val="16"/>
              </w:rPr>
              <w:t> </w:t>
            </w:r>
            <w:r>
              <w:rPr>
                <w:rFonts w:ascii="Calibri Light"/>
                <w:sz w:val="16"/>
              </w:rPr>
              <w:t>de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las</w:t>
            </w:r>
          </w:p>
          <w:p>
            <w:pPr>
              <w:pStyle w:val="TableParagraph"/>
              <w:spacing w:line="178" w:lineRule="exact"/>
              <w:ind w:left="107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políticas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programas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educativos.</w:t>
            </w:r>
          </w:p>
        </w:tc>
        <w:tc>
          <w:tcPr>
            <w:tcW w:w="661" w:type="dxa"/>
            <w:shd w:val="clear" w:color="auto" w:fill="FFFFFF"/>
          </w:tcPr>
          <w:p>
            <w:pPr>
              <w:pStyle w:val="TableParagraph"/>
              <w:spacing w:before="7"/>
              <w:rPr>
                <w:i/>
                <w:sz w:val="16"/>
              </w:rPr>
            </w:pPr>
          </w:p>
          <w:p>
            <w:pPr>
              <w:pStyle w:val="TableParagraph"/>
              <w:ind w:left="23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D9</w:t>
            </w:r>
          </w:p>
        </w:tc>
        <w:tc>
          <w:tcPr>
            <w:tcW w:w="2886" w:type="dxa"/>
          </w:tcPr>
          <w:p>
            <w:pPr>
              <w:pStyle w:val="TableParagraph"/>
              <w:spacing w:before="13"/>
              <w:ind w:left="106" w:right="134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Se deja a la discrecionalidad de cada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Dirección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Dependencia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aplicación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</w:p>
          <w:p>
            <w:pPr>
              <w:pStyle w:val="TableParagraph"/>
              <w:spacing w:line="178" w:lineRule="exact"/>
              <w:ind w:left="10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las</w:t>
            </w:r>
            <w:r>
              <w:rPr>
                <w:rFonts w:ascii="Calibri Light"/>
                <w:spacing w:val="-1"/>
                <w:sz w:val="16"/>
              </w:rPr>
              <w:t> </w:t>
            </w:r>
            <w:r>
              <w:rPr>
                <w:rFonts w:ascii="Calibri Light"/>
                <w:sz w:val="16"/>
              </w:rPr>
              <w:t>bases</w:t>
            </w:r>
            <w:r>
              <w:rPr>
                <w:rFonts w:ascii="Calibri Light"/>
                <w:spacing w:val="-1"/>
                <w:sz w:val="16"/>
              </w:rPr>
              <w:t> </w:t>
            </w:r>
            <w:r>
              <w:rPr>
                <w:rFonts w:ascii="Calibri Light"/>
                <w:sz w:val="16"/>
              </w:rPr>
              <w:t>normativas.</w:t>
            </w:r>
          </w:p>
        </w:tc>
      </w:tr>
      <w:tr>
        <w:trPr>
          <w:trHeight w:val="779" w:hRule="atLeast"/>
        </w:trPr>
        <w:tc>
          <w:tcPr>
            <w:tcW w:w="29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2" w:type="dxa"/>
            <w:shd w:val="clear" w:color="auto" w:fill="FFFFFF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72" w:right="16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F10</w:t>
            </w:r>
          </w:p>
        </w:tc>
        <w:tc>
          <w:tcPr>
            <w:tcW w:w="2782" w:type="dxa"/>
          </w:tcPr>
          <w:p>
            <w:pPr>
              <w:pStyle w:val="TableParagraph"/>
              <w:rPr>
                <w:i/>
                <w:sz w:val="16"/>
              </w:rPr>
            </w:pPr>
          </w:p>
          <w:p>
            <w:pPr>
              <w:pStyle w:val="TableParagraph"/>
              <w:spacing w:before="5"/>
              <w:rPr>
                <w:i/>
                <w:sz w:val="14"/>
              </w:rPr>
            </w:pPr>
          </w:p>
          <w:p>
            <w:pPr>
              <w:pStyle w:val="TableParagraph"/>
              <w:spacing w:line="194" w:lineRule="exact"/>
              <w:ind w:left="107" w:right="115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La base normativa da certeza jurídica al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quehacer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educativo</w:t>
            </w:r>
          </w:p>
        </w:tc>
        <w:tc>
          <w:tcPr>
            <w:tcW w:w="661" w:type="dxa"/>
            <w:shd w:val="clear" w:color="auto" w:fill="FFFFFF"/>
          </w:tcPr>
          <w:p>
            <w:pPr>
              <w:pStyle w:val="TableParagraph"/>
              <w:spacing w:before="10"/>
              <w:rPr>
                <w:i/>
                <w:sz w:val="23"/>
              </w:rPr>
            </w:pPr>
          </w:p>
          <w:p>
            <w:pPr>
              <w:pStyle w:val="TableParagraph"/>
              <w:ind w:left="19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D10</w:t>
            </w:r>
          </w:p>
        </w:tc>
        <w:tc>
          <w:tcPr>
            <w:tcW w:w="2886" w:type="dxa"/>
          </w:tcPr>
          <w:p>
            <w:pPr>
              <w:pStyle w:val="TableParagraph"/>
              <w:ind w:left="106" w:right="264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Falta de creación de normativa interna</w:t>
            </w:r>
            <w:r>
              <w:rPr>
                <w:rFonts w:ascii="Calibri Light" w:hAnsi="Calibri Light"/>
                <w:spacing w:val="-3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(Acuerdos Ministeriales) que deja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lagunas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respecto a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los procesos.</w:t>
            </w:r>
          </w:p>
        </w:tc>
      </w:tr>
      <w:tr>
        <w:trPr>
          <w:trHeight w:val="362" w:hRule="atLeast"/>
        </w:trPr>
        <w:tc>
          <w:tcPr>
            <w:tcW w:w="2972" w:type="dxa"/>
            <w:shd w:val="clear" w:color="auto" w:fill="5B9BD4"/>
          </w:tcPr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178" w:lineRule="exact"/>
              <w:ind w:left="92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OPORTUNIDADES</w:t>
            </w:r>
          </w:p>
        </w:tc>
        <w:tc>
          <w:tcPr>
            <w:tcW w:w="3404" w:type="dxa"/>
            <w:gridSpan w:val="2"/>
            <w:shd w:val="clear" w:color="auto" w:fill="FFFF00"/>
          </w:tcPr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178" w:lineRule="exact"/>
              <w:ind w:left="1149" w:right="1137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ESTRATEGIAS</w:t>
            </w:r>
            <w:r>
              <w:rPr>
                <w:rFonts w:ascii="Calibri Light"/>
                <w:spacing w:val="-9"/>
                <w:sz w:val="16"/>
              </w:rPr>
              <w:t> </w:t>
            </w:r>
            <w:r>
              <w:rPr>
                <w:rFonts w:ascii="Calibri Light"/>
                <w:sz w:val="16"/>
              </w:rPr>
              <w:t>FO</w:t>
            </w:r>
          </w:p>
        </w:tc>
        <w:tc>
          <w:tcPr>
            <w:tcW w:w="3547" w:type="dxa"/>
            <w:gridSpan w:val="2"/>
            <w:shd w:val="clear" w:color="auto" w:fill="6FAC46"/>
          </w:tcPr>
          <w:p>
            <w:pPr>
              <w:pStyle w:val="TableParagraph"/>
              <w:spacing w:before="5"/>
              <w:rPr>
                <w:i/>
                <w:sz w:val="13"/>
              </w:rPr>
            </w:pPr>
          </w:p>
          <w:p>
            <w:pPr>
              <w:pStyle w:val="TableParagraph"/>
              <w:spacing w:line="178" w:lineRule="exact"/>
              <w:ind w:left="1209" w:right="1198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ESTRATEGIAS</w:t>
            </w:r>
            <w:r>
              <w:rPr>
                <w:rFonts w:ascii="Calibri Light"/>
                <w:spacing w:val="-9"/>
                <w:sz w:val="16"/>
              </w:rPr>
              <w:t> </w:t>
            </w:r>
            <w:r>
              <w:rPr>
                <w:rFonts w:ascii="Calibri Light"/>
                <w:sz w:val="16"/>
              </w:rPr>
              <w:t>DO</w:t>
            </w:r>
          </w:p>
        </w:tc>
      </w:tr>
    </w:tbl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16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1" simplePos="0" relativeHeight="483806720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3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6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"/>
        <w:gridCol w:w="2544"/>
        <w:gridCol w:w="621"/>
        <w:gridCol w:w="2781"/>
        <w:gridCol w:w="660"/>
        <w:gridCol w:w="2885"/>
      </w:tblGrid>
      <w:tr>
        <w:trPr>
          <w:trHeight w:val="1034" w:hRule="atLeast"/>
        </w:trPr>
        <w:tc>
          <w:tcPr>
            <w:tcW w:w="427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left="89" w:right="7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O1</w:t>
            </w:r>
          </w:p>
        </w:tc>
        <w:tc>
          <w:tcPr>
            <w:tcW w:w="2544" w:type="dxa"/>
            <w:tcBorders>
              <w:top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108" w:right="91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Creación de Acuerdos Gubernativos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beneficio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población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estudiantil e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institucional.</w:t>
            </w:r>
          </w:p>
        </w:tc>
        <w:tc>
          <w:tcPr>
            <w:tcW w:w="62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FO1</w:t>
            </w:r>
          </w:p>
        </w:tc>
        <w:tc>
          <w:tcPr>
            <w:tcW w:w="2781" w:type="dxa"/>
            <w:tcBorders>
              <w:top w:val="nil"/>
            </w:tcBorders>
          </w:tcPr>
          <w:p>
            <w:pPr>
              <w:pStyle w:val="TableParagraph"/>
              <w:ind w:left="109" w:right="93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F1,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F2,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F3,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O3,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O5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Implementar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programas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capacitación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socialización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marco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jurídico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aplicable y la relación que las mismas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guardan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 quehacer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educativo.</w:t>
            </w:r>
          </w:p>
        </w:tc>
        <w:tc>
          <w:tcPr>
            <w:tcW w:w="660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29"/>
              <w:ind w:left="18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DO1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30"/>
              <w:ind w:left="110"/>
              <w:jc w:val="both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D1,</w:t>
            </w:r>
            <w:r>
              <w:rPr>
                <w:rFonts w:ascii="Calibri Light"/>
                <w:spacing w:val="10"/>
                <w:sz w:val="16"/>
              </w:rPr>
              <w:t> </w:t>
            </w:r>
            <w:r>
              <w:rPr>
                <w:rFonts w:ascii="Calibri Light"/>
                <w:sz w:val="16"/>
              </w:rPr>
              <w:t>D3,</w:t>
            </w:r>
            <w:r>
              <w:rPr>
                <w:rFonts w:ascii="Calibri Light"/>
                <w:spacing w:val="9"/>
                <w:sz w:val="16"/>
              </w:rPr>
              <w:t> </w:t>
            </w:r>
            <w:r>
              <w:rPr>
                <w:rFonts w:ascii="Calibri Light"/>
                <w:sz w:val="16"/>
              </w:rPr>
              <w:t>D5,</w:t>
            </w:r>
            <w:r>
              <w:rPr>
                <w:rFonts w:ascii="Calibri Light"/>
                <w:spacing w:val="10"/>
                <w:sz w:val="16"/>
              </w:rPr>
              <w:t> </w:t>
            </w:r>
            <w:r>
              <w:rPr>
                <w:rFonts w:ascii="Calibri Light"/>
                <w:sz w:val="16"/>
              </w:rPr>
              <w:t>D6,</w:t>
            </w:r>
            <w:r>
              <w:rPr>
                <w:rFonts w:ascii="Calibri Light"/>
                <w:spacing w:val="9"/>
                <w:sz w:val="16"/>
              </w:rPr>
              <w:t> </w:t>
            </w:r>
            <w:r>
              <w:rPr>
                <w:rFonts w:ascii="Calibri Light"/>
                <w:sz w:val="16"/>
              </w:rPr>
              <w:t>D7,</w:t>
            </w:r>
            <w:r>
              <w:rPr>
                <w:rFonts w:ascii="Calibri Light"/>
                <w:spacing w:val="11"/>
                <w:sz w:val="16"/>
              </w:rPr>
              <w:t> </w:t>
            </w:r>
            <w:r>
              <w:rPr>
                <w:rFonts w:ascii="Calibri Light"/>
                <w:sz w:val="16"/>
              </w:rPr>
              <w:t>D8,</w:t>
            </w:r>
            <w:r>
              <w:rPr>
                <w:rFonts w:ascii="Calibri Light"/>
                <w:spacing w:val="8"/>
                <w:sz w:val="16"/>
              </w:rPr>
              <w:t> </w:t>
            </w:r>
            <w:r>
              <w:rPr>
                <w:rFonts w:ascii="Calibri Light"/>
                <w:sz w:val="16"/>
              </w:rPr>
              <w:t>D10,</w:t>
            </w:r>
            <w:r>
              <w:rPr>
                <w:rFonts w:ascii="Calibri Light"/>
                <w:spacing w:val="11"/>
                <w:sz w:val="16"/>
              </w:rPr>
              <w:t> </w:t>
            </w:r>
            <w:r>
              <w:rPr>
                <w:rFonts w:ascii="Calibri Light"/>
                <w:sz w:val="16"/>
              </w:rPr>
              <w:t>O2,</w:t>
            </w:r>
            <w:r>
              <w:rPr>
                <w:rFonts w:ascii="Calibri Light"/>
                <w:spacing w:val="10"/>
                <w:sz w:val="16"/>
              </w:rPr>
              <w:t> </w:t>
            </w:r>
            <w:r>
              <w:rPr>
                <w:rFonts w:ascii="Calibri Light"/>
                <w:sz w:val="16"/>
              </w:rPr>
              <w:t>O3,</w:t>
            </w:r>
            <w:r>
              <w:rPr>
                <w:rFonts w:ascii="Calibri Light"/>
                <w:spacing w:val="9"/>
                <w:sz w:val="16"/>
              </w:rPr>
              <w:t> </w:t>
            </w:r>
            <w:r>
              <w:rPr>
                <w:rFonts w:ascii="Calibri Light"/>
                <w:sz w:val="16"/>
              </w:rPr>
              <w:t>O4</w:t>
            </w:r>
          </w:p>
          <w:p>
            <w:pPr>
              <w:pStyle w:val="TableParagraph"/>
              <w:spacing w:before="1"/>
              <w:ind w:left="110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Se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podría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establecer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convenios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cooperación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nacional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y/o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internacional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-6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actores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relevantes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puedan</w:t>
            </w:r>
            <w:r>
              <w:rPr>
                <w:rFonts w:ascii="Calibri Light" w:hAnsi="Calibri Light"/>
                <w:spacing w:val="-6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poner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 disposición del Ministerio de Educación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portales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digitales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socializar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normativa en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materia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educativa.</w:t>
            </w:r>
          </w:p>
        </w:tc>
      </w:tr>
      <w:tr>
        <w:trPr>
          <w:trHeight w:val="976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89" w:right="7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O2</w:t>
            </w:r>
          </w:p>
        </w:tc>
        <w:tc>
          <w:tcPr>
            <w:tcW w:w="254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8" w:right="90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Plataformas digitales ya instauradas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contenido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jurídicas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FO2</w:t>
            </w:r>
          </w:p>
        </w:tc>
        <w:tc>
          <w:tcPr>
            <w:tcW w:w="2781" w:type="dxa"/>
          </w:tcPr>
          <w:p>
            <w:pPr>
              <w:pStyle w:val="TableParagraph"/>
              <w:ind w:left="109" w:right="94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F5,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F6,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O6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Fomentar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conocimiento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 personal operativo y administrativo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relacionan</w:t>
            </w:r>
            <w:r>
              <w:rPr>
                <w:rFonts w:ascii="Calibri Light" w:hAnsi="Calibri Light"/>
                <w:spacing w:val="2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2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los</w:t>
            </w:r>
            <w:r>
              <w:rPr>
                <w:rFonts w:ascii="Calibri Light" w:hAnsi="Calibri Light"/>
                <w:spacing w:val="2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mandatos</w:t>
            </w:r>
          </w:p>
          <w:p>
            <w:pPr>
              <w:pStyle w:val="TableParagraph"/>
              <w:spacing w:line="175" w:lineRule="exact"/>
              <w:ind w:left="10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institucionales.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1" w:hRule="atLeast"/>
        </w:trPr>
        <w:tc>
          <w:tcPr>
            <w:tcW w:w="427" w:type="dxa"/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89" w:right="7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O3</w:t>
            </w:r>
          </w:p>
        </w:tc>
        <w:tc>
          <w:tcPr>
            <w:tcW w:w="2544" w:type="dxa"/>
          </w:tcPr>
          <w:p>
            <w:pPr>
              <w:pStyle w:val="TableParagraph"/>
              <w:ind w:left="108" w:right="91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Existencia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Comisión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Educación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otras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especializadas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viabilizan</w:t>
            </w:r>
            <w:r>
              <w:rPr>
                <w:rFonts w:ascii="Calibri Light" w:hAnsi="Calibri Light"/>
                <w:spacing w:val="3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creación</w:t>
            </w:r>
            <w:r>
              <w:rPr>
                <w:rFonts w:ascii="Calibri Light" w:hAnsi="Calibri Light"/>
                <w:spacing w:val="3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</w:t>
            </w:r>
          </w:p>
          <w:p>
            <w:pPr>
              <w:pStyle w:val="TableParagraph"/>
              <w:spacing w:line="175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educativas.</w:t>
            </w:r>
          </w:p>
        </w:tc>
        <w:tc>
          <w:tcPr>
            <w:tcW w:w="62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8"/>
              <w:ind w:left="180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FO3</w:t>
            </w:r>
          </w:p>
        </w:tc>
        <w:tc>
          <w:tcPr>
            <w:tcW w:w="278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tabs>
                <w:tab w:pos="1174" w:val="left" w:leader="none"/>
                <w:tab w:pos="1877" w:val="left" w:leader="none"/>
              </w:tabs>
              <w:spacing w:before="1"/>
              <w:ind w:left="109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F7,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O1,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O3,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O5,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O6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Instituir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mesas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técnicas</w:t>
              <w:tab/>
              <w:t>de</w:t>
              <w:tab/>
            </w:r>
            <w:r>
              <w:rPr>
                <w:rFonts w:ascii="Calibri Light" w:hAnsi="Calibri Light"/>
                <w:spacing w:val="-1"/>
                <w:sz w:val="16"/>
              </w:rPr>
              <w:t>cooperación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interinstitucional para crear normativa,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acorde</w:t>
            </w:r>
            <w:r>
              <w:rPr>
                <w:rFonts w:ascii="Calibri Light" w:hAnsi="Calibri Light"/>
                <w:spacing w:val="-1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-1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necesidades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educativas</w:t>
            </w:r>
            <w:r>
              <w:rPr>
                <w:rFonts w:ascii="Calibri Light" w:hAnsi="Calibri Light"/>
                <w:spacing w:val="-1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  <w:r>
              <w:rPr>
                <w:rFonts w:ascii="Calibri Light" w:hAnsi="Calibri Light"/>
                <w:spacing w:val="-9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beneficio de la población estudiantil 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institucional.</w:t>
            </w:r>
          </w:p>
        </w:tc>
        <w:tc>
          <w:tcPr>
            <w:tcW w:w="66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8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DO2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1"/>
              <w:ind w:left="110" w:right="93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D2,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D4,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D5,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D9,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O5,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O6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Desarrollar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programas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capacitación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personal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respecto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-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necesidades</w:t>
            </w:r>
            <w:r>
              <w:rPr>
                <w:rFonts w:ascii="Calibri Light" w:hAnsi="Calibri Light"/>
                <w:spacing w:val="-6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legislación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interna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base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necesidades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institucionales.</w:t>
            </w:r>
          </w:p>
        </w:tc>
      </w:tr>
      <w:tr>
        <w:trPr>
          <w:trHeight w:val="585" w:hRule="atLeast"/>
        </w:trPr>
        <w:tc>
          <w:tcPr>
            <w:tcW w:w="427" w:type="dxa"/>
          </w:tcPr>
          <w:p>
            <w:pPr>
              <w:pStyle w:val="TableParagraph"/>
              <w:spacing w:before="10"/>
              <w:rPr>
                <w:sz w:val="15"/>
              </w:rPr>
            </w:pPr>
          </w:p>
          <w:p>
            <w:pPr>
              <w:pStyle w:val="TableParagraph"/>
              <w:ind w:left="89" w:right="7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O4</w:t>
            </w:r>
          </w:p>
        </w:tc>
        <w:tc>
          <w:tcPr>
            <w:tcW w:w="2544" w:type="dxa"/>
          </w:tcPr>
          <w:p>
            <w:pPr>
              <w:pStyle w:val="TableParagraph"/>
              <w:ind w:left="108" w:right="84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pacing w:val="-1"/>
                <w:sz w:val="16"/>
              </w:rPr>
              <w:t>Participación</w:t>
            </w:r>
            <w:r>
              <w:rPr>
                <w:rFonts w:ascii="Calibri Light" w:hAnsi="Calibri Light"/>
                <w:spacing w:val="63"/>
                <w:sz w:val="16"/>
              </w:rPr>
              <w:t> </w:t>
            </w:r>
            <w:r>
              <w:rPr>
                <w:rFonts w:ascii="Calibri Light" w:hAnsi="Calibri Light"/>
                <w:spacing w:val="6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    </w:t>
            </w:r>
            <w:r>
              <w:rPr>
                <w:rFonts w:ascii="Calibri Light" w:hAnsi="Calibri Light"/>
                <w:spacing w:val="9"/>
                <w:sz w:val="16"/>
              </w:rPr>
              <w:t> </w:t>
            </w:r>
            <w:r>
              <w:rPr>
                <w:rFonts w:ascii="Calibri Light" w:hAnsi="Calibri Light"/>
                <w:spacing w:val="-1"/>
                <w:sz w:val="16"/>
              </w:rPr>
              <w:t>actores</w:t>
            </w:r>
            <w:r>
              <w:rPr>
                <w:rFonts w:ascii="Calibri Light" w:hAnsi="Calibri Light"/>
                <w:spacing w:val="60"/>
                <w:sz w:val="16"/>
              </w:rPr>
              <w:t> </w:t>
            </w:r>
            <w:r>
              <w:rPr>
                <w:rFonts w:ascii="Calibri Light" w:hAnsi="Calibri Light"/>
                <w:spacing w:val="6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-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contribuir</w:t>
            </w:r>
            <w:r>
              <w:rPr>
                <w:rFonts w:ascii="Calibri Light" w:hAnsi="Calibri Light"/>
                <w:spacing w:val="2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2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2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aplicación</w:t>
            </w:r>
            <w:r>
              <w:rPr>
                <w:rFonts w:ascii="Calibri Light" w:hAnsi="Calibri Light"/>
                <w:spacing w:val="2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2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</w:p>
          <w:p>
            <w:pPr>
              <w:pStyle w:val="TableParagraph"/>
              <w:spacing w:line="175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norma.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7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89" w:right="7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O5</w:t>
            </w:r>
          </w:p>
        </w:tc>
        <w:tc>
          <w:tcPr>
            <w:tcW w:w="2544" w:type="dxa"/>
          </w:tcPr>
          <w:p>
            <w:pPr>
              <w:pStyle w:val="TableParagraph"/>
              <w:tabs>
                <w:tab w:pos="854" w:val="left" w:leader="none"/>
                <w:tab w:pos="1117" w:val="left" w:leader="none"/>
                <w:tab w:pos="1523" w:val="left" w:leader="none"/>
                <w:tab w:pos="2139" w:val="left" w:leader="none"/>
                <w:tab w:pos="2277" w:val="left" w:leader="none"/>
              </w:tabs>
              <w:ind w:left="108" w:right="91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Apoyo</w:t>
              <w:tab/>
              <w:t>interinstitucional</w:t>
              <w:tab/>
              <w:tab/>
            </w:r>
            <w:r>
              <w:rPr>
                <w:rFonts w:ascii="Calibri Light" w:hAnsi="Calibri Light"/>
                <w:spacing w:val="-2"/>
                <w:sz w:val="16"/>
              </w:rPr>
              <w:t>en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socialización</w:t>
              <w:tab/>
              <w:t>del</w:t>
              <w:tab/>
              <w:t>marco</w:t>
              <w:tab/>
            </w:r>
            <w:r>
              <w:rPr>
                <w:rFonts w:ascii="Calibri Light" w:hAnsi="Calibri Light"/>
                <w:spacing w:val="-1"/>
                <w:sz w:val="16"/>
              </w:rPr>
              <w:t>legal</w:t>
            </w:r>
          </w:p>
          <w:p>
            <w:pPr>
              <w:pStyle w:val="TableParagraph"/>
              <w:spacing w:line="178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aplicable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1"/>
              <w:ind w:left="189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DO3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03"/>
              <w:ind w:left="110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D5, D7, D10 Identificar las leyes, así como</w:t>
            </w:r>
            <w:r>
              <w:rPr>
                <w:rFonts w:ascii="Calibri Light" w:hAnsi="Calibri Light"/>
                <w:spacing w:val="-35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1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carácter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administrativo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han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quedado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obsoletas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son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aplicables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vacíos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legales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implica su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cumplimiento.</w:t>
            </w:r>
          </w:p>
        </w:tc>
      </w:tr>
      <w:tr>
        <w:trPr>
          <w:trHeight w:val="976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89" w:right="79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O6</w:t>
            </w:r>
          </w:p>
        </w:tc>
        <w:tc>
          <w:tcPr>
            <w:tcW w:w="2544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1"/>
              <w:ind w:left="108" w:right="91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Capacitación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parte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actores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respecto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administrativas,</w:t>
            </w:r>
            <w:r>
              <w:rPr>
                <w:rFonts w:ascii="Calibri Light" w:hAnsi="Calibri Light"/>
                <w:spacing w:val="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laborales,</w:t>
            </w:r>
            <w:r>
              <w:rPr>
                <w:rFonts w:ascii="Calibri Light" w:hAnsi="Calibri Light"/>
                <w:spacing w:val="3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penales,</w:t>
            </w:r>
          </w:p>
          <w:p>
            <w:pPr>
              <w:pStyle w:val="TableParagraph"/>
              <w:spacing w:line="177" w:lineRule="exact"/>
              <w:ind w:left="108"/>
              <w:jc w:val="both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entre</w:t>
            </w:r>
            <w:r>
              <w:rPr>
                <w:rFonts w:ascii="Calibri Light"/>
                <w:spacing w:val="-4"/>
                <w:sz w:val="16"/>
              </w:rPr>
              <w:t> </w:t>
            </w:r>
            <w:r>
              <w:rPr>
                <w:rFonts w:ascii="Calibri Light"/>
                <w:sz w:val="16"/>
              </w:rPr>
              <w:t>otras.</w:t>
            </w:r>
          </w:p>
        </w:tc>
        <w:tc>
          <w:tcPr>
            <w:tcW w:w="621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FO4</w:t>
            </w:r>
          </w:p>
        </w:tc>
        <w:tc>
          <w:tcPr>
            <w:tcW w:w="2781" w:type="dxa"/>
          </w:tcPr>
          <w:p>
            <w:pPr>
              <w:pStyle w:val="TableParagraph"/>
              <w:ind w:left="109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F8, F9, F10, O4 Coordinar con actores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relevantes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implementación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programas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coadyuven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6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aplicación</w:t>
            </w:r>
            <w:r>
              <w:rPr>
                <w:rFonts w:ascii="Calibri Light" w:hAnsi="Calibri Light"/>
                <w:spacing w:val="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</w:t>
            </w:r>
            <w:r>
              <w:rPr>
                <w:rFonts w:ascii="Calibri Light" w:hAnsi="Calibri Light"/>
                <w:spacing w:val="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</w:p>
          <w:p>
            <w:pPr>
              <w:pStyle w:val="TableParagraph"/>
              <w:spacing w:line="176" w:lineRule="exact"/>
              <w:ind w:left="109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cumplimiento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políticas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públicas.</w:t>
            </w:r>
          </w:p>
        </w:tc>
        <w:tc>
          <w:tcPr>
            <w:tcW w:w="6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9" w:hRule="atLeast"/>
        </w:trPr>
        <w:tc>
          <w:tcPr>
            <w:tcW w:w="2971" w:type="dxa"/>
            <w:gridSpan w:val="2"/>
            <w:shd w:val="clear" w:color="auto" w:fill="5B9BD4"/>
          </w:tcPr>
          <w:p>
            <w:pPr>
              <w:pStyle w:val="TableParagraph"/>
              <w:spacing w:before="80"/>
              <w:ind w:left="1144" w:right="1134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AMENZAS</w:t>
            </w:r>
          </w:p>
        </w:tc>
        <w:tc>
          <w:tcPr>
            <w:tcW w:w="3402" w:type="dxa"/>
            <w:gridSpan w:val="2"/>
            <w:shd w:val="clear" w:color="auto" w:fill="92D050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78" w:lineRule="exact"/>
              <w:ind w:left="1158" w:right="1142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ESTRATEGIAS</w:t>
            </w:r>
            <w:r>
              <w:rPr>
                <w:rFonts w:ascii="Calibri Light"/>
                <w:spacing w:val="-9"/>
                <w:sz w:val="16"/>
              </w:rPr>
              <w:t> </w:t>
            </w:r>
            <w:r>
              <w:rPr>
                <w:rFonts w:ascii="Calibri Light"/>
                <w:sz w:val="16"/>
              </w:rPr>
              <w:t>FA</w:t>
            </w:r>
          </w:p>
        </w:tc>
        <w:tc>
          <w:tcPr>
            <w:tcW w:w="3545" w:type="dxa"/>
            <w:gridSpan w:val="2"/>
            <w:shd w:val="clear" w:color="auto" w:fill="FFE699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spacing w:line="178" w:lineRule="exact"/>
              <w:ind w:left="1112" w:right="1093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ESTRATEGIAS</w:t>
            </w:r>
            <w:r>
              <w:rPr>
                <w:rFonts w:ascii="Calibri Light"/>
                <w:spacing w:val="-9"/>
                <w:sz w:val="16"/>
              </w:rPr>
              <w:t> </w:t>
            </w:r>
            <w:r>
              <w:rPr>
                <w:rFonts w:ascii="Calibri Light"/>
                <w:sz w:val="16"/>
              </w:rPr>
              <w:t>DA</w:t>
            </w:r>
          </w:p>
        </w:tc>
      </w:tr>
      <w:tr>
        <w:trPr>
          <w:trHeight w:val="477" w:hRule="atLeast"/>
        </w:trPr>
        <w:tc>
          <w:tcPr>
            <w:tcW w:w="427" w:type="dxa"/>
          </w:tcPr>
          <w:p>
            <w:pPr>
              <w:pStyle w:val="TableParagraph"/>
              <w:spacing w:before="140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A1</w:t>
            </w:r>
          </w:p>
        </w:tc>
        <w:tc>
          <w:tcPr>
            <w:tcW w:w="2544" w:type="dxa"/>
          </w:tcPr>
          <w:p>
            <w:pPr>
              <w:pStyle w:val="TableParagraph"/>
              <w:spacing w:before="140"/>
              <w:ind w:left="108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Legislación</w:t>
            </w:r>
            <w:r>
              <w:rPr>
                <w:rFonts w:ascii="Calibri Light" w:hAnsi="Calibri Light"/>
                <w:spacing w:val="-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educativa</w:t>
            </w:r>
            <w:r>
              <w:rPr>
                <w:rFonts w:ascii="Calibri Light" w:hAnsi="Calibri Light"/>
                <w:spacing w:val="-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desactualizada</w:t>
            </w:r>
          </w:p>
        </w:tc>
        <w:tc>
          <w:tcPr>
            <w:tcW w:w="621" w:type="dxa"/>
            <w:vMerge w:val="restart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8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FA1</w:t>
            </w:r>
          </w:p>
        </w:tc>
        <w:tc>
          <w:tcPr>
            <w:tcW w:w="2781" w:type="dxa"/>
            <w:vMerge w:val="restart"/>
            <w:shd w:val="clear" w:color="auto" w:fill="FFFFFF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line="195" w:lineRule="exact"/>
              <w:ind w:left="109"/>
              <w:jc w:val="both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F3,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F5,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F7,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F9,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F10,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A1,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A2,</w:t>
            </w:r>
            <w:r>
              <w:rPr>
                <w:rFonts w:ascii="Calibri Light"/>
                <w:spacing w:val="14"/>
                <w:sz w:val="16"/>
              </w:rPr>
              <w:t> </w:t>
            </w:r>
            <w:r>
              <w:rPr>
                <w:rFonts w:ascii="Calibri Light"/>
                <w:sz w:val="16"/>
              </w:rPr>
              <w:t>A3,</w:t>
            </w:r>
            <w:r>
              <w:rPr>
                <w:rFonts w:ascii="Calibri Light"/>
                <w:spacing w:val="15"/>
                <w:sz w:val="16"/>
              </w:rPr>
              <w:t> </w:t>
            </w:r>
            <w:r>
              <w:rPr>
                <w:rFonts w:ascii="Calibri Light"/>
                <w:sz w:val="16"/>
              </w:rPr>
              <w:t>A4,</w:t>
            </w:r>
            <w:r>
              <w:rPr>
                <w:rFonts w:ascii="Calibri Light"/>
                <w:spacing w:val="16"/>
                <w:sz w:val="16"/>
              </w:rPr>
              <w:t> </w:t>
            </w:r>
            <w:r>
              <w:rPr>
                <w:rFonts w:ascii="Calibri Light"/>
                <w:sz w:val="16"/>
              </w:rPr>
              <w:t>A6,</w:t>
            </w:r>
          </w:p>
          <w:p>
            <w:pPr>
              <w:pStyle w:val="TableParagraph"/>
              <w:ind w:left="109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A7,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A8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Crear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comisión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cuerpo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colegiado 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tenga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un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acercamiento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Congreso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República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Guatemala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(Comisión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Educativa)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y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Organismo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Ejecutivo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respecto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necesidades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legislativas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tiene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Ministerio de Educación y los alcances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 vigentes.</w:t>
            </w:r>
          </w:p>
        </w:tc>
        <w:tc>
          <w:tcPr>
            <w:tcW w:w="660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7"/>
              <w:rPr>
                <w:sz w:val="21"/>
              </w:rPr>
            </w:pPr>
          </w:p>
          <w:p>
            <w:pPr>
              <w:pStyle w:val="TableParagraph"/>
              <w:spacing w:before="1"/>
              <w:ind w:left="19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DA1</w:t>
            </w:r>
          </w:p>
        </w:tc>
        <w:tc>
          <w:tcPr>
            <w:tcW w:w="2885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13"/>
              </w:rPr>
            </w:pPr>
          </w:p>
          <w:p>
            <w:pPr>
              <w:pStyle w:val="TableParagraph"/>
              <w:spacing w:line="195" w:lineRule="exact"/>
              <w:ind w:left="110"/>
              <w:jc w:val="both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D2,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D7,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D10,</w:t>
            </w:r>
            <w:r>
              <w:rPr>
                <w:rFonts w:ascii="Calibri Light"/>
                <w:spacing w:val="19"/>
                <w:sz w:val="16"/>
              </w:rPr>
              <w:t> </w:t>
            </w:r>
            <w:r>
              <w:rPr>
                <w:rFonts w:ascii="Calibri Light"/>
                <w:sz w:val="16"/>
              </w:rPr>
              <w:t>A1,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A2,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A3,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A4,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A5,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A7,</w:t>
            </w:r>
            <w:r>
              <w:rPr>
                <w:rFonts w:ascii="Calibri Light"/>
                <w:spacing w:val="16"/>
                <w:sz w:val="16"/>
              </w:rPr>
              <w:t> </w:t>
            </w:r>
            <w:r>
              <w:rPr>
                <w:rFonts w:ascii="Calibri Light"/>
                <w:sz w:val="16"/>
              </w:rPr>
              <w:t>A9</w:t>
            </w:r>
          </w:p>
          <w:p>
            <w:pPr>
              <w:pStyle w:val="TableParagraph"/>
              <w:ind w:left="110" w:right="90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Analizar la normativa vigente a modo 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establecer la necesidad y pertinencia 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 mismas para poner en conocimiento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del Congreso de la República y presentar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propuestas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 la Comisión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Educación.</w:t>
            </w:r>
          </w:p>
        </w:tc>
      </w:tr>
      <w:tr>
        <w:trPr>
          <w:trHeight w:val="391" w:hRule="atLeast"/>
        </w:trPr>
        <w:tc>
          <w:tcPr>
            <w:tcW w:w="427" w:type="dxa"/>
          </w:tcPr>
          <w:p>
            <w:pPr>
              <w:pStyle w:val="TableParagraph"/>
              <w:spacing w:before="97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A2</w:t>
            </w:r>
          </w:p>
        </w:tc>
        <w:tc>
          <w:tcPr>
            <w:tcW w:w="2544" w:type="dxa"/>
          </w:tcPr>
          <w:p>
            <w:pPr>
              <w:pStyle w:val="TableParagraph"/>
              <w:spacing w:line="194" w:lineRule="exact"/>
              <w:ind w:left="108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Procesos</w:t>
            </w:r>
            <w:r>
              <w:rPr>
                <w:rFonts w:ascii="Calibri Light" w:hAnsi="Calibri Light"/>
                <w:spacing w:val="1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4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creación</w:t>
            </w:r>
            <w:r>
              <w:rPr>
                <w:rFonts w:ascii="Calibri Light" w:hAnsi="Calibri Light"/>
                <w:spacing w:val="4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normativa</w:t>
            </w:r>
          </w:p>
          <w:p>
            <w:pPr>
              <w:pStyle w:val="TableParagraph"/>
              <w:spacing w:line="178" w:lineRule="exact"/>
              <w:ind w:left="108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muy lentos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burocráticos.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0" w:hRule="atLeast"/>
        </w:trPr>
        <w:tc>
          <w:tcPr>
            <w:tcW w:w="427" w:type="dxa"/>
          </w:tcPr>
          <w:p>
            <w:pPr>
              <w:pStyle w:val="TableParagraph"/>
              <w:spacing w:before="94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A3</w:t>
            </w:r>
          </w:p>
        </w:tc>
        <w:tc>
          <w:tcPr>
            <w:tcW w:w="2544" w:type="dxa"/>
          </w:tcPr>
          <w:p>
            <w:pPr>
              <w:pStyle w:val="TableParagraph"/>
              <w:spacing w:line="194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Normas</w:t>
            </w:r>
            <w:r>
              <w:rPr>
                <w:rFonts w:ascii="Calibri Light"/>
                <w:spacing w:val="20"/>
                <w:sz w:val="16"/>
              </w:rPr>
              <w:t> </w:t>
            </w:r>
            <w:r>
              <w:rPr>
                <w:rFonts w:ascii="Calibri Light"/>
                <w:sz w:val="16"/>
              </w:rPr>
              <w:t>demasiado</w:t>
            </w:r>
            <w:r>
              <w:rPr>
                <w:rFonts w:ascii="Calibri Light"/>
                <w:spacing w:val="18"/>
                <w:sz w:val="16"/>
              </w:rPr>
              <w:t> </w:t>
            </w:r>
            <w:r>
              <w:rPr>
                <w:rFonts w:ascii="Calibri Light"/>
                <w:sz w:val="16"/>
              </w:rPr>
              <w:t>ambiciosas</w:t>
            </w:r>
            <w:r>
              <w:rPr>
                <w:rFonts w:ascii="Calibri Light"/>
                <w:spacing w:val="17"/>
                <w:sz w:val="16"/>
              </w:rPr>
              <w:t> </w:t>
            </w:r>
            <w:r>
              <w:rPr>
                <w:rFonts w:ascii="Calibri Light"/>
                <w:sz w:val="16"/>
              </w:rPr>
              <w:t>que</w:t>
            </w:r>
          </w:p>
          <w:p>
            <w:pPr>
              <w:pStyle w:val="TableParagraph"/>
              <w:spacing w:line="177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hacen</w:t>
            </w:r>
            <w:r>
              <w:rPr>
                <w:rFonts w:ascii="Calibri Light"/>
                <w:spacing w:val="-3"/>
                <w:sz w:val="16"/>
              </w:rPr>
              <w:t> </w:t>
            </w:r>
            <w:r>
              <w:rPr>
                <w:rFonts w:ascii="Calibri Light"/>
                <w:sz w:val="16"/>
              </w:rPr>
              <w:t>imposible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su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cumplimiento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8" w:hRule="atLeast"/>
        </w:trPr>
        <w:tc>
          <w:tcPr>
            <w:tcW w:w="427" w:type="dxa"/>
          </w:tcPr>
          <w:p>
            <w:pPr>
              <w:pStyle w:val="TableParagraph"/>
              <w:spacing w:before="94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A4</w:t>
            </w:r>
          </w:p>
        </w:tc>
        <w:tc>
          <w:tcPr>
            <w:tcW w:w="2544" w:type="dxa"/>
          </w:tcPr>
          <w:p>
            <w:pPr>
              <w:pStyle w:val="TableParagraph"/>
              <w:spacing w:line="194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Leyes</w:t>
            </w:r>
            <w:r>
              <w:rPr>
                <w:rFonts w:ascii="Calibri Light"/>
                <w:spacing w:val="-4"/>
                <w:sz w:val="16"/>
              </w:rPr>
              <w:t> </w:t>
            </w:r>
            <w:r>
              <w:rPr>
                <w:rFonts w:ascii="Calibri Light"/>
                <w:sz w:val="16"/>
              </w:rPr>
              <w:t>que</w:t>
            </w:r>
            <w:r>
              <w:rPr>
                <w:rFonts w:ascii="Calibri Light"/>
                <w:spacing w:val="-3"/>
                <w:sz w:val="16"/>
              </w:rPr>
              <w:t> </w:t>
            </w:r>
            <w:r>
              <w:rPr>
                <w:rFonts w:ascii="Calibri Light"/>
                <w:sz w:val="16"/>
              </w:rPr>
              <w:t>necesitan</w:t>
            </w:r>
            <w:r>
              <w:rPr>
                <w:rFonts w:ascii="Calibri Light"/>
                <w:spacing w:val="-4"/>
                <w:sz w:val="16"/>
              </w:rPr>
              <w:t> </w:t>
            </w:r>
            <w:r>
              <w:rPr>
                <w:rFonts w:ascii="Calibri Light"/>
                <w:sz w:val="16"/>
              </w:rPr>
              <w:t>ser</w:t>
            </w:r>
            <w:r>
              <w:rPr>
                <w:rFonts w:ascii="Calibri Light"/>
                <w:spacing w:val="-3"/>
                <w:sz w:val="16"/>
              </w:rPr>
              <w:t> </w:t>
            </w:r>
            <w:r>
              <w:rPr>
                <w:rFonts w:ascii="Calibri Light"/>
                <w:sz w:val="16"/>
              </w:rPr>
              <w:t>modificadas</w:t>
            </w:r>
          </w:p>
          <w:p>
            <w:pPr>
              <w:pStyle w:val="TableParagraph"/>
              <w:spacing w:line="175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o reformadas.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02" w:hRule="atLeast"/>
        </w:trPr>
        <w:tc>
          <w:tcPr>
            <w:tcW w:w="427" w:type="dxa"/>
          </w:tcPr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A5</w:t>
            </w:r>
          </w:p>
        </w:tc>
        <w:tc>
          <w:tcPr>
            <w:tcW w:w="2544" w:type="dxa"/>
          </w:tcPr>
          <w:p>
            <w:pPr>
              <w:pStyle w:val="TableParagraph"/>
              <w:spacing w:line="194" w:lineRule="exact"/>
              <w:ind w:left="108" w:right="90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Interpretación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inadecuada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normas,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hace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imposible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su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cumplimiento.</w:t>
            </w:r>
          </w:p>
        </w:tc>
        <w:tc>
          <w:tcPr>
            <w:tcW w:w="6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8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"/>
              <w:rPr>
                <w:sz w:val="11"/>
              </w:rPr>
            </w:pPr>
          </w:p>
          <w:p>
            <w:pPr>
              <w:pStyle w:val="TableParagraph"/>
              <w:spacing w:before="1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A6</w:t>
            </w:r>
          </w:p>
        </w:tc>
        <w:tc>
          <w:tcPr>
            <w:tcW w:w="2544" w:type="dxa"/>
          </w:tcPr>
          <w:p>
            <w:pPr>
              <w:pStyle w:val="TableParagraph"/>
              <w:tabs>
                <w:tab w:pos="1478" w:val="left" w:leader="none"/>
                <w:tab w:pos="2328" w:val="left" w:leader="none"/>
              </w:tabs>
              <w:spacing w:before="46"/>
              <w:ind w:left="108" w:right="90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Se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crea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legislación,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pero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no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considera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requiere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presupuesto</w:t>
              <w:tab/>
              <w:t>para</w:t>
              <w:tab/>
            </w:r>
            <w:r>
              <w:rPr>
                <w:rFonts w:ascii="Calibri Light" w:hAnsi="Calibri Light"/>
                <w:spacing w:val="-1"/>
                <w:sz w:val="16"/>
              </w:rPr>
              <w:t>la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implementación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misma.</w:t>
            </w:r>
          </w:p>
        </w:tc>
        <w:tc>
          <w:tcPr>
            <w:tcW w:w="621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ind w:left="187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FA2</w:t>
            </w:r>
          </w:p>
        </w:tc>
        <w:tc>
          <w:tcPr>
            <w:tcW w:w="2781" w:type="dxa"/>
            <w:vMerge w:val="restart"/>
            <w:shd w:val="clear" w:color="auto" w:fill="FFFFFF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tabs>
                <w:tab w:pos="1032" w:val="left" w:leader="none"/>
                <w:tab w:pos="1701" w:val="left" w:leader="none"/>
                <w:tab w:pos="2512" w:val="left" w:leader="none"/>
              </w:tabs>
              <w:spacing w:before="1"/>
              <w:ind w:left="109" w:right="91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F5, F6, A8 Crear contenido bibliográfico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que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permita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establecer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criterios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jurídicos en la aplicación de las normas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jurídicas con apoyo interinstitucional de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otras entidades del Estado (Organismo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Judicial</w:t>
              <w:tab/>
              <w:t>y/o</w:t>
              <w:tab/>
              <w:t>Corte</w:t>
              <w:tab/>
            </w:r>
            <w:r>
              <w:rPr>
                <w:rFonts w:ascii="Calibri Light" w:hAnsi="Calibri Light"/>
                <w:spacing w:val="-1"/>
                <w:sz w:val="16"/>
              </w:rPr>
              <w:t>de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Constitucionalidad).</w:t>
            </w:r>
          </w:p>
        </w:tc>
        <w:tc>
          <w:tcPr>
            <w:tcW w:w="660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96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DA2</w:t>
            </w:r>
          </w:p>
        </w:tc>
        <w:tc>
          <w:tcPr>
            <w:tcW w:w="2885" w:type="dxa"/>
            <w:vMerge w:val="restart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1"/>
              <w:rPr>
                <w:sz w:val="13"/>
              </w:rPr>
            </w:pPr>
          </w:p>
          <w:p>
            <w:pPr>
              <w:pStyle w:val="TableParagraph"/>
              <w:ind w:left="110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D1, D3, D6, A5, A8 Considerar convenio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 cooperación con el Organismo Judicial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crear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programas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capacitación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respecto de la interpretación y criterios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jurídicos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 la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aplicación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-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  <w:r>
              <w:rPr>
                <w:rFonts w:ascii="Calibri Light" w:hAnsi="Calibri Light"/>
                <w:spacing w:val="-2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mismas.</w:t>
            </w:r>
          </w:p>
        </w:tc>
      </w:tr>
      <w:tr>
        <w:trPr>
          <w:trHeight w:val="390" w:hRule="atLeast"/>
        </w:trPr>
        <w:tc>
          <w:tcPr>
            <w:tcW w:w="427" w:type="dxa"/>
          </w:tcPr>
          <w:p>
            <w:pPr>
              <w:pStyle w:val="TableParagraph"/>
              <w:spacing w:before="97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A7</w:t>
            </w:r>
          </w:p>
        </w:tc>
        <w:tc>
          <w:tcPr>
            <w:tcW w:w="2544" w:type="dxa"/>
          </w:tcPr>
          <w:p>
            <w:pPr>
              <w:pStyle w:val="TableParagraph"/>
              <w:spacing w:line="194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Falta</w:t>
            </w:r>
            <w:r>
              <w:rPr>
                <w:rFonts w:ascii="Calibri Light"/>
                <w:spacing w:val="46"/>
                <w:sz w:val="16"/>
              </w:rPr>
              <w:t> </w:t>
            </w:r>
            <w:r>
              <w:rPr>
                <w:rFonts w:ascii="Calibri Light"/>
                <w:sz w:val="16"/>
              </w:rPr>
              <w:t>de  </w:t>
            </w:r>
            <w:r>
              <w:rPr>
                <w:rFonts w:ascii="Calibri Light"/>
                <w:spacing w:val="10"/>
                <w:sz w:val="16"/>
              </w:rPr>
              <w:t> </w:t>
            </w:r>
            <w:r>
              <w:rPr>
                <w:rFonts w:ascii="Calibri Light"/>
                <w:sz w:val="16"/>
              </w:rPr>
              <w:t>propuestas  </w:t>
            </w:r>
            <w:r>
              <w:rPr>
                <w:rFonts w:ascii="Calibri Light"/>
                <w:spacing w:val="9"/>
                <w:sz w:val="16"/>
              </w:rPr>
              <w:t> </w:t>
            </w:r>
            <w:r>
              <w:rPr>
                <w:rFonts w:ascii="Calibri Light"/>
                <w:sz w:val="16"/>
              </w:rPr>
              <w:t>a  </w:t>
            </w:r>
            <w:r>
              <w:rPr>
                <w:rFonts w:ascii="Calibri Light"/>
                <w:spacing w:val="9"/>
                <w:sz w:val="16"/>
              </w:rPr>
              <w:t> </w:t>
            </w:r>
            <w:r>
              <w:rPr>
                <w:rFonts w:ascii="Calibri Light"/>
                <w:sz w:val="16"/>
              </w:rPr>
              <w:t>reformas</w:t>
            </w:r>
          </w:p>
          <w:p>
            <w:pPr>
              <w:pStyle w:val="TableParagraph"/>
              <w:spacing w:line="175" w:lineRule="exact" w:before="1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legales</w:t>
            </w:r>
            <w:r>
              <w:rPr>
                <w:rFonts w:ascii="Calibri Light"/>
                <w:spacing w:val="-2"/>
                <w:sz w:val="16"/>
              </w:rPr>
              <w:t> </w:t>
            </w:r>
            <w:r>
              <w:rPr>
                <w:rFonts w:ascii="Calibri Light"/>
                <w:sz w:val="16"/>
              </w:rPr>
              <w:t>pertinentes.</w:t>
            </w:r>
          </w:p>
        </w:tc>
        <w:tc>
          <w:tcPr>
            <w:tcW w:w="62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5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A8</w:t>
            </w:r>
          </w:p>
        </w:tc>
        <w:tc>
          <w:tcPr>
            <w:tcW w:w="2544" w:type="dxa"/>
          </w:tcPr>
          <w:p>
            <w:pPr>
              <w:pStyle w:val="TableParagraph"/>
              <w:ind w:left="108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Falta</w:t>
            </w:r>
            <w:r>
              <w:rPr>
                <w:rFonts w:ascii="Calibri Light" w:hAnsi="Calibri Light"/>
                <w:spacing w:val="3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2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criterios</w:t>
            </w:r>
            <w:r>
              <w:rPr>
                <w:rFonts w:ascii="Calibri Light" w:hAnsi="Calibri Light"/>
                <w:spacing w:val="2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jurídicos</w:t>
            </w:r>
            <w:r>
              <w:rPr>
                <w:rFonts w:ascii="Calibri Light" w:hAnsi="Calibri Light"/>
                <w:spacing w:val="3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3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aplicación</w:t>
            </w:r>
            <w:r>
              <w:rPr>
                <w:rFonts w:ascii="Calibri Light" w:hAnsi="Calibri Light"/>
                <w:spacing w:val="1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</w:t>
            </w:r>
            <w:r>
              <w:rPr>
                <w:rFonts w:ascii="Calibri Light" w:hAnsi="Calibri Light"/>
                <w:spacing w:val="16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interpretación</w:t>
            </w:r>
            <w:r>
              <w:rPr>
                <w:rFonts w:ascii="Calibri Light" w:hAnsi="Calibri Light"/>
                <w:spacing w:val="1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6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las</w:t>
            </w:r>
          </w:p>
          <w:p>
            <w:pPr>
              <w:pStyle w:val="TableParagraph"/>
              <w:spacing w:line="176" w:lineRule="exact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normas.</w:t>
            </w:r>
          </w:p>
        </w:tc>
        <w:tc>
          <w:tcPr>
            <w:tcW w:w="62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81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367" w:hRule="atLeast"/>
        </w:trPr>
        <w:tc>
          <w:tcPr>
            <w:tcW w:w="427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64" w:right="90"/>
              <w:jc w:val="center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A9</w:t>
            </w:r>
          </w:p>
        </w:tc>
        <w:tc>
          <w:tcPr>
            <w:tcW w:w="2544" w:type="dxa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before="98"/>
              <w:ind w:left="108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Poco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interés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Congreso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República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priorizar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aprobación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leyes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materia</w:t>
            </w:r>
            <w:r>
              <w:rPr>
                <w:rFonts w:ascii="Calibri Light" w:hAnsi="Calibri Light"/>
                <w:spacing w:val="-3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educativa.</w:t>
            </w:r>
          </w:p>
        </w:tc>
        <w:tc>
          <w:tcPr>
            <w:tcW w:w="621" w:type="dxa"/>
            <w:shd w:val="clear" w:color="auto" w:fill="FFFFFF"/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ind w:left="108"/>
              <w:rPr>
                <w:rFonts w:ascii="Calibri Light"/>
                <w:sz w:val="16"/>
              </w:rPr>
            </w:pPr>
            <w:r>
              <w:rPr>
                <w:rFonts w:ascii="Calibri Light"/>
                <w:sz w:val="16"/>
              </w:rPr>
              <w:t>FA3</w:t>
            </w:r>
          </w:p>
        </w:tc>
        <w:tc>
          <w:tcPr>
            <w:tcW w:w="2781" w:type="dxa"/>
            <w:shd w:val="clear" w:color="auto" w:fill="FFFFFF"/>
          </w:tcPr>
          <w:p>
            <w:pPr>
              <w:pStyle w:val="TableParagraph"/>
              <w:ind w:left="109" w:right="92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F1, F2, F3, A9 Buscar oportunidades 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acercamiento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el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Congreso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República de Guatemala para priorizar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agenda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legislativa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materia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educativa,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asignación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presupuesto</w:t>
            </w:r>
            <w:r>
              <w:rPr>
                <w:rFonts w:ascii="Calibri Light" w:hAnsi="Calibri Light"/>
                <w:spacing w:val="1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para</w:t>
            </w:r>
            <w:r>
              <w:rPr>
                <w:rFonts w:ascii="Calibri Light" w:hAnsi="Calibri Light"/>
                <w:spacing w:val="2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la</w:t>
            </w:r>
            <w:r>
              <w:rPr>
                <w:rFonts w:ascii="Calibri Light" w:hAnsi="Calibri Light"/>
                <w:spacing w:val="18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consecución</w:t>
            </w:r>
            <w:r>
              <w:rPr>
                <w:rFonts w:ascii="Calibri Light" w:hAnsi="Calibri Light"/>
                <w:spacing w:val="20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de</w:t>
            </w:r>
            <w:r>
              <w:rPr>
                <w:rFonts w:ascii="Calibri Light" w:hAnsi="Calibri Light"/>
                <w:spacing w:val="17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programas</w:t>
            </w:r>
          </w:p>
          <w:p>
            <w:pPr>
              <w:pStyle w:val="TableParagraph"/>
              <w:spacing w:line="175" w:lineRule="exact"/>
              <w:ind w:left="109"/>
              <w:jc w:val="both"/>
              <w:rPr>
                <w:rFonts w:ascii="Calibri Light" w:hAnsi="Calibri Light"/>
                <w:sz w:val="16"/>
              </w:rPr>
            </w:pPr>
            <w:r>
              <w:rPr>
                <w:rFonts w:ascii="Calibri Light" w:hAnsi="Calibri Light"/>
                <w:sz w:val="16"/>
              </w:rPr>
              <w:t>educativos</w:t>
            </w:r>
            <w:r>
              <w:rPr>
                <w:rFonts w:ascii="Calibri Light" w:hAnsi="Calibri Light"/>
                <w:spacing w:val="-4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según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mandatos</w:t>
            </w:r>
            <w:r>
              <w:rPr>
                <w:rFonts w:ascii="Calibri Light" w:hAnsi="Calibri Light"/>
                <w:spacing w:val="-3"/>
                <w:sz w:val="16"/>
              </w:rPr>
              <w:t> </w:t>
            </w:r>
            <w:r>
              <w:rPr>
                <w:rFonts w:ascii="Calibri Light" w:hAnsi="Calibri Light"/>
                <w:sz w:val="16"/>
              </w:rPr>
              <w:t>vigentes.</w:t>
            </w: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17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7232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3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2"/>
        <w:ind w:left="600" w:right="955"/>
        <w:jc w:val="both"/>
      </w:pPr>
      <w:r>
        <w:rPr/>
        <w:t>Las </w:t>
      </w:r>
      <w:r>
        <w:rPr>
          <w:i/>
        </w:rPr>
        <w:t>estrategias FO</w:t>
      </w:r>
      <w:r>
        <w:rPr/>
        <w:t>, realizadas al tenor de desarrollar o poner en práctica mecanismos con el fin</w:t>
      </w:r>
      <w:r>
        <w:rPr>
          <w:spacing w:val="1"/>
        </w:rPr>
        <w:t> </w:t>
      </w:r>
      <w:r>
        <w:rPr/>
        <w:t>de utilizar las fortalezas para aprovechar las oportunidades. Las estrategias a las que se arribó</w:t>
      </w:r>
      <w:r>
        <w:rPr>
          <w:spacing w:val="1"/>
        </w:rPr>
        <w:t> </w:t>
      </w:r>
      <w:r>
        <w:rPr/>
        <w:t>son: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56" w:hanging="360"/>
        <w:jc w:val="both"/>
        <w:rPr>
          <w:sz w:val="24"/>
        </w:rPr>
      </w:pPr>
      <w:r>
        <w:rPr>
          <w:sz w:val="24"/>
        </w:rPr>
        <w:t>Implementar</w:t>
      </w:r>
      <w:r>
        <w:rPr>
          <w:spacing w:val="-7"/>
          <w:sz w:val="24"/>
        </w:rPr>
        <w:t> </w:t>
      </w:r>
      <w:r>
        <w:rPr>
          <w:sz w:val="24"/>
        </w:rPr>
        <w:t>programas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capacitación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socialización</w:t>
      </w:r>
      <w:r>
        <w:rPr>
          <w:spacing w:val="-7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marco</w:t>
      </w:r>
      <w:r>
        <w:rPr>
          <w:spacing w:val="-6"/>
          <w:sz w:val="24"/>
        </w:rPr>
        <w:t> </w:t>
      </w:r>
      <w:r>
        <w:rPr>
          <w:sz w:val="24"/>
        </w:rPr>
        <w:t>jurídico</w:t>
      </w:r>
      <w:r>
        <w:rPr>
          <w:spacing w:val="-6"/>
          <w:sz w:val="24"/>
        </w:rPr>
        <w:t> </w:t>
      </w:r>
      <w:r>
        <w:rPr>
          <w:sz w:val="24"/>
        </w:rPr>
        <w:t>aplicable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las mismas</w:t>
      </w:r>
      <w:r>
        <w:rPr>
          <w:spacing w:val="1"/>
          <w:sz w:val="24"/>
        </w:rPr>
        <w:t> </w:t>
      </w:r>
      <w:r>
        <w:rPr>
          <w:sz w:val="24"/>
        </w:rPr>
        <w:t>guardan 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quehacer</w:t>
      </w:r>
      <w:r>
        <w:rPr>
          <w:spacing w:val="-1"/>
          <w:sz w:val="24"/>
        </w:rPr>
        <w:t> </w:t>
      </w:r>
      <w:r>
        <w:rPr>
          <w:sz w:val="24"/>
        </w:rPr>
        <w:t>educativo.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62" w:hanging="360"/>
        <w:jc w:val="both"/>
        <w:rPr>
          <w:sz w:val="24"/>
        </w:rPr>
      </w:pPr>
      <w:r>
        <w:rPr>
          <w:sz w:val="24"/>
        </w:rPr>
        <w:t>Fomentar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conocimiento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operativo</w:t>
      </w:r>
      <w:r>
        <w:rPr>
          <w:spacing w:val="1"/>
          <w:sz w:val="24"/>
        </w:rPr>
        <w:t> </w:t>
      </w:r>
      <w:r>
        <w:rPr>
          <w:sz w:val="24"/>
        </w:rPr>
        <w:t>y administrativo 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jurídicas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 relacionan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los mandatos</w:t>
      </w:r>
      <w:r>
        <w:rPr>
          <w:spacing w:val="-2"/>
          <w:sz w:val="24"/>
        </w:rPr>
        <w:t> </w:t>
      </w:r>
      <w:r>
        <w:rPr>
          <w:sz w:val="24"/>
        </w:rPr>
        <w:t>institucionales.</w:t>
      </w:r>
    </w:p>
    <w:p>
      <w:pPr>
        <w:pStyle w:val="BodyText"/>
        <w:rPr>
          <w:sz w:val="25"/>
        </w:rPr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1" w:after="0"/>
        <w:ind w:left="1320" w:right="955" w:hanging="360"/>
        <w:jc w:val="both"/>
        <w:rPr>
          <w:sz w:val="24"/>
        </w:rPr>
      </w:pPr>
      <w:r>
        <w:rPr>
          <w:sz w:val="24"/>
        </w:rPr>
        <w:t>Instituir mesas técnicas de cooperación interinstitucional para crear normativa, acorde a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necesidades</w:t>
      </w:r>
      <w:r>
        <w:rPr>
          <w:spacing w:val="-2"/>
          <w:sz w:val="24"/>
        </w:rPr>
        <w:t> </w:t>
      </w:r>
      <w:r>
        <w:rPr>
          <w:sz w:val="24"/>
        </w:rPr>
        <w:t>educativas</w:t>
      </w:r>
      <w:r>
        <w:rPr>
          <w:spacing w:val="-1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2"/>
          <w:sz w:val="24"/>
        </w:rPr>
        <w:t> </w:t>
      </w:r>
      <w:r>
        <w:rPr>
          <w:sz w:val="24"/>
        </w:rPr>
        <w:t>beneficio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3"/>
          <w:sz w:val="24"/>
        </w:rPr>
        <w:t> </w:t>
      </w:r>
      <w:r>
        <w:rPr>
          <w:sz w:val="24"/>
        </w:rPr>
        <w:t>población</w:t>
      </w:r>
      <w:r>
        <w:rPr>
          <w:spacing w:val="-2"/>
          <w:sz w:val="24"/>
        </w:rPr>
        <w:t> </w:t>
      </w:r>
      <w:r>
        <w:rPr>
          <w:sz w:val="24"/>
        </w:rPr>
        <w:t>estudiantil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institucional.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59" w:hanging="360"/>
        <w:jc w:val="both"/>
        <w:rPr>
          <w:sz w:val="24"/>
        </w:rPr>
      </w:pPr>
      <w:r>
        <w:rPr>
          <w:sz w:val="24"/>
        </w:rPr>
        <w:t>Coordinar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actores</w:t>
      </w:r>
      <w:r>
        <w:rPr>
          <w:spacing w:val="1"/>
          <w:sz w:val="24"/>
        </w:rPr>
        <w:t> </w:t>
      </w:r>
      <w:r>
        <w:rPr>
          <w:sz w:val="24"/>
        </w:rPr>
        <w:t>relevantes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implementación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educativos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coadyuven</w:t>
      </w:r>
      <w:r>
        <w:rPr>
          <w:spacing w:val="-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la aplicación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normas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cumplimiento de políticas</w:t>
      </w:r>
      <w:r>
        <w:rPr>
          <w:spacing w:val="-3"/>
          <w:sz w:val="24"/>
        </w:rPr>
        <w:t> </w:t>
      </w:r>
      <w:r>
        <w:rPr>
          <w:sz w:val="24"/>
        </w:rPr>
        <w:t>públicas.</w:t>
      </w:r>
    </w:p>
    <w:p>
      <w:pPr>
        <w:pStyle w:val="BodyText"/>
        <w:spacing w:before="3"/>
      </w:pPr>
    </w:p>
    <w:p>
      <w:pPr>
        <w:pStyle w:val="BodyText"/>
        <w:ind w:left="600" w:right="954"/>
        <w:jc w:val="both"/>
      </w:pPr>
      <w:r>
        <w:rPr/>
        <w:t>Las </w:t>
      </w:r>
      <w:r>
        <w:rPr>
          <w:i/>
        </w:rPr>
        <w:t>estrategias FA</w:t>
      </w:r>
      <w:r>
        <w:rPr/>
        <w:t>, son aquellas que deben mantenerse para así maximizar las fortalezas de la</w:t>
      </w:r>
      <w:r>
        <w:rPr>
          <w:spacing w:val="1"/>
        </w:rPr>
        <w:t> </w:t>
      </w:r>
      <w:r>
        <w:rPr/>
        <w:t>institución y minimiza las amenazas. En estas estrategias su busca resaltar las fortalezas para</w:t>
      </w:r>
      <w:r>
        <w:rPr>
          <w:spacing w:val="1"/>
        </w:rPr>
        <w:t> </w:t>
      </w:r>
      <w:r>
        <w:rPr/>
        <w:t>minimizar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impacto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2"/>
        </w:rPr>
        <w:t> </w:t>
      </w:r>
      <w:r>
        <w:rPr/>
        <w:t>amenazas.</w:t>
      </w:r>
      <w:r>
        <w:rPr>
          <w:spacing w:val="-2"/>
        </w:rPr>
        <w:t> </w:t>
      </w:r>
      <w:r>
        <w:rPr/>
        <w:t>Las</w:t>
      </w:r>
      <w:r>
        <w:rPr>
          <w:spacing w:val="-4"/>
        </w:rPr>
        <w:t> </w:t>
      </w:r>
      <w:r>
        <w:rPr/>
        <w:t>estrategias</w:t>
      </w:r>
      <w:r>
        <w:rPr>
          <w:spacing w:val="-1"/>
        </w:rPr>
        <w:t> </w:t>
      </w:r>
      <w:r>
        <w:rPr/>
        <w:t>que se</w:t>
      </w:r>
      <w:r>
        <w:rPr>
          <w:spacing w:val="-4"/>
        </w:rPr>
        <w:t> </w:t>
      </w:r>
      <w:r>
        <w:rPr/>
        <w:t>determinaron son las</w:t>
      </w:r>
      <w:r>
        <w:rPr>
          <w:spacing w:val="-4"/>
        </w:rPr>
        <w:t> </w:t>
      </w:r>
      <w:r>
        <w:rPr/>
        <w:t>siguientes:</w:t>
      </w:r>
    </w:p>
    <w:p>
      <w:pPr>
        <w:pStyle w:val="BodyText"/>
        <w:spacing w:before="1"/>
      </w:pPr>
    </w:p>
    <w:p>
      <w:pPr>
        <w:pStyle w:val="BodyText"/>
        <w:spacing w:line="237" w:lineRule="auto"/>
        <w:ind w:left="1320" w:right="953" w:hanging="360"/>
        <w:jc w:val="both"/>
      </w:pPr>
      <w:r>
        <w:rPr>
          <w:rFonts w:ascii="Courier New" w:hAnsi="Courier New"/>
        </w:rPr>
        <w:t>o </w:t>
      </w:r>
      <w:r>
        <w:rPr/>
        <w:t>Crear comisión o cuerpo colegiado que tenga un acercamiento con el Congreso de la</w:t>
      </w:r>
      <w:r>
        <w:rPr>
          <w:spacing w:val="1"/>
        </w:rPr>
        <w:t> </w:t>
      </w:r>
      <w:r>
        <w:rPr/>
        <w:t>República de Guatemala (Comisión Educativa) y el Organismo Ejecutivo respecto de las</w:t>
      </w:r>
      <w:r>
        <w:rPr>
          <w:spacing w:val="1"/>
        </w:rPr>
        <w:t> </w:t>
      </w:r>
      <w:r>
        <w:rPr/>
        <w:t>necesidades</w:t>
      </w:r>
      <w:r>
        <w:rPr>
          <w:spacing w:val="-6"/>
        </w:rPr>
        <w:t> </w:t>
      </w:r>
      <w:r>
        <w:rPr/>
        <w:t>legislativas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Ministerio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alcances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normas</w:t>
      </w:r>
      <w:r>
        <w:rPr>
          <w:spacing w:val="-52"/>
        </w:rPr>
        <w:t> </w:t>
      </w:r>
      <w:r>
        <w:rPr/>
        <w:t>vigentes.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1" w:after="0"/>
        <w:ind w:left="1320" w:right="956" w:hanging="360"/>
        <w:jc w:val="both"/>
        <w:rPr>
          <w:sz w:val="24"/>
        </w:rPr>
      </w:pPr>
      <w:r>
        <w:rPr>
          <w:sz w:val="24"/>
        </w:rPr>
        <w:t>Crear</w:t>
      </w:r>
      <w:r>
        <w:rPr>
          <w:spacing w:val="-12"/>
          <w:sz w:val="24"/>
        </w:rPr>
        <w:t> </w:t>
      </w:r>
      <w:r>
        <w:rPr>
          <w:sz w:val="24"/>
        </w:rPr>
        <w:t>contenido</w:t>
      </w:r>
      <w:r>
        <w:rPr>
          <w:spacing w:val="-13"/>
          <w:sz w:val="24"/>
        </w:rPr>
        <w:t> </w:t>
      </w:r>
      <w:r>
        <w:rPr>
          <w:sz w:val="24"/>
        </w:rPr>
        <w:t>bibliográfico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permita</w:t>
      </w:r>
      <w:r>
        <w:rPr>
          <w:spacing w:val="-14"/>
          <w:sz w:val="24"/>
        </w:rPr>
        <w:t> </w:t>
      </w:r>
      <w:r>
        <w:rPr>
          <w:sz w:val="24"/>
        </w:rPr>
        <w:t>establecer</w:t>
      </w:r>
      <w:r>
        <w:rPr>
          <w:spacing w:val="-10"/>
          <w:sz w:val="24"/>
        </w:rPr>
        <w:t> </w:t>
      </w:r>
      <w:r>
        <w:rPr>
          <w:sz w:val="24"/>
        </w:rPr>
        <w:t>criterios</w:t>
      </w:r>
      <w:r>
        <w:rPr>
          <w:spacing w:val="-11"/>
          <w:sz w:val="24"/>
        </w:rPr>
        <w:t> </w:t>
      </w:r>
      <w:r>
        <w:rPr>
          <w:sz w:val="24"/>
        </w:rPr>
        <w:t>jurídicos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aplicación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5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jurídicas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interinstitucional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otras</w:t>
      </w:r>
      <w:r>
        <w:rPr>
          <w:spacing w:val="1"/>
          <w:sz w:val="24"/>
        </w:rPr>
        <w:t> </w:t>
      </w:r>
      <w:r>
        <w:rPr>
          <w:sz w:val="24"/>
        </w:rPr>
        <w:t>entidades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(Organismo Judicial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-1"/>
          <w:sz w:val="24"/>
        </w:rPr>
        <w:t> </w:t>
      </w:r>
      <w:r>
        <w:rPr>
          <w:sz w:val="24"/>
        </w:rPr>
        <w:t>Corte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Constitucionalidad).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4" w:hanging="360"/>
        <w:jc w:val="both"/>
        <w:rPr>
          <w:sz w:val="24"/>
        </w:rPr>
      </w:pPr>
      <w:r>
        <w:rPr>
          <w:sz w:val="24"/>
        </w:rPr>
        <w:t>Buscar oportunidades de acercamiento con el Congreso de la República de Guatemala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-3"/>
          <w:sz w:val="24"/>
        </w:rPr>
        <w:t> </w:t>
      </w:r>
      <w:r>
        <w:rPr>
          <w:sz w:val="24"/>
        </w:rPr>
        <w:t>priorizar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agenda</w:t>
      </w:r>
      <w:r>
        <w:rPr>
          <w:spacing w:val="-2"/>
          <w:sz w:val="24"/>
        </w:rPr>
        <w:t> </w:t>
      </w:r>
      <w:r>
        <w:rPr>
          <w:sz w:val="24"/>
        </w:rPr>
        <w:t>legislativa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materia</w:t>
      </w:r>
      <w:r>
        <w:rPr>
          <w:spacing w:val="-3"/>
          <w:sz w:val="24"/>
        </w:rPr>
        <w:t> </w:t>
      </w:r>
      <w:r>
        <w:rPr>
          <w:sz w:val="24"/>
        </w:rPr>
        <w:t>educativa,</w:t>
      </w:r>
      <w:r>
        <w:rPr>
          <w:spacing w:val="-3"/>
          <w:sz w:val="24"/>
        </w:rPr>
        <w:t> </w:t>
      </w:r>
      <w:r>
        <w:rPr>
          <w:sz w:val="24"/>
        </w:rPr>
        <w:t>asignación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presupuesto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52"/>
          <w:sz w:val="24"/>
        </w:rPr>
        <w:t> </w:t>
      </w:r>
      <w:r>
        <w:rPr>
          <w:sz w:val="24"/>
        </w:rPr>
        <w:t>la consecución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programas educativos según</w:t>
      </w:r>
      <w:r>
        <w:rPr>
          <w:spacing w:val="-2"/>
          <w:sz w:val="24"/>
        </w:rPr>
        <w:t> </w:t>
      </w:r>
      <w:r>
        <w:rPr>
          <w:sz w:val="24"/>
        </w:rPr>
        <w:t>mandatos vigentes.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 w:right="957"/>
        <w:jc w:val="both"/>
      </w:pPr>
      <w:r>
        <w:rPr/>
        <w:t>Las </w:t>
      </w:r>
      <w:r>
        <w:rPr>
          <w:i/>
        </w:rPr>
        <w:t>estrategias DO</w:t>
      </w:r>
      <w:r>
        <w:rPr/>
        <w:t>, obedecen al crecimiento de la Mineduc. Se basan en las debilidades y</w:t>
      </w:r>
      <w:r>
        <w:rPr>
          <w:spacing w:val="1"/>
        </w:rPr>
        <w:t> </w:t>
      </w:r>
      <w:r>
        <w:rPr/>
        <w:t>oportunidades, para superar las debilidades valiéndose de las oportunidades. Para ello, se</w:t>
      </w:r>
      <w:r>
        <w:rPr>
          <w:spacing w:val="1"/>
        </w:rPr>
        <w:t> </w:t>
      </w:r>
      <w:r>
        <w:rPr/>
        <w:t>proponen las</w:t>
      </w:r>
      <w:r>
        <w:rPr>
          <w:spacing w:val="-2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estrategias: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9" w:hanging="360"/>
        <w:jc w:val="both"/>
        <w:rPr>
          <w:sz w:val="24"/>
        </w:rPr>
      </w:pPr>
      <w:r>
        <w:rPr>
          <w:sz w:val="24"/>
        </w:rPr>
        <w:t>Se podría establecer convenios de cooperación nacional y/o internacional con actores</w:t>
      </w:r>
      <w:r>
        <w:rPr>
          <w:spacing w:val="1"/>
          <w:sz w:val="24"/>
        </w:rPr>
        <w:t> </w:t>
      </w:r>
      <w:r>
        <w:rPr>
          <w:sz w:val="24"/>
        </w:rPr>
        <w:t>relevantes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puedan</w:t>
      </w:r>
      <w:r>
        <w:rPr>
          <w:spacing w:val="-5"/>
          <w:sz w:val="24"/>
        </w:rPr>
        <w:t> </w:t>
      </w:r>
      <w:r>
        <w:rPr>
          <w:sz w:val="24"/>
        </w:rPr>
        <w:t>poner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disposición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Ministerio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6"/>
          <w:sz w:val="24"/>
        </w:rPr>
        <w:t> </w:t>
      </w:r>
      <w:r>
        <w:rPr>
          <w:sz w:val="24"/>
        </w:rPr>
        <w:t>portales</w:t>
      </w:r>
      <w:r>
        <w:rPr>
          <w:spacing w:val="-8"/>
          <w:sz w:val="24"/>
        </w:rPr>
        <w:t> </w:t>
      </w:r>
      <w:r>
        <w:rPr>
          <w:sz w:val="24"/>
        </w:rPr>
        <w:t>digitales</w:t>
      </w:r>
      <w:r>
        <w:rPr>
          <w:spacing w:val="-52"/>
          <w:sz w:val="24"/>
        </w:rPr>
        <w:t> </w:t>
      </w:r>
      <w:r>
        <w:rPr>
          <w:sz w:val="24"/>
        </w:rPr>
        <w:t>para socializar</w:t>
      </w:r>
      <w:r>
        <w:rPr>
          <w:spacing w:val="1"/>
          <w:sz w:val="24"/>
        </w:rPr>
        <w:t> </w:t>
      </w:r>
      <w:r>
        <w:rPr>
          <w:sz w:val="24"/>
        </w:rPr>
        <w:t>la normativa</w:t>
      </w:r>
      <w:r>
        <w:rPr>
          <w:spacing w:val="-1"/>
          <w:sz w:val="24"/>
        </w:rPr>
        <w:t> </w:t>
      </w:r>
      <w:r>
        <w:rPr>
          <w:sz w:val="24"/>
        </w:rPr>
        <w:t>en materia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51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18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7744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3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78" w:after="0"/>
        <w:ind w:left="1320" w:right="957" w:hanging="36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legislación</w:t>
      </w:r>
      <w:r>
        <w:rPr>
          <w:spacing w:val="39"/>
          <w:sz w:val="24"/>
        </w:rPr>
        <w:t> </w:t>
      </w:r>
      <w:r>
        <w:rPr>
          <w:sz w:val="24"/>
        </w:rPr>
        <w:t>interna</w:t>
      </w:r>
      <w:r>
        <w:rPr>
          <w:spacing w:val="35"/>
          <w:sz w:val="24"/>
        </w:rPr>
        <w:t> </w:t>
      </w:r>
      <w:r>
        <w:rPr>
          <w:sz w:val="24"/>
        </w:rPr>
        <w:t>con</w:t>
      </w:r>
      <w:r>
        <w:rPr>
          <w:spacing w:val="39"/>
          <w:sz w:val="24"/>
        </w:rPr>
        <w:t> </w:t>
      </w:r>
      <w:r>
        <w:rPr>
          <w:sz w:val="24"/>
        </w:rPr>
        <w:t>base</w:t>
      </w:r>
      <w:r>
        <w:rPr>
          <w:spacing w:val="38"/>
          <w:sz w:val="24"/>
        </w:rPr>
        <w:t> </w:t>
      </w:r>
      <w:r>
        <w:rPr>
          <w:sz w:val="24"/>
        </w:rPr>
        <w:t>en</w:t>
      </w:r>
      <w:r>
        <w:rPr>
          <w:spacing w:val="36"/>
          <w:sz w:val="24"/>
        </w:rPr>
        <w:t> </w:t>
      </w:r>
      <w:r>
        <w:rPr>
          <w:sz w:val="24"/>
        </w:rPr>
        <w:t>las</w:t>
      </w:r>
      <w:r>
        <w:rPr>
          <w:spacing w:val="37"/>
          <w:sz w:val="24"/>
        </w:rPr>
        <w:t> </w:t>
      </w:r>
      <w:r>
        <w:rPr>
          <w:sz w:val="24"/>
        </w:rPr>
        <w:t>necesidades</w:t>
      </w:r>
      <w:r>
        <w:rPr>
          <w:spacing w:val="35"/>
          <w:sz w:val="24"/>
        </w:rPr>
        <w:t> </w:t>
      </w:r>
      <w:r>
        <w:rPr>
          <w:sz w:val="24"/>
        </w:rPr>
        <w:t>institucionales.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2" w:lineRule="auto" w:before="0" w:after="0"/>
        <w:ind w:left="1320" w:right="957" w:hanging="360"/>
        <w:jc w:val="both"/>
        <w:rPr>
          <w:sz w:val="24"/>
        </w:rPr>
      </w:pPr>
      <w:r>
        <w:rPr>
          <w:sz w:val="24"/>
        </w:rPr>
        <w:t>Identificar las leyes, así como las normas de carácter administrativo que han quedado</w:t>
      </w:r>
      <w:r>
        <w:rPr>
          <w:spacing w:val="1"/>
          <w:sz w:val="24"/>
        </w:rPr>
        <w:t> </w:t>
      </w:r>
      <w:r>
        <w:rPr>
          <w:sz w:val="24"/>
        </w:rPr>
        <w:t>obsoletas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 son</w:t>
      </w:r>
      <w:r>
        <w:rPr>
          <w:spacing w:val="2"/>
          <w:sz w:val="24"/>
        </w:rPr>
        <w:t> </w:t>
      </w:r>
      <w:r>
        <w:rPr>
          <w:sz w:val="24"/>
        </w:rPr>
        <w:t>aplicables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los vacíos</w:t>
      </w:r>
      <w:r>
        <w:rPr>
          <w:spacing w:val="-1"/>
          <w:sz w:val="24"/>
        </w:rPr>
        <w:t> </w:t>
      </w:r>
      <w:r>
        <w:rPr>
          <w:sz w:val="24"/>
        </w:rPr>
        <w:t>legales</w:t>
      </w:r>
      <w:r>
        <w:rPr>
          <w:spacing w:val="-1"/>
          <w:sz w:val="24"/>
        </w:rPr>
        <w:t> </w:t>
      </w:r>
      <w:r>
        <w:rPr>
          <w:sz w:val="24"/>
        </w:rPr>
        <w:t>que implica</w:t>
      </w:r>
      <w:r>
        <w:rPr>
          <w:spacing w:val="-2"/>
          <w:sz w:val="24"/>
        </w:rPr>
        <w:t> </w:t>
      </w:r>
      <w:r>
        <w:rPr>
          <w:sz w:val="24"/>
        </w:rPr>
        <w:t>su</w:t>
      </w:r>
      <w:r>
        <w:rPr>
          <w:spacing w:val="-2"/>
          <w:sz w:val="24"/>
        </w:rPr>
        <w:t> </w:t>
      </w:r>
      <w:r>
        <w:rPr>
          <w:sz w:val="24"/>
        </w:rPr>
        <w:t>cumplimiento.</w:t>
      </w:r>
    </w:p>
    <w:p>
      <w:pPr>
        <w:pStyle w:val="BodyText"/>
        <w:spacing w:before="3"/>
      </w:pPr>
    </w:p>
    <w:p>
      <w:pPr>
        <w:pStyle w:val="BodyText"/>
        <w:ind w:left="600" w:right="956"/>
        <w:jc w:val="both"/>
      </w:pP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i/>
        </w:rPr>
        <w:t>estrategias</w:t>
      </w:r>
      <w:r>
        <w:rPr>
          <w:i/>
          <w:spacing w:val="1"/>
        </w:rPr>
        <w:t> </w:t>
      </w:r>
      <w:r>
        <w:rPr>
          <w:i/>
        </w:rPr>
        <w:t>DA</w:t>
      </w:r>
      <w:r>
        <w:rPr>
          <w:i/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corto</w:t>
      </w:r>
      <w:r>
        <w:rPr>
          <w:spacing w:val="1"/>
        </w:rPr>
        <w:t> </w:t>
      </w:r>
      <w:r>
        <w:rPr/>
        <w:t>plazo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sobrevivir.</w:t>
      </w:r>
      <w:r>
        <w:rPr>
          <w:spacing w:val="1"/>
        </w:rPr>
        <w:t> </w:t>
      </w:r>
      <w:r>
        <w:rPr/>
        <w:t>Estas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diseñadas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minimizar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debilidades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amenazas,</w:t>
      </w:r>
      <w:r>
        <w:rPr>
          <w:spacing w:val="1"/>
        </w:rPr>
        <w:t> </w:t>
      </w:r>
      <w:r>
        <w:rPr/>
        <w:t>tanto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eliminar debilidades como para eludir las amenazas. A continuación, se enuncian aquellas que</w:t>
      </w:r>
      <w:r>
        <w:rPr>
          <w:spacing w:val="1"/>
        </w:rPr>
        <w:t> </w:t>
      </w:r>
      <w:r>
        <w:rPr/>
        <w:t>fueron</w:t>
      </w:r>
      <w:r>
        <w:rPr>
          <w:spacing w:val="1"/>
        </w:rPr>
        <w:t> </w:t>
      </w:r>
      <w:r>
        <w:rPr/>
        <w:t>identificadas: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8" w:hanging="360"/>
        <w:jc w:val="both"/>
        <w:rPr>
          <w:sz w:val="24"/>
        </w:rPr>
      </w:pPr>
      <w:r>
        <w:rPr>
          <w:sz w:val="24"/>
        </w:rPr>
        <w:t>Analizar la normativa vigente a modo de establecer la necesidad y pertinencia de las</w:t>
      </w:r>
      <w:r>
        <w:rPr>
          <w:spacing w:val="1"/>
          <w:sz w:val="24"/>
        </w:rPr>
        <w:t> </w:t>
      </w:r>
      <w:r>
        <w:rPr>
          <w:sz w:val="24"/>
        </w:rPr>
        <w:t>mismas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poner</w:t>
      </w:r>
      <w:r>
        <w:rPr>
          <w:spacing w:val="-9"/>
          <w:sz w:val="24"/>
        </w:rPr>
        <w:t> </w:t>
      </w:r>
      <w:r>
        <w:rPr>
          <w:sz w:val="24"/>
        </w:rPr>
        <w:t>en</w:t>
      </w:r>
      <w:r>
        <w:rPr>
          <w:spacing w:val="-9"/>
          <w:sz w:val="24"/>
        </w:rPr>
        <w:t> </w:t>
      </w:r>
      <w:r>
        <w:rPr>
          <w:sz w:val="24"/>
        </w:rPr>
        <w:t>conocimiento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2"/>
          <w:sz w:val="24"/>
        </w:rPr>
        <w:t> </w:t>
      </w:r>
      <w:r>
        <w:rPr>
          <w:sz w:val="24"/>
        </w:rPr>
        <w:t>Congreso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República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presentar</w:t>
      </w:r>
      <w:r>
        <w:rPr>
          <w:spacing w:val="-12"/>
          <w:sz w:val="24"/>
        </w:rPr>
        <w:t> </w:t>
      </w:r>
      <w:r>
        <w:rPr>
          <w:sz w:val="24"/>
        </w:rPr>
        <w:t>propuestas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"/>
        </w:numPr>
        <w:tabs>
          <w:tab w:pos="1321" w:val="left" w:leader="none"/>
        </w:tabs>
        <w:spacing w:line="237" w:lineRule="auto" w:before="0" w:after="0"/>
        <w:ind w:left="1320" w:right="958" w:hanging="360"/>
        <w:jc w:val="both"/>
        <w:rPr>
          <w:sz w:val="24"/>
        </w:rPr>
      </w:pPr>
      <w:r>
        <w:rPr>
          <w:sz w:val="24"/>
        </w:rPr>
        <w:t>Considerar convenio de cooperación con el Organismo Judicial para crear programas de</w:t>
      </w:r>
      <w:r>
        <w:rPr>
          <w:spacing w:val="1"/>
          <w:sz w:val="24"/>
        </w:rPr>
        <w:t> </w:t>
      </w:r>
      <w:r>
        <w:rPr>
          <w:sz w:val="24"/>
        </w:rPr>
        <w:t>capacitación respecto de la interpretación y criterios jurídicos para la aplicación de las</w:t>
      </w:r>
      <w:r>
        <w:rPr>
          <w:spacing w:val="1"/>
          <w:sz w:val="24"/>
        </w:rPr>
        <w:t> </w:t>
      </w:r>
      <w:r>
        <w:rPr>
          <w:sz w:val="24"/>
        </w:rPr>
        <w:t>mismas.</w:t>
      </w:r>
    </w:p>
    <w:p>
      <w:pPr>
        <w:pStyle w:val="ListParagraph"/>
        <w:numPr>
          <w:ilvl w:val="0"/>
          <w:numId w:val="2"/>
        </w:numPr>
        <w:tabs>
          <w:tab w:pos="1321" w:val="left" w:leader="none"/>
        </w:tabs>
        <w:spacing w:line="240" w:lineRule="auto" w:before="39" w:after="0"/>
        <w:ind w:left="1320" w:right="957" w:hanging="363"/>
        <w:jc w:val="both"/>
        <w:rPr>
          <w:sz w:val="24"/>
        </w:rPr>
      </w:pPr>
      <w:bookmarkStart w:name="_bookmark5" w:id="9"/>
      <w:bookmarkEnd w:id="9"/>
      <w:r>
        <w:rPr/>
      </w:r>
      <w:bookmarkStart w:name="_bookmark5" w:id="10"/>
      <w:bookmarkEnd w:id="10"/>
      <w:r>
        <w:rPr>
          <w:sz w:val="24"/>
        </w:rPr>
        <w:t>Meca</w:t>
      </w:r>
      <w:r>
        <w:rPr>
          <w:sz w:val="24"/>
        </w:rPr>
        <w:t>nismos para la puesta en marcha de decisiones gubernamentales relativas a la</w:t>
      </w:r>
      <w:r>
        <w:rPr>
          <w:spacing w:val="1"/>
          <w:sz w:val="24"/>
        </w:rPr>
        <w:t> </w:t>
      </w:r>
      <w:r>
        <w:rPr>
          <w:sz w:val="24"/>
        </w:rPr>
        <w:t>provisión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servicios</w:t>
      </w:r>
      <w:r>
        <w:rPr>
          <w:spacing w:val="-1"/>
          <w:sz w:val="24"/>
        </w:rPr>
        <w:t> </w:t>
      </w:r>
      <w:r>
        <w:rPr>
          <w:sz w:val="24"/>
        </w:rPr>
        <w:t>educativos;</w:t>
      </w:r>
    </w:p>
    <w:p>
      <w:pPr>
        <w:pStyle w:val="BodyText"/>
      </w:pPr>
    </w:p>
    <w:p>
      <w:pPr>
        <w:pStyle w:val="BodyText"/>
        <w:ind w:left="600" w:right="956"/>
        <w:jc w:val="both"/>
      </w:pPr>
      <w:r>
        <w:rPr/>
        <w:t>Para la puesta toma de decisiones gubernamentales en las áreas de recursos financieros y</w:t>
      </w:r>
      <w:r>
        <w:rPr>
          <w:spacing w:val="1"/>
        </w:rPr>
        <w:t> </w:t>
      </w:r>
      <w:r>
        <w:rPr/>
        <w:t>mandatos,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en las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sugeridas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partir del</w:t>
      </w:r>
      <w:r>
        <w:rPr>
          <w:spacing w:val="1"/>
        </w:rPr>
        <w:t> </w:t>
      </w:r>
      <w:r>
        <w:rPr/>
        <w:t>FODA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creó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matriz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planeación estratégica cuantitativa (MPEC) para los recursos financieros y para los mandatos y</w:t>
      </w:r>
      <w:r>
        <w:rPr>
          <w:spacing w:val="1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públicas.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00" w:right="952"/>
        <w:jc w:val="both"/>
      </w:pPr>
      <w:r>
        <w:rPr/>
        <w:t>La matriz de planeación estratégica cuantitativa (MPEC) parte del uso de las variables definidas</w:t>
      </w:r>
      <w:r>
        <w:rPr>
          <w:spacing w:val="1"/>
        </w:rPr>
        <w:t> </w:t>
      </w:r>
      <w:r>
        <w:rPr/>
        <w:t>en</w:t>
      </w:r>
      <w:r>
        <w:rPr>
          <w:spacing w:val="-3"/>
        </w:rPr>
        <w:t> </w:t>
      </w:r>
      <w:r>
        <w:rPr/>
        <w:t>las</w:t>
      </w:r>
      <w:r>
        <w:rPr>
          <w:spacing w:val="-6"/>
        </w:rPr>
        <w:t> </w:t>
      </w:r>
      <w:r>
        <w:rPr/>
        <w:t>matrices</w:t>
      </w:r>
      <w:r>
        <w:rPr>
          <w:spacing w:val="-5"/>
        </w:rPr>
        <w:t> </w:t>
      </w:r>
      <w:r>
        <w:rPr/>
        <w:t>EFI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EFE</w:t>
      </w:r>
      <w:r>
        <w:rPr>
          <w:spacing w:val="-6"/>
        </w:rPr>
        <w:t> </w:t>
      </w:r>
      <w:r>
        <w:rPr/>
        <w:t>(fortalezas,</w:t>
      </w:r>
      <w:r>
        <w:rPr>
          <w:spacing w:val="-7"/>
        </w:rPr>
        <w:t> </w:t>
      </w:r>
      <w:r>
        <w:rPr/>
        <w:t>oportunidades,</w:t>
      </w:r>
      <w:r>
        <w:rPr>
          <w:spacing w:val="-3"/>
        </w:rPr>
        <w:t> </w:t>
      </w:r>
      <w:r>
        <w:rPr/>
        <w:t>debilidades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amenazas)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7"/>
        </w:rPr>
        <w:t> </w:t>
      </w:r>
      <w:r>
        <w:rPr/>
        <w:t>importancia</w:t>
      </w:r>
      <w:r>
        <w:rPr>
          <w:spacing w:val="-52"/>
        </w:rPr>
        <w:t> </w:t>
      </w:r>
      <w:r>
        <w:rPr/>
        <w:t>de la ponderación que se le asignó en cada matriz a las variables. Para establecer la importancia</w:t>
      </w:r>
      <w:r>
        <w:rPr>
          <w:spacing w:val="-52"/>
        </w:rPr>
        <w:t> </w:t>
      </w:r>
      <w:r>
        <w:rPr/>
        <w:t>de las estrategias a comparar extraídas del FODA (Estrategias FO, FA, DA y DO), se implementó</w:t>
      </w:r>
      <w:r>
        <w:rPr>
          <w:spacing w:val="1"/>
        </w:rPr>
        <w:t> </w:t>
      </w:r>
      <w:r>
        <w:rPr/>
        <w:t>un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puntuación</w:t>
      </w:r>
      <w:r>
        <w:rPr>
          <w:spacing w:val="-3"/>
        </w:rPr>
        <w:t> </w:t>
      </w:r>
      <w:r>
        <w:rPr/>
        <w:t>para</w:t>
      </w:r>
      <w:r>
        <w:rPr>
          <w:spacing w:val="-8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grado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atracción</w:t>
      </w:r>
      <w:r>
        <w:rPr>
          <w:spacing w:val="-5"/>
        </w:rPr>
        <w:t> </w:t>
      </w:r>
      <w:r>
        <w:rPr/>
        <w:t>(PA).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modo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asignó</w:t>
      </w:r>
      <w:r>
        <w:rPr>
          <w:spacing w:val="-8"/>
        </w:rPr>
        <w:t> </w:t>
      </w:r>
      <w:r>
        <w:rPr/>
        <w:t>un</w:t>
      </w:r>
      <w:r>
        <w:rPr>
          <w:spacing w:val="-52"/>
        </w:rPr>
        <w:t> </w:t>
      </w:r>
      <w:r>
        <w:rPr/>
        <w:t>valor del 1 al 4, 1 para aquellas variables en las que no se veía ningún grado de atractivo, 2</w:t>
      </w:r>
      <w:r>
        <w:rPr>
          <w:spacing w:val="1"/>
        </w:rPr>
        <w:t> </w:t>
      </w:r>
      <w:r>
        <w:rPr/>
        <w:t>implicaba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había</w:t>
      </w:r>
      <w:r>
        <w:rPr>
          <w:spacing w:val="-10"/>
        </w:rPr>
        <w:t> </w:t>
      </w:r>
      <w:r>
        <w:rPr/>
        <w:t>algo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atractivo,</w:t>
      </w:r>
      <w:r>
        <w:rPr>
          <w:spacing w:val="-11"/>
        </w:rPr>
        <w:t> </w:t>
      </w:r>
      <w:r>
        <w:rPr/>
        <w:t>3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determinar</w:t>
      </w:r>
      <w:r>
        <w:rPr>
          <w:spacing w:val="-9"/>
        </w:rPr>
        <w:t> </w:t>
      </w:r>
      <w:r>
        <w:rPr/>
        <w:t>cuándo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evidencia</w:t>
      </w:r>
      <w:r>
        <w:rPr>
          <w:spacing w:val="-10"/>
        </w:rPr>
        <w:t> </w:t>
      </w:r>
      <w:r>
        <w:rPr/>
        <w:t>más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menos</w:t>
      </w:r>
      <w:r>
        <w:rPr>
          <w:spacing w:val="-9"/>
        </w:rPr>
        <w:t> </w:t>
      </w:r>
      <w:r>
        <w:rPr/>
        <w:t>algún</w:t>
      </w:r>
      <w:r>
        <w:rPr>
          <w:spacing w:val="-52"/>
        </w:rPr>
        <w:t> </w:t>
      </w:r>
      <w:r>
        <w:rPr/>
        <w:t>atractivo y 4 atañe a muy atractivo. Si la respuesta era negativa, se aplicó el valor de 0. Una vez</w:t>
      </w:r>
      <w:r>
        <w:rPr>
          <w:spacing w:val="1"/>
        </w:rPr>
        <w:t> </w:t>
      </w:r>
      <w:r>
        <w:rPr/>
        <w:t>asignados los grados de atracción de las estrategias respecto de cada variable se multiplico la</w:t>
      </w:r>
      <w:r>
        <w:rPr>
          <w:spacing w:val="1"/>
        </w:rPr>
        <w:t> </w:t>
      </w:r>
      <w:r>
        <w:rPr>
          <w:spacing w:val="-1"/>
        </w:rPr>
        <w:t>importancia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factor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puntuación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grado</w:t>
      </w:r>
      <w:r>
        <w:rPr>
          <w:spacing w:val="-16"/>
        </w:rPr>
        <w:t> </w:t>
      </w:r>
      <w:r>
        <w:rPr/>
        <w:t>de</w:t>
      </w:r>
      <w:r>
        <w:rPr>
          <w:spacing w:val="-11"/>
        </w:rPr>
        <w:t> </w:t>
      </w:r>
      <w:r>
        <w:rPr/>
        <w:t>atractivo,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sumatoria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grado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puntaje</w:t>
      </w:r>
      <w:r>
        <w:rPr>
          <w:spacing w:val="-51"/>
        </w:rPr>
        <w:t> </w:t>
      </w:r>
      <w:r>
        <w:rPr/>
        <w:t>total del grado de atracción asigna un promedio ponderado para determinar el atractivo que</w:t>
      </w:r>
      <w:r>
        <w:rPr>
          <w:spacing w:val="1"/>
        </w:rPr>
        <w:t> </w:t>
      </w:r>
      <w:r>
        <w:rPr/>
        <w:t>tiene</w:t>
      </w:r>
      <w:r>
        <w:rPr>
          <w:spacing w:val="-3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19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spacing w:before="10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08768">
            <wp:simplePos x="0" y="0"/>
            <wp:positionH relativeFrom="page">
              <wp:posOffset>9525</wp:posOffset>
            </wp:positionH>
            <wp:positionV relativeFrom="page">
              <wp:posOffset>285701</wp:posOffset>
            </wp:positionV>
            <wp:extent cx="7762874" cy="9500389"/>
            <wp:effectExtent l="0" t="0" r="0" b="0"/>
            <wp:wrapNone/>
            <wp:docPr id="3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4" cy="950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2"/>
        </w:numPr>
        <w:tabs>
          <w:tab w:pos="1321" w:val="left" w:leader="none"/>
        </w:tabs>
        <w:spacing w:line="240" w:lineRule="auto" w:before="52" w:after="0"/>
        <w:ind w:left="1320" w:right="0" w:hanging="361"/>
        <w:jc w:val="left"/>
        <w:rPr>
          <w:sz w:val="24"/>
        </w:rPr>
      </w:pPr>
      <w:bookmarkStart w:name="_bookmark6" w:id="11"/>
      <w:bookmarkEnd w:id="11"/>
      <w:r>
        <w:rPr/>
      </w:r>
      <w:bookmarkStart w:name="_bookmark6" w:id="12"/>
      <w:bookmarkEnd w:id="12"/>
      <w:r>
        <w:rPr>
          <w:sz w:val="24"/>
        </w:rPr>
        <w:t>Re</w:t>
      </w:r>
      <w:r>
        <w:rPr>
          <w:sz w:val="24"/>
        </w:rPr>
        <w:t>cursos</w:t>
      </w:r>
      <w:r>
        <w:rPr>
          <w:spacing w:val="-8"/>
          <w:sz w:val="24"/>
        </w:rPr>
        <w:t> </w:t>
      </w:r>
      <w:r>
        <w:rPr>
          <w:sz w:val="24"/>
        </w:rPr>
        <w:t>Financieros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600" w:right="957"/>
        <w:jc w:val="both"/>
      </w:pP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presenta</w:t>
      </w:r>
      <w:r>
        <w:rPr>
          <w:spacing w:val="-6"/>
        </w:rPr>
        <w:t> </w:t>
      </w:r>
      <w:r>
        <w:rPr/>
        <w:t>la</w:t>
      </w:r>
      <w:r>
        <w:rPr>
          <w:spacing w:val="-3"/>
        </w:rPr>
        <w:t> </w:t>
      </w:r>
      <w:r>
        <w:rPr/>
        <w:t>matriz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planeación</w:t>
      </w:r>
      <w:r>
        <w:rPr>
          <w:spacing w:val="-1"/>
        </w:rPr>
        <w:t> </w:t>
      </w:r>
      <w:r>
        <w:rPr/>
        <w:t>estratégica</w:t>
      </w:r>
      <w:r>
        <w:rPr>
          <w:spacing w:val="-4"/>
        </w:rPr>
        <w:t> </w:t>
      </w:r>
      <w:r>
        <w:rPr/>
        <w:t>cuantitativa</w:t>
      </w:r>
      <w:r>
        <w:rPr>
          <w:spacing w:val="-4"/>
        </w:rPr>
        <w:t> </w:t>
      </w:r>
      <w:r>
        <w:rPr/>
        <w:t>(MPEC)</w:t>
      </w:r>
      <w:r>
        <w:rPr>
          <w:spacing w:val="-4"/>
        </w:rPr>
        <w:t> </w:t>
      </w:r>
      <w:r>
        <w:rPr/>
        <w:t>para</w:t>
      </w:r>
      <w:r>
        <w:rPr>
          <w:spacing w:val="-3"/>
        </w:rPr>
        <w:t> </w:t>
      </w:r>
      <w:r>
        <w:rPr/>
        <w:t>ayudar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toma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decisiones respecto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 rubros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financieros</w:t>
      </w:r>
      <w:r>
        <w:rPr>
          <w:vertAlign w:val="superscript"/>
        </w:rPr>
        <w:t>1</w:t>
      </w:r>
      <w:r>
        <w:rPr>
          <w:vertAlign w:val="baseline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600" w:right="956"/>
        <w:jc w:val="both"/>
      </w:pPr>
      <w:r>
        <w:rPr/>
        <w:t>Es importante recalcar en esta instancia que la matriz es una herramienta que sirve de apoyo</w:t>
      </w:r>
      <w:r>
        <w:rPr>
          <w:spacing w:val="1"/>
        </w:rPr>
        <w:t> </w:t>
      </w:r>
      <w:r>
        <w:rPr/>
        <w:t>para tomar decisiones de la manera más objetiva posible. La idea de la herramienta es asignar</w:t>
      </w:r>
      <w:r>
        <w:rPr>
          <w:spacing w:val="1"/>
        </w:rPr>
        <w:t> </w:t>
      </w:r>
      <w:r>
        <w:rPr/>
        <w:t>un</w:t>
      </w:r>
      <w:r>
        <w:rPr>
          <w:spacing w:val="-10"/>
        </w:rPr>
        <w:t> </w:t>
      </w:r>
      <w:r>
        <w:rPr/>
        <w:t>valor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asegura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grado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atracción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estrategia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idea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cubrir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mayor</w:t>
      </w:r>
      <w:r>
        <w:rPr>
          <w:spacing w:val="-13"/>
        </w:rPr>
        <w:t> </w:t>
      </w:r>
      <w:r>
        <w:rPr/>
        <w:t>cantidad</w:t>
      </w:r>
      <w:r>
        <w:rPr>
          <w:spacing w:val="-51"/>
        </w:rPr>
        <w:t> </w:t>
      </w:r>
      <w:r>
        <w:rPr/>
        <w:t>de</w:t>
      </w:r>
      <w:r>
        <w:rPr>
          <w:spacing w:val="-2"/>
        </w:rPr>
        <w:t> </w:t>
      </w:r>
      <w:r>
        <w:rPr/>
        <w:t>fortalezas,</w:t>
      </w:r>
      <w:r>
        <w:rPr>
          <w:spacing w:val="-2"/>
        </w:rPr>
        <w:t> </w:t>
      </w:r>
      <w:r>
        <w:rPr/>
        <w:t>debilidades,</w:t>
      </w:r>
      <w:r>
        <w:rPr>
          <w:spacing w:val="-1"/>
        </w:rPr>
        <w:t> </w:t>
      </w:r>
      <w:r>
        <w:rPr/>
        <w:t>amenazas y</w:t>
      </w:r>
      <w:r>
        <w:rPr>
          <w:spacing w:val="-3"/>
        </w:rPr>
        <w:t> </w:t>
      </w:r>
      <w:r>
        <w:rPr/>
        <w:t>oportunidades.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rect style="position:absolute;margin-left:72.024002pt;margin-top:16.100616pt;width:144.020pt;height:.83997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600" w:right="0" w:firstLine="0"/>
        <w:jc w:val="left"/>
        <w:rPr>
          <w:sz w:val="20"/>
        </w:rPr>
      </w:pPr>
      <w:r>
        <w:rPr>
          <w:sz w:val="20"/>
          <w:vertAlign w:val="superscript"/>
        </w:rPr>
        <w:t>1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electrónico.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52"/>
        <w:ind w:right="121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20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40" w:h="15840"/>
          <w:pgMar w:top="1500" w:bottom="280" w:left="84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5850" w:h="12250" w:orient="landscape"/>
          <w:pgMar w:top="440" w:bottom="0" w:left="1660" w:right="2260"/>
        </w:sectPr>
      </w:pPr>
    </w:p>
    <w:p>
      <w:pPr>
        <w:spacing w:line="219" w:lineRule="exact" w:before="63"/>
        <w:ind w:left="4207" w:right="139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Matriz</w:t>
      </w:r>
    </w:p>
    <w:p>
      <w:pPr>
        <w:spacing w:line="219" w:lineRule="exact" w:before="0"/>
        <w:ind w:left="4207" w:right="144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Planeación</w:t>
      </w:r>
      <w:r>
        <w:rPr>
          <w:i/>
          <w:color w:val="006FC0"/>
          <w:spacing w:val="-5"/>
          <w:sz w:val="18"/>
        </w:rPr>
        <w:t> </w:t>
      </w:r>
      <w:r>
        <w:rPr>
          <w:i/>
          <w:color w:val="006FC0"/>
          <w:sz w:val="18"/>
        </w:rPr>
        <w:t>Estratégica</w:t>
      </w:r>
      <w:r>
        <w:rPr>
          <w:i/>
          <w:color w:val="006FC0"/>
          <w:spacing w:val="-5"/>
          <w:sz w:val="18"/>
        </w:rPr>
        <w:t> </w:t>
      </w:r>
      <w:r>
        <w:rPr>
          <w:i/>
          <w:color w:val="006FC0"/>
          <w:sz w:val="18"/>
        </w:rPr>
        <w:t>Cuantitativa</w:t>
      </w:r>
      <w:r>
        <w:rPr>
          <w:i/>
          <w:color w:val="006FC0"/>
          <w:spacing w:val="-5"/>
          <w:sz w:val="18"/>
        </w:rPr>
        <w:t> </w:t>
      </w:r>
      <w:r>
        <w:rPr>
          <w:i/>
          <w:color w:val="006FC0"/>
          <w:sz w:val="18"/>
        </w:rPr>
        <w:t>(MPEC)</w:t>
      </w:r>
      <w:r>
        <w:rPr>
          <w:i/>
          <w:color w:val="006FC0"/>
          <w:spacing w:val="-5"/>
          <w:sz w:val="18"/>
        </w:rPr>
        <w:t> </w:t>
      </w:r>
      <w:r>
        <w:rPr>
          <w:i/>
          <w:color w:val="006FC0"/>
          <w:sz w:val="18"/>
        </w:rPr>
        <w:t>Recursos</w:t>
      </w:r>
      <w:r>
        <w:rPr>
          <w:i/>
          <w:color w:val="006FC0"/>
          <w:spacing w:val="-2"/>
          <w:sz w:val="18"/>
        </w:rPr>
        <w:t> </w:t>
      </w:r>
      <w:r>
        <w:rPr>
          <w:i/>
          <w:color w:val="006FC0"/>
          <w:sz w:val="18"/>
        </w:rPr>
        <w:t>Financieros</w:t>
      </w:r>
    </w:p>
    <w:p>
      <w:pPr>
        <w:spacing w:before="12"/>
        <w:ind w:left="0" w:right="1285" w:firstLine="0"/>
        <w:jc w:val="righ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Estrategias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Comparar,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extraídas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análisis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FODA</w:t>
      </w:r>
    </w:p>
    <w:p>
      <w:pPr>
        <w:spacing w:line="38" w:lineRule="exact" w:before="0"/>
        <w:ind w:left="731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O1,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O2,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O3,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O4,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D1,</w:t>
      </w:r>
    </w:p>
    <w:p>
      <w:pPr>
        <w:spacing w:line="29" w:lineRule="exact" w:before="0"/>
        <w:ind w:left="8589" w:right="0" w:firstLine="0"/>
        <w:jc w:val="left"/>
        <w:rPr>
          <w:rFonts w:ascii="Candara"/>
          <w:sz w:val="4"/>
        </w:rPr>
      </w:pPr>
      <w:r>
        <w:rPr>
          <w:rFonts w:ascii="Candara"/>
          <w:spacing w:val="-2"/>
          <w:w w:val="190"/>
          <w:sz w:val="4"/>
        </w:rPr>
        <w:t>O5,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O6,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D9,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D10,</w:t>
      </w:r>
    </w:p>
    <w:p>
      <w:pPr>
        <w:spacing w:line="28" w:lineRule="exact" w:before="0"/>
        <w:ind w:left="7383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D2,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D3,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D5,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D6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spacing w:line="39" w:lineRule="exact" w:before="32"/>
        <w:ind w:left="121" w:right="0" w:firstLine="0"/>
        <w:jc w:val="left"/>
        <w:rPr>
          <w:rFonts w:ascii="Candara"/>
          <w:sz w:val="4"/>
        </w:rPr>
      </w:pPr>
      <w:r>
        <w:rPr>
          <w:rFonts w:ascii="Candara"/>
          <w:spacing w:val="-2"/>
          <w:w w:val="190"/>
          <w:sz w:val="4"/>
        </w:rPr>
        <w:t>O6,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D14,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D13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spacing w:before="25"/>
        <w:ind w:left="9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A1,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A2,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A3,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A4,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A5,</w:t>
      </w:r>
    </w:p>
    <w:p>
      <w:pPr>
        <w:spacing w:line="37" w:lineRule="exact" w:before="9"/>
        <w:ind w:left="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A6,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D1,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D3,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D4,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D5,</w:t>
      </w:r>
    </w:p>
    <w:p>
      <w:pPr>
        <w:spacing w:after="0" w:line="37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3" w:equalWidth="0">
            <w:col w:w="9105" w:space="40"/>
            <w:col w:w="517" w:space="39"/>
            <w:col w:w="2229"/>
          </w:cols>
        </w:sectPr>
      </w:pPr>
    </w:p>
    <w:p>
      <w:pPr>
        <w:spacing w:line="41" w:lineRule="exact" w:before="0"/>
        <w:ind w:left="0" w:right="0" w:firstLine="0"/>
        <w:jc w:val="right"/>
        <w:rPr>
          <w:rFonts w:ascii="Candara"/>
          <w:sz w:val="4"/>
        </w:rPr>
      </w:pPr>
      <w:r>
        <w:rPr>
          <w:rFonts w:ascii="Candara"/>
          <w:w w:val="190"/>
          <w:sz w:val="4"/>
        </w:rPr>
        <w:t>F1,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F2,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F3, F13,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A1,  </w:t>
      </w:r>
      <w:r>
        <w:rPr>
          <w:rFonts w:ascii="Candara"/>
          <w:spacing w:val="7"/>
          <w:w w:val="190"/>
          <w:sz w:val="4"/>
        </w:rPr>
        <w:t> </w:t>
      </w:r>
      <w:r>
        <w:rPr>
          <w:rFonts w:ascii="Candara"/>
          <w:w w:val="190"/>
          <w:sz w:val="4"/>
        </w:rPr>
        <w:t>F6,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F8,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F11,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A3,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A1,</w:t>
      </w:r>
    </w:p>
    <w:p>
      <w:pPr>
        <w:spacing w:line="37" w:lineRule="exact" w:before="22"/>
        <w:ind w:left="0" w:right="0" w:firstLine="0"/>
        <w:jc w:val="righ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Desarrollar</w:t>
      </w:r>
    </w:p>
    <w:p>
      <w:pPr>
        <w:spacing w:line="41" w:lineRule="exact" w:before="0"/>
        <w:ind w:left="0" w:right="0" w:firstLine="0"/>
        <w:jc w:val="righ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D11,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D12,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D6,</w:t>
      </w:r>
    </w:p>
    <w:p>
      <w:pPr>
        <w:spacing w:line="39" w:lineRule="exact" w:before="20"/>
        <w:ind w:left="207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Identificar,</w:t>
      </w:r>
    </w:p>
    <w:p>
      <w:pPr>
        <w:spacing w:line="37" w:lineRule="exact" w:before="22"/>
        <w:ind w:left="207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D7 Se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podría</w:t>
      </w:r>
    </w:p>
    <w:p>
      <w:pPr>
        <w:spacing w:after="0" w:line="37" w:lineRule="exact"/>
        <w:jc w:val="left"/>
        <w:rPr>
          <w:rFonts w:ascii="Candara" w:hAns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5" w:equalWidth="0">
            <w:col w:w="6650" w:space="40"/>
            <w:col w:w="1093" w:space="39"/>
            <w:col w:w="1220" w:space="40"/>
            <w:col w:w="552" w:space="39"/>
            <w:col w:w="2257"/>
          </w:cols>
        </w:sectPr>
      </w:pPr>
    </w:p>
    <w:p>
      <w:pPr>
        <w:pStyle w:val="BodyText"/>
        <w:spacing w:before="1"/>
        <w:rPr>
          <w:rFonts w:ascii="Candara"/>
          <w:sz w:val="4"/>
        </w:rPr>
      </w:pPr>
    </w:p>
    <w:p>
      <w:pPr>
        <w:spacing w:before="0"/>
        <w:ind w:left="2420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F1,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F2,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F3,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F4,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F5,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F7,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O1</w:t>
      </w:r>
    </w:p>
    <w:p>
      <w:pPr>
        <w:spacing w:line="37" w:lineRule="exact" w:before="10"/>
        <w:ind w:left="2560" w:right="139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Asignar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en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el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11"/>
        <w:rPr>
          <w:rFonts w:ascii="Candara"/>
          <w:sz w:val="4"/>
        </w:rPr>
      </w:pPr>
    </w:p>
    <w:p>
      <w:pPr>
        <w:spacing w:line="37" w:lineRule="exact" w:before="0"/>
        <w:ind w:left="6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F1,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F2,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F3,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F11,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O2,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O5</w:t>
      </w:r>
    </w:p>
    <w:p>
      <w:pPr>
        <w:spacing w:before="19"/>
        <w:ind w:left="47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F2,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F3,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F5,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F6,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F9,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F10</w:t>
      </w:r>
    </w:p>
    <w:p>
      <w:pPr>
        <w:spacing w:before="10"/>
        <w:ind w:left="37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Gestionar</w:t>
      </w:r>
      <w:r>
        <w:rPr>
          <w:rFonts w:ascii="Candara"/>
          <w:w w:val="190"/>
          <w:sz w:val="4"/>
        </w:rPr>
        <w:t> programas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11"/>
        <w:rPr>
          <w:rFonts w:ascii="Candara"/>
          <w:sz w:val="4"/>
        </w:rPr>
      </w:pPr>
    </w:p>
    <w:p>
      <w:pPr>
        <w:spacing w:line="37" w:lineRule="exact" w:before="0"/>
        <w:ind w:left="75" w:right="0" w:firstLine="0"/>
        <w:jc w:val="left"/>
        <w:rPr>
          <w:rFonts w:ascii="Candara"/>
          <w:sz w:val="4"/>
        </w:rPr>
      </w:pPr>
      <w:r>
        <w:rPr>
          <w:rFonts w:ascii="Candara"/>
          <w:spacing w:val="-2"/>
          <w:w w:val="190"/>
          <w:sz w:val="4"/>
        </w:rPr>
        <w:t>F9,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O1,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O6,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O7</w:t>
      </w:r>
    </w:p>
    <w:p>
      <w:pPr>
        <w:spacing w:line="40" w:lineRule="exact" w:before="0"/>
        <w:ind w:left="14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A3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2"/>
          <w:w w:val="190"/>
          <w:sz w:val="4"/>
        </w:rPr>
        <w:t>Utilizar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los</w:t>
      </w:r>
    </w:p>
    <w:p>
      <w:pPr>
        <w:spacing w:line="288" w:lineRule="auto" w:before="5"/>
        <w:ind w:left="172" w:right="15" w:firstLine="14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procesos e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instructivos</w:t>
      </w:r>
    </w:p>
    <w:p>
      <w:pPr>
        <w:spacing w:line="40" w:lineRule="exact" w:before="0"/>
        <w:ind w:left="12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A2</w:t>
      </w:r>
      <w:r>
        <w:rPr>
          <w:rFonts w:ascii="Candara"/>
          <w:spacing w:val="-5"/>
          <w:w w:val="190"/>
          <w:sz w:val="4"/>
        </w:rPr>
        <w:t> </w:t>
      </w:r>
      <w:r>
        <w:rPr>
          <w:rFonts w:ascii="Candara"/>
          <w:w w:val="190"/>
          <w:sz w:val="4"/>
        </w:rPr>
        <w:t>Capacitar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al</w:t>
      </w:r>
    </w:p>
    <w:p>
      <w:pPr>
        <w:spacing w:line="288" w:lineRule="auto" w:before="5"/>
        <w:ind w:left="161" w:right="-1" w:hanging="72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recurso </w:t>
      </w:r>
      <w:r>
        <w:rPr>
          <w:rFonts w:ascii="Candara"/>
          <w:w w:val="190"/>
          <w:sz w:val="4"/>
        </w:rPr>
        <w:t>humano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dentro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before="19"/>
        <w:ind w:left="5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F6,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F10,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F12, F13,</w:t>
      </w:r>
    </w:p>
    <w:p>
      <w:pPr>
        <w:spacing w:before="10"/>
        <w:ind w:left="51" w:right="0" w:firstLine="0"/>
        <w:jc w:val="left"/>
        <w:rPr>
          <w:rFonts w:ascii="Candara"/>
          <w:sz w:val="4"/>
        </w:rPr>
      </w:pPr>
      <w:r>
        <w:rPr>
          <w:rFonts w:ascii="Candara"/>
          <w:spacing w:val="-2"/>
          <w:w w:val="190"/>
          <w:sz w:val="4"/>
        </w:rPr>
        <w:t>A6,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A8 Utilizar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al</w:t>
      </w:r>
    </w:p>
    <w:p>
      <w:pPr>
        <w:spacing w:line="288" w:lineRule="auto" w:before="22"/>
        <w:ind w:left="81" w:right="-5" w:firstLine="9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programas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spacing w:val="-2"/>
          <w:w w:val="190"/>
          <w:sz w:val="4"/>
        </w:rPr>
        <w:t>capacitación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al</w:t>
      </w:r>
    </w:p>
    <w:p>
      <w:pPr>
        <w:spacing w:line="40" w:lineRule="exact" w:before="0"/>
        <w:ind w:left="798" w:right="96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Planificar</w:t>
      </w:r>
    </w:p>
    <w:p>
      <w:pPr>
        <w:spacing w:line="288" w:lineRule="auto" w:before="5"/>
        <w:ind w:left="705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adecuadamente</w:t>
      </w:r>
      <w:r>
        <w:rPr>
          <w:rFonts w:ascii="Candara"/>
          <w:spacing w:val="-14"/>
          <w:w w:val="190"/>
          <w:sz w:val="4"/>
        </w:rPr>
        <w:t> </w:t>
      </w:r>
      <w:r>
        <w:rPr>
          <w:rFonts w:ascii="Candara"/>
          <w:w w:val="190"/>
          <w:sz w:val="4"/>
        </w:rPr>
        <w:t>el presupuesto</w:t>
      </w:r>
    </w:p>
    <w:p>
      <w:pPr>
        <w:spacing w:line="290" w:lineRule="auto" w:before="19"/>
        <w:ind w:left="130" w:right="0" w:hanging="1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establecer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y</w:t>
      </w:r>
      <w:r>
        <w:rPr>
          <w:rFonts w:ascii="Candara"/>
          <w:w w:val="190"/>
          <w:sz w:val="4"/>
        </w:rPr>
        <w:t> determinar</w:t>
      </w:r>
    </w:p>
    <w:p>
      <w:pPr>
        <w:spacing w:line="288" w:lineRule="auto" w:before="22"/>
        <w:ind w:left="172" w:right="0" w:firstLine="42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establecer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2"/>
          <w:w w:val="190"/>
          <w:sz w:val="4"/>
        </w:rPr>
        <w:t>convenios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</w:p>
    <w:p>
      <w:pPr>
        <w:spacing w:line="40" w:lineRule="exact" w:before="0"/>
        <w:ind w:left="8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A1,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A2,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A3,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A4,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A5,</w:t>
      </w:r>
    </w:p>
    <w:p>
      <w:pPr>
        <w:spacing w:line="288" w:lineRule="auto" w:before="5"/>
        <w:ind w:left="182" w:right="-7" w:hanging="11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A5, A6, A7, D2, </w:t>
      </w:r>
      <w:r>
        <w:rPr>
          <w:rFonts w:ascii="Candara"/>
          <w:w w:val="190"/>
          <w:sz w:val="4"/>
        </w:rPr>
        <w:t>D4,</w:t>
      </w:r>
      <w:r>
        <w:rPr>
          <w:rFonts w:ascii="Candara"/>
          <w:spacing w:val="-14"/>
          <w:w w:val="190"/>
          <w:sz w:val="4"/>
        </w:rPr>
        <w:t> </w:t>
      </w:r>
      <w:r>
        <w:rPr>
          <w:rFonts w:ascii="Candara"/>
          <w:w w:val="190"/>
          <w:sz w:val="4"/>
        </w:rPr>
        <w:t>D7,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D11,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11"/>
        <w:rPr>
          <w:rFonts w:ascii="Candara"/>
          <w:sz w:val="4"/>
        </w:rPr>
      </w:pPr>
    </w:p>
    <w:p>
      <w:pPr>
        <w:spacing w:line="37" w:lineRule="exact" w:before="0"/>
        <w:ind w:left="4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F6,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F8,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F10,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O3,</w:t>
      </w:r>
    </w:p>
    <w:p>
      <w:pPr>
        <w:spacing w:after="0" w:line="37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3" w:equalWidth="0">
            <w:col w:w="3148" w:space="40"/>
            <w:col w:w="834" w:space="39"/>
            <w:col w:w="723" w:space="40"/>
            <w:col w:w="522" w:space="39"/>
            <w:col w:w="581" w:space="40"/>
            <w:col w:w="624" w:space="39"/>
            <w:col w:w="579" w:space="40"/>
            <w:col w:w="552" w:space="39"/>
            <w:col w:w="1231" w:space="40"/>
            <w:col w:w="510" w:space="39"/>
            <w:col w:w="598" w:space="39"/>
            <w:col w:w="660" w:space="40"/>
            <w:col w:w="894"/>
          </w:cols>
        </w:sectPr>
      </w:pPr>
    </w:p>
    <w:p>
      <w:pPr>
        <w:spacing w:line="36" w:lineRule="exact" w:before="5"/>
        <w:ind w:left="0" w:right="0" w:firstLine="0"/>
        <w:jc w:val="right"/>
        <w:rPr>
          <w:rFonts w:ascii="Candara"/>
          <w:sz w:val="4"/>
        </w:rPr>
      </w:pPr>
      <w:r>
        <w:rPr>
          <w:rFonts w:ascii="Candara"/>
          <w:w w:val="190"/>
          <w:sz w:val="4"/>
        </w:rPr>
        <w:t>presupuesto de la</w:t>
      </w:r>
    </w:p>
    <w:p>
      <w:pPr>
        <w:spacing w:line="36" w:lineRule="exact" w:before="5"/>
        <w:ind w:left="15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Desarrollar</w:t>
      </w:r>
      <w:r>
        <w:rPr>
          <w:rFonts w:ascii="Candara"/>
          <w:spacing w:val="4"/>
          <w:w w:val="190"/>
          <w:sz w:val="4"/>
        </w:rPr>
        <w:t> </w:t>
      </w:r>
      <w:r>
        <w:rPr>
          <w:rFonts w:ascii="Candara"/>
          <w:w w:val="190"/>
          <w:sz w:val="4"/>
        </w:rPr>
        <w:t>programas</w:t>
      </w:r>
    </w:p>
    <w:p>
      <w:pPr>
        <w:spacing w:line="24" w:lineRule="exact" w:before="0"/>
        <w:ind w:left="70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de capacitación</w:t>
      </w:r>
      <w:r>
        <w:rPr>
          <w:rFonts w:ascii="Candara" w:hAnsi="Candara"/>
          <w:spacing w:val="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para</w:t>
      </w:r>
    </w:p>
    <w:p>
      <w:pPr>
        <w:spacing w:line="36" w:lineRule="exact" w:before="5"/>
        <w:ind w:left="14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Establecer</w:t>
      </w:r>
    </w:p>
    <w:p>
      <w:pPr>
        <w:spacing w:line="36" w:lineRule="exact" w:before="5"/>
        <w:ind w:left="147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definidos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para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la</w:t>
      </w:r>
    </w:p>
    <w:p>
      <w:pPr>
        <w:spacing w:line="36" w:lineRule="exact" w:before="5"/>
        <w:ind w:left="65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institución para</w:t>
      </w:r>
    </w:p>
    <w:p>
      <w:pPr>
        <w:spacing w:line="26" w:lineRule="exact" w:before="0"/>
        <w:ind w:left="70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equipo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técnico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y    </w:t>
      </w:r>
      <w:r>
        <w:rPr>
          <w:rFonts w:ascii="Candara" w:hAnsi="Candara"/>
          <w:spacing w:val="6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personal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técnico</w:t>
      </w:r>
    </w:p>
    <w:p>
      <w:pPr>
        <w:spacing w:line="36" w:lineRule="exact" w:before="5"/>
        <w:ind w:left="65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para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garantizar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line="26" w:lineRule="exact" w:before="0"/>
        <w:ind w:left="32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procesos para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    </w:t>
      </w:r>
      <w:r>
        <w:rPr>
          <w:rFonts w:ascii="Candara" w:hAnsi="Candara"/>
          <w:spacing w:val="8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colaboración</w:t>
      </w:r>
      <w:r>
        <w:rPr>
          <w:rFonts w:ascii="Candara" w:hAnsi="Candara"/>
          <w:spacing w:val="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y/o</w:t>
      </w:r>
    </w:p>
    <w:p>
      <w:pPr>
        <w:spacing w:line="36" w:lineRule="exact" w:before="5"/>
        <w:ind w:left="46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Establecer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líneas</w:t>
      </w:r>
    </w:p>
    <w:p>
      <w:pPr>
        <w:spacing w:line="36" w:lineRule="exact" w:before="5"/>
        <w:ind w:left="7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O4 Desarrollar</w:t>
      </w:r>
    </w:p>
    <w:p>
      <w:pPr>
        <w:spacing w:after="0" w:line="36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1" w:equalWidth="0">
            <w:col w:w="3078" w:space="40"/>
            <w:col w:w="885" w:space="39"/>
            <w:col w:w="728" w:space="40"/>
            <w:col w:w="484" w:space="39"/>
            <w:col w:w="676" w:space="40"/>
            <w:col w:w="566" w:space="40"/>
            <w:col w:w="1214" w:space="40"/>
            <w:col w:w="1219" w:space="40"/>
            <w:col w:w="1181" w:space="39"/>
            <w:col w:w="584" w:space="39"/>
            <w:col w:w="919"/>
          </w:cols>
        </w:sectPr>
      </w:pPr>
    </w:p>
    <w:p>
      <w:pPr>
        <w:spacing w:line="37" w:lineRule="exact" w:before="22"/>
        <w:ind w:left="0" w:right="0" w:firstLine="0"/>
        <w:jc w:val="righ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institución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reglones</w:t>
      </w:r>
    </w:p>
    <w:p>
      <w:pPr>
        <w:spacing w:line="37" w:lineRule="exact" w:before="22"/>
        <w:ind w:left="19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adecuados </w:t>
      </w:r>
      <w:r>
        <w:rPr>
          <w:rFonts w:ascii="Candara"/>
          <w:w w:val="190"/>
          <w:sz w:val="4"/>
        </w:rPr>
        <w:t>para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line="41" w:lineRule="exact" w:before="0"/>
        <w:ind w:left="174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2"/>
          <w:w w:val="190"/>
          <w:sz w:val="4"/>
        </w:rPr>
        <w:t>el </w:t>
      </w:r>
      <w:r>
        <w:rPr>
          <w:rFonts w:ascii="Candara" w:hAnsi="Candara"/>
          <w:spacing w:val="-1"/>
          <w:w w:val="190"/>
          <w:sz w:val="4"/>
        </w:rPr>
        <w:t>equipo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técnico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y</w:t>
      </w:r>
    </w:p>
    <w:p>
      <w:pPr>
        <w:spacing w:line="37" w:lineRule="exact" w:before="22"/>
        <w:ind w:left="11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procesos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para</w:t>
      </w:r>
    </w:p>
    <w:p>
      <w:pPr>
        <w:spacing w:line="37" w:lineRule="exact" w:before="22"/>
        <w:ind w:left="156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3"/>
          <w:w w:val="190"/>
          <w:sz w:val="4"/>
        </w:rPr>
        <w:t>ejecución</w:t>
      </w:r>
      <w:r>
        <w:rPr>
          <w:rFonts w:ascii="Candara" w:hAnsi="Candara"/>
          <w:spacing w:val="6"/>
          <w:w w:val="190"/>
          <w:sz w:val="4"/>
        </w:rPr>
        <w:t> </w:t>
      </w:r>
      <w:r>
        <w:rPr>
          <w:rFonts w:ascii="Candara" w:hAnsi="Candara"/>
          <w:spacing w:val="-2"/>
          <w:w w:val="190"/>
          <w:sz w:val="4"/>
        </w:rPr>
        <w:t>de</w:t>
      </w:r>
    </w:p>
    <w:p>
      <w:pPr>
        <w:spacing w:line="37" w:lineRule="exact" w:before="22"/>
        <w:ind w:left="11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que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implemente</w:t>
      </w:r>
    </w:p>
    <w:p>
      <w:pPr>
        <w:spacing w:line="44" w:lineRule="exact" w:before="0"/>
        <w:ind w:left="4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recurso</w:t>
      </w:r>
      <w:r>
        <w:rPr>
          <w:rFonts w:ascii="Candara"/>
          <w:spacing w:val="4"/>
          <w:w w:val="190"/>
          <w:sz w:val="4"/>
        </w:rPr>
        <w:t> </w:t>
      </w:r>
      <w:r>
        <w:rPr>
          <w:rFonts w:ascii="Candara"/>
          <w:w w:val="190"/>
          <w:sz w:val="4"/>
        </w:rPr>
        <w:t>humano    </w:t>
      </w:r>
      <w:r>
        <w:rPr>
          <w:rFonts w:ascii="Candara"/>
          <w:spacing w:val="13"/>
          <w:w w:val="190"/>
          <w:sz w:val="4"/>
        </w:rPr>
        <w:t> </w:t>
      </w:r>
      <w:r>
        <w:rPr>
          <w:rFonts w:ascii="Candara"/>
          <w:w w:val="190"/>
          <w:sz w:val="4"/>
        </w:rPr>
        <w:t>para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el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control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y</w:t>
      </w:r>
    </w:p>
    <w:p>
      <w:pPr>
        <w:spacing w:line="37" w:lineRule="exact" w:before="22"/>
        <w:ind w:left="710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2"/>
          <w:w w:val="190"/>
          <w:sz w:val="4"/>
        </w:rPr>
        <w:t>adquisición</w:t>
      </w:r>
      <w:r>
        <w:rPr>
          <w:rFonts w:ascii="Candara" w:hAnsi="Candara"/>
          <w:spacing w:val="4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</w:t>
      </w:r>
    </w:p>
    <w:p>
      <w:pPr>
        <w:spacing w:line="41" w:lineRule="exact" w:before="0"/>
        <w:ind w:left="140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formulación,</w:t>
      </w:r>
    </w:p>
    <w:p>
      <w:pPr>
        <w:spacing w:line="44" w:lineRule="exact" w:before="0"/>
        <w:ind w:left="14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alianzas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con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line="37" w:lineRule="exact" w:before="22"/>
        <w:ind w:left="94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2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2"/>
          <w:w w:val="190"/>
          <w:sz w:val="4"/>
        </w:rPr>
        <w:t>ejecución</w:t>
      </w:r>
      <w:r>
        <w:rPr>
          <w:rFonts w:ascii="Candara" w:hAnsi="Candara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del</w:t>
      </w:r>
    </w:p>
    <w:p>
      <w:pPr>
        <w:spacing w:line="37" w:lineRule="exact" w:before="22"/>
        <w:ind w:left="9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programas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after="0" w:line="37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2" w:equalWidth="0">
            <w:col w:w="3107" w:space="40"/>
            <w:col w:w="786" w:space="39"/>
            <w:col w:w="769" w:space="39"/>
            <w:col w:w="573" w:space="39"/>
            <w:col w:w="553" w:space="39"/>
            <w:col w:w="642" w:space="40"/>
            <w:col w:w="1201" w:space="40"/>
            <w:col w:w="1170" w:space="39"/>
            <w:col w:w="551" w:space="40"/>
            <w:col w:w="608" w:space="39"/>
            <w:col w:w="603" w:space="39"/>
            <w:col w:w="934"/>
          </w:cols>
        </w:sectPr>
      </w:pPr>
    </w:p>
    <w:p>
      <w:pPr>
        <w:spacing w:before="23"/>
        <w:ind w:left="2420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específicos </w:t>
      </w:r>
      <w:r>
        <w:rPr>
          <w:rFonts w:ascii="Candara" w:hAnsi="Candara"/>
          <w:w w:val="190"/>
          <w:sz w:val="4"/>
        </w:rPr>
        <w:t>que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cubran    </w:t>
      </w:r>
      <w:r>
        <w:rPr>
          <w:rFonts w:ascii="Candara" w:hAnsi="Candara"/>
          <w:spacing w:val="9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implementación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Plan</w:t>
      </w:r>
    </w:p>
    <w:p>
      <w:pPr>
        <w:spacing w:line="41" w:lineRule="exact" w:before="0"/>
        <w:ind w:left="10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recurso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w w:val="190"/>
          <w:sz w:val="4"/>
        </w:rPr>
        <w:t>humano</w:t>
      </w:r>
    </w:p>
    <w:p>
      <w:pPr>
        <w:spacing w:line="39" w:lineRule="exact" w:before="10"/>
        <w:ind w:left="95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encargado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los</w:t>
      </w:r>
    </w:p>
    <w:p>
      <w:pPr>
        <w:spacing w:before="23"/>
        <w:ind w:left="19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garantizar</w:t>
      </w:r>
    </w:p>
    <w:p>
      <w:pPr>
        <w:spacing w:before="23"/>
        <w:ind w:left="152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gasto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público </w:t>
      </w:r>
      <w:r>
        <w:rPr>
          <w:rFonts w:ascii="Candara" w:hAnsi="Candara"/>
          <w:w w:val="190"/>
          <w:sz w:val="4"/>
        </w:rPr>
        <w:t>de</w:t>
      </w:r>
    </w:p>
    <w:p>
      <w:pPr>
        <w:spacing w:before="23"/>
        <w:ind w:left="163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métodos</w:t>
      </w:r>
    </w:p>
    <w:p>
      <w:pPr>
        <w:spacing w:line="41" w:lineRule="exact" w:before="0"/>
        <w:ind w:left="180" w:right="0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cualificado</w:t>
      </w:r>
      <w:r>
        <w:rPr>
          <w:rFonts w:ascii="Candara"/>
          <w:spacing w:val="6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para</w:t>
      </w:r>
    </w:p>
    <w:p>
      <w:pPr>
        <w:spacing w:line="39" w:lineRule="exact" w:before="10"/>
        <w:ind w:left="184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poder</w:t>
      </w:r>
    </w:p>
    <w:p>
      <w:pPr>
        <w:spacing w:line="44" w:lineRule="exact" w:before="0"/>
        <w:ind w:left="15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registro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line="37" w:lineRule="exact" w:before="10"/>
        <w:ind w:left="132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operaciones</w:t>
      </w:r>
    </w:p>
    <w:p>
      <w:pPr>
        <w:spacing w:line="41" w:lineRule="exact" w:before="0"/>
        <w:ind w:left="137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O4,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D8,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D9,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D10</w:t>
      </w:r>
    </w:p>
    <w:p>
      <w:pPr>
        <w:spacing w:line="39" w:lineRule="exact" w:before="10"/>
        <w:ind w:left="137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2"/>
          <w:w w:val="190"/>
          <w:sz w:val="4"/>
        </w:rPr>
        <w:t>Diseñar,</w:t>
      </w:r>
      <w:r>
        <w:rPr>
          <w:rFonts w:ascii="Candara" w:hAnsi="Candara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crear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e</w:t>
      </w:r>
    </w:p>
    <w:p>
      <w:pPr>
        <w:spacing w:before="23"/>
        <w:ind w:left="14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mobiliario </w:t>
      </w:r>
      <w:r>
        <w:rPr>
          <w:rFonts w:ascii="Candara"/>
          <w:spacing w:val="-1"/>
          <w:w w:val="190"/>
          <w:sz w:val="4"/>
        </w:rPr>
        <w:t>y</w:t>
      </w:r>
    </w:p>
    <w:p>
      <w:pPr>
        <w:spacing w:line="41" w:lineRule="exact" w:before="0"/>
        <w:ind w:left="219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discución</w:t>
      </w:r>
      <w:r>
        <w:rPr>
          <w:rFonts w:ascii="Candara" w:hAnsi="Candara"/>
          <w:spacing w:val="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y</w:t>
      </w:r>
    </w:p>
    <w:p>
      <w:pPr>
        <w:spacing w:line="39" w:lineRule="exact" w:before="10"/>
        <w:ind w:left="200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aprobación,</w:t>
      </w:r>
    </w:p>
    <w:p>
      <w:pPr>
        <w:spacing w:line="44" w:lineRule="exact" w:before="0"/>
        <w:ind w:left="183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cooperación</w:t>
      </w:r>
    </w:p>
    <w:p>
      <w:pPr>
        <w:spacing w:line="37" w:lineRule="exact" w:before="10"/>
        <w:ind w:left="22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nacional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e</w:t>
      </w:r>
    </w:p>
    <w:p>
      <w:pPr>
        <w:spacing w:before="23"/>
        <w:ind w:left="95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gasto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público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que   </w:t>
      </w:r>
      <w:r>
        <w:rPr>
          <w:rFonts w:ascii="Candara" w:hAnsi="Candara"/>
          <w:spacing w:val="4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mejora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continúa</w:t>
      </w:r>
    </w:p>
    <w:p>
      <w:pPr>
        <w:spacing w:after="0"/>
        <w:jc w:val="left"/>
        <w:rPr>
          <w:rFonts w:ascii="Candara" w:hAns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2" w:equalWidth="0">
            <w:col w:w="4031" w:space="40"/>
            <w:col w:w="647" w:space="39"/>
            <w:col w:w="532" w:space="39"/>
            <w:col w:w="688" w:space="40"/>
            <w:col w:w="454" w:space="39"/>
            <w:col w:w="686" w:space="40"/>
            <w:col w:w="527" w:space="39"/>
            <w:col w:w="635" w:space="40"/>
            <w:col w:w="515" w:space="39"/>
            <w:col w:w="587" w:space="39"/>
            <w:col w:w="584" w:space="40"/>
            <w:col w:w="1610"/>
          </w:cols>
        </w:sectPr>
      </w:pPr>
    </w:p>
    <w:p>
      <w:pPr>
        <w:spacing w:line="39" w:lineRule="exact" w:before="19"/>
        <w:ind w:left="571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color w:val="FFFFFF"/>
          <w:spacing w:val="-1"/>
          <w:w w:val="190"/>
          <w:sz w:val="4"/>
        </w:rPr>
        <w:t>Factores</w:t>
      </w:r>
      <w:r>
        <w:rPr>
          <w:rFonts w:ascii="Candara" w:hAnsi="Candara"/>
          <w:color w:val="FFFFFF"/>
          <w:w w:val="190"/>
          <w:sz w:val="4"/>
        </w:rPr>
        <w:t> clave</w:t>
      </w:r>
      <w:r>
        <w:rPr>
          <w:rFonts w:ascii="Candara" w:hAnsi="Candara"/>
          <w:color w:val="FFFFFF"/>
          <w:spacing w:val="-3"/>
          <w:w w:val="190"/>
          <w:sz w:val="4"/>
        </w:rPr>
        <w:t> </w:t>
      </w:r>
      <w:r>
        <w:rPr>
          <w:rFonts w:ascii="Candara" w:hAnsi="Candara"/>
          <w:color w:val="FFFFFF"/>
          <w:w w:val="190"/>
          <w:sz w:val="4"/>
        </w:rPr>
        <w:t>de</w:t>
      </w:r>
      <w:r>
        <w:rPr>
          <w:rFonts w:ascii="Candara" w:hAnsi="Candara"/>
          <w:color w:val="FFFFFF"/>
          <w:spacing w:val="-2"/>
          <w:w w:val="190"/>
          <w:sz w:val="4"/>
        </w:rPr>
        <w:t> </w:t>
      </w:r>
      <w:r>
        <w:rPr>
          <w:rFonts w:ascii="Candara" w:hAnsi="Candara"/>
          <w:color w:val="FFFFFF"/>
          <w:w w:val="190"/>
          <w:sz w:val="4"/>
        </w:rPr>
        <w:t>éxito</w:t>
      </w:r>
    </w:p>
    <w:p>
      <w:pPr>
        <w:spacing w:line="40" w:lineRule="exact" w:before="0"/>
        <w:ind w:left="57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las necesidades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las</w:t>
      </w:r>
    </w:p>
    <w:p>
      <w:pPr>
        <w:spacing w:line="40" w:lineRule="exact" w:before="0"/>
        <w:ind w:left="9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Gobierno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2020-2024</w:t>
      </w:r>
    </w:p>
    <w:p>
      <w:pPr>
        <w:spacing w:line="39" w:lineRule="exact" w:before="19"/>
        <w:ind w:left="81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sistemas</w:t>
      </w:r>
      <w:r>
        <w:rPr>
          <w:rFonts w:ascii="Candara" w:hAnsi="Candara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gestión</w:t>
      </w:r>
    </w:p>
    <w:p>
      <w:pPr>
        <w:spacing w:line="40" w:lineRule="exact" w:before="0"/>
        <w:ind w:left="6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recurso</w:t>
      </w:r>
      <w:r>
        <w:rPr>
          <w:rFonts w:ascii="Candara"/>
          <w:spacing w:val="4"/>
          <w:w w:val="190"/>
          <w:sz w:val="4"/>
        </w:rPr>
        <w:t> </w:t>
      </w:r>
      <w:r>
        <w:rPr>
          <w:rFonts w:ascii="Candara"/>
          <w:w w:val="190"/>
          <w:sz w:val="4"/>
        </w:rPr>
        <w:t>humano   </w:t>
      </w:r>
      <w:r>
        <w:rPr>
          <w:rFonts w:ascii="Candara"/>
          <w:spacing w:val="15"/>
          <w:w w:val="190"/>
          <w:sz w:val="4"/>
        </w:rPr>
        <w:t> </w:t>
      </w:r>
      <w:r>
        <w:rPr>
          <w:rFonts w:ascii="Candara"/>
          <w:w w:val="190"/>
          <w:sz w:val="4"/>
        </w:rPr>
        <w:t>manera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acertada    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w w:val="190"/>
          <w:sz w:val="4"/>
        </w:rPr>
        <w:t>adecuados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en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line="39" w:lineRule="exact" w:before="19"/>
        <w:ind w:left="11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implementar</w:t>
      </w:r>
    </w:p>
    <w:p>
      <w:pPr>
        <w:spacing w:line="36" w:lineRule="exact" w:before="22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financieras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para</w:t>
      </w:r>
    </w:p>
    <w:p>
      <w:pPr>
        <w:spacing w:line="39" w:lineRule="exact" w:before="19"/>
        <w:ind w:left="65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implementación</w:t>
      </w:r>
    </w:p>
    <w:p>
      <w:pPr>
        <w:spacing w:line="40" w:lineRule="exact" w:before="0"/>
        <w:ind w:left="7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equipo,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recurso</w:t>
      </w:r>
    </w:p>
    <w:p>
      <w:pPr>
        <w:spacing w:line="36" w:lineRule="exact" w:before="22"/>
        <w:ind w:left="36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ejecución, </w:t>
      </w:r>
      <w:r>
        <w:rPr>
          <w:rFonts w:ascii="Candara" w:hAnsi="Candara"/>
          <w:w w:val="190"/>
          <w:sz w:val="4"/>
        </w:rPr>
        <w:t>control  </w:t>
      </w:r>
      <w:r>
        <w:rPr>
          <w:rFonts w:ascii="Candara" w:hAnsi="Candara"/>
          <w:spacing w:val="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internacional que</w:t>
      </w:r>
    </w:p>
    <w:p>
      <w:pPr>
        <w:spacing w:line="40" w:lineRule="exact" w:before="0"/>
        <w:ind w:left="30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sean austeras</w:t>
      </w:r>
      <w:r>
        <w:rPr>
          <w:rFonts w:ascii="Candara"/>
          <w:w w:val="190"/>
          <w:sz w:val="4"/>
        </w:rPr>
        <w:t> en</w:t>
      </w:r>
    </w:p>
    <w:p>
      <w:pPr>
        <w:spacing w:line="40" w:lineRule="exact" w:before="0"/>
        <w:ind w:left="23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en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after="0" w:line="40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2" w:equalWidth="0">
            <w:col w:w="1345" w:space="519"/>
            <w:col w:w="1270" w:space="40"/>
            <w:col w:w="828" w:space="39"/>
            <w:col w:w="714" w:space="40"/>
            <w:col w:w="1830" w:space="39"/>
            <w:col w:w="527" w:space="40"/>
            <w:col w:w="629" w:space="40"/>
            <w:col w:w="584" w:space="39"/>
            <w:col w:w="577" w:space="39"/>
            <w:col w:w="1225" w:space="39"/>
            <w:col w:w="572" w:space="40"/>
            <w:col w:w="915"/>
          </w:cols>
        </w:sectPr>
      </w:pPr>
    </w:p>
    <w:p>
      <w:pPr>
        <w:spacing w:line="46" w:lineRule="exact" w:before="0"/>
        <w:ind w:left="0" w:right="0" w:firstLine="0"/>
        <w:jc w:val="righ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Importancia</w:t>
      </w:r>
    </w:p>
    <w:p>
      <w:pPr>
        <w:spacing w:line="41" w:lineRule="exact" w:before="0"/>
        <w:ind w:left="217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dependencias</w:t>
      </w:r>
      <w:r>
        <w:rPr>
          <w:rFonts w:ascii="Candara"/>
          <w:spacing w:val="7"/>
          <w:w w:val="190"/>
          <w:sz w:val="4"/>
        </w:rPr>
        <w:t> </w:t>
      </w:r>
      <w:r>
        <w:rPr>
          <w:rFonts w:ascii="Candara"/>
          <w:w w:val="190"/>
          <w:sz w:val="4"/>
        </w:rPr>
        <w:t>y</w:t>
      </w:r>
    </w:p>
    <w:p>
      <w:pPr>
        <w:spacing w:line="41" w:lineRule="exact" w:before="0"/>
        <w:ind w:left="19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acorde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al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presupuesto</w:t>
      </w:r>
    </w:p>
    <w:p>
      <w:pPr>
        <w:spacing w:line="39" w:lineRule="exact" w:before="20"/>
        <w:ind w:left="15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financieros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y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</w:p>
    <w:p>
      <w:pPr>
        <w:spacing w:line="41" w:lineRule="exact" w:before="0"/>
        <w:ind w:left="16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calificado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para</w:t>
      </w:r>
    </w:p>
    <w:p>
      <w:pPr>
        <w:spacing w:line="41" w:lineRule="exact" w:before="0"/>
        <w:ind w:left="13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y</w:t>
      </w:r>
      <w:r>
        <w:rPr>
          <w:rFonts w:ascii="Candara"/>
          <w:spacing w:val="-5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acorde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las</w:t>
      </w:r>
    </w:p>
    <w:p>
      <w:pPr>
        <w:spacing w:line="41" w:lineRule="exact" w:before="0"/>
        <w:ind w:left="109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2"/>
          <w:w w:val="190"/>
          <w:sz w:val="4"/>
        </w:rPr>
        <w:t>ejecución</w:t>
      </w:r>
      <w:r>
        <w:rPr>
          <w:rFonts w:ascii="Candara" w:hAnsi="Candara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los</w:t>
      </w:r>
    </w:p>
    <w:p>
      <w:pPr>
        <w:spacing w:line="39" w:lineRule="exact" w:before="20"/>
        <w:ind w:left="9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estrategias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line="37" w:lineRule="exact" w:before="22"/>
        <w:ind w:left="16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asegurar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</w:p>
    <w:p>
      <w:pPr>
        <w:spacing w:line="39" w:lineRule="exact" w:before="20"/>
        <w:ind w:left="25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procesos</w:t>
      </w:r>
    </w:p>
    <w:p>
      <w:pPr>
        <w:spacing w:line="41" w:lineRule="exact" w:before="0"/>
        <w:ind w:left="22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humano</w:t>
      </w:r>
      <w:r>
        <w:rPr>
          <w:rFonts w:ascii="Candara"/>
          <w:spacing w:val="-1"/>
          <w:w w:val="190"/>
          <w:sz w:val="4"/>
        </w:rPr>
        <w:t> con</w:t>
      </w:r>
    </w:p>
    <w:p>
      <w:pPr>
        <w:spacing w:line="39" w:lineRule="exact" w:before="20"/>
        <w:ind w:left="133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2"/>
          <w:w w:val="190"/>
          <w:sz w:val="4"/>
        </w:rPr>
        <w:t>y</w:t>
      </w:r>
      <w:r>
        <w:rPr>
          <w:rFonts w:ascii="Candara" w:hAnsi="Candara"/>
          <w:spacing w:val="-5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evaluación de</w:t>
      </w:r>
    </w:p>
    <w:p>
      <w:pPr>
        <w:spacing w:line="37" w:lineRule="exact" w:before="22"/>
        <w:ind w:left="7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puedan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aportar</w:t>
      </w:r>
    </w:p>
    <w:p>
      <w:pPr>
        <w:spacing w:line="41" w:lineRule="exact" w:before="0"/>
        <w:ind w:left="7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caso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falta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</w:p>
    <w:p>
      <w:pPr>
        <w:spacing w:line="41" w:lineRule="exact" w:before="0"/>
        <w:ind w:left="68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implementación</w:t>
      </w:r>
    </w:p>
    <w:p>
      <w:pPr>
        <w:spacing w:after="0" w:line="41" w:lineRule="exact"/>
        <w:jc w:val="left"/>
        <w:rPr>
          <w:rFonts w:ascii="Candara" w:hAns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5" w:equalWidth="0">
            <w:col w:w="2273" w:space="40"/>
            <w:col w:w="730" w:space="39"/>
            <w:col w:w="916" w:space="40"/>
            <w:col w:w="653" w:space="40"/>
            <w:col w:w="626" w:space="39"/>
            <w:col w:w="565" w:space="40"/>
            <w:col w:w="613" w:space="40"/>
            <w:col w:w="559" w:space="40"/>
            <w:col w:w="531" w:space="39"/>
            <w:col w:w="551" w:space="39"/>
            <w:col w:w="632" w:space="40"/>
            <w:col w:w="626" w:space="40"/>
            <w:col w:w="587" w:space="39"/>
            <w:col w:w="578" w:space="40"/>
            <w:col w:w="935"/>
          </w:cols>
        </w:sectPr>
      </w:pPr>
    </w:p>
    <w:p>
      <w:pPr>
        <w:spacing w:line="46" w:lineRule="exact" w:before="0"/>
        <w:ind w:left="0" w:right="0" w:firstLine="0"/>
        <w:jc w:val="right"/>
        <w:rPr>
          <w:rFonts w:ascii="Candara" w:hAnsi="Candara"/>
          <w:sz w:val="4"/>
        </w:rPr>
      </w:pPr>
      <w:r>
        <w:rPr>
          <w:rFonts w:ascii="Candara" w:hAnsi="Candara"/>
          <w:color w:val="FFFFFF"/>
          <w:w w:val="190"/>
          <w:sz w:val="4"/>
        </w:rPr>
        <w:t>Ponderación</w:t>
      </w:r>
    </w:p>
    <w:p>
      <w:pPr>
        <w:spacing w:line="40" w:lineRule="exact" w:before="0"/>
        <w:ind w:left="19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garantizar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el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uso</w:t>
      </w:r>
    </w:p>
    <w:p>
      <w:pPr>
        <w:spacing w:line="30" w:lineRule="exact" w:before="0"/>
        <w:ind w:left="14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asignado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al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Ministerio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line="29" w:lineRule="exact" w:before="0"/>
        <w:ind w:left="10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control interno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para</w:t>
      </w:r>
    </w:p>
    <w:p>
      <w:pPr>
        <w:spacing w:line="40" w:lineRule="exact" w:before="0"/>
        <w:ind w:left="7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cumplir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con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las</w:t>
      </w:r>
    </w:p>
    <w:p>
      <w:pPr>
        <w:spacing w:line="40" w:lineRule="exact" w:before="0"/>
        <w:ind w:left="9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necesidades</w:t>
      </w:r>
      <w:r>
        <w:rPr>
          <w:rFonts w:ascii="Candara"/>
          <w:spacing w:val="5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</w:p>
    <w:p>
      <w:pPr>
        <w:spacing w:line="40" w:lineRule="exact" w:before="0"/>
        <w:ind w:left="19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recursos</w:t>
      </w:r>
    </w:p>
    <w:p>
      <w:pPr>
        <w:spacing w:line="39" w:lineRule="exact" w:before="19"/>
        <w:ind w:left="32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3"/>
          <w:w w:val="190"/>
          <w:sz w:val="4"/>
        </w:rPr>
        <w:t>uso</w:t>
      </w:r>
      <w:r>
        <w:rPr>
          <w:rFonts w:ascii="Candara"/>
          <w:spacing w:val="-2"/>
          <w:w w:val="190"/>
          <w:sz w:val="4"/>
        </w:rPr>
        <w:t> del</w:t>
      </w:r>
    </w:p>
    <w:p>
      <w:pPr>
        <w:spacing w:line="37" w:lineRule="exact" w:before="22"/>
        <w:ind w:left="180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transparencia</w:t>
      </w:r>
      <w:r>
        <w:rPr>
          <w:rFonts w:ascii="Candara"/>
          <w:w w:val="190"/>
          <w:sz w:val="4"/>
        </w:rPr>
        <w:t> del</w:t>
      </w:r>
    </w:p>
    <w:p>
      <w:pPr>
        <w:spacing w:line="39" w:lineRule="exact" w:before="19"/>
        <w:ind w:left="12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adecuados</w:t>
      </w:r>
    </w:p>
    <w:p>
      <w:pPr>
        <w:spacing w:line="40" w:lineRule="exact" w:before="0"/>
        <w:ind w:left="29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salario</w:t>
      </w:r>
    </w:p>
    <w:p>
      <w:pPr>
        <w:spacing w:line="39" w:lineRule="exact" w:before="19"/>
        <w:ind w:left="19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resultados</w:t>
      </w:r>
      <w:r>
        <w:rPr>
          <w:rFonts w:ascii="Candara"/>
          <w:w w:val="190"/>
          <w:sz w:val="4"/>
        </w:rPr>
        <w:t> de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los</w:t>
      </w:r>
    </w:p>
    <w:p>
      <w:pPr>
        <w:spacing w:line="37" w:lineRule="exact" w:before="22"/>
        <w:ind w:left="10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los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recursos</w:t>
      </w:r>
    </w:p>
    <w:p>
      <w:pPr>
        <w:spacing w:line="40" w:lineRule="exact" w:before="0"/>
        <w:ind w:left="219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asignación</w:t>
      </w:r>
    </w:p>
    <w:p>
      <w:pPr>
        <w:spacing w:line="40" w:lineRule="exact" w:before="0"/>
        <w:ind w:left="13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programas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after="0" w:line="40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4" w:equalWidth="0">
            <w:col w:w="2281" w:space="40"/>
            <w:col w:w="734" w:space="39"/>
            <w:col w:w="1672" w:space="40"/>
            <w:col w:w="560" w:space="39"/>
            <w:col w:w="587" w:space="40"/>
            <w:col w:w="473" w:space="39"/>
            <w:col w:w="556" w:space="40"/>
            <w:col w:w="742" w:space="40"/>
            <w:col w:w="480" w:space="39"/>
            <w:col w:w="510" w:space="40"/>
            <w:col w:w="746" w:space="39"/>
            <w:col w:w="499" w:space="40"/>
            <w:col w:w="561" w:space="39"/>
            <w:col w:w="1015"/>
          </w:cols>
        </w:sectPr>
      </w:pPr>
    </w:p>
    <w:p>
      <w:pPr>
        <w:spacing w:line="40" w:lineRule="exact" w:before="0"/>
        <w:ind w:left="2372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apropiado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los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insumos</w:t>
      </w:r>
      <w:r>
        <w:rPr>
          <w:rFonts w:ascii="Candara" w:hAnsi="Candara"/>
          <w:spacing w:val="16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Educación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el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objetivo</w:t>
      </w:r>
    </w:p>
    <w:p>
      <w:pPr>
        <w:spacing w:line="39" w:lineRule="exact" w:before="19"/>
        <w:ind w:left="1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garantizar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correcta</w:t>
      </w:r>
    </w:p>
    <w:p>
      <w:pPr>
        <w:spacing w:line="40" w:lineRule="exact" w:before="0"/>
        <w:ind w:left="14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3"/>
          <w:w w:val="190"/>
          <w:sz w:val="4"/>
        </w:rPr>
        <w:t>metas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2"/>
          <w:w w:val="190"/>
          <w:sz w:val="4"/>
        </w:rPr>
        <w:t>del</w:t>
      </w:r>
    </w:p>
    <w:p>
      <w:pPr>
        <w:spacing w:line="40" w:lineRule="exact" w:before="0"/>
        <w:ind w:left="15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las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dependencias   </w:t>
      </w:r>
      <w:r>
        <w:rPr>
          <w:rFonts w:ascii="Candara"/>
          <w:spacing w:val="7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financieros,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w w:val="190"/>
          <w:sz w:val="4"/>
        </w:rPr>
        <w:t>para</w:t>
      </w:r>
    </w:p>
    <w:p>
      <w:pPr>
        <w:spacing w:line="39" w:lineRule="exact" w:before="19"/>
        <w:ind w:left="60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presupuesto </w:t>
      </w:r>
      <w:r>
        <w:rPr>
          <w:rFonts w:ascii="Candara"/>
          <w:w w:val="190"/>
          <w:sz w:val="4"/>
        </w:rPr>
        <w:t>en</w:t>
      </w:r>
    </w:p>
    <w:p>
      <w:pPr>
        <w:spacing w:line="36" w:lineRule="exact" w:before="22"/>
        <w:ind w:left="16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uso 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los</w:t>
      </w:r>
    </w:p>
    <w:p>
      <w:pPr>
        <w:spacing w:line="40" w:lineRule="exact" w:before="0"/>
        <w:ind w:left="82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competitivo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y</w:t>
      </w:r>
    </w:p>
    <w:p>
      <w:pPr>
        <w:spacing w:line="39" w:lineRule="exact" w:before="19"/>
        <w:ind w:left="19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ingresos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y</w:t>
      </w:r>
    </w:p>
    <w:p>
      <w:pPr>
        <w:spacing w:line="36" w:lineRule="exact" w:before="22"/>
        <w:ind w:left="134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financieros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que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el</w:t>
      </w:r>
    </w:p>
    <w:p>
      <w:pPr>
        <w:spacing w:line="40" w:lineRule="exact" w:before="0"/>
        <w:ind w:left="5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presupuestaria    </w:t>
      </w:r>
      <w:r>
        <w:rPr>
          <w:rFonts w:ascii="Candara"/>
          <w:spacing w:val="16"/>
          <w:w w:val="190"/>
          <w:sz w:val="4"/>
        </w:rPr>
        <w:t> </w:t>
      </w:r>
      <w:r>
        <w:rPr>
          <w:rFonts w:ascii="Candara"/>
          <w:w w:val="190"/>
          <w:sz w:val="4"/>
        </w:rPr>
        <w:t>control y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registro</w:t>
      </w:r>
    </w:p>
    <w:p>
      <w:pPr>
        <w:spacing w:after="0" w:line="40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0" w:equalWidth="0">
            <w:col w:w="4042" w:space="40"/>
            <w:col w:w="703" w:space="39"/>
            <w:col w:w="456" w:space="39"/>
            <w:col w:w="1311" w:space="40"/>
            <w:col w:w="570" w:space="39"/>
            <w:col w:w="485" w:space="39"/>
            <w:col w:w="1261" w:space="39"/>
            <w:col w:w="523" w:space="40"/>
            <w:col w:w="696" w:space="39"/>
            <w:col w:w="1529"/>
          </w:cols>
        </w:sectPr>
      </w:pPr>
    </w:p>
    <w:p>
      <w:pPr>
        <w:spacing w:line="41" w:lineRule="exact" w:before="0"/>
        <w:ind w:left="241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para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poder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cumplir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con   </w:t>
      </w:r>
      <w:r>
        <w:rPr>
          <w:rFonts w:ascii="Candara"/>
          <w:spacing w:val="16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cumplir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con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metas</w:t>
      </w:r>
    </w:p>
    <w:p>
      <w:pPr>
        <w:spacing w:line="39" w:lineRule="exact" w:before="20"/>
        <w:ind w:left="13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y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transparente</w:t>
      </w:r>
    </w:p>
    <w:p>
      <w:pPr>
        <w:spacing w:line="41" w:lineRule="exact" w:before="0"/>
        <w:ind w:left="19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Ministerio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</w:p>
    <w:p>
      <w:pPr>
        <w:spacing w:line="41" w:lineRule="exact" w:before="0"/>
        <w:ind w:left="83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para mínimizar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las</w:t>
      </w:r>
    </w:p>
    <w:p>
      <w:pPr>
        <w:spacing w:line="41" w:lineRule="exact" w:before="0"/>
        <w:ind w:left="9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3"/>
          <w:w w:val="190"/>
          <w:sz w:val="4"/>
        </w:rPr>
        <w:t>minimizar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spacing w:val="-2"/>
          <w:w w:val="190"/>
          <w:sz w:val="4"/>
        </w:rPr>
        <w:t>el</w:t>
      </w:r>
    </w:p>
    <w:p>
      <w:pPr>
        <w:spacing w:line="39" w:lineRule="exact" w:before="20"/>
        <w:ind w:left="27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3"/>
          <w:w w:val="190"/>
          <w:sz w:val="4"/>
        </w:rPr>
        <w:t>caso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spacing w:val="-3"/>
          <w:w w:val="190"/>
          <w:sz w:val="4"/>
        </w:rPr>
        <w:t>de</w:t>
      </w:r>
    </w:p>
    <w:p>
      <w:pPr>
        <w:spacing w:line="37" w:lineRule="exact" w:before="22"/>
        <w:ind w:left="31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recursos</w:t>
      </w:r>
    </w:p>
    <w:p>
      <w:pPr>
        <w:spacing w:line="41" w:lineRule="exact" w:before="0"/>
        <w:ind w:left="0" w:right="0" w:firstLine="0"/>
        <w:jc w:val="righ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distribución</w:t>
      </w:r>
    </w:p>
    <w:p>
      <w:pPr>
        <w:spacing w:line="39" w:lineRule="exact" w:before="20"/>
        <w:ind w:left="15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egresos 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los</w:t>
      </w:r>
    </w:p>
    <w:p>
      <w:pPr>
        <w:spacing w:line="37" w:lineRule="exact" w:before="22"/>
        <w:ind w:left="137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Ministerio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</w:t>
      </w:r>
    </w:p>
    <w:p>
      <w:pPr>
        <w:spacing w:line="41" w:lineRule="exact" w:before="0"/>
        <w:ind w:left="18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acorde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a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las</w:t>
      </w:r>
    </w:p>
    <w:p>
      <w:pPr>
        <w:spacing w:line="41" w:lineRule="exact" w:before="0"/>
        <w:ind w:left="14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de</w:t>
      </w:r>
      <w:r>
        <w:rPr>
          <w:rFonts w:ascii="Candara"/>
          <w:spacing w:val="5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operaciones</w:t>
      </w:r>
    </w:p>
    <w:p>
      <w:pPr>
        <w:spacing w:after="0" w:line="41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2" w:equalWidth="0">
            <w:col w:w="4031" w:space="40"/>
            <w:col w:w="612" w:space="39"/>
            <w:col w:w="613" w:space="39"/>
            <w:col w:w="659" w:space="40"/>
            <w:col w:w="479" w:space="40"/>
            <w:col w:w="516" w:space="39"/>
            <w:col w:w="597" w:space="40"/>
            <w:col w:w="1253" w:space="39"/>
            <w:col w:w="618" w:space="39"/>
            <w:col w:w="558" w:space="40"/>
            <w:col w:w="564" w:space="40"/>
            <w:col w:w="995"/>
          </w:cols>
        </w:sectPr>
      </w:pPr>
    </w:p>
    <w:p>
      <w:pPr>
        <w:spacing w:line="40" w:lineRule="exact" w:before="0"/>
        <w:ind w:left="0" w:right="19" w:firstLine="0"/>
        <w:jc w:val="right"/>
        <w:rPr>
          <w:rFonts w:ascii="Candara"/>
          <w:sz w:val="4"/>
        </w:rPr>
      </w:pPr>
      <w:r>
        <w:rPr>
          <w:rFonts w:ascii="Candara"/>
          <w:w w:val="190"/>
          <w:sz w:val="4"/>
        </w:rPr>
        <w:t>sus</w:t>
      </w:r>
      <w:r>
        <w:rPr>
          <w:rFonts w:ascii="Candara"/>
          <w:spacing w:val="4"/>
          <w:w w:val="190"/>
          <w:sz w:val="4"/>
        </w:rPr>
        <w:t> </w:t>
      </w:r>
      <w:r>
        <w:rPr>
          <w:rFonts w:ascii="Candara"/>
          <w:w w:val="190"/>
          <w:sz w:val="4"/>
        </w:rPr>
        <w:t>mandatos</w:t>
      </w:r>
    </w:p>
    <w:p>
      <w:pPr>
        <w:spacing w:before="10"/>
        <w:ind w:left="0" w:right="0" w:firstLine="0"/>
        <w:jc w:val="right"/>
        <w:rPr>
          <w:rFonts w:ascii="Candara"/>
          <w:sz w:val="4"/>
        </w:rPr>
      </w:pPr>
      <w:r>
        <w:rPr>
          <w:rFonts w:ascii="Candara"/>
          <w:w w:val="190"/>
          <w:sz w:val="4"/>
        </w:rPr>
        <w:t>institucionales.</w:t>
      </w:r>
    </w:p>
    <w:p>
      <w:pPr>
        <w:spacing w:line="40" w:lineRule="exact" w:before="0"/>
        <w:ind w:left="416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trazadas.</w:t>
      </w:r>
    </w:p>
    <w:p>
      <w:pPr>
        <w:spacing w:line="288" w:lineRule="auto" w:before="19"/>
        <w:ind w:left="484" w:right="-6" w:hanging="182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ejecución del </w:t>
      </w:r>
      <w:r>
        <w:rPr>
          <w:rFonts w:ascii="Candara" w:hAnsi="Candara"/>
          <w:w w:val="190"/>
          <w:sz w:val="4"/>
        </w:rPr>
        <w:t>gasto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público.</w:t>
      </w:r>
    </w:p>
    <w:p>
      <w:pPr>
        <w:spacing w:line="40" w:lineRule="exact" w:before="0"/>
        <w:ind w:left="165" w:right="0" w:firstLine="0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Educación.</w:t>
      </w:r>
    </w:p>
    <w:p>
      <w:pPr>
        <w:spacing w:line="40" w:lineRule="exact" w:before="0"/>
        <w:ind w:left="160" w:right="0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necesidades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en</w:t>
      </w:r>
    </w:p>
    <w:p>
      <w:pPr>
        <w:spacing w:line="288" w:lineRule="auto" w:before="10"/>
        <w:ind w:left="207" w:right="44" w:firstLine="5"/>
        <w:jc w:val="center"/>
        <w:rPr>
          <w:rFonts w:ascii="Candara" w:hAnsi="Candara"/>
          <w:sz w:val="4"/>
        </w:rPr>
      </w:pPr>
      <w:r>
        <w:rPr>
          <w:rFonts w:ascii="Candara" w:hAnsi="Candara"/>
          <w:spacing w:val="-2"/>
          <w:w w:val="190"/>
          <w:sz w:val="4"/>
        </w:rPr>
        <w:t>caso de </w:t>
      </w:r>
      <w:r>
        <w:rPr>
          <w:rFonts w:ascii="Candara" w:hAnsi="Candara"/>
          <w:spacing w:val="-1"/>
          <w:w w:val="190"/>
          <w:sz w:val="4"/>
        </w:rPr>
        <w:t>baja</w:t>
      </w:r>
      <w:r>
        <w:rPr>
          <w:rFonts w:ascii="Candara" w:hAnsi="Candara"/>
          <w:w w:val="190"/>
          <w:sz w:val="4"/>
        </w:rPr>
        <w:t> recaudación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fiscal.</w:t>
      </w:r>
    </w:p>
    <w:p>
      <w:pPr>
        <w:spacing w:line="40" w:lineRule="exact" w:before="0"/>
        <w:ind w:left="76" w:right="0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impacto </w:t>
      </w:r>
      <w:r>
        <w:rPr>
          <w:rFonts w:ascii="Candara"/>
          <w:spacing w:val="-1"/>
          <w:w w:val="190"/>
          <w:sz w:val="4"/>
        </w:rPr>
        <w:t>en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caso</w:t>
      </w:r>
    </w:p>
    <w:p>
      <w:pPr>
        <w:spacing w:line="288" w:lineRule="auto" w:before="10"/>
        <w:ind w:left="81" w:right="2" w:hanging="1"/>
        <w:jc w:val="center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de </w:t>
      </w:r>
      <w:r>
        <w:rPr>
          <w:rFonts w:ascii="Candara" w:hAnsi="Candara"/>
          <w:w w:val="190"/>
          <w:sz w:val="4"/>
        </w:rPr>
        <w:t>poca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asignación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presupuestaria.</w:t>
      </w:r>
    </w:p>
    <w:p>
      <w:pPr>
        <w:spacing w:line="288" w:lineRule="auto" w:before="19"/>
        <w:ind w:left="203" w:right="0" w:hanging="125"/>
        <w:jc w:val="left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2"/>
          <w:w w:val="190"/>
          <w:sz w:val="4"/>
        </w:rPr>
        <w:t>modificación</w:t>
      </w:r>
      <w:r>
        <w:rPr>
          <w:rFonts w:ascii="Candara" w:hAnsi="Candara"/>
          <w:spacing w:val="-1"/>
          <w:w w:val="190"/>
          <w:sz w:val="4"/>
        </w:rPr>
        <w:t> al</w:t>
      </w:r>
      <w:r>
        <w:rPr>
          <w:rFonts w:ascii="Candara" w:hAnsi="Candara"/>
          <w:w w:val="190"/>
          <w:sz w:val="4"/>
        </w:rPr>
        <w:t> mismo.</w:t>
      </w:r>
    </w:p>
    <w:p>
      <w:pPr>
        <w:spacing w:line="288" w:lineRule="auto" w:before="22"/>
        <w:ind w:left="90" w:right="0" w:firstLine="9"/>
        <w:jc w:val="center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spacing w:val="-1"/>
          <w:w w:val="190"/>
          <w:sz w:val="4"/>
        </w:rPr>
        <w:t>financieros, </w:t>
      </w:r>
      <w:r>
        <w:rPr>
          <w:rFonts w:ascii="Candara" w:hAnsi="Candara"/>
          <w:w w:val="190"/>
          <w:sz w:val="4"/>
        </w:rPr>
        <w:t>así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como una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planificación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adecuada en la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2"/>
          <w:w w:val="190"/>
          <w:sz w:val="4"/>
        </w:rPr>
        <w:t>ejecución</w:t>
      </w:r>
      <w:r>
        <w:rPr>
          <w:rFonts w:ascii="Candara" w:hAnsi="Candara"/>
          <w:spacing w:val="-1"/>
          <w:w w:val="190"/>
          <w:sz w:val="4"/>
        </w:rPr>
        <w:t> 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los</w:t>
      </w:r>
    </w:p>
    <w:p>
      <w:pPr>
        <w:spacing w:line="40" w:lineRule="exact" w:before="0"/>
        <w:ind w:left="691" w:right="0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1"/>
          <w:w w:val="190"/>
          <w:sz w:val="4"/>
        </w:rPr>
        <w:t>adecuada 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los</w:t>
      </w:r>
    </w:p>
    <w:p>
      <w:pPr>
        <w:spacing w:line="288" w:lineRule="auto" w:before="10"/>
        <w:ind w:left="705" w:right="7" w:hanging="5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recursos para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cumplir con las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metas</w:t>
      </w:r>
      <w:r>
        <w:rPr>
          <w:rFonts w:ascii="Candara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trazadas</w:t>
      </w:r>
      <w:r>
        <w:rPr>
          <w:rFonts w:ascii="Candara"/>
          <w:w w:val="190"/>
          <w:sz w:val="4"/>
        </w:rPr>
        <w:t> por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el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Estado.</w:t>
      </w:r>
    </w:p>
    <w:p>
      <w:pPr>
        <w:spacing w:line="288" w:lineRule="auto" w:before="19"/>
        <w:ind w:left="85" w:right="0" w:firstLine="4"/>
        <w:jc w:val="center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recursos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2"/>
          <w:w w:val="190"/>
          <w:sz w:val="4"/>
        </w:rPr>
        <w:t>financieros</w:t>
      </w:r>
      <w:r>
        <w:rPr>
          <w:rFonts w:ascii="Candara" w:hAnsi="Candara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del</w:t>
      </w:r>
      <w:r>
        <w:rPr>
          <w:rFonts w:ascii="Candara" w:hAnsi="Candara"/>
          <w:w w:val="190"/>
          <w:sz w:val="4"/>
        </w:rPr>
        <w:t> Ministerio de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Educación.</w:t>
      </w:r>
    </w:p>
    <w:p>
      <w:pPr>
        <w:spacing w:line="288" w:lineRule="auto" w:before="22"/>
        <w:ind w:left="99" w:right="0" w:hanging="1"/>
        <w:jc w:val="center"/>
        <w:rPr>
          <w:rFonts w:ascii="Candara" w:hAnsi="Candara"/>
          <w:sz w:val="4"/>
        </w:rPr>
      </w:pPr>
      <w:r>
        <w:rPr/>
        <w:br w:type="column"/>
      </w:r>
      <w:r>
        <w:rPr>
          <w:rFonts w:ascii="Candara" w:hAnsi="Candara"/>
          <w:w w:val="190"/>
          <w:sz w:val="4"/>
        </w:rPr>
        <w:t>Educación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requiere para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cumplir </w:t>
      </w:r>
      <w:r>
        <w:rPr>
          <w:rFonts w:ascii="Candara" w:hAnsi="Candara"/>
          <w:w w:val="190"/>
          <w:sz w:val="4"/>
        </w:rPr>
        <w:t>con sus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mandatos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institucionales.</w:t>
      </w:r>
    </w:p>
    <w:p>
      <w:pPr>
        <w:spacing w:line="40" w:lineRule="exact" w:before="0"/>
        <w:ind w:left="75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spacing w:val="-2"/>
          <w:w w:val="190"/>
          <w:sz w:val="4"/>
        </w:rPr>
        <w:t>necesidades</w:t>
      </w:r>
      <w:r>
        <w:rPr>
          <w:rFonts w:ascii="Candara"/>
          <w:spacing w:val="5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del</w:t>
      </w:r>
    </w:p>
    <w:p>
      <w:pPr>
        <w:spacing w:line="288" w:lineRule="auto" w:before="10"/>
        <w:ind w:left="156" w:right="34" w:hanging="34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Ministerio de</w:t>
      </w:r>
      <w:r>
        <w:rPr>
          <w:rFonts w:ascii="Candara" w:hAnsi="Candara"/>
          <w:w w:val="190"/>
          <w:sz w:val="4"/>
        </w:rPr>
        <w:t> Educación.</w:t>
      </w:r>
    </w:p>
    <w:p>
      <w:pPr>
        <w:spacing w:line="40" w:lineRule="exact" w:before="0"/>
        <w:ind w:left="142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financieras.</w:t>
      </w:r>
    </w:p>
    <w:p>
      <w:pPr>
        <w:spacing w:after="0" w:line="40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3" w:equalWidth="0">
            <w:col w:w="3032" w:space="40"/>
            <w:col w:w="718" w:space="39"/>
            <w:col w:w="918" w:space="40"/>
            <w:col w:w="514" w:space="39"/>
            <w:col w:w="650" w:space="40"/>
            <w:col w:w="596" w:space="39"/>
            <w:col w:w="555" w:space="39"/>
            <w:col w:w="595" w:space="40"/>
            <w:col w:w="1210" w:space="39"/>
            <w:col w:w="551" w:space="39"/>
            <w:col w:w="600" w:space="40"/>
            <w:col w:w="584" w:space="39"/>
            <w:col w:w="934"/>
          </w:cols>
        </w:sect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1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Oportunidades</w:t>
      </w:r>
    </w:p>
    <w:p>
      <w:pPr>
        <w:spacing w:line="290" w:lineRule="auto" w:before="17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Aprobación del Presupuesto General de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Ingresos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y</w:t>
      </w:r>
      <w:r>
        <w:rPr>
          <w:rFonts w:ascii="Candara" w:hAnsi="Candara"/>
          <w:spacing w:val="-5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Egresos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 Estado</w:t>
      </w:r>
      <w:r>
        <w:rPr>
          <w:rFonts w:ascii="Candara" w:hAnsi="Candara"/>
          <w:spacing w:val="1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para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año</w:t>
      </w:r>
    </w:p>
    <w:p>
      <w:pPr>
        <w:spacing w:before="3"/>
        <w:ind w:left="3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</w:r>
      <w:r>
        <w:rPr>
          <w:rFonts w:ascii="Candara"/>
          <w:spacing w:val="16"/>
          <w:w w:val="190"/>
          <w:sz w:val="4"/>
        </w:rPr>
        <w:t> </w:t>
      </w:r>
      <w:r>
        <w:rPr>
          <w:rFonts w:ascii="Candara"/>
          <w:w w:val="190"/>
          <w:sz w:val="4"/>
        </w:rPr>
        <w:t>2022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0" w:right="38" w:firstLine="0"/>
        <w:jc w:val="righ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8.00%</w:t>
        <w:tab/>
        <w:t>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57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PTA</w:t>
        <w:tab/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58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  <w:tab/>
        <w:t>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PTA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7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PA</w:t>
        <w:tab/>
        <w:t>PTA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461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0.24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04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PA</w:t>
        <w:tab/>
      </w: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389" w:val="left" w:leader="none"/>
          <w:tab w:pos="756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0.96</w:t>
        <w:tab/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466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466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PTA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04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PA</w:t>
        <w:tab/>
      </w: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390" w:val="left" w:leader="none"/>
          <w:tab w:pos="752" w:val="left" w:leader="none"/>
        </w:tabs>
        <w:spacing w:before="0"/>
        <w:ind w:left="1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0.08</w:t>
        <w:tab/>
        <w:t>0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456" w:val="left" w:leader="none"/>
        </w:tabs>
        <w:spacing w:before="0"/>
        <w:ind w:left="1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PTA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04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PA</w:t>
        <w:tab/>
      </w: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390" w:val="left" w:leader="none"/>
          <w:tab w:pos="752" w:val="left" w:leader="none"/>
        </w:tabs>
        <w:spacing w:before="0"/>
        <w:ind w:left="1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0.08</w:t>
        <w:tab/>
        <w:t>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spacing w:val="-1"/>
          <w:w w:val="190"/>
          <w:sz w:val="4"/>
        </w:rPr>
        <w:t>PTA</w:t>
      </w:r>
      <w:r>
        <w:rPr>
          <w:rFonts w:ascii="Candara"/>
          <w:color w:val="FFFFFF"/>
          <w:spacing w:val="16"/>
          <w:w w:val="190"/>
          <w:sz w:val="4"/>
        </w:rPr>
        <w:t>     </w:t>
      </w:r>
      <w:r>
        <w:rPr>
          <w:rFonts w:ascii="Candara"/>
          <w:color w:val="FFFFFF"/>
          <w:spacing w:val="16"/>
          <w:w w:val="190"/>
          <w:sz w:val="4"/>
        </w:rPr>
        <w:t> </w:t>
      </w:r>
      <w:r>
        <w:rPr>
          <w:rFonts w:ascii="Candara"/>
          <w:color w:val="FFFFFF"/>
          <w:w w:val="190"/>
          <w:sz w:val="4"/>
        </w:rPr>
        <w:t>PA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466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  <w:tab/>
        <w:t>3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PTA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04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color w:val="FFFFFF"/>
          <w:w w:val="190"/>
          <w:sz w:val="4"/>
        </w:rPr>
        <w:t>PA</w:t>
        <w:tab/>
        <w:t>PTA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390" w:val="left" w:leader="none"/>
        </w:tabs>
        <w:spacing w:before="0"/>
        <w:ind w:left="1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0.08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6" w:equalWidth="0">
            <w:col w:w="1799" w:space="79"/>
            <w:col w:w="716" w:space="171"/>
            <w:col w:w="688" w:space="165"/>
            <w:col w:w="285" w:space="159"/>
            <w:col w:w="640" w:space="113"/>
            <w:col w:w="859" w:space="51"/>
            <w:col w:w="568" w:space="52"/>
            <w:col w:w="568" w:space="51"/>
            <w:col w:w="282" w:space="47"/>
            <w:col w:w="859" w:space="57"/>
            <w:col w:w="564" w:space="51"/>
            <w:col w:w="285" w:space="44"/>
            <w:col w:w="859" w:space="51"/>
            <w:col w:w="568" w:space="47"/>
            <w:col w:w="287" w:space="47"/>
            <w:col w:w="918"/>
          </w:cols>
        </w:sectPr>
      </w:pP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line="40" w:lineRule="exact" w:before="1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Indicadores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macroeconómicos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positivos</w:t>
      </w:r>
    </w:p>
    <w:p>
      <w:pPr>
        <w:spacing w:line="40" w:lineRule="exact" w:before="0"/>
        <w:ind w:left="35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spacing w:before="15"/>
        <w:ind w:left="418" w:right="0" w:firstLine="0"/>
        <w:jc w:val="left"/>
        <w:rPr>
          <w:rFonts w:ascii="Candara" w:hAnsi="Candara"/>
          <w:sz w:val="4"/>
        </w:rPr>
      </w:pPr>
      <w:r>
        <w:rPr/>
        <w:pict>
          <v:shape style="position:absolute;margin-left:76.106766pt;margin-top:35.073582pt;width:5.85pt;height:17.7pt;mso-position-horizontal-relative:page;mso-position-vertical-relative:paragraph;z-index:15740928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andara"/>
                      <w:sz w:val="7"/>
                    </w:rPr>
                  </w:pPr>
                  <w:r>
                    <w:rPr>
                      <w:rFonts w:ascii="Candara"/>
                      <w:spacing w:val="-1"/>
                      <w:w w:val="60"/>
                      <w:sz w:val="7"/>
                    </w:rPr>
                    <w:t>Factores Externos</w:t>
                  </w:r>
                </w:p>
              </w:txbxContent>
            </v:textbox>
            <w10:wrap type="none"/>
          </v:shape>
        </w:pict>
      </w:r>
      <w:r>
        <w:rPr>
          <w:rFonts w:ascii="Candara" w:hAnsi="Candara"/>
          <w:spacing w:val="-1"/>
          <w:w w:val="190"/>
          <w:sz w:val="4"/>
        </w:rPr>
        <w:t>Apoyo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económico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cooperación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747" w:val="left" w:leader="none"/>
        </w:tabs>
        <w:spacing w:before="1"/>
        <w:ind w:left="2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6.00%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747" w:val="left" w:leader="none"/>
        </w:tabs>
        <w:spacing w:line="37" w:lineRule="exact" w:before="27"/>
        <w:ind w:left="2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6.00%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1"/>
        <w:ind w:left="31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line="37" w:lineRule="exact" w:before="27"/>
        <w:ind w:left="31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678" w:val="left" w:leader="none"/>
        </w:tabs>
        <w:spacing w:before="1"/>
        <w:ind w:left="30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2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678" w:val="left" w:leader="none"/>
        </w:tabs>
        <w:spacing w:line="37" w:lineRule="exact" w:before="27"/>
        <w:ind w:left="30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2"/>
          <w:w w:val="190"/>
          <w:sz w:val="4"/>
        </w:rPr>
        <w:t>0.24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672" w:val="left" w:leader="none"/>
        </w:tabs>
        <w:spacing w:before="1"/>
        <w:ind w:left="29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629" w:val="left" w:leader="none"/>
        </w:tabs>
        <w:spacing w:line="37" w:lineRule="exact" w:before="27"/>
        <w:ind w:left="30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</w:r>
      <w:r>
        <w:rPr>
          <w:rFonts w:ascii="Candara"/>
          <w:spacing w:val="-1"/>
          <w:w w:val="190"/>
          <w:sz w:val="4"/>
        </w:rPr>
        <w:t>0.18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09" w:val="left" w:leader="none"/>
          <w:tab w:pos="871" w:val="left" w:leader="none"/>
        </w:tabs>
        <w:spacing w:before="1"/>
        <w:ind w:left="25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0.36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509" w:val="left" w:leader="none"/>
          <w:tab w:pos="871" w:val="left" w:leader="none"/>
        </w:tabs>
        <w:spacing w:line="37" w:lineRule="exact" w:before="27"/>
        <w:ind w:left="25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0.36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44" w:val="left" w:leader="none"/>
        </w:tabs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544" w:val="left" w:leader="none"/>
        </w:tabs>
        <w:spacing w:line="37" w:lineRule="exact" w:before="27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44" w:val="left" w:leader="none"/>
        </w:tabs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544" w:val="left" w:leader="none"/>
        </w:tabs>
        <w:spacing w:line="37" w:lineRule="exact" w:before="27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line="37" w:lineRule="exact" w:before="27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39" w:val="left" w:leader="none"/>
          <w:tab w:pos="801" w:val="left" w:leader="none"/>
        </w:tabs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0.06</w:t>
        <w:tab/>
      </w:r>
      <w:r>
        <w:rPr>
          <w:rFonts w:ascii="Candara"/>
          <w:spacing w:val="-6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39" w:val="left" w:leader="none"/>
          <w:tab w:pos="801" w:val="left" w:leader="none"/>
        </w:tabs>
        <w:spacing w:line="37" w:lineRule="exact" w:before="27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0.06</w:t>
        <w:tab/>
      </w:r>
      <w:r>
        <w:rPr>
          <w:rFonts w:ascii="Candara"/>
          <w:spacing w:val="-6"/>
          <w:w w:val="190"/>
          <w:sz w:val="4"/>
        </w:rPr>
        <w:t>0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47" w:val="left" w:leader="none"/>
          <w:tab w:pos="795" w:val="left" w:leader="none"/>
        </w:tabs>
        <w:spacing w:before="1"/>
        <w:ind w:left="22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1</w:t>
        <w:tab/>
      </w:r>
      <w:r>
        <w:rPr>
          <w:rFonts w:ascii="Candara"/>
          <w:spacing w:val="-1"/>
          <w:w w:val="190"/>
          <w:sz w:val="4"/>
        </w:rPr>
        <w:t>0.06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537" w:val="left" w:leader="none"/>
          <w:tab w:pos="800" w:val="left" w:leader="none"/>
        </w:tabs>
        <w:spacing w:line="37" w:lineRule="exact" w:before="27"/>
        <w:ind w:left="22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4</w:t>
        <w:tab/>
      </w:r>
      <w:r>
        <w:rPr>
          <w:rFonts w:ascii="Candara"/>
          <w:spacing w:val="-1"/>
          <w:w w:val="190"/>
          <w:sz w:val="4"/>
        </w:rPr>
        <w:t>0.24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32" w:val="left" w:leader="none"/>
          <w:tab w:pos="799" w:val="left" w:leader="none"/>
        </w:tabs>
        <w:spacing w:before="1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0.06</w:t>
        <w:tab/>
      </w:r>
      <w:r>
        <w:rPr>
          <w:rFonts w:ascii="Candara"/>
          <w:spacing w:val="-6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32" w:val="left" w:leader="none"/>
          <w:tab w:pos="794" w:val="left" w:leader="none"/>
        </w:tabs>
        <w:spacing w:line="37" w:lineRule="exact" w:before="27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line="37" w:lineRule="exact" w:before="27"/>
        <w:ind w:left="18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spacing w:before="8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48" w:val="left" w:leader="none"/>
          <w:tab w:pos="801" w:val="left" w:leader="none"/>
          <w:tab w:pos="1110" w:val="left" w:leader="none"/>
        </w:tabs>
        <w:spacing w:before="1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0.18</w:t>
        <w:tab/>
        <w:t>0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48" w:val="left" w:leader="none"/>
          <w:tab w:pos="801" w:val="left" w:leader="none"/>
          <w:tab w:pos="1110" w:val="left" w:leader="none"/>
        </w:tabs>
        <w:spacing w:line="37" w:lineRule="exact" w:before="27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0.18</w:t>
        <w:tab/>
        <w:t>0</w:t>
        <w:tab/>
        <w:t>0</w:t>
      </w:r>
    </w:p>
    <w:p>
      <w:pPr>
        <w:spacing w:after="0" w:line="37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4" w:equalWidth="0">
            <w:col w:w="1705" w:space="40"/>
            <w:col w:w="783" w:space="39"/>
            <w:col w:w="437" w:space="40"/>
            <w:col w:w="814" w:space="40"/>
            <w:col w:w="763" w:space="40"/>
            <w:col w:w="907" w:space="39"/>
            <w:col w:w="580" w:space="39"/>
            <w:col w:w="580" w:space="40"/>
            <w:col w:w="318" w:space="40"/>
            <w:col w:w="844" w:space="39"/>
            <w:col w:w="943" w:space="40"/>
            <w:col w:w="836" w:space="39"/>
            <w:col w:w="318" w:space="40"/>
            <w:col w:w="1587"/>
          </w:cols>
        </w:sectPr>
      </w:pPr>
    </w:p>
    <w:p>
      <w:pPr>
        <w:pStyle w:val="ListParagraph"/>
        <w:numPr>
          <w:ilvl w:val="0"/>
          <w:numId w:val="4"/>
        </w:numPr>
        <w:tabs>
          <w:tab w:pos="419" w:val="left" w:leader="none"/>
        </w:tabs>
        <w:spacing w:line="43" w:lineRule="exact" w:before="0" w:after="0"/>
        <w:ind w:left="418" w:right="0" w:hanging="72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nacional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e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internacional</w:t>
      </w:r>
    </w:p>
    <w:p>
      <w:pPr>
        <w:spacing w:line="288" w:lineRule="auto" w:before="17"/>
        <w:ind w:left="418" w:right="188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Control y registro de operaciones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financieras </w:t>
      </w:r>
      <w:r>
        <w:rPr>
          <w:rFonts w:ascii="Candara"/>
          <w:w w:val="190"/>
          <w:sz w:val="4"/>
        </w:rPr>
        <w:t>en los sistemas de SICOIN,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SIGES, GUATECOMPRAS,</w:t>
      </w:r>
      <w:r>
        <w:rPr>
          <w:rFonts w:ascii="Candara"/>
          <w:w w:val="190"/>
          <w:sz w:val="4"/>
        </w:rPr>
        <w:t> SIREH,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entre</w:t>
      </w:r>
    </w:p>
    <w:p>
      <w:pPr>
        <w:pStyle w:val="ListParagraph"/>
        <w:numPr>
          <w:ilvl w:val="0"/>
          <w:numId w:val="4"/>
        </w:numPr>
        <w:tabs>
          <w:tab w:pos="419" w:val="left" w:leader="none"/>
        </w:tabs>
        <w:spacing w:line="55" w:lineRule="exact" w:before="0" w:after="0"/>
        <w:ind w:left="418" w:right="0" w:hanging="77"/>
        <w:jc w:val="left"/>
        <w:rPr>
          <w:rFonts w:ascii="Candara"/>
          <w:sz w:val="4"/>
        </w:rPr>
      </w:pPr>
      <w:r>
        <w:rPr>
          <w:rFonts w:ascii="Candara"/>
          <w:w w:val="190"/>
          <w:position w:val="1"/>
          <w:sz w:val="4"/>
        </w:rPr>
        <w:t>otros</w:t>
      </w:r>
    </w:p>
    <w:p>
      <w:pPr>
        <w:spacing w:line="290" w:lineRule="auto" w:before="18"/>
        <w:ind w:left="418" w:right="78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Plan General de Gobernierno establecido</w:t>
      </w:r>
      <w:r>
        <w:rPr>
          <w:rFonts w:ascii="Candara"/>
          <w:spacing w:val="-14"/>
          <w:w w:val="190"/>
          <w:sz w:val="4"/>
        </w:rPr>
        <w:t> </w:t>
      </w:r>
      <w:r>
        <w:rPr>
          <w:rFonts w:ascii="Candara"/>
          <w:w w:val="190"/>
          <w:sz w:val="4"/>
        </w:rPr>
        <w:t>con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metas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claras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para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el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Ministerio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pStyle w:val="ListParagraph"/>
        <w:numPr>
          <w:ilvl w:val="0"/>
          <w:numId w:val="4"/>
        </w:numPr>
        <w:tabs>
          <w:tab w:pos="419" w:val="left" w:leader="none"/>
        </w:tabs>
        <w:spacing w:line="240" w:lineRule="auto" w:before="2" w:after="0"/>
        <w:ind w:left="418" w:right="0" w:hanging="72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Educación</w:t>
      </w:r>
    </w:p>
    <w:p>
      <w:pPr>
        <w:spacing w:before="15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Autorización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oportuna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recurso</w:t>
      </w:r>
    </w:p>
    <w:p>
      <w:pPr>
        <w:pStyle w:val="ListParagraph"/>
        <w:numPr>
          <w:ilvl w:val="0"/>
          <w:numId w:val="4"/>
        </w:numPr>
        <w:tabs>
          <w:tab w:pos="419" w:val="left" w:leader="none"/>
        </w:tabs>
        <w:spacing w:line="307" w:lineRule="auto" w:before="13" w:after="0"/>
        <w:ind w:left="418" w:right="83" w:hanging="77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financiero del Ministerio </w:t>
      </w:r>
      <w:r>
        <w:rPr>
          <w:rFonts w:ascii="Candara" w:hAnsi="Candara"/>
          <w:w w:val="190"/>
          <w:sz w:val="4"/>
        </w:rPr>
        <w:t>de Educación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Aprobación de modificaciones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presupuestarias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tiempo,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para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cubrir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el</w:t>
      </w:r>
    </w:p>
    <w:p>
      <w:pPr>
        <w:pStyle w:val="ListParagraph"/>
        <w:numPr>
          <w:ilvl w:val="0"/>
          <w:numId w:val="4"/>
        </w:numPr>
        <w:tabs>
          <w:tab w:pos="419" w:val="left" w:leader="none"/>
        </w:tabs>
        <w:spacing w:line="302" w:lineRule="auto" w:before="0" w:after="0"/>
        <w:ind w:left="108" w:right="873" w:firstLine="238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déficit financiero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Amenazas</w:t>
      </w:r>
    </w:p>
    <w:p>
      <w:pPr>
        <w:spacing w:before="1"/>
        <w:ind w:left="356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1</w:t>
      </w:r>
      <w:r>
        <w:rPr>
          <w:rFonts w:ascii="Candara" w:hAnsi="Candara"/>
          <w:spacing w:val="19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Baja recaudación</w:t>
      </w:r>
      <w:r>
        <w:rPr>
          <w:rFonts w:ascii="Candara" w:hAnsi="Candara"/>
          <w:w w:val="190"/>
          <w:sz w:val="4"/>
        </w:rPr>
        <w:t> fiscal</w:t>
      </w:r>
    </w:p>
    <w:p>
      <w:pPr>
        <w:spacing w:line="302" w:lineRule="auto" w:before="15"/>
        <w:ind w:left="351" w:right="366" w:firstLine="66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El gobierno acuerda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políticas de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2</w:t>
      </w:r>
      <w:r>
        <w:rPr>
          <w:rFonts w:ascii="Candara" w:hAnsi="Candara"/>
          <w:spacing w:val="15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austeridad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curso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inversión</w:t>
      </w:r>
    </w:p>
    <w:p>
      <w:pPr>
        <w:spacing w:line="288" w:lineRule="auto" w:before="5"/>
        <w:ind w:left="418" w:right="78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Incertidumbre </w:t>
      </w:r>
      <w:r>
        <w:rPr>
          <w:rFonts w:ascii="Candara" w:hAnsi="Candara"/>
          <w:w w:val="190"/>
          <w:sz w:val="4"/>
        </w:rPr>
        <w:t>respecto de la aprobación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General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Ingresos y</w:t>
      </w:r>
    </w:p>
    <w:p>
      <w:pPr>
        <w:spacing w:before="3"/>
        <w:ind w:left="3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 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Egresos del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Estado</w:t>
      </w:r>
    </w:p>
    <w:p>
      <w:pPr>
        <w:spacing w:line="302" w:lineRule="auto" w:before="15"/>
        <w:ind w:left="342" w:right="223" w:firstLine="76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Estados </w:t>
      </w:r>
      <w:r>
        <w:rPr>
          <w:rFonts w:ascii="Candara" w:hAnsi="Candara"/>
          <w:w w:val="190"/>
          <w:sz w:val="4"/>
        </w:rPr>
        <w:t>de prevención que limitan la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4</w:t>
      </w:r>
      <w:r>
        <w:rPr>
          <w:rFonts w:ascii="Candara" w:hAnsi="Candara"/>
          <w:spacing w:val="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ejecución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presupuestaria</w:t>
      </w:r>
    </w:p>
    <w:p>
      <w:pPr>
        <w:spacing w:line="302" w:lineRule="auto" w:before="2"/>
        <w:ind w:left="347" w:right="105" w:firstLine="71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Reorientación del presupuesto debido a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5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factores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externos</w:t>
      </w:r>
    </w:p>
    <w:p>
      <w:pPr>
        <w:spacing w:line="288" w:lineRule="auto" w:before="5"/>
        <w:ind w:left="418" w:right="78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Gastos emergentes que imposibilitan la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asignación</w:t>
      </w:r>
      <w:r>
        <w:rPr>
          <w:rFonts w:ascii="Candara" w:hAnsi="Candara"/>
          <w:w w:val="190"/>
          <w:sz w:val="4"/>
        </w:rPr>
        <w:t> 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presupuesto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al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Ministerio</w:t>
      </w:r>
    </w:p>
    <w:p>
      <w:pPr>
        <w:spacing w:before="3"/>
        <w:ind w:left="342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6</w:t>
      </w:r>
      <w:r>
        <w:rPr>
          <w:rFonts w:ascii="Candara" w:hAnsi="Candara"/>
          <w:spacing w:val="20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Educación</w:t>
      </w:r>
    </w:p>
    <w:p>
      <w:pPr>
        <w:spacing w:line="302" w:lineRule="auto" w:before="15"/>
        <w:ind w:left="347" w:right="229" w:firstLine="71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Recortes al presupuesto asignado al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7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Ministerio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Educación</w:t>
      </w:r>
    </w:p>
    <w:p>
      <w:pPr>
        <w:spacing w:line="288" w:lineRule="auto" w:before="5"/>
        <w:ind w:left="418" w:right="305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Covid-19, sus implicaciones y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repercusiones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en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disposición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</w:p>
    <w:p>
      <w:pPr>
        <w:spacing w:before="3"/>
        <w:ind w:left="3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 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w w:val="190"/>
          <w:sz w:val="4"/>
        </w:rPr>
        <w:t>presupuesto.</w:t>
      </w:r>
    </w:p>
    <w:p>
      <w:pPr>
        <w:spacing w:before="13"/>
        <w:ind w:left="1615" w:right="0" w:firstLine="0"/>
        <w:jc w:val="left"/>
        <w:rPr>
          <w:rFonts w:ascii="Candara"/>
          <w:b/>
          <w:sz w:val="4"/>
        </w:rPr>
      </w:pPr>
      <w:r>
        <w:rPr>
          <w:rFonts w:ascii="Candara"/>
          <w:b/>
          <w:w w:val="190"/>
          <w:sz w:val="4"/>
        </w:rPr>
        <w:t>Total</w:t>
      </w:r>
    </w:p>
    <w:p>
      <w:pPr>
        <w:pStyle w:val="BodyTex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sz w:val="4"/>
        </w:rPr>
      </w:r>
    </w:p>
    <w:p>
      <w:pPr>
        <w:pStyle w:val="BodyText"/>
        <w:rPr>
          <w:rFonts w:ascii="Candara"/>
          <w:b/>
          <w:sz w:val="4"/>
        </w:rPr>
      </w:pPr>
    </w:p>
    <w:p>
      <w:pPr>
        <w:pStyle w:val="BodyText"/>
        <w:spacing w:before="4"/>
        <w:rPr>
          <w:rFonts w:ascii="Candara"/>
          <w:b/>
          <w:sz w:val="4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6.00%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8.00%</w:t>
      </w:r>
    </w:p>
    <w:p>
      <w:pPr>
        <w:spacing w:before="12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8.00%</w:t>
      </w:r>
    </w:p>
    <w:p>
      <w:pPr>
        <w:spacing w:line="40" w:lineRule="exact" w:before="0"/>
        <w:ind w:left="6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6.00%</w:t>
      </w:r>
    </w:p>
    <w:p>
      <w:pPr>
        <w:spacing w:before="13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614" w:val="left" w:leader="none"/>
        </w:tabs>
        <w:spacing w:before="27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8%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6%</w:t>
      </w:r>
    </w:p>
    <w:p>
      <w:pPr>
        <w:spacing w:line="40" w:lineRule="exact" w:before="0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8%</w:t>
      </w:r>
    </w:p>
    <w:p>
      <w:pPr>
        <w:spacing w:before="13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6%</w:t>
      </w:r>
    </w:p>
    <w:p>
      <w:pPr>
        <w:spacing w:line="40" w:lineRule="exact" w:before="0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8%</w:t>
      </w:r>
    </w:p>
    <w:p>
      <w:pPr>
        <w:spacing w:line="40" w:lineRule="exact" w:before="0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4%</w:t>
      </w:r>
    </w:p>
    <w:p>
      <w:pPr>
        <w:spacing w:before="12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6%</w:t>
      </w:r>
    </w:p>
    <w:p>
      <w:pPr>
        <w:spacing w:line="40" w:lineRule="exact" w:before="0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6%</w:t>
      </w:r>
    </w:p>
    <w:p>
      <w:pPr>
        <w:spacing w:before="12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3"/>
        <w:ind w:left="128" w:right="0" w:firstLine="0"/>
        <w:jc w:val="left"/>
        <w:rPr>
          <w:rFonts w:ascii="Candara"/>
          <w:b/>
          <w:sz w:val="4"/>
        </w:rPr>
      </w:pPr>
      <w:r>
        <w:rPr>
          <w:rFonts w:ascii="Candara"/>
          <w:b/>
          <w:w w:val="190"/>
          <w:sz w:val="4"/>
        </w:rPr>
        <w:t>100%</w:t>
      </w:r>
    </w:p>
    <w:p>
      <w:pPr>
        <w:pStyle w:val="BodyTex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sz w:val="4"/>
        </w:rPr>
      </w:r>
    </w:p>
    <w:p>
      <w:pPr>
        <w:pStyle w:val="BodyText"/>
        <w:rPr>
          <w:rFonts w:ascii="Candara"/>
          <w:b/>
          <w:sz w:val="4"/>
        </w:rPr>
      </w:pPr>
    </w:p>
    <w:p>
      <w:pPr>
        <w:pStyle w:val="BodyText"/>
        <w:spacing w:before="4"/>
        <w:rPr>
          <w:rFonts w:ascii="Candara"/>
          <w:b/>
          <w:sz w:val="4"/>
        </w:rPr>
      </w:pPr>
    </w:p>
    <w:p>
      <w:pPr>
        <w:spacing w:before="0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1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1"/>
        <w:ind w:left="15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48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48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5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0.32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8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437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2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37" w:val="left" w:leader="none"/>
        </w:tabs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0.24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3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3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spacing w:before="12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413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0.48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0.96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13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7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75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0.16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3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</w:r>
    </w:p>
    <w:p>
      <w:pPr>
        <w:spacing w:before="12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spacing w:before="12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71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0.18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3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66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0.24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70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0.32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61" w:val="left" w:leader="none"/>
          <w:tab w:pos="723" w:val="left" w:leader="none"/>
          <w:tab w:pos="1033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0.06</w:t>
        <w:tab/>
        <w:t>0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1033" w:val="left" w:leader="none"/>
        </w:tabs>
        <w:spacing w:before="1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0</w:t>
      </w:r>
    </w:p>
    <w:p>
      <w:pPr>
        <w:tabs>
          <w:tab w:pos="728" w:val="left" w:leader="none"/>
        </w:tabs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1033" w:val="left" w:leader="none"/>
        </w:tabs>
        <w:spacing w:line="40" w:lineRule="exact" w:before="0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0</w:t>
      </w:r>
    </w:p>
    <w:p>
      <w:pPr>
        <w:tabs>
          <w:tab w:pos="728" w:val="left" w:leader="none"/>
        </w:tabs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1033" w:val="left" w:leader="none"/>
        </w:tabs>
        <w:spacing w:before="28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0</w:t>
      </w:r>
    </w:p>
    <w:p>
      <w:pPr>
        <w:tabs>
          <w:tab w:pos="728" w:val="left" w:leader="none"/>
        </w:tabs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61" w:val="left" w:leader="none"/>
          <w:tab w:pos="728" w:val="left" w:leader="none"/>
          <w:tab w:pos="1033" w:val="left" w:leader="none"/>
        </w:tabs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0.08</w:t>
        <w:tab/>
        <w:t>0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1033" w:val="left" w:leader="none"/>
        </w:tabs>
        <w:spacing w:line="40" w:lineRule="exact" w:before="0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0</w:t>
      </w:r>
    </w:p>
    <w:p>
      <w:pPr>
        <w:tabs>
          <w:tab w:pos="728" w:val="left" w:leader="none"/>
        </w:tabs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1033" w:val="left" w:leader="none"/>
        </w:tabs>
        <w:spacing w:before="28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  <w:tab/>
        <w:t>0</w:t>
      </w:r>
    </w:p>
    <w:p>
      <w:pPr>
        <w:tabs>
          <w:tab w:pos="728" w:val="left" w:leader="none"/>
        </w:tabs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1033" w:val="left" w:leader="none"/>
        </w:tabs>
        <w:spacing w:line="40" w:lineRule="exact" w:before="0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0</w:t>
      </w:r>
    </w:p>
    <w:p>
      <w:pPr>
        <w:tabs>
          <w:tab w:pos="728" w:val="left" w:leader="none"/>
        </w:tabs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1033" w:val="left" w:leader="none"/>
        </w:tabs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  <w:tab/>
        <w:t>0</w:t>
      </w:r>
    </w:p>
    <w:p>
      <w:pPr>
        <w:tabs>
          <w:tab w:pos="728" w:val="left" w:leader="none"/>
        </w:tabs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1033" w:val="left" w:leader="none"/>
        </w:tabs>
        <w:spacing w:before="28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  <w:tab/>
        <w:t>0</w:t>
      </w:r>
    </w:p>
    <w:p>
      <w:pPr>
        <w:tabs>
          <w:tab w:pos="728" w:val="left" w:leader="none"/>
        </w:tabs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1033" w:val="left" w:leader="none"/>
        </w:tabs>
        <w:spacing w:line="40" w:lineRule="exact" w:before="0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0</w:t>
      </w:r>
    </w:p>
    <w:p>
      <w:pPr>
        <w:tabs>
          <w:tab w:pos="728" w:val="left" w:leader="none"/>
        </w:tabs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1033" w:val="left" w:leader="none"/>
        </w:tabs>
        <w:spacing w:before="28"/>
        <w:ind w:left="3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0</w:t>
      </w:r>
    </w:p>
    <w:p>
      <w:pPr>
        <w:tabs>
          <w:tab w:pos="728" w:val="left" w:leader="none"/>
        </w:tabs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418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18" w:val="left" w:leader="none"/>
        </w:tabs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3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line="40" w:lineRule="exact"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12" w:val="left" w:leader="none"/>
          <w:tab w:pos="674" w:val="left" w:leader="none"/>
        </w:tabs>
        <w:spacing w:before="0"/>
        <w:ind w:left="64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tabs>
          <w:tab w:pos="688" w:val="left" w:leader="none"/>
        </w:tabs>
        <w:spacing w:before="12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tabs>
          <w:tab w:pos="688" w:val="left" w:leader="none"/>
        </w:tabs>
        <w:spacing w:line="40" w:lineRule="exact" w:before="0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683" w:val="left" w:leader="none"/>
        </w:tabs>
        <w:spacing w:before="13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16" w:val="left" w:leader="none"/>
          <w:tab w:pos="683" w:val="left" w:leader="none"/>
        </w:tabs>
        <w:spacing w:before="27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0.08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683" w:val="left" w:leader="none"/>
        </w:tabs>
        <w:spacing w:line="40" w:lineRule="exact" w:before="0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tabs>
          <w:tab w:pos="683" w:val="left" w:leader="none"/>
        </w:tabs>
        <w:spacing w:before="13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683" w:val="left" w:leader="none"/>
        </w:tabs>
        <w:spacing w:line="40" w:lineRule="exact" w:before="0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tabs>
          <w:tab w:pos="683" w:val="left" w:leader="none"/>
        </w:tabs>
        <w:spacing w:line="40" w:lineRule="exact" w:before="0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54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</w:r>
    </w:p>
    <w:p>
      <w:pPr>
        <w:tabs>
          <w:tab w:pos="683" w:val="left" w:leader="none"/>
        </w:tabs>
        <w:spacing w:before="12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683" w:val="left" w:leader="none"/>
        </w:tabs>
        <w:spacing w:line="40" w:lineRule="exact" w:before="0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5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688" w:val="left" w:leader="none"/>
        </w:tabs>
        <w:spacing w:before="12"/>
        <w:ind w:left="6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0.32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1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1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7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0.18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66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0.24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before="13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6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0.24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7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0.18</w:t>
      </w: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4"/>
        <w:rPr>
          <w:rFonts w:ascii="Candara"/>
          <w:sz w:val="4"/>
        </w:rPr>
      </w:pPr>
    </w:p>
    <w:p>
      <w:pPr>
        <w:tabs>
          <w:tab w:pos="37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0" w:right="61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18" w:val="left" w:leader="none"/>
        </w:tabs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0" w:right="61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3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0" w:right="61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0" w:right="61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before="12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0" w:right="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0" w:right="616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365" w:right="365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2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5" w:equalWidth="0">
            <w:col w:w="1823" w:space="55"/>
            <w:col w:w="697" w:space="185"/>
            <w:col w:w="287" w:space="195"/>
            <w:col w:w="661" w:space="182"/>
            <w:col w:w="620" w:space="138"/>
            <w:col w:w="549" w:space="66"/>
            <w:col w:w="554" w:space="71"/>
            <w:col w:w="544" w:space="75"/>
            <w:col w:w="547" w:space="73"/>
            <w:col w:w="1116" w:space="118"/>
            <w:col w:w="552" w:space="78"/>
            <w:col w:w="805" w:space="67"/>
            <w:col w:w="290" w:space="73"/>
            <w:col w:w="544" w:space="71"/>
            <w:col w:w="894"/>
          </w:cols>
        </w:sectPr>
      </w:pPr>
    </w:p>
    <w:p>
      <w:pPr>
        <w:spacing w:before="12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Fortalezas</w:t>
      </w:r>
    </w:p>
    <w:p>
      <w:pPr>
        <w:spacing w:line="302" w:lineRule="auto" w:before="15"/>
        <w:ind w:left="356" w:right="223" w:firstLine="62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Disponibilidad </w:t>
      </w:r>
      <w:r>
        <w:rPr>
          <w:rFonts w:ascii="Candara"/>
          <w:w w:val="190"/>
          <w:sz w:val="4"/>
        </w:rPr>
        <w:t>del recurso financiero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1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w w:val="190"/>
          <w:sz w:val="4"/>
        </w:rPr>
        <w:t>cuando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se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necesita</w:t>
      </w:r>
    </w:p>
    <w:p>
      <w:pPr>
        <w:spacing w:line="290" w:lineRule="auto" w:before="5"/>
        <w:ind w:left="418" w:right="55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Flexibilidad en el uso del recurso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financiero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para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cubrir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las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necesidades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before="2"/>
        <w:ind w:left="351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2</w:t>
      </w:r>
      <w:r>
        <w:rPr>
          <w:rFonts w:ascii="Candara"/>
          <w:spacing w:val="15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mobiliario </w:t>
      </w:r>
      <w:r>
        <w:rPr>
          <w:rFonts w:ascii="Candara"/>
          <w:w w:val="190"/>
          <w:sz w:val="4"/>
        </w:rPr>
        <w:t>y</w:t>
      </w:r>
      <w:r>
        <w:rPr>
          <w:rFonts w:ascii="Candara"/>
          <w:spacing w:val="-5"/>
          <w:w w:val="190"/>
          <w:sz w:val="4"/>
        </w:rPr>
        <w:t> </w:t>
      </w:r>
      <w:r>
        <w:rPr>
          <w:rFonts w:ascii="Candara"/>
          <w:w w:val="190"/>
          <w:sz w:val="4"/>
        </w:rPr>
        <w:t>equipo</w:t>
      </w:r>
    </w:p>
    <w:p>
      <w:pPr>
        <w:spacing w:line="302" w:lineRule="auto" w:before="15"/>
        <w:ind w:left="347" w:right="193" w:firstLine="71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Distribución acertada de los recursos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3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financieros</w:t>
      </w:r>
    </w:p>
    <w:p>
      <w:pPr>
        <w:spacing w:line="288" w:lineRule="auto" w:before="5"/>
        <w:ind w:left="418" w:right="55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Los recursos financieros son coherentes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con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necesidades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las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dependencias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y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240" w:lineRule="auto" w:before="3" w:after="0"/>
        <w:ind w:left="418" w:right="0" w:hanging="77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direcciones.</w:t>
      </w:r>
    </w:p>
    <w:p>
      <w:pPr>
        <w:spacing w:line="290" w:lineRule="auto" w:before="18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Presupuestos propio para disponer según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necesidades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dependencia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240" w:lineRule="auto" w:before="2" w:after="0"/>
        <w:ind w:left="418" w:right="0" w:hanging="72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dirección</w:t>
      </w:r>
    </w:p>
    <w:p>
      <w:pPr>
        <w:spacing w:line="302" w:lineRule="auto" w:before="15"/>
        <w:ind w:left="342" w:right="387" w:firstLine="76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Equipo </w:t>
      </w:r>
      <w:r>
        <w:rPr>
          <w:rFonts w:ascii="Candara" w:hAnsi="Candara"/>
          <w:w w:val="190"/>
          <w:sz w:val="4"/>
        </w:rPr>
        <w:t>técnico que apoya en la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6</w:t>
      </w:r>
      <w:r>
        <w:rPr>
          <w:rFonts w:ascii="Candara" w:hAnsi="Candara"/>
          <w:spacing w:val="15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coordinación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financiera</w:t>
      </w:r>
    </w:p>
    <w:p>
      <w:pPr>
        <w:spacing w:line="302" w:lineRule="auto" w:before="2"/>
        <w:ind w:left="347" w:right="333" w:firstLine="71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Asignación oportuna del recurso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7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financiero</w:t>
      </w:r>
    </w:p>
    <w:p>
      <w:pPr>
        <w:spacing w:line="302" w:lineRule="auto" w:before="2"/>
        <w:ind w:left="342" w:right="32" w:firstLine="76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Sistema </w:t>
      </w:r>
      <w:r>
        <w:rPr>
          <w:rFonts w:ascii="Candara"/>
          <w:w w:val="190"/>
          <w:sz w:val="4"/>
        </w:rPr>
        <w:t>de contabilidad integrada -SICON-</w:t>
      </w:r>
      <w:r>
        <w:rPr>
          <w:rFonts w:ascii="Candara"/>
          <w:spacing w:val="-14"/>
          <w:w w:val="190"/>
          <w:sz w:val="4"/>
        </w:rPr>
        <w:t> </w:t>
      </w:r>
      <w:r>
        <w:rPr>
          <w:rFonts w:ascii="Candara"/>
          <w:w w:val="190"/>
          <w:sz w:val="4"/>
        </w:rPr>
        <w:t>8</w:t>
      </w:r>
      <w:r>
        <w:rPr>
          <w:rFonts w:ascii="Candara"/>
          <w:spacing w:val="2"/>
          <w:w w:val="190"/>
          <w:sz w:val="4"/>
        </w:rPr>
        <w:t> </w:t>
      </w:r>
      <w:r>
        <w:rPr>
          <w:rFonts w:ascii="Candara"/>
          <w:w w:val="190"/>
          <w:sz w:val="4"/>
        </w:rPr>
        <w:t>como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control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gubernamental</w:t>
      </w:r>
    </w:p>
    <w:p>
      <w:pPr>
        <w:spacing w:line="288" w:lineRule="auto" w:before="5"/>
        <w:ind w:left="418" w:right="55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Los requerimientos </w:t>
      </w:r>
      <w:r>
        <w:rPr>
          <w:rFonts w:ascii="Candara"/>
          <w:w w:val="190"/>
          <w:sz w:val="4"/>
        </w:rPr>
        <w:t>de financiamiento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presupestario destinados al recurso</w:t>
      </w:r>
      <w:r>
        <w:rPr>
          <w:rFonts w:ascii="Candara"/>
          <w:spacing w:val="1"/>
          <w:w w:val="190"/>
          <w:sz w:val="4"/>
        </w:rPr>
        <w:t> </w:t>
      </w:r>
      <w:r>
        <w:rPr>
          <w:rFonts w:ascii="Candara"/>
          <w:w w:val="190"/>
          <w:sz w:val="4"/>
        </w:rPr>
        <w:t>humano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son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atendidos acorde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a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las</w:t>
      </w: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55" w:lineRule="exact" w:before="0" w:after="0"/>
        <w:ind w:left="418" w:right="0" w:hanging="77"/>
        <w:jc w:val="left"/>
        <w:rPr>
          <w:rFonts w:ascii="Candara"/>
          <w:sz w:val="4"/>
        </w:rPr>
      </w:pPr>
      <w:r>
        <w:rPr>
          <w:rFonts w:ascii="Candara"/>
          <w:w w:val="190"/>
          <w:position w:val="1"/>
          <w:sz w:val="4"/>
        </w:rPr>
        <w:t>necesidades</w:t>
      </w:r>
    </w:p>
    <w:p>
      <w:pPr>
        <w:spacing w:line="288" w:lineRule="auto" w:before="18"/>
        <w:ind w:left="418" w:right="4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Recurso humano cualificado para atender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los sistemas</w:t>
      </w:r>
      <w:r>
        <w:rPr>
          <w:rFonts w:ascii="Candara" w:hAnsi="Candara"/>
          <w:w w:val="190"/>
          <w:sz w:val="4"/>
        </w:rPr>
        <w:t> 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gestión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financiero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y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</w:p>
    <w:p>
      <w:pPr>
        <w:pStyle w:val="ListParagraph"/>
        <w:numPr>
          <w:ilvl w:val="0"/>
          <w:numId w:val="6"/>
        </w:numPr>
        <w:tabs>
          <w:tab w:pos="419" w:val="left" w:leader="none"/>
        </w:tabs>
        <w:spacing w:line="240" w:lineRule="auto" w:before="3" w:after="0"/>
        <w:ind w:left="418" w:right="0" w:hanging="106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control interno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5.00%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4.00%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5.00%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4.00%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3.00%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618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3.00%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609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3.00%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614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4.00%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618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3.00%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609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3.00%</w:t>
        <w:tab/>
        <w:t>0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1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5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9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5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9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94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80" w:val="left" w:leader="none"/>
        </w:tabs>
        <w:spacing w:before="1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80" w:val="left" w:leader="none"/>
        </w:tabs>
        <w:spacing w:before="1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61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42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61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42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46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46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46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42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32" w:val="left" w:leader="none"/>
        </w:tabs>
        <w:spacing w:before="1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46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394" w:val="left" w:leader="none"/>
          <w:tab w:pos="733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18" w:val="left" w:leader="none"/>
          <w:tab w:pos="733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394" w:val="left" w:leader="none"/>
          <w:tab w:pos="733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366" w:val="left" w:leader="none"/>
          <w:tab w:pos="733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0.08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380" w:val="left" w:leader="none"/>
          <w:tab w:pos="733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380" w:val="left" w:leader="none"/>
          <w:tab w:pos="728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80" w:val="left" w:leader="none"/>
          <w:tab w:pos="728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18" w:val="left" w:leader="none"/>
          <w:tab w:pos="728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380" w:val="left" w:leader="none"/>
          <w:tab w:pos="728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380" w:val="left" w:leader="none"/>
          <w:tab w:pos="728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0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0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1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8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1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1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1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1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1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0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7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5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1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1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5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0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0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0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5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5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1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7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71" w:val="left" w:leader="none"/>
        </w:tabs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tabs>
          <w:tab w:pos="471" w:val="left" w:leader="none"/>
        </w:tabs>
        <w:spacing w:before="1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9"/>
        <w:rPr>
          <w:rFonts w:ascii="Candara"/>
          <w:sz w:val="5"/>
        </w:rPr>
      </w:pPr>
    </w:p>
    <w:p>
      <w:pPr>
        <w:spacing w:before="1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6" w:equalWidth="0">
            <w:col w:w="1811" w:space="67"/>
            <w:col w:w="692" w:space="186"/>
            <w:col w:w="296" w:space="185"/>
            <w:col w:w="668" w:space="180"/>
            <w:col w:w="620" w:space="133"/>
            <w:col w:w="811" w:space="67"/>
            <w:col w:w="553" w:space="66"/>
            <w:col w:w="552" w:space="68"/>
            <w:col w:w="553" w:space="66"/>
            <w:col w:w="553" w:space="67"/>
            <w:col w:w="554" w:space="66"/>
            <w:col w:w="553" w:space="66"/>
            <w:col w:w="552" w:space="68"/>
            <w:col w:w="554" w:space="66"/>
            <w:col w:w="553" w:space="66"/>
            <w:col w:w="638"/>
          </w:cols>
        </w:sectPr>
      </w:pP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Las </w:t>
      </w:r>
      <w:r>
        <w:rPr>
          <w:rFonts w:ascii="Candara" w:hAnsi="Candara"/>
          <w:w w:val="190"/>
          <w:sz w:val="4"/>
        </w:rPr>
        <w:t>gestiones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pago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se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mantienen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día</w:t>
      </w:r>
    </w:p>
    <w:p>
      <w:pPr>
        <w:spacing w:line="40" w:lineRule="exact" w:before="0"/>
        <w:ind w:left="32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11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690" w:val="left" w:leader="none"/>
        </w:tabs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3.00%</w:t>
        <w:tab/>
      </w:r>
      <w:r>
        <w:rPr>
          <w:rFonts w:ascii="Candara"/>
          <w:spacing w:val="-7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0" w:right="0" w:firstLine="0"/>
        <w:jc w:val="righ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666" w:val="left" w:leader="none"/>
        </w:tabs>
        <w:spacing w:before="0"/>
        <w:ind w:left="29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1"/>
          <w:w w:val="190"/>
          <w:sz w:val="4"/>
        </w:rPr>
        <w:t>0.06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627" w:val="left" w:leader="none"/>
        </w:tabs>
        <w:spacing w:before="0"/>
        <w:ind w:left="2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58" w:val="left" w:leader="none"/>
          <w:tab w:pos="868" w:val="left" w:leader="none"/>
        </w:tabs>
        <w:spacing w:before="0"/>
        <w:ind w:left="24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39" w:val="left" w:leader="none"/>
        </w:tabs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1"/>
          <w:w w:val="190"/>
          <w:sz w:val="4"/>
        </w:rPr>
        <w:t>0.06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32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1"/>
          <w:w w:val="190"/>
          <w:sz w:val="4"/>
        </w:rPr>
        <w:t>0.06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32" w:val="left" w:leader="none"/>
        </w:tabs>
        <w:spacing w:before="0"/>
        <w:ind w:left="17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2"/>
          <w:w w:val="190"/>
          <w:sz w:val="4"/>
        </w:rPr>
        <w:t>0.06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432" w:val="left" w:leader="none"/>
          <w:tab w:pos="794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39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38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38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tabs>
          <w:tab w:pos="539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  <w:r>
        <w:rPr/>
        <w:br w:type="column"/>
      </w:r>
      <w:r>
        <w:rPr>
          <w:rFonts w:ascii="Candara"/>
          <w:sz w:val="3"/>
        </w:rPr>
      </w: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6" w:equalWidth="0">
            <w:col w:w="1763" w:space="40"/>
            <w:col w:w="726" w:space="39"/>
            <w:col w:w="444" w:space="39"/>
            <w:col w:w="814" w:space="39"/>
            <w:col w:w="755" w:space="40"/>
            <w:col w:w="910" w:space="39"/>
            <w:col w:w="317" w:space="39"/>
            <w:col w:w="587" w:space="40"/>
            <w:col w:w="580" w:space="39"/>
            <w:col w:w="580" w:space="40"/>
            <w:col w:w="836" w:space="40"/>
            <w:col w:w="580" w:space="39"/>
            <w:col w:w="580" w:space="40"/>
            <w:col w:w="580" w:space="40"/>
            <w:col w:w="580" w:space="39"/>
            <w:col w:w="706"/>
          </w:cols>
        </w:sectPr>
      </w:pPr>
    </w:p>
    <w:p>
      <w:pPr>
        <w:pStyle w:val="ListParagraph"/>
        <w:numPr>
          <w:ilvl w:val="0"/>
          <w:numId w:val="7"/>
        </w:numPr>
        <w:tabs>
          <w:tab w:pos="419" w:val="left" w:leader="none"/>
        </w:tabs>
        <w:spacing w:line="314" w:lineRule="auto" w:before="15" w:after="0"/>
        <w:ind w:left="418" w:right="159" w:hanging="96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Procesos financieros  bien definidos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Se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cuenta con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instructivos</w:t>
      </w:r>
      <w:r>
        <w:rPr>
          <w:rFonts w:ascii="Candara" w:hAnsi="Candara"/>
          <w:w w:val="190"/>
          <w:sz w:val="4"/>
        </w:rPr>
        <w:t> específicos</w:t>
      </w:r>
    </w:p>
    <w:p>
      <w:pPr>
        <w:pStyle w:val="ListParagraph"/>
        <w:numPr>
          <w:ilvl w:val="0"/>
          <w:numId w:val="7"/>
        </w:numPr>
        <w:tabs>
          <w:tab w:pos="419" w:val="left" w:leader="none"/>
        </w:tabs>
        <w:spacing w:line="302" w:lineRule="auto" w:before="0" w:after="0"/>
        <w:ind w:left="108" w:right="515" w:firstLine="209"/>
        <w:jc w:val="left"/>
        <w:rPr>
          <w:rFonts w:ascii="Candara" w:hAnsi="Candara"/>
          <w:sz w:val="4"/>
        </w:rPr>
      </w:pPr>
      <w:r>
        <w:rPr/>
        <w:pict>
          <v:shape style="position:absolute;margin-left:76.106766pt;margin-top:3.242637pt;width:5.85pt;height:17.350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Candara"/>
                      <w:sz w:val="7"/>
                    </w:rPr>
                  </w:pPr>
                  <w:r>
                    <w:rPr>
                      <w:rFonts w:ascii="Candara"/>
                      <w:spacing w:val="-1"/>
                      <w:w w:val="60"/>
                      <w:sz w:val="7"/>
                    </w:rPr>
                    <w:t>Factores Internos</w:t>
                  </w:r>
                </w:p>
              </w:txbxContent>
            </v:textbox>
            <w10:wrap type="none"/>
          </v:shape>
        </w:pict>
      </w:r>
      <w:r>
        <w:rPr>
          <w:rFonts w:ascii="Candara" w:hAnsi="Candara"/>
          <w:w w:val="190"/>
          <w:sz w:val="4"/>
        </w:rPr>
        <w:t>para la ejecución del gasto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Debilidades</w:t>
      </w:r>
    </w:p>
    <w:p>
      <w:pPr>
        <w:pStyle w:val="ListParagraph"/>
        <w:numPr>
          <w:ilvl w:val="1"/>
          <w:numId w:val="7"/>
        </w:numPr>
        <w:tabs>
          <w:tab w:pos="419" w:val="left" w:leader="none"/>
        </w:tabs>
        <w:spacing w:line="314" w:lineRule="auto" w:before="0" w:after="0"/>
        <w:ind w:left="418" w:right="72" w:hanging="63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Asignación </w:t>
      </w:r>
      <w:r>
        <w:rPr>
          <w:rFonts w:ascii="Candara" w:hAnsi="Candara"/>
          <w:w w:val="190"/>
          <w:sz w:val="4"/>
        </w:rPr>
        <w:t>tardía de la cuota financiera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Equipo y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mobiliario </w:t>
      </w:r>
      <w:r>
        <w:rPr>
          <w:rFonts w:ascii="Candara" w:hAnsi="Candara"/>
          <w:w w:val="190"/>
          <w:sz w:val="4"/>
        </w:rPr>
        <w:t>obsoleto,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debido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</w:t>
      </w:r>
    </w:p>
    <w:p>
      <w:pPr>
        <w:pStyle w:val="ListParagraph"/>
        <w:numPr>
          <w:ilvl w:val="1"/>
          <w:numId w:val="7"/>
        </w:numPr>
        <w:tabs>
          <w:tab w:pos="419" w:val="left" w:leader="none"/>
        </w:tabs>
        <w:spacing w:line="46" w:lineRule="exact" w:before="0" w:after="0"/>
        <w:ind w:left="418" w:right="0" w:hanging="68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procesos demasiado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engorrosos.</w:t>
      </w:r>
    </w:p>
    <w:p>
      <w:pPr>
        <w:spacing w:line="302" w:lineRule="auto" w:before="15"/>
        <w:ind w:left="347" w:right="31" w:firstLine="71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Se prioriza la </w:t>
      </w:r>
      <w:r>
        <w:rPr>
          <w:rFonts w:ascii="Candara" w:hAnsi="Candara"/>
          <w:w w:val="190"/>
          <w:sz w:val="4"/>
        </w:rPr>
        <w:t>ejecución de programas que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3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no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han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sido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financiados.</w:t>
      </w:r>
    </w:p>
    <w:p>
      <w:pPr>
        <w:spacing w:line="302" w:lineRule="auto" w:before="2"/>
        <w:ind w:left="342" w:right="195" w:firstLine="76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No se cuentan con los recursos para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4</w:t>
      </w:r>
      <w:r>
        <w:rPr>
          <w:rFonts w:ascii="Candara" w:hAnsi="Candara"/>
          <w:spacing w:val="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realizar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auditorías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programadas.</w:t>
      </w:r>
    </w:p>
    <w:p>
      <w:pPr>
        <w:spacing w:line="302" w:lineRule="auto" w:before="2"/>
        <w:ind w:left="347" w:right="162" w:firstLine="71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Rasignación </w:t>
      </w:r>
      <w:r>
        <w:rPr>
          <w:rFonts w:ascii="Candara" w:hAnsi="Candara"/>
          <w:w w:val="190"/>
          <w:sz w:val="4"/>
        </w:rPr>
        <w:t>de recursos financieros a</w:t>
      </w:r>
      <w:r>
        <w:rPr>
          <w:rFonts w:ascii="Candara" w:hAnsi="Candara"/>
          <w:spacing w:val="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5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otras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dependencias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unidades.</w:t>
      </w:r>
    </w:p>
    <w:p>
      <w:pPr>
        <w:tabs>
          <w:tab w:pos="609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4.00%</w:t>
        <w:tab/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609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5.00%</w:t>
        <w:tab/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614" w:val="left" w:leader="none"/>
        </w:tabs>
        <w:spacing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4%</w:t>
        <w:tab/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3%</w:t>
      </w:r>
    </w:p>
    <w:p>
      <w:pPr>
        <w:spacing w:line="40" w:lineRule="exact" w:before="0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5%</w:t>
      </w:r>
    </w:p>
    <w:p>
      <w:pPr>
        <w:spacing w:line="40" w:lineRule="exact" w:before="0"/>
        <w:ind w:left="6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3%</w:t>
      </w:r>
    </w:p>
    <w:p>
      <w:pPr>
        <w:spacing w:line="40" w:lineRule="exact" w:before="0"/>
        <w:ind w:left="6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5%</w:t>
      </w:r>
    </w:p>
    <w:p>
      <w:pPr>
        <w:spacing w:line="40" w:lineRule="exact" w:before="0"/>
        <w:ind w:left="6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</w:r>
    </w:p>
    <w:p>
      <w:pPr>
        <w:spacing w:before="15"/>
        <w:ind w:left="161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6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</w:r>
    </w:p>
    <w:p>
      <w:pPr>
        <w:tabs>
          <w:tab w:pos="475" w:val="left" w:leader="none"/>
        </w:tabs>
        <w:spacing w:before="15"/>
        <w:ind w:left="11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1</w:t>
        <w:tab/>
        <w:t>0.04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80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0.05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0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</w:r>
    </w:p>
    <w:p>
      <w:pPr>
        <w:spacing w:line="40" w:lineRule="exact"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50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</w:r>
    </w:p>
    <w:p>
      <w:pPr>
        <w:spacing w:line="40" w:lineRule="exact"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tabs>
          <w:tab w:pos="442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4</w:t>
        <w:tab/>
        <w:t>0.16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61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32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0.08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32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61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46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61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</w:t>
      </w:r>
    </w:p>
    <w:p>
      <w:pPr>
        <w:tabs>
          <w:tab w:pos="418" w:val="left" w:leader="none"/>
          <w:tab w:pos="728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</w:t>
        <w:tab/>
        <w:t>0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18" w:val="left" w:leader="none"/>
          <w:tab w:pos="728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366" w:val="left" w:leader="none"/>
          <w:tab w:pos="733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0.04</w:t>
        <w:tab/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18" w:val="left" w:leader="none"/>
          <w:tab w:pos="733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  <w:tab/>
        <w:t>0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94" w:val="left" w:leader="none"/>
          <w:tab w:pos="728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80" w:val="left" w:leader="none"/>
          <w:tab w:pos="733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94" w:val="left" w:leader="none"/>
          <w:tab w:pos="733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  <w:tab/>
        <w:t>2</w:t>
      </w:r>
    </w:p>
    <w:p>
      <w:pPr>
        <w:tabs>
          <w:tab w:pos="470" w:val="left" w:leader="none"/>
        </w:tabs>
        <w:spacing w:before="15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0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5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5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  <w:tab/>
        <w:t>2</w:t>
      </w:r>
    </w:p>
    <w:p>
      <w:pPr>
        <w:tabs>
          <w:tab w:pos="471" w:val="left" w:leader="none"/>
        </w:tabs>
        <w:spacing w:before="15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1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1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8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1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  <w:tab/>
        <w:t>4</w:t>
      </w:r>
    </w:p>
    <w:p>
      <w:pPr>
        <w:spacing w:before="15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tabs>
          <w:tab w:pos="375" w:val="left" w:leader="none"/>
          <w:tab w:pos="723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3</w:t>
        <w:tab/>
        <w:t>0.12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370" w:val="left" w:leader="none"/>
          <w:tab w:pos="723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0.15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361" w:val="left" w:leader="none"/>
          <w:tab w:pos="728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0.04</w:t>
        <w:tab/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366" w:val="left" w:leader="none"/>
          <w:tab w:pos="733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0.03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66" w:val="left" w:leader="none"/>
          <w:tab w:pos="723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61" w:val="left" w:leader="none"/>
          <w:tab w:pos="728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90" w:val="left" w:leader="none"/>
          <w:tab w:pos="728" w:val="left" w:leader="none"/>
        </w:tabs>
        <w:spacing w:before="28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</w:t>
        <w:tab/>
        <w:t>3</w:t>
      </w:r>
    </w:p>
    <w:p>
      <w:pPr>
        <w:tabs>
          <w:tab w:pos="470" w:val="left" w:leader="none"/>
        </w:tabs>
        <w:spacing w:before="15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0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  <w:tab/>
        <w:t>1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0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7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70" w:val="left" w:leader="none"/>
        </w:tabs>
        <w:spacing w:before="28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0.15</w:t>
        <w:tab/>
        <w:t>4</w:t>
      </w:r>
    </w:p>
    <w:p>
      <w:pPr>
        <w:spacing w:before="15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tabs>
          <w:tab w:pos="375" w:val="left" w:leader="none"/>
          <w:tab w:pos="738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4</w:t>
        <w:tab/>
        <w:t>0.16</w:t>
        <w:tab/>
        <w:t>1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394" w:val="left" w:leader="none"/>
          <w:tab w:pos="738" w:val="left" w:leader="none"/>
        </w:tabs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0.2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366" w:val="left" w:leader="none"/>
          <w:tab w:pos="728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0.08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370" w:val="left" w:leader="none"/>
          <w:tab w:pos="728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0.03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70" w:val="left" w:leader="none"/>
          <w:tab w:pos="728" w:val="left" w:leader="none"/>
        </w:tabs>
        <w:spacing w:before="28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  <w:t>0.05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66" w:val="left" w:leader="none"/>
          <w:tab w:pos="728" w:val="left" w:leader="none"/>
        </w:tabs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394" w:val="left" w:leader="none"/>
          <w:tab w:pos="728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0.1</w:t>
        <w:tab/>
        <w:t>4</w:t>
      </w:r>
    </w:p>
    <w:p>
      <w:pPr>
        <w:tabs>
          <w:tab w:pos="475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0.04</w:t>
        <w:tab/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5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  <w:tab/>
        <w:t>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7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80" w:val="left" w:leader="none"/>
        </w:tabs>
        <w:spacing w:before="0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7"/>
        <w:ind w:left="1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8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  <w:tab/>
        <w:t>1</w:t>
      </w:r>
    </w:p>
    <w:p>
      <w:pPr>
        <w:tabs>
          <w:tab w:pos="471" w:val="left" w:leader="none"/>
        </w:tabs>
        <w:spacing w:before="15"/>
        <w:ind w:left="10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0.08</w:t>
        <w:tab/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71" w:val="left" w:leader="none"/>
        </w:tabs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  <w:tab/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80" w:val="left" w:leader="none"/>
        </w:tabs>
        <w:spacing w:before="0"/>
        <w:ind w:left="1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  <w:t>1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tabs>
          <w:tab w:pos="480" w:val="left" w:leader="none"/>
        </w:tabs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  <w:tab/>
        <w:t>1</w:t>
      </w:r>
    </w:p>
    <w:p>
      <w:pPr>
        <w:pStyle w:val="BodyText"/>
        <w:rPr>
          <w:rFonts w:ascii="Candara"/>
          <w:sz w:val="4"/>
        </w:rPr>
      </w:pPr>
    </w:p>
    <w:p>
      <w:pPr>
        <w:tabs>
          <w:tab w:pos="480" w:val="left" w:leader="none"/>
        </w:tabs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  <w:tab/>
        <w:t>1</w:t>
      </w:r>
    </w:p>
    <w:p>
      <w:pPr>
        <w:spacing w:before="15"/>
        <w:ind w:left="118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before="0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1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6" w:equalWidth="0">
            <w:col w:w="1785" w:space="93"/>
            <w:col w:w="695" w:space="182"/>
            <w:col w:w="296" w:space="190"/>
            <w:col w:w="663" w:space="181"/>
            <w:col w:w="620" w:space="133"/>
            <w:col w:w="810" w:space="68"/>
            <w:col w:w="552" w:space="67"/>
            <w:col w:w="552" w:space="68"/>
            <w:col w:w="296" w:space="71"/>
            <w:col w:w="806" w:space="66"/>
            <w:col w:w="552" w:space="68"/>
            <w:col w:w="295" w:space="67"/>
            <w:col w:w="810" w:space="68"/>
            <w:col w:w="552" w:space="67"/>
            <w:col w:w="552" w:space="67"/>
            <w:col w:w="638"/>
          </w:cols>
        </w:sectPr>
      </w:pPr>
    </w:p>
    <w:p>
      <w:pPr>
        <w:spacing w:line="40" w:lineRule="exact" w:before="34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Falta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personal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equipo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técnico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que</w:t>
      </w:r>
    </w:p>
    <w:p>
      <w:pPr>
        <w:tabs>
          <w:tab w:pos="2916" w:val="left" w:leader="none"/>
        </w:tabs>
        <w:spacing w:line="29" w:lineRule="exact" w:before="0"/>
        <w:ind w:left="203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3%</w:t>
        <w:tab/>
      </w:r>
      <w:r>
        <w:rPr>
          <w:rFonts w:ascii="Candara"/>
          <w:spacing w:val="-6"/>
          <w:w w:val="190"/>
          <w:sz w:val="4"/>
        </w:rPr>
        <w:t>0</w:t>
      </w:r>
    </w:p>
    <w:p>
      <w:pPr>
        <w:spacing w:line="31" w:lineRule="exact" w:before="0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garantice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ejecución del presupuesto.</w:t>
      </w:r>
    </w:p>
    <w:p>
      <w:pPr>
        <w:tabs>
          <w:tab w:pos="2492" w:val="left" w:leader="none"/>
        </w:tabs>
        <w:spacing w:line="41" w:lineRule="exact" w:before="0"/>
        <w:ind w:left="3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6</w:t>
        <w:tab/>
        <w:t>0</w:t>
      </w:r>
    </w:p>
    <w:p>
      <w:pPr>
        <w:spacing w:before="17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El presupuesto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no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se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ajusta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a las</w:t>
      </w:r>
    </w:p>
    <w:p>
      <w:pPr>
        <w:tabs>
          <w:tab w:pos="2039" w:val="left" w:leader="none"/>
          <w:tab w:pos="2916" w:val="left" w:leader="none"/>
        </w:tabs>
        <w:spacing w:before="10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necesidades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reales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las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dependencias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o</w:t>
        <w:tab/>
        <w:t>3%</w:t>
        <w:tab/>
      </w:r>
      <w:r>
        <w:rPr>
          <w:rFonts w:ascii="Candara"/>
          <w:spacing w:val="-6"/>
          <w:w w:val="190"/>
          <w:sz w:val="4"/>
        </w:rPr>
        <w:t>0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spacing w:before="0"/>
        <w:ind w:left="70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spacing w:before="13"/>
        <w:ind w:left="0" w:right="129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70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627" w:val="left" w:leader="none"/>
        </w:tabs>
        <w:spacing w:before="0"/>
        <w:ind w:left="2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627" w:val="left" w:leader="none"/>
        </w:tabs>
        <w:spacing w:before="1"/>
        <w:ind w:left="2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520" w:val="left" w:leader="none"/>
        </w:tabs>
        <w:spacing w:before="0"/>
        <w:ind w:left="24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520" w:val="left" w:leader="none"/>
        </w:tabs>
        <w:spacing w:before="1"/>
        <w:ind w:left="24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439" w:val="left" w:leader="none"/>
        </w:tabs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</w:r>
      <w:r>
        <w:rPr>
          <w:rFonts w:ascii="Candara"/>
          <w:spacing w:val="-1"/>
          <w:w w:val="190"/>
          <w:sz w:val="4"/>
        </w:rPr>
        <w:t>0.09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53" w:val="left" w:leader="none"/>
        </w:tabs>
        <w:spacing w:before="1"/>
        <w:ind w:left="18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432" w:val="left" w:leader="none"/>
          <w:tab w:pos="795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32" w:val="left" w:leader="none"/>
          <w:tab w:pos="795" w:val="left" w:leader="none"/>
        </w:tabs>
        <w:spacing w:before="1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539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539" w:val="left" w:leader="none"/>
        </w:tabs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453" w:val="left" w:leader="none"/>
          <w:tab w:pos="801" w:val="left" w:leader="none"/>
        </w:tabs>
        <w:spacing w:before="0"/>
        <w:ind w:left="18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39" w:val="left" w:leader="none"/>
          <w:tab w:pos="801" w:val="left" w:leader="none"/>
        </w:tabs>
        <w:spacing w:before="1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439" w:val="left" w:leader="none"/>
          <w:tab w:pos="801" w:val="left" w:leader="none"/>
        </w:tabs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39" w:val="left" w:leader="none"/>
          <w:tab w:pos="801" w:val="left" w:leader="none"/>
        </w:tabs>
        <w:spacing w:before="1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1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444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  <w:tab/>
      </w:r>
      <w:r>
        <w:rPr>
          <w:rFonts w:ascii="Candara"/>
          <w:spacing w:val="-1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53" w:val="left" w:leader="none"/>
        </w:tabs>
        <w:spacing w:before="1"/>
        <w:ind w:left="18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pStyle w:val="BodyText"/>
        <w:spacing w:before="3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tabs>
          <w:tab w:pos="433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47" w:val="left" w:leader="none"/>
        </w:tabs>
        <w:spacing w:before="1"/>
        <w:ind w:left="1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4" w:equalWidth="0">
            <w:col w:w="2959" w:space="54"/>
            <w:col w:w="852" w:space="39"/>
            <w:col w:w="755" w:space="40"/>
            <w:col w:w="647" w:space="39"/>
            <w:col w:w="587" w:space="39"/>
            <w:col w:w="836" w:space="39"/>
            <w:col w:w="580" w:space="40"/>
            <w:col w:w="317" w:space="40"/>
            <w:col w:w="843" w:space="40"/>
            <w:col w:w="318" w:space="39"/>
            <w:col w:w="843" w:space="39"/>
            <w:col w:w="317" w:space="40"/>
            <w:col w:w="587" w:space="40"/>
            <w:col w:w="961"/>
          </w:cols>
        </w:sectPr>
      </w:pPr>
    </w:p>
    <w:p>
      <w:pPr>
        <w:pStyle w:val="ListParagraph"/>
        <w:numPr>
          <w:ilvl w:val="0"/>
          <w:numId w:val="8"/>
        </w:numPr>
        <w:tabs>
          <w:tab w:pos="419" w:val="left" w:leader="none"/>
        </w:tabs>
        <w:spacing w:line="240" w:lineRule="auto" w:before="12" w:after="0"/>
        <w:ind w:left="418" w:right="0" w:hanging="72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restricción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algunos reglones.</w:t>
      </w:r>
    </w:p>
    <w:p>
      <w:pPr>
        <w:spacing w:line="40" w:lineRule="exact" w:before="15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Plazos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cortos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para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ejecución</w:t>
      </w:r>
    </w:p>
    <w:p>
      <w:pPr>
        <w:spacing w:line="31" w:lineRule="exact" w:before="0"/>
        <w:ind w:left="203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3%</w:t>
      </w:r>
    </w:p>
    <w:p>
      <w:pPr>
        <w:pStyle w:val="ListParagraph"/>
        <w:numPr>
          <w:ilvl w:val="0"/>
          <w:numId w:val="8"/>
        </w:numPr>
        <w:tabs>
          <w:tab w:pos="419" w:val="left" w:leader="none"/>
        </w:tabs>
        <w:spacing w:line="40" w:lineRule="exact" w:before="0" w:after="0"/>
        <w:ind w:left="418" w:right="0" w:hanging="77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presupuestaria</w:t>
      </w:r>
    </w:p>
    <w:p>
      <w:pPr>
        <w:spacing w:before="18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spacing w:val="-1"/>
          <w:w w:val="190"/>
          <w:sz w:val="4"/>
        </w:rPr>
        <w:t>Falta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spacing w:val="-1"/>
          <w:w w:val="190"/>
          <w:sz w:val="4"/>
        </w:rPr>
        <w:t>visión </w:t>
      </w:r>
      <w:r>
        <w:rPr>
          <w:rFonts w:ascii="Candara" w:hAnsi="Candara"/>
          <w:w w:val="190"/>
          <w:sz w:val="4"/>
        </w:rPr>
        <w:t>en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planificación</w:t>
      </w:r>
    </w:p>
    <w:p>
      <w:pPr>
        <w:tabs>
          <w:tab w:pos="2039" w:val="left" w:leader="none"/>
        </w:tabs>
        <w:spacing w:line="302" w:lineRule="auto" w:before="10"/>
        <w:ind w:left="342" w:right="0" w:firstLine="76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presupuestaria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para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poder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implementar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y</w:t>
        <w:tab/>
      </w:r>
      <w:r>
        <w:rPr>
          <w:rFonts w:ascii="Candara"/>
          <w:spacing w:val="-2"/>
          <w:w w:val="190"/>
          <w:sz w:val="4"/>
        </w:rPr>
        <w:t>4%</w:t>
      </w:r>
      <w:r>
        <w:rPr>
          <w:rFonts w:ascii="Candara"/>
          <w:spacing w:val="-13"/>
          <w:w w:val="190"/>
          <w:sz w:val="4"/>
        </w:rPr>
        <w:t> </w:t>
      </w:r>
      <w:r>
        <w:rPr>
          <w:rFonts w:ascii="Candara"/>
          <w:w w:val="190"/>
          <w:sz w:val="4"/>
        </w:rPr>
        <w:t>9</w:t>
      </w:r>
      <w:r>
        <w:rPr>
          <w:rFonts w:ascii="Candara"/>
          <w:spacing w:val="3"/>
          <w:w w:val="190"/>
          <w:sz w:val="4"/>
        </w:rPr>
        <w:t> </w:t>
      </w:r>
      <w:r>
        <w:rPr>
          <w:rFonts w:ascii="Candara"/>
          <w:w w:val="190"/>
          <w:sz w:val="4"/>
        </w:rPr>
        <w:t>ejecutar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programas.</w:t>
      </w:r>
    </w:p>
    <w:p>
      <w:pPr>
        <w:spacing w:before="5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Falta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ejecución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presupuesto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para</w:t>
      </w:r>
    </w:p>
    <w:p>
      <w:pPr>
        <w:tabs>
          <w:tab w:pos="2039" w:val="left" w:leader="none"/>
        </w:tabs>
        <w:spacing w:line="302" w:lineRule="auto" w:before="10"/>
        <w:ind w:left="313" w:right="2" w:firstLine="105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evitar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hallazgos y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sanciones,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según la</w:t>
        <w:tab/>
      </w:r>
      <w:r>
        <w:rPr>
          <w:rFonts w:ascii="Candara" w:hAnsi="Candara"/>
          <w:spacing w:val="-2"/>
          <w:w w:val="190"/>
          <w:sz w:val="4"/>
        </w:rPr>
        <w:t>3%</w:t>
      </w:r>
      <w:r>
        <w:rPr>
          <w:rFonts w:ascii="Candara" w:hAnsi="Candara"/>
          <w:spacing w:val="-1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10</w:t>
      </w:r>
      <w:r>
        <w:rPr>
          <w:rFonts w:ascii="Candara" w:hAnsi="Candara"/>
          <w:spacing w:val="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normativa</w:t>
      </w:r>
    </w:p>
    <w:p>
      <w:pPr>
        <w:spacing w:before="12"/>
        <w:ind w:left="295" w:right="455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685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</w:r>
    </w:p>
    <w:p>
      <w:pPr>
        <w:spacing w:line="40" w:lineRule="exact" w:before="0"/>
        <w:ind w:left="0" w:right="165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690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3"/>
        <w:ind w:left="0" w:right="162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685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spacing w:before="13"/>
        <w:ind w:left="0" w:right="158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spacing w:before="12"/>
        <w:ind w:left="281" w:right="456" w:firstLine="0"/>
        <w:jc w:val="center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3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66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line="40" w:lineRule="exact" w:before="0"/>
        <w:ind w:left="0" w:right="17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</w:p>
    <w:p>
      <w:pPr>
        <w:spacing w:before="28"/>
        <w:ind w:left="670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spacing w:before="13"/>
        <w:ind w:left="0" w:right="171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spacing w:before="27"/>
        <w:ind w:left="66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spacing w:before="13"/>
        <w:ind w:left="0" w:right="168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627" w:val="left" w:leader="none"/>
        </w:tabs>
        <w:spacing w:before="0"/>
        <w:ind w:left="2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623" w:val="left" w:leader="none"/>
        </w:tabs>
        <w:spacing w:before="0"/>
        <w:ind w:left="2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2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627" w:val="left" w:leader="none"/>
        </w:tabs>
        <w:spacing w:before="0"/>
        <w:ind w:left="2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518" w:val="left" w:leader="none"/>
        </w:tabs>
        <w:spacing w:before="0"/>
        <w:ind w:left="24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513" w:val="left" w:leader="none"/>
        </w:tabs>
        <w:spacing w:before="0"/>
        <w:ind w:left="24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518" w:val="left" w:leader="none"/>
        </w:tabs>
        <w:spacing w:before="0"/>
        <w:ind w:left="24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1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37" w:val="left" w:leader="none"/>
          <w:tab w:pos="804" w:val="left" w:leader="none"/>
        </w:tabs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6"/>
          <w:w w:val="190"/>
          <w:sz w:val="4"/>
        </w:rPr>
        <w:t>3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47" w:val="left" w:leader="none"/>
          <w:tab w:pos="799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  <w:tab/>
      </w:r>
      <w:r>
        <w:rPr>
          <w:rFonts w:ascii="Candara"/>
          <w:spacing w:val="-5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51" w:val="left" w:leader="none"/>
          <w:tab w:pos="799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</w:r>
      <w:r>
        <w:rPr>
          <w:rFonts w:ascii="Candara"/>
          <w:spacing w:val="-5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8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32" w:val="left" w:leader="none"/>
          <w:tab w:pos="795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42" w:val="left" w:leader="none"/>
          <w:tab w:pos="795" w:val="left" w:leader="none"/>
        </w:tabs>
        <w:spacing w:before="0"/>
        <w:ind w:left="1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47" w:val="left" w:leader="none"/>
          <w:tab w:pos="795" w:val="left" w:leader="none"/>
        </w:tabs>
        <w:spacing w:before="0"/>
        <w:ind w:left="17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37" w:val="left" w:leader="none"/>
          <w:tab w:pos="799" w:val="left" w:leader="none"/>
        </w:tabs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</w:t>
        <w:tab/>
        <w:t>0.09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47" w:val="left" w:leader="none"/>
          <w:tab w:pos="799" w:val="left" w:leader="none"/>
        </w:tabs>
        <w:spacing w:before="0"/>
        <w:ind w:left="17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51" w:val="left" w:leader="none"/>
          <w:tab w:pos="799" w:val="left" w:leader="none"/>
        </w:tabs>
        <w:spacing w:before="0"/>
        <w:ind w:left="17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  <w:t>0.12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37" w:val="left" w:leader="none"/>
        </w:tabs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1"/>
          <w:w w:val="190"/>
          <w:sz w:val="4"/>
        </w:rPr>
        <w:t>0.06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37" w:val="left" w:leader="none"/>
        </w:tabs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1"/>
          <w:w w:val="190"/>
          <w:sz w:val="4"/>
        </w:rPr>
        <w:t>0.08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37" w:val="left" w:leader="none"/>
        </w:tabs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1"/>
          <w:w w:val="190"/>
          <w:sz w:val="4"/>
        </w:rPr>
        <w:t>0.06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432" w:val="left" w:leader="none"/>
          <w:tab w:pos="794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432" w:val="left" w:leader="none"/>
          <w:tab w:pos="794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0.08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432" w:val="left" w:leader="none"/>
          <w:tab w:pos="794" w:val="left" w:leader="none"/>
        </w:tabs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  <w:t>0.06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tabs>
          <w:tab w:pos="539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tabs>
          <w:tab w:pos="539" w:val="left" w:leader="none"/>
        </w:tabs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tabs>
          <w:tab w:pos="539" w:val="left" w:leader="none"/>
        </w:tabs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9"/>
        <w:rPr>
          <w:rFonts w:ascii="Candara"/>
          <w:sz w:val="4"/>
        </w:rPr>
      </w:pP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10"/>
        <w:rPr>
          <w:rFonts w:ascii="Candara"/>
          <w:sz w:val="4"/>
        </w:rPr>
      </w:pPr>
    </w:p>
    <w:p>
      <w:pPr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before="0"/>
        <w:ind w:left="19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5" w:equalWidth="0">
            <w:col w:w="2121" w:space="57"/>
            <w:col w:w="833" w:space="40"/>
            <w:col w:w="814" w:space="39"/>
            <w:col w:w="756" w:space="40"/>
            <w:col w:w="647" w:space="40"/>
            <w:col w:w="842" w:space="39"/>
            <w:col w:w="323" w:space="40"/>
            <w:col w:w="837" w:space="39"/>
            <w:col w:w="319" w:space="39"/>
            <w:col w:w="841" w:space="40"/>
            <w:col w:w="319" w:space="39"/>
            <w:col w:w="585" w:space="40"/>
            <w:col w:w="836" w:space="40"/>
            <w:col w:w="580" w:space="39"/>
            <w:col w:w="706"/>
          </w:cols>
        </w:sectPr>
      </w:pPr>
    </w:p>
    <w:p>
      <w:pPr>
        <w:spacing w:before="35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Falta de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recurso humano para lograr</w:t>
      </w:r>
    </w:p>
    <w:p>
      <w:pPr>
        <w:tabs>
          <w:tab w:pos="2039" w:val="left" w:leader="none"/>
        </w:tabs>
        <w:spacing w:line="58" w:lineRule="exact" w:before="2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cumplir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con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las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funciones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administrativas-</w:t>
        <w:tab/>
      </w:r>
      <w:r>
        <w:rPr>
          <w:rFonts w:ascii="Candara" w:hAnsi="Candara"/>
          <w:spacing w:val="-2"/>
          <w:w w:val="190"/>
          <w:sz w:val="4"/>
        </w:rPr>
        <w:t>4%</w:t>
      </w:r>
      <w:r>
        <w:rPr>
          <w:rFonts w:ascii="Candara" w:hAnsi="Candara"/>
          <w:spacing w:val="-1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finacnieras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poca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disposición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del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mismo.</w:t>
      </w:r>
    </w:p>
    <w:p>
      <w:pPr>
        <w:spacing w:line="33" w:lineRule="exact" w:before="0"/>
        <w:ind w:left="32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11</w:t>
      </w:r>
    </w:p>
    <w:p>
      <w:pPr>
        <w:spacing w:line="40" w:lineRule="exact" w:before="15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Es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necesario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mejorar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competitividad</w:t>
      </w:r>
    </w:p>
    <w:p>
      <w:pPr>
        <w:spacing w:line="27" w:lineRule="exact" w:before="0"/>
        <w:ind w:left="203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3%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69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0" w:right="148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7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67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0" w:right="171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67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6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0" w:right="129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61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50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0" w:right="105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5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44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43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0.09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8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43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177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799" w:val="left" w:leader="none"/>
        </w:tabs>
        <w:spacing w:before="0"/>
        <w:ind w:left="180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17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18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line="36" w:lineRule="exact" w:before="0"/>
        <w:ind w:left="22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44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8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45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43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8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4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43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0.08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spacing w:before="0"/>
        <w:ind w:left="185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43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17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spacing w:before="6"/>
        <w:rPr>
          <w:rFonts w:ascii="Candara"/>
          <w:sz w:val="3"/>
        </w:rPr>
      </w:pPr>
    </w:p>
    <w:p>
      <w:pPr>
        <w:tabs>
          <w:tab w:pos="799" w:val="left" w:leader="none"/>
        </w:tabs>
        <w:spacing w:before="0"/>
        <w:ind w:left="180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  <w:tab/>
      </w:r>
      <w:r>
        <w:rPr>
          <w:rFonts w:ascii="Candara"/>
          <w:spacing w:val="-6"/>
          <w:w w:val="190"/>
          <w:sz w:val="4"/>
        </w:rPr>
        <w:t>4</w:t>
      </w: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36" w:lineRule="exact" w:before="1"/>
        <w:ind w:left="17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pStyle w:val="BodyText"/>
        <w:spacing w:before="8"/>
        <w:rPr>
          <w:rFonts w:ascii="Candara"/>
          <w:sz w:val="3"/>
        </w:rPr>
      </w:pPr>
    </w:p>
    <w:p>
      <w:pPr>
        <w:spacing w:before="1"/>
        <w:ind w:left="181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0.16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3"/>
        <w:rPr>
          <w:rFonts w:ascii="Candara"/>
          <w:sz w:val="3"/>
        </w:rPr>
      </w:pPr>
    </w:p>
    <w:p>
      <w:pPr>
        <w:spacing w:line="36" w:lineRule="exact" w:before="0"/>
        <w:ind w:left="22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</w:t>
      </w:r>
    </w:p>
    <w:p>
      <w:pPr>
        <w:spacing w:after="0" w:line="36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5" w:equalWidth="0">
            <w:col w:w="2121" w:space="48"/>
            <w:col w:w="842" w:space="40"/>
            <w:col w:w="814" w:space="39"/>
            <w:col w:w="762" w:space="40"/>
            <w:col w:w="642" w:space="39"/>
            <w:col w:w="585" w:space="39"/>
            <w:col w:w="580" w:space="39"/>
            <w:col w:w="580" w:space="40"/>
            <w:col w:w="841" w:space="40"/>
            <w:col w:w="315" w:space="39"/>
            <w:col w:w="580" w:space="40"/>
            <w:col w:w="585" w:space="39"/>
            <w:col w:w="580" w:space="40"/>
            <w:col w:w="841" w:space="39"/>
            <w:col w:w="701"/>
          </w:cols>
        </w:sectPr>
      </w:pPr>
    </w:p>
    <w:p>
      <w:pPr>
        <w:spacing w:line="43" w:lineRule="exact" w:before="0"/>
        <w:ind w:left="32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12</w:t>
      </w:r>
      <w:r>
        <w:rPr>
          <w:rFonts w:ascii="Candara"/>
          <w:spacing w:val="16"/>
          <w:w w:val="190"/>
          <w:sz w:val="4"/>
        </w:rPr>
        <w:t> </w:t>
      </w:r>
      <w:r>
        <w:rPr>
          <w:rFonts w:ascii="Candara"/>
          <w:w w:val="190"/>
          <w:sz w:val="4"/>
        </w:rPr>
        <w:t>salarial</w:t>
      </w:r>
    </w:p>
    <w:p>
      <w:pPr>
        <w:tabs>
          <w:tab w:pos="1185" w:val="left" w:leader="none"/>
          <w:tab w:pos="2034" w:val="left" w:leader="none"/>
        </w:tabs>
        <w:spacing w:line="43" w:lineRule="exact" w:before="0"/>
        <w:ind w:left="32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0</w:t>
        <w:tab/>
        <w:t>1</w:t>
        <w:tab/>
        <w:t>2</w:t>
      </w:r>
    </w:p>
    <w:p>
      <w:pPr>
        <w:tabs>
          <w:tab w:pos="947" w:val="left" w:leader="none"/>
          <w:tab w:pos="1562" w:val="left" w:leader="none"/>
          <w:tab w:pos="2187" w:val="left" w:leader="none"/>
        </w:tabs>
        <w:spacing w:line="43" w:lineRule="exact" w:before="0"/>
        <w:ind w:left="32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4</w:t>
        <w:tab/>
        <w:t>1</w:t>
        <w:tab/>
        <w:t>3</w:t>
        <w:tab/>
        <w:t>1</w:t>
      </w:r>
    </w:p>
    <w:p>
      <w:pPr>
        <w:tabs>
          <w:tab w:pos="938" w:val="left" w:leader="none"/>
          <w:tab w:pos="1558" w:val="left" w:leader="none"/>
          <w:tab w:pos="2182" w:val="left" w:leader="none"/>
        </w:tabs>
        <w:spacing w:line="43" w:lineRule="exact" w:before="0"/>
        <w:ind w:left="32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1</w:t>
        <w:tab/>
        <w:t>0</w:t>
        <w:tab/>
        <w:t>4</w:t>
        <w:tab/>
        <w:t>1</w:t>
      </w:r>
    </w:p>
    <w:p>
      <w:pPr>
        <w:tabs>
          <w:tab w:pos="942" w:val="left" w:leader="none"/>
          <w:tab w:pos="1557" w:val="left" w:leader="none"/>
        </w:tabs>
        <w:spacing w:line="43" w:lineRule="exact" w:before="0"/>
        <w:ind w:left="32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2</w:t>
        <w:tab/>
        <w:t>1</w:t>
        <w:tab/>
        <w:t>0</w:t>
      </w:r>
    </w:p>
    <w:p>
      <w:pPr>
        <w:spacing w:after="0" w:line="43" w:lineRule="exact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5" w:equalWidth="0">
            <w:col w:w="686" w:space="1483"/>
            <w:col w:w="2110" w:space="349"/>
            <w:col w:w="2254" w:space="230"/>
            <w:col w:w="2250" w:space="229"/>
            <w:col w:w="2339"/>
          </w:cols>
        </w:sectPr>
      </w:pPr>
    </w:p>
    <w:p>
      <w:pPr>
        <w:pStyle w:val="BodyText"/>
        <w:spacing w:before="9"/>
        <w:rPr>
          <w:rFonts w:ascii="Candara"/>
          <w:sz w:val="3"/>
        </w:rPr>
      </w:pPr>
    </w:p>
    <w:p>
      <w:pPr>
        <w:spacing w:line="40" w:lineRule="exact" w:before="0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No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hay</w:t>
      </w:r>
      <w:r>
        <w:rPr>
          <w:rFonts w:ascii="Candara"/>
          <w:spacing w:val="-5"/>
          <w:w w:val="190"/>
          <w:sz w:val="4"/>
        </w:rPr>
        <w:t> </w:t>
      </w:r>
      <w:r>
        <w:rPr>
          <w:rFonts w:ascii="Candara"/>
          <w:w w:val="190"/>
          <w:sz w:val="4"/>
        </w:rPr>
        <w:t>seguimiento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a</w:t>
      </w:r>
      <w:r>
        <w:rPr>
          <w:rFonts w:ascii="Candara"/>
          <w:spacing w:val="-1"/>
          <w:w w:val="190"/>
          <w:sz w:val="4"/>
        </w:rPr>
        <w:t> </w:t>
      </w:r>
      <w:r>
        <w:rPr>
          <w:rFonts w:ascii="Candara"/>
          <w:w w:val="190"/>
          <w:sz w:val="4"/>
        </w:rPr>
        <w:t>la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mejora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</w:p>
    <w:p>
      <w:pPr>
        <w:spacing w:line="29" w:lineRule="exact" w:before="0"/>
        <w:ind w:left="203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3%</w:t>
      </w:r>
    </w:p>
    <w:p>
      <w:pPr>
        <w:spacing w:line="31" w:lineRule="exact" w:before="0"/>
        <w:ind w:left="418" w:right="0" w:firstLine="0"/>
        <w:jc w:val="left"/>
        <w:rPr>
          <w:rFonts w:ascii="Candara"/>
          <w:sz w:val="4"/>
        </w:rPr>
      </w:pPr>
      <w:r>
        <w:rPr>
          <w:rFonts w:ascii="Candara"/>
          <w:spacing w:val="-1"/>
          <w:w w:val="190"/>
          <w:sz w:val="4"/>
        </w:rPr>
        <w:t>procesos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spacing w:val="-1"/>
          <w:w w:val="190"/>
          <w:sz w:val="4"/>
        </w:rPr>
        <w:t>y/o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capacitaciones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de</w:t>
      </w:r>
      <w:r>
        <w:rPr>
          <w:rFonts w:ascii="Candara"/>
          <w:spacing w:val="-4"/>
          <w:w w:val="190"/>
          <w:sz w:val="4"/>
        </w:rPr>
        <w:t> </w:t>
      </w:r>
      <w:r>
        <w:rPr>
          <w:rFonts w:ascii="Candara"/>
          <w:w w:val="190"/>
          <w:sz w:val="4"/>
        </w:rPr>
        <w:t>los</w:t>
      </w:r>
      <w:r>
        <w:rPr>
          <w:rFonts w:ascii="Candara"/>
          <w:spacing w:val="-2"/>
          <w:w w:val="190"/>
          <w:sz w:val="4"/>
        </w:rPr>
        <w:t> </w:t>
      </w:r>
      <w:r>
        <w:rPr>
          <w:rFonts w:ascii="Candara"/>
          <w:w w:val="190"/>
          <w:sz w:val="4"/>
        </w:rPr>
        <w:t>mismos</w:t>
      </w:r>
    </w:p>
    <w:p>
      <w:pPr>
        <w:spacing w:line="41" w:lineRule="exact" w:before="0"/>
        <w:ind w:left="31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13</w:t>
      </w:r>
    </w:p>
    <w:p>
      <w:pPr>
        <w:spacing w:before="23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Procesos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gestión del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presupuestos</w:t>
      </w:r>
    </w:p>
    <w:p>
      <w:pPr>
        <w:tabs>
          <w:tab w:pos="2039" w:val="left" w:leader="none"/>
        </w:tabs>
        <w:spacing w:line="206" w:lineRule="auto" w:before="12"/>
        <w:ind w:left="418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w w:val="190"/>
          <w:sz w:val="4"/>
        </w:rPr>
        <w:t>muy</w:t>
      </w:r>
      <w:r>
        <w:rPr>
          <w:rFonts w:ascii="Candara" w:hAnsi="Candara"/>
          <w:spacing w:val="-5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tardados que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no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permiten</w:t>
        <w:tab/>
      </w:r>
      <w:r>
        <w:rPr>
          <w:rFonts w:ascii="Candara" w:hAnsi="Candara"/>
          <w:spacing w:val="-3"/>
          <w:w w:val="190"/>
          <w:position w:val="-1"/>
          <w:sz w:val="4"/>
        </w:rPr>
        <w:t>5%</w:t>
      </w:r>
      <w:r>
        <w:rPr>
          <w:rFonts w:ascii="Candara" w:hAnsi="Candara"/>
          <w:spacing w:val="-14"/>
          <w:w w:val="190"/>
          <w:position w:val="-1"/>
          <w:sz w:val="4"/>
        </w:rPr>
        <w:t> </w:t>
      </w:r>
      <w:r>
        <w:rPr>
          <w:rFonts w:ascii="Candara" w:hAnsi="Candara"/>
          <w:w w:val="190"/>
          <w:sz w:val="4"/>
        </w:rPr>
        <w:t>administrar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el</w:t>
      </w:r>
      <w:r>
        <w:rPr>
          <w:rFonts w:ascii="Candara" w:hAnsi="Candara"/>
          <w:spacing w:val="-1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presupuesto</w:t>
      </w:r>
      <w:r>
        <w:rPr>
          <w:rFonts w:ascii="Candara" w:hAnsi="Candara"/>
          <w:spacing w:val="-3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de</w:t>
      </w:r>
      <w:r>
        <w:rPr>
          <w:rFonts w:ascii="Candara" w:hAnsi="Candara"/>
          <w:spacing w:val="-4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manera</w:t>
      </w:r>
      <w:r>
        <w:rPr>
          <w:rFonts w:ascii="Candara" w:hAnsi="Candara"/>
          <w:spacing w:val="-2"/>
          <w:w w:val="190"/>
          <w:sz w:val="4"/>
        </w:rPr>
        <w:t> </w:t>
      </w:r>
      <w:r>
        <w:rPr>
          <w:rFonts w:ascii="Candara" w:hAnsi="Candara"/>
          <w:w w:val="190"/>
          <w:sz w:val="4"/>
        </w:rPr>
        <w:t>ágil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704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0" w:right="15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719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67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spacing w:before="13"/>
        <w:ind w:left="0" w:right="169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67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62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0" w:right="122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642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87" w:right="242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873" w:val="left" w:leader="none"/>
        </w:tabs>
        <w:spacing w:before="13"/>
        <w:ind w:left="25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7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244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5"/>
        </w:rPr>
      </w:pPr>
    </w:p>
    <w:p>
      <w:pPr>
        <w:spacing w:before="1"/>
        <w:ind w:left="20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5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46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5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8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46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5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46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5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46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5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87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46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45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spacing w:before="13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46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188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0.06</w:t>
      </w:r>
    </w:p>
    <w:p>
      <w:pPr>
        <w:tabs>
          <w:tab w:pos="811" w:val="left" w:leader="none"/>
        </w:tabs>
        <w:spacing w:before="13"/>
        <w:ind w:left="191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2</w:t>
        <w:tab/>
      </w:r>
      <w:r>
        <w:rPr>
          <w:rFonts w:ascii="Candara"/>
          <w:spacing w:val="-6"/>
          <w:w w:val="190"/>
          <w:sz w:val="4"/>
        </w:rPr>
        <w:t>1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186" w:right="0" w:firstLine="0"/>
        <w:jc w:val="center"/>
        <w:rPr>
          <w:rFonts w:ascii="Candara"/>
          <w:sz w:val="4"/>
        </w:rPr>
      </w:pPr>
      <w:r>
        <w:rPr>
          <w:rFonts w:ascii="Candara"/>
          <w:w w:val="190"/>
          <w:sz w:val="4"/>
        </w:rPr>
        <w:t>0.1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0.03</w:t>
      </w:r>
    </w:p>
    <w:p>
      <w:pPr>
        <w:spacing w:before="13"/>
        <w:ind w:left="548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4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4"/>
        </w:rPr>
      </w:pPr>
    </w:p>
    <w:p>
      <w:pPr>
        <w:spacing w:before="0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0.05</w:t>
      </w:r>
    </w:p>
    <w:p>
      <w:pPr>
        <w:pStyle w:val="BodyText"/>
        <w:rPr>
          <w:rFonts w:ascii="Candara"/>
          <w:sz w:val="4"/>
        </w:rPr>
      </w:pPr>
      <w:r>
        <w:rPr/>
        <w:br w:type="column"/>
      </w:r>
      <w:r>
        <w:rPr>
          <w:rFonts w:ascii="Candara"/>
          <w:sz w:val="4"/>
        </w:rPr>
      </w:r>
    </w:p>
    <w:p>
      <w:pPr>
        <w:spacing w:before="27"/>
        <w:ind w:left="186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0.12</w:t>
      </w:r>
    </w:p>
    <w:p>
      <w:pPr>
        <w:pStyle w:val="BodyText"/>
        <w:rPr>
          <w:rFonts w:ascii="Candara"/>
          <w:sz w:val="4"/>
        </w:rPr>
      </w:pPr>
    </w:p>
    <w:p>
      <w:pPr>
        <w:pStyle w:val="BodyText"/>
        <w:rPr>
          <w:rFonts w:ascii="Candara"/>
          <w:sz w:val="4"/>
        </w:rPr>
      </w:pPr>
    </w:p>
    <w:p>
      <w:pPr>
        <w:pStyle w:val="BodyText"/>
        <w:spacing w:before="7"/>
        <w:rPr>
          <w:rFonts w:ascii="Candara"/>
          <w:sz w:val="5"/>
        </w:rPr>
      </w:pPr>
    </w:p>
    <w:p>
      <w:pPr>
        <w:spacing w:before="1"/>
        <w:ind w:left="200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0.2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5" w:equalWidth="0">
            <w:col w:w="2117" w:space="57"/>
            <w:col w:w="831" w:space="39"/>
            <w:col w:w="821" w:space="40"/>
            <w:col w:w="755" w:space="39"/>
            <w:col w:w="914" w:space="39"/>
            <w:col w:w="313" w:space="40"/>
            <w:col w:w="580" w:space="39"/>
            <w:col w:w="580" w:space="40"/>
            <w:col w:w="580" w:space="39"/>
            <w:col w:w="580" w:space="40"/>
            <w:col w:w="580" w:space="40"/>
            <w:col w:w="580" w:space="39"/>
            <w:col w:w="839" w:space="40"/>
            <w:col w:w="589" w:space="39"/>
            <w:col w:w="701"/>
          </w:cols>
        </w:sectPr>
      </w:pPr>
    </w:p>
    <w:p>
      <w:pPr>
        <w:spacing w:before="11"/>
        <w:ind w:left="313" w:right="0" w:firstLine="0"/>
        <w:jc w:val="left"/>
        <w:rPr>
          <w:rFonts w:ascii="Candara"/>
          <w:sz w:val="4"/>
        </w:rPr>
      </w:pPr>
      <w:r>
        <w:rPr>
          <w:rFonts w:ascii="Candara"/>
          <w:w w:val="190"/>
          <w:sz w:val="4"/>
        </w:rPr>
        <w:t>14 </w:t>
      </w:r>
      <w:r>
        <w:rPr>
          <w:rFonts w:ascii="Candara"/>
          <w:spacing w:val="7"/>
          <w:w w:val="190"/>
          <w:sz w:val="4"/>
        </w:rPr>
        <w:t> </w:t>
      </w:r>
      <w:r>
        <w:rPr>
          <w:rFonts w:ascii="Candara"/>
          <w:w w:val="190"/>
          <w:sz w:val="4"/>
        </w:rPr>
        <w:t>y</w:t>
      </w:r>
      <w:r>
        <w:rPr>
          <w:rFonts w:ascii="Candara"/>
          <w:spacing w:val="-3"/>
          <w:w w:val="190"/>
          <w:sz w:val="4"/>
        </w:rPr>
        <w:t> </w:t>
      </w:r>
      <w:r>
        <w:rPr>
          <w:rFonts w:ascii="Candara"/>
          <w:w w:val="190"/>
          <w:sz w:val="4"/>
        </w:rPr>
        <w:t>oportuna</w:t>
      </w:r>
    </w:p>
    <w:p>
      <w:pPr>
        <w:pStyle w:val="BodyText"/>
        <w:spacing w:before="9"/>
        <w:rPr>
          <w:rFonts w:ascii="Candara"/>
          <w:sz w:val="5"/>
        </w:rPr>
      </w:pPr>
      <w:r>
        <w:rPr/>
        <w:br w:type="column"/>
      </w:r>
      <w:r>
        <w:rPr>
          <w:rFonts w:ascii="Candara"/>
          <w:sz w:val="5"/>
        </w:rPr>
      </w:r>
    </w:p>
    <w:p>
      <w:pPr>
        <w:spacing w:before="0"/>
        <w:ind w:left="313" w:right="0" w:firstLine="0"/>
        <w:jc w:val="left"/>
        <w:rPr>
          <w:rFonts w:ascii="Candara"/>
          <w:b/>
          <w:sz w:val="4"/>
        </w:rPr>
      </w:pPr>
      <w:r>
        <w:rPr>
          <w:rFonts w:ascii="Candara"/>
          <w:b/>
          <w:w w:val="190"/>
          <w:sz w:val="4"/>
        </w:rPr>
        <w:t>Total</w:t>
      </w:r>
    </w:p>
    <w:p>
      <w:pPr>
        <w:spacing w:before="11"/>
        <w:ind w:left="669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4</w:t>
      </w:r>
    </w:p>
    <w:p>
      <w:pPr>
        <w:spacing w:before="10"/>
        <w:ind w:left="183" w:right="0" w:firstLine="0"/>
        <w:jc w:val="left"/>
        <w:rPr>
          <w:rFonts w:ascii="Candara"/>
          <w:b/>
          <w:sz w:val="4"/>
        </w:rPr>
      </w:pPr>
      <w:r>
        <w:rPr>
          <w:rFonts w:ascii="Candara"/>
          <w:b/>
          <w:w w:val="190"/>
          <w:sz w:val="4"/>
        </w:rPr>
        <w:t>100%</w:t>
      </w:r>
    </w:p>
    <w:p>
      <w:pPr>
        <w:tabs>
          <w:tab w:pos="1157" w:val="left" w:leader="none"/>
          <w:tab w:pos="1915" w:val="left" w:leader="none"/>
        </w:tabs>
        <w:spacing w:before="11"/>
        <w:ind w:left="31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1</w:t>
        <w:tab/>
        <w:t>4</w:t>
        <w:tab/>
        <w:t>2</w:t>
      </w:r>
    </w:p>
    <w:p>
      <w:pPr>
        <w:tabs>
          <w:tab w:pos="933" w:val="left" w:leader="none"/>
          <w:tab w:pos="1553" w:val="left" w:leader="none"/>
          <w:tab w:pos="2172" w:val="left" w:leader="none"/>
          <w:tab w:pos="2792" w:val="left" w:leader="none"/>
          <w:tab w:pos="3412" w:val="left" w:leader="none"/>
          <w:tab w:pos="4031" w:val="left" w:leader="none"/>
          <w:tab w:pos="4656" w:val="left" w:leader="none"/>
          <w:tab w:pos="5275" w:val="left" w:leader="none"/>
          <w:tab w:pos="5890" w:val="left" w:leader="none"/>
        </w:tabs>
        <w:spacing w:before="11"/>
        <w:ind w:left="313" w:right="0" w:firstLine="0"/>
        <w:jc w:val="left"/>
        <w:rPr>
          <w:rFonts w:ascii="Candara"/>
          <w:sz w:val="4"/>
        </w:rPr>
      </w:pPr>
      <w:r>
        <w:rPr/>
        <w:br w:type="column"/>
      </w:r>
      <w:r>
        <w:rPr>
          <w:rFonts w:ascii="Candara"/>
          <w:w w:val="190"/>
          <w:sz w:val="4"/>
        </w:rPr>
        <w:t>4</w:t>
        <w:tab/>
        <w:t>4</w:t>
        <w:tab/>
        <w:t>4</w:t>
        <w:tab/>
        <w:t>4</w:t>
        <w:tab/>
        <w:t>4</w:t>
        <w:tab/>
        <w:t>4</w:t>
        <w:tab/>
        <w:t>4</w:t>
        <w:tab/>
        <w:t>2</w:t>
        <w:tab/>
        <w:t>1</w:t>
        <w:tab/>
        <w:t>4</w:t>
      </w:r>
    </w:p>
    <w:p>
      <w:pPr>
        <w:spacing w:after="0"/>
        <w:jc w:val="left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5" w:equalWidth="0">
            <w:col w:w="816" w:space="485"/>
            <w:col w:w="482" w:space="40"/>
            <w:col w:w="751" w:space="468"/>
            <w:col w:w="1991" w:space="225"/>
            <w:col w:w="6672"/>
          </w:cols>
        </w:sectPr>
      </w:pPr>
    </w:p>
    <w:p>
      <w:pPr>
        <w:spacing w:before="13"/>
        <w:ind w:left="1167" w:right="0" w:firstLine="0"/>
        <w:jc w:val="left"/>
        <w:rPr>
          <w:rFonts w:ascii="Candara" w:hAnsi="Candara"/>
          <w:sz w:val="4"/>
        </w:rPr>
      </w:pPr>
      <w:r>
        <w:rPr>
          <w:rFonts w:ascii="Candara" w:hAnsi="Candara"/>
          <w:color w:val="FFFFFF"/>
          <w:w w:val="190"/>
          <w:sz w:val="4"/>
        </w:rPr>
        <w:t>Suma</w:t>
      </w:r>
      <w:r>
        <w:rPr>
          <w:rFonts w:ascii="Candara" w:hAnsi="Candara"/>
          <w:color w:val="FFFFFF"/>
          <w:spacing w:val="-2"/>
          <w:w w:val="190"/>
          <w:sz w:val="4"/>
        </w:rPr>
        <w:t> </w:t>
      </w:r>
      <w:r>
        <w:rPr>
          <w:rFonts w:ascii="Candara" w:hAnsi="Candara"/>
          <w:color w:val="FFFFFF"/>
          <w:w w:val="190"/>
          <w:sz w:val="4"/>
        </w:rPr>
        <w:t>del puntaje</w:t>
      </w:r>
      <w:r>
        <w:rPr>
          <w:rFonts w:ascii="Candara" w:hAnsi="Candara"/>
          <w:color w:val="FFFFFF"/>
          <w:spacing w:val="-4"/>
          <w:w w:val="190"/>
          <w:sz w:val="4"/>
        </w:rPr>
        <w:t> </w:t>
      </w:r>
      <w:r>
        <w:rPr>
          <w:rFonts w:ascii="Candara" w:hAnsi="Candara"/>
          <w:color w:val="FFFFFF"/>
          <w:w w:val="190"/>
          <w:sz w:val="4"/>
        </w:rPr>
        <w:t>total del grado</w:t>
      </w:r>
      <w:r>
        <w:rPr>
          <w:rFonts w:ascii="Candara" w:hAnsi="Candara"/>
          <w:color w:val="FFFFFF"/>
          <w:spacing w:val="-1"/>
          <w:w w:val="190"/>
          <w:sz w:val="4"/>
        </w:rPr>
        <w:t> </w:t>
      </w:r>
      <w:r>
        <w:rPr>
          <w:rFonts w:ascii="Candara" w:hAnsi="Candara"/>
          <w:color w:val="FFFFFF"/>
          <w:w w:val="190"/>
          <w:sz w:val="4"/>
        </w:rPr>
        <w:t>de</w:t>
      </w:r>
      <w:r>
        <w:rPr>
          <w:rFonts w:ascii="Candara" w:hAnsi="Candara"/>
          <w:color w:val="FFFFFF"/>
          <w:spacing w:val="-3"/>
          <w:w w:val="190"/>
          <w:sz w:val="4"/>
        </w:rPr>
        <w:t> </w:t>
      </w:r>
      <w:r>
        <w:rPr>
          <w:rFonts w:ascii="Candara" w:hAnsi="Candara"/>
          <w:color w:val="FFFFFF"/>
          <w:w w:val="190"/>
          <w:sz w:val="4"/>
        </w:rPr>
        <w:t>atracción:</w:t>
      </w:r>
    </w:p>
    <w:p>
      <w:pPr>
        <w:spacing w:before="13"/>
        <w:ind w:left="183" w:right="0" w:firstLine="0"/>
        <w:jc w:val="lef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3.28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5.88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5.98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5.64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5.27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5.64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5.73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4.22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3.04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5.44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3.66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6.61</w:t>
      </w:r>
    </w:p>
    <w:p>
      <w:pPr>
        <w:spacing w:before="13"/>
        <w:ind w:left="0" w:right="0" w:firstLine="0"/>
        <w:jc w:val="right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5.56</w:t>
      </w:r>
    </w:p>
    <w:p>
      <w:pPr>
        <w:spacing w:before="13"/>
        <w:ind w:left="429" w:right="361" w:firstLine="0"/>
        <w:jc w:val="center"/>
        <w:rPr>
          <w:rFonts w:ascii="Candara"/>
          <w:b/>
          <w:sz w:val="4"/>
        </w:rPr>
      </w:pPr>
      <w:r>
        <w:rPr/>
        <w:br w:type="column"/>
      </w:r>
      <w:r>
        <w:rPr>
          <w:rFonts w:ascii="Candara"/>
          <w:b/>
          <w:color w:val="FF0000"/>
          <w:w w:val="190"/>
          <w:sz w:val="4"/>
        </w:rPr>
        <w:t>3.43</w:t>
      </w:r>
    </w:p>
    <w:p>
      <w:pPr>
        <w:spacing w:after="0"/>
        <w:jc w:val="center"/>
        <w:rPr>
          <w:rFonts w:ascii="Candara"/>
          <w:sz w:val="4"/>
        </w:rPr>
        <w:sectPr>
          <w:type w:val="continuous"/>
          <w:pgSz w:w="15850" w:h="12250" w:orient="landscape"/>
          <w:pgMar w:top="1500" w:bottom="280" w:left="1660" w:right="2260"/>
          <w:cols w:num="15" w:equalWidth="0">
            <w:col w:w="2650" w:space="40"/>
            <w:col w:w="320" w:space="39"/>
            <w:col w:w="814" w:space="40"/>
            <w:col w:w="761" w:space="40"/>
            <w:col w:w="647" w:space="40"/>
            <w:col w:w="579" w:space="39"/>
            <w:col w:w="581" w:space="40"/>
            <w:col w:w="575" w:space="39"/>
            <w:col w:w="585" w:space="40"/>
            <w:col w:w="580" w:space="40"/>
            <w:col w:w="580" w:space="39"/>
            <w:col w:w="579" w:space="40"/>
            <w:col w:w="575" w:space="40"/>
            <w:col w:w="586" w:space="40"/>
            <w:col w:w="962"/>
          </w:cols>
        </w:sectPr>
      </w:pPr>
    </w:p>
    <w:p>
      <w:pPr>
        <w:pStyle w:val="BodyText"/>
        <w:rPr>
          <w:rFonts w:ascii="Candar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09280">
            <wp:simplePos x="0" y="0"/>
            <wp:positionH relativeFrom="page">
              <wp:posOffset>914399</wp:posOffset>
            </wp:positionH>
            <wp:positionV relativeFrom="page">
              <wp:posOffset>286173</wp:posOffset>
            </wp:positionV>
            <wp:extent cx="7524803" cy="7487747"/>
            <wp:effectExtent l="0" t="0" r="0" b="0"/>
            <wp:wrapNone/>
            <wp:docPr id="4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803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ndara"/>
          <w:b/>
          <w:sz w:val="20"/>
        </w:rPr>
      </w:pPr>
    </w:p>
    <w:p>
      <w:pPr>
        <w:pStyle w:val="BodyText"/>
        <w:spacing w:before="9"/>
        <w:rPr>
          <w:rFonts w:ascii="Candara"/>
          <w:b/>
          <w:sz w:val="27"/>
        </w:rPr>
      </w:pPr>
    </w:p>
    <w:p>
      <w:pPr>
        <w:pStyle w:val="BodyText"/>
        <w:spacing w:before="51"/>
        <w:ind w:left="7029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21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sectPr>
          <w:type w:val="continuous"/>
          <w:pgSz w:w="15850" w:h="12250" w:orient="landscape"/>
          <w:pgMar w:top="1500" w:bottom="280" w:left="1660" w:right="22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0816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4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7"/>
        <w:jc w:val="both"/>
      </w:pP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vez</w:t>
      </w:r>
      <w:r>
        <w:rPr>
          <w:spacing w:val="-11"/>
        </w:rPr>
        <w:t> </w:t>
      </w:r>
      <w:r>
        <w:rPr>
          <w:spacing w:val="-1"/>
        </w:rPr>
        <w:t>revisada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MPEC,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base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análisis</w:t>
      </w:r>
      <w:r>
        <w:rPr>
          <w:spacing w:val="-14"/>
        </w:rPr>
        <w:t> </w:t>
      </w:r>
      <w:r>
        <w:rPr/>
        <w:t>cuantitativo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presentan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según</w:t>
      </w:r>
      <w:r>
        <w:rPr>
          <w:spacing w:val="-51"/>
        </w:rPr>
        <w:t> </w:t>
      </w:r>
      <w:r>
        <w:rPr/>
        <w:t>el mayor</w:t>
      </w:r>
      <w:r>
        <w:rPr>
          <w:spacing w:val="1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atracción</w:t>
      </w:r>
      <w:r>
        <w:rPr>
          <w:spacing w:val="2"/>
        </w:rPr>
        <w:t> </w:t>
      </w:r>
      <w:r>
        <w:rPr/>
        <w:t>obtenido.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820" w:right="116" w:hanging="360"/>
        <w:jc w:val="both"/>
      </w:pPr>
      <w:r>
        <w:rPr>
          <w:rFonts w:ascii="Courier New" w:hAnsi="Courier New"/>
        </w:rPr>
        <w:t>o </w:t>
      </w:r>
      <w:r>
        <w:rPr/>
        <w:t>Se podría establecer convenios de colaboración y/o alianzas con la cooperación nacional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internacional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puedan</w:t>
      </w:r>
      <w:r>
        <w:rPr>
          <w:spacing w:val="1"/>
        </w:rPr>
        <w:t> </w:t>
      </w:r>
      <w:r>
        <w:rPr/>
        <w:t>aportar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financieros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requiere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cumplir con</w:t>
      </w:r>
      <w:r>
        <w:rPr>
          <w:spacing w:val="1"/>
        </w:rPr>
        <w:t> </w:t>
      </w:r>
      <w:r>
        <w:rPr/>
        <w:t>sus</w:t>
      </w:r>
      <w:r>
        <w:rPr>
          <w:spacing w:val="-1"/>
        </w:rPr>
        <w:t> </w:t>
      </w:r>
      <w:r>
        <w:rPr/>
        <w:t>mandatos institucionales.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0" w:right="120"/>
        <w:jc w:val="both"/>
      </w:pPr>
      <w:r>
        <w:rPr/>
        <w:t>Esta estrategia parte de las debilidades y amenazas de la institución. De aquí se evidencia la</w:t>
      </w:r>
      <w:r>
        <w:rPr>
          <w:spacing w:val="1"/>
        </w:rPr>
        <w:t> </w:t>
      </w:r>
      <w:r>
        <w:rPr/>
        <w:t>misma tiene un período de aplicación a corto plazo con el único objeto de sobrevivir ante las</w:t>
      </w:r>
      <w:r>
        <w:rPr>
          <w:spacing w:val="1"/>
        </w:rPr>
        <w:t> </w:t>
      </w:r>
      <w:r>
        <w:rPr/>
        <w:t>amenazas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1"/>
        </w:rPr>
        <w:t> </w:t>
      </w:r>
      <w:r>
        <w:rPr/>
        <w:t>entorno externo</w:t>
      </w:r>
      <w:r>
        <w:rPr>
          <w:spacing w:val="-2"/>
        </w:rPr>
        <w:t> </w:t>
      </w:r>
      <w:r>
        <w:rPr/>
        <w:t>tiene</w:t>
      </w:r>
      <w:r>
        <w:rPr>
          <w:spacing w:val="1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3"/>
      </w:pPr>
    </w:p>
    <w:p>
      <w:pPr>
        <w:pStyle w:val="BodyText"/>
        <w:ind w:left="100" w:right="114"/>
        <w:jc w:val="both"/>
      </w:pPr>
      <w:r>
        <w:rPr/>
        <w:t>La incertidumbre en la asignación del presupuesto, la falta de certeza de la asignación, así como</w:t>
      </w:r>
      <w:r>
        <w:rPr>
          <w:spacing w:val="-52"/>
        </w:rPr>
        <w:t> </w:t>
      </w:r>
      <w:r>
        <w:rPr/>
        <w:t>la reasignación del mismo no permite que el Mineduc cumpla con sus mandatos institucionales.</w:t>
      </w:r>
      <w:r>
        <w:rPr>
          <w:spacing w:val="-52"/>
        </w:rPr>
        <w:t> </w:t>
      </w:r>
      <w:r>
        <w:rPr/>
        <w:t>Es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ello,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lograr cumplir las</w:t>
      </w:r>
      <w:r>
        <w:rPr>
          <w:spacing w:val="-2"/>
        </w:rPr>
        <w:t> </w:t>
      </w:r>
      <w:r>
        <w:rPr/>
        <w:t>metas</w:t>
      </w:r>
      <w:r>
        <w:rPr>
          <w:spacing w:val="-3"/>
        </w:rPr>
        <w:t> </w:t>
      </w:r>
      <w:r>
        <w:rPr/>
        <w:t>trazadas debe</w:t>
      </w:r>
      <w:r>
        <w:rPr>
          <w:spacing w:val="-3"/>
        </w:rPr>
        <w:t> </w:t>
      </w:r>
      <w:r>
        <w:rPr/>
        <w:t>acudir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apoyos</w:t>
      </w:r>
      <w:r>
        <w:rPr>
          <w:spacing w:val="1"/>
        </w:rPr>
        <w:t> </w:t>
      </w:r>
      <w:r>
        <w:rPr/>
        <w:t>externos.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9"/>
        <w:jc w:val="both"/>
      </w:pPr>
      <w:r>
        <w:rPr/>
        <w:t>Es importante recalcar que la estrategia tiene un período de duración corto, puesto que no</w:t>
      </w:r>
      <w:r>
        <w:rPr>
          <w:spacing w:val="1"/>
        </w:rPr>
        <w:t> </w:t>
      </w:r>
      <w:r>
        <w:rPr/>
        <w:t>fortalece a la institución, sino que provee un mecanismo para permitirle a corto plazo 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sus labores.</w:t>
      </w:r>
    </w:p>
    <w:p>
      <w:pPr>
        <w:pStyle w:val="BodyText"/>
      </w:pPr>
    </w:p>
    <w:p>
      <w:pPr>
        <w:pStyle w:val="BodyText"/>
        <w:ind w:left="100" w:right="118"/>
        <w:jc w:val="both"/>
      </w:pPr>
      <w:r>
        <w:rPr/>
        <w:t>La MPEC le asigna a esta estrategia una calificación de 6.61 desde el punto de vista del grado de</w:t>
      </w:r>
      <w:r>
        <w:rPr>
          <w:spacing w:val="-52"/>
        </w:rPr>
        <w:t> </w:t>
      </w:r>
      <w:r>
        <w:rPr/>
        <w:t>atracción. Según los indicadores es la estrategia que presenta el mayor grado de atracción para</w:t>
      </w:r>
      <w:r>
        <w:rPr>
          <w:spacing w:val="1"/>
        </w:rPr>
        <w:t> </w:t>
      </w:r>
      <w:r>
        <w:rPr/>
        <w:t>atender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forma</w:t>
      </w:r>
      <w:r>
        <w:rPr>
          <w:spacing w:val="1"/>
        </w:rPr>
        <w:t> </w:t>
      </w:r>
      <w:r>
        <w:rPr/>
        <w:t>inmediata la</w:t>
      </w:r>
      <w:r>
        <w:rPr>
          <w:spacing w:val="-2"/>
        </w:rPr>
        <w:t> </w:t>
      </w:r>
      <w:r>
        <w:rPr/>
        <w:t>mayor cantidad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variables.</w:t>
      </w:r>
    </w:p>
    <w:p>
      <w:pPr>
        <w:pStyle w:val="BodyText"/>
        <w:spacing w:before="4"/>
      </w:pPr>
    </w:p>
    <w:p>
      <w:pPr>
        <w:pStyle w:val="BodyText"/>
        <w:spacing w:line="237" w:lineRule="auto"/>
        <w:ind w:left="820" w:right="117" w:hanging="360"/>
        <w:jc w:val="both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66"/>
        </w:rPr>
        <w:t> </w:t>
      </w:r>
      <w:r>
        <w:rPr/>
        <w:t>Gestionar</w:t>
      </w:r>
      <w:r>
        <w:rPr>
          <w:spacing w:val="-10"/>
        </w:rPr>
        <w:t> </w:t>
      </w:r>
      <w:r>
        <w:rPr/>
        <w:t>programas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capacitación</w:t>
      </w:r>
      <w:r>
        <w:rPr>
          <w:spacing w:val="-11"/>
        </w:rPr>
        <w:t> </w:t>
      </w:r>
      <w:r>
        <w:rPr/>
        <w:t>para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equipo</w:t>
      </w:r>
      <w:r>
        <w:rPr>
          <w:spacing w:val="-12"/>
        </w:rPr>
        <w:t> </w:t>
      </w:r>
      <w:r>
        <w:rPr/>
        <w:t>técnico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humano</w:t>
      </w:r>
      <w:r>
        <w:rPr>
          <w:spacing w:val="-10"/>
        </w:rPr>
        <w:t> </w:t>
      </w:r>
      <w:r>
        <w:rPr/>
        <w:t>encargado</w:t>
      </w:r>
      <w:r>
        <w:rPr>
          <w:spacing w:val="-51"/>
        </w:rPr>
        <w:t> </w:t>
      </w:r>
      <w:r>
        <w:rPr/>
        <w:t>de los sistemas de gestión financieros y de control interno para garantizar la correcta y</w:t>
      </w:r>
      <w:r>
        <w:rPr>
          <w:spacing w:val="1"/>
        </w:rPr>
        <w:t> </w:t>
      </w:r>
      <w:r>
        <w:rPr/>
        <w:t>transparente</w:t>
      </w:r>
      <w:r>
        <w:rPr>
          <w:spacing w:val="-3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del</w:t>
      </w:r>
      <w:r>
        <w:rPr>
          <w:spacing w:val="1"/>
        </w:rPr>
        <w:t> </w:t>
      </w:r>
      <w:r>
        <w:rPr/>
        <w:t>gasto</w:t>
      </w:r>
      <w:r>
        <w:rPr>
          <w:spacing w:val="-2"/>
        </w:rPr>
        <w:t> </w:t>
      </w:r>
      <w:r>
        <w:rPr/>
        <w:t>público.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0" w:right="117"/>
        <w:jc w:val="both"/>
      </w:pPr>
      <w:r>
        <w:rPr/>
        <w:t>La segunda estratégica según el grado de atracción parte de las Fortalezas y Oportunidades que</w:t>
      </w:r>
      <w:r>
        <w:rPr>
          <w:spacing w:val="1"/>
        </w:rPr>
        <w:t> </w:t>
      </w:r>
      <w:r>
        <w:rPr/>
        <w:t>tiene el Ministerio de Educación. Del análisis efectuado a los recursos financieros, se evidencia</w:t>
      </w:r>
      <w:r>
        <w:rPr>
          <w:spacing w:val="1"/>
        </w:rPr>
        <w:t> </w:t>
      </w:r>
      <w:r>
        <w:rPr/>
        <w:t>que una de las debilidades del Ministerio de Educación en ciertas dependencias tiene su origen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capacitado</w:t>
      </w:r>
      <w:r>
        <w:rPr>
          <w:spacing w:val="1"/>
        </w:rPr>
        <w:t> </w:t>
      </w:r>
      <w:r>
        <w:rPr/>
        <w:t>adecuadamente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utilizar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sistemas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financieros y de control del gasto público. De esa cuenta, se propone crear programas de</w:t>
      </w:r>
      <w:r>
        <w:rPr>
          <w:spacing w:val="1"/>
        </w:rPr>
        <w:t> </w:t>
      </w:r>
      <w:r>
        <w:rPr/>
        <w:t>capacitación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personal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único</w:t>
      </w:r>
      <w:r>
        <w:rPr>
          <w:spacing w:val="-4"/>
        </w:rPr>
        <w:t> </w:t>
      </w:r>
      <w:r>
        <w:rPr/>
        <w:t>objeto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proporcionarle</w:t>
      </w:r>
      <w:r>
        <w:rPr>
          <w:spacing w:val="-5"/>
        </w:rPr>
        <w:t> </w:t>
      </w:r>
      <w:r>
        <w:rPr/>
        <w:t>herramientas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manejo</w:t>
      </w:r>
      <w:r>
        <w:rPr>
          <w:spacing w:val="-6"/>
        </w:rPr>
        <w:t> </w:t>
      </w:r>
      <w:r>
        <w:rPr/>
        <w:t>de</w:t>
      </w:r>
      <w:r>
        <w:rPr>
          <w:spacing w:val="-52"/>
        </w:rPr>
        <w:t> </w:t>
      </w:r>
      <w:r>
        <w:rPr/>
        <w:t>los programas que ya tiene el Ministerio de Educación y que sirven de apoyo para el control</w:t>
      </w:r>
      <w:r>
        <w:rPr>
          <w:spacing w:val="1"/>
        </w:rPr>
        <w:t> </w:t>
      </w:r>
      <w:r>
        <w:rPr/>
        <w:t>financiero.</w:t>
      </w:r>
    </w:p>
    <w:p>
      <w:pPr>
        <w:pStyle w:val="BodyText"/>
        <w:spacing w:before="2"/>
      </w:pPr>
    </w:p>
    <w:p>
      <w:pPr>
        <w:pStyle w:val="BodyText"/>
        <w:ind w:left="100" w:right="117"/>
        <w:jc w:val="both"/>
      </w:pP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presente</w:t>
      </w:r>
      <w:r>
        <w:rPr>
          <w:spacing w:val="-11"/>
        </w:rPr>
        <w:t> </w:t>
      </w:r>
      <w:r>
        <w:rPr>
          <w:spacing w:val="-1"/>
        </w:rPr>
        <w:t>estrategia</w:t>
      </w:r>
      <w:r>
        <w:rPr>
          <w:spacing w:val="-13"/>
        </w:rPr>
        <w:t> </w:t>
      </w:r>
      <w:r>
        <w:rPr>
          <w:spacing w:val="-1"/>
        </w:rPr>
        <w:t>tiene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valor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0"/>
        </w:rPr>
        <w:t> </w:t>
      </w:r>
      <w:r>
        <w:rPr>
          <w:spacing w:val="-1"/>
        </w:rPr>
        <w:t>atracción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5.98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apoyaría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mejora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institucional.</w:t>
      </w:r>
      <w:r>
        <w:rPr>
          <w:spacing w:val="-52"/>
        </w:rPr>
        <w:t> </w:t>
      </w:r>
      <w:r>
        <w:rPr/>
        <w:t>Contrario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la</w:t>
      </w:r>
      <w:r>
        <w:rPr>
          <w:spacing w:val="6"/>
        </w:rPr>
        <w:t> </w:t>
      </w:r>
      <w:r>
        <w:rPr/>
        <w:t>primera</w:t>
      </w:r>
      <w:r>
        <w:rPr>
          <w:spacing w:val="6"/>
        </w:rPr>
        <w:t> </w:t>
      </w:r>
      <w:r>
        <w:rPr/>
        <w:t>estrategia,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/>
        <w:t>continua</w:t>
      </w:r>
      <w:r>
        <w:rPr>
          <w:spacing w:val="6"/>
        </w:rPr>
        <w:t> </w:t>
      </w:r>
      <w:r>
        <w:rPr/>
        <w:t>capacitación</w:t>
      </w:r>
      <w:r>
        <w:rPr>
          <w:spacing w:val="7"/>
        </w:rPr>
        <w:t> </w:t>
      </w:r>
      <w:r>
        <w:rPr/>
        <w:t>del</w:t>
      </w:r>
      <w:r>
        <w:rPr>
          <w:spacing w:val="6"/>
        </w:rPr>
        <w:t> </w:t>
      </w:r>
      <w:r>
        <w:rPr/>
        <w:t>personal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este</w:t>
      </w:r>
      <w:r>
        <w:rPr>
          <w:spacing w:val="6"/>
        </w:rPr>
        <w:t> </w:t>
      </w:r>
      <w:r>
        <w:rPr/>
        <w:t>aspecto</w:t>
      </w:r>
      <w:r>
        <w:rPr>
          <w:spacing w:val="6"/>
        </w:rPr>
        <w:t> </w:t>
      </w:r>
      <w:r>
        <w:rPr/>
        <w:t>tendría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spacing w:before="51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22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1328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4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5"/>
        <w:jc w:val="both"/>
      </w:pPr>
      <w:r>
        <w:rPr>
          <w:spacing w:val="-1"/>
        </w:rPr>
        <w:t>impactos</w:t>
      </w:r>
      <w:r>
        <w:rPr>
          <w:spacing w:val="-14"/>
        </w:rPr>
        <w:t> </w:t>
      </w:r>
      <w:r>
        <w:rPr>
          <w:spacing w:val="-1"/>
        </w:rPr>
        <w:t>determinantes</w:t>
      </w:r>
      <w:r>
        <w:rPr>
          <w:spacing w:val="-16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control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manejo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los</w:t>
      </w:r>
      <w:r>
        <w:rPr>
          <w:spacing w:val="-13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financieros.</w:t>
      </w:r>
      <w:r>
        <w:rPr>
          <w:spacing w:val="-15"/>
        </w:rPr>
        <w:t> </w:t>
      </w:r>
      <w:r>
        <w:rPr/>
        <w:t>Además,</w:t>
      </w:r>
      <w:r>
        <w:rPr>
          <w:spacing w:val="-14"/>
        </w:rPr>
        <w:t> </w:t>
      </w:r>
      <w:r>
        <w:rPr/>
        <w:t>su</w:t>
      </w:r>
      <w:r>
        <w:rPr>
          <w:spacing w:val="-13"/>
        </w:rPr>
        <w:t> </w:t>
      </w:r>
      <w:r>
        <w:rPr/>
        <w:t>aplicación</w:t>
      </w:r>
      <w:r>
        <w:rPr>
          <w:spacing w:val="-52"/>
        </w:rPr>
        <w:t> </w:t>
      </w:r>
      <w:r>
        <w:rPr/>
        <w:t>sería de</w:t>
      </w:r>
      <w:r>
        <w:rPr>
          <w:spacing w:val="-2"/>
        </w:rPr>
        <w:t> </w:t>
      </w:r>
      <w:r>
        <w:rPr/>
        <w:t>forma</w:t>
      </w:r>
      <w:r>
        <w:rPr>
          <w:spacing w:val="1"/>
        </w:rPr>
        <w:t> </w:t>
      </w:r>
      <w:r>
        <w:rPr/>
        <w:t>continua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no</w:t>
      </w:r>
      <w:r>
        <w:rPr>
          <w:spacing w:val="1"/>
        </w:rPr>
        <w:t> </w:t>
      </w:r>
      <w:r>
        <w:rPr/>
        <w:t>limitada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plazos.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820" w:right="114" w:hanging="360"/>
        <w:jc w:val="both"/>
      </w:pPr>
      <w:r>
        <w:rPr>
          <w:rFonts w:ascii="Courier New" w:hAnsi="Courier New"/>
        </w:rPr>
        <w:t>o </w:t>
      </w:r>
      <w:r>
        <w:rPr/>
        <w:t>Desarrollar programas adecuados para la implementación del Plan de Gobierno 2020-</w:t>
      </w:r>
      <w:r>
        <w:rPr>
          <w:spacing w:val="1"/>
        </w:rPr>
        <w:t> </w:t>
      </w:r>
      <w:r>
        <w:rPr/>
        <w:t>2024 acorde al presupuesto asignado al Ministerio de Educación con el objetivo de</w:t>
      </w:r>
      <w:r>
        <w:rPr>
          <w:spacing w:val="1"/>
        </w:rPr>
        <w:t> </w:t>
      </w:r>
      <w:r>
        <w:rPr/>
        <w:t>cumplir con</w:t>
      </w:r>
      <w:r>
        <w:rPr>
          <w:spacing w:val="1"/>
        </w:rPr>
        <w:t> </w:t>
      </w:r>
      <w:r>
        <w:rPr/>
        <w:t>las</w:t>
      </w:r>
      <w:r>
        <w:rPr>
          <w:spacing w:val="-2"/>
        </w:rPr>
        <w:t> </w:t>
      </w:r>
      <w:r>
        <w:rPr/>
        <w:t>metas trazadas.</w:t>
      </w:r>
    </w:p>
    <w:p>
      <w:pPr>
        <w:pStyle w:val="BodyText"/>
        <w:ind w:left="100" w:right="114"/>
        <w:jc w:val="both"/>
      </w:pPr>
      <w:r>
        <w:rPr/>
        <w:t>La presente estrategia se ajusta a las fortalezas y oportunidades definidas por las dependencias</w:t>
      </w:r>
      <w:r>
        <w:rPr>
          <w:spacing w:val="1"/>
        </w:rPr>
        <w:t> </w:t>
      </w:r>
      <w:r>
        <w:rPr/>
        <w:t>del Ministerio de Educación. Es de vital importancia estipular que el Plan General de Gobierno</w:t>
      </w:r>
      <w:r>
        <w:rPr>
          <w:spacing w:val="1"/>
        </w:rPr>
        <w:t> </w:t>
      </w:r>
      <w:r>
        <w:rPr/>
        <w:t>2020-2024 es una gran oportunidad para que el Ministerio determine cuáles son las prioridades</w:t>
      </w:r>
      <w:r>
        <w:rPr>
          <w:spacing w:val="-52"/>
        </w:rPr>
        <w:t> </w:t>
      </w:r>
      <w:r>
        <w:rPr/>
        <w:t>que</w:t>
      </w:r>
      <w:r>
        <w:rPr>
          <w:spacing w:val="-3"/>
        </w:rPr>
        <w:t> </w:t>
      </w:r>
      <w:r>
        <w:rPr/>
        <w:t>debe</w:t>
      </w:r>
      <w:r>
        <w:rPr>
          <w:spacing w:val="-1"/>
        </w:rPr>
        <w:t> </w:t>
      </w:r>
      <w:r>
        <w:rPr/>
        <w:t>trazar</w:t>
      </w:r>
      <w:r>
        <w:rPr>
          <w:spacing w:val="-2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planificación</w:t>
      </w:r>
      <w:r>
        <w:rPr>
          <w:spacing w:val="-2"/>
        </w:rPr>
        <w:t> </w:t>
      </w:r>
      <w:r>
        <w:rPr/>
        <w:t>del</w:t>
      </w:r>
      <w:r>
        <w:rPr>
          <w:spacing w:val="4"/>
        </w:rPr>
        <w:t> </w:t>
      </w:r>
      <w:r>
        <w:rPr/>
        <w:t>presupuesto</w:t>
      </w:r>
      <w:r>
        <w:rPr>
          <w:spacing w:val="2"/>
        </w:rPr>
        <w:t> </w:t>
      </w:r>
      <w:r>
        <w:rPr/>
        <w:t>institucional.</w:t>
      </w:r>
    </w:p>
    <w:p>
      <w:pPr>
        <w:pStyle w:val="BodyText"/>
      </w:pPr>
    </w:p>
    <w:p>
      <w:pPr>
        <w:pStyle w:val="BodyText"/>
        <w:ind w:left="100" w:right="114"/>
        <w:jc w:val="both"/>
      </w:pPr>
      <w:r>
        <w:rPr/>
        <w:t>Es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ello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la</w:t>
      </w:r>
      <w:r>
        <w:rPr>
          <w:spacing w:val="-8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estrategia</w:t>
      </w:r>
      <w:r>
        <w:rPr>
          <w:spacing w:val="-6"/>
        </w:rPr>
        <w:t> </w:t>
      </w:r>
      <w:r>
        <w:rPr/>
        <w:t>tiene</w:t>
      </w:r>
      <w:r>
        <w:rPr>
          <w:spacing w:val="-8"/>
        </w:rPr>
        <w:t> </w:t>
      </w:r>
      <w:r>
        <w:rPr/>
        <w:t>como</w:t>
      </w:r>
      <w:r>
        <w:rPr>
          <w:spacing w:val="-3"/>
        </w:rPr>
        <w:t> </w:t>
      </w:r>
      <w:r>
        <w:rPr/>
        <w:t>objeto</w:t>
      </w:r>
      <w:r>
        <w:rPr>
          <w:spacing w:val="-6"/>
        </w:rPr>
        <w:t> </w:t>
      </w:r>
      <w:r>
        <w:rPr/>
        <w:t>que</w:t>
      </w:r>
      <w:r>
        <w:rPr>
          <w:spacing w:val="-1"/>
        </w:rPr>
        <w:t> </w:t>
      </w:r>
      <w:r>
        <w:rPr/>
        <w:t>el</w:t>
      </w:r>
      <w:r>
        <w:rPr>
          <w:spacing w:val="-6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financiero</w:t>
      </w:r>
      <w:r>
        <w:rPr>
          <w:spacing w:val="-5"/>
        </w:rPr>
        <w:t> </w:t>
      </w:r>
      <w:r>
        <w:rPr/>
        <w:t>del</w:t>
      </w:r>
      <w:r>
        <w:rPr>
          <w:spacing w:val="-52"/>
        </w:rPr>
        <w:t> </w:t>
      </w:r>
      <w:r>
        <w:rPr/>
        <w:t>Mineduc esté alineado con las metas trazadas por el gobierno; a fin de balancear los recursos</w:t>
      </w:r>
      <w:r>
        <w:rPr>
          <w:spacing w:val="1"/>
        </w:rPr>
        <w:t> </w:t>
      </w:r>
      <w:r>
        <w:rPr>
          <w:spacing w:val="-1"/>
        </w:rPr>
        <w:t>financieros</w:t>
      </w:r>
      <w:r>
        <w:rPr>
          <w:spacing w:val="-14"/>
        </w:rPr>
        <w:t> </w:t>
      </w:r>
      <w:r>
        <w:rPr>
          <w:spacing w:val="-1"/>
        </w:rPr>
        <w:t>asignados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institución</w:t>
      </w:r>
      <w:r>
        <w:rPr>
          <w:spacing w:val="-10"/>
        </w:rPr>
        <w:t> </w:t>
      </w:r>
      <w:r>
        <w:rPr/>
        <w:t>y</w:t>
      </w:r>
      <w:r>
        <w:rPr>
          <w:spacing w:val="-17"/>
        </w:rPr>
        <w:t> </w:t>
      </w:r>
      <w:r>
        <w:rPr/>
        <w:t>priorizar</w:t>
      </w:r>
      <w:r>
        <w:rPr>
          <w:spacing w:val="-13"/>
        </w:rPr>
        <w:t> </w:t>
      </w:r>
      <w:r>
        <w:rPr/>
        <w:t>el</w:t>
      </w:r>
      <w:r>
        <w:rPr>
          <w:spacing w:val="-16"/>
        </w:rPr>
        <w:t> </w:t>
      </w:r>
      <w:r>
        <w:rPr/>
        <w:t>uso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esos</w:t>
      </w:r>
      <w:r>
        <w:rPr>
          <w:spacing w:val="-14"/>
        </w:rPr>
        <w:t> </w:t>
      </w:r>
      <w:r>
        <w:rPr/>
        <w:t>recursos</w:t>
      </w:r>
      <w:r>
        <w:rPr>
          <w:spacing w:val="-17"/>
        </w:rPr>
        <w:t> </w:t>
      </w:r>
      <w:r>
        <w:rPr/>
        <w:t>para</w:t>
      </w:r>
      <w:r>
        <w:rPr>
          <w:spacing w:val="-14"/>
        </w:rPr>
        <w:t> </w:t>
      </w:r>
      <w:r>
        <w:rPr/>
        <w:t>cumplir</w:t>
      </w:r>
      <w:r>
        <w:rPr>
          <w:spacing w:val="-13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metas</w:t>
      </w:r>
      <w:r>
        <w:rPr>
          <w:spacing w:val="-52"/>
        </w:rPr>
        <w:t> </w:t>
      </w:r>
      <w:r>
        <w:rPr/>
        <w:t>2020-2024.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00" w:right="114"/>
        <w:jc w:val="both"/>
      </w:pPr>
      <w:r>
        <w:rPr/>
        <w:t>Esta estrategia tiene una ponderación de 5.88 y de aplicarse tendría efectos duraderos que</w:t>
      </w:r>
      <w:r>
        <w:rPr>
          <w:spacing w:val="1"/>
        </w:rPr>
        <w:t> </w:t>
      </w:r>
      <w:r>
        <w:rPr/>
        <w:t>mejorarían la prestación de los servicios educativos; así como apoyaría al Mineduc a alcanzar las</w:t>
      </w:r>
      <w:r>
        <w:rPr>
          <w:spacing w:val="-53"/>
        </w:rPr>
        <w:t> </w:t>
      </w:r>
      <w:r>
        <w:rPr/>
        <w:t>metas</w:t>
      </w:r>
      <w:r>
        <w:rPr>
          <w:spacing w:val="-2"/>
        </w:rPr>
        <w:t> </w:t>
      </w:r>
      <w:r>
        <w:rPr/>
        <w:t>trazadas.</w:t>
      </w:r>
    </w:p>
    <w:p>
      <w:pPr>
        <w:pStyle w:val="BodyText"/>
        <w:spacing w:before="6"/>
      </w:pPr>
    </w:p>
    <w:p>
      <w:pPr>
        <w:pStyle w:val="BodyText"/>
        <w:spacing w:line="232" w:lineRule="auto"/>
        <w:ind w:left="820" w:right="118" w:hanging="360"/>
        <w:jc w:val="both"/>
      </w:pPr>
      <w:r>
        <w:rPr>
          <w:rFonts w:ascii="Courier New" w:hAnsi="Courier New"/>
        </w:rPr>
        <w:t>o </w:t>
      </w:r>
      <w:r>
        <w:rPr/>
        <w:t>Utilizar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equipo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recurso</w:t>
      </w:r>
      <w:r>
        <w:rPr>
          <w:spacing w:val="1"/>
        </w:rPr>
        <w:t> </w:t>
      </w:r>
      <w:r>
        <w:rPr/>
        <w:t>humano</w:t>
      </w:r>
      <w:r>
        <w:rPr>
          <w:spacing w:val="1"/>
        </w:rPr>
        <w:t> </w:t>
      </w:r>
      <w:r>
        <w:rPr/>
        <w:t>cualificado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implementar</w:t>
      </w:r>
      <w:r>
        <w:rPr>
          <w:spacing w:val="1"/>
        </w:rPr>
        <w:t> </w:t>
      </w:r>
      <w:r>
        <w:rPr/>
        <w:t>estrategias de</w:t>
      </w:r>
      <w:r>
        <w:rPr>
          <w:spacing w:val="1"/>
        </w:rPr>
        <w:t> </w:t>
      </w:r>
      <w:r>
        <w:rPr/>
        <w:t>uso del</w:t>
      </w:r>
      <w:r>
        <w:rPr>
          <w:spacing w:val="-2"/>
        </w:rPr>
        <w:t> </w:t>
      </w:r>
      <w:r>
        <w:rPr/>
        <w:t>presupuesto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caso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modificación al</w:t>
      </w:r>
      <w:r>
        <w:rPr>
          <w:spacing w:val="-2"/>
        </w:rPr>
        <w:t> </w:t>
      </w:r>
      <w:r>
        <w:rPr/>
        <w:t>mismo.</w:t>
      </w:r>
    </w:p>
    <w:p>
      <w:pPr>
        <w:pStyle w:val="BodyText"/>
        <w:spacing w:before="6"/>
        <w:ind w:left="100" w:right="119"/>
        <w:jc w:val="both"/>
      </w:pPr>
      <w:r>
        <w:rPr/>
        <w:t>Esta estrategia, tiene como ideal asignar personal técnico especializado en cada una de las</w:t>
      </w:r>
      <w:r>
        <w:rPr>
          <w:spacing w:val="1"/>
        </w:rPr>
        <w:t> </w:t>
      </w:r>
      <w:r>
        <w:rPr/>
        <w:t>dependencias o direcciones del Ministerio de Educación con el objetivo de que cada una cuente</w:t>
      </w:r>
      <w:r>
        <w:rPr>
          <w:spacing w:val="-52"/>
        </w:rPr>
        <w:t> </w:t>
      </w:r>
      <w:r>
        <w:rPr/>
        <w:t>con estrategias para estipular modificaciones o cambios a la asignación presupuestaria de cada</w:t>
      </w:r>
      <w:r>
        <w:rPr>
          <w:spacing w:val="1"/>
        </w:rPr>
        <w:t> </w:t>
      </w:r>
      <w:r>
        <w:rPr/>
        <w:t>dependencia sin crear un impacto adverso en la implementación de programas educativos o en</w:t>
      </w:r>
      <w:r>
        <w:rPr>
          <w:spacing w:val="1"/>
        </w:rPr>
        <w:t> </w:t>
      </w:r>
      <w:r>
        <w:rPr/>
        <w:t>el quehacer del Ministerio. De modo que se cuente en caso de imprevistos en la asignación de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ajustarse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modificaciones</w:t>
      </w:r>
      <w:r>
        <w:rPr>
          <w:spacing w:val="-2"/>
        </w:rPr>
        <w:t> </w:t>
      </w:r>
      <w:r>
        <w:rPr/>
        <w:t>necesarias para cumplir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las ordenanzas</w:t>
      </w:r>
      <w:r>
        <w:rPr>
          <w:spacing w:val="-3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-3"/>
        </w:rPr>
        <w:t> </w:t>
      </w:r>
      <w:r>
        <w:rPr/>
        <w:t>les</w:t>
      </w:r>
      <w:r>
        <w:rPr>
          <w:spacing w:val="1"/>
        </w:rPr>
        <w:t> </w:t>
      </w:r>
      <w:r>
        <w:rPr/>
        <w:t>asignan.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3"/>
        <w:jc w:val="both"/>
      </w:pPr>
      <w:r>
        <w:rPr/>
        <w:t>La</w:t>
      </w:r>
      <w:r>
        <w:rPr>
          <w:spacing w:val="-4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estrategia</w:t>
      </w:r>
      <w:r>
        <w:rPr>
          <w:spacing w:val="-3"/>
        </w:rPr>
        <w:t> </w:t>
      </w:r>
      <w:r>
        <w:rPr/>
        <w:t>cuenta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ponderación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5.73</w:t>
      </w:r>
      <w:r>
        <w:rPr>
          <w:spacing w:val="-6"/>
        </w:rPr>
        <w:t> </w:t>
      </w:r>
      <w:r>
        <w:rPr/>
        <w:t>en</w:t>
      </w:r>
      <w:r>
        <w:rPr>
          <w:spacing w:val="-2"/>
        </w:rPr>
        <w:t> </w:t>
      </w:r>
      <w:r>
        <w:rPr/>
        <w:t>la</w:t>
      </w:r>
      <w:r>
        <w:rPr>
          <w:spacing w:val="-6"/>
        </w:rPr>
        <w:t> </w:t>
      </w:r>
      <w:r>
        <w:rPr/>
        <w:t>MPEC, la</w:t>
      </w:r>
      <w:r>
        <w:rPr>
          <w:spacing w:val="-3"/>
        </w:rPr>
        <w:t> </w:t>
      </w:r>
      <w:r>
        <w:rPr/>
        <w:t>implementación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52"/>
        </w:rPr>
        <w:t> </w:t>
      </w:r>
      <w:r>
        <w:rPr/>
        <w:t>estrategia</w:t>
      </w:r>
      <w:r>
        <w:rPr>
          <w:spacing w:val="-2"/>
        </w:rPr>
        <w:t> </w:t>
      </w:r>
      <w:r>
        <w:rPr/>
        <w:t>tiene efectos</w:t>
      </w:r>
      <w:r>
        <w:rPr>
          <w:spacing w:val="-5"/>
        </w:rPr>
        <w:t> </w:t>
      </w:r>
      <w:r>
        <w:rPr/>
        <w:t>a largo</w:t>
      </w:r>
      <w:r>
        <w:rPr>
          <w:spacing w:val="-2"/>
        </w:rPr>
        <w:t> </w:t>
      </w:r>
      <w:r>
        <w:rPr/>
        <w:t>plazo</w:t>
      </w:r>
      <w:r>
        <w:rPr>
          <w:spacing w:val="1"/>
        </w:rPr>
        <w:t> </w:t>
      </w:r>
      <w:r>
        <w:rPr/>
        <w:t>y su aplicación</w:t>
      </w:r>
      <w:r>
        <w:rPr>
          <w:spacing w:val="1"/>
        </w:rPr>
        <w:t> </w:t>
      </w:r>
      <w:r>
        <w:rPr/>
        <w:t>es</w:t>
      </w:r>
      <w:r>
        <w:rPr>
          <w:spacing w:val="-3"/>
        </w:rPr>
        <w:t> </w:t>
      </w:r>
      <w:r>
        <w:rPr/>
        <w:t>a corto y</w:t>
      </w:r>
      <w:r>
        <w:rPr>
          <w:spacing w:val="-2"/>
        </w:rPr>
        <w:t> </w:t>
      </w:r>
      <w:r>
        <w:rPr/>
        <w:t>mediano</w:t>
      </w:r>
      <w:r>
        <w:rPr>
          <w:spacing w:val="-4"/>
        </w:rPr>
        <w:t> </w:t>
      </w:r>
      <w:r>
        <w:rPr/>
        <w:t>plazo.</w:t>
      </w:r>
    </w:p>
    <w:p>
      <w:pPr>
        <w:pStyle w:val="BodyText"/>
        <w:spacing w:before="6"/>
      </w:pPr>
    </w:p>
    <w:p>
      <w:pPr>
        <w:pStyle w:val="BodyText"/>
        <w:spacing w:line="232" w:lineRule="auto"/>
        <w:ind w:left="820" w:right="119" w:hanging="360"/>
        <w:jc w:val="both"/>
      </w:pPr>
      <w:r>
        <w:rPr>
          <w:rFonts w:ascii="Courier New" w:hAnsi="Courier New"/>
          <w:spacing w:val="-1"/>
        </w:rPr>
        <w:t>o</w:t>
      </w:r>
      <w:r>
        <w:rPr>
          <w:rFonts w:ascii="Courier New" w:hAnsi="Courier New"/>
          <w:spacing w:val="72"/>
        </w:rPr>
        <w:t> </w:t>
      </w:r>
      <w:r>
        <w:rPr>
          <w:spacing w:val="-1"/>
        </w:rPr>
        <w:t>Establecer</w:t>
      </w:r>
      <w:r>
        <w:rPr>
          <w:spacing w:val="-13"/>
        </w:rPr>
        <w:t> </w:t>
      </w:r>
      <w:r>
        <w:rPr>
          <w:spacing w:val="-1"/>
        </w:rPr>
        <w:t>procesos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garantizar</w:t>
      </w:r>
      <w:r>
        <w:rPr>
          <w:spacing w:val="-10"/>
        </w:rPr>
        <w:t> </w:t>
      </w:r>
      <w:r>
        <w:rPr/>
        <w:t>recurso</w:t>
      </w:r>
      <w:r>
        <w:rPr>
          <w:spacing w:val="-13"/>
        </w:rPr>
        <w:t> </w:t>
      </w:r>
      <w:r>
        <w:rPr/>
        <w:t>humano</w:t>
      </w:r>
      <w:r>
        <w:rPr>
          <w:spacing w:val="-11"/>
        </w:rPr>
        <w:t> </w:t>
      </w:r>
      <w:r>
        <w:rPr/>
        <w:t>calificado</w:t>
      </w:r>
      <w:r>
        <w:rPr>
          <w:spacing w:val="-13"/>
        </w:rPr>
        <w:t> </w:t>
      </w:r>
      <w:r>
        <w:rPr/>
        <w:t>para</w:t>
      </w:r>
      <w:r>
        <w:rPr>
          <w:spacing w:val="-10"/>
        </w:rPr>
        <w:t> </w:t>
      </w:r>
      <w:r>
        <w:rPr/>
        <w:t>cumplir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las</w:t>
      </w:r>
      <w:r>
        <w:rPr>
          <w:spacing w:val="-11"/>
        </w:rPr>
        <w:t> </w:t>
      </w:r>
      <w:r>
        <w:rPr/>
        <w:t>metas</w:t>
      </w:r>
      <w:r>
        <w:rPr>
          <w:spacing w:val="-52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Educación.</w:t>
      </w:r>
    </w:p>
    <w:p>
      <w:pPr>
        <w:pStyle w:val="BodyText"/>
        <w:spacing w:before="3"/>
        <w:ind w:left="100" w:right="116"/>
        <w:jc w:val="both"/>
      </w:pPr>
      <w:r>
        <w:rPr/>
        <w:t>La presente estrategia tiene efectos paralelos a la estrategia anterior. Si bien, la estrategia</w:t>
      </w:r>
      <w:r>
        <w:rPr>
          <w:spacing w:val="1"/>
        </w:rPr>
        <w:t> </w:t>
      </w:r>
      <w:r>
        <w:rPr/>
        <w:t>anterior</w:t>
      </w:r>
      <w:r>
        <w:rPr>
          <w:spacing w:val="1"/>
        </w:rPr>
        <w:t> </w:t>
      </w:r>
      <w:r>
        <w:rPr/>
        <w:t>refuerza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direcciones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modificar</w:t>
      </w:r>
      <w:r>
        <w:rPr>
          <w:spacing w:val="3"/>
        </w:rPr>
        <w:t> </w:t>
      </w:r>
      <w:r>
        <w:rPr/>
        <w:t>o</w:t>
      </w:r>
      <w:r>
        <w:rPr>
          <w:spacing w:val="1"/>
        </w:rPr>
        <w:t> </w:t>
      </w:r>
      <w:r>
        <w:rPr/>
        <w:t>ajustar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4"/>
        </w:rPr>
        <w:t> </w:t>
      </w:r>
      <w:r>
        <w:rPr/>
        <w:t>ser</w:t>
      </w:r>
      <w:r>
        <w:rPr>
          <w:spacing w:val="1"/>
        </w:rPr>
        <w:t> </w:t>
      </w:r>
      <w:r>
        <w:rPr/>
        <w:t>necesario,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estrategia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23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1840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4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5"/>
        <w:jc w:val="both"/>
      </w:pPr>
      <w:r>
        <w:rPr/>
        <w:t>refuerza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dependencia</w:t>
      </w:r>
      <w:r>
        <w:rPr>
          <w:spacing w:val="1"/>
        </w:rPr>
        <w:t> </w:t>
      </w:r>
      <w:r>
        <w:rPr/>
        <w:t>necesita</w:t>
      </w:r>
      <w:r>
        <w:rPr>
          <w:spacing w:val="1"/>
        </w:rPr>
        <w:t> </w:t>
      </w:r>
      <w:r>
        <w:rPr/>
        <w:t>tener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calificaciones</w:t>
      </w:r>
      <w:r>
        <w:rPr>
          <w:spacing w:val="-2"/>
        </w:rPr>
        <w:t> </w:t>
      </w:r>
      <w:r>
        <w:rPr/>
        <w:t>necesarias</w:t>
      </w:r>
      <w:r>
        <w:rPr>
          <w:spacing w:val="-1"/>
        </w:rPr>
        <w:t> </w:t>
      </w:r>
      <w:r>
        <w:rPr/>
        <w:t>para</w:t>
      </w:r>
      <w:r>
        <w:rPr>
          <w:spacing w:val="1"/>
        </w:rPr>
        <w:t> </w:t>
      </w:r>
      <w:r>
        <w:rPr/>
        <w:t>manejar</w:t>
      </w:r>
      <w:r>
        <w:rPr>
          <w:spacing w:val="-2"/>
        </w:rPr>
        <w:t> </w:t>
      </w:r>
      <w:r>
        <w:rPr/>
        <w:t>y disponer</w:t>
      </w:r>
      <w:r>
        <w:rPr>
          <w:spacing w:val="-2"/>
        </w:rPr>
        <w:t> </w:t>
      </w:r>
      <w:r>
        <w:rPr/>
        <w:t>de los</w:t>
      </w:r>
      <w:r>
        <w:rPr>
          <w:spacing w:val="-2"/>
        </w:rPr>
        <w:t> </w:t>
      </w:r>
      <w:r>
        <w:rPr/>
        <w:t>recursos.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00" w:right="117"/>
        <w:jc w:val="both"/>
      </w:pPr>
      <w:r>
        <w:rPr/>
        <w:t>Está</w:t>
      </w:r>
      <w:r>
        <w:rPr>
          <w:spacing w:val="-6"/>
        </w:rPr>
        <w:t> </w:t>
      </w:r>
      <w:r>
        <w:rPr/>
        <w:t>estrategia</w:t>
      </w:r>
      <w:r>
        <w:rPr>
          <w:spacing w:val="-6"/>
        </w:rPr>
        <w:t> </w:t>
      </w:r>
      <w:r>
        <w:rPr/>
        <w:t>tiene</w:t>
      </w:r>
      <w:r>
        <w:rPr>
          <w:spacing w:val="-8"/>
        </w:rPr>
        <w:t> </w:t>
      </w:r>
      <w:r>
        <w:rPr/>
        <w:t>un</w:t>
      </w:r>
      <w:r>
        <w:rPr>
          <w:spacing w:val="-5"/>
        </w:rPr>
        <w:t> </w:t>
      </w:r>
      <w:r>
        <w:rPr/>
        <w:t>valor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atracción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5.64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/>
        <w:t>su</w:t>
      </w:r>
      <w:r>
        <w:rPr>
          <w:spacing w:val="-5"/>
        </w:rPr>
        <w:t> </w:t>
      </w:r>
      <w:r>
        <w:rPr/>
        <w:t>aplicación</w:t>
      </w:r>
      <w:r>
        <w:rPr>
          <w:spacing w:val="-3"/>
        </w:rPr>
        <w:t> </w:t>
      </w:r>
      <w:r>
        <w:rPr/>
        <w:t>sería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corto</w:t>
      </w:r>
      <w:r>
        <w:rPr>
          <w:spacing w:val="-6"/>
        </w:rPr>
        <w:t> </w:t>
      </w:r>
      <w:r>
        <w:rPr/>
        <w:t>plazo,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efectos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mediano</w:t>
      </w:r>
      <w:r>
        <w:rPr>
          <w:spacing w:val="-2"/>
        </w:rPr>
        <w:t> </w:t>
      </w:r>
      <w:r>
        <w:rPr/>
        <w:t>y largo</w:t>
      </w:r>
      <w:r>
        <w:rPr>
          <w:spacing w:val="-2"/>
        </w:rPr>
        <w:t> </w:t>
      </w:r>
      <w:r>
        <w:rPr/>
        <w:t>plazo.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7" w:lineRule="auto" w:before="1" w:after="0"/>
        <w:ind w:left="820" w:right="120" w:hanging="360"/>
        <w:jc w:val="both"/>
        <w:rPr>
          <w:sz w:val="24"/>
        </w:rPr>
      </w:pPr>
      <w:r>
        <w:rPr>
          <w:sz w:val="24"/>
        </w:rPr>
        <w:t>Capacitar al recurso humano dentro de la institución para que implemente métodos</w:t>
      </w:r>
      <w:r>
        <w:rPr>
          <w:spacing w:val="1"/>
          <w:sz w:val="24"/>
        </w:rPr>
        <w:t> </w:t>
      </w:r>
      <w:r>
        <w:rPr>
          <w:sz w:val="24"/>
        </w:rPr>
        <w:t>adecuados en la ejecución de los recursos financieros, para minimizar el impacto en caso</w:t>
      </w:r>
      <w:r>
        <w:rPr>
          <w:spacing w:val="-53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poca asignación</w:t>
      </w:r>
      <w:r>
        <w:rPr>
          <w:spacing w:val="-1"/>
          <w:sz w:val="24"/>
        </w:rPr>
        <w:t> </w:t>
      </w:r>
      <w:r>
        <w:rPr>
          <w:sz w:val="24"/>
        </w:rPr>
        <w:t>presupuestaria.</w:t>
      </w:r>
    </w:p>
    <w:p>
      <w:pPr>
        <w:pStyle w:val="BodyText"/>
        <w:spacing w:before="1"/>
        <w:ind w:left="100" w:right="115"/>
        <w:jc w:val="both"/>
      </w:pPr>
      <w:r>
        <w:rPr/>
        <w:t>Nuevamente, reforzando las dos estrategias anteriores la presente evidencia que es 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exista personal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conozca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 de ejecución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asignado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institución.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cuyo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bien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necesario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técnico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realizar</w:t>
      </w:r>
      <w:r>
        <w:rPr>
          <w:spacing w:val="1"/>
        </w:rPr>
        <w:t> </w:t>
      </w:r>
      <w:r>
        <w:rPr/>
        <w:t>modificaciones a la base presupuestaria, también es necesario que se ejecuten los programas</w:t>
      </w:r>
      <w:r>
        <w:rPr>
          <w:spacing w:val="1"/>
        </w:rPr>
        <w:t> </w:t>
      </w:r>
      <w:r>
        <w:rPr/>
        <w:t>educativos y que el Ministerio de Educación continúe con su labor educativa pese a que se les</w:t>
      </w:r>
      <w:r>
        <w:rPr>
          <w:spacing w:val="1"/>
        </w:rPr>
        <w:t> </w:t>
      </w:r>
      <w:r>
        <w:rPr/>
        <w:t>haya</w:t>
      </w:r>
      <w:r>
        <w:rPr>
          <w:spacing w:val="-3"/>
        </w:rPr>
        <w:t> </w:t>
      </w:r>
      <w:r>
        <w:rPr/>
        <w:t>asignado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distinto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solicitado.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cuyo</w:t>
      </w:r>
      <w:r>
        <w:rPr>
          <w:spacing w:val="-2"/>
        </w:rPr>
        <w:t> </w:t>
      </w:r>
      <w:r>
        <w:rPr/>
        <w:t>caso,</w:t>
      </w:r>
      <w:r>
        <w:rPr>
          <w:spacing w:val="-6"/>
        </w:rPr>
        <w:t> </w:t>
      </w:r>
      <w:r>
        <w:rPr/>
        <w:t>el</w:t>
      </w:r>
      <w:r>
        <w:rPr>
          <w:spacing w:val="-3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deberá</w:t>
      </w:r>
      <w:r>
        <w:rPr>
          <w:spacing w:val="-4"/>
        </w:rPr>
        <w:t> </w:t>
      </w:r>
      <w:r>
        <w:rPr/>
        <w:t>contar</w:t>
      </w:r>
      <w:r>
        <w:rPr>
          <w:spacing w:val="-4"/>
        </w:rPr>
        <w:t> </w:t>
      </w:r>
      <w:r>
        <w:rPr/>
        <w:t>con</w:t>
      </w:r>
      <w:r>
        <w:rPr>
          <w:spacing w:val="-52"/>
        </w:rPr>
        <w:t> </w:t>
      </w:r>
      <w:r>
        <w:rPr/>
        <w:t>los conocimientos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poder</w:t>
      </w:r>
      <w:r>
        <w:rPr>
          <w:spacing w:val="-1"/>
        </w:rPr>
        <w:t> </w:t>
      </w:r>
      <w:r>
        <w:rPr/>
        <w:t>ejecutar</w:t>
      </w:r>
      <w:r>
        <w:rPr>
          <w:spacing w:val="-1"/>
        </w:rPr>
        <w:t> </w:t>
      </w:r>
      <w:r>
        <w:rPr/>
        <w:t>el recurso</w:t>
      </w:r>
      <w:r>
        <w:rPr>
          <w:spacing w:val="-1"/>
        </w:rPr>
        <w:t> </w:t>
      </w:r>
      <w:r>
        <w:rPr/>
        <w:t>financiero.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3"/>
        <w:jc w:val="both"/>
      </w:pPr>
      <w:r>
        <w:rPr/>
        <w:t>La presente estrategia comparte el valor de atracción con la anterior y su valor es de 5.64;</w:t>
      </w:r>
      <w:r>
        <w:rPr>
          <w:spacing w:val="1"/>
        </w:rPr>
        <w:t> </w:t>
      </w:r>
      <w:r>
        <w:rPr/>
        <w:t>evidenciando que el personal adecuado es indispensable en el control y fortalecimiento de los</w:t>
      </w:r>
      <w:r>
        <w:rPr>
          <w:spacing w:val="1"/>
        </w:rPr>
        <w:t> </w:t>
      </w:r>
      <w:r>
        <w:rPr/>
        <w:t>recursos</w:t>
      </w:r>
      <w:r>
        <w:rPr>
          <w:spacing w:val="-8"/>
        </w:rPr>
        <w:t> </w:t>
      </w:r>
      <w:r>
        <w:rPr/>
        <w:t>financieros.</w:t>
      </w:r>
      <w:r>
        <w:rPr>
          <w:spacing w:val="-4"/>
        </w:rPr>
        <w:t> </w:t>
      </w:r>
      <w:r>
        <w:rPr/>
        <w:t>La</w:t>
      </w:r>
      <w:r>
        <w:rPr>
          <w:spacing w:val="-9"/>
        </w:rPr>
        <w:t> </w:t>
      </w:r>
      <w:r>
        <w:rPr/>
        <w:t>presente</w:t>
      </w:r>
      <w:r>
        <w:rPr>
          <w:spacing w:val="-6"/>
        </w:rPr>
        <w:t> </w:t>
      </w:r>
      <w:r>
        <w:rPr/>
        <w:t>línea</w:t>
      </w:r>
      <w:r>
        <w:rPr>
          <w:spacing w:val="-6"/>
        </w:rPr>
        <w:t> </w:t>
      </w:r>
      <w:r>
        <w:rPr/>
        <w:t>estratégica</w:t>
      </w:r>
      <w:r>
        <w:rPr>
          <w:spacing w:val="-4"/>
        </w:rPr>
        <w:t> </w:t>
      </w:r>
      <w:r>
        <w:rPr/>
        <w:t>tiene</w:t>
      </w:r>
      <w:r>
        <w:rPr>
          <w:spacing w:val="-8"/>
        </w:rPr>
        <w:t> </w:t>
      </w:r>
      <w:r>
        <w:rPr/>
        <w:t>efectos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corto,</w:t>
      </w:r>
      <w:r>
        <w:rPr>
          <w:spacing w:val="-7"/>
        </w:rPr>
        <w:t> </w:t>
      </w:r>
      <w:r>
        <w:rPr/>
        <w:t>mediano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largo</w:t>
      </w:r>
      <w:r>
        <w:rPr>
          <w:spacing w:val="-6"/>
        </w:rPr>
        <w:t> </w:t>
      </w:r>
      <w:r>
        <w:rPr/>
        <w:t>plazo,</w:t>
      </w:r>
      <w:r>
        <w:rPr>
          <w:spacing w:val="-6"/>
        </w:rPr>
        <w:t> </w:t>
      </w:r>
      <w:r>
        <w:rPr/>
        <w:t>y</w:t>
      </w:r>
      <w:r>
        <w:rPr>
          <w:spacing w:val="-52"/>
        </w:rPr>
        <w:t> </w:t>
      </w:r>
      <w:r>
        <w:rPr/>
        <w:t>su aplicación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sugiere se</w:t>
      </w:r>
      <w:r>
        <w:rPr>
          <w:spacing w:val="1"/>
        </w:rPr>
        <w:t> </w:t>
      </w:r>
      <w:r>
        <w:rPr/>
        <w:t>implemente</w:t>
      </w:r>
      <w:r>
        <w:rPr>
          <w:spacing w:val="-1"/>
        </w:rPr>
        <w:t> </w:t>
      </w:r>
      <w:r>
        <w:rPr/>
        <w:t>a corto</w:t>
      </w:r>
      <w:r>
        <w:rPr>
          <w:spacing w:val="-2"/>
        </w:rPr>
        <w:t> </w:t>
      </w:r>
      <w:r>
        <w:rPr/>
        <w:t>plazo.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2" w:lineRule="auto" w:before="0" w:after="0"/>
        <w:ind w:left="820" w:right="118" w:hanging="360"/>
        <w:jc w:val="both"/>
        <w:rPr>
          <w:sz w:val="24"/>
        </w:rPr>
      </w:pPr>
      <w:r>
        <w:rPr>
          <w:sz w:val="24"/>
        </w:rPr>
        <w:t>Establecer líneas de ejecución del gasto público que sean austeras en caso de falta de</w:t>
      </w:r>
      <w:r>
        <w:rPr>
          <w:spacing w:val="1"/>
          <w:sz w:val="24"/>
        </w:rPr>
        <w:t> </w:t>
      </w:r>
      <w:r>
        <w:rPr>
          <w:sz w:val="24"/>
        </w:rPr>
        <w:t>asignación</w:t>
      </w:r>
      <w:r>
        <w:rPr>
          <w:spacing w:val="-2"/>
          <w:sz w:val="24"/>
        </w:rPr>
        <w:t> </w:t>
      </w:r>
      <w:r>
        <w:rPr>
          <w:sz w:val="24"/>
        </w:rPr>
        <w:t>presupuestaria</w:t>
      </w:r>
      <w:r>
        <w:rPr>
          <w:spacing w:val="-1"/>
          <w:sz w:val="24"/>
        </w:rPr>
        <w:t> </w:t>
      </w:r>
      <w:r>
        <w:rPr>
          <w:sz w:val="24"/>
        </w:rPr>
        <w:t>acorde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necesidades del</w:t>
      </w:r>
      <w:r>
        <w:rPr>
          <w:spacing w:val="-3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3"/>
        <w:ind w:left="100" w:right="111"/>
        <w:jc w:val="both"/>
      </w:pPr>
      <w:r>
        <w:rPr/>
        <w:t>La siguiente línea estratégica sugiere establecer líneas de ejecución del gasto pública que sean</w:t>
      </w:r>
      <w:r>
        <w:rPr>
          <w:spacing w:val="1"/>
        </w:rPr>
        <w:t> </w:t>
      </w:r>
      <w:r>
        <w:rPr/>
        <w:t>austeras.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estrategia</w:t>
      </w:r>
      <w:r>
        <w:rPr>
          <w:spacing w:val="-6"/>
        </w:rPr>
        <w:t> </w:t>
      </w:r>
      <w:r>
        <w:rPr/>
        <w:t>complementa</w:t>
      </w:r>
      <w:r>
        <w:rPr>
          <w:spacing w:val="-5"/>
        </w:rPr>
        <w:t> </w:t>
      </w:r>
      <w:r>
        <w:rPr/>
        <w:t>las</w:t>
      </w:r>
      <w:r>
        <w:rPr>
          <w:spacing w:val="-8"/>
        </w:rPr>
        <w:t> </w:t>
      </w:r>
      <w:r>
        <w:rPr/>
        <w:t>estrategias</w:t>
      </w:r>
      <w:r>
        <w:rPr>
          <w:spacing w:val="-5"/>
        </w:rPr>
        <w:t> </w:t>
      </w:r>
      <w:r>
        <w:rPr/>
        <w:t>DA</w:t>
      </w:r>
      <w:r>
        <w:rPr>
          <w:spacing w:val="-8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8"/>
        </w:rPr>
        <w:t> </w:t>
      </w:r>
      <w:r>
        <w:rPr/>
        <w:t>basan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/>
        <w:t>debilidades</w:t>
      </w:r>
      <w:r>
        <w:rPr>
          <w:spacing w:val="-52"/>
        </w:rPr>
        <w:t> </w:t>
      </w:r>
      <w:r>
        <w:rPr/>
        <w:t>y amenazas de la institución. Si bien el Ministerio de Educación tiene obligación de cumplir con</w:t>
      </w:r>
      <w:r>
        <w:rPr>
          <w:spacing w:val="1"/>
        </w:rPr>
        <w:t> </w:t>
      </w:r>
      <w:r>
        <w:rPr>
          <w:spacing w:val="-1"/>
        </w:rPr>
        <w:t>sus</w:t>
      </w:r>
      <w:r>
        <w:rPr>
          <w:spacing w:val="-9"/>
        </w:rPr>
        <w:t> </w:t>
      </w:r>
      <w:r>
        <w:rPr>
          <w:spacing w:val="-1"/>
        </w:rPr>
        <w:t>cometidos</w:t>
      </w:r>
      <w:r>
        <w:rPr>
          <w:spacing w:val="-9"/>
        </w:rPr>
        <w:t> </w:t>
      </w:r>
      <w:r>
        <w:rPr>
          <w:spacing w:val="-1"/>
        </w:rPr>
        <w:t>y</w:t>
      </w:r>
      <w:r>
        <w:rPr>
          <w:spacing w:val="-10"/>
        </w:rPr>
        <w:t> </w:t>
      </w:r>
      <w:r>
        <w:rPr>
          <w:spacing w:val="-1"/>
        </w:rPr>
        <w:t>cumplir</w:t>
      </w:r>
      <w:r>
        <w:rPr>
          <w:spacing w:val="-14"/>
        </w:rPr>
        <w:t> </w:t>
      </w:r>
      <w:r>
        <w:rPr>
          <w:spacing w:val="-1"/>
        </w:rPr>
        <w:t>con</w:t>
      </w:r>
      <w:r>
        <w:rPr>
          <w:spacing w:val="-8"/>
        </w:rPr>
        <w:t> </w:t>
      </w:r>
      <w:r>
        <w:rPr>
          <w:spacing w:val="-1"/>
        </w:rPr>
        <w:t>las</w:t>
      </w:r>
      <w:r>
        <w:rPr>
          <w:spacing w:val="-9"/>
        </w:rPr>
        <w:t> </w:t>
      </w:r>
      <w:r>
        <w:rPr/>
        <w:t>metas</w:t>
      </w:r>
      <w:r>
        <w:rPr>
          <w:spacing w:val="-12"/>
        </w:rPr>
        <w:t> </w:t>
      </w:r>
      <w:r>
        <w:rPr/>
        <w:t>trazadas</w:t>
      </w:r>
      <w:r>
        <w:rPr>
          <w:spacing w:val="-9"/>
        </w:rPr>
        <w:t> </w:t>
      </w:r>
      <w:r>
        <w:rPr/>
        <w:t>optar</w:t>
      </w:r>
      <w:r>
        <w:rPr>
          <w:spacing w:val="-11"/>
        </w:rPr>
        <w:t> </w:t>
      </w:r>
      <w:r>
        <w:rPr/>
        <w:t>por</w:t>
      </w:r>
      <w:r>
        <w:rPr>
          <w:spacing w:val="-9"/>
        </w:rPr>
        <w:t> </w:t>
      </w:r>
      <w:r>
        <w:rPr/>
        <w:t>establecer</w:t>
      </w:r>
      <w:r>
        <w:rPr>
          <w:spacing w:val="-8"/>
        </w:rPr>
        <w:t> </w:t>
      </w:r>
      <w:r>
        <w:rPr/>
        <w:t>líneas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ejecución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gasto</w:t>
      </w:r>
      <w:r>
        <w:rPr>
          <w:spacing w:val="-51"/>
        </w:rPr>
        <w:t> </w:t>
      </w:r>
      <w:r>
        <w:rPr/>
        <w:t>que atiendan a la situación económica y social que vive el país. En vista de ello, se sugiere hacer</w:t>
      </w:r>
      <w:r>
        <w:rPr>
          <w:spacing w:val="1"/>
        </w:rPr>
        <w:t> </w:t>
      </w:r>
      <w:r>
        <w:rPr/>
        <w:t>un</w:t>
      </w:r>
      <w:r>
        <w:rPr>
          <w:spacing w:val="-3"/>
        </w:rPr>
        <w:t> </w:t>
      </w:r>
      <w:r>
        <w:rPr/>
        <w:t>análisis</w:t>
      </w:r>
      <w:r>
        <w:rPr>
          <w:spacing w:val="-4"/>
        </w:rPr>
        <w:t> </w:t>
      </w:r>
      <w:r>
        <w:rPr/>
        <w:t>más</w:t>
      </w:r>
      <w:r>
        <w:rPr>
          <w:spacing w:val="-4"/>
        </w:rPr>
        <w:t> </w:t>
      </w:r>
      <w:r>
        <w:rPr/>
        <w:t>profundo</w:t>
      </w:r>
      <w:r>
        <w:rPr>
          <w:spacing w:val="-6"/>
        </w:rPr>
        <w:t> </w:t>
      </w:r>
      <w:r>
        <w:rPr/>
        <w:t>al</w:t>
      </w:r>
      <w:r>
        <w:rPr>
          <w:spacing w:val="-3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del</w:t>
      </w:r>
      <w:r>
        <w:rPr>
          <w:spacing w:val="-3"/>
        </w:rPr>
        <w:t> </w:t>
      </w:r>
      <w:r>
        <w:rPr/>
        <w:t>Ministerio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Educación,</w:t>
      </w:r>
      <w:r>
        <w:rPr>
          <w:spacing w:val="-5"/>
        </w:rPr>
        <w:t> </w:t>
      </w:r>
      <w:r>
        <w:rPr/>
        <w:t>trazar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públicas, dar prioridad a la implementación de políticas públicas atendiendo su finalidad o a los</w:t>
      </w:r>
      <w:r>
        <w:rPr>
          <w:spacing w:val="1"/>
        </w:rPr>
        <w:t> </w:t>
      </w:r>
      <w:r>
        <w:rPr/>
        <w:t>mandatos institucionales vigentes y, por último, realizar el procesamiento de datos para poder</w:t>
      </w:r>
      <w:r>
        <w:rPr>
          <w:spacing w:val="1"/>
        </w:rPr>
        <w:t> </w:t>
      </w:r>
      <w:r>
        <w:rPr/>
        <w:t>instituir</w:t>
      </w:r>
      <w:r>
        <w:rPr>
          <w:spacing w:val="-2"/>
        </w:rPr>
        <w:t> </w:t>
      </w:r>
      <w:r>
        <w:rPr/>
        <w:t>la asignación</w:t>
      </w:r>
      <w:r>
        <w:rPr>
          <w:spacing w:val="-2"/>
        </w:rPr>
        <w:t> </w:t>
      </w:r>
      <w:r>
        <w:rPr/>
        <w:t>presupuestaria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uno</w:t>
      </w:r>
      <w:r>
        <w:rPr>
          <w:spacing w:val="-2"/>
        </w:rPr>
        <w:t> </w:t>
      </w:r>
      <w:r>
        <w:rPr/>
        <w:t>de los rubros presupuestarios.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0" w:right="118"/>
        <w:jc w:val="both"/>
      </w:pPr>
      <w:r>
        <w:rPr/>
        <w:t>La presente estrategia guarda una valoración de 5.56; su aplicación es a corto y mediano plazo y</w:t>
      </w:r>
      <w:r>
        <w:rPr>
          <w:spacing w:val="-52"/>
        </w:rPr>
        <w:t> </w:t>
      </w:r>
      <w:r>
        <w:rPr/>
        <w:t>sus</w:t>
      </w:r>
      <w:r>
        <w:rPr>
          <w:spacing w:val="-1"/>
        </w:rPr>
        <w:t> </w:t>
      </w:r>
      <w:r>
        <w:rPr/>
        <w:t>efectos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mediano</w:t>
      </w:r>
      <w:r>
        <w:rPr>
          <w:spacing w:val="1"/>
        </w:rPr>
        <w:t> </w:t>
      </w:r>
      <w:r>
        <w:rPr/>
        <w:t>plazo.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24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2352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7" w:lineRule="auto" w:before="74" w:after="0"/>
        <w:ind w:left="820" w:right="113" w:hanging="360"/>
        <w:jc w:val="both"/>
        <w:rPr>
          <w:sz w:val="24"/>
        </w:rPr>
      </w:pPr>
      <w:r>
        <w:rPr>
          <w:sz w:val="24"/>
        </w:rPr>
        <w:t>Planificar adecuadamente el presupuesto para garantizar la adquisición de mobiliario y</w:t>
      </w:r>
      <w:r>
        <w:rPr>
          <w:spacing w:val="1"/>
          <w:sz w:val="24"/>
        </w:rPr>
        <w:t> </w:t>
      </w:r>
      <w:r>
        <w:rPr>
          <w:sz w:val="24"/>
        </w:rPr>
        <w:t>equipo, recurso humano con salario competitivo y distribución adecuada de los recursos</w:t>
      </w:r>
      <w:r>
        <w:rPr>
          <w:spacing w:val="-52"/>
          <w:sz w:val="24"/>
        </w:rPr>
        <w:t> </w:t>
      </w:r>
      <w:r>
        <w:rPr>
          <w:sz w:val="24"/>
        </w:rPr>
        <w:t>para cumplir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metas</w:t>
      </w:r>
      <w:r>
        <w:rPr>
          <w:spacing w:val="-1"/>
          <w:sz w:val="24"/>
        </w:rPr>
        <w:t> </w:t>
      </w:r>
      <w:r>
        <w:rPr>
          <w:sz w:val="24"/>
        </w:rPr>
        <w:t>trazadas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Estado.</w:t>
      </w:r>
    </w:p>
    <w:p>
      <w:pPr>
        <w:pStyle w:val="BodyText"/>
        <w:ind w:left="100" w:right="113"/>
        <w:jc w:val="both"/>
      </w:pPr>
      <w:r>
        <w:rPr/>
        <w:t>Esta estrategia responde a las necesidades de las direcciones y dependencias del Ministerio de</w:t>
      </w:r>
      <w:r>
        <w:rPr>
          <w:spacing w:val="1"/>
        </w:rPr>
        <w:t> </w:t>
      </w:r>
      <w:r>
        <w:rPr/>
        <w:t>Educación. Ello sugiere que al momento de realizar la planificación anual del presupuesto se</w:t>
      </w:r>
      <w:r>
        <w:rPr>
          <w:spacing w:val="1"/>
        </w:rPr>
        <w:t> </w:t>
      </w:r>
      <w:r>
        <w:rPr>
          <w:spacing w:val="-1"/>
        </w:rPr>
        <w:t>asigne</w:t>
      </w:r>
      <w:r>
        <w:rPr>
          <w:spacing w:val="-12"/>
        </w:rPr>
        <w:t> </w:t>
      </w:r>
      <w:r>
        <w:rPr>
          <w:spacing w:val="-1"/>
        </w:rPr>
        <w:t>rubros</w:t>
      </w:r>
      <w:r>
        <w:rPr>
          <w:spacing w:val="-12"/>
        </w:rPr>
        <w:t> </w:t>
      </w:r>
      <w:r>
        <w:rPr>
          <w:spacing w:val="-1"/>
        </w:rPr>
        <w:t>presupuestarios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/>
        <w:t>mobiliario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equipo,</w:t>
      </w:r>
      <w:r>
        <w:rPr>
          <w:spacing w:val="-11"/>
        </w:rPr>
        <w:t> </w:t>
      </w:r>
      <w:r>
        <w:rPr/>
        <w:t>recurso</w:t>
      </w:r>
      <w:r>
        <w:rPr>
          <w:spacing w:val="-12"/>
        </w:rPr>
        <w:t> </w:t>
      </w:r>
      <w:r>
        <w:rPr/>
        <w:t>humano</w:t>
      </w:r>
      <w:r>
        <w:rPr>
          <w:spacing w:val="-11"/>
        </w:rPr>
        <w:t> </w:t>
      </w:r>
      <w:r>
        <w:rPr/>
        <w:t>con</w:t>
      </w:r>
      <w:r>
        <w:rPr>
          <w:spacing w:val="-12"/>
        </w:rPr>
        <w:t> </w:t>
      </w:r>
      <w:r>
        <w:rPr/>
        <w:t>salario</w:t>
      </w:r>
      <w:r>
        <w:rPr>
          <w:spacing w:val="-11"/>
        </w:rPr>
        <w:t> </w:t>
      </w:r>
      <w:r>
        <w:rPr/>
        <w:t>competitivo,</w:t>
      </w:r>
      <w:r>
        <w:rPr>
          <w:spacing w:val="1"/>
        </w:rPr>
        <w:t> </w:t>
      </w:r>
      <w:r>
        <w:rPr/>
        <w:t>distribución adecuada de los recursos para implementación de programas educativos, entre</w:t>
      </w:r>
      <w:r>
        <w:rPr>
          <w:spacing w:val="1"/>
        </w:rPr>
        <w:t> </w:t>
      </w:r>
      <w:r>
        <w:rPr/>
        <w:t>otros.</w:t>
      </w:r>
      <w:r>
        <w:rPr>
          <w:spacing w:val="-10"/>
        </w:rPr>
        <w:t> </w:t>
      </w:r>
      <w:r>
        <w:rPr/>
        <w:t>Al</w:t>
      </w:r>
      <w:r>
        <w:rPr>
          <w:spacing w:val="-12"/>
        </w:rPr>
        <w:t> </w:t>
      </w:r>
      <w:r>
        <w:rPr/>
        <w:t>realizar</w:t>
      </w:r>
      <w:r>
        <w:rPr>
          <w:spacing w:val="-12"/>
        </w:rPr>
        <w:t> </w:t>
      </w:r>
      <w:r>
        <w:rPr/>
        <w:t>una</w:t>
      </w:r>
      <w:r>
        <w:rPr>
          <w:spacing w:val="-9"/>
        </w:rPr>
        <w:t> </w:t>
      </w:r>
      <w:r>
        <w:rPr/>
        <w:t>adecuada</w:t>
      </w:r>
      <w:r>
        <w:rPr>
          <w:spacing w:val="-12"/>
        </w:rPr>
        <w:t> </w:t>
      </w:r>
      <w:r>
        <w:rPr/>
        <w:t>distribución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recurso</w:t>
      </w:r>
      <w:r>
        <w:rPr>
          <w:spacing w:val="-9"/>
        </w:rPr>
        <w:t> </w:t>
      </w:r>
      <w:r>
        <w:rPr/>
        <w:t>financiero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3"/>
        </w:rPr>
        <w:t> </w:t>
      </w:r>
      <w:r>
        <w:rPr/>
        <w:t>asegurar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ejecución</w:t>
      </w:r>
      <w:r>
        <w:rPr>
          <w:spacing w:val="-51"/>
        </w:rPr>
        <w:t> </w:t>
      </w:r>
      <w:r>
        <w:rPr/>
        <w:t>del gasto y el cumplimiento de las metas trazadas por cada dependencia. La presente estrategia</w:t>
      </w:r>
      <w:r>
        <w:rPr>
          <w:spacing w:val="-52"/>
        </w:rPr>
        <w:t> </w:t>
      </w:r>
      <w:r>
        <w:rPr/>
        <w:t>responde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las</w:t>
      </w:r>
      <w:r>
        <w:rPr>
          <w:spacing w:val="-3"/>
        </w:rPr>
        <w:t> </w:t>
      </w:r>
      <w:r>
        <w:rPr/>
        <w:t>debilidades y</w:t>
      </w:r>
      <w:r>
        <w:rPr>
          <w:spacing w:val="-1"/>
        </w:rPr>
        <w:t> </w:t>
      </w:r>
      <w:r>
        <w:rPr/>
        <w:t>oportunidades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ella se</w:t>
      </w:r>
      <w:r>
        <w:rPr>
          <w:spacing w:val="-3"/>
        </w:rPr>
        <w:t> </w:t>
      </w:r>
      <w:r>
        <w:rPr/>
        <w:t>buscan efectos a</w:t>
      </w:r>
      <w:r>
        <w:rPr>
          <w:spacing w:val="-3"/>
        </w:rPr>
        <w:t> </w:t>
      </w:r>
      <w:r>
        <w:rPr/>
        <w:t>largo plazo.</w:t>
      </w:r>
    </w:p>
    <w:p>
      <w:pPr>
        <w:pStyle w:val="BodyText"/>
      </w:pPr>
    </w:p>
    <w:p>
      <w:pPr>
        <w:pStyle w:val="BodyText"/>
        <w:ind w:left="100" w:right="114"/>
        <w:jc w:val="both"/>
      </w:pPr>
      <w:r>
        <w:rPr/>
        <w:t>La</w:t>
      </w:r>
      <w:r>
        <w:rPr>
          <w:spacing w:val="-6"/>
        </w:rPr>
        <w:t> </w:t>
      </w:r>
      <w:r>
        <w:rPr/>
        <w:t>valoración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estrategia</w:t>
      </w:r>
      <w:r>
        <w:rPr>
          <w:spacing w:val="-7"/>
        </w:rPr>
        <w:t> </w:t>
      </w:r>
      <w:r>
        <w:rPr/>
        <w:t>tiene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nivel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atracción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5.44,</w:t>
      </w:r>
      <w:r>
        <w:rPr>
          <w:spacing w:val="-7"/>
        </w:rPr>
        <w:t> </w:t>
      </w:r>
      <w:r>
        <w:rPr/>
        <w:t>su</w:t>
      </w:r>
      <w:r>
        <w:rPr>
          <w:spacing w:val="-7"/>
        </w:rPr>
        <w:t> </w:t>
      </w:r>
      <w:r>
        <w:rPr/>
        <w:t>aplicación</w:t>
      </w:r>
      <w:r>
        <w:rPr>
          <w:spacing w:val="-8"/>
        </w:rPr>
        <w:t> </w:t>
      </w:r>
      <w:r>
        <w:rPr/>
        <w:t>deberá</w:t>
      </w:r>
      <w:r>
        <w:rPr>
          <w:spacing w:val="-8"/>
        </w:rPr>
        <w:t> </w:t>
      </w:r>
      <w:r>
        <w:rPr/>
        <w:t>ser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corto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mediano</w:t>
      </w:r>
      <w:r>
        <w:rPr>
          <w:spacing w:val="-1"/>
        </w:rPr>
        <w:t> </w:t>
      </w:r>
      <w:r>
        <w:rPr/>
        <w:t>plazo.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7" w:lineRule="auto" w:before="1" w:after="0"/>
        <w:ind w:left="820" w:right="114" w:hanging="360"/>
        <w:jc w:val="both"/>
        <w:rPr>
          <w:sz w:val="24"/>
        </w:rPr>
      </w:pPr>
      <w:r>
        <w:rPr>
          <w:sz w:val="24"/>
        </w:rPr>
        <w:t>Utilizar</w:t>
      </w:r>
      <w:r>
        <w:rPr>
          <w:spacing w:val="-9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procesos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instructivos</w:t>
      </w:r>
      <w:r>
        <w:rPr>
          <w:spacing w:val="-11"/>
          <w:sz w:val="24"/>
        </w:rPr>
        <w:t> </w:t>
      </w:r>
      <w:r>
        <w:rPr>
          <w:sz w:val="24"/>
        </w:rPr>
        <w:t>definidos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la</w:t>
      </w:r>
      <w:r>
        <w:rPr>
          <w:spacing w:val="-9"/>
          <w:sz w:val="24"/>
        </w:rPr>
        <w:t> </w:t>
      </w:r>
      <w:r>
        <w:rPr>
          <w:sz w:val="24"/>
        </w:rPr>
        <w:t>ejecución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gasto</w:t>
      </w:r>
      <w:r>
        <w:rPr>
          <w:spacing w:val="-11"/>
          <w:sz w:val="24"/>
        </w:rPr>
        <w:t> </w:t>
      </w:r>
      <w:r>
        <w:rPr>
          <w:sz w:val="24"/>
        </w:rPr>
        <w:t>público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manera</w:t>
      </w:r>
      <w:r>
        <w:rPr>
          <w:spacing w:val="-52"/>
          <w:sz w:val="24"/>
        </w:rPr>
        <w:t> </w:t>
      </w:r>
      <w:r>
        <w:rPr>
          <w:sz w:val="24"/>
        </w:rPr>
        <w:t>acertada y acorde a las necesidades de las dependencias para minimizar las necesidades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caso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baja</w:t>
      </w:r>
      <w:r>
        <w:rPr>
          <w:spacing w:val="-1"/>
          <w:sz w:val="24"/>
        </w:rPr>
        <w:t> </w:t>
      </w:r>
      <w:r>
        <w:rPr>
          <w:sz w:val="24"/>
        </w:rPr>
        <w:t>recaudación fiscal.</w:t>
      </w:r>
    </w:p>
    <w:p>
      <w:pPr>
        <w:pStyle w:val="BodyText"/>
        <w:ind w:left="100" w:right="115"/>
        <w:jc w:val="both"/>
      </w:pPr>
      <w:r>
        <w:rPr/>
        <w:t>La estrategia anteriormente descrita se basa en las oportunidades y fortalezas del Ministerio de</w:t>
      </w:r>
      <w:r>
        <w:rPr>
          <w:spacing w:val="1"/>
        </w:rPr>
        <w:t> </w:t>
      </w:r>
      <w:r>
        <w:rPr/>
        <w:t>Educación, varias dependencias o direcciones indicaron tener conocimiento de procesos para la</w:t>
      </w:r>
      <w:r>
        <w:rPr>
          <w:spacing w:val="1"/>
        </w:rPr>
        <w:t> </w:t>
      </w:r>
      <w:r>
        <w:rPr/>
        <w:t>ejecución</w:t>
      </w:r>
      <w:r>
        <w:rPr>
          <w:spacing w:val="-2"/>
        </w:rPr>
        <w:t> </w:t>
      </w:r>
      <w:r>
        <w:rPr/>
        <w:t>del gasto</w:t>
      </w:r>
      <w:r>
        <w:rPr>
          <w:spacing w:val="-4"/>
        </w:rPr>
        <w:t> </w:t>
      </w:r>
      <w:r>
        <w:rPr/>
        <w:t>público, es</w:t>
      </w:r>
      <w:r>
        <w:rPr>
          <w:spacing w:val="-4"/>
        </w:rPr>
        <w:t> </w:t>
      </w:r>
      <w:r>
        <w:rPr/>
        <w:t>por ello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presente</w:t>
      </w:r>
      <w:r>
        <w:rPr>
          <w:spacing w:val="-2"/>
        </w:rPr>
        <w:t> </w:t>
      </w:r>
      <w:r>
        <w:rPr/>
        <w:t>estrategia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fija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garantizar la</w:t>
      </w:r>
      <w:r>
        <w:rPr>
          <w:spacing w:val="-52"/>
        </w:rPr>
        <w:t> </w:t>
      </w:r>
      <w:r>
        <w:rPr/>
        <w:t>continuidad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procesos,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actualización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caso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</w:t>
      </w:r>
      <w:r>
        <w:rPr>
          <w:spacing w:val="1"/>
        </w:rPr>
        <w:t> </w:t>
      </w:r>
      <w:r>
        <w:rPr/>
        <w:t>necesario.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noción</w:t>
      </w:r>
      <w:r>
        <w:rPr>
          <w:spacing w:val="-5"/>
        </w:rPr>
        <w:t> </w:t>
      </w:r>
      <w:r>
        <w:rPr/>
        <w:t>es</w:t>
      </w:r>
      <w:r>
        <w:rPr>
          <w:spacing w:val="-5"/>
        </w:rPr>
        <w:t> </w:t>
      </w:r>
      <w:r>
        <w:rPr/>
        <w:t>dotar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recursos</w:t>
      </w:r>
      <w:r>
        <w:rPr>
          <w:spacing w:val="-6"/>
        </w:rPr>
        <w:t> </w:t>
      </w:r>
      <w:r>
        <w:rPr/>
        <w:t>solidos</w:t>
      </w:r>
      <w:r>
        <w:rPr>
          <w:spacing w:val="-6"/>
        </w:rPr>
        <w:t> </w:t>
      </w:r>
      <w:r>
        <w:rPr/>
        <w:t>al</w:t>
      </w:r>
      <w:r>
        <w:rPr>
          <w:spacing w:val="-4"/>
        </w:rPr>
        <w:t> </w:t>
      </w:r>
      <w:r>
        <w:rPr/>
        <w:t>Mineduc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ejecución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gasto</w:t>
      </w:r>
      <w:r>
        <w:rPr>
          <w:spacing w:val="-8"/>
        </w:rPr>
        <w:t> </w:t>
      </w:r>
      <w:r>
        <w:rPr/>
        <w:t>público</w:t>
      </w:r>
      <w:r>
        <w:rPr>
          <w:spacing w:val="-3"/>
        </w:rPr>
        <w:t> </w:t>
      </w:r>
      <w:r>
        <w:rPr/>
        <w:t>y</w:t>
      </w:r>
      <w:r>
        <w:rPr>
          <w:spacing w:val="-52"/>
        </w:rPr>
        <w:t> </w:t>
      </w:r>
      <w:r>
        <w:rPr/>
        <w:t>conocimientos a</w:t>
      </w:r>
      <w:r>
        <w:rPr>
          <w:spacing w:val="-2"/>
        </w:rPr>
        <w:t> </w:t>
      </w:r>
      <w:r>
        <w:rPr/>
        <w:t>quienes</w:t>
      </w:r>
      <w:r>
        <w:rPr>
          <w:spacing w:val="-2"/>
        </w:rPr>
        <w:t> </w:t>
      </w:r>
      <w:r>
        <w:rPr/>
        <w:t>lo están</w:t>
      </w:r>
      <w:r>
        <w:rPr>
          <w:spacing w:val="-1"/>
        </w:rPr>
        <w:t> </w:t>
      </w:r>
      <w:r>
        <w:rPr/>
        <w:t>poniendo</w:t>
      </w:r>
      <w:r>
        <w:rPr>
          <w:spacing w:val="-2"/>
        </w:rPr>
        <w:t> </w:t>
      </w:r>
      <w:r>
        <w:rPr/>
        <w:t>en uso.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00" w:right="121"/>
        <w:jc w:val="both"/>
      </w:pPr>
      <w:r>
        <w:rPr/>
        <w:t>La aplicación de la presente estrategia es de aplicación inmediata, con efectos a largo plazo. De</w:t>
      </w:r>
      <w:r>
        <w:rPr>
          <w:spacing w:val="1"/>
        </w:rPr>
        <w:t> </w:t>
      </w:r>
      <w:r>
        <w:rPr/>
        <w:t>esa cuenta,</w:t>
      </w:r>
      <w:r>
        <w:rPr>
          <w:spacing w:val="-2"/>
        </w:rPr>
        <w:t> </w:t>
      </w:r>
      <w:r>
        <w:rPr/>
        <w:t>la</w:t>
      </w:r>
      <w:r>
        <w:rPr>
          <w:spacing w:val="1"/>
        </w:rPr>
        <w:t> </w:t>
      </w:r>
      <w:r>
        <w:rPr/>
        <w:t>misma</w:t>
      </w:r>
      <w:r>
        <w:rPr>
          <w:spacing w:val="-3"/>
        </w:rPr>
        <w:t> </w:t>
      </w:r>
      <w:r>
        <w:rPr/>
        <w:t>está ponderada</w:t>
      </w:r>
      <w:r>
        <w:rPr>
          <w:spacing w:val="-2"/>
        </w:rPr>
        <w:t> </w:t>
      </w:r>
      <w:r>
        <w:rPr/>
        <w:t>en 5.27</w:t>
      </w:r>
      <w:r>
        <w:rPr>
          <w:spacing w:val="-2"/>
        </w:rPr>
        <w:t> </w:t>
      </w:r>
      <w:r>
        <w:rPr/>
        <w:t>respecto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su</w:t>
      </w:r>
      <w:r>
        <w:rPr>
          <w:spacing w:val="-1"/>
        </w:rPr>
        <w:t> </w:t>
      </w:r>
      <w:r>
        <w:rPr/>
        <w:t>nivel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atracción.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7" w:lineRule="auto" w:before="1" w:after="0"/>
        <w:ind w:left="820" w:right="118" w:hanging="360"/>
        <w:jc w:val="both"/>
        <w:rPr>
          <w:sz w:val="24"/>
        </w:rPr>
      </w:pPr>
      <w:r>
        <w:rPr>
          <w:sz w:val="24"/>
        </w:rPr>
        <w:t>Desarrollar programas de capacitación al personal técnico para el control y registro de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operaciones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financieras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asegurar</w:t>
      </w:r>
      <w:r>
        <w:rPr>
          <w:spacing w:val="-14"/>
          <w:sz w:val="24"/>
        </w:rPr>
        <w:t> </w:t>
      </w:r>
      <w:r>
        <w:rPr>
          <w:sz w:val="24"/>
        </w:rPr>
        <w:t>la</w:t>
      </w:r>
      <w:r>
        <w:rPr>
          <w:spacing w:val="-12"/>
          <w:sz w:val="24"/>
        </w:rPr>
        <w:t> </w:t>
      </w:r>
      <w:r>
        <w:rPr>
          <w:sz w:val="24"/>
        </w:rPr>
        <w:t>transparencia</w:t>
      </w:r>
      <w:r>
        <w:rPr>
          <w:spacing w:val="-13"/>
          <w:sz w:val="24"/>
        </w:rPr>
        <w:t> </w:t>
      </w:r>
      <w:r>
        <w:rPr>
          <w:sz w:val="24"/>
        </w:rPr>
        <w:t>del</w:t>
      </w:r>
      <w:r>
        <w:rPr>
          <w:spacing w:val="-13"/>
          <w:sz w:val="24"/>
        </w:rPr>
        <w:t> </w:t>
      </w:r>
      <w:r>
        <w:rPr>
          <w:sz w:val="24"/>
        </w:rPr>
        <w:t>uso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los</w:t>
      </w:r>
      <w:r>
        <w:rPr>
          <w:spacing w:val="-13"/>
          <w:sz w:val="24"/>
        </w:rPr>
        <w:t> </w:t>
      </w:r>
      <w:r>
        <w:rPr>
          <w:sz w:val="24"/>
        </w:rPr>
        <w:t>recursos</w:t>
      </w:r>
      <w:r>
        <w:rPr>
          <w:spacing w:val="-11"/>
          <w:sz w:val="24"/>
        </w:rPr>
        <w:t> </w:t>
      </w:r>
      <w:r>
        <w:rPr>
          <w:sz w:val="24"/>
        </w:rPr>
        <w:t>financieros,</w:t>
      </w:r>
      <w:r>
        <w:rPr>
          <w:spacing w:val="-52"/>
          <w:sz w:val="24"/>
        </w:rPr>
        <w:t> </w:t>
      </w:r>
      <w:r>
        <w:rPr>
          <w:sz w:val="24"/>
        </w:rPr>
        <w:t>así</w:t>
      </w:r>
      <w:r>
        <w:rPr>
          <w:spacing w:val="1"/>
          <w:sz w:val="24"/>
        </w:rPr>
        <w:t> </w:t>
      </w:r>
      <w:r>
        <w:rPr>
          <w:sz w:val="24"/>
        </w:rPr>
        <w:t>como</w:t>
      </w:r>
      <w:r>
        <w:rPr>
          <w:spacing w:val="1"/>
          <w:sz w:val="24"/>
        </w:rPr>
        <w:t> </w:t>
      </w:r>
      <w:r>
        <w:rPr>
          <w:sz w:val="24"/>
        </w:rPr>
        <w:t>una</w:t>
      </w:r>
      <w:r>
        <w:rPr>
          <w:spacing w:val="1"/>
          <w:sz w:val="24"/>
        </w:rPr>
        <w:t> </w:t>
      </w:r>
      <w:r>
        <w:rPr>
          <w:sz w:val="24"/>
        </w:rPr>
        <w:t>planificación</w:t>
      </w:r>
      <w:r>
        <w:rPr>
          <w:spacing w:val="1"/>
          <w:sz w:val="24"/>
        </w:rPr>
        <w:t> </w:t>
      </w:r>
      <w:r>
        <w:rPr>
          <w:sz w:val="24"/>
        </w:rPr>
        <w:t>adecuada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ejecución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mismos</w:t>
      </w:r>
      <w:r>
        <w:rPr>
          <w:spacing w:val="1"/>
          <w:sz w:val="24"/>
        </w:rPr>
        <w:t> </w:t>
      </w:r>
      <w:r>
        <w:rPr>
          <w:sz w:val="24"/>
        </w:rPr>
        <w:t>por</w:t>
      </w:r>
      <w:r>
        <w:rPr>
          <w:spacing w:val="1"/>
          <w:sz w:val="24"/>
        </w:rPr>
        <w:t> </w:t>
      </w:r>
      <w:r>
        <w:rPr>
          <w:sz w:val="24"/>
        </w:rPr>
        <w:t>parte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Ministerio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"/>
      </w:pPr>
    </w:p>
    <w:p>
      <w:pPr>
        <w:pStyle w:val="BodyText"/>
        <w:ind w:left="100" w:right="116"/>
        <w:jc w:val="both"/>
      </w:pPr>
      <w:r>
        <w:rPr/>
        <w:t>Los programas de capacitación y registro de operaciones financieras aseguran la transparencia</w:t>
      </w:r>
      <w:r>
        <w:rPr>
          <w:spacing w:val="1"/>
        </w:rPr>
        <w:t> </w:t>
      </w:r>
      <w:r>
        <w:rPr/>
        <w:t>en el uso de los recursos financieros. Contar con los conocimientos adecuados para planificar y</w:t>
      </w:r>
      <w:r>
        <w:rPr>
          <w:spacing w:val="1"/>
        </w:rPr>
        <w:t> </w:t>
      </w:r>
      <w:r>
        <w:rPr/>
        <w:t>ejecutar esa planeación son necesarios para dotar de fortaleza a la institución, pero llevar un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adecuado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financieras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garantiza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transparencia en el uso de los recursos y el uso adecuado de los mismos. Es por ello, que está</w:t>
      </w:r>
      <w:r>
        <w:rPr>
          <w:spacing w:val="1"/>
        </w:rPr>
        <w:t> </w:t>
      </w:r>
      <w:r>
        <w:rPr/>
        <w:t>estrategia tiene un nivel de atracción de 4.22 con una aplicación a mediano plazo y efectos a</w:t>
      </w:r>
      <w:r>
        <w:rPr>
          <w:spacing w:val="1"/>
        </w:rPr>
        <w:t> </w:t>
      </w:r>
      <w:r>
        <w:rPr/>
        <w:t>mediano y largo</w:t>
      </w:r>
      <w:r>
        <w:rPr>
          <w:spacing w:val="1"/>
        </w:rPr>
        <w:t> </w:t>
      </w:r>
      <w:r>
        <w:rPr/>
        <w:t>plazo.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51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25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2864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5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7" w:lineRule="auto" w:before="74" w:after="0"/>
        <w:ind w:left="820" w:right="111" w:hanging="360"/>
        <w:jc w:val="both"/>
        <w:rPr>
          <w:sz w:val="24"/>
        </w:rPr>
      </w:pPr>
      <w:r>
        <w:rPr>
          <w:sz w:val="24"/>
        </w:rPr>
        <w:t>Identificar,</w:t>
      </w:r>
      <w:r>
        <w:rPr>
          <w:spacing w:val="-11"/>
          <w:sz w:val="24"/>
        </w:rPr>
        <w:t> </w:t>
      </w:r>
      <w:r>
        <w:rPr>
          <w:sz w:val="24"/>
        </w:rPr>
        <w:t>establecer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determinar</w:t>
      </w:r>
      <w:r>
        <w:rPr>
          <w:spacing w:val="-10"/>
          <w:sz w:val="24"/>
        </w:rPr>
        <w:t> </w:t>
      </w:r>
      <w:r>
        <w:rPr>
          <w:sz w:val="24"/>
        </w:rPr>
        <w:t>procesos</w:t>
      </w:r>
      <w:r>
        <w:rPr>
          <w:spacing w:val="-11"/>
          <w:sz w:val="24"/>
        </w:rPr>
        <w:t> </w:t>
      </w:r>
      <w:r>
        <w:rPr>
          <w:sz w:val="24"/>
        </w:rPr>
        <w:t>para</w:t>
      </w:r>
      <w:r>
        <w:rPr>
          <w:spacing w:val="-9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formulación,</w:t>
      </w:r>
      <w:r>
        <w:rPr>
          <w:spacing w:val="-10"/>
          <w:sz w:val="24"/>
        </w:rPr>
        <w:t> </w:t>
      </w:r>
      <w:r>
        <w:rPr>
          <w:sz w:val="24"/>
        </w:rPr>
        <w:t>discusión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8"/>
          <w:sz w:val="24"/>
        </w:rPr>
        <w:t> </w:t>
      </w:r>
      <w:r>
        <w:rPr>
          <w:sz w:val="24"/>
        </w:rPr>
        <w:t>aprobación,</w:t>
      </w:r>
      <w:r>
        <w:rPr>
          <w:spacing w:val="-52"/>
          <w:sz w:val="24"/>
        </w:rPr>
        <w:t> </w:t>
      </w:r>
      <w:r>
        <w:rPr>
          <w:sz w:val="24"/>
        </w:rPr>
        <w:t>ejecución, control y evaluación de resultados de los ingresos y egresos de los recursos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-3"/>
          <w:sz w:val="24"/>
        </w:rPr>
        <w:t> </w:t>
      </w:r>
      <w:r>
        <w:rPr>
          <w:sz w:val="24"/>
        </w:rPr>
        <w:t>del</w:t>
      </w:r>
      <w:r>
        <w:rPr>
          <w:spacing w:val="-1"/>
          <w:sz w:val="24"/>
        </w:rPr>
        <w:t> </w:t>
      </w:r>
      <w:r>
        <w:rPr>
          <w:sz w:val="24"/>
        </w:rPr>
        <w:t>Ministerio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0" w:right="117"/>
        <w:jc w:val="both"/>
      </w:pPr>
      <w:r>
        <w:rPr/>
        <w:t>Es</w:t>
      </w:r>
      <w:r>
        <w:rPr>
          <w:spacing w:val="-6"/>
        </w:rPr>
        <w:t> </w:t>
      </w:r>
      <w:r>
        <w:rPr/>
        <w:t>importante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cuente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/>
        <w:t>líneas</w:t>
      </w:r>
      <w:r>
        <w:rPr>
          <w:spacing w:val="-7"/>
        </w:rPr>
        <w:t> </w:t>
      </w:r>
      <w:r>
        <w:rPr/>
        <w:t>claras</w:t>
      </w:r>
      <w:r>
        <w:rPr>
          <w:spacing w:val="-9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uso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recursos</w:t>
      </w:r>
      <w:r>
        <w:rPr>
          <w:spacing w:val="-52"/>
        </w:rPr>
        <w:t> </w:t>
      </w:r>
      <w:r>
        <w:rPr/>
        <w:t>financieros, para ello la difusión de procesos adecuados para gestionar el uso de los recursos es</w:t>
      </w:r>
      <w:r>
        <w:rPr>
          <w:spacing w:val="1"/>
        </w:rPr>
        <w:t> </w:t>
      </w:r>
      <w:r>
        <w:rPr/>
        <w:t>importante. Desde la formulación de la planificación, la discusión y aprobación de la asignación,</w:t>
      </w:r>
      <w:r>
        <w:rPr>
          <w:spacing w:val="-52"/>
        </w:rPr>
        <w:t> </w:t>
      </w:r>
      <w:r>
        <w:rPr/>
        <w:t>el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evaluación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resultados</w:t>
      </w:r>
      <w:r>
        <w:rPr>
          <w:spacing w:val="-3"/>
        </w:rPr>
        <w:t> </w:t>
      </w:r>
      <w:r>
        <w:rPr/>
        <w:t>sugieren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uso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gasto</w:t>
      </w:r>
      <w:r>
        <w:rPr>
          <w:spacing w:val="-5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y/o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recursos</w:t>
      </w:r>
      <w:r>
        <w:rPr>
          <w:spacing w:val="-3"/>
        </w:rPr>
        <w:t> </w:t>
      </w:r>
      <w:r>
        <w:rPr/>
        <w:t>es</w:t>
      </w:r>
      <w:r>
        <w:rPr>
          <w:spacing w:val="-52"/>
        </w:rPr>
        <w:t> </w:t>
      </w:r>
      <w:r>
        <w:rPr/>
        <w:t>el adecuado</w:t>
      </w:r>
      <w:r>
        <w:rPr>
          <w:spacing w:val="-1"/>
        </w:rPr>
        <w:t> </w:t>
      </w:r>
      <w:r>
        <w:rPr/>
        <w:t>y asegura</w:t>
      </w:r>
      <w:r>
        <w:rPr>
          <w:spacing w:val="1"/>
        </w:rPr>
        <w:t> </w:t>
      </w:r>
      <w:r>
        <w:rPr/>
        <w:t>la</w:t>
      </w:r>
      <w:r>
        <w:rPr>
          <w:spacing w:val="-4"/>
        </w:rPr>
        <w:t> </w:t>
      </w:r>
      <w:r>
        <w:rPr/>
        <w:t>transparencia</w:t>
      </w:r>
      <w:r>
        <w:rPr>
          <w:spacing w:val="-3"/>
        </w:rPr>
        <w:t> </w:t>
      </w:r>
      <w:r>
        <w:rPr/>
        <w:t>en el</w:t>
      </w:r>
      <w:r>
        <w:rPr>
          <w:spacing w:val="-1"/>
        </w:rPr>
        <w:t> </w:t>
      </w:r>
      <w:r>
        <w:rPr/>
        <w:t>uso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estos.</w:t>
      </w:r>
    </w:p>
    <w:p>
      <w:pPr>
        <w:pStyle w:val="BodyText"/>
        <w:spacing w:before="2"/>
      </w:pPr>
    </w:p>
    <w:p>
      <w:pPr>
        <w:pStyle w:val="BodyText"/>
        <w:ind w:left="100" w:right="123"/>
        <w:jc w:val="both"/>
      </w:pPr>
      <w:r>
        <w:rPr/>
        <w:t>La presente matriz de evaluación le ha asignado una valoración de atracción de 3.66, con una</w:t>
      </w:r>
      <w:r>
        <w:rPr>
          <w:spacing w:val="1"/>
        </w:rPr>
        <w:t> </w:t>
      </w:r>
      <w:r>
        <w:rPr/>
        <w:t>implementación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mediano</w:t>
      </w:r>
      <w:r>
        <w:rPr>
          <w:spacing w:val="-2"/>
        </w:rPr>
        <w:t> </w:t>
      </w:r>
      <w:r>
        <w:rPr/>
        <w:t>plazo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trazando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efectos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ese mismo</w:t>
      </w:r>
      <w:r>
        <w:rPr>
          <w:spacing w:val="-3"/>
        </w:rPr>
        <w:t> </w:t>
      </w:r>
      <w:r>
        <w:rPr/>
        <w:t>tiempo y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largo</w:t>
      </w:r>
      <w:r>
        <w:rPr>
          <w:spacing w:val="-2"/>
        </w:rPr>
        <w:t> </w:t>
      </w:r>
      <w:r>
        <w:rPr/>
        <w:t>plazo.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2" w:lineRule="auto" w:before="0" w:after="0"/>
        <w:ind w:left="820" w:right="112" w:hanging="360"/>
        <w:jc w:val="both"/>
        <w:rPr>
          <w:sz w:val="24"/>
        </w:rPr>
      </w:pPr>
      <w:r>
        <w:rPr>
          <w:spacing w:val="-1"/>
          <w:sz w:val="24"/>
        </w:rPr>
        <w:t>Desarrollar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programas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mejora</w:t>
      </w:r>
      <w:r>
        <w:rPr>
          <w:spacing w:val="-9"/>
          <w:sz w:val="24"/>
        </w:rPr>
        <w:t> </w:t>
      </w:r>
      <w:r>
        <w:rPr>
          <w:sz w:val="24"/>
        </w:rPr>
        <w:t>continua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11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implementación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3"/>
          <w:sz w:val="24"/>
        </w:rPr>
        <w:t> </w:t>
      </w:r>
      <w:r>
        <w:rPr>
          <w:sz w:val="24"/>
        </w:rPr>
        <w:t>programas</w:t>
      </w:r>
      <w:r>
        <w:rPr>
          <w:spacing w:val="-13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control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registro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operaciones financieras</w:t>
      </w:r>
    </w:p>
    <w:p>
      <w:pPr>
        <w:pStyle w:val="BodyText"/>
        <w:spacing w:before="3"/>
        <w:ind w:left="100" w:right="112"/>
        <w:jc w:val="both"/>
      </w:pPr>
      <w:r>
        <w:rPr/>
        <w:t>Evidentemente existen programas para el control y registro de las operaciones financieras. No</w:t>
      </w:r>
      <w:r>
        <w:rPr>
          <w:spacing w:val="1"/>
        </w:rPr>
        <w:t> </w:t>
      </w:r>
      <w:r>
        <w:rPr/>
        <w:t>obstante,</w:t>
      </w:r>
      <w:r>
        <w:rPr>
          <w:spacing w:val="-12"/>
        </w:rPr>
        <w:t> </w:t>
      </w:r>
      <w:r>
        <w:rPr/>
        <w:t>es</w:t>
      </w:r>
      <w:r>
        <w:rPr>
          <w:spacing w:val="-8"/>
        </w:rPr>
        <w:t> </w:t>
      </w:r>
      <w:r>
        <w:rPr/>
        <w:t>importante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Ministerio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mantenga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vanguardia</w:t>
      </w:r>
      <w:r>
        <w:rPr>
          <w:spacing w:val="-8"/>
        </w:rPr>
        <w:t> </w:t>
      </w:r>
      <w:r>
        <w:rPr/>
        <w:t>respecto</w:t>
      </w:r>
      <w:r>
        <w:rPr>
          <w:spacing w:val="-11"/>
        </w:rPr>
        <w:t> </w:t>
      </w:r>
      <w:r>
        <w:rPr/>
        <w:t>de</w:t>
      </w:r>
      <w:r>
        <w:rPr>
          <w:spacing w:val="-52"/>
        </w:rPr>
        <w:t> </w:t>
      </w:r>
      <w:r>
        <w:rPr/>
        <w:t>la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plataformas</w:t>
      </w:r>
      <w:r>
        <w:rPr>
          <w:spacing w:val="1"/>
        </w:rPr>
        <w:t> </w:t>
      </w:r>
      <w:r>
        <w:rPr/>
        <w:t>financieras</w:t>
      </w:r>
      <w:r>
        <w:rPr>
          <w:spacing w:val="1"/>
        </w:rPr>
        <w:t> </w:t>
      </w:r>
      <w:r>
        <w:rPr/>
        <w:t>adecuadas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i/>
        </w:rPr>
        <w:t>ad</w:t>
      </w:r>
      <w:r>
        <w:rPr>
          <w:i/>
          <w:spacing w:val="1"/>
        </w:rPr>
        <w:t> </w:t>
      </w:r>
      <w:r>
        <w:rPr>
          <w:i/>
        </w:rPr>
        <w:t>hoc</w:t>
      </w:r>
      <w:r>
        <w:rPr>
          <w:i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Ministerio de Educación. La presente estrategia guarda una ponderación de 3.43 respecto del</w:t>
      </w:r>
      <w:r>
        <w:rPr>
          <w:spacing w:val="1"/>
        </w:rPr>
        <w:t> </w:t>
      </w:r>
      <w:r>
        <w:rPr/>
        <w:t>valor de</w:t>
      </w:r>
      <w:r>
        <w:rPr>
          <w:spacing w:val="-3"/>
        </w:rPr>
        <w:t> </w:t>
      </w:r>
      <w:r>
        <w:rPr/>
        <w:t>atracción</w:t>
      </w:r>
      <w:r>
        <w:rPr>
          <w:spacing w:val="1"/>
        </w:rPr>
        <w:t> </w:t>
      </w:r>
      <w:r>
        <w:rPr/>
        <w:t>sugerido</w:t>
      </w:r>
      <w:r>
        <w:rPr>
          <w:spacing w:val="1"/>
        </w:rPr>
        <w:t> </w:t>
      </w:r>
      <w:r>
        <w:rPr/>
        <w:t>en la</w:t>
      </w:r>
      <w:r>
        <w:rPr>
          <w:spacing w:val="-3"/>
        </w:rPr>
        <w:t> </w:t>
      </w:r>
      <w:r>
        <w:rPr/>
        <w:t>matriz.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y efectos</w:t>
      </w:r>
      <w:r>
        <w:rPr>
          <w:spacing w:val="-3"/>
        </w:rPr>
        <w:t> </w:t>
      </w:r>
      <w:r>
        <w:rPr/>
        <w:t>son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larga</w:t>
      </w:r>
      <w:r>
        <w:rPr>
          <w:spacing w:val="-1"/>
        </w:rPr>
        <w:t> </w:t>
      </w:r>
      <w:r>
        <w:rPr/>
        <w:t>duración.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7" w:lineRule="auto" w:before="0" w:after="0"/>
        <w:ind w:left="820" w:right="115" w:hanging="360"/>
        <w:jc w:val="both"/>
        <w:rPr>
          <w:sz w:val="24"/>
        </w:rPr>
      </w:pPr>
      <w:r>
        <w:rPr>
          <w:sz w:val="24"/>
        </w:rPr>
        <w:t>Asignar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presupuesto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</w:t>
      </w:r>
      <w:r>
        <w:rPr>
          <w:spacing w:val="1"/>
          <w:sz w:val="24"/>
        </w:rPr>
        <w:t> </w:t>
      </w:r>
      <w:r>
        <w:rPr>
          <w:sz w:val="24"/>
        </w:rPr>
        <w:t>reglones</w:t>
      </w:r>
      <w:r>
        <w:rPr>
          <w:spacing w:val="1"/>
          <w:sz w:val="24"/>
        </w:rPr>
        <w:t> </w:t>
      </w:r>
      <w:r>
        <w:rPr>
          <w:sz w:val="24"/>
        </w:rPr>
        <w:t>específicos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cubran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las</w:t>
      </w:r>
      <w:r>
        <w:rPr>
          <w:spacing w:val="-11"/>
          <w:sz w:val="24"/>
        </w:rPr>
        <w:t> </w:t>
      </w:r>
      <w:r>
        <w:rPr>
          <w:sz w:val="24"/>
        </w:rPr>
        <w:t>dependencias</w:t>
      </w:r>
      <w:r>
        <w:rPr>
          <w:spacing w:val="-9"/>
          <w:sz w:val="24"/>
        </w:rPr>
        <w:t> </w:t>
      </w:r>
      <w:r>
        <w:rPr>
          <w:sz w:val="24"/>
        </w:rPr>
        <w:t>y</w:t>
      </w:r>
      <w:r>
        <w:rPr>
          <w:spacing w:val="-9"/>
          <w:sz w:val="24"/>
        </w:rPr>
        <w:t> </w:t>
      </w:r>
      <w:r>
        <w:rPr>
          <w:sz w:val="24"/>
        </w:rPr>
        <w:t>garantizar</w:t>
      </w:r>
      <w:r>
        <w:rPr>
          <w:spacing w:val="-8"/>
          <w:sz w:val="24"/>
        </w:rPr>
        <w:t> </w:t>
      </w:r>
      <w:r>
        <w:rPr>
          <w:sz w:val="24"/>
        </w:rPr>
        <w:t>el</w:t>
      </w:r>
      <w:r>
        <w:rPr>
          <w:spacing w:val="-10"/>
          <w:sz w:val="24"/>
        </w:rPr>
        <w:t> </w:t>
      </w:r>
      <w:r>
        <w:rPr>
          <w:sz w:val="24"/>
        </w:rPr>
        <w:t>uso</w:t>
      </w:r>
      <w:r>
        <w:rPr>
          <w:spacing w:val="-8"/>
          <w:sz w:val="24"/>
        </w:rPr>
        <w:t> </w:t>
      </w:r>
      <w:r>
        <w:rPr>
          <w:sz w:val="24"/>
        </w:rPr>
        <w:t>apropiado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insumos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0"/>
          <w:sz w:val="24"/>
        </w:rPr>
        <w:t> </w:t>
      </w:r>
      <w:r>
        <w:rPr>
          <w:sz w:val="24"/>
        </w:rPr>
        <w:t>poder</w:t>
      </w:r>
      <w:r>
        <w:rPr>
          <w:spacing w:val="-52"/>
          <w:sz w:val="24"/>
        </w:rPr>
        <w:t> </w:t>
      </w:r>
      <w:r>
        <w:rPr>
          <w:sz w:val="24"/>
        </w:rPr>
        <w:t>cumplir con</w:t>
      </w:r>
      <w:r>
        <w:rPr>
          <w:spacing w:val="1"/>
          <w:sz w:val="24"/>
        </w:rPr>
        <w:t> </w:t>
      </w:r>
      <w:r>
        <w:rPr>
          <w:sz w:val="24"/>
        </w:rPr>
        <w:t>sus mandatos institucionales.</w:t>
      </w:r>
    </w:p>
    <w:p>
      <w:pPr>
        <w:pStyle w:val="BodyText"/>
        <w:ind w:left="100" w:right="114"/>
        <w:jc w:val="both"/>
      </w:pPr>
      <w:r>
        <w:rPr/>
        <w:t>Esta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estratégica</w:t>
      </w:r>
      <w:r>
        <w:rPr>
          <w:spacing w:val="1"/>
        </w:rPr>
        <w:t> </w:t>
      </w:r>
      <w:r>
        <w:rPr/>
        <w:t>guarda</w:t>
      </w:r>
      <w:r>
        <w:rPr>
          <w:spacing w:val="1"/>
        </w:rPr>
        <w:t> </w:t>
      </w:r>
      <w:r>
        <w:rPr/>
        <w:t>correlación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estratégica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busca</w:t>
      </w:r>
      <w:r>
        <w:rPr>
          <w:spacing w:val="1"/>
        </w:rPr>
        <w:t> </w:t>
      </w:r>
      <w:r>
        <w:rPr/>
        <w:t>planificar</w:t>
      </w:r>
      <w:r>
        <w:rPr>
          <w:spacing w:val="1"/>
        </w:rPr>
        <w:t> </w:t>
      </w:r>
      <w:r>
        <w:rPr/>
        <w:t>adecuadamente el presupuesto para garantizar la adquisición de mobiliario y equipo, recurso</w:t>
      </w:r>
      <w:r>
        <w:rPr>
          <w:spacing w:val="1"/>
        </w:rPr>
        <w:t> </w:t>
      </w:r>
      <w:r>
        <w:rPr/>
        <w:t>humano con salario competitivo y distribución adecuada de los recursos para cumplir con las</w:t>
      </w:r>
      <w:r>
        <w:rPr>
          <w:spacing w:val="1"/>
        </w:rPr>
        <w:t> </w:t>
      </w:r>
      <w:r>
        <w:rPr/>
        <w:t>metas trazadas por el Estado; con la distinción que la presente busca cubrir las necesidades de</w:t>
      </w:r>
      <w:r>
        <w:rPr>
          <w:spacing w:val="1"/>
        </w:rPr>
        <w:t> </w:t>
      </w:r>
      <w:r>
        <w:rPr/>
        <w:t>las dependencias así como garantizar el uso adecuado de los insumos específicamente para</w:t>
      </w:r>
      <w:r>
        <w:rPr>
          <w:spacing w:val="1"/>
        </w:rPr>
        <w:t> </w:t>
      </w:r>
      <w:r>
        <w:rPr/>
        <w:t>garantizar</w:t>
      </w:r>
      <w:r>
        <w:rPr>
          <w:spacing w:val="-2"/>
        </w:rPr>
        <w:t> </w:t>
      </w:r>
      <w:r>
        <w:rPr/>
        <w:t>que el</w:t>
      </w:r>
      <w:r>
        <w:rPr>
          <w:spacing w:val="-3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 Educación</w:t>
      </w:r>
      <w:r>
        <w:rPr>
          <w:spacing w:val="-2"/>
        </w:rPr>
        <w:t> </w:t>
      </w:r>
      <w:r>
        <w:rPr/>
        <w:t>cumpla</w:t>
      </w:r>
      <w:r>
        <w:rPr>
          <w:spacing w:val="-3"/>
        </w:rPr>
        <w:t> </w:t>
      </w:r>
      <w:r>
        <w:rPr/>
        <w:t>con</w:t>
      </w:r>
      <w:r>
        <w:rPr>
          <w:spacing w:val="2"/>
        </w:rPr>
        <w:t> </w:t>
      </w:r>
      <w:r>
        <w:rPr/>
        <w:t>sus</w:t>
      </w:r>
      <w:r>
        <w:rPr>
          <w:spacing w:val="-3"/>
        </w:rPr>
        <w:t> </w:t>
      </w:r>
      <w:r>
        <w:rPr/>
        <w:t>mandatos</w:t>
      </w:r>
      <w:r>
        <w:rPr>
          <w:spacing w:val="-3"/>
        </w:rPr>
        <w:t> </w:t>
      </w:r>
      <w:r>
        <w:rPr/>
        <w:t>institucionales.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0" w:right="123"/>
        <w:jc w:val="both"/>
      </w:pPr>
      <w:r>
        <w:rPr/>
        <w:t>La misma tiene una ponderación de valuación de 3.28 respecto de su nivel de atracción. Su</w:t>
      </w:r>
      <w:r>
        <w:rPr>
          <w:spacing w:val="1"/>
        </w:rPr>
        <w:t> </w:t>
      </w:r>
      <w:r>
        <w:rPr/>
        <w:t>implementación se</w:t>
      </w:r>
      <w:r>
        <w:rPr>
          <w:spacing w:val="-3"/>
        </w:rPr>
        <w:t> </w:t>
      </w:r>
      <w:r>
        <w:rPr/>
        <w:t>sugiere a corto</w:t>
      </w:r>
      <w:r>
        <w:rPr>
          <w:spacing w:val="-3"/>
        </w:rPr>
        <w:t> </w:t>
      </w:r>
      <w:r>
        <w:rPr/>
        <w:t>plazo, con efectos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mediano</w:t>
      </w:r>
      <w:r>
        <w:rPr>
          <w:spacing w:val="-3"/>
        </w:rPr>
        <w:t> </w:t>
      </w:r>
      <w:r>
        <w:rPr/>
        <w:t>y largo</w:t>
      </w:r>
      <w:r>
        <w:rPr>
          <w:spacing w:val="-3"/>
        </w:rPr>
        <w:t> </w:t>
      </w:r>
      <w:r>
        <w:rPr/>
        <w:t>plazo.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9"/>
        </w:numPr>
        <w:tabs>
          <w:tab w:pos="821" w:val="left" w:leader="none"/>
        </w:tabs>
        <w:spacing w:line="235" w:lineRule="auto" w:before="0" w:after="0"/>
        <w:ind w:left="820" w:right="117" w:hanging="360"/>
        <w:jc w:val="both"/>
        <w:rPr>
          <w:sz w:val="24"/>
        </w:rPr>
      </w:pPr>
      <w:r>
        <w:rPr>
          <w:sz w:val="24"/>
        </w:rPr>
        <w:t>Diseñar,</w:t>
      </w:r>
      <w:r>
        <w:rPr>
          <w:spacing w:val="1"/>
          <w:sz w:val="24"/>
        </w:rPr>
        <w:t> </w:t>
      </w:r>
      <w:r>
        <w:rPr>
          <w:sz w:val="24"/>
        </w:rPr>
        <w:t>crear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implementar</w:t>
      </w:r>
      <w:r>
        <w:rPr>
          <w:spacing w:val="1"/>
          <w:sz w:val="24"/>
        </w:rPr>
        <w:t> </w:t>
      </w:r>
      <w:r>
        <w:rPr>
          <w:sz w:val="24"/>
        </w:rPr>
        <w:t>procesos</w:t>
      </w:r>
      <w:r>
        <w:rPr>
          <w:spacing w:val="1"/>
          <w:sz w:val="24"/>
        </w:rPr>
        <w:t> </w:t>
      </w:r>
      <w:r>
        <w:rPr>
          <w:sz w:val="24"/>
        </w:rPr>
        <w:t>adecuados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-52"/>
          <w:sz w:val="24"/>
        </w:rPr>
        <w:t> </w:t>
      </w:r>
      <w:r>
        <w:rPr>
          <w:sz w:val="24"/>
        </w:rPr>
        <w:t>personal</w:t>
      </w:r>
      <w:r>
        <w:rPr>
          <w:spacing w:val="-1"/>
          <w:sz w:val="24"/>
        </w:rPr>
        <w:t> </w:t>
      </w:r>
      <w:r>
        <w:rPr>
          <w:sz w:val="24"/>
        </w:rPr>
        <w:t>técnico</w:t>
      </w:r>
      <w:r>
        <w:rPr>
          <w:spacing w:val="-2"/>
          <w:sz w:val="24"/>
        </w:rPr>
        <w:t> </w:t>
      </w:r>
      <w:r>
        <w:rPr>
          <w:sz w:val="24"/>
        </w:rPr>
        <w:t>encargado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administración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1"/>
          <w:sz w:val="24"/>
        </w:rPr>
        <w:t> </w:t>
      </w: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Dependencia.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17"/>
        </w:rPr>
      </w:pPr>
    </w:p>
    <w:p>
      <w:pPr>
        <w:pStyle w:val="BodyText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26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3376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5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2"/>
        <w:jc w:val="both"/>
      </w:pPr>
      <w:r>
        <w:rPr/>
        <w:t>Por</w:t>
      </w:r>
      <w:r>
        <w:rPr>
          <w:spacing w:val="1"/>
        </w:rPr>
        <w:t> </w:t>
      </w:r>
      <w:r>
        <w:rPr/>
        <w:t>último,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presenta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estrategia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diseño,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implementación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procesos</w:t>
      </w:r>
      <w:r>
        <w:rPr>
          <w:spacing w:val="1"/>
        </w:rPr>
        <w:t> </w:t>
      </w:r>
      <w:r>
        <w:rPr/>
        <w:t>adecuados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atiendan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conocimientos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técnicos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encargado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de la Dirección o departamento. En esa línea estratégica, lo que se pretende es</w:t>
      </w:r>
      <w:r>
        <w:rPr>
          <w:spacing w:val="1"/>
        </w:rPr>
        <w:t> </w:t>
      </w:r>
      <w:r>
        <w:rPr/>
        <w:t>crear</w:t>
      </w:r>
      <w:r>
        <w:rPr>
          <w:spacing w:val="-7"/>
        </w:rPr>
        <w:t> </w:t>
      </w:r>
      <w:r>
        <w:rPr/>
        <w:t>guías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estipulen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procesos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procedimientos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utilizarse</w:t>
      </w:r>
      <w:r>
        <w:rPr>
          <w:spacing w:val="-6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administración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52"/>
        </w:rPr>
        <w:t> </w:t>
      </w:r>
      <w:r>
        <w:rPr/>
        <w:t>recursos financieros. Sin embargo, la estrategia va más allá de la creación de los procesos; su</w:t>
      </w:r>
      <w:r>
        <w:rPr>
          <w:spacing w:val="1"/>
        </w:rPr>
        <w:t> </w:t>
      </w:r>
      <w:r>
        <w:rPr/>
        <w:t>alcance demanda capacitar a</w:t>
      </w:r>
      <w:r>
        <w:rPr>
          <w:spacing w:val="-2"/>
        </w:rPr>
        <w:t> </w:t>
      </w:r>
      <w:r>
        <w:rPr/>
        <w:t>todo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personal</w:t>
      </w:r>
      <w:r>
        <w:rPr>
          <w:spacing w:val="-3"/>
        </w:rPr>
        <w:t> </w:t>
      </w:r>
      <w:r>
        <w:rPr/>
        <w:t>técnico</w:t>
      </w:r>
      <w:r>
        <w:rPr>
          <w:spacing w:val="1"/>
        </w:rPr>
        <w:t> </w:t>
      </w:r>
      <w:r>
        <w:rPr/>
        <w:t>respecto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estos.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3"/>
        <w:jc w:val="both"/>
      </w:pPr>
      <w:r>
        <w:rPr/>
        <w:t>La ponderación en la matriz de evaluación le asigna un valor de 3.04 respecto a su atracción. La</w:t>
      </w:r>
      <w:r>
        <w:rPr>
          <w:spacing w:val="1"/>
        </w:rPr>
        <w:t> </w:t>
      </w:r>
      <w:r>
        <w:rPr/>
        <w:t>idea es implementar estos procesos a mediano plazo y que sus efectos se reporten a mediano y</w:t>
      </w:r>
      <w:r>
        <w:rPr>
          <w:spacing w:val="1"/>
        </w:rPr>
        <w:t> </w:t>
      </w:r>
      <w:r>
        <w:rPr/>
        <w:t>largo plazo.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1"/>
          <w:numId w:val="2"/>
        </w:numPr>
        <w:tabs>
          <w:tab w:pos="821" w:val="left" w:leader="none"/>
        </w:tabs>
        <w:spacing w:line="240" w:lineRule="auto" w:before="0" w:after="0"/>
        <w:ind w:left="820" w:right="0" w:hanging="361"/>
        <w:jc w:val="left"/>
        <w:rPr>
          <w:sz w:val="24"/>
        </w:rPr>
      </w:pPr>
      <w:bookmarkStart w:name="_bookmark7" w:id="13"/>
      <w:bookmarkEnd w:id="13"/>
      <w:r>
        <w:rPr/>
      </w:r>
      <w:bookmarkStart w:name="_bookmark7" w:id="14"/>
      <w:bookmarkEnd w:id="14"/>
      <w:r>
        <w:rPr>
          <w:sz w:val="24"/>
        </w:rPr>
        <w:t>Ma</w:t>
      </w:r>
      <w:r>
        <w:rPr>
          <w:sz w:val="24"/>
        </w:rPr>
        <w:t>ndatos</w:t>
      </w:r>
      <w:r>
        <w:rPr>
          <w:spacing w:val="-6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Políticas</w:t>
      </w:r>
      <w:r>
        <w:rPr>
          <w:spacing w:val="-3"/>
          <w:sz w:val="24"/>
        </w:rPr>
        <w:t> </w:t>
      </w:r>
      <w:r>
        <w:rPr>
          <w:sz w:val="24"/>
        </w:rPr>
        <w:t>Públicas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0" w:right="114"/>
        <w:jc w:val="both"/>
      </w:pPr>
      <w:r>
        <w:rPr/>
        <w:pict>
          <v:group style="position:absolute;margin-left:244.875pt;margin-top:61.790791pt;width:294.75pt;height:116.25pt;mso-position-horizontal-relative:page;mso-position-vertical-relative:paragraph;z-index:15744512" coordorigin="4898,1236" coordsize="5895,2325">
            <v:rect style="position:absolute;left:4905;top:1243;width:5880;height:2310" filled="true" fillcolor="#ffffff" stroked="false">
              <v:fill type="solid"/>
            </v:rect>
            <v:shape style="position:absolute;left:6458;top:2033;width:4016;height:1056" coordorigin="6458,2034" coordsize="4016,1056" path="m6458,2034l6458,3090m7462,2034l7462,3090m8465,2034l8465,3090m9470,2034l9470,3090m10474,2034l10474,3090e" filled="false" stroked="true" strokeweight=".75pt" strokecolor="#d9d9d9">
              <v:path arrowok="t"/>
              <v:stroke dashstyle="solid"/>
            </v:shape>
            <v:shape style="position:absolute;left:5452;top:2631;width:4808;height:444" type="#_x0000_t75" stroked="false">
              <v:imagedata r:id="rId11" o:title=""/>
            </v:shape>
            <v:shape style="position:absolute;left:5452;top:2103;width:188;height:444" type="#_x0000_t75" stroked="false">
              <v:imagedata r:id="rId12" o:title=""/>
            </v:shape>
            <v:rect style="position:absolute;left:5453;top:2693;width:4719;height:264" filled="true" fillcolor="#2e5496" stroked="false">
              <v:fill type="solid"/>
            </v:rect>
            <v:rect style="position:absolute;left:5453;top:2165;width:101;height:264" filled="true" fillcolor="#ff0000" stroked="false">
              <v:fill type="solid"/>
            </v:rect>
            <v:shape style="position:absolute;left:5396;top:2033;width:58;height:1056" coordorigin="5397,2034" coordsize="58,1056" path="m5454,3090l5454,2034m5397,3090l5454,3090m5397,2561l5454,2561m5397,2034l5454,2034e" filled="false" stroked="true" strokeweight="1pt" strokecolor="#d9d9d9">
              <v:path arrowok="t"/>
              <v:stroke dashstyle="solid"/>
            </v:shape>
            <v:rect style="position:absolute;left:4905;top:1243;width:5880;height:2310" filled="false" stroked="true" strokeweight=".75pt" strokecolor="#d9d9d9">
              <v:stroke dashstyle="solid"/>
            </v:rect>
            <v:shape style="position:absolute;left:5671;top:1425;width:4367;height:358" type="#_x0000_t202" filled="false" stroked="false">
              <v:textbox inset="0,0,0,0">
                <w:txbxContent>
                  <w:p>
                    <w:pPr>
                      <w:spacing w:line="164" w:lineRule="exact" w:before="0"/>
                      <w:ind w:left="-1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585858"/>
                        <w:sz w:val="16"/>
                      </w:rPr>
                      <w:t>¿Ha</w:t>
                    </w:r>
                    <w:r>
                      <w:rPr>
                        <w:b/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estudiado</w:t>
                    </w:r>
                    <w:r>
                      <w:rPr>
                        <w:b/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las leyes</w:t>
                    </w:r>
                    <w:r>
                      <w:rPr>
                        <w:b/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que tienen</w:t>
                    </w:r>
                    <w:r>
                      <w:rPr>
                        <w:b/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relación</w:t>
                    </w:r>
                    <w:r>
                      <w:rPr>
                        <w:b/>
                        <w:color w:val="585858"/>
                        <w:spacing w:val="-3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con el</w:t>
                    </w:r>
                    <w:r>
                      <w:rPr>
                        <w:b/>
                        <w:color w:val="585858"/>
                        <w:spacing w:val="-1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quehacer</w:t>
                    </w:r>
                    <w:r>
                      <w:rPr>
                        <w:b/>
                        <w:color w:val="585858"/>
                        <w:spacing w:val="-5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de su</w:t>
                    </w:r>
                  </w:p>
                  <w:p>
                    <w:pPr>
                      <w:spacing w:line="193" w:lineRule="exact" w:before="1"/>
                      <w:ind w:left="4" w:right="18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585858"/>
                        <w:sz w:val="16"/>
                      </w:rPr>
                      <w:t>dependencia</w:t>
                    </w:r>
                    <w:r>
                      <w:rPr>
                        <w:b/>
                        <w:color w:val="585858"/>
                        <w:spacing w:val="-6"/>
                        <w:sz w:val="16"/>
                      </w:rPr>
                      <w:t> </w:t>
                    </w:r>
                    <w:r>
                      <w:rPr>
                        <w:b/>
                        <w:color w:val="585858"/>
                        <w:sz w:val="16"/>
                      </w:rPr>
                      <w:t>o dirección?</w:t>
                    </w:r>
                  </w:p>
                </w:txbxContent>
              </v:textbox>
              <w10:wrap type="none"/>
            </v:shape>
            <v:shape style="position:absolute;left:5036;top:2214;width:992;height:708" type="#_x0000_t202" filled="false" stroked="false">
              <v:textbox inset="0,0,0,0">
                <w:txbxContent>
                  <w:p>
                    <w:pPr>
                      <w:tabs>
                        <w:tab w:pos="538" w:val="left" w:leader="none"/>
                      </w:tabs>
                      <w:spacing w:line="19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position w:val="1"/>
                        <w:sz w:val="18"/>
                      </w:rPr>
                      <w:t>No</w:t>
                      <w:tab/>
                    </w:r>
                    <w:r>
                      <w:rPr>
                        <w:color w:val="404040"/>
                        <w:sz w:val="18"/>
                      </w:rPr>
                      <w:t>No ;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sz w:val="24"/>
                      </w:rPr>
                    </w:pPr>
                  </w:p>
                  <w:p>
                    <w:pPr>
                      <w:spacing w:line="216" w:lineRule="exact" w:before="0"/>
                      <w:ind w:left="127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Si</w:t>
                    </w:r>
                  </w:p>
                </w:txbxContent>
              </v:textbox>
              <w10:wrap type="none"/>
            </v:shape>
            <v:shape style="position:absolute;left:9657;top:2752;width:4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Si;</w:t>
                    </w:r>
                    <w:r>
                      <w:rPr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404040"/>
                        <w:sz w:val="1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5409;top:32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368;top:32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372;top:32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376;top:32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9380;top:32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384;top:3240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El presente análisis parte tanto de la información provista para los mandatos como para las</w:t>
      </w:r>
      <w:r>
        <w:rPr>
          <w:spacing w:val="1"/>
        </w:rPr>
        <w:t> </w:t>
      </w:r>
      <w:r>
        <w:rPr/>
        <w:t>políticas públicas. Considero necesario previo a realizar el mismo, establecer que la encuesta</w:t>
      </w:r>
      <w:r>
        <w:rPr>
          <w:spacing w:val="1"/>
        </w:rPr>
        <w:t> </w:t>
      </w:r>
      <w:r>
        <w:rPr/>
        <w:t>realizada a las distintas dependencias y direcciones del Ministerio de Educación establecían las</w:t>
      </w:r>
      <w:r>
        <w:rPr>
          <w:spacing w:val="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preguntas: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6192"/>
        <w:jc w:val="both"/>
      </w:pPr>
      <w:r>
        <w:rPr/>
        <w:t>¿Ha</w:t>
      </w:r>
      <w:r>
        <w:rPr>
          <w:spacing w:val="1"/>
        </w:rPr>
        <w:t> </w:t>
      </w:r>
      <w:r>
        <w:rPr/>
        <w:t>estudiado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tienen</w:t>
      </w:r>
      <w:r>
        <w:rPr>
          <w:spacing w:val="1"/>
        </w:rPr>
        <w:t> </w:t>
      </w:r>
      <w:r>
        <w:rPr/>
        <w:t>relación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 quehacer</w:t>
      </w:r>
      <w:r>
        <w:rPr>
          <w:spacing w:val="1"/>
        </w:rPr>
        <w:t> </w:t>
      </w:r>
      <w:r>
        <w:rPr/>
        <w:t>de</w:t>
      </w:r>
      <w:r>
        <w:rPr>
          <w:spacing w:val="52"/>
        </w:rPr>
        <w:t> </w:t>
      </w:r>
      <w:r>
        <w:rPr/>
        <w:t>su</w:t>
      </w:r>
      <w:r>
        <w:rPr>
          <w:spacing w:val="50"/>
        </w:rPr>
        <w:t> </w:t>
      </w:r>
      <w:r>
        <w:rPr/>
        <w:t>dependencia</w:t>
      </w:r>
      <w:r>
        <w:rPr>
          <w:spacing w:val="50"/>
        </w:rPr>
        <w:t> </w:t>
      </w:r>
      <w:r>
        <w:rPr/>
        <w:t>o</w:t>
      </w:r>
      <w:r>
        <w:rPr>
          <w:spacing w:val="50"/>
        </w:rPr>
        <w:t> </w:t>
      </w:r>
      <w:r>
        <w:rPr/>
        <w:t>dirección?</w:t>
      </w:r>
    </w:p>
    <w:p>
      <w:pPr>
        <w:pStyle w:val="BodyText"/>
        <w:ind w:left="100" w:right="6194"/>
        <w:jc w:val="both"/>
      </w:pPr>
      <w:r>
        <w:rPr/>
        <w:t>47</w:t>
      </w:r>
      <w:r>
        <w:rPr>
          <w:spacing w:val="1"/>
        </w:rPr>
        <w:t> </w:t>
      </w:r>
      <w:r>
        <w:rPr/>
        <w:t>dependencias</w:t>
      </w:r>
      <w:r>
        <w:rPr>
          <w:spacing w:val="1"/>
        </w:rPr>
        <w:t> </w:t>
      </w:r>
      <w:r>
        <w:rPr/>
        <w:t>respondieron</w:t>
      </w:r>
      <w:r>
        <w:rPr>
          <w:spacing w:val="1"/>
        </w:rPr>
        <w:t> </w:t>
      </w:r>
      <w:r>
        <w:rPr/>
        <w:t>que sí a la pregunta formulada y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respondió</w:t>
      </w:r>
      <w:r>
        <w:rPr>
          <w:spacing w:val="1"/>
        </w:rPr>
        <w:t> </w:t>
      </w:r>
      <w:r>
        <w:rPr/>
        <w:t>en</w:t>
      </w:r>
      <w:r>
        <w:rPr>
          <w:spacing w:val="-52"/>
        </w:rPr>
        <w:t> </w:t>
      </w:r>
      <w:r>
        <w:rPr/>
        <w:t>sentido</w:t>
      </w:r>
      <w:r>
        <w:rPr>
          <w:spacing w:val="-2"/>
        </w:rPr>
        <w:t> </w:t>
      </w:r>
      <w:r>
        <w:rPr/>
        <w:t>negativo.</w:t>
      </w:r>
    </w:p>
    <w:p>
      <w:pPr>
        <w:pStyle w:val="BodyText"/>
        <w:spacing w:before="1"/>
      </w:pPr>
    </w:p>
    <w:p>
      <w:pPr>
        <w:spacing w:before="0"/>
        <w:ind w:left="2090" w:right="2107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Fuente</w:t>
      </w:r>
      <w:r>
        <w:rPr>
          <w:i/>
          <w:color w:val="006FC0"/>
          <w:spacing w:val="-3"/>
          <w:sz w:val="18"/>
        </w:rPr>
        <w:t> </w:t>
      </w:r>
      <w:r>
        <w:rPr>
          <w:i/>
          <w:color w:val="006FC0"/>
          <w:sz w:val="18"/>
        </w:rPr>
        <w:t>propia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00" w:right="5504"/>
        <w:jc w:val="both"/>
      </w:pPr>
      <w:r>
        <w:rPr/>
        <w:pict>
          <v:group style="position:absolute;margin-left:279.375pt;margin-top:1.84077pt;width:241.6pt;height:128.25pt;mso-position-horizontal-relative:page;mso-position-vertical-relative:paragraph;z-index:15745024" coordorigin="5588,37" coordsize="4832,2565">
            <v:rect style="position:absolute;left:5595;top:44;width:4817;height:2550" filled="true" fillcolor="#ffffff" stroked="false">
              <v:fill type="solid"/>
            </v:rect>
            <v:shape style="position:absolute;left:6902;top:883;width:3199;height:790" coordorigin="6902,884" coordsize="3199,790" path="m6902,884l6902,1673m7702,884l7702,1673m8501,884l8501,1673m9302,884l9302,1673m10101,884l10101,1673e" filled="false" stroked="true" strokeweight=".75pt" strokecolor="#d9d9d9">
              <v:path arrowok="t"/>
              <v:stroke dashstyle="solid"/>
            </v:shape>
            <v:shape style="position:absolute;left:6100;top:1314;width:3687;height:373" type="#_x0000_t75" stroked="false">
              <v:imagedata r:id="rId13" o:title=""/>
            </v:shape>
            <v:shape style="position:absolute;left:6100;top:918;width:329;height:377" type="#_x0000_t75" stroked="false">
              <v:imagedata r:id="rId14" o:title=""/>
            </v:shape>
            <v:shape style="position:absolute;left:6103;top:1377;width:3598;height:198" type="#_x0000_t75" stroked="false">
              <v:imagedata r:id="rId15" o:title=""/>
            </v:shape>
            <v:rect style="position:absolute;left:6103;top:982;width:240;height:198" filled="true" fillcolor="#ff0000" stroked="false">
              <v:fill type="solid"/>
            </v:rect>
            <v:shape style="position:absolute;left:6046;top:883;width:57;height:790" coordorigin="6046,884" coordsize="57,790" path="m6103,1673l6103,884m6046,1673l6103,1673m6046,1278l6103,1278m6046,884l6103,884e" filled="false" stroked="true" strokeweight="1pt" strokecolor="#d9d9d9">
              <v:path arrowok="t"/>
              <v:stroke dashstyle="solid"/>
            </v:shape>
            <v:shape style="position:absolute;left:7678;top:2256;width:99;height:99" type="#_x0000_t75" stroked="false">
              <v:imagedata r:id="rId16" o:title=""/>
            </v:shape>
            <v:rect style="position:absolute;left:8048;top:2256;width:99;height:99" filled="true" fillcolor="#ff0000" stroked="false">
              <v:fill type="solid"/>
            </v:rect>
            <v:rect style="position:absolute;left:5595;top:44;width:4817;height:2550" filled="false" stroked="true" strokeweight=".75pt" strokecolor="#d9d9d9">
              <v:stroke dashstyle="solid"/>
            </v:rect>
            <v:shape style="position:absolute;left:6402;top:231;width:3226;height:401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Conoce</w:t>
                    </w:r>
                    <w:r>
                      <w:rPr>
                        <w:b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las</w:t>
                    </w:r>
                    <w:r>
                      <w:rPr>
                        <w:b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políticas</w:t>
                    </w:r>
                    <w:r>
                      <w:rPr>
                        <w:b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públicas</w:t>
                    </w:r>
                    <w:r>
                      <w:rPr>
                        <w:b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con</w:t>
                    </w:r>
                    <w:r>
                      <w:rPr>
                        <w:b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las</w:t>
                    </w:r>
                    <w:r>
                      <w:rPr>
                        <w:b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que</w:t>
                    </w:r>
                    <w:r>
                      <w:rPr>
                        <w:b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su</w:t>
                    </w:r>
                  </w:p>
                  <w:p>
                    <w:pPr>
                      <w:spacing w:line="216" w:lineRule="exact" w:before="1"/>
                      <w:ind w:left="0" w:right="17" w:firstLine="0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585858"/>
                        <w:sz w:val="18"/>
                      </w:rPr>
                      <w:t>dependencia</w:t>
                    </w:r>
                    <w:r>
                      <w:rPr>
                        <w:b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tiene</w:t>
                    </w:r>
                    <w:r>
                      <w:rPr>
                        <w:b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585858"/>
                        <w:sz w:val="18"/>
                      </w:rPr>
                      <w:t>relación</w:t>
                    </w:r>
                  </w:p>
                </w:txbxContent>
              </v:textbox>
              <w10:wrap type="none"/>
            </v:shape>
            <v:shape style="position:absolute;left:5726;top:998;width:2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No</w:t>
                    </w:r>
                  </w:p>
                </w:txbxContent>
              </v:textbox>
              <w10:wrap type="none"/>
            </v:shape>
            <v:shape style="position:absolute;left:6462;top:100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13;top:1392;width:14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Si</w:t>
                    </w:r>
                  </w:p>
                </w:txbxContent>
              </v:textbox>
              <w10:wrap type="none"/>
            </v:shape>
            <v:shape style="position:absolute;left:9821;top:140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04040"/>
                        <w:sz w:val="18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6058;top:1824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812;top:1824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7612;top:18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8412;top:18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9212;top:18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0011;top:182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7820;top:2223;width:600;height:180" type="#_x0000_t202" filled="false" stroked="false">
              <v:textbox inset="0,0,0,0">
                <w:txbxContent>
                  <w:p>
                    <w:pPr>
                      <w:tabs>
                        <w:tab w:pos="37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585858"/>
                        <w:sz w:val="18"/>
                      </w:rPr>
                      <w:t>Si</w:t>
                      <w:tab/>
                      <w:t>No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Conoce si las políticas públicas con las</w:t>
      </w:r>
      <w:r>
        <w:rPr>
          <w:spacing w:val="1"/>
        </w:rPr>
        <w:t> </w:t>
      </w:r>
      <w:r>
        <w:rPr/>
        <w:t>que su dependencia tiene relación están</w:t>
      </w:r>
      <w:r>
        <w:rPr>
          <w:spacing w:val="-52"/>
        </w:rPr>
        <w:t> </w:t>
      </w:r>
      <w:r>
        <w:rPr/>
        <w:t>vigentes.</w:t>
      </w:r>
    </w:p>
    <w:p>
      <w:pPr>
        <w:pStyle w:val="BodyText"/>
      </w:pPr>
    </w:p>
    <w:p>
      <w:pPr>
        <w:pStyle w:val="BodyText"/>
        <w:ind w:left="100" w:right="5502"/>
        <w:jc w:val="both"/>
      </w:pPr>
      <w:r>
        <w:rPr/>
        <w:t>Respecto de la pregunta formulada, 45</w:t>
      </w:r>
      <w:r>
        <w:rPr>
          <w:spacing w:val="1"/>
        </w:rPr>
        <w:t> </w:t>
      </w:r>
      <w:r>
        <w:rPr>
          <w:spacing w:val="-1"/>
        </w:rPr>
        <w:t>dependencias</w:t>
      </w:r>
      <w:r>
        <w:rPr>
          <w:spacing w:val="-13"/>
        </w:rPr>
        <w:t> </w:t>
      </w:r>
      <w:r>
        <w:rPr>
          <w:spacing w:val="-1"/>
        </w:rPr>
        <w:t>han</w:t>
      </w:r>
      <w:r>
        <w:rPr>
          <w:spacing w:val="-12"/>
        </w:rPr>
        <w:t> </w:t>
      </w:r>
      <w:r>
        <w:rPr/>
        <w:t>respondido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sentido</w:t>
      </w:r>
      <w:r>
        <w:rPr>
          <w:spacing w:val="-52"/>
        </w:rPr>
        <w:t> </w:t>
      </w:r>
      <w:r>
        <w:rPr/>
        <w:t>afirmativo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únicamente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sentido</w:t>
      </w:r>
      <w:r>
        <w:rPr>
          <w:spacing w:val="1"/>
        </w:rPr>
        <w:t> </w:t>
      </w:r>
      <w:r>
        <w:rPr/>
        <w:t>negativo.</w:t>
      </w:r>
    </w:p>
    <w:p>
      <w:pPr>
        <w:pStyle w:val="BodyText"/>
        <w:spacing w:before="1"/>
      </w:pPr>
    </w:p>
    <w:p>
      <w:pPr>
        <w:spacing w:before="0"/>
        <w:ind w:left="4218" w:right="4322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Fuente</w:t>
      </w:r>
      <w:r>
        <w:rPr>
          <w:i/>
          <w:color w:val="006FC0"/>
          <w:spacing w:val="-5"/>
          <w:sz w:val="18"/>
        </w:rPr>
        <w:t> </w:t>
      </w:r>
      <w:r>
        <w:rPr>
          <w:i/>
          <w:color w:val="006FC0"/>
          <w:sz w:val="18"/>
        </w:rPr>
        <w:t>propia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18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27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5936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5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5"/>
        <w:jc w:val="both"/>
      </w:pPr>
      <w:r>
        <w:rPr/>
        <w:t>Por último, se les pregunto si la</w:t>
      </w:r>
      <w:r>
        <w:rPr>
          <w:spacing w:val="1"/>
        </w:rPr>
        <w:t> </w:t>
      </w:r>
      <w:r>
        <w:rPr/>
        <w:t>Dirección o dependencia a su cargo tiene el mandato de</w:t>
      </w:r>
      <w:r>
        <w:rPr>
          <w:spacing w:val="1"/>
        </w:rPr>
        <w:t> </w:t>
      </w:r>
      <w:r>
        <w:rPr/>
        <w:t>implementar</w:t>
      </w:r>
      <w:r>
        <w:rPr>
          <w:spacing w:val="-2"/>
        </w:rPr>
        <w:t> </w:t>
      </w:r>
      <w:r>
        <w:rPr/>
        <w:t>alguna</w:t>
      </w:r>
      <w:r>
        <w:rPr>
          <w:spacing w:val="-2"/>
        </w:rPr>
        <w:t> </w:t>
      </w:r>
      <w:r>
        <w:rPr/>
        <w:t>política pública.</w:t>
      </w: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82.175003pt;margin-top:13.457734pt;width:447pt;height:118.5pt;mso-position-horizontal-relative:page;mso-position-vertical-relative:paragraph;z-index:-15711744;mso-wrap-distance-left:0;mso-wrap-distance-right:0" coordorigin="1644,269" coordsize="8940,2370">
            <v:shape style="position:absolute;left:6708;top:1637;width:1779;height:530" coordorigin="6708,1638" coordsize="1779,530" path="m6708,2062l6708,2168m6708,1638l6708,1850m7596,2062l7596,2168m7596,1638l7596,1850m8486,1638l8486,2168e" filled="false" stroked="true" strokeweight=".75pt" strokecolor="#dfe4eb">
              <v:path arrowok="t"/>
              <v:stroke dashstyle="solid"/>
            </v:shape>
            <v:shape style="position:absolute;left:5818;top:1849;width:2668;height:212" type="#_x0000_t75" stroked="false">
              <v:imagedata r:id="rId17" o:title=""/>
            </v:shape>
            <v:shape style="position:absolute;left:6708;top:896;width:2667;height:1272" coordorigin="6708,896" coordsize="2667,1272" path="m6708,1214l6708,1426m7596,1214l7596,1426m8486,896l8486,1426m9374,1638l9374,2168m9374,896l9374,1426e" filled="false" stroked="true" strokeweight=".75pt" strokecolor="#dfe4eb">
              <v:path arrowok="t"/>
              <v:stroke dashstyle="solid"/>
            </v:shape>
            <v:shape style="position:absolute;left:5818;top:1425;width:3736;height:212" type="#_x0000_t75" stroked="false">
              <v:imagedata r:id="rId18" o:title=""/>
            </v:shape>
            <v:shape style="position:absolute;left:6708;top:896;width:888;height:106" coordorigin="6708,896" coordsize="888,106" path="m6708,896l6708,1002m7596,896l7596,1002e" filled="false" stroked="true" strokeweight=".75pt" strokecolor="#dfe4eb">
              <v:path arrowok="t"/>
              <v:stroke dashstyle="solid"/>
            </v:shape>
            <v:shape style="position:absolute;left:5818;top:1002;width:2135;height:212" type="#_x0000_t75" stroked="false">
              <v:imagedata r:id="rId19" o:title=""/>
            </v:shape>
            <v:shape style="position:absolute;left:5760;top:896;width:4504;height:1272" coordorigin="5761,896" coordsize="4504,1272" path="m5818,2168l5818,896m5761,2168l5818,2168m5761,1743l5818,1743m5761,1320l5818,1320m5761,896l5818,896m10265,896l10265,2168e" filled="false" stroked="true" strokeweight=".75pt" strokecolor="#dfe4eb">
              <v:path arrowok="t"/>
              <v:stroke dashstyle="solid"/>
            </v:shape>
            <v:rect style="position:absolute;left:1651;top:276;width:8925;height:2355" filled="false" stroked="true" strokeweight=".75pt" strokecolor="#dfe4eb">
              <v:stroke dashstyle="solid"/>
            </v:rect>
            <v:shape style="position:absolute;left:1781;top:462;width:6496;height:116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2375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44536A"/>
                        <w:sz w:val="18"/>
                      </w:rPr>
                      <w:t>La</w:t>
                    </w:r>
                    <w:r>
                      <w:rPr>
                        <w:b/>
                        <w:color w:val="44536A"/>
                        <w:spacing w:val="-5"/>
                        <w:sz w:val="18"/>
                      </w:rPr>
                      <w:t> </w:t>
                    </w:r>
                    <w:r>
                      <w:rPr>
                        <w:b/>
                        <w:color w:val="44536A"/>
                        <w:sz w:val="18"/>
                      </w:rPr>
                      <w:t>dependencia</w:t>
                    </w:r>
                    <w:r>
                      <w:rPr>
                        <w:b/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color w:val="44536A"/>
                        <w:sz w:val="18"/>
                      </w:rPr>
                      <w:t>debe</w:t>
                    </w:r>
                    <w:r>
                      <w:rPr>
                        <w:b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44536A"/>
                        <w:sz w:val="18"/>
                      </w:rPr>
                      <w:t>implementar</w:t>
                    </w:r>
                    <w:r>
                      <w:rPr>
                        <w:b/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b/>
                        <w:color w:val="44536A"/>
                        <w:sz w:val="18"/>
                      </w:rPr>
                      <w:t>políticas</w:t>
                    </w:r>
                    <w:r>
                      <w:rPr>
                        <w:b/>
                        <w:color w:val="44536A"/>
                        <w:spacing w:val="2"/>
                        <w:sz w:val="18"/>
                      </w:rPr>
                      <w:t> </w:t>
                    </w:r>
                    <w:r>
                      <w:rPr>
                        <w:b/>
                        <w:color w:val="44536A"/>
                        <w:sz w:val="18"/>
                      </w:rPr>
                      <w:t>públicas</w:t>
                    </w:r>
                  </w:p>
                  <w:p>
                    <w:pPr>
                      <w:tabs>
                        <w:tab w:pos="6475" w:val="right" w:leader="none"/>
                      </w:tabs>
                      <w:spacing w:before="342"/>
                      <w:ind w:left="23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position w:val="1"/>
                        <w:sz w:val="18"/>
                      </w:rPr>
                      <w:t>No,</w:t>
                    </w:r>
                    <w:r>
                      <w:rPr>
                        <w:color w:val="44536A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4536A"/>
                        <w:position w:val="1"/>
                        <w:sz w:val="18"/>
                      </w:rPr>
                      <w:t>ninguna</w:t>
                    </w:r>
                    <w:r>
                      <w:rPr>
                        <w:color w:val="44536A"/>
                        <w:spacing w:val="-1"/>
                        <w:position w:val="1"/>
                        <w:sz w:val="18"/>
                      </w:rPr>
                      <w:t> </w:t>
                    </w:r>
                    <w:r>
                      <w:rPr>
                        <w:color w:val="44536A"/>
                        <w:position w:val="1"/>
                        <w:sz w:val="18"/>
                      </w:rPr>
                      <w:t>política.</w:t>
                      <w:tab/>
                    </w:r>
                    <w:r>
                      <w:rPr>
                        <w:color w:val="44536A"/>
                        <w:sz w:val="18"/>
                      </w:rPr>
                      <w:t>12</w:t>
                    </w:r>
                  </w:p>
                  <w:p>
                    <w:pPr>
                      <w:spacing w:line="240" w:lineRule="auto" w:before="11"/>
                      <w:rPr>
                        <w:sz w:val="15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Si,</w:t>
                    </w:r>
                    <w:r>
                      <w:rPr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la</w:t>
                    </w:r>
                    <w:r>
                      <w:rPr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implementación</w:t>
                    </w:r>
                    <w:r>
                      <w:rPr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de varias</w:t>
                    </w:r>
                    <w:r>
                      <w:rPr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políticas</w:t>
                    </w:r>
                    <w:r>
                      <w:rPr>
                        <w:color w:val="44536A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públicas</w:t>
                    </w:r>
                    <w:r>
                      <w:rPr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que…</w:t>
                    </w:r>
                  </w:p>
                </w:txbxContent>
              </v:textbox>
              <w10:wrap type="none"/>
            </v:shape>
            <v:shape style="position:absolute;left:9675;top:145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2349;top:1872;width:332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Si,</w:t>
                    </w:r>
                    <w:r>
                      <w:rPr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la</w:t>
                    </w:r>
                    <w:r>
                      <w:rPr>
                        <w:color w:val="44536A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implementación</w:t>
                    </w:r>
                    <w:r>
                      <w:rPr>
                        <w:color w:val="44536A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de una</w:t>
                    </w:r>
                    <w:r>
                      <w:rPr>
                        <w:color w:val="44536A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política</w:t>
                    </w:r>
                    <w:r>
                      <w:rPr>
                        <w:color w:val="44536A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44536A"/>
                        <w:sz w:val="18"/>
                      </w:rPr>
                      <w:t>pública.</w:t>
                    </w:r>
                  </w:p>
                </w:txbxContent>
              </v:textbox>
              <w10:wrap type="none"/>
            </v:shape>
            <v:shape style="position:absolute;left:8608;top:188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5773;top:23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663;top:23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507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8396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9286;top:231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175;top:2318;width:20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4536A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090" w:right="2107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Fuente</w:t>
      </w:r>
      <w:r>
        <w:rPr>
          <w:i/>
          <w:color w:val="006FC0"/>
          <w:spacing w:val="-3"/>
          <w:sz w:val="18"/>
        </w:rPr>
        <w:t> </w:t>
      </w:r>
      <w:r>
        <w:rPr>
          <w:i/>
          <w:color w:val="006FC0"/>
          <w:sz w:val="18"/>
        </w:rPr>
        <w:t>propia</w:t>
      </w:r>
    </w:p>
    <w:p>
      <w:pPr>
        <w:pStyle w:val="BodyText"/>
        <w:spacing w:before="2"/>
        <w:rPr>
          <w:i/>
          <w:sz w:val="22"/>
        </w:rPr>
      </w:pPr>
    </w:p>
    <w:p>
      <w:pPr>
        <w:pStyle w:val="BodyText"/>
        <w:ind w:left="100" w:right="114"/>
        <w:jc w:val="both"/>
      </w:pPr>
      <w:r>
        <w:rPr>
          <w:spacing w:val="-1"/>
        </w:rPr>
        <w:t>Las</w:t>
      </w:r>
      <w:r>
        <w:rPr>
          <w:spacing w:val="-9"/>
        </w:rPr>
        <w:t> </w:t>
      </w:r>
      <w:r>
        <w:rPr>
          <w:spacing w:val="-1"/>
        </w:rPr>
        <w:t>preguntas</w:t>
      </w:r>
      <w:r>
        <w:rPr>
          <w:spacing w:val="-12"/>
        </w:rPr>
        <w:t> </w:t>
      </w:r>
      <w:r>
        <w:rPr>
          <w:spacing w:val="-1"/>
        </w:rPr>
        <w:t>anteriores</w:t>
      </w:r>
      <w:r>
        <w:rPr>
          <w:spacing w:val="-10"/>
        </w:rPr>
        <w:t> </w:t>
      </w:r>
      <w:r>
        <w:rPr>
          <w:spacing w:val="-1"/>
        </w:rPr>
        <w:t>fueron</w:t>
      </w:r>
      <w:r>
        <w:rPr>
          <w:spacing w:val="-10"/>
        </w:rPr>
        <w:t> </w:t>
      </w:r>
      <w:r>
        <w:rPr>
          <w:spacing w:val="-1"/>
        </w:rPr>
        <w:t>diseñadas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13"/>
        </w:rPr>
        <w:t> </w:t>
      </w:r>
      <w:r>
        <w:rPr/>
        <w:t>objeto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entender</w:t>
      </w:r>
      <w:r>
        <w:rPr>
          <w:spacing w:val="-7"/>
        </w:rPr>
        <w:t> </w:t>
      </w:r>
      <w:r>
        <w:rPr/>
        <w:t>el</w:t>
      </w:r>
      <w:r>
        <w:rPr>
          <w:spacing w:val="-11"/>
        </w:rPr>
        <w:t> </w:t>
      </w:r>
      <w:r>
        <w:rPr/>
        <w:t>alcance</w:t>
      </w:r>
      <w:r>
        <w:rPr>
          <w:spacing w:val="-8"/>
        </w:rPr>
        <w:t> </w:t>
      </w:r>
      <w:r>
        <w:rPr/>
        <w:t>del</w:t>
      </w:r>
      <w:r>
        <w:rPr>
          <w:spacing w:val="-9"/>
        </w:rPr>
        <w:t> </w:t>
      </w:r>
      <w:r>
        <w:rPr/>
        <w:t>conocimiento</w:t>
      </w:r>
      <w:r>
        <w:rPr>
          <w:spacing w:val="-52"/>
        </w:rPr>
        <w:t> </w:t>
      </w:r>
      <w:r>
        <w:rPr/>
        <w:t>del personal de la institución en cuanto al conocimiento de mandatos institucionales (leyes,</w:t>
      </w:r>
      <w:r>
        <w:rPr>
          <w:spacing w:val="1"/>
        </w:rPr>
        <w:t> </w:t>
      </w:r>
      <w:r>
        <w:rPr/>
        <w:t>reglamentos, convenciones, convenios internacionales) y las políticas públicas vigentes. Si bien</w:t>
      </w:r>
      <w:r>
        <w:rPr>
          <w:spacing w:val="1"/>
        </w:rPr>
        <w:t> </w:t>
      </w:r>
      <w:r>
        <w:rPr/>
        <w:t>los resultados de la encuesta demuestran conocimiento del personal, al momento de pedirles</w:t>
      </w:r>
      <w:r>
        <w:rPr>
          <w:spacing w:val="1"/>
        </w:rPr>
        <w:t> </w:t>
      </w:r>
      <w:r>
        <w:rPr/>
        <w:t>que ampliarán los conocimientos se evidencio que los mismos son mínimos o nulos. Es por ello,</w:t>
      </w:r>
      <w:r>
        <w:rPr>
          <w:spacing w:val="1"/>
        </w:rPr>
        <w:t> </w:t>
      </w:r>
      <w:r>
        <w:rPr/>
        <w:t>que la mayoría de las estrategias en este aspecto busca reforzar los conocimientos desde el</w:t>
      </w:r>
      <w:r>
        <w:rPr>
          <w:spacing w:val="1"/>
        </w:rPr>
        <w:t> </w:t>
      </w:r>
      <w:r>
        <w:rPr/>
        <w:t>interior</w:t>
      </w:r>
      <w:r>
        <w:rPr>
          <w:spacing w:val="-2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institución para</w:t>
      </w:r>
      <w:r>
        <w:rPr>
          <w:spacing w:val="-1"/>
        </w:rPr>
        <w:t> </w:t>
      </w:r>
      <w:r>
        <w:rPr/>
        <w:t>darle</w:t>
      </w:r>
      <w:r>
        <w:rPr>
          <w:spacing w:val="-1"/>
        </w:rPr>
        <w:t> </w:t>
      </w:r>
      <w:r>
        <w:rPr/>
        <w:t>solidez.</w:t>
      </w:r>
    </w:p>
    <w:p>
      <w:pPr>
        <w:pStyle w:val="BodyText"/>
        <w:spacing w:before="1"/>
      </w:pPr>
    </w:p>
    <w:p>
      <w:pPr>
        <w:pStyle w:val="BodyText"/>
        <w:ind w:left="100" w:right="114"/>
        <w:jc w:val="both"/>
      </w:pPr>
      <w:r>
        <w:rPr/>
        <w:t>En</w:t>
      </w:r>
      <w:r>
        <w:rPr>
          <w:spacing w:val="-6"/>
        </w:rPr>
        <w:t> </w:t>
      </w:r>
      <w:r>
        <w:rPr/>
        <w:t>cuanto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mandatos</w:t>
      </w:r>
      <w:r>
        <w:rPr>
          <w:spacing w:val="-4"/>
        </w:rPr>
        <w:t> </w:t>
      </w:r>
      <w:r>
        <w:rPr/>
        <w:t>institucionales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políticas</w:t>
      </w:r>
      <w:r>
        <w:rPr>
          <w:spacing w:val="-5"/>
        </w:rPr>
        <w:t> </w:t>
      </w:r>
      <w:r>
        <w:rPr/>
        <w:t>públicas</w:t>
      </w:r>
      <w:r>
        <w:rPr>
          <w:spacing w:val="-6"/>
        </w:rPr>
        <w:t> </w:t>
      </w:r>
      <w:r>
        <w:rPr/>
        <w:t>también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trabajó</w:t>
      </w:r>
      <w:r>
        <w:rPr>
          <w:spacing w:val="-5"/>
        </w:rPr>
        <w:t> </w:t>
      </w:r>
      <w:r>
        <w:rPr/>
        <w:t>bajo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matriz</w:t>
      </w:r>
      <w:r>
        <w:rPr>
          <w:spacing w:val="-5"/>
        </w:rPr>
        <w:t> </w:t>
      </w:r>
      <w:r>
        <w:rPr/>
        <w:t>de</w:t>
      </w:r>
      <w:r>
        <w:rPr>
          <w:spacing w:val="-52"/>
        </w:rPr>
        <w:t> </w:t>
      </w:r>
      <w:r>
        <w:rPr/>
        <w:t>planeación estratégica cuantitativa (MPEC)</w:t>
      </w:r>
      <w:r>
        <w:rPr>
          <w:vertAlign w:val="superscript"/>
        </w:rPr>
        <w:t>2</w:t>
      </w:r>
      <w:r>
        <w:rPr>
          <w:vertAlign w:val="baseline"/>
        </w:rPr>
        <w:t> y se siguieron los mismos lineamientos descritos en</w:t>
      </w:r>
      <w:r>
        <w:rPr>
          <w:spacing w:val="-52"/>
          <w:vertAlign w:val="baseline"/>
        </w:rPr>
        <w:t> </w:t>
      </w:r>
      <w:r>
        <w:rPr>
          <w:vertAlign w:val="baseline"/>
        </w:rPr>
        <w:t>el aspecto</w:t>
      </w:r>
      <w:r>
        <w:rPr>
          <w:spacing w:val="-1"/>
          <w:vertAlign w:val="baseline"/>
        </w:rPr>
        <w:t> </w:t>
      </w:r>
      <w:r>
        <w:rPr>
          <w:vertAlign w:val="baseline"/>
        </w:rPr>
        <w:t>de</w:t>
      </w:r>
      <w:r>
        <w:rPr>
          <w:spacing w:val="1"/>
          <w:vertAlign w:val="baseline"/>
        </w:rPr>
        <w:t> </w:t>
      </w:r>
      <w:r>
        <w:rPr>
          <w:vertAlign w:val="baseline"/>
        </w:rPr>
        <w:t>recursos</w:t>
      </w:r>
      <w:r>
        <w:rPr>
          <w:spacing w:val="-2"/>
          <w:vertAlign w:val="baseline"/>
        </w:rPr>
        <w:t> </w:t>
      </w:r>
      <w:r>
        <w:rPr>
          <w:vertAlign w:val="baseline"/>
        </w:rPr>
        <w:t>financieros.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rect style="position:absolute;margin-left:72.024002pt;margin-top:10.310655pt;width:144.020pt;height:.83997pt;mso-position-horizontal-relative:page;mso-position-vertical-relative:paragraph;z-index:-157112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100" w:right="0" w:firstLine="0"/>
        <w:jc w:val="left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Ver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electrónico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28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6448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5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line="219" w:lineRule="exact" w:before="63"/>
        <w:ind w:left="2090" w:right="2106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Matriz</w:t>
      </w:r>
    </w:p>
    <w:p>
      <w:pPr>
        <w:spacing w:line="219" w:lineRule="exact" w:before="0"/>
        <w:ind w:left="2090" w:right="2112" w:firstLine="0"/>
        <w:jc w:val="center"/>
        <w:rPr>
          <w:i/>
          <w:sz w:val="18"/>
        </w:rPr>
      </w:pPr>
      <w:r>
        <w:rPr>
          <w:i/>
          <w:color w:val="006FC0"/>
          <w:sz w:val="18"/>
        </w:rPr>
        <w:t>Planeación</w:t>
      </w:r>
      <w:r>
        <w:rPr>
          <w:i/>
          <w:color w:val="006FC0"/>
          <w:spacing w:val="-4"/>
          <w:sz w:val="18"/>
        </w:rPr>
        <w:t> </w:t>
      </w:r>
      <w:r>
        <w:rPr>
          <w:i/>
          <w:color w:val="006FC0"/>
          <w:sz w:val="18"/>
        </w:rPr>
        <w:t>Estratégica</w:t>
      </w:r>
      <w:r>
        <w:rPr>
          <w:i/>
          <w:color w:val="006FC0"/>
          <w:spacing w:val="-4"/>
          <w:sz w:val="18"/>
        </w:rPr>
        <w:t> </w:t>
      </w:r>
      <w:r>
        <w:rPr>
          <w:i/>
          <w:color w:val="006FC0"/>
          <w:sz w:val="18"/>
        </w:rPr>
        <w:t>Cuantitativa</w:t>
      </w:r>
      <w:r>
        <w:rPr>
          <w:i/>
          <w:color w:val="006FC0"/>
          <w:spacing w:val="-3"/>
          <w:sz w:val="18"/>
        </w:rPr>
        <w:t> </w:t>
      </w:r>
      <w:r>
        <w:rPr>
          <w:i/>
          <w:color w:val="006FC0"/>
          <w:sz w:val="18"/>
        </w:rPr>
        <w:t>(MPEC)</w:t>
      </w:r>
      <w:r>
        <w:rPr>
          <w:i/>
          <w:color w:val="006FC0"/>
          <w:spacing w:val="-5"/>
          <w:sz w:val="18"/>
        </w:rPr>
        <w:t> </w:t>
      </w:r>
      <w:r>
        <w:rPr>
          <w:i/>
          <w:color w:val="006FC0"/>
          <w:sz w:val="18"/>
        </w:rPr>
        <w:t>Mandatos</w:t>
      </w:r>
      <w:r>
        <w:rPr>
          <w:i/>
          <w:color w:val="006FC0"/>
          <w:spacing w:val="-4"/>
          <w:sz w:val="18"/>
        </w:rPr>
        <w:t> </w:t>
      </w:r>
      <w:r>
        <w:rPr>
          <w:i/>
          <w:color w:val="006FC0"/>
          <w:sz w:val="18"/>
        </w:rPr>
        <w:t>y</w:t>
      </w:r>
      <w:r>
        <w:rPr>
          <w:i/>
          <w:color w:val="006FC0"/>
          <w:spacing w:val="-4"/>
          <w:sz w:val="18"/>
        </w:rPr>
        <w:t> </w:t>
      </w:r>
      <w:r>
        <w:rPr>
          <w:i/>
          <w:color w:val="006FC0"/>
          <w:sz w:val="18"/>
        </w:rPr>
        <w:t>Políticas</w:t>
      </w:r>
      <w:r>
        <w:rPr>
          <w:i/>
          <w:color w:val="006FC0"/>
          <w:spacing w:val="-4"/>
          <w:sz w:val="18"/>
        </w:rPr>
        <w:t> </w:t>
      </w:r>
      <w:r>
        <w:rPr>
          <w:i/>
          <w:color w:val="006FC0"/>
          <w:sz w:val="18"/>
        </w:rPr>
        <w:t>Públicas</w:t>
      </w: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940919" cy="6876288"/>
            <wp:effectExtent l="0" t="0" r="0" b="0"/>
            <wp:docPr id="59" name="image16.jpeg" descr="Timeline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919" cy="687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33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29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6960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8"/>
        <w:jc w:val="both"/>
      </w:pPr>
      <w:r>
        <w:rPr>
          <w:spacing w:val="-1"/>
        </w:rPr>
        <w:t>Una</w:t>
      </w:r>
      <w:r>
        <w:rPr>
          <w:spacing w:val="-11"/>
        </w:rPr>
        <w:t> </w:t>
      </w:r>
      <w:r>
        <w:rPr>
          <w:spacing w:val="-1"/>
        </w:rPr>
        <w:t>vez</w:t>
      </w:r>
      <w:r>
        <w:rPr>
          <w:spacing w:val="-11"/>
        </w:rPr>
        <w:t> </w:t>
      </w:r>
      <w:r>
        <w:rPr>
          <w:spacing w:val="-1"/>
        </w:rPr>
        <w:t>revisada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11"/>
        </w:rPr>
        <w:t> </w:t>
      </w:r>
      <w:r>
        <w:rPr>
          <w:spacing w:val="-1"/>
        </w:rPr>
        <w:t>MPEC,</w:t>
      </w:r>
      <w:r>
        <w:rPr>
          <w:spacing w:val="-11"/>
        </w:rPr>
        <w:t> </w:t>
      </w:r>
      <w:r>
        <w:rPr>
          <w:spacing w:val="-1"/>
        </w:rPr>
        <w:t>y</w:t>
      </w:r>
      <w:r>
        <w:rPr>
          <w:spacing w:val="-12"/>
        </w:rPr>
        <w:t> </w:t>
      </w:r>
      <w:r>
        <w:rPr>
          <w:spacing w:val="-1"/>
        </w:rPr>
        <w:t>con</w:t>
      </w:r>
      <w:r>
        <w:rPr>
          <w:spacing w:val="-10"/>
        </w:rPr>
        <w:t> </w:t>
      </w:r>
      <w:r>
        <w:rPr>
          <w:spacing w:val="-1"/>
        </w:rPr>
        <w:t>base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análisis</w:t>
      </w:r>
      <w:r>
        <w:rPr>
          <w:spacing w:val="-14"/>
        </w:rPr>
        <w:t> </w:t>
      </w:r>
      <w:r>
        <w:rPr/>
        <w:t>cuantitativo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presentan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estrategias</w:t>
      </w:r>
      <w:r>
        <w:rPr>
          <w:spacing w:val="-11"/>
        </w:rPr>
        <w:t> </w:t>
      </w:r>
      <w:r>
        <w:rPr/>
        <w:t>según</w:t>
      </w:r>
      <w:r>
        <w:rPr>
          <w:spacing w:val="-51"/>
        </w:rPr>
        <w:t> </w:t>
      </w:r>
      <w:r>
        <w:rPr/>
        <w:t>el mayor</w:t>
      </w:r>
      <w:r>
        <w:rPr>
          <w:spacing w:val="1"/>
        </w:rPr>
        <w:t> </w:t>
      </w:r>
      <w:r>
        <w:rPr/>
        <w:t>grado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atracción</w:t>
      </w:r>
      <w:r>
        <w:rPr>
          <w:spacing w:val="2"/>
        </w:rPr>
        <w:t> </w:t>
      </w:r>
      <w:r>
        <w:rPr/>
        <w:t>obtenido.</w:t>
      </w:r>
    </w:p>
    <w:p>
      <w:pPr>
        <w:pStyle w:val="BodyText"/>
        <w:spacing w:before="12"/>
        <w:rPr>
          <w:sz w:val="23"/>
        </w:rPr>
      </w:pPr>
    </w:p>
    <w:p>
      <w:pPr>
        <w:pStyle w:val="BodyText"/>
        <w:ind w:left="100" w:right="119"/>
        <w:jc w:val="both"/>
      </w:pPr>
      <w:r>
        <w:rPr/>
        <w:t>Las primeras tres estrategias están dedicadas a consolidar un acercamiento con el Congreso 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República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Guatemala,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actores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determinar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necesidades</w:t>
      </w:r>
      <w:r>
        <w:rPr>
          <w:spacing w:val="1"/>
        </w:rPr>
        <w:t> </w:t>
      </w:r>
      <w:r>
        <w:rPr/>
        <w:t>legislativas</w:t>
      </w:r>
      <w:r>
        <w:rPr>
          <w:spacing w:val="-3"/>
        </w:rPr>
        <w:t> </w:t>
      </w:r>
      <w:r>
        <w:rPr/>
        <w:t>del</w:t>
      </w:r>
      <w:r>
        <w:rPr>
          <w:spacing w:val="-1"/>
        </w:rPr>
        <w:t> </w:t>
      </w:r>
      <w:r>
        <w:rPr/>
        <w:t>Ministerio de</w:t>
      </w:r>
      <w:r>
        <w:rPr>
          <w:spacing w:val="-2"/>
        </w:rPr>
        <w:t> </w:t>
      </w:r>
      <w:r>
        <w:rPr/>
        <w:t>Educación,</w:t>
      </w:r>
      <w:r>
        <w:rPr>
          <w:spacing w:val="-2"/>
        </w:rPr>
        <w:t> </w:t>
      </w:r>
      <w:r>
        <w:rPr/>
        <w:t>así</w:t>
      </w:r>
      <w:r>
        <w:rPr>
          <w:spacing w:val="-1"/>
        </w:rPr>
        <w:t> </w:t>
      </w:r>
      <w:r>
        <w:rPr/>
        <w:t>como</w:t>
      </w:r>
      <w:r>
        <w:rPr>
          <w:spacing w:val="-2"/>
        </w:rPr>
        <w:t> </w:t>
      </w:r>
      <w:r>
        <w:rPr/>
        <w:t>los alcances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mismas normas.</w:t>
      </w:r>
    </w:p>
    <w:p>
      <w:pPr>
        <w:pStyle w:val="BodyText"/>
        <w:spacing w:before="3"/>
      </w:pPr>
    </w:p>
    <w:p>
      <w:pPr>
        <w:pStyle w:val="BodyText"/>
        <w:spacing w:line="235" w:lineRule="auto" w:before="1"/>
        <w:ind w:left="820" w:right="118" w:hanging="360"/>
        <w:jc w:val="both"/>
      </w:pPr>
      <w:r>
        <w:rPr>
          <w:rFonts w:ascii="Courier New" w:hAnsi="Courier New"/>
        </w:rPr>
        <w:t>o </w:t>
      </w:r>
      <w:r>
        <w:rPr/>
        <w:t>Instituir mesas técnicas de cooperación interinstitucional para crear normativa, acorde a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necesidades</w:t>
      </w:r>
      <w:r>
        <w:rPr>
          <w:spacing w:val="-3"/>
        </w:rPr>
        <w:t> </w:t>
      </w:r>
      <w:r>
        <w:rPr/>
        <w:t>educativas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beneficio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población</w:t>
      </w:r>
      <w:r>
        <w:rPr>
          <w:spacing w:val="-2"/>
        </w:rPr>
        <w:t> </w:t>
      </w:r>
      <w:r>
        <w:rPr/>
        <w:t>estudiantil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institucional.</w:t>
      </w:r>
    </w:p>
    <w:p>
      <w:pPr>
        <w:pStyle w:val="BodyText"/>
        <w:spacing w:before="2"/>
      </w:pPr>
    </w:p>
    <w:p>
      <w:pPr>
        <w:pStyle w:val="BodyText"/>
        <w:ind w:left="100" w:right="113"/>
        <w:jc w:val="both"/>
      </w:pPr>
      <w:r>
        <w:rPr/>
        <w:t>Crear</w:t>
      </w:r>
      <w:r>
        <w:rPr>
          <w:spacing w:val="-6"/>
        </w:rPr>
        <w:t> </w:t>
      </w:r>
      <w:r>
        <w:rPr/>
        <w:t>mesas</w:t>
      </w:r>
      <w:r>
        <w:rPr>
          <w:spacing w:val="-5"/>
        </w:rPr>
        <w:t> </w:t>
      </w:r>
      <w:r>
        <w:rPr/>
        <w:t>técnicas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discusión</w:t>
      </w:r>
      <w:r>
        <w:rPr>
          <w:spacing w:val="-4"/>
        </w:rPr>
        <w:t> </w:t>
      </w:r>
      <w:r>
        <w:rPr/>
        <w:t>implica</w:t>
      </w:r>
      <w:r>
        <w:rPr>
          <w:spacing w:val="-9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8"/>
        </w:rPr>
        <w:t> </w:t>
      </w:r>
      <w:r>
        <w:rPr/>
        <w:t>tenga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acercamiento</w:t>
      </w:r>
      <w:r>
        <w:rPr>
          <w:spacing w:val="-52"/>
        </w:rPr>
        <w:t> </w:t>
      </w: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Congreso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República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Guatemala,</w:t>
      </w:r>
      <w:r>
        <w:rPr>
          <w:spacing w:val="-12"/>
        </w:rPr>
        <w:t> </w:t>
      </w:r>
      <w:r>
        <w:rPr/>
        <w:t>actores</w:t>
      </w:r>
      <w:r>
        <w:rPr>
          <w:spacing w:val="-13"/>
        </w:rPr>
        <w:t> </w:t>
      </w:r>
      <w:r>
        <w:rPr/>
        <w:t>relevantes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sobre</w:t>
      </w:r>
      <w:r>
        <w:rPr>
          <w:spacing w:val="-13"/>
        </w:rPr>
        <w:t> </w:t>
      </w:r>
      <w:r>
        <w:rPr/>
        <w:t>todo</w:t>
      </w:r>
      <w:r>
        <w:rPr>
          <w:spacing w:val="-13"/>
        </w:rPr>
        <w:t> </w:t>
      </w:r>
      <w:r>
        <w:rPr/>
        <w:t>otras</w:t>
      </w:r>
      <w:r>
        <w:rPr>
          <w:spacing w:val="-14"/>
        </w:rPr>
        <w:t> </w:t>
      </w:r>
      <w:r>
        <w:rPr/>
        <w:t>instituciones</w:t>
      </w:r>
      <w:r>
        <w:rPr>
          <w:spacing w:val="-51"/>
        </w:rPr>
        <w:t> </w:t>
      </w:r>
      <w:r>
        <w:rPr/>
        <w:t>del Estado para lograr identificar las necesidades legislativas en materia de Educación y actuar</w:t>
      </w:r>
      <w:r>
        <w:rPr>
          <w:spacing w:val="1"/>
        </w:rPr>
        <w:t> </w:t>
      </w:r>
      <w:r>
        <w:rPr/>
        <w:t>acorde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ellas.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5"/>
        <w:jc w:val="both"/>
      </w:pP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estratégica</w:t>
      </w:r>
      <w:r>
        <w:rPr>
          <w:spacing w:val="1"/>
        </w:rPr>
        <w:t> </w:t>
      </w:r>
      <w:r>
        <w:rPr/>
        <w:t>guarda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ponderación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6.52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atracción,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debería</w:t>
      </w:r>
      <w:r>
        <w:rPr>
          <w:spacing w:val="1"/>
        </w:rPr>
        <w:t> </w:t>
      </w:r>
      <w:r>
        <w:rPr/>
        <w:t>ser a</w:t>
      </w:r>
      <w:r>
        <w:rPr>
          <w:spacing w:val="-2"/>
        </w:rPr>
        <w:t> </w:t>
      </w:r>
      <w:r>
        <w:rPr/>
        <w:t>corto</w:t>
      </w:r>
      <w:r>
        <w:rPr>
          <w:spacing w:val="-3"/>
        </w:rPr>
        <w:t> </w:t>
      </w:r>
      <w:r>
        <w:rPr/>
        <w:t>plazo,</w:t>
      </w:r>
      <w:r>
        <w:rPr>
          <w:spacing w:val="1"/>
        </w:rPr>
        <w:t> </w:t>
      </w:r>
      <w:r>
        <w:rPr/>
        <w:t>con efectos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mediano y largo plazo.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820" w:right="117" w:hanging="360"/>
        <w:jc w:val="both"/>
      </w:pPr>
      <w:r>
        <w:rPr>
          <w:rFonts w:ascii="Courier New" w:hAnsi="Courier New"/>
        </w:rPr>
        <w:t>o </w:t>
      </w:r>
      <w:r>
        <w:rPr/>
        <w:t>Crear comisión o cuerpo colegiado que tenga un acercamiento con el Congreso de la</w:t>
      </w:r>
      <w:r>
        <w:rPr>
          <w:spacing w:val="1"/>
        </w:rPr>
        <w:t> </w:t>
      </w:r>
      <w:r>
        <w:rPr/>
        <w:t>República de Guatemala (Comisión Educativa) y el Organismo Ejecutivo respecto de las</w:t>
      </w:r>
      <w:r>
        <w:rPr>
          <w:spacing w:val="1"/>
        </w:rPr>
        <w:t> </w:t>
      </w:r>
      <w:r>
        <w:rPr/>
        <w:t>necesidades</w:t>
      </w:r>
      <w:r>
        <w:rPr>
          <w:spacing w:val="-6"/>
        </w:rPr>
        <w:t> </w:t>
      </w:r>
      <w:r>
        <w:rPr/>
        <w:t>legislativas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tiene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Ministerio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Educación</w:t>
      </w:r>
      <w:r>
        <w:rPr>
          <w:spacing w:val="-5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6"/>
        </w:rPr>
        <w:t> </w:t>
      </w:r>
      <w:r>
        <w:rPr/>
        <w:t>alcances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normas</w:t>
      </w:r>
      <w:r>
        <w:rPr>
          <w:spacing w:val="-52"/>
        </w:rPr>
        <w:t> </w:t>
      </w:r>
      <w:r>
        <w:rPr/>
        <w:t>vigentes.</w:t>
      </w:r>
    </w:p>
    <w:p>
      <w:pPr>
        <w:pStyle w:val="BodyText"/>
        <w:spacing w:before="4"/>
      </w:pPr>
    </w:p>
    <w:p>
      <w:pPr>
        <w:pStyle w:val="BodyText"/>
        <w:ind w:left="100" w:right="114"/>
        <w:jc w:val="both"/>
      </w:pPr>
      <w:r>
        <w:rPr/>
        <w:t>Contar con un ente institucional ya sea dirección o dependencia, cuya labor sea instaurar esas</w:t>
      </w:r>
      <w:r>
        <w:rPr>
          <w:spacing w:val="1"/>
        </w:rPr>
        <w:t> </w:t>
      </w:r>
      <w:r>
        <w:rPr/>
        <w:t>mesas técnicas o incluso el acercamiento con el Congreso para estar enterados de la agenda</w:t>
      </w:r>
      <w:r>
        <w:rPr>
          <w:spacing w:val="1"/>
        </w:rPr>
        <w:t> </w:t>
      </w:r>
      <w:r>
        <w:rPr/>
        <w:t>legislativa podría beneficiar el marco jurídico institucional y garantizar la adecuada creación de</w:t>
      </w:r>
      <w:r>
        <w:rPr>
          <w:spacing w:val="1"/>
        </w:rPr>
        <w:t> </w:t>
      </w:r>
      <w:r>
        <w:rPr/>
        <w:t>normas jurídicas</w:t>
      </w:r>
      <w:r>
        <w:rPr>
          <w:spacing w:val="1"/>
        </w:rPr>
        <w:t> </w:t>
      </w:r>
      <w:r>
        <w:rPr>
          <w:i/>
        </w:rPr>
        <w:t>ad</w:t>
      </w:r>
      <w:r>
        <w:rPr>
          <w:i/>
          <w:spacing w:val="-1"/>
        </w:rPr>
        <w:t> </w:t>
      </w:r>
      <w:r>
        <w:rPr>
          <w:i/>
        </w:rPr>
        <w:t>hoc</w:t>
      </w:r>
      <w:r>
        <w:rPr>
          <w:i/>
          <w:spacing w:val="1"/>
        </w:rPr>
        <w:t> </w:t>
      </w:r>
      <w:r>
        <w:rPr/>
        <w:t>a las capacidades</w:t>
      </w:r>
      <w:r>
        <w:rPr>
          <w:spacing w:val="-2"/>
        </w:rPr>
        <w:t> </w:t>
      </w:r>
      <w:r>
        <w:rPr/>
        <w:t>institucionales.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7"/>
        <w:jc w:val="both"/>
      </w:pPr>
      <w:r>
        <w:rPr/>
        <w:t>La ponderación de esta estrategia es de 6.43, respecto al valor de atracción y su aplicación sería</w:t>
      </w:r>
      <w:r>
        <w:rPr>
          <w:spacing w:val="-52"/>
        </w:rPr>
        <w:t> </w:t>
      </w:r>
      <w:r>
        <w:rPr/>
        <w:t>a</w:t>
      </w:r>
      <w:r>
        <w:rPr>
          <w:spacing w:val="-1"/>
        </w:rPr>
        <w:t> </w:t>
      </w:r>
      <w:r>
        <w:rPr/>
        <w:t>mediano</w:t>
      </w:r>
      <w:r>
        <w:rPr>
          <w:spacing w:val="-2"/>
        </w:rPr>
        <w:t> </w:t>
      </w:r>
      <w:r>
        <w:rPr/>
        <w:t>plazo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largo</w:t>
      </w:r>
      <w:r>
        <w:rPr>
          <w:spacing w:val="-1"/>
        </w:rPr>
        <w:t> </w:t>
      </w:r>
      <w:r>
        <w:rPr/>
        <w:t>plazo.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820" w:right="117" w:hanging="360"/>
        <w:jc w:val="both"/>
      </w:pPr>
      <w:r>
        <w:rPr>
          <w:rFonts w:ascii="Courier New" w:hAnsi="Courier New"/>
        </w:rPr>
        <w:t>o </w:t>
      </w:r>
      <w:r>
        <w:rPr/>
        <w:t>Buscar oportunidades de acercamiento con el Congreso de la República de Guatemala</w:t>
      </w:r>
      <w:r>
        <w:rPr>
          <w:spacing w:val="1"/>
        </w:rPr>
        <w:t> </w:t>
      </w:r>
      <w:r>
        <w:rPr/>
        <w:t>para</w:t>
      </w:r>
      <w:r>
        <w:rPr>
          <w:spacing w:val="-4"/>
        </w:rPr>
        <w:t> </w:t>
      </w:r>
      <w:r>
        <w:rPr/>
        <w:t>priorizar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agenda</w:t>
      </w:r>
      <w:r>
        <w:rPr>
          <w:spacing w:val="-3"/>
        </w:rPr>
        <w:t> </w:t>
      </w:r>
      <w:r>
        <w:rPr/>
        <w:t>legislativa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materia</w:t>
      </w:r>
      <w:r>
        <w:rPr>
          <w:spacing w:val="-4"/>
        </w:rPr>
        <w:t> </w:t>
      </w:r>
      <w:r>
        <w:rPr/>
        <w:t>educativa,</w:t>
      </w:r>
      <w:r>
        <w:rPr>
          <w:spacing w:val="-5"/>
        </w:rPr>
        <w:t> </w:t>
      </w:r>
      <w:r>
        <w:rPr/>
        <w:t>asignación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presupuesto</w:t>
      </w:r>
      <w:r>
        <w:rPr>
          <w:spacing w:val="-6"/>
        </w:rPr>
        <w:t> </w:t>
      </w:r>
      <w:r>
        <w:rPr/>
        <w:t>para</w:t>
      </w:r>
      <w:r>
        <w:rPr>
          <w:spacing w:val="-52"/>
        </w:rPr>
        <w:t> </w:t>
      </w:r>
      <w:r>
        <w:rPr/>
        <w:t>la consecución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programas educativos según</w:t>
      </w:r>
      <w:r>
        <w:rPr>
          <w:spacing w:val="-2"/>
        </w:rPr>
        <w:t> </w:t>
      </w:r>
      <w:r>
        <w:rPr/>
        <w:t>mandatos vigentes.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4"/>
        <w:jc w:val="both"/>
      </w:pPr>
      <w:r>
        <w:rPr/>
        <w:t>Está estrategia busca que el Ministerio de Educación sea un ente involucrado en la agenda</w:t>
      </w:r>
      <w:r>
        <w:rPr>
          <w:spacing w:val="1"/>
        </w:rPr>
        <w:t> </w:t>
      </w:r>
      <w:r>
        <w:rPr>
          <w:spacing w:val="-1"/>
        </w:rPr>
        <w:t>legislativa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1"/>
        </w:rPr>
        <w:t> </w:t>
      </w:r>
      <w:r>
        <w:rPr>
          <w:spacing w:val="-1"/>
        </w:rPr>
        <w:t>materia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educación,</w:t>
      </w:r>
      <w:r>
        <w:rPr>
          <w:spacing w:val="-14"/>
        </w:rPr>
        <w:t> </w:t>
      </w:r>
      <w:r>
        <w:rPr/>
        <w:t>fomentar</w:t>
      </w:r>
      <w:r>
        <w:rPr>
          <w:spacing w:val="-13"/>
        </w:rPr>
        <w:t> </w:t>
      </w:r>
      <w:r>
        <w:rPr/>
        <w:t>una</w:t>
      </w:r>
      <w:r>
        <w:rPr>
          <w:spacing w:val="-14"/>
        </w:rPr>
        <w:t> </w:t>
      </w:r>
      <w:r>
        <w:rPr/>
        <w:t>buena</w:t>
      </w:r>
      <w:r>
        <w:rPr>
          <w:spacing w:val="-11"/>
        </w:rPr>
        <w:t> </w:t>
      </w:r>
      <w:r>
        <w:rPr/>
        <w:t>relación</w:t>
      </w:r>
      <w:r>
        <w:rPr>
          <w:spacing w:val="-12"/>
        </w:rPr>
        <w:t> </w:t>
      </w:r>
      <w:r>
        <w:rPr/>
        <w:t>con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Congreso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4"/>
        </w:rPr>
        <w:t> </w:t>
      </w:r>
      <w:r>
        <w:rPr/>
        <w:t>República</w:t>
      </w:r>
      <w:r>
        <w:rPr>
          <w:spacing w:val="-52"/>
        </w:rPr>
        <w:t> </w:t>
      </w:r>
      <w:r>
        <w:rPr/>
        <w:t>con el objeto de informarle respecto de la capacidad del Mineduc para el cumplimiento de las</w:t>
      </w:r>
      <w:r>
        <w:rPr>
          <w:spacing w:val="1"/>
        </w:rPr>
        <w:t> </w:t>
      </w:r>
      <w:r>
        <w:rPr/>
        <w:t>leyes</w:t>
      </w:r>
      <w:r>
        <w:rPr>
          <w:spacing w:val="-1"/>
        </w:rPr>
        <w:t> </w:t>
      </w:r>
      <w:r>
        <w:rPr/>
        <w:t>y el alcance</w:t>
      </w:r>
      <w:r>
        <w:rPr>
          <w:spacing w:val="-1"/>
        </w:rPr>
        <w:t> </w:t>
      </w:r>
      <w:r>
        <w:rPr/>
        <w:t>de</w:t>
      </w:r>
      <w:r>
        <w:rPr>
          <w:spacing w:val="2"/>
        </w:rPr>
        <w:t> </w:t>
      </w:r>
      <w:r>
        <w:rPr/>
        <w:t>estas de</w:t>
      </w:r>
      <w:r>
        <w:rPr>
          <w:spacing w:val="-2"/>
        </w:rPr>
        <w:t> </w:t>
      </w:r>
      <w:r>
        <w:rPr/>
        <w:t>forma</w:t>
      </w:r>
      <w:r>
        <w:rPr>
          <w:spacing w:val="-2"/>
        </w:rPr>
        <w:t> </w:t>
      </w:r>
      <w:r>
        <w:rPr/>
        <w:t>institucional.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30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7472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6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52"/>
        <w:ind w:left="100" w:right="117"/>
        <w:jc w:val="both"/>
      </w:pPr>
      <w:r>
        <w:rPr/>
        <w:t>La</w:t>
      </w:r>
      <w:r>
        <w:rPr>
          <w:spacing w:val="-6"/>
        </w:rPr>
        <w:t> </w:t>
      </w:r>
      <w:r>
        <w:rPr/>
        <w:t>presente</w:t>
      </w:r>
      <w:r>
        <w:rPr>
          <w:spacing w:val="-8"/>
        </w:rPr>
        <w:t> </w:t>
      </w:r>
      <w:r>
        <w:rPr/>
        <w:t>estrategia</w:t>
      </w:r>
      <w:r>
        <w:rPr>
          <w:spacing w:val="-5"/>
        </w:rPr>
        <w:t> </w:t>
      </w:r>
      <w:r>
        <w:rPr/>
        <w:t>tiene</w:t>
      </w:r>
      <w:r>
        <w:rPr>
          <w:spacing w:val="-6"/>
        </w:rPr>
        <w:t> </w:t>
      </w:r>
      <w:r>
        <w:rPr/>
        <w:t>un</w:t>
      </w:r>
      <w:r>
        <w:rPr>
          <w:spacing w:val="-4"/>
        </w:rPr>
        <w:t> </w:t>
      </w:r>
      <w:r>
        <w:rPr/>
        <w:t>valor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atracción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6.32,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aplicación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mediano</w:t>
      </w:r>
      <w:r>
        <w:rPr>
          <w:spacing w:val="-6"/>
        </w:rPr>
        <w:t> </w:t>
      </w:r>
      <w:r>
        <w:rPr/>
        <w:t>plazo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sus</w:t>
      </w:r>
      <w:r>
        <w:rPr>
          <w:spacing w:val="-52"/>
        </w:rPr>
        <w:t> </w:t>
      </w:r>
      <w:r>
        <w:rPr/>
        <w:t>efectos</w:t>
      </w:r>
      <w:r>
        <w:rPr>
          <w:spacing w:val="-3"/>
        </w:rPr>
        <w:t> </w:t>
      </w:r>
      <w:r>
        <w:rPr/>
        <w:t>son</w:t>
      </w:r>
      <w:r>
        <w:rPr>
          <w:spacing w:val="-1"/>
        </w:rPr>
        <w:t> </w:t>
      </w:r>
      <w:r>
        <w:rPr/>
        <w:t>a largo</w:t>
      </w:r>
      <w:r>
        <w:rPr>
          <w:spacing w:val="-1"/>
        </w:rPr>
        <w:t> </w:t>
      </w:r>
      <w:r>
        <w:rPr/>
        <w:t>plazo.</w:t>
      </w:r>
    </w:p>
    <w:p>
      <w:pPr>
        <w:pStyle w:val="BodyText"/>
        <w:spacing w:before="6"/>
      </w:pPr>
    </w:p>
    <w:p>
      <w:pPr>
        <w:pStyle w:val="BodyText"/>
        <w:spacing w:line="232" w:lineRule="auto"/>
        <w:ind w:left="820" w:hanging="360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67"/>
        </w:rPr>
        <w:t> </w:t>
      </w:r>
      <w:r>
        <w:rPr/>
        <w:t>Coordinar</w:t>
      </w:r>
      <w:r>
        <w:rPr>
          <w:spacing w:val="13"/>
        </w:rPr>
        <w:t> </w:t>
      </w:r>
      <w:r>
        <w:rPr/>
        <w:t>con</w:t>
      </w:r>
      <w:r>
        <w:rPr>
          <w:spacing w:val="14"/>
        </w:rPr>
        <w:t> </w:t>
      </w:r>
      <w:r>
        <w:rPr/>
        <w:t>actores</w:t>
      </w:r>
      <w:r>
        <w:rPr>
          <w:spacing w:val="10"/>
        </w:rPr>
        <w:t> </w:t>
      </w:r>
      <w:r>
        <w:rPr/>
        <w:t>relevantes</w:t>
      </w:r>
      <w:r>
        <w:rPr>
          <w:spacing w:val="13"/>
        </w:rPr>
        <w:t> </w:t>
      </w:r>
      <w:r>
        <w:rPr/>
        <w:t>la</w:t>
      </w:r>
      <w:r>
        <w:rPr>
          <w:spacing w:val="13"/>
        </w:rPr>
        <w:t> </w:t>
      </w:r>
      <w:r>
        <w:rPr/>
        <w:t>implementación</w:t>
      </w:r>
      <w:r>
        <w:rPr>
          <w:spacing w:val="11"/>
        </w:rPr>
        <w:t> </w:t>
      </w:r>
      <w:r>
        <w:rPr/>
        <w:t>de</w:t>
      </w:r>
      <w:r>
        <w:rPr>
          <w:spacing w:val="13"/>
        </w:rPr>
        <w:t> </w:t>
      </w:r>
      <w:r>
        <w:rPr/>
        <w:t>programas</w:t>
      </w:r>
      <w:r>
        <w:rPr>
          <w:spacing w:val="13"/>
        </w:rPr>
        <w:t> </w:t>
      </w:r>
      <w:r>
        <w:rPr/>
        <w:t>educativos</w:t>
      </w:r>
      <w:r>
        <w:rPr>
          <w:spacing w:val="10"/>
        </w:rPr>
        <w:t> </w:t>
      </w:r>
      <w:r>
        <w:rPr/>
        <w:t>que</w:t>
      </w:r>
      <w:r>
        <w:rPr>
          <w:spacing w:val="-52"/>
        </w:rPr>
        <w:t> </w:t>
      </w:r>
      <w:r>
        <w:rPr/>
        <w:t>coadyuven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la aplicación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normas</w:t>
      </w:r>
      <w:r>
        <w:rPr>
          <w:spacing w:val="1"/>
        </w:rPr>
        <w:t> </w:t>
      </w:r>
      <w:r>
        <w:rPr/>
        <w:t>y</w:t>
      </w:r>
      <w:r>
        <w:rPr>
          <w:spacing w:val="-1"/>
        </w:rPr>
        <w:t> </w:t>
      </w:r>
      <w:r>
        <w:rPr/>
        <w:t>cumplimiento de políticas</w:t>
      </w:r>
      <w:r>
        <w:rPr>
          <w:spacing w:val="-3"/>
        </w:rPr>
        <w:t> </w:t>
      </w:r>
      <w:r>
        <w:rPr/>
        <w:t>públicas.</w:t>
      </w:r>
    </w:p>
    <w:p>
      <w:pPr>
        <w:pStyle w:val="BodyText"/>
        <w:spacing w:before="3"/>
      </w:pPr>
    </w:p>
    <w:p>
      <w:pPr>
        <w:pStyle w:val="BodyText"/>
        <w:ind w:left="100" w:right="121"/>
        <w:jc w:val="both"/>
      </w:pPr>
      <w:r>
        <w:rPr/>
        <w:t>La presente estrategia busca coordinar con los actores relevantes la implementación de apoyo</w:t>
      </w:r>
      <w:r>
        <w:rPr>
          <w:spacing w:val="1"/>
        </w:rPr>
        <w:t> </w:t>
      </w:r>
      <w:r>
        <w:rPr/>
        <w:t>de tipo financiero, apoyo material o recurso humano que posibiliten al Ministerio de Educación</w:t>
      </w:r>
      <w:r>
        <w:rPr>
          <w:spacing w:val="1"/>
        </w:rPr>
        <w:t> </w:t>
      </w:r>
      <w:r>
        <w:rPr/>
        <w:t>dar cumplimiento</w:t>
      </w:r>
      <w:r>
        <w:rPr>
          <w:spacing w:val="1"/>
        </w:rPr>
        <w:t> </w:t>
      </w:r>
      <w:r>
        <w:rPr/>
        <w:t>a las normas.</w:t>
      </w:r>
    </w:p>
    <w:p>
      <w:pPr>
        <w:pStyle w:val="BodyText"/>
        <w:spacing w:before="2"/>
      </w:pPr>
    </w:p>
    <w:p>
      <w:pPr>
        <w:pStyle w:val="BodyText"/>
        <w:ind w:left="100" w:right="116"/>
        <w:jc w:val="both"/>
      </w:pPr>
      <w:r>
        <w:rPr/>
        <w:t>La ponderación asignada en la MPEC es de 6.29 respecto del valor de atracción de la estrategia.</w:t>
      </w:r>
      <w:r>
        <w:rPr>
          <w:spacing w:val="1"/>
        </w:rPr>
        <w:t> </w:t>
      </w:r>
      <w:r>
        <w:rPr/>
        <w:t>Su implementación se sugiere a corto plazo y sus efectos tendrán duración a largo plazo. No</w:t>
      </w:r>
      <w:r>
        <w:rPr>
          <w:spacing w:val="1"/>
        </w:rPr>
        <w:t> </w:t>
      </w:r>
      <w:r>
        <w:rPr/>
        <w:t>obstante,</w:t>
      </w:r>
      <w:r>
        <w:rPr>
          <w:spacing w:val="-6"/>
        </w:rPr>
        <w:t> </w:t>
      </w:r>
      <w:r>
        <w:rPr/>
        <w:t>está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una</w:t>
      </w:r>
      <w:r>
        <w:rPr>
          <w:spacing w:val="-3"/>
        </w:rPr>
        <w:t> </w:t>
      </w:r>
      <w:r>
        <w:rPr/>
        <w:t>estrategia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sobrevivencia</w:t>
      </w:r>
      <w:r>
        <w:rPr>
          <w:spacing w:val="-6"/>
        </w:rPr>
        <w:t> </w:t>
      </w:r>
      <w:r>
        <w:rPr/>
        <w:t>para</w:t>
      </w:r>
      <w:r>
        <w:rPr>
          <w:spacing w:val="-2"/>
        </w:rPr>
        <w:t> </w:t>
      </w:r>
      <w:r>
        <w:rPr/>
        <w:t>ayudar</w:t>
      </w:r>
      <w:r>
        <w:rPr>
          <w:spacing w:val="-4"/>
        </w:rPr>
        <w:t> </w:t>
      </w:r>
      <w:r>
        <w:rPr/>
        <w:t>al</w:t>
      </w:r>
      <w:r>
        <w:rPr>
          <w:spacing w:val="1"/>
        </w:rPr>
        <w:t> </w:t>
      </w:r>
      <w:r>
        <w:rPr/>
        <w:t>Ministerio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crear</w:t>
      </w:r>
      <w:r>
        <w:rPr>
          <w:spacing w:val="-52"/>
        </w:rPr>
        <w:t> </w:t>
      </w:r>
      <w:r>
        <w:rPr/>
        <w:t>o implementar otras estrategias que le den fortaleza al cumplimiento del marco jurídico y</w:t>
      </w:r>
      <w:r>
        <w:rPr>
          <w:spacing w:val="1"/>
        </w:rPr>
        <w:t> </w:t>
      </w:r>
      <w:r>
        <w:rPr/>
        <w:t>políticas</w:t>
      </w:r>
      <w:r>
        <w:rPr>
          <w:spacing w:val="-3"/>
        </w:rPr>
        <w:t> </w:t>
      </w:r>
      <w:r>
        <w:rPr/>
        <w:t>públicas.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4"/>
        <w:jc w:val="both"/>
      </w:pPr>
      <w:r>
        <w:rPr/>
        <w:t>Las</w:t>
      </w:r>
      <w:r>
        <w:rPr>
          <w:spacing w:val="-10"/>
        </w:rPr>
        <w:t> </w:t>
      </w:r>
      <w:r>
        <w:rPr/>
        <w:t>siguientes</w:t>
      </w:r>
      <w:r>
        <w:rPr>
          <w:spacing w:val="-11"/>
        </w:rPr>
        <w:t> </w:t>
      </w:r>
      <w:r>
        <w:rPr/>
        <w:t>tres</w:t>
      </w:r>
      <w:r>
        <w:rPr>
          <w:spacing w:val="-11"/>
        </w:rPr>
        <w:t> </w:t>
      </w:r>
      <w:r>
        <w:rPr/>
        <w:t>estrategias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focalizan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conocimiento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norma</w:t>
      </w:r>
      <w:r>
        <w:rPr>
          <w:spacing w:val="-11"/>
        </w:rPr>
        <w:t> </w:t>
      </w:r>
      <w:r>
        <w:rPr/>
        <w:t>jurídica</w:t>
      </w:r>
      <w:r>
        <w:rPr>
          <w:spacing w:val="-3"/>
        </w:rPr>
        <w:t> </w:t>
      </w:r>
      <w:r>
        <w:rPr/>
        <w:t>o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pública. Estas estrategias están íntimamente relacionadas y la implementación de ellas tendrá</w:t>
      </w:r>
      <w:r>
        <w:rPr>
          <w:spacing w:val="1"/>
        </w:rPr>
        <w:t> </w:t>
      </w:r>
      <w:r>
        <w:rPr/>
        <w:t>efectos colaterales en el resto. Es importante recalcar que las variables en esta sección también</w:t>
      </w:r>
      <w:r>
        <w:rPr>
          <w:spacing w:val="1"/>
        </w:rPr>
        <w:t> </w:t>
      </w:r>
      <w:r>
        <w:rPr/>
        <w:t>implican la capacitación en el contenido de políticas públicas; en vista que del análisis realizado</w:t>
      </w:r>
      <w:r>
        <w:rPr>
          <w:spacing w:val="1"/>
        </w:rPr>
        <w:t> </w:t>
      </w:r>
      <w:r>
        <w:rPr/>
        <w:t>se logró evidenciar la falta de conocimiento de estas. Las dependencias del Mineduc al referirse</w:t>
      </w:r>
      <w:r>
        <w:rPr>
          <w:spacing w:val="1"/>
        </w:rPr>
        <w:t> </w:t>
      </w:r>
      <w:r>
        <w:rPr/>
        <w:t>a</w:t>
      </w:r>
      <w:r>
        <w:rPr>
          <w:spacing w:val="-7"/>
        </w:rPr>
        <w:t> </w:t>
      </w:r>
      <w:r>
        <w:rPr/>
        <w:t>políticas</w:t>
      </w:r>
      <w:r>
        <w:rPr>
          <w:spacing w:val="-9"/>
        </w:rPr>
        <w:t> </w:t>
      </w:r>
      <w:r>
        <w:rPr/>
        <w:t>públicas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limitan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políticas</w:t>
      </w:r>
      <w:r>
        <w:rPr>
          <w:spacing w:val="-10"/>
        </w:rPr>
        <w:t> </w:t>
      </w:r>
      <w:r>
        <w:rPr/>
        <w:t>educativas,</w:t>
      </w:r>
      <w:r>
        <w:rPr>
          <w:spacing w:val="-9"/>
        </w:rPr>
        <w:t> </w:t>
      </w:r>
      <w:r>
        <w:rPr/>
        <w:t>obviando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resto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9"/>
        </w:rPr>
        <w:t> </w:t>
      </w:r>
      <w:r>
        <w:rPr/>
        <w:t>político</w:t>
      </w:r>
      <w:r>
        <w:rPr>
          <w:spacing w:val="-11"/>
        </w:rPr>
        <w:t> </w:t>
      </w:r>
      <w:r>
        <w:rPr/>
        <w:t>que</w:t>
      </w:r>
      <w:r>
        <w:rPr>
          <w:spacing w:val="1"/>
        </w:rPr>
        <w:t> </w:t>
      </w:r>
      <w:r>
        <w:rPr/>
        <w:t>también se encuentra vigente y del cual se debe tomar acción por parte del Ministerio de</w:t>
      </w:r>
      <w:r>
        <w:rPr>
          <w:spacing w:val="1"/>
        </w:rPr>
        <w:t> </w:t>
      </w:r>
      <w:r>
        <w:rPr/>
        <w:t>Educación.</w:t>
      </w:r>
    </w:p>
    <w:p>
      <w:pPr>
        <w:pStyle w:val="BodyText"/>
        <w:spacing w:before="8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2" w:lineRule="auto" w:before="0" w:after="0"/>
        <w:ind w:left="820" w:right="121" w:hanging="360"/>
        <w:jc w:val="left"/>
        <w:rPr>
          <w:sz w:val="24"/>
        </w:rPr>
      </w:pPr>
      <w:r>
        <w:rPr>
          <w:sz w:val="24"/>
        </w:rPr>
        <w:t>Implementar</w:t>
      </w:r>
      <w:r>
        <w:rPr>
          <w:spacing w:val="-7"/>
          <w:sz w:val="24"/>
        </w:rPr>
        <w:t> </w:t>
      </w:r>
      <w:r>
        <w:rPr>
          <w:sz w:val="24"/>
        </w:rPr>
        <w:t>programas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capacitación</w:t>
      </w:r>
      <w:r>
        <w:rPr>
          <w:spacing w:val="-6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la</w:t>
      </w:r>
      <w:r>
        <w:rPr>
          <w:spacing w:val="-7"/>
          <w:sz w:val="24"/>
        </w:rPr>
        <w:t> </w:t>
      </w:r>
      <w:r>
        <w:rPr>
          <w:sz w:val="24"/>
        </w:rPr>
        <w:t>socialización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marco</w:t>
      </w:r>
      <w:r>
        <w:rPr>
          <w:spacing w:val="-6"/>
          <w:sz w:val="24"/>
        </w:rPr>
        <w:t> </w:t>
      </w:r>
      <w:r>
        <w:rPr>
          <w:sz w:val="24"/>
        </w:rPr>
        <w:t>jurídico</w:t>
      </w:r>
      <w:r>
        <w:rPr>
          <w:spacing w:val="-4"/>
          <w:sz w:val="24"/>
        </w:rPr>
        <w:t> </w:t>
      </w:r>
      <w:r>
        <w:rPr>
          <w:sz w:val="24"/>
        </w:rPr>
        <w:t>aplicable</w:t>
      </w:r>
      <w:r>
        <w:rPr>
          <w:spacing w:val="-5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relación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las mismas</w:t>
      </w:r>
      <w:r>
        <w:rPr>
          <w:spacing w:val="1"/>
          <w:sz w:val="24"/>
        </w:rPr>
        <w:t> </w:t>
      </w:r>
      <w:r>
        <w:rPr>
          <w:sz w:val="24"/>
        </w:rPr>
        <w:t>guardan 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quehacer</w:t>
      </w:r>
      <w:r>
        <w:rPr>
          <w:spacing w:val="-1"/>
          <w:sz w:val="24"/>
        </w:rPr>
        <w:t> </w:t>
      </w:r>
      <w:r>
        <w:rPr>
          <w:sz w:val="24"/>
        </w:rPr>
        <w:t>educativo.</w:t>
      </w:r>
    </w:p>
    <w:p>
      <w:pPr>
        <w:pStyle w:val="BodyText"/>
        <w:spacing w:before="4"/>
      </w:pPr>
    </w:p>
    <w:p>
      <w:pPr>
        <w:pStyle w:val="BodyText"/>
        <w:ind w:left="100" w:right="117"/>
        <w:jc w:val="both"/>
      </w:pPr>
      <w:r>
        <w:rPr/>
        <w:t>Por medio de esta estrategia se busca encontrar formas de socializar y hacer de conocimiento</w:t>
      </w:r>
      <w:r>
        <w:rPr>
          <w:spacing w:val="1"/>
        </w:rPr>
        <w:t> </w:t>
      </w:r>
      <w:r>
        <w:rPr/>
        <w:t>del personal educativo el marco jurídico bajo el cual está amparada la institución. Para ello,</w:t>
      </w:r>
      <w:r>
        <w:rPr>
          <w:spacing w:val="1"/>
        </w:rPr>
        <w:t> </w:t>
      </w:r>
      <w:r>
        <w:rPr/>
        <w:t>podrán adoptarse</w:t>
      </w:r>
      <w:r>
        <w:rPr>
          <w:spacing w:val="-2"/>
        </w:rPr>
        <w:t> </w:t>
      </w:r>
      <w:r>
        <w:rPr/>
        <w:t>distintos</w:t>
      </w:r>
      <w:r>
        <w:rPr>
          <w:spacing w:val="1"/>
        </w:rPr>
        <w:t> </w:t>
      </w:r>
      <w:r>
        <w:rPr/>
        <w:t>medios para</w:t>
      </w:r>
      <w:r>
        <w:rPr>
          <w:spacing w:val="1"/>
        </w:rPr>
        <w:t> </w:t>
      </w:r>
      <w:r>
        <w:rPr/>
        <w:t>compartir la</w:t>
      </w:r>
      <w:r>
        <w:rPr>
          <w:spacing w:val="1"/>
        </w:rPr>
        <w:t> </w:t>
      </w:r>
      <w:r>
        <w:rPr/>
        <w:t>información.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21"/>
        <w:jc w:val="both"/>
      </w:pP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guarda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ponderación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6.07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nivel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atracción,</w:t>
      </w:r>
      <w:r>
        <w:rPr>
          <w:spacing w:val="1"/>
        </w:rPr>
        <w:t> </w:t>
      </w:r>
      <w:r>
        <w:rPr/>
        <w:t>su</w:t>
      </w:r>
      <w:r>
        <w:rPr>
          <w:spacing w:val="1"/>
        </w:rPr>
        <w:t> </w:t>
      </w:r>
      <w:r>
        <w:rPr/>
        <w:t>implementación es</w:t>
      </w:r>
      <w:r>
        <w:rPr>
          <w:spacing w:val="-2"/>
        </w:rPr>
        <w:t> </w:t>
      </w:r>
      <w:r>
        <w:rPr/>
        <w:t>inmediata,</w:t>
      </w:r>
      <w:r>
        <w:rPr>
          <w:spacing w:val="-3"/>
        </w:rPr>
        <w:t> </w:t>
      </w:r>
      <w:r>
        <w:rPr/>
        <w:t>con efectos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corto</w:t>
      </w:r>
      <w:r>
        <w:rPr>
          <w:spacing w:val="1"/>
        </w:rPr>
        <w:t> </w:t>
      </w:r>
      <w:r>
        <w:rPr/>
        <w:t>y mediano</w:t>
      </w:r>
      <w:r>
        <w:rPr>
          <w:spacing w:val="-3"/>
        </w:rPr>
        <w:t> </w:t>
      </w:r>
      <w:r>
        <w:rPr/>
        <w:t>plazo.</w:t>
      </w:r>
    </w:p>
    <w:p>
      <w:pPr>
        <w:pStyle w:val="BodyText"/>
        <w:spacing w:before="9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2" w:lineRule="auto" w:before="0" w:after="0"/>
        <w:ind w:left="820" w:right="119" w:hanging="360"/>
        <w:jc w:val="left"/>
        <w:rPr>
          <w:sz w:val="24"/>
        </w:rPr>
      </w:pPr>
      <w:r>
        <w:rPr>
          <w:sz w:val="24"/>
        </w:rPr>
        <w:t>Fomentar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conocimiento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operativo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1"/>
          <w:sz w:val="24"/>
        </w:rPr>
        <w:t> </w:t>
      </w:r>
      <w:r>
        <w:rPr>
          <w:sz w:val="24"/>
        </w:rPr>
        <w:t>administrativo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-52"/>
          <w:sz w:val="24"/>
        </w:rPr>
        <w:t> </w:t>
      </w:r>
      <w:r>
        <w:rPr>
          <w:sz w:val="24"/>
        </w:rPr>
        <w:t>jurídicas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se relacionan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mandatos</w:t>
      </w:r>
      <w:r>
        <w:rPr>
          <w:spacing w:val="-2"/>
          <w:sz w:val="24"/>
        </w:rPr>
        <w:t> </w:t>
      </w:r>
      <w:r>
        <w:rPr>
          <w:sz w:val="24"/>
        </w:rPr>
        <w:t>institucionales.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31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7984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6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3"/>
        <w:jc w:val="both"/>
      </w:pPr>
      <w:r>
        <w:rPr/>
        <w:t>La</w:t>
      </w:r>
      <w:r>
        <w:rPr>
          <w:spacing w:val="-10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estrategia</w:t>
      </w:r>
      <w:r>
        <w:rPr>
          <w:spacing w:val="-11"/>
        </w:rPr>
        <w:t> </w:t>
      </w:r>
      <w:r>
        <w:rPr/>
        <w:t>implica</w:t>
      </w:r>
      <w:r>
        <w:rPr>
          <w:spacing w:val="-10"/>
        </w:rPr>
        <w:t> </w:t>
      </w:r>
      <w:r>
        <w:rPr/>
        <w:t>compartir</w:t>
      </w:r>
      <w:r>
        <w:rPr>
          <w:spacing w:val="-9"/>
        </w:rPr>
        <w:t> </w:t>
      </w:r>
      <w:r>
        <w:rPr/>
        <w:t>conocimiento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normativa</w:t>
      </w:r>
      <w:r>
        <w:rPr>
          <w:spacing w:val="-11"/>
        </w:rPr>
        <w:t> </w:t>
      </w:r>
      <w:r>
        <w:rPr/>
        <w:t>institucional,</w:t>
      </w:r>
      <w:r>
        <w:rPr>
          <w:spacing w:val="-10"/>
        </w:rPr>
        <w:t> </w:t>
      </w:r>
      <w:r>
        <w:rPr/>
        <w:t>así</w:t>
      </w:r>
      <w:r>
        <w:rPr>
          <w:spacing w:val="-12"/>
        </w:rPr>
        <w:t> </w:t>
      </w:r>
      <w:r>
        <w:rPr/>
        <w:t>como</w:t>
      </w:r>
      <w:r>
        <w:rPr>
          <w:spacing w:val="-11"/>
        </w:rPr>
        <w:t> </w:t>
      </w:r>
      <w:r>
        <w:rPr/>
        <w:t>las</w:t>
      </w:r>
      <w:r>
        <w:rPr>
          <w:spacing w:val="-52"/>
        </w:rPr>
        <w:t> </w:t>
      </w:r>
      <w:r>
        <w:rPr/>
        <w:t>políticas públicas que incluyen ordenanzas para el Ministerio de Educación. La ponderación que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le</w:t>
      </w:r>
      <w:r>
        <w:rPr>
          <w:spacing w:val="-1"/>
        </w:rPr>
        <w:t> </w:t>
      </w:r>
      <w:r>
        <w:rPr/>
        <w:t>otorga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esta</w:t>
      </w:r>
      <w:r>
        <w:rPr>
          <w:spacing w:val="-2"/>
        </w:rPr>
        <w:t> </w:t>
      </w:r>
      <w:r>
        <w:rPr/>
        <w:t>estrategia</w:t>
      </w:r>
      <w:r>
        <w:rPr>
          <w:spacing w:val="-1"/>
        </w:rPr>
        <w:t> </w:t>
      </w:r>
      <w:r>
        <w:rPr/>
        <w:t>es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5.35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su</w:t>
      </w:r>
      <w:r>
        <w:rPr>
          <w:spacing w:val="-1"/>
        </w:rPr>
        <w:t> </w:t>
      </w:r>
      <w:r>
        <w:rPr/>
        <w:t>aplicación es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corto</w:t>
      </w:r>
      <w:r>
        <w:rPr>
          <w:spacing w:val="-3"/>
        </w:rPr>
        <w:t> </w:t>
      </w:r>
      <w:r>
        <w:rPr/>
        <w:t>plazo con</w:t>
      </w:r>
      <w:r>
        <w:rPr>
          <w:spacing w:val="-1"/>
        </w:rPr>
        <w:t> </w:t>
      </w:r>
      <w:r>
        <w:rPr/>
        <w:t>efectos</w:t>
      </w:r>
      <w:r>
        <w:rPr>
          <w:spacing w:val="-3"/>
        </w:rPr>
        <w:t> </w:t>
      </w:r>
      <w:r>
        <w:rPr/>
        <w:t>similares.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2" w:lineRule="auto" w:before="0" w:after="0"/>
        <w:ind w:left="820" w:right="122" w:hanging="360"/>
        <w:jc w:val="both"/>
        <w:rPr>
          <w:sz w:val="24"/>
        </w:rPr>
      </w:pPr>
      <w:r>
        <w:rPr>
          <w:sz w:val="24"/>
        </w:rPr>
        <w:t>Desarrollar</w:t>
      </w:r>
      <w:r>
        <w:rPr>
          <w:spacing w:val="1"/>
          <w:sz w:val="24"/>
        </w:rPr>
        <w:t> </w:t>
      </w:r>
      <w:r>
        <w:rPr>
          <w:sz w:val="24"/>
        </w:rPr>
        <w:t>programas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capacitación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respecto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legislación</w:t>
      </w:r>
      <w:r>
        <w:rPr>
          <w:spacing w:val="1"/>
          <w:sz w:val="24"/>
        </w:rPr>
        <w:t> </w:t>
      </w:r>
      <w:r>
        <w:rPr>
          <w:sz w:val="24"/>
        </w:rPr>
        <w:t>interna con</w:t>
      </w:r>
      <w:r>
        <w:rPr>
          <w:spacing w:val="-2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en las</w:t>
      </w:r>
      <w:r>
        <w:rPr>
          <w:spacing w:val="-3"/>
          <w:sz w:val="24"/>
        </w:rPr>
        <w:t> </w:t>
      </w:r>
      <w:r>
        <w:rPr>
          <w:sz w:val="24"/>
        </w:rPr>
        <w:t>necesidades</w:t>
      </w:r>
      <w:r>
        <w:rPr>
          <w:spacing w:val="1"/>
          <w:sz w:val="24"/>
        </w:rPr>
        <w:t> </w:t>
      </w:r>
      <w:r>
        <w:rPr>
          <w:sz w:val="24"/>
        </w:rPr>
        <w:t>institucionales.</w:t>
      </w:r>
    </w:p>
    <w:p>
      <w:pPr>
        <w:pStyle w:val="BodyText"/>
        <w:spacing w:before="3"/>
      </w:pPr>
    </w:p>
    <w:p>
      <w:pPr>
        <w:pStyle w:val="BodyText"/>
        <w:ind w:left="100" w:right="114"/>
        <w:jc w:val="both"/>
      </w:pPr>
      <w:r>
        <w:rPr/>
        <w:t>La presente estrategia tiene como finalidad socializar con las distintas direcciones que forman</w:t>
      </w:r>
      <w:r>
        <w:rPr>
          <w:spacing w:val="1"/>
        </w:rPr>
        <w:t> </w:t>
      </w:r>
      <w:r>
        <w:rPr/>
        <w:t>parte del Mineduc. Ello con el objeto de establecer las necesidades legislativas y capacitarse en</w:t>
      </w:r>
      <w:r>
        <w:rPr>
          <w:spacing w:val="1"/>
        </w:rPr>
        <w:t> </w:t>
      </w:r>
      <w:r>
        <w:rPr/>
        <w:t>ese sentido. La ponderación de esta línea estratégica es de 5.33 y su aplicación es a mediano</w:t>
      </w:r>
      <w:r>
        <w:rPr>
          <w:spacing w:val="1"/>
        </w:rPr>
        <w:t> </w:t>
      </w:r>
      <w:r>
        <w:rPr/>
        <w:t>plazo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efectos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mediano</w:t>
      </w:r>
      <w:r>
        <w:rPr>
          <w:spacing w:val="-1"/>
        </w:rPr>
        <w:t> </w:t>
      </w:r>
      <w:r>
        <w:rPr/>
        <w:t>plazo.</w:t>
      </w:r>
    </w:p>
    <w:p>
      <w:pPr>
        <w:pStyle w:val="BodyText"/>
        <w:spacing w:before="2"/>
      </w:pPr>
    </w:p>
    <w:p>
      <w:pPr>
        <w:pStyle w:val="BodyText"/>
        <w:ind w:left="100" w:right="113"/>
        <w:jc w:val="both"/>
      </w:pP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estrategias</w:t>
      </w:r>
      <w:r>
        <w:rPr>
          <w:spacing w:val="1"/>
        </w:rPr>
        <w:t> </w:t>
      </w:r>
      <w:r>
        <w:rPr/>
        <w:t>buscan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compartir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marco</w:t>
      </w:r>
      <w:r>
        <w:rPr>
          <w:spacing w:val="1"/>
        </w:rPr>
        <w:t> </w:t>
      </w:r>
      <w:r>
        <w:rPr/>
        <w:t>legislativo</w:t>
      </w:r>
      <w:r>
        <w:rPr>
          <w:spacing w:val="1"/>
        </w:rPr>
        <w:t> </w:t>
      </w:r>
      <w:r>
        <w:rPr/>
        <w:t>institucional,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políticas</w:t>
      </w:r>
      <w:r>
        <w:rPr>
          <w:spacing w:val="1"/>
        </w:rPr>
        <w:t> </w:t>
      </w:r>
      <w:r>
        <w:rPr/>
        <w:t>públicas.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ello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sugieren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líneas</w:t>
      </w:r>
      <w:r>
        <w:rPr>
          <w:spacing w:val="1"/>
        </w:rPr>
        <w:t> </w:t>
      </w:r>
      <w:r>
        <w:rPr/>
        <w:t>estratégicas: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7" w:lineRule="auto" w:before="1" w:after="0"/>
        <w:ind w:left="820" w:right="119" w:hanging="360"/>
        <w:jc w:val="both"/>
        <w:rPr>
          <w:sz w:val="24"/>
        </w:rPr>
      </w:pPr>
      <w:r>
        <w:rPr>
          <w:sz w:val="24"/>
        </w:rPr>
        <w:t>Se podría establecer convenios de cooperación nacional y/o internacional con actores</w:t>
      </w:r>
      <w:r>
        <w:rPr>
          <w:spacing w:val="1"/>
          <w:sz w:val="24"/>
        </w:rPr>
        <w:t> </w:t>
      </w:r>
      <w:r>
        <w:rPr>
          <w:sz w:val="24"/>
        </w:rPr>
        <w:t>relevantes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puedan</w:t>
      </w:r>
      <w:r>
        <w:rPr>
          <w:spacing w:val="-4"/>
          <w:sz w:val="24"/>
        </w:rPr>
        <w:t> </w:t>
      </w:r>
      <w:r>
        <w:rPr>
          <w:sz w:val="24"/>
        </w:rPr>
        <w:t>poner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disposición</w:t>
      </w:r>
      <w:r>
        <w:rPr>
          <w:spacing w:val="-6"/>
          <w:sz w:val="24"/>
        </w:rPr>
        <w:t> </w:t>
      </w:r>
      <w:r>
        <w:rPr>
          <w:sz w:val="24"/>
        </w:rPr>
        <w:t>del</w:t>
      </w:r>
      <w:r>
        <w:rPr>
          <w:spacing w:val="-7"/>
          <w:sz w:val="24"/>
        </w:rPr>
        <w:t> </w:t>
      </w:r>
      <w:r>
        <w:rPr>
          <w:sz w:val="24"/>
        </w:rPr>
        <w:t>Ministerio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Educación</w:t>
      </w:r>
      <w:r>
        <w:rPr>
          <w:spacing w:val="-5"/>
          <w:sz w:val="24"/>
        </w:rPr>
        <w:t> </w:t>
      </w:r>
      <w:r>
        <w:rPr>
          <w:sz w:val="24"/>
        </w:rPr>
        <w:t>portales</w:t>
      </w:r>
      <w:r>
        <w:rPr>
          <w:spacing w:val="-8"/>
          <w:sz w:val="24"/>
        </w:rPr>
        <w:t> </w:t>
      </w:r>
      <w:r>
        <w:rPr>
          <w:sz w:val="24"/>
        </w:rPr>
        <w:t>digitales</w:t>
      </w:r>
      <w:r>
        <w:rPr>
          <w:spacing w:val="-52"/>
          <w:sz w:val="24"/>
        </w:rPr>
        <w:t> </w:t>
      </w:r>
      <w:r>
        <w:rPr>
          <w:sz w:val="24"/>
        </w:rPr>
        <w:t>para socializar</w:t>
      </w:r>
      <w:r>
        <w:rPr>
          <w:spacing w:val="1"/>
          <w:sz w:val="24"/>
        </w:rPr>
        <w:t> </w:t>
      </w:r>
      <w:r>
        <w:rPr>
          <w:sz w:val="24"/>
        </w:rPr>
        <w:t>la normativa</w:t>
      </w:r>
      <w:r>
        <w:rPr>
          <w:spacing w:val="-1"/>
          <w:sz w:val="24"/>
        </w:rPr>
        <w:t> </w:t>
      </w:r>
      <w:r>
        <w:rPr>
          <w:sz w:val="24"/>
        </w:rPr>
        <w:t>en materia</w:t>
      </w:r>
      <w:r>
        <w:rPr>
          <w:spacing w:val="1"/>
          <w:sz w:val="24"/>
        </w:rPr>
        <w:t> </w:t>
      </w:r>
      <w:r>
        <w:rPr>
          <w:sz w:val="24"/>
        </w:rPr>
        <w:t>educativa.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100" w:right="113"/>
        <w:jc w:val="both"/>
      </w:pPr>
      <w:r>
        <w:rPr/>
        <w:t>Existen diversos portales de procesamiento de la información con los que el Ministerio de</w:t>
      </w:r>
      <w:r>
        <w:rPr>
          <w:spacing w:val="1"/>
        </w:rPr>
        <w:t> </w:t>
      </w:r>
      <w:r>
        <w:rPr/>
        <w:t>Educación puede celebrar convenios de cooperación. La idea es que el contenido no deba ser</w:t>
      </w:r>
      <w:r>
        <w:rPr>
          <w:spacing w:val="1"/>
        </w:rPr>
        <w:t> </w:t>
      </w:r>
      <w:r>
        <w:rPr/>
        <w:t>creado</w:t>
      </w:r>
      <w:r>
        <w:rPr>
          <w:spacing w:val="-7"/>
        </w:rPr>
        <w:t> </w:t>
      </w:r>
      <w:r>
        <w:rPr/>
        <w:t>desde</w:t>
      </w:r>
      <w:r>
        <w:rPr>
          <w:spacing w:val="-3"/>
        </w:rPr>
        <w:t> </w:t>
      </w:r>
      <w:r>
        <w:rPr/>
        <w:t>cero,</w:t>
      </w:r>
      <w:r>
        <w:rPr>
          <w:spacing w:val="-3"/>
        </w:rPr>
        <w:t> </w:t>
      </w:r>
      <w:r>
        <w:rPr/>
        <w:t>sino</w:t>
      </w:r>
      <w:r>
        <w:rPr>
          <w:spacing w:val="-6"/>
        </w:rPr>
        <w:t> </w:t>
      </w:r>
      <w:r>
        <w:rPr/>
        <w:t>valerse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estas</w:t>
      </w:r>
      <w:r>
        <w:rPr>
          <w:spacing w:val="-6"/>
        </w:rPr>
        <w:t> </w:t>
      </w:r>
      <w:r>
        <w:rPr/>
        <w:t>plataformas</w:t>
      </w:r>
      <w:r>
        <w:rPr>
          <w:spacing w:val="-4"/>
        </w:rPr>
        <w:t> </w:t>
      </w:r>
      <w:r>
        <w:rPr/>
        <w:t>informáticas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todas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dependencias</w:t>
      </w:r>
      <w:r>
        <w:rPr>
          <w:spacing w:val="-4"/>
        </w:rPr>
        <w:t> </w:t>
      </w:r>
      <w:r>
        <w:rPr/>
        <w:t>y</w:t>
      </w:r>
      <w:r>
        <w:rPr>
          <w:spacing w:val="-52"/>
        </w:rPr>
        <w:t> </w:t>
      </w:r>
      <w:r>
        <w:rPr/>
        <w:t>direcciones</w:t>
      </w:r>
      <w:r>
        <w:rPr>
          <w:spacing w:val="-3"/>
        </w:rPr>
        <w:t> </w:t>
      </w:r>
      <w:r>
        <w:rPr/>
        <w:t>del</w:t>
      </w:r>
      <w:r>
        <w:rPr>
          <w:spacing w:val="-2"/>
        </w:rPr>
        <w:t> </w:t>
      </w:r>
      <w:r>
        <w:rPr/>
        <w:t>Ministerio de</w:t>
      </w:r>
      <w:r>
        <w:rPr>
          <w:spacing w:val="-2"/>
        </w:rPr>
        <w:t> </w:t>
      </w:r>
      <w:r>
        <w:rPr/>
        <w:t>Educación</w:t>
      </w:r>
      <w:r>
        <w:rPr>
          <w:spacing w:val="-2"/>
        </w:rPr>
        <w:t> </w:t>
      </w:r>
      <w:r>
        <w:rPr/>
        <w:t>tengan</w:t>
      </w:r>
      <w:r>
        <w:rPr>
          <w:spacing w:val="-1"/>
        </w:rPr>
        <w:t> </w:t>
      </w:r>
      <w:r>
        <w:rPr/>
        <w:t>acceso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información.</w:t>
      </w:r>
    </w:p>
    <w:p>
      <w:pPr>
        <w:pStyle w:val="BodyText"/>
        <w:spacing w:before="1"/>
      </w:pPr>
    </w:p>
    <w:p>
      <w:pPr>
        <w:pStyle w:val="BodyText"/>
        <w:ind w:left="100" w:right="118"/>
        <w:jc w:val="both"/>
      </w:pPr>
      <w:r>
        <w:rPr/>
        <w:t>Esta línea estratégica guarda una ponderación de 5.29, su aplicación podría ser a mediano plazo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sus efectos</w:t>
      </w:r>
      <w:r>
        <w:rPr>
          <w:spacing w:val="1"/>
        </w:rPr>
        <w:t> </w:t>
      </w:r>
      <w:r>
        <w:rPr/>
        <w:t>serían</w:t>
      </w:r>
      <w:r>
        <w:rPr>
          <w:spacing w:val="-1"/>
        </w:rPr>
        <w:t> </w:t>
      </w:r>
      <w:r>
        <w:rPr/>
        <w:t>a mediano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largo</w:t>
      </w:r>
      <w:r>
        <w:rPr>
          <w:spacing w:val="-2"/>
        </w:rPr>
        <w:t> </w:t>
      </w:r>
      <w:r>
        <w:rPr/>
        <w:t>plazo.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7" w:lineRule="auto" w:before="0" w:after="0"/>
        <w:ind w:left="820" w:right="118" w:hanging="360"/>
        <w:jc w:val="both"/>
        <w:rPr>
          <w:sz w:val="24"/>
        </w:rPr>
      </w:pPr>
      <w:r>
        <w:rPr>
          <w:sz w:val="24"/>
        </w:rPr>
        <w:t>Crear</w:t>
      </w:r>
      <w:r>
        <w:rPr>
          <w:spacing w:val="-12"/>
          <w:sz w:val="24"/>
        </w:rPr>
        <w:t> </w:t>
      </w:r>
      <w:r>
        <w:rPr>
          <w:sz w:val="24"/>
        </w:rPr>
        <w:t>contenido</w:t>
      </w:r>
      <w:r>
        <w:rPr>
          <w:spacing w:val="-13"/>
          <w:sz w:val="24"/>
        </w:rPr>
        <w:t> </w:t>
      </w:r>
      <w:r>
        <w:rPr>
          <w:sz w:val="24"/>
        </w:rPr>
        <w:t>bibliográfico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3"/>
          <w:sz w:val="24"/>
        </w:rPr>
        <w:t> </w:t>
      </w:r>
      <w:r>
        <w:rPr>
          <w:sz w:val="24"/>
        </w:rPr>
        <w:t>permita</w:t>
      </w:r>
      <w:r>
        <w:rPr>
          <w:spacing w:val="-14"/>
          <w:sz w:val="24"/>
        </w:rPr>
        <w:t> </w:t>
      </w:r>
      <w:r>
        <w:rPr>
          <w:sz w:val="24"/>
        </w:rPr>
        <w:t>establecer</w:t>
      </w:r>
      <w:r>
        <w:rPr>
          <w:spacing w:val="-10"/>
          <w:sz w:val="24"/>
        </w:rPr>
        <w:t> </w:t>
      </w:r>
      <w:r>
        <w:rPr>
          <w:sz w:val="24"/>
        </w:rPr>
        <w:t>criterios</w:t>
      </w:r>
      <w:r>
        <w:rPr>
          <w:spacing w:val="-12"/>
          <w:sz w:val="24"/>
        </w:rPr>
        <w:t> </w:t>
      </w:r>
      <w:r>
        <w:rPr>
          <w:sz w:val="24"/>
        </w:rPr>
        <w:t>jurídicos</w:t>
      </w:r>
      <w:r>
        <w:rPr>
          <w:spacing w:val="-13"/>
          <w:sz w:val="24"/>
        </w:rPr>
        <w:t> </w:t>
      </w:r>
      <w:r>
        <w:rPr>
          <w:sz w:val="24"/>
        </w:rPr>
        <w:t>en</w:t>
      </w:r>
      <w:r>
        <w:rPr>
          <w:spacing w:val="-13"/>
          <w:sz w:val="24"/>
        </w:rPr>
        <w:t> </w:t>
      </w:r>
      <w:r>
        <w:rPr>
          <w:sz w:val="24"/>
        </w:rPr>
        <w:t>la</w:t>
      </w:r>
      <w:r>
        <w:rPr>
          <w:spacing w:val="-11"/>
          <w:sz w:val="24"/>
        </w:rPr>
        <w:t> </w:t>
      </w:r>
      <w:r>
        <w:rPr>
          <w:sz w:val="24"/>
        </w:rPr>
        <w:t>aplicación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52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normas</w:t>
      </w:r>
      <w:r>
        <w:rPr>
          <w:spacing w:val="1"/>
          <w:sz w:val="24"/>
        </w:rPr>
        <w:t> </w:t>
      </w:r>
      <w:r>
        <w:rPr>
          <w:sz w:val="24"/>
        </w:rPr>
        <w:t>jurídicas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apoyo</w:t>
      </w:r>
      <w:r>
        <w:rPr>
          <w:spacing w:val="1"/>
          <w:sz w:val="24"/>
        </w:rPr>
        <w:t> </w:t>
      </w:r>
      <w:r>
        <w:rPr>
          <w:sz w:val="24"/>
        </w:rPr>
        <w:t>interinstitucional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otras</w:t>
      </w:r>
      <w:r>
        <w:rPr>
          <w:spacing w:val="1"/>
          <w:sz w:val="24"/>
        </w:rPr>
        <w:t> </w:t>
      </w:r>
      <w:r>
        <w:rPr>
          <w:sz w:val="24"/>
        </w:rPr>
        <w:t>entidades</w:t>
      </w:r>
      <w:r>
        <w:rPr>
          <w:spacing w:val="1"/>
          <w:sz w:val="24"/>
        </w:rPr>
        <w:t> </w:t>
      </w:r>
      <w:r>
        <w:rPr>
          <w:sz w:val="24"/>
        </w:rPr>
        <w:t>del</w:t>
      </w:r>
      <w:r>
        <w:rPr>
          <w:spacing w:val="1"/>
          <w:sz w:val="24"/>
        </w:rPr>
        <w:t> </w:t>
      </w:r>
      <w:r>
        <w:rPr>
          <w:sz w:val="24"/>
        </w:rPr>
        <w:t>Estado</w:t>
      </w:r>
      <w:r>
        <w:rPr>
          <w:spacing w:val="1"/>
          <w:sz w:val="24"/>
        </w:rPr>
        <w:t> </w:t>
      </w:r>
      <w:r>
        <w:rPr>
          <w:sz w:val="24"/>
        </w:rPr>
        <w:t>(Organismo Judicial</w:t>
      </w:r>
      <w:r>
        <w:rPr>
          <w:spacing w:val="1"/>
          <w:sz w:val="24"/>
        </w:rPr>
        <w:t> </w:t>
      </w:r>
      <w:r>
        <w:rPr>
          <w:sz w:val="24"/>
        </w:rPr>
        <w:t>y/o</w:t>
      </w:r>
      <w:r>
        <w:rPr>
          <w:spacing w:val="-1"/>
          <w:sz w:val="24"/>
        </w:rPr>
        <w:t> </w:t>
      </w:r>
      <w:r>
        <w:rPr>
          <w:sz w:val="24"/>
        </w:rPr>
        <w:t>Corte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Constitucionalidad).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00" w:right="115"/>
        <w:jc w:val="both"/>
      </w:pPr>
      <w:r>
        <w:rPr/>
        <w:t>Se</w:t>
      </w:r>
      <w:r>
        <w:rPr>
          <w:spacing w:val="1"/>
        </w:rPr>
        <w:t> </w:t>
      </w:r>
      <w:r>
        <w:rPr/>
        <w:t>considera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línea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Ministerio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Educación</w:t>
      </w:r>
      <w:r>
        <w:rPr>
          <w:spacing w:val="1"/>
        </w:rPr>
        <w:t> </w:t>
      </w:r>
      <w:r>
        <w:rPr/>
        <w:t>pueda</w:t>
      </w:r>
      <w:r>
        <w:rPr>
          <w:spacing w:val="1"/>
        </w:rPr>
        <w:t> </w:t>
      </w:r>
      <w:r>
        <w:rPr/>
        <w:t>crear</w:t>
      </w:r>
      <w:r>
        <w:rPr>
          <w:spacing w:val="1"/>
        </w:rPr>
        <w:t> </w:t>
      </w:r>
      <w:r>
        <w:rPr/>
        <w:t>contenido</w:t>
      </w:r>
      <w:r>
        <w:rPr>
          <w:spacing w:val="1"/>
        </w:rPr>
        <w:t> </w:t>
      </w:r>
      <w:r>
        <w:rPr/>
        <w:t>bibliográfico con los distintos instrumentos jurídicos que crean el marco jurídico institucional.</w:t>
      </w:r>
      <w:r>
        <w:rPr>
          <w:spacing w:val="1"/>
        </w:rPr>
        <w:t> </w:t>
      </w:r>
      <w:r>
        <w:rPr/>
        <w:t>Como aporte invaluable, podría realizarse en conjunto con el Organismo Judicial y establecer los</w:t>
      </w:r>
      <w:r>
        <w:rPr>
          <w:spacing w:val="-53"/>
        </w:rPr>
        <w:t> </w:t>
      </w:r>
      <w:r>
        <w:rPr/>
        <w:t>criterios jurídicos</w:t>
      </w:r>
      <w:r>
        <w:rPr>
          <w:spacing w:val="1"/>
        </w:rPr>
        <w:t> </w:t>
      </w:r>
      <w:r>
        <w:rPr/>
        <w:t>aplicables</w:t>
      </w:r>
      <w:r>
        <w:rPr>
          <w:spacing w:val="1"/>
        </w:rPr>
        <w:t> </w:t>
      </w:r>
      <w:r>
        <w:rPr/>
        <w:t>a las</w:t>
      </w:r>
      <w:r>
        <w:rPr>
          <w:spacing w:val="-3"/>
        </w:rPr>
        <w:t> </w:t>
      </w:r>
      <w:r>
        <w:rPr/>
        <w:t>bases</w:t>
      </w:r>
      <w:r>
        <w:rPr>
          <w:spacing w:val="-2"/>
        </w:rPr>
        <w:t> </w:t>
      </w:r>
      <w:r>
        <w:rPr/>
        <w:t>normativas.</w:t>
      </w:r>
    </w:p>
    <w:p>
      <w:pPr>
        <w:pStyle w:val="BodyText"/>
        <w:spacing w:before="1"/>
      </w:pPr>
    </w:p>
    <w:p>
      <w:pPr>
        <w:pStyle w:val="BodyText"/>
        <w:ind w:left="100" w:right="123"/>
        <w:jc w:val="both"/>
      </w:pPr>
      <w:r>
        <w:rPr/>
        <w:t>La presente línea estratégica guarda una ponderación de 5.17 respecto al nivel de atracción. Su</w:t>
      </w:r>
      <w:r>
        <w:rPr>
          <w:spacing w:val="1"/>
        </w:rPr>
        <w:t> </w:t>
      </w:r>
      <w:r>
        <w:rPr/>
        <w:t>aplicación</w:t>
      </w:r>
      <w:r>
        <w:rPr>
          <w:spacing w:val="-2"/>
        </w:rPr>
        <w:t> </w:t>
      </w:r>
      <w:r>
        <w:rPr/>
        <w:t>es</w:t>
      </w:r>
      <w:r>
        <w:rPr>
          <w:spacing w:val="1"/>
        </w:rPr>
        <w:t> </w:t>
      </w:r>
      <w:r>
        <w:rPr/>
        <w:t>a mediano</w:t>
      </w:r>
      <w:r>
        <w:rPr>
          <w:spacing w:val="-2"/>
        </w:rPr>
        <w:t> </w:t>
      </w:r>
      <w:r>
        <w:rPr/>
        <w:t>plazo</w:t>
      </w:r>
      <w:r>
        <w:rPr>
          <w:spacing w:val="-2"/>
        </w:rPr>
        <w:t> </w:t>
      </w:r>
      <w:r>
        <w:rPr/>
        <w:t>y sus</w:t>
      </w:r>
      <w:r>
        <w:rPr>
          <w:spacing w:val="-3"/>
        </w:rPr>
        <w:t> </w:t>
      </w:r>
      <w:r>
        <w:rPr/>
        <w:t>efectos</w:t>
      </w:r>
      <w:r>
        <w:rPr>
          <w:spacing w:val="1"/>
        </w:rPr>
        <w:t> </w:t>
      </w:r>
      <w:r>
        <w:rPr/>
        <w:t>guardan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mismo sentido.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52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32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8496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6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51"/>
        <w:ind w:left="100" w:right="119"/>
        <w:jc w:val="both"/>
      </w:pPr>
      <w:r>
        <w:rPr/>
        <w:t>Las siguientes dos líneas estratégicas tienen como objeto hacer un análisis más amplio de los</w:t>
      </w:r>
      <w:r>
        <w:rPr>
          <w:spacing w:val="1"/>
        </w:rPr>
        <w:t> </w:t>
      </w:r>
      <w:r>
        <w:rPr>
          <w:spacing w:val="-1"/>
        </w:rPr>
        <w:t>mandatos</w:t>
      </w:r>
      <w:r>
        <w:rPr>
          <w:spacing w:val="-11"/>
        </w:rPr>
        <w:t> </w:t>
      </w:r>
      <w:r>
        <w:rPr>
          <w:spacing w:val="-1"/>
        </w:rPr>
        <w:t>institucionales,</w:t>
      </w:r>
      <w:r>
        <w:rPr>
          <w:spacing w:val="-11"/>
        </w:rPr>
        <w:t> </w:t>
      </w:r>
      <w:r>
        <w:rPr>
          <w:spacing w:val="-1"/>
        </w:rPr>
        <w:t>así</w:t>
      </w:r>
      <w:r>
        <w:rPr>
          <w:spacing w:val="-12"/>
        </w:rPr>
        <w:t> </w:t>
      </w:r>
      <w:r>
        <w:rPr>
          <w:spacing w:val="-1"/>
        </w:rPr>
        <w:t>como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políticas</w:t>
      </w:r>
      <w:r>
        <w:rPr>
          <w:spacing w:val="-14"/>
        </w:rPr>
        <w:t> </w:t>
      </w:r>
      <w:r>
        <w:rPr/>
        <w:t>públicas,</w:t>
      </w:r>
      <w:r>
        <w:rPr>
          <w:spacing w:val="-12"/>
        </w:rPr>
        <w:t> </w:t>
      </w:r>
      <w:r>
        <w:rPr/>
        <w:t>con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objeto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establecer</w:t>
      </w:r>
      <w:r>
        <w:rPr>
          <w:spacing w:val="-13"/>
        </w:rPr>
        <w:t> </w:t>
      </w:r>
      <w:r>
        <w:rPr/>
        <w:t>su</w:t>
      </w:r>
      <w:r>
        <w:rPr>
          <w:spacing w:val="-13"/>
        </w:rPr>
        <w:t> </w:t>
      </w:r>
      <w:r>
        <w:rPr/>
        <w:t>necesidad</w:t>
      </w:r>
      <w:r>
        <w:rPr>
          <w:spacing w:val="-52"/>
        </w:rPr>
        <w:t> </w:t>
      </w:r>
      <w:r>
        <w:rPr/>
        <w:t>y</w:t>
      </w:r>
      <w:r>
        <w:rPr>
          <w:spacing w:val="-1"/>
        </w:rPr>
        <w:t> </w:t>
      </w:r>
      <w:r>
        <w:rPr/>
        <w:t>pertinencia.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7" w:lineRule="auto" w:before="0" w:after="0"/>
        <w:ind w:left="820" w:right="114" w:hanging="360"/>
        <w:jc w:val="both"/>
        <w:rPr>
          <w:sz w:val="24"/>
        </w:rPr>
      </w:pPr>
      <w:r>
        <w:rPr>
          <w:sz w:val="24"/>
        </w:rPr>
        <w:t>Analizar la normativa vigente a modo de establecer la necesidad y pertinencia de las</w:t>
      </w:r>
      <w:r>
        <w:rPr>
          <w:spacing w:val="1"/>
          <w:sz w:val="24"/>
        </w:rPr>
        <w:t> </w:t>
      </w:r>
      <w:r>
        <w:rPr>
          <w:sz w:val="24"/>
        </w:rPr>
        <w:t>mismas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11"/>
          <w:sz w:val="24"/>
        </w:rPr>
        <w:t> </w:t>
      </w:r>
      <w:r>
        <w:rPr>
          <w:sz w:val="24"/>
        </w:rPr>
        <w:t>poner</w:t>
      </w:r>
      <w:r>
        <w:rPr>
          <w:spacing w:val="-11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conocimiento</w:t>
      </w:r>
      <w:r>
        <w:rPr>
          <w:spacing w:val="-12"/>
          <w:sz w:val="24"/>
        </w:rPr>
        <w:t> </w:t>
      </w:r>
      <w:r>
        <w:rPr>
          <w:sz w:val="24"/>
        </w:rPr>
        <w:t>del</w:t>
      </w:r>
      <w:r>
        <w:rPr>
          <w:spacing w:val="-11"/>
          <w:sz w:val="24"/>
        </w:rPr>
        <w:t> </w:t>
      </w:r>
      <w:r>
        <w:rPr>
          <w:sz w:val="24"/>
        </w:rPr>
        <w:t>Congreso</w:t>
      </w:r>
      <w:r>
        <w:rPr>
          <w:spacing w:val="-12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la</w:t>
      </w:r>
      <w:r>
        <w:rPr>
          <w:spacing w:val="-8"/>
          <w:sz w:val="24"/>
        </w:rPr>
        <w:t> </w:t>
      </w:r>
      <w:r>
        <w:rPr>
          <w:sz w:val="24"/>
        </w:rPr>
        <w:t>República</w:t>
      </w:r>
      <w:r>
        <w:rPr>
          <w:spacing w:val="-10"/>
          <w:sz w:val="24"/>
        </w:rPr>
        <w:t> </w:t>
      </w:r>
      <w:r>
        <w:rPr>
          <w:sz w:val="24"/>
        </w:rPr>
        <w:t>y</w:t>
      </w:r>
      <w:r>
        <w:rPr>
          <w:spacing w:val="-13"/>
          <w:sz w:val="24"/>
        </w:rPr>
        <w:t> </w:t>
      </w:r>
      <w:r>
        <w:rPr>
          <w:sz w:val="24"/>
        </w:rPr>
        <w:t>presentar</w:t>
      </w:r>
      <w:r>
        <w:rPr>
          <w:spacing w:val="-11"/>
          <w:sz w:val="24"/>
        </w:rPr>
        <w:t> </w:t>
      </w:r>
      <w:r>
        <w:rPr>
          <w:sz w:val="24"/>
        </w:rPr>
        <w:t>propuestas</w:t>
      </w:r>
      <w:r>
        <w:rPr>
          <w:spacing w:val="-5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Comisión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Educación.</w:t>
      </w:r>
    </w:p>
    <w:p>
      <w:pPr>
        <w:pStyle w:val="BodyText"/>
        <w:spacing w:before="1"/>
      </w:pPr>
    </w:p>
    <w:p>
      <w:pPr>
        <w:pStyle w:val="BodyText"/>
        <w:ind w:left="100" w:right="116"/>
        <w:jc w:val="both"/>
      </w:pPr>
      <w:r>
        <w:rPr/>
        <w:t>La</w:t>
      </w:r>
      <w:r>
        <w:rPr>
          <w:spacing w:val="-5"/>
        </w:rPr>
        <w:t> </w:t>
      </w:r>
      <w:r>
        <w:rPr/>
        <w:t>presente</w:t>
      </w:r>
      <w:r>
        <w:rPr>
          <w:spacing w:val="-4"/>
        </w:rPr>
        <w:t> </w:t>
      </w:r>
      <w:r>
        <w:rPr/>
        <w:t>línea</w:t>
      </w:r>
      <w:r>
        <w:rPr>
          <w:spacing w:val="-6"/>
        </w:rPr>
        <w:t> </w:t>
      </w:r>
      <w:r>
        <w:rPr/>
        <w:t>busca</w:t>
      </w:r>
      <w:r>
        <w:rPr>
          <w:spacing w:val="-5"/>
        </w:rPr>
        <w:t> </w:t>
      </w:r>
      <w:r>
        <w:rPr/>
        <w:t>establecer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relación</w:t>
      </w:r>
      <w:r>
        <w:rPr>
          <w:spacing w:val="-3"/>
        </w:rPr>
        <w:t> </w:t>
      </w: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Comisión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Congreso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2"/>
        </w:rPr>
        <w:t> </w:t>
      </w:r>
      <w:r>
        <w:rPr/>
        <w:t>República de Guatemala y, así, validar aquellas normas cuyo contenido requiere modificaciones</w:t>
      </w:r>
      <w:r>
        <w:rPr>
          <w:spacing w:val="1"/>
        </w:rPr>
        <w:t> </w:t>
      </w:r>
      <w:r>
        <w:rPr/>
        <w:t>o que</w:t>
      </w:r>
      <w:r>
        <w:rPr>
          <w:spacing w:val="-2"/>
        </w:rPr>
        <w:t> </w:t>
      </w:r>
      <w:r>
        <w:rPr/>
        <w:t>ha</w:t>
      </w:r>
      <w:r>
        <w:rPr>
          <w:spacing w:val="-3"/>
        </w:rPr>
        <w:t> </w:t>
      </w:r>
      <w:r>
        <w:rPr/>
        <w:t>quedado obsoleto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promover la</w:t>
      </w:r>
      <w:r>
        <w:rPr>
          <w:spacing w:val="-1"/>
        </w:rPr>
        <w:t> </w:t>
      </w:r>
      <w:r>
        <w:rPr/>
        <w:t>agenda</w:t>
      </w:r>
      <w:r>
        <w:rPr>
          <w:spacing w:val="-3"/>
        </w:rPr>
        <w:t> </w:t>
      </w:r>
      <w:r>
        <w:rPr/>
        <w:t>legislativa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/>
        <w:t>educación.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00" w:right="114"/>
        <w:jc w:val="both"/>
      </w:pPr>
      <w:r>
        <w:rPr/>
        <w:t>La</w:t>
      </w:r>
      <w:r>
        <w:rPr>
          <w:spacing w:val="-11"/>
        </w:rPr>
        <w:t> </w:t>
      </w:r>
      <w:r>
        <w:rPr/>
        <w:t>presente</w:t>
      </w:r>
      <w:r>
        <w:rPr>
          <w:spacing w:val="-13"/>
        </w:rPr>
        <w:t> </w:t>
      </w:r>
      <w:r>
        <w:rPr/>
        <w:t>línea</w:t>
      </w:r>
      <w:r>
        <w:rPr>
          <w:spacing w:val="-11"/>
        </w:rPr>
        <w:t> </w:t>
      </w:r>
      <w:r>
        <w:rPr/>
        <w:t>estratégica</w:t>
      </w:r>
      <w:r>
        <w:rPr>
          <w:spacing w:val="-11"/>
        </w:rPr>
        <w:t> </w:t>
      </w:r>
      <w:r>
        <w:rPr/>
        <w:t>guarda</w:t>
      </w:r>
      <w:r>
        <w:rPr>
          <w:spacing w:val="-12"/>
        </w:rPr>
        <w:t> </w:t>
      </w:r>
      <w:r>
        <w:rPr/>
        <w:t>una</w:t>
      </w:r>
      <w:r>
        <w:rPr>
          <w:spacing w:val="-13"/>
        </w:rPr>
        <w:t> </w:t>
      </w:r>
      <w:r>
        <w:rPr/>
        <w:t>ponderación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5.11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sus</w:t>
      </w:r>
      <w:r>
        <w:rPr>
          <w:spacing w:val="-11"/>
        </w:rPr>
        <w:t> </w:t>
      </w:r>
      <w:r>
        <w:rPr/>
        <w:t>efectos</w:t>
      </w:r>
      <w:r>
        <w:rPr>
          <w:spacing w:val="-12"/>
        </w:rPr>
        <w:t> </w:t>
      </w:r>
      <w:r>
        <w:rPr/>
        <w:t>son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mediano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largo</w:t>
      </w:r>
      <w:r>
        <w:rPr>
          <w:spacing w:val="-52"/>
        </w:rPr>
        <w:t> </w:t>
      </w:r>
      <w:r>
        <w:rPr/>
        <w:t>plazo.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2" w:lineRule="auto" w:before="1" w:after="0"/>
        <w:ind w:left="820" w:right="119" w:hanging="360"/>
        <w:jc w:val="both"/>
        <w:rPr>
          <w:sz w:val="24"/>
        </w:rPr>
      </w:pPr>
      <w:r>
        <w:rPr>
          <w:sz w:val="24"/>
        </w:rPr>
        <w:t>Identificar las leyes, así como las normas de carácter administrativo que han quedado</w:t>
      </w:r>
      <w:r>
        <w:rPr>
          <w:spacing w:val="1"/>
          <w:sz w:val="24"/>
        </w:rPr>
        <w:t> </w:t>
      </w:r>
      <w:r>
        <w:rPr>
          <w:sz w:val="24"/>
        </w:rPr>
        <w:t>obsoletas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no son</w:t>
      </w:r>
      <w:r>
        <w:rPr>
          <w:spacing w:val="-1"/>
          <w:sz w:val="24"/>
        </w:rPr>
        <w:t> </w:t>
      </w:r>
      <w:r>
        <w:rPr>
          <w:sz w:val="24"/>
        </w:rPr>
        <w:t>aplicables</w:t>
      </w:r>
      <w:r>
        <w:rPr>
          <w:spacing w:val="-2"/>
          <w:sz w:val="24"/>
        </w:rPr>
        <w:t> </w:t>
      </w:r>
      <w:r>
        <w:rPr>
          <w:sz w:val="24"/>
        </w:rPr>
        <w:t>por</w:t>
      </w:r>
      <w:r>
        <w:rPr>
          <w:spacing w:val="-3"/>
          <w:sz w:val="24"/>
        </w:rPr>
        <w:t> </w:t>
      </w:r>
      <w:r>
        <w:rPr>
          <w:sz w:val="24"/>
        </w:rPr>
        <w:t>los vacíos</w:t>
      </w:r>
      <w:r>
        <w:rPr>
          <w:spacing w:val="-1"/>
          <w:sz w:val="24"/>
        </w:rPr>
        <w:t> </w:t>
      </w:r>
      <w:r>
        <w:rPr>
          <w:sz w:val="24"/>
        </w:rPr>
        <w:t>legales que</w:t>
      </w:r>
      <w:r>
        <w:rPr>
          <w:spacing w:val="-1"/>
          <w:sz w:val="24"/>
        </w:rPr>
        <w:t> </w:t>
      </w:r>
      <w:r>
        <w:rPr>
          <w:sz w:val="24"/>
        </w:rPr>
        <w:t>implica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cumplimiento.</w:t>
      </w:r>
    </w:p>
    <w:p>
      <w:pPr>
        <w:pStyle w:val="BodyText"/>
        <w:spacing w:before="3"/>
      </w:pPr>
    </w:p>
    <w:p>
      <w:pPr>
        <w:pStyle w:val="BodyText"/>
        <w:ind w:left="100" w:right="114"/>
        <w:jc w:val="both"/>
      </w:pPr>
      <w:r>
        <w:rPr/>
        <w:t>De esa cuenta, es necesario que el Ministerio de Educación sea el ente rector en esa búsqueda</w:t>
      </w:r>
      <w:r>
        <w:rPr>
          <w:spacing w:val="1"/>
        </w:rPr>
        <w:t> </w:t>
      </w:r>
      <w:r>
        <w:rPr/>
        <w:t>introspectiva del marco normativo en materia de educación. Al ser el ente rector en educación</w:t>
      </w:r>
      <w:r>
        <w:rPr>
          <w:spacing w:val="1"/>
        </w:rPr>
        <w:t> </w:t>
      </w:r>
      <w:r>
        <w:rPr/>
        <w:t>le corresponde validar la necesidad de las normas y su nivel de pertinencia. A esta estrategia se</w:t>
      </w:r>
      <w:r>
        <w:rPr>
          <w:spacing w:val="1"/>
        </w:rPr>
        <w:t> </w:t>
      </w:r>
      <w:r>
        <w:rPr/>
        <w:t>le asigna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atracción</w:t>
      </w:r>
      <w:r>
        <w:rPr>
          <w:spacing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4.66,</w:t>
      </w:r>
      <w:r>
        <w:rPr>
          <w:spacing w:val="-2"/>
        </w:rPr>
        <w:t> </w:t>
      </w:r>
      <w:r>
        <w:rPr/>
        <w:t>para implementarse a</w:t>
      </w:r>
      <w:r>
        <w:rPr>
          <w:spacing w:val="-2"/>
        </w:rPr>
        <w:t> </w:t>
      </w:r>
      <w:r>
        <w:rPr/>
        <w:t>mediano</w:t>
      </w:r>
      <w:r>
        <w:rPr>
          <w:spacing w:val="-3"/>
        </w:rPr>
        <w:t> </w:t>
      </w:r>
      <w:r>
        <w:rPr/>
        <w:t>plazo.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0"/>
        </w:numPr>
        <w:tabs>
          <w:tab w:pos="821" w:val="left" w:leader="none"/>
        </w:tabs>
        <w:spacing w:line="237" w:lineRule="auto" w:before="1" w:after="0"/>
        <w:ind w:left="820" w:right="121" w:hanging="360"/>
        <w:jc w:val="both"/>
        <w:rPr>
          <w:sz w:val="24"/>
        </w:rPr>
      </w:pPr>
      <w:r>
        <w:rPr>
          <w:sz w:val="24"/>
        </w:rPr>
        <w:t>Considerar convenio de cooperación con el Organismo Judicial para crear programas de</w:t>
      </w:r>
      <w:r>
        <w:rPr>
          <w:spacing w:val="1"/>
          <w:sz w:val="24"/>
        </w:rPr>
        <w:t> </w:t>
      </w:r>
      <w:r>
        <w:rPr>
          <w:sz w:val="24"/>
        </w:rPr>
        <w:t>capacitación respecto de la interpretación y criterios jurídicos para la aplicación de las</w:t>
      </w:r>
      <w:r>
        <w:rPr>
          <w:spacing w:val="1"/>
          <w:sz w:val="24"/>
        </w:rPr>
        <w:t> </w:t>
      </w:r>
      <w:r>
        <w:rPr>
          <w:sz w:val="24"/>
        </w:rPr>
        <w:t>mismas.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0" w:right="115"/>
        <w:jc w:val="both"/>
      </w:pPr>
      <w:r>
        <w:rPr/>
        <w:t>Por</w:t>
      </w:r>
      <w:r>
        <w:rPr>
          <w:spacing w:val="-9"/>
        </w:rPr>
        <w:t> </w:t>
      </w:r>
      <w:r>
        <w:rPr/>
        <w:t>último,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sugiere</w:t>
      </w:r>
      <w:r>
        <w:rPr>
          <w:spacing w:val="-10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Organismo</w:t>
      </w:r>
      <w:r>
        <w:rPr>
          <w:spacing w:val="-9"/>
        </w:rPr>
        <w:t> </w:t>
      </w:r>
      <w:r>
        <w:rPr/>
        <w:t>Judicial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labor</w:t>
      </w:r>
      <w:r>
        <w:rPr>
          <w:spacing w:val="-10"/>
        </w:rPr>
        <w:t> </w:t>
      </w:r>
      <w:r>
        <w:rPr/>
        <w:t>interpretativa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11"/>
        </w:rPr>
        <w:t> </w:t>
      </w:r>
      <w:r>
        <w:rPr/>
        <w:t>normas</w:t>
      </w:r>
      <w:r>
        <w:rPr>
          <w:spacing w:val="-11"/>
        </w:rPr>
        <w:t> </w:t>
      </w:r>
      <w:r>
        <w:rPr/>
        <w:t>jurídicas</w:t>
      </w:r>
      <w:r>
        <w:rPr>
          <w:spacing w:val="-52"/>
        </w:rPr>
        <w:t> </w:t>
      </w:r>
      <w:r>
        <w:rPr/>
        <w:t>adopte un rol de actor relevante en la capacitación de la interpretación y criterios jurídicos</w:t>
      </w:r>
      <w:r>
        <w:rPr>
          <w:spacing w:val="1"/>
        </w:rPr>
        <w:t> </w:t>
      </w:r>
      <w:r>
        <w:rPr/>
        <w:t>respecto del marco normativo que atañe al Ministerio de Educación. La presente alianza según</w:t>
      </w:r>
      <w:r>
        <w:rPr>
          <w:spacing w:val="1"/>
        </w:rPr>
        <w:t> </w:t>
      </w:r>
      <w:r>
        <w:rPr/>
        <w:t>el MPEC tendría un valor de atracción de 4.41, para implementarse a corto plazo y sus efectos</w:t>
      </w:r>
      <w:r>
        <w:rPr>
          <w:spacing w:val="1"/>
        </w:rPr>
        <w:t> </w:t>
      </w:r>
      <w:r>
        <w:rPr/>
        <w:t>serían a</w:t>
      </w:r>
      <w:r>
        <w:rPr>
          <w:spacing w:val="-2"/>
        </w:rPr>
        <w:t> </w:t>
      </w:r>
      <w:r>
        <w:rPr/>
        <w:t>mediano</w:t>
      </w:r>
      <w:r>
        <w:rPr>
          <w:spacing w:val="-2"/>
        </w:rPr>
        <w:t> </w:t>
      </w:r>
      <w:r>
        <w:rPr/>
        <w:t>y largo</w:t>
      </w:r>
      <w:r>
        <w:rPr>
          <w:spacing w:val="-4"/>
        </w:rPr>
        <w:t> </w:t>
      </w:r>
      <w:r>
        <w:rPr/>
        <w:t>plazo.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33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9008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6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821" w:val="left" w:leader="none"/>
        </w:tabs>
        <w:spacing w:line="292" w:lineRule="exact" w:before="46" w:after="0"/>
        <w:ind w:left="820" w:right="113" w:hanging="423"/>
        <w:jc w:val="both"/>
        <w:rPr>
          <w:sz w:val="24"/>
        </w:rPr>
      </w:pPr>
      <w:bookmarkStart w:name="_bookmark8" w:id="15"/>
      <w:bookmarkEnd w:id="15"/>
      <w:r>
        <w:rPr/>
      </w:r>
      <w:bookmarkStart w:name="_bookmark8" w:id="16"/>
      <w:bookmarkEnd w:id="16"/>
      <w:r>
        <w:rPr>
          <w:sz w:val="24"/>
        </w:rPr>
        <w:t>Ex</w:t>
      </w:r>
      <w:r>
        <w:rPr>
          <w:sz w:val="24"/>
        </w:rPr>
        <w:t>plorar</w:t>
      </w:r>
      <w:r>
        <w:rPr>
          <w:spacing w:val="6"/>
          <w:sz w:val="24"/>
        </w:rPr>
        <w:t> </w:t>
      </w:r>
      <w:r>
        <w:rPr>
          <w:sz w:val="24"/>
        </w:rPr>
        <w:t>y</w:t>
      </w:r>
      <w:r>
        <w:rPr>
          <w:spacing w:val="7"/>
          <w:sz w:val="24"/>
        </w:rPr>
        <w:t> </w:t>
      </w:r>
      <w:r>
        <w:rPr>
          <w:sz w:val="24"/>
        </w:rPr>
        <w:t>analizar</w:t>
      </w:r>
      <w:r>
        <w:rPr>
          <w:spacing w:val="6"/>
          <w:sz w:val="24"/>
        </w:rPr>
        <w:t> </w:t>
      </w:r>
      <w:r>
        <w:rPr>
          <w:sz w:val="24"/>
        </w:rPr>
        <w:t>los</w:t>
      </w:r>
      <w:r>
        <w:rPr>
          <w:spacing w:val="6"/>
          <w:sz w:val="24"/>
        </w:rPr>
        <w:t> </w:t>
      </w:r>
      <w:r>
        <w:rPr>
          <w:sz w:val="24"/>
        </w:rPr>
        <w:t>mandatos</w:t>
      </w:r>
      <w:r>
        <w:rPr>
          <w:spacing w:val="9"/>
          <w:sz w:val="24"/>
        </w:rPr>
        <w:t> </w:t>
      </w:r>
      <w:r>
        <w:rPr>
          <w:sz w:val="24"/>
        </w:rPr>
        <w:t>institucionales</w:t>
      </w:r>
      <w:r>
        <w:rPr>
          <w:spacing w:val="6"/>
          <w:sz w:val="24"/>
        </w:rPr>
        <w:t> </w:t>
      </w:r>
      <w:r>
        <w:rPr>
          <w:sz w:val="24"/>
        </w:rPr>
        <w:t>vigentes</w:t>
      </w:r>
      <w:r>
        <w:rPr>
          <w:spacing w:val="6"/>
          <w:sz w:val="24"/>
        </w:rPr>
        <w:t> </w:t>
      </w:r>
      <w:r>
        <w:rPr>
          <w:sz w:val="24"/>
        </w:rPr>
        <w:t>(leyes,</w:t>
      </w:r>
      <w:r>
        <w:rPr>
          <w:spacing w:val="6"/>
          <w:sz w:val="24"/>
        </w:rPr>
        <w:t> </w:t>
      </w:r>
      <w:r>
        <w:rPr>
          <w:sz w:val="24"/>
        </w:rPr>
        <w:t>reglamentos,</w:t>
      </w:r>
      <w:r>
        <w:rPr>
          <w:spacing w:val="9"/>
          <w:sz w:val="24"/>
        </w:rPr>
        <w:t> </w:t>
      </w:r>
      <w:r>
        <w:rPr>
          <w:sz w:val="24"/>
        </w:rPr>
        <w:t>convenios</w:t>
      </w:r>
      <w:r>
        <w:rPr>
          <w:spacing w:val="1"/>
          <w:sz w:val="24"/>
        </w:rPr>
        <w:t> </w:t>
      </w:r>
      <w:r>
        <w:rPr>
          <w:sz w:val="24"/>
        </w:rPr>
        <w:t>y convenciones internacionales ratificadas por Guatemala) así </w:t>
      </w:r>
      <w:r>
        <w:rPr>
          <w:position w:val="5"/>
          <w:sz w:val="24"/>
        </w:rPr>
        <w:t>́</w:t>
      </w:r>
      <w:r>
        <w:rPr>
          <w:sz w:val="24"/>
        </w:rPr>
        <w:t>como las políticas públicas</w:t>
      </w:r>
      <w:r>
        <w:rPr>
          <w:spacing w:val="-52"/>
          <w:sz w:val="24"/>
        </w:rPr>
        <w:t> </w:t>
      </w:r>
      <w:r>
        <w:rPr>
          <w:sz w:val="24"/>
        </w:rPr>
        <w:t>vigentes, incluyendo la identificación de prácticas eficaces y cuales han sido los logros</w:t>
      </w:r>
      <w:r>
        <w:rPr>
          <w:spacing w:val="1"/>
          <w:sz w:val="24"/>
        </w:rPr>
        <w:t> </w:t>
      </w:r>
      <w:r>
        <w:rPr>
          <w:sz w:val="24"/>
        </w:rPr>
        <w:t>alcanzados gracias a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mismas.</w:t>
      </w:r>
    </w:p>
    <w:p>
      <w:pPr>
        <w:pStyle w:val="BodyText"/>
        <w:rPr>
          <w:sz w:val="28"/>
        </w:rPr>
      </w:pPr>
    </w:p>
    <w:p>
      <w:pPr>
        <w:pStyle w:val="BodyText"/>
        <w:ind w:left="100" w:right="113"/>
        <w:jc w:val="both"/>
      </w:pP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circular</w:t>
      </w:r>
      <w:r>
        <w:rPr>
          <w:spacing w:val="1"/>
        </w:rPr>
        <w:t> </w:t>
      </w:r>
      <w:r>
        <w:rPr/>
        <w:t>DIPLAN-81-2021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compartió</w:t>
      </w:r>
      <w:r>
        <w:rPr>
          <w:spacing w:val="1"/>
        </w:rPr>
        <w:t> </w:t>
      </w:r>
      <w:r>
        <w:rPr/>
        <w:t>formulario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distintas</w:t>
      </w:r>
      <w:r>
        <w:rPr>
          <w:spacing w:val="1"/>
        </w:rPr>
        <w:t> </w:t>
      </w:r>
      <w:r>
        <w:rPr/>
        <w:t>Direcciones que conforman el Ministerio de Educación, dicho formulario fue diseñado para</w:t>
      </w:r>
      <w:r>
        <w:rPr>
          <w:spacing w:val="1"/>
        </w:rPr>
        <w:t> </w:t>
      </w:r>
      <w:r>
        <w:rPr/>
        <w:t>recopilar información a efecto de establecer las necesidades del Ministerio de Educación en</w:t>
      </w:r>
      <w:r>
        <w:rPr>
          <w:spacing w:val="1"/>
        </w:rPr>
        <w:t> </w:t>
      </w:r>
      <w:r>
        <w:rPr/>
        <w:t>función de identificar las buenas prácticas y logros alcanzados en la implementación de políticas</w:t>
      </w:r>
      <w:r>
        <w:rPr>
          <w:spacing w:val="-52"/>
        </w:rPr>
        <w:t> </w:t>
      </w:r>
      <w:r>
        <w:rPr/>
        <w:t>públicas en función de los mandatos institucionales vigentes. El resultado del formulario ha</w:t>
      </w:r>
      <w:r>
        <w:rPr>
          <w:spacing w:val="1"/>
        </w:rPr>
        <w:t> </w:t>
      </w:r>
      <w:r>
        <w:rPr/>
        <w:t>permitido</w:t>
      </w:r>
      <w:r>
        <w:rPr>
          <w:spacing w:val="-2"/>
        </w:rPr>
        <w:t> </w:t>
      </w:r>
      <w:r>
        <w:rPr/>
        <w:t>recopilar aquellas prácticas</w:t>
      </w:r>
      <w:r>
        <w:rPr>
          <w:spacing w:val="-2"/>
        </w:rPr>
        <w:t> </w:t>
      </w:r>
      <w:r>
        <w:rPr/>
        <w:t>y logros</w:t>
      </w:r>
      <w:r>
        <w:rPr>
          <w:spacing w:val="-2"/>
        </w:rPr>
        <w:t> </w:t>
      </w:r>
      <w:r>
        <w:rPr/>
        <w:t>obtenidos.</w:t>
      </w:r>
    </w:p>
    <w:p>
      <w:pPr>
        <w:pStyle w:val="BodyText"/>
        <w:spacing w:before="2"/>
      </w:pPr>
    </w:p>
    <w:p>
      <w:pPr>
        <w:pStyle w:val="BodyText"/>
        <w:ind w:left="100" w:right="115"/>
        <w:jc w:val="both"/>
      </w:pPr>
      <w:r>
        <w:rPr/>
        <w:t>Con base en las respuestas recibidas, con los datos e información proporcionada se realizó el</w:t>
      </w:r>
      <w:r>
        <w:rPr>
          <w:spacing w:val="1"/>
        </w:rPr>
        <w:t> </w:t>
      </w:r>
      <w:r>
        <w:rPr/>
        <w:t>siguiente instrumento que presenta una recopilación de los mandatos institucionales vigentes,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políticas</w:t>
      </w:r>
      <w:r>
        <w:rPr>
          <w:spacing w:val="-9"/>
        </w:rPr>
        <w:t> </w:t>
      </w:r>
      <w:r>
        <w:rPr>
          <w:spacing w:val="-1"/>
        </w:rPr>
        <w:t>públicas</w:t>
      </w:r>
      <w:r>
        <w:rPr>
          <w:spacing w:val="-12"/>
        </w:rPr>
        <w:t> </w:t>
      </w:r>
      <w:r>
        <w:rPr/>
        <w:t>vigentes,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prácticas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Ministerio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Educación</w:t>
      </w:r>
      <w:r>
        <w:rPr>
          <w:spacing w:val="-13"/>
        </w:rPr>
        <w:t> </w:t>
      </w:r>
      <w:r>
        <w:rPr/>
        <w:t>ha</w:t>
      </w:r>
      <w:r>
        <w:rPr>
          <w:spacing w:val="-9"/>
        </w:rPr>
        <w:t> </w:t>
      </w:r>
      <w:r>
        <w:rPr/>
        <w:t>implementado</w:t>
      </w:r>
      <w:r>
        <w:rPr>
          <w:spacing w:val="-11"/>
        </w:rPr>
        <w:t> </w:t>
      </w:r>
      <w:r>
        <w:rPr/>
        <w:t>para</w:t>
      </w:r>
      <w:r>
        <w:rPr>
          <w:spacing w:val="-52"/>
        </w:rPr>
        <w:t> </w:t>
      </w:r>
      <w:r>
        <w:rPr/>
        <w:t>la conclusión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tales</w:t>
      </w:r>
      <w:r>
        <w:rPr>
          <w:spacing w:val="-3"/>
        </w:rPr>
        <w:t> </w:t>
      </w:r>
      <w:r>
        <w:rPr/>
        <w:t>políticas y los logros</w:t>
      </w:r>
      <w:r>
        <w:rPr>
          <w:spacing w:val="3"/>
        </w:rPr>
        <w:t> </w:t>
      </w:r>
      <w:r>
        <w:rPr/>
        <w:t>alcanzados.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right="37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34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1340" w:right="132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19520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7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2pt;margin-top:-.004034pt;width:467.85pt;height:88pt;mso-position-horizontal-relative:page;mso-position-vertical-relative:page;z-index:-19496448" coordorigin="1440,0" coordsize="9357,1760" path="m10797,0l7962,0,5127,0,1440,0,1440,1760,5127,1760,7962,1760,10797,1760,10797,0xe" filled="true" fillcolor="#ffffff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127" w:type="dxa"/>
        <w:tblBorders>
          <w:top w:val="single" w:sz="12" w:space="0" w:color="8EAADB"/>
          <w:left w:val="single" w:sz="12" w:space="0" w:color="8EAADB"/>
          <w:bottom w:val="single" w:sz="12" w:space="0" w:color="8EAADB"/>
          <w:right w:val="single" w:sz="12" w:space="0" w:color="8EAADB"/>
          <w:insideH w:val="single" w:sz="12" w:space="0" w:color="8EAADB"/>
          <w:insideV w:val="single" w:sz="1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1122" w:hRule="atLeast"/>
        </w:trPr>
        <w:tc>
          <w:tcPr>
            <w:tcW w:w="368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4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Mandato   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Institucional    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vigente</w:t>
            </w:r>
          </w:p>
          <w:p>
            <w:pPr>
              <w:pStyle w:val="TableParagraph"/>
              <w:tabs>
                <w:tab w:pos="2043" w:val="left" w:leader="none"/>
              </w:tabs>
              <w:spacing w:line="290" w:lineRule="atLeast"/>
              <w:ind w:left="108" w:right="10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(leyes,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reglamentos,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convenios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convenciones</w:t>
              <w:tab/>
            </w:r>
            <w:r>
              <w:rPr>
                <w:b/>
                <w:spacing w:val="-1"/>
                <w:sz w:val="24"/>
              </w:rPr>
              <w:t>internacionales</w:t>
            </w:r>
            <w:r>
              <w:rPr>
                <w:b/>
                <w:spacing w:val="-52"/>
                <w:sz w:val="24"/>
              </w:rPr>
              <w:t> </w:t>
            </w:r>
            <w:r>
              <w:rPr>
                <w:b/>
                <w:sz w:val="24"/>
              </w:rPr>
              <w:t>ratificadas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Guatemala)</w:t>
            </w: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</w:rPr>
              <w:t>Política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Pública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Vigente</w:t>
            </w:r>
          </w:p>
        </w:tc>
        <w:tc>
          <w:tcPr>
            <w:tcW w:w="2834" w:type="dxa"/>
            <w:tcBorders>
              <w:top w:val="nil"/>
              <w:left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>Prácticas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Eficaces</w:t>
            </w:r>
          </w:p>
        </w:tc>
        <w:tc>
          <w:tcPr>
            <w:tcW w:w="4252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226"/>
              <w:rPr>
                <w:b/>
                <w:sz w:val="24"/>
              </w:rPr>
            </w:pPr>
            <w:r>
              <w:rPr>
                <w:b/>
                <w:sz w:val="24"/>
              </w:rPr>
              <w:t>Logros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alcanzados</w:t>
            </w:r>
          </w:p>
        </w:tc>
      </w:tr>
      <w:tr>
        <w:trPr>
          <w:trHeight w:val="6348" w:hRule="atLeast"/>
        </w:trPr>
        <w:tc>
          <w:tcPr>
            <w:tcW w:w="3687" w:type="dxa"/>
            <w:tcBorders>
              <w:left w:val="nil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>
            <w:pPr>
              <w:pStyle w:val="TableParagraph"/>
              <w:ind w:left="108" w:right="105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Alimentaria y Nutricional, Decreto32-2005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Congreso 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República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ind w:left="108" w:right="109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número 16-2017 emitido por el Congreso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República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 w:right="107"/>
              <w:jc w:val="both"/>
              <w:rPr>
                <w:sz w:val="20"/>
              </w:rPr>
            </w:pPr>
            <w:r>
              <w:rPr>
                <w:sz w:val="20"/>
              </w:rPr>
              <w:t>Reglamento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Gubernativo 183-2018</w:t>
            </w:r>
          </w:p>
        </w:tc>
        <w:tc>
          <w:tcPr>
            <w:tcW w:w="2834" w:type="dxa"/>
            <w:tcBorders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>
            <w:pPr>
              <w:pStyle w:val="TableParagraph"/>
              <w:tabs>
                <w:tab w:pos="1203" w:val="left" w:leader="none"/>
                <w:tab w:pos="1910" w:val="left" w:leader="none"/>
              </w:tabs>
              <w:ind w:left="105" w:right="102"/>
              <w:rPr>
                <w:sz w:val="20"/>
              </w:rPr>
            </w:pPr>
            <w:r>
              <w:rPr>
                <w:sz w:val="20"/>
              </w:rPr>
              <w:t>Política</w:t>
              <w:tab/>
              <w:t>de</w:t>
              <w:tab/>
            </w:r>
            <w:r>
              <w:rPr>
                <w:spacing w:val="-1"/>
                <w:sz w:val="20"/>
              </w:rPr>
              <w:t>Seguridad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Alimentaria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Nutricional</w:t>
            </w:r>
          </w:p>
        </w:tc>
        <w:tc>
          <w:tcPr>
            <w:tcW w:w="2834" w:type="dxa"/>
            <w:tcBorders>
              <w:left w:val="single" w:sz="2" w:space="0" w:color="8EAADB"/>
              <w:bottom w:val="single" w:sz="2" w:space="0" w:color="8EAADB"/>
              <w:right w:val="single" w:sz="2" w:space="0" w:color="8EAADB"/>
            </w:tcBorders>
            <w:shd w:val="clear" w:color="auto" w:fill="D9E1F3"/>
          </w:tcPr>
          <w:p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Escolar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 Alimentación Escolar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Garantizar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permitan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permanencia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egreso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educativos.</w:t>
            </w:r>
          </w:p>
          <w:p>
            <w:pPr>
              <w:pStyle w:val="TableParagraph"/>
              <w:tabs>
                <w:tab w:pos="1334" w:val="left" w:leader="none"/>
                <w:tab w:pos="1608" w:val="left" w:leader="none"/>
                <w:tab w:pos="2034" w:val="left" w:leader="none"/>
                <w:tab w:pos="2582" w:val="left" w:leader="none"/>
              </w:tabs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Dotación</w:t>
              <w:tab/>
              <w:t>de</w:t>
              <w:tab/>
              <w:tab/>
            </w:r>
            <w:r>
              <w:rPr>
                <w:spacing w:val="-1"/>
                <w:sz w:val="20"/>
              </w:rPr>
              <w:t>recursos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financieros</w:t>
              <w:tab/>
              <w:tab/>
              <w:t>para</w:t>
              <w:tab/>
              <w:tab/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Escolar.</w:t>
            </w:r>
          </w:p>
          <w:p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Impulso del programa temporal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alimentario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familias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viven en condición de pobreza 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pobreza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extrema,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mejoren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consistente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bolsa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contenido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mínimo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condicionado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asistan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aprueben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acudan a los servicios de salud;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asistan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    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    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capacitación</w:t>
            </w:r>
          </w:p>
          <w:p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productiva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técnica.</w:t>
            </w:r>
          </w:p>
        </w:tc>
        <w:tc>
          <w:tcPr>
            <w:tcW w:w="4252" w:type="dxa"/>
            <w:tcBorders>
              <w:left w:val="single" w:sz="2" w:space="0" w:color="8EAADB"/>
              <w:bottom w:val="single" w:sz="2" w:space="0" w:color="8EAADB"/>
              <w:right w:val="nil"/>
            </w:tcBorders>
            <w:shd w:val="clear" w:color="auto" w:fill="D9E1F3"/>
          </w:tcPr>
          <w:p>
            <w:pPr>
              <w:pStyle w:val="TableParagraph"/>
              <w:ind w:left="107" w:right="108"/>
              <w:jc w:val="both"/>
              <w:rPr>
                <w:sz w:val="20"/>
              </w:rPr>
            </w:pPr>
            <w:r>
              <w:rPr>
                <w:sz w:val="20"/>
              </w:rPr>
              <w:t>Dotación de 2,594,247 raciones de alimentos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preprimaria.</w:t>
            </w:r>
          </w:p>
          <w:p>
            <w:pPr>
              <w:pStyle w:val="TableParagraph"/>
              <w:spacing w:before="2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Entrega de alimentos con una carga nutritiva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balanceada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primaria.</w:t>
            </w:r>
          </w:p>
          <w:p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Facilitar el proceso enseñanza aprendizaje aun 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condiciones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emergencia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pandemia, al hacer uso de todos los recursos 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Ministerio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facilitado.</w:t>
            </w:r>
          </w:p>
          <w:p>
            <w:pPr>
              <w:pStyle w:val="TableParagraph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Combatir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desnutrición.</w:t>
            </w:r>
          </w:p>
        </w:tc>
      </w:tr>
      <w:tr>
        <w:trPr>
          <w:trHeight w:val="2198" w:hRule="atLeast"/>
        </w:trPr>
        <w:tc>
          <w:tcPr>
            <w:tcW w:w="3687" w:type="dxa"/>
            <w:tcBorders>
              <w:top w:val="single" w:sz="2" w:space="0" w:color="8EAADB"/>
              <w:left w:val="nil"/>
              <w:bottom w:val="single" w:sz="2" w:space="0" w:color="8EAADB"/>
              <w:right w:val="single" w:sz="2" w:space="0" w:color="8EAADB"/>
            </w:tcBorders>
          </w:tcPr>
          <w:p>
            <w:pPr>
              <w:pStyle w:val="TableParagraph"/>
              <w:spacing w:before="1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Ley contra la Narcoactividad, Decreto 48-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Congreso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República</w:t>
            </w:r>
          </w:p>
          <w:p>
            <w:pPr>
              <w:pStyle w:val="TableParagraph"/>
              <w:ind w:left="108" w:right="108"/>
              <w:jc w:val="both"/>
              <w:rPr>
                <w:sz w:val="20"/>
              </w:rPr>
            </w:pPr>
            <w:r>
              <w:rPr>
                <w:sz w:val="20"/>
              </w:rPr>
              <w:t>Decreto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47-96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Congreso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situación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Riesgo de Drogadicción, Decreto 26-96 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Congreso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República</w:t>
            </w:r>
          </w:p>
          <w:p>
            <w:pPr>
              <w:pStyle w:val="TableParagraph"/>
              <w:spacing w:line="244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76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Salud,  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Decreto  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90-97  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23" w:lineRule="exact"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Congreso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reformas</w:t>
            </w:r>
          </w:p>
        </w:tc>
        <w:tc>
          <w:tcPr>
            <w:tcW w:w="2834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Abordaje de Drogas y Adicciones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gubernativo</w:t>
            </w:r>
          </w:p>
        </w:tc>
        <w:tc>
          <w:tcPr>
            <w:tcW w:w="2834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single" w:sz="2" w:space="0" w:color="8EAADB"/>
            </w:tcBorders>
          </w:tcPr>
          <w:p>
            <w:pPr>
              <w:pStyle w:val="TableParagraph"/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Drogas y Adicciones en el sector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educativo es importante para 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pública.</w:t>
            </w:r>
          </w:p>
          <w:p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 artísticos es útil para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prevención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drogas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adicciones.</w:t>
            </w:r>
          </w:p>
        </w:tc>
        <w:tc>
          <w:tcPr>
            <w:tcW w:w="4252" w:type="dxa"/>
            <w:tcBorders>
              <w:top w:val="single" w:sz="2" w:space="0" w:color="8EAADB"/>
              <w:left w:val="single" w:sz="2" w:space="0" w:color="8EAADB"/>
              <w:bottom w:val="single" w:sz="2" w:space="0" w:color="8EAADB"/>
              <w:right w:val="nil"/>
            </w:tcBorders>
          </w:tcPr>
          <w:p>
            <w:pPr>
              <w:pStyle w:val="TableParagraph"/>
              <w:spacing w:before="1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Los logros obtenidos con la implementación de 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política pública han beneficiado en la entrega con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el Sistema Educativo. Como cumplimiento de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 implementados por DIGECADE se 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obtenido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alcance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drogas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adicciones, a más de 100.00 estudiantes a 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51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35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0544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7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2198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08" w:right="107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Delincuencia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Organizada,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21-2006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Congreso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República</w:t>
            </w: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Ley de Armas y Municiones, Decreto 15-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2009 del Congreso de la República y sus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reformas</w:t>
            </w:r>
          </w:p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libres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tabaco,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74-2008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23" w:lineRule="exact"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Congreso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República</w:t>
            </w: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reuniones de coordinación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utilidad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política pública.</w:t>
            </w: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81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line="243" w:lineRule="exact"/>
              <w:ind w:lef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42-2001)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8" w:right="101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Consejos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Rural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11-2002)</w:t>
            </w:r>
          </w:p>
          <w:p>
            <w:pPr>
              <w:pStyle w:val="TableParagraph"/>
              <w:spacing w:before="12"/>
              <w:rPr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Cumbre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Mundial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Social,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Copenhague,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Dinamarca 1995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42-2001)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196-2009)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tabs>
                <w:tab w:pos="2585" w:val="left" w:leader="none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Reforma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enfoque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pertinencia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lingüística.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Transformar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ámbitos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pedagógico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administrativo,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enfoque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pertinencia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favorezca</w:t>
              <w:tab/>
            </w:r>
            <w:r>
              <w:rPr>
                <w:spacing w:val="-3"/>
                <w:sz w:val="20"/>
              </w:rPr>
              <w:t>la</w:t>
            </w:r>
          </w:p>
          <w:p>
            <w:pPr>
              <w:pStyle w:val="TableParagraph"/>
              <w:tabs>
                <w:tab w:pos="1154" w:val="left" w:leader="none"/>
                <w:tab w:pos="1485" w:val="left" w:leader="none"/>
                <w:tab w:pos="1747" w:val="left" w:leader="none"/>
                <w:tab w:pos="1828" w:val="left" w:leader="none"/>
                <w:tab w:pos="1941" w:val="left" w:leader="none"/>
                <w:tab w:pos="2502" w:val="left" w:leader="none"/>
                <w:tab w:pos="2579" w:val="left" w:leader="none"/>
                <w:tab w:pos="2634" w:val="left" w:leader="none"/>
              </w:tabs>
              <w:ind w:left="106" w:right="102"/>
              <w:rPr>
                <w:sz w:val="20"/>
              </w:rPr>
            </w:pPr>
            <w:r>
              <w:rPr>
                <w:sz w:val="20"/>
              </w:rPr>
              <w:t>incorporación</w:t>
              <w:tab/>
              <w:t>de</w:t>
              <w:tab/>
              <w:tab/>
              <w:tab/>
              <w:t>niños</w:t>
              <w:tab/>
              <w:tab/>
              <w:tab/>
            </w:r>
            <w:r>
              <w:rPr>
                <w:spacing w:val="-5"/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jóvenes,</w:t>
              <w:tab/>
              <w:t>así</w:t>
              <w:tab/>
              <w:tab/>
              <w:t>como</w:t>
              <w:tab/>
              <w:tab/>
            </w:r>
            <w:r>
              <w:rPr>
                <w:spacing w:val="-3"/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fortalecimiento</w:t>
              <w:tab/>
              <w:tab/>
              <w:tab/>
              <w:t>de</w:t>
              <w:tab/>
            </w:r>
            <w:r>
              <w:rPr>
                <w:spacing w:val="-1"/>
                <w:sz w:val="20"/>
              </w:rPr>
              <w:t>las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capacidades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en los procesos de aprendizaje.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Ampliación de cobertura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seguro médico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escolar.</w:t>
            </w:r>
          </w:p>
          <w:p>
            <w:pPr>
              <w:pStyle w:val="TableParagraph"/>
              <w:spacing w:before="1"/>
              <w:ind w:left="106" w:right="125"/>
              <w:rPr>
                <w:sz w:val="20"/>
              </w:rPr>
            </w:pPr>
            <w:r>
              <w:rPr>
                <w:sz w:val="20"/>
              </w:rPr>
              <w:t>Fortalecimiento del nivel medio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mediante el otorgamiento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becas.</w:t>
            </w:r>
          </w:p>
          <w:p>
            <w:pPr>
              <w:pStyle w:val="TableParagraph"/>
              <w:ind w:left="106" w:right="110"/>
              <w:rPr>
                <w:sz w:val="20"/>
              </w:rPr>
            </w:pPr>
            <w:r>
              <w:rPr>
                <w:sz w:val="20"/>
              </w:rPr>
              <w:t>Fortalecimiento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multilingüe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bilingüe.</w:t>
            </w:r>
          </w:p>
          <w:p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Impulso del programa temporal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alimentario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familias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viven en condición de pobreza 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pobreza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extrema,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mejoren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nutrición,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consistente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una</w:t>
            </w:r>
          </w:p>
          <w:p>
            <w:pPr>
              <w:pStyle w:val="TableParagraph"/>
              <w:spacing w:line="223" w:lineRule="exact" w:before="1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bolsa  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de  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alimentos  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con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un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Coordinar el desarrollo del trabajo mediante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administrativos entre las Direcciones Centrales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Revisión de las fortalezas, debilidades, amenazas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oportunidades,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correctivas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continua.</w:t>
            </w:r>
          </w:p>
          <w:p>
            <w:pPr>
              <w:pStyle w:val="TableParagraph"/>
              <w:ind w:left="107" w:right="447"/>
              <w:rPr>
                <w:sz w:val="20"/>
              </w:rPr>
            </w:pPr>
            <w:r>
              <w:rPr>
                <w:sz w:val="20"/>
              </w:rPr>
              <w:t>Permanencia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educativo.</w:t>
            </w:r>
          </w:p>
          <w:p>
            <w:pPr>
              <w:pStyle w:val="TableParagraph"/>
              <w:spacing w:before="1"/>
              <w:ind w:left="107" w:right="317"/>
              <w:rPr>
                <w:sz w:val="20"/>
              </w:rPr>
            </w:pPr>
            <w:r>
              <w:rPr>
                <w:sz w:val="20"/>
              </w:rPr>
              <w:t>Incremento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matricula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estudiantil.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Rescate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idioma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materno.</w:t>
            </w:r>
          </w:p>
          <w:p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2,372</w:t>
            </w:r>
            <w:r>
              <w:rPr>
                <w:spacing w:val="-43"/>
                <w:sz w:val="20"/>
              </w:rPr>
              <w:t> </w:t>
            </w:r>
            <w:r>
              <w:rPr>
                <w:w w:val="95"/>
                <w:sz w:val="20"/>
              </w:rPr>
              <w:t>becas; 1,748 para jovencitas y 624 para jovencitos,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permitiendo que den continuidad a los estudios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 ciclo básico y diversificado.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Representan un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importante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económico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 familias,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quienes reportan utilizarlo para útiles escolares,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transporte.</w:t>
            </w: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36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1056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7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1708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spacing w:before="1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contenido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mínimo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condicionado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asistan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aprueben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acudan a los servicios de salud;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adultos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asistan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capacitación</w:t>
            </w:r>
          </w:p>
          <w:p>
            <w:pPr>
              <w:pStyle w:val="TableParagraph"/>
              <w:spacing w:line="222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productiva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asistencia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técnica.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71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08" w:right="109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 (Decreto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135-96)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Convención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Interamericana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Eliminación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Discriminación contra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 (Decreto 26-2001)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8" w:right="105"/>
              <w:jc w:val="both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Ministerial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826-2009,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Reglamento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del Programa de Becas para 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Públicos.</w:t>
            </w:r>
          </w:p>
        </w:tc>
        <w:tc>
          <w:tcPr>
            <w:tcW w:w="2834" w:type="dxa"/>
          </w:tcPr>
          <w:p>
            <w:pPr>
              <w:pStyle w:val="TableParagraph"/>
              <w:tabs>
                <w:tab w:pos="1857" w:val="left" w:leader="none"/>
                <w:tab w:pos="1977" w:val="left" w:leader="none"/>
              </w:tabs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</w:t>
              <w:tab/>
            </w:r>
            <w:r>
              <w:rPr>
                <w:spacing w:val="-1"/>
                <w:sz w:val="20"/>
              </w:rPr>
              <w:t>Educativas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Especiales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</w:t>
              <w:tab/>
              <w:tab/>
            </w:r>
            <w:r>
              <w:rPr>
                <w:spacing w:val="-1"/>
                <w:sz w:val="20"/>
              </w:rPr>
              <w:t>(Acuerdo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Ministerial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No. 34-2008)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tabs>
                <w:tab w:pos="1256" w:val="left" w:leader="none"/>
                <w:tab w:pos="2519" w:val="left" w:leader="none"/>
              </w:tabs>
              <w:spacing w:before="1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  <w:tab/>
              <w:t>Nacional</w:t>
              <w:tab/>
            </w:r>
            <w:r>
              <w:rPr>
                <w:spacing w:val="-2"/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Discapacidad y Plan de Acción,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Decreto Legislativo No. 16-2008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91-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2007).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Formación,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perfeccionamiento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para la atención de 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discapacidad.</w:t>
            </w:r>
          </w:p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Ampliar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consolidar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medio.</w:t>
            </w:r>
          </w:p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formal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formal,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recreación y el deporte para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privado.</w:t>
            </w:r>
          </w:p>
          <w:p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Garantizar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condiciones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permitan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egreso de los estudiantes en 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educativos.</w:t>
            </w: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Diplomados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Inclusiva,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centralizado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descentralizado;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diplomado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visual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sordoceguera;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 educativas especiales asociadas o 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 discapacidad incorporado en la formación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PADEP/D.</w:t>
            </w:r>
          </w:p>
          <w:p>
            <w:pPr>
              <w:pStyle w:val="TableParagraph"/>
              <w:spacing w:before="1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Inicialmente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comenzó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funcionar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de77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fiscal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2008,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monto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asignado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era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Q</w:t>
            </w:r>
          </w:p>
          <w:p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anuales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5,979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 con discapacidad y el monto anual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otorgado es de Q 1,000.00, asimismo, el programa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desde que inició ha mantenido en promedio 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arriba del 95%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anual.</w:t>
            </w:r>
          </w:p>
          <w:p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adecuaciones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curriculares cuando las necesitan, se les evalúa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promueve,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cuentan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todos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estudiante,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2008,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contaban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registro,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igual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manera,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deporte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inclusivo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DIGEF,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actualmente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21,941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asociadas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discapacidad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atendidos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sistema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nacional, tanto</w:t>
            </w:r>
          </w:p>
          <w:p>
            <w:pPr>
              <w:pStyle w:val="TableParagraph"/>
              <w:spacing w:line="223" w:lineRule="exact" w:before="2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público  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como  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privado.  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También  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se  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asignan</w:t>
            </w: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37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1568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7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5859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recursos específicos para atender esta población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se les brinda apoyo con asesoría pedagógica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itinerante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coordinaciones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especial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veintiséis direcciones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  <w:p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Quiché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229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adjudicadas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Capacidad Diferente.</w:t>
            </w:r>
          </w:p>
          <w:p>
            <w:pPr>
              <w:pStyle w:val="TableParagraph"/>
              <w:spacing w:before="1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entregado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318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Inclusivas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Alta Verapaz.</w:t>
            </w:r>
          </w:p>
          <w:p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diferentes municipios del departamento de 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Verapaz.</w:t>
            </w:r>
          </w:p>
          <w:p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Funcionamiento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Especial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Alta Verapaz.</w:t>
            </w:r>
          </w:p>
          <w:p>
            <w:pPr>
              <w:pStyle w:val="TableParagraph"/>
              <w:spacing w:before="1"/>
              <w:ind w:left="107" w:right="103"/>
              <w:jc w:val="both"/>
              <w:rPr>
                <w:sz w:val="20"/>
              </w:rPr>
            </w:pPr>
            <w:r>
              <w:rPr>
                <w:sz w:val="20"/>
              </w:rPr>
              <w:t>Apertura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 Inclusiva en el departamento de 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Verapaz.</w:t>
            </w:r>
          </w:p>
          <w:p>
            <w:pPr>
              <w:pStyle w:val="TableParagraph"/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84"/>
                <w:sz w:val="20"/>
              </w:rPr>
              <w:t> </w:t>
            </w:r>
            <w:r>
              <w:rPr>
                <w:sz w:val="20"/>
              </w:rPr>
              <w:t>Diplomado</w:t>
            </w:r>
            <w:r>
              <w:rPr>
                <w:spacing w:val="8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Inclusiva e-Learning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Verapaz.</w:t>
            </w:r>
          </w:p>
        </w:tc>
      </w:tr>
      <w:tr>
        <w:trPr>
          <w:trHeight w:val="3420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Ley para Prevenir, Sancionar y Erradicar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Intrafamiliar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97-96)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Convención Interamericana para Prevenir,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Sancionar y Erradicar la Violencia contra 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Mujer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Belém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69-94)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Protección Integral a la Niñez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    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Adolescencia    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2017-2032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tabs>
                <w:tab w:pos="1977" w:val="left" w:leader="none"/>
              </w:tabs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 Sexual en Guatemala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2019-2029</w:t>
              <w:tab/>
            </w:r>
            <w:r>
              <w:rPr>
                <w:spacing w:val="-1"/>
                <w:sz w:val="20"/>
              </w:rPr>
              <w:t>(Acuerdo</w:t>
            </w:r>
          </w:p>
          <w:p>
            <w:pPr>
              <w:pStyle w:val="TableParagraph"/>
              <w:spacing w:before="2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Gubernativo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260-2019)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spacing w:before="1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Participación activa en la Mesa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Técnica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Educación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Sexualidad,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juntamente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otras instituciones de Gobierno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 ONGs. Ejecución del Programa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Acompáñame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seminarios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línea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priorizados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PLANEA.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 de Discapacidad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Verapaz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CODEDIS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Diplomado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Integral en Sexualidad y Prevención de 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dirigido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apoyo de Swiss Contact e INCIDE en Alta Verapaz.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Contratación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Coordinadora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Acompáñame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Crecer</w:t>
            </w: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38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2080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7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1703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ruta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atención a niñas y adolescentes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embarazadas,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sexualidad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prevención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sexual.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571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País,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3409-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2011,</w:t>
            </w:r>
          </w:p>
        </w:tc>
        <w:tc>
          <w:tcPr>
            <w:tcW w:w="2834" w:type="dxa"/>
          </w:tcPr>
          <w:p>
            <w:pPr>
              <w:pStyle w:val="TableParagraph"/>
              <w:tabs>
                <w:tab w:pos="871" w:val="left" w:leader="none"/>
                <w:tab w:pos="2262" w:val="left" w:leader="none"/>
              </w:tabs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Calidad educativa en el aula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didáctica deportiva para la clase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  <w:tab/>
              <w:t>educación</w:t>
              <w:tab/>
            </w:r>
            <w:r>
              <w:rPr>
                <w:spacing w:val="-1"/>
                <w:sz w:val="20"/>
              </w:rPr>
              <w:t>física.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Capacitación y actualización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docente.</w:t>
            </w:r>
          </w:p>
          <w:p>
            <w:pPr>
              <w:pStyle w:val="TableParagraph"/>
              <w:tabs>
                <w:tab w:pos="1572" w:val="left" w:leader="none"/>
                <w:tab w:pos="1939" w:val="left" w:leader="none"/>
                <w:tab w:pos="2632" w:val="left" w:leader="none"/>
              </w:tabs>
              <w:spacing w:before="2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Infraestructura</w:t>
              <w:tab/>
              <w:tab/>
            </w:r>
            <w:r>
              <w:rPr>
                <w:spacing w:val="-1"/>
                <w:sz w:val="20"/>
              </w:rPr>
              <w:t>deportiva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escolar</w:t>
              <w:tab/>
            </w:r>
            <w:r>
              <w:rPr>
                <w:spacing w:val="-1"/>
                <w:sz w:val="20"/>
              </w:rPr>
              <w:t>(construcción,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mantenimiento</w:t>
              <w:tab/>
              <w:tab/>
              <w:tab/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remozamiento)</w:t>
            </w:r>
          </w:p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capacitación constante a equipo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oferta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módulos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emprendimiento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pequeña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empresa,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emprendedores.</w:t>
            </w:r>
          </w:p>
          <w:p>
            <w:pPr>
              <w:pStyle w:val="TableParagraph"/>
              <w:tabs>
                <w:tab w:pos="1927" w:val="left" w:leader="none"/>
              </w:tabs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</w:t>
              <w:tab/>
            </w:r>
            <w:r>
              <w:rPr>
                <w:spacing w:val="-1"/>
                <w:sz w:val="20"/>
              </w:rPr>
              <w:t>docentes,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escolar,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didácticos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recurso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permita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mejorar la atención en el aula;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asimismo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promovido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fortalecimiento de la franja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supervisión y SINAE; En materia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Equidad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 Inclusión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 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brindado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acompañamiento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asesoría  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  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docentes  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23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mejorar   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la   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atención   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a 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las</w:t>
            </w: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Mayor cobertura de establecimientos 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 y sin maestros de educación física, dotados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didáctico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deportiva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uniformes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clase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PADEP/EF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 FID 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formación docente</w:t>
            </w:r>
          </w:p>
          <w:p>
            <w:pPr>
              <w:pStyle w:val="TableParagraph"/>
              <w:spacing w:before="2"/>
              <w:ind w:left="107" w:right="132"/>
              <w:jc w:val="both"/>
              <w:rPr>
                <w:sz w:val="20"/>
              </w:rPr>
            </w:pPr>
            <w:r>
              <w:rPr>
                <w:sz w:val="20"/>
              </w:rPr>
              <w:t>mejor estudiantes formados y preparados para la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vida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 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trabajo</w:t>
            </w:r>
          </w:p>
          <w:p>
            <w:pPr>
              <w:pStyle w:val="TableParagraph"/>
              <w:tabs>
                <w:tab w:pos="1179" w:val="left" w:leader="none"/>
                <w:tab w:pos="2407" w:val="left" w:leader="none"/>
                <w:tab w:pos="3134" w:val="left" w:leader="none"/>
                <w:tab w:pos="3799" w:val="left" w:leader="none"/>
              </w:tabs>
              <w:spacing w:line="24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-Mejor</w:t>
              <w:tab/>
              <w:t>atención</w:t>
              <w:tab/>
              <w:t>en</w:t>
              <w:tab/>
              <w:t>el</w:t>
              <w:tab/>
              <w:t>aula</w:t>
            </w:r>
          </w:p>
          <w:p>
            <w:pPr>
              <w:pStyle w:val="TableParagraph"/>
              <w:tabs>
                <w:tab w:pos="2017" w:val="left" w:leader="none"/>
                <w:tab w:pos="3130" w:val="left" w:leader="none"/>
              </w:tabs>
              <w:spacing w:before="1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-Acompañamiento adecuado, tanto en aspectos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administrativos</w:t>
              <w:tab/>
              <w:t>como</w:t>
              <w:tab/>
            </w:r>
            <w:r>
              <w:rPr>
                <w:spacing w:val="-1"/>
                <w:sz w:val="20"/>
              </w:rPr>
              <w:t>pedagógicos</w:t>
            </w:r>
          </w:p>
          <w:p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-Gestión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adecuada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el   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desarrollo 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en 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la   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comunidad 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educativa</w:t>
            </w:r>
          </w:p>
          <w:p>
            <w:pPr>
              <w:pStyle w:val="TableParagraph"/>
              <w:spacing w:before="1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-Alianzas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(municipalidades,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ONG´s)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adecuada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gestión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recursos</w:t>
            </w:r>
          </w:p>
          <w:p>
            <w:pPr>
              <w:pStyle w:val="TableParagraph"/>
              <w:ind w:left="107" w:right="108"/>
              <w:jc w:val="both"/>
              <w:rPr>
                <w:sz w:val="20"/>
              </w:rPr>
            </w:pPr>
            <w:r>
              <w:rPr>
                <w:sz w:val="20"/>
              </w:rPr>
              <w:t>Ampliación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bilingüe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intercultural</w:t>
            </w:r>
          </w:p>
          <w:p>
            <w:pPr>
              <w:pStyle w:val="TableParagraph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logro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objetivos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eficiencia en los procesos, Difusión eficiente de 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información</w:t>
            </w:r>
          </w:p>
          <w:p>
            <w:pPr>
              <w:pStyle w:val="TableParagraph"/>
              <w:ind w:left="107" w:right="437"/>
              <w:rPr>
                <w:sz w:val="20"/>
              </w:rPr>
            </w:pPr>
            <w:r>
              <w:rPr>
                <w:sz w:val="20"/>
              </w:rPr>
              <w:t>Mejor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educativa.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cumplimiento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objetivos propuestos y una mejor gestión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institucional.</w:t>
            </w:r>
          </w:p>
        </w:tc>
      </w:tr>
    </w:tbl>
    <w:p>
      <w:pPr>
        <w:pStyle w:val="BodyText"/>
        <w:spacing w:before="7"/>
        <w:rPr>
          <w:sz w:val="13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39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2592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8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8543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tabs>
                <w:tab w:pos="1855" w:val="left" w:leader="none"/>
              </w:tabs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necesidades</w:t>
              <w:tab/>
            </w:r>
            <w:r>
              <w:rPr>
                <w:spacing w:val="-1"/>
                <w:sz w:val="20"/>
              </w:rPr>
              <w:t>educativas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prevalecientes.</w:t>
            </w:r>
          </w:p>
          <w:p>
            <w:pPr>
              <w:pStyle w:val="TableParagraph"/>
              <w:tabs>
                <w:tab w:pos="1668" w:val="left" w:leader="none"/>
                <w:tab w:pos="1952" w:val="left" w:leader="none"/>
                <w:tab w:pos="2579" w:val="left" w:leader="none"/>
              </w:tabs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Buenas prácticas para la cultura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inclusiva,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garantizar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egreso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juventud,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calidad,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</w:t>
              <w:tab/>
              <w:t>para</w:t>
              <w:tab/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fortalecimiento de aula virtual 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</w:t>
              <w:tab/>
              <w:tab/>
            </w:r>
            <w:r>
              <w:rPr>
                <w:spacing w:val="-1"/>
                <w:sz w:val="20"/>
              </w:rPr>
              <w:t>distancia.</w:t>
            </w:r>
          </w:p>
          <w:p>
            <w:pPr>
              <w:pStyle w:val="TableParagraph"/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Celeridad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OPFS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cobertura.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Capacitación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atendiendo personas a todo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personal de DIDEDUC - oriente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Capacitación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supervisión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 a reforma de leyes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reglamentos.</w:t>
            </w:r>
          </w:p>
          <w:p>
            <w:pPr>
              <w:pStyle w:val="TableParagraph"/>
              <w:ind w:left="106" w:right="100"/>
              <w:rPr>
                <w:sz w:val="20"/>
              </w:rPr>
            </w:pPr>
            <w:r>
              <w:rPr>
                <w:sz w:val="20"/>
              </w:rPr>
              <w:t>capacitaciones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familia dentro de la jurisdicción.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Implementar oportunamente 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entrega de Material didáctico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apoyo.</w:t>
            </w:r>
          </w:p>
          <w:p>
            <w:pPr>
              <w:pStyle w:val="TableParagraph"/>
              <w:spacing w:before="1"/>
              <w:ind w:left="106" w:right="340"/>
              <w:rPr>
                <w:sz w:val="20"/>
              </w:rPr>
            </w:pPr>
            <w:r>
              <w:rPr>
                <w:sz w:val="20"/>
              </w:rPr>
              <w:t>Integración del personal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Administrativo y franja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supervisión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educativo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 equipo.</w:t>
            </w:r>
          </w:p>
          <w:p>
            <w:pPr>
              <w:pStyle w:val="TableParagraph"/>
              <w:ind w:left="106" w:right="150"/>
              <w:rPr>
                <w:sz w:val="20"/>
              </w:rPr>
            </w:pPr>
            <w:r>
              <w:rPr>
                <w:sz w:val="20"/>
              </w:rPr>
              <w:t>Eficientar los procesos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presupuestaria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distintos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programas.</w:t>
            </w: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2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tabs>
                <w:tab w:pos="537" w:val="left" w:leader="none"/>
                <w:tab w:pos="1850" w:val="left" w:leader="none"/>
              </w:tabs>
              <w:spacing w:before="1"/>
              <w:ind w:left="105" w:right="102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Científico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y</w:t>
              <w:tab/>
              <w:t>Tecnológico</w:t>
              <w:tab/>
            </w:r>
            <w:r>
              <w:rPr>
                <w:spacing w:val="-1"/>
                <w:sz w:val="20"/>
              </w:rPr>
              <w:t>2015-2032</w:t>
            </w:r>
          </w:p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(Acuerdo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04-2015)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tabs>
                <w:tab w:pos="1860" w:val="left" w:leader="none"/>
              </w:tabs>
              <w:spacing w:before="1"/>
              <w:ind w:left="106" w:right="102"/>
              <w:rPr>
                <w:sz w:val="20"/>
              </w:rPr>
            </w:pPr>
            <w:r>
              <w:rPr>
                <w:sz w:val="20"/>
              </w:rPr>
              <w:t>Practica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Emprendimiento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Desarrollo</w:t>
              <w:tab/>
            </w:r>
            <w:r>
              <w:rPr>
                <w:spacing w:val="-1"/>
                <w:sz w:val="20"/>
              </w:rPr>
              <w:t>(Proyectos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tabs>
                <w:tab w:pos="965" w:val="left" w:leader="none"/>
                <w:tab w:pos="1479" w:val="left" w:leader="none"/>
                <w:tab w:pos="2788" w:val="left" w:leader="none"/>
                <w:tab w:pos="3373" w:val="left" w:leader="none"/>
              </w:tabs>
              <w:spacing w:before="1"/>
              <w:ind w:left="107" w:right="109"/>
              <w:rPr>
                <w:sz w:val="20"/>
              </w:rPr>
            </w:pPr>
            <w:r>
              <w:rPr>
                <w:sz w:val="20"/>
              </w:rPr>
              <w:t>Jóvenes</w:t>
              <w:tab/>
              <w:t>con</w:t>
              <w:tab/>
              <w:t>herramientas</w:t>
              <w:tab/>
              <w:t>para</w:t>
              <w:tab/>
            </w:r>
            <w:r>
              <w:rPr>
                <w:spacing w:val="-1"/>
                <w:sz w:val="20"/>
              </w:rPr>
              <w:t>proponer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desarrollo.</w:t>
            </w:r>
          </w:p>
        </w:tc>
      </w:tr>
    </w:tbl>
    <w:p>
      <w:pPr>
        <w:pStyle w:val="BodyText"/>
        <w:spacing w:before="7"/>
        <w:rPr>
          <w:sz w:val="13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40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3104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8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3417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8" w:right="107"/>
              <w:jc w:val="both"/>
              <w:rPr>
                <w:sz w:val="20"/>
              </w:rPr>
            </w:pPr>
            <w:r>
              <w:rPr>
                <w:sz w:val="20"/>
              </w:rPr>
              <w:t>Convención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Americana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Humanos</w:t>
            </w:r>
          </w:p>
          <w:p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Convención Relativa a la Lucha contra 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Discriminación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Esfera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Iberoamericana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Jóvenes</w:t>
            </w:r>
          </w:p>
          <w:p>
            <w:pPr>
              <w:pStyle w:val="TableParagraph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Protocolo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Iberoamericana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Jóvenes</w:t>
            </w:r>
          </w:p>
          <w:p>
            <w:pPr>
              <w:pStyle w:val="TableParagraph"/>
              <w:ind w:left="108" w:right="10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Declaración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Viena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derivado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Conferencia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Mundial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Humanos</w:t>
            </w:r>
          </w:p>
          <w:p>
            <w:pPr>
              <w:pStyle w:val="TableParagraph"/>
              <w:spacing w:line="243" w:lineRule="exact" w:before="1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Conferencia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Mundial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22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Todos,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Jomtien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05" w:right="102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K´atun</w:t>
            </w: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tabs>
                <w:tab w:pos="1281" w:val="left" w:leader="none"/>
                <w:tab w:pos="1674" w:val="left" w:leader="none"/>
              </w:tabs>
              <w:spacing w:before="1"/>
              <w:ind w:left="106" w:right="102"/>
              <w:rPr>
                <w:sz w:val="20"/>
              </w:rPr>
            </w:pPr>
            <w:r>
              <w:rPr>
                <w:sz w:val="20"/>
              </w:rPr>
              <w:t>Educativos</w:t>
              <w:tab/>
              <w:t>y</w:t>
              <w:tab/>
            </w:r>
            <w:r>
              <w:rPr>
                <w:spacing w:val="-1"/>
                <w:sz w:val="20"/>
              </w:rPr>
              <w:t>Tecnológicos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STEAM)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62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Ley de Protección Integral de la Niñez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Adolescencia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(Decreto 27-2003)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Convenio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relativo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niño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cooperación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adopción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(1993)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Convención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Niño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Protección Integral de la Niñez 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Adolescencia.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2017-2032</w:t>
            </w: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Juventud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spacing w:before="1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Política Nacional Prevención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Delito,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Ciudadana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Convivencia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Pacífica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(2014-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2034)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Promoción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Adolescencia.</w:t>
            </w:r>
          </w:p>
          <w:p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Dotación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jóvenes.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denominados “Hombres contra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Femicidio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Públicos”</w:t>
            </w: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7" w:right="107"/>
              <w:jc w:val="both"/>
              <w:rPr>
                <w:sz w:val="20"/>
              </w:rPr>
            </w:pPr>
            <w:r>
              <w:rPr>
                <w:sz w:val="20"/>
              </w:rPr>
              <w:t>Adjudicación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disponibles.</w:t>
            </w:r>
          </w:p>
          <w:p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Quiché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2021,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asignado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229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adjudicadas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100%.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específicamente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alguna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Capacidad Diferente.</w:t>
            </w:r>
          </w:p>
          <w:p>
            <w:pPr>
              <w:pStyle w:val="TableParagraph"/>
              <w:spacing w:before="1"/>
              <w:ind w:left="107" w:right="109"/>
              <w:jc w:val="both"/>
              <w:rPr>
                <w:sz w:val="20"/>
              </w:rPr>
            </w:pPr>
            <w:r>
              <w:rPr>
                <w:sz w:val="20"/>
              </w:rPr>
              <w:t>Jóvenes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herramientas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proponer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desarrollo</w:t>
            </w:r>
          </w:p>
          <w:p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Padres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Familia,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Autoridades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comprometidos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respeto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Juventud.</w:t>
            </w:r>
          </w:p>
          <w:p>
            <w:pPr>
              <w:pStyle w:val="TableParagraph"/>
              <w:ind w:left="107" w:right="105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Flexible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Jalapa,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entregadas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197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suman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198,</w:t>
            </w:r>
            <w:r>
              <w:rPr>
                <w:spacing w:val="-43"/>
                <w:sz w:val="20"/>
              </w:rPr>
              <w:t> </w:t>
            </w:r>
            <w:r>
              <w:rPr>
                <w:w w:val="95"/>
                <w:sz w:val="20"/>
              </w:rPr>
              <w:t>124 para jovencitas y 74 para jovencitos, para ciclo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pacing w:val="-1"/>
                <w:sz w:val="20"/>
              </w:rPr>
              <w:t>básico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y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98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sz w:val="20"/>
              </w:rPr>
              <w:t>bachillerato,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63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mujeres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36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para jovencitos que apoyan la continuidad de sus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estudios.</w:t>
            </w:r>
          </w:p>
          <w:p>
            <w:pPr>
              <w:pStyle w:val="TableParagraph"/>
              <w:spacing w:before="1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En el marco del proyecto de Educación para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Niñez de Alta Verapaz para prevenir el Covid-19,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construyeron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lavado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manos  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que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fortalecen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    las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escuelas  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23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departamento,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siendo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Carchá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20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</w:tc>
      </w:tr>
    </w:tbl>
    <w:p>
      <w:pPr>
        <w:pStyle w:val="BodyText"/>
        <w:spacing w:before="2"/>
        <w:rPr>
          <w:sz w:val="13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41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3616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8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13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2"/>
        <w:gridCol w:w="2835"/>
        <w:gridCol w:w="2835"/>
        <w:gridCol w:w="4253"/>
      </w:tblGrid>
      <w:tr>
        <w:trPr>
          <w:trHeight w:val="3662" w:hRule="atLeast"/>
        </w:trPr>
        <w:tc>
          <w:tcPr>
            <w:tcW w:w="3702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Polochic. Así mismo, se entregaron 1,688 bolsas 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guías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aprendizaje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(cartillas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“Aventuras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Tzuli”, lápices, crayones, cuadernos y un material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lúdico)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especialmente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actualmente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distancia.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transmitieron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episodios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radiocuento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Aventuras de Tzuli, llegando aproximadamente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2,500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 departamento.</w:t>
            </w:r>
          </w:p>
          <w:p>
            <w:pPr>
              <w:pStyle w:val="TableParagraph"/>
              <w:spacing w:before="1"/>
              <w:ind w:left="105" w:right="109"/>
              <w:jc w:val="both"/>
              <w:rPr>
                <w:sz w:val="20"/>
              </w:rPr>
            </w:pPr>
            <w:r>
              <w:rPr>
                <w:sz w:val="20"/>
              </w:rPr>
              <w:t>Derivado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pandemia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Covid-19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será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impartido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virtual,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encuentra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convocar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Departamentales de Educación en Guatemala Sur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Guatemala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Oriente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lleve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cabo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diplomado.</w:t>
            </w:r>
          </w:p>
        </w:tc>
      </w:tr>
      <w:tr>
        <w:trPr>
          <w:trHeight w:val="3173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3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2020-2024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Asignación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función a la demanda docente,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inclusiva,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Acompañamiento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niveles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educativos.</w:t>
            </w:r>
          </w:p>
          <w:p>
            <w:pPr>
              <w:pStyle w:val="TableParagraph"/>
              <w:ind w:left="105" w:right="782" w:firstLine="45"/>
              <w:rPr>
                <w:sz w:val="20"/>
              </w:rPr>
            </w:pPr>
            <w:r>
              <w:rPr>
                <w:sz w:val="20"/>
              </w:rPr>
              <w:t>Fortalecimiento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Educación Inicial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Formación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docente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5" w:right="11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necesidades especiales, eficientar en el uso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 humano disponible, la entrega adecuada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currículum.</w:t>
            </w:r>
          </w:p>
          <w:p>
            <w:pPr>
              <w:pStyle w:val="TableParagraph"/>
              <w:spacing w:before="1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Alimentación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escolar: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preprimaria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110,616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beneficiados.</w:t>
            </w:r>
          </w:p>
          <w:p>
            <w:pPr>
              <w:pStyle w:val="TableParagraph"/>
              <w:ind w:left="105" w:right="110"/>
              <w:jc w:val="both"/>
              <w:rPr>
                <w:sz w:val="20"/>
              </w:rPr>
            </w:pP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inicial: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Cobertura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preprimario en 22 comunidades que no tenían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 a educación preprimaria con la respectiva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infraestructura.</w:t>
            </w:r>
          </w:p>
          <w:p>
            <w:pPr>
              <w:pStyle w:val="TableParagraph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docente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año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2021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103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profesorado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62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licenciatura.</w:t>
            </w:r>
          </w:p>
        </w:tc>
      </w:tr>
      <w:tr>
        <w:trPr>
          <w:trHeight w:val="1466" w:hRule="atLeast"/>
        </w:trPr>
        <w:tc>
          <w:tcPr>
            <w:tcW w:w="370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Descentralización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14-2002)</w:t>
            </w:r>
          </w:p>
        </w:tc>
        <w:tc>
          <w:tcPr>
            <w:tcW w:w="2835" w:type="dxa"/>
          </w:tcPr>
          <w:p>
            <w:pPr>
              <w:pStyle w:val="TableParagraph"/>
              <w:tabs>
                <w:tab w:pos="1254" w:val="left" w:leader="none"/>
                <w:tab w:pos="2519" w:val="left" w:leader="none"/>
              </w:tabs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Política</w:t>
              <w:tab/>
              <w:t>Nacional</w:t>
              <w:tab/>
              <w:t>de</w:t>
            </w:r>
          </w:p>
          <w:p>
            <w:pPr>
              <w:pStyle w:val="TableParagraph"/>
              <w:tabs>
                <w:tab w:pos="2474" w:val="left" w:leader="none"/>
              </w:tabs>
              <w:spacing w:before="1"/>
              <w:ind w:left="105" w:right="104"/>
              <w:rPr>
                <w:sz w:val="20"/>
              </w:rPr>
            </w:pPr>
            <w:r>
              <w:rPr>
                <w:sz w:val="20"/>
              </w:rPr>
              <w:t>Descentralización</w:t>
              <w:tab/>
            </w:r>
            <w:r>
              <w:rPr>
                <w:spacing w:val="-2"/>
                <w:sz w:val="20"/>
              </w:rPr>
              <w:t>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Organismo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Ejecutivo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Descentralización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departamental,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través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Padres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Familia-OPF-</w:t>
            </w:r>
          </w:p>
        </w:tc>
        <w:tc>
          <w:tcPr>
            <w:tcW w:w="425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organizada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apoyando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administración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Apoyo.</w:t>
            </w:r>
          </w:p>
          <w:p>
            <w:pPr>
              <w:pStyle w:val="TableParagraph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Unificación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identificando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funciones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actor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que</w:t>
            </w:r>
          </w:p>
          <w:p>
            <w:pPr>
              <w:pStyle w:val="TableParagraph"/>
              <w:spacing w:line="223" w:lineRule="exact"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participa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proceso.</w:t>
            </w:r>
          </w:p>
        </w:tc>
      </w:tr>
      <w:tr>
        <w:trPr>
          <w:trHeight w:val="977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9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Niñez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Adolescencia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Acuerdos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Paz</w:t>
            </w:r>
          </w:p>
          <w:p>
            <w:pPr>
              <w:pStyle w:val="TableParagraph"/>
              <w:spacing w:line="223" w:lineRule="exact" w:before="1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Educación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Primera Infancia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2010-2020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Ejecución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Acompáñame a Crecer en 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Verapaz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Contratación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Técnicos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Coordinadora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Acompáñame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Crecer en Alta Verapaz</w:t>
            </w:r>
          </w:p>
        </w:tc>
      </w:tr>
    </w:tbl>
    <w:p>
      <w:pPr>
        <w:pStyle w:val="BodyText"/>
        <w:spacing w:before="5"/>
        <w:rPr>
          <w:sz w:val="12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42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4128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8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13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2"/>
        <w:gridCol w:w="2835"/>
        <w:gridCol w:w="2835"/>
        <w:gridCol w:w="4253"/>
      </w:tblGrid>
      <w:tr>
        <w:trPr>
          <w:trHeight w:val="1953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1651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Seguro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  <w:p>
            <w:pPr>
              <w:pStyle w:val="TableParagraph"/>
              <w:ind w:left="122" w:right="106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Comercialización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sucedáneos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Leche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Materna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Salud</w:t>
            </w:r>
          </w:p>
          <w:p>
            <w:pPr>
              <w:pStyle w:val="TableParagraph"/>
              <w:tabs>
                <w:tab w:pos="623" w:val="left" w:leader="none"/>
                <w:tab w:pos="1055" w:val="left" w:leader="none"/>
                <w:tab w:pos="2010" w:val="left" w:leader="none"/>
                <w:tab w:pos="2334" w:val="left" w:leader="none"/>
                <w:tab w:pos="3293" w:val="left" w:leader="none"/>
              </w:tabs>
              <w:ind w:left="122" w:right="109"/>
              <w:rPr>
                <w:sz w:val="20"/>
              </w:rPr>
            </w:pPr>
            <w:r>
              <w:rPr>
                <w:sz w:val="20"/>
              </w:rPr>
              <w:t>Ley de Seguridad Alimentaria y Nutricional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Ley</w:t>
              <w:tab/>
              <w:t>de</w:t>
              <w:tab/>
              <w:t>Atención</w:t>
              <w:tab/>
              <w:t>a</w:t>
              <w:tab/>
              <w:t>Personas</w:t>
              <w:tab/>
            </w:r>
            <w:r>
              <w:rPr>
                <w:spacing w:val="-2"/>
                <w:sz w:val="20"/>
              </w:rPr>
              <w:t>con</w:t>
            </w:r>
          </w:p>
          <w:p>
            <w:pPr>
              <w:pStyle w:val="TableParagraph"/>
              <w:spacing w:line="224" w:lineRule="exact" w:before="1"/>
              <w:ind w:left="122"/>
              <w:rPr>
                <w:sz w:val="20"/>
              </w:rPr>
            </w:pPr>
            <w:r>
              <w:rPr>
                <w:sz w:val="20"/>
              </w:rPr>
              <w:t>Discapacidad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27" w:hRule="atLeast"/>
        </w:trPr>
        <w:tc>
          <w:tcPr>
            <w:tcW w:w="370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Mejoramiento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(Decreto 68-86)</w:t>
            </w:r>
          </w:p>
          <w:p>
            <w:pPr>
              <w:pStyle w:val="TableParagraph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43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Acuerdos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Paz.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52-2005)</w:t>
            </w:r>
          </w:p>
          <w:p>
            <w:pPr>
              <w:pStyle w:val="TableParagraph"/>
              <w:ind w:left="122" w:right="100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Ambiental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38-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2010)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Ambiental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Guatemala.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189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2017)</w:t>
            </w:r>
          </w:p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Conservación,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Protección y Mejoramiento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Instrumento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mejorar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competitividad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orientar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sostenible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63-2007)</w:t>
            </w:r>
          </w:p>
          <w:p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Política Nacional para la Gestión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Ambientalmente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Productos Químicos y Desechos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Peligrosos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Guatemala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341-</w:t>
            </w:r>
          </w:p>
          <w:p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2013)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4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ambiental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adolescentes 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Petén.</w:t>
            </w:r>
          </w:p>
        </w:tc>
        <w:tc>
          <w:tcPr>
            <w:tcW w:w="425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Se realizaron 9 Círculos de Formación Interactiva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primaria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barrios de Ixobel, Santa María y Santa Bárbara,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Aldea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Machaquilá,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Poptún,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Petén,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centrados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módulo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"Yo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ambiente"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Personal y Fortalecimiento Profesional</w:t>
            </w:r>
          </w:p>
          <w:p>
            <w:pPr>
              <w:pStyle w:val="TableParagraph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-PACE Niñas- (PACE por sus siglas en inglés).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círculos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participaron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adolescentes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escuela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Ixobel,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adolescentes del barrio Santa María y 44 niñas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adolescentes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barrio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Bárbara,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Aldea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Machaquilá, Poptún, Petén, quienes se dividieron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 4 grupos en cada escuela y donde se pusieron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protocolos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bioseguridad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Covid-19; también se hizo entrega de 104 bolsas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víveres y kits de higiene personal a las 104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niñas y adolescentes, con el objeto de fortalecer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seguridad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alimentaria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nutricional,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además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 fortalecer la higiene menstrual y prevención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COVID-19.</w:t>
            </w:r>
          </w:p>
        </w:tc>
      </w:tr>
      <w:tr>
        <w:trPr>
          <w:trHeight w:val="2198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Dignificación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Promoción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Mujer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(Decreto 7-99)</w:t>
            </w:r>
          </w:p>
          <w:p>
            <w:pPr>
              <w:pStyle w:val="TableParagraph"/>
              <w:ind w:left="122" w:right="99"/>
              <w:rPr>
                <w:sz w:val="20"/>
              </w:rPr>
            </w:pPr>
            <w:r>
              <w:rPr>
                <w:sz w:val="20"/>
              </w:rPr>
              <w:t>Convención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Eliminación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Discriminación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Mujer –CEDAW- (Decreto número 49-82)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Convención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Interamericana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Prevenir,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Sancionar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y Erradicar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 Violencia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Mujer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Belém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(Decreto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69-94)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5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Política Nacional de Promoción 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Mujeres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PNPDIM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2008-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2023 (Acuerdo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302</w:t>
            </w:r>
          </w:p>
          <w:p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2009)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tabs>
                <w:tab w:pos="1753" w:val="left" w:leader="none"/>
                <w:tab w:pos="2371" w:val="left" w:leader="none"/>
              </w:tabs>
              <w:spacing w:before="1"/>
              <w:ind w:left="105" w:right="105"/>
              <w:rPr>
                <w:sz w:val="20"/>
              </w:rPr>
            </w:pPr>
            <w:r>
              <w:rPr>
                <w:spacing w:val="-1"/>
                <w:sz w:val="20"/>
              </w:rPr>
              <w:t>Programa de fortalecimiento </w:t>
            </w:r>
            <w:r>
              <w:rPr>
                <w:sz w:val="20"/>
              </w:rPr>
              <w:t>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liderazgo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participación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juvenil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mujeres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indígenas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(Alta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Verapaz,</w:t>
              <w:tab/>
            </w:r>
            <w:r>
              <w:rPr>
                <w:spacing w:val="-1"/>
                <w:sz w:val="20"/>
              </w:rPr>
              <w:t>Chiquimula,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Huehuetenango,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Quetzaltenango,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Quiché,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Sololá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Guatemala)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implementación</w:t>
              <w:tab/>
              <w:t>del</w:t>
              <w:tab/>
            </w:r>
            <w:r>
              <w:rPr>
                <w:spacing w:val="-1"/>
                <w:sz w:val="20"/>
              </w:rPr>
              <w:t>Plan</w:t>
            </w:r>
          </w:p>
          <w:p>
            <w:pPr>
              <w:pStyle w:val="TableParagraph"/>
              <w:spacing w:line="22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Estratégico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Educación.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>En el marco del Proyecto de Educación Flexible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Igualdad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Género,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Verapaz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entregadas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342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jovencitas,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237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realizan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correspondientes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básico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105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ciclo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diversificado,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carrera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bachillerato.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43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4640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89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13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2"/>
        <w:gridCol w:w="2835"/>
        <w:gridCol w:w="2835"/>
        <w:gridCol w:w="4253"/>
      </w:tblGrid>
      <w:tr>
        <w:trPr>
          <w:trHeight w:val="4640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DIGEEX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Europea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dirigido a reducir la pobreza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Guatemala, especialmente para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jóvenes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mujeres.</w:t>
            </w:r>
          </w:p>
          <w:p>
            <w:pPr>
              <w:pStyle w:val="TableParagraph"/>
              <w:tabs>
                <w:tab w:pos="1057" w:val="left" w:leader="none"/>
                <w:tab w:pos="1489" w:val="left" w:leader="none"/>
                <w:tab w:pos="1909" w:val="left" w:leader="none"/>
                <w:tab w:pos="1976" w:val="left" w:leader="none"/>
                <w:tab w:pos="2500" w:val="left" w:leader="none"/>
              </w:tabs>
              <w:ind w:left="105" w:right="103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Modelo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Atención</w:t>
              <w:tab/>
              <w:t>Integral</w:t>
              <w:tab/>
              <w:t>para</w:t>
              <w:tab/>
              <w:t>las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Mujeres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Víctimas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I´X</w:t>
            </w:r>
            <w:r>
              <w:rPr>
                <w:spacing w:val="45"/>
                <w:sz w:val="20"/>
              </w:rPr>
              <w:t> </w:t>
            </w:r>
            <w:r>
              <w:rPr>
                <w:sz w:val="20"/>
              </w:rPr>
              <w:t>Kem-Maimi-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liderazgo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San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Marcos,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dirigido a la educación media.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Taller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capacidades</w:t>
              <w:tab/>
              <w:t>a</w:t>
              <w:tab/>
              <w:tab/>
            </w:r>
            <w:r>
              <w:rPr>
                <w:spacing w:val="-1"/>
                <w:sz w:val="20"/>
              </w:rPr>
              <w:t>docentes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denominados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“Hombres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Femicidio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Centros</w:t>
            </w:r>
          </w:p>
          <w:p>
            <w:pPr>
              <w:pStyle w:val="TableParagraph"/>
              <w:spacing w:line="22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Educativos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Públicos”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196" w:hRule="atLeast"/>
        </w:trPr>
        <w:tc>
          <w:tcPr>
            <w:tcW w:w="370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Cultura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Física 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del Deporte</w:t>
            </w:r>
          </w:p>
          <w:p>
            <w:pPr>
              <w:pStyle w:val="TableParagraph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patrimonio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cultural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 Nación</w:t>
            </w:r>
          </w:p>
          <w:p>
            <w:pPr>
              <w:pStyle w:val="TableParagraph"/>
              <w:ind w:left="122" w:right="10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Consejos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Rural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Idiomas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Nacionales</w:t>
            </w:r>
          </w:p>
          <w:p>
            <w:pPr>
              <w:pStyle w:val="TableParagraph"/>
              <w:spacing w:line="243" w:lineRule="exact" w:before="2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Acuerdos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Paz</w:t>
            </w:r>
          </w:p>
          <w:p>
            <w:pPr>
              <w:pStyle w:val="TableParagraph"/>
              <w:spacing w:line="222" w:lineRule="exact"/>
              <w:ind w:left="122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1"/>
                <w:sz w:val="20"/>
              </w:rPr>
              <w:t>Políticas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sz w:val="20"/>
              </w:rPr>
              <w:t>Culturales,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Deportivas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Recreativa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(2015-2034)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Acuerdo</w:t>
            </w:r>
          </w:p>
          <w:p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sz w:val="20"/>
              </w:rPr>
              <w:t>Ministerial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948-2015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97"/>
              <w:rPr>
                <w:sz w:val="20"/>
              </w:rPr>
            </w:pPr>
            <w:r>
              <w:rPr>
                <w:sz w:val="20"/>
              </w:rPr>
              <w:t>Fortalecimiento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multilingüe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bilingüe</w:t>
            </w:r>
          </w:p>
        </w:tc>
        <w:tc>
          <w:tcPr>
            <w:tcW w:w="425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5" w:right="101"/>
              <w:rPr>
                <w:sz w:val="20"/>
              </w:rPr>
            </w:pPr>
            <w:r>
              <w:rPr>
                <w:sz w:val="20"/>
              </w:rPr>
              <w:t>Rescate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idioma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materno.</w:t>
            </w:r>
          </w:p>
        </w:tc>
      </w:tr>
      <w:tr>
        <w:trPr>
          <w:trHeight w:val="2443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  <w:p>
            <w:pPr>
              <w:pStyle w:val="TableParagraph"/>
              <w:spacing w:line="243" w:lineRule="exact" w:before="1"/>
              <w:ind w:left="122"/>
              <w:rPr>
                <w:sz w:val="20"/>
              </w:rPr>
            </w:pPr>
            <w:r>
              <w:rPr>
                <w:sz w:val="20"/>
              </w:rPr>
              <w:t>Acuerdo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239-2020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Programa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“Acompáñame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crecer”</w:t>
            </w:r>
          </w:p>
          <w:p>
            <w:pPr>
              <w:pStyle w:val="TableParagraph"/>
              <w:spacing w:before="1"/>
              <w:ind w:left="122" w:right="103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prevenir,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sancionar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erradicar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intrafamiliar</w:t>
            </w:r>
          </w:p>
          <w:p>
            <w:pPr>
              <w:pStyle w:val="TableParagraph"/>
              <w:spacing w:before="1"/>
              <w:ind w:left="122" w:right="103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Dignificación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Promoción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Integral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Mujer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Violencia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Sexual,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Explotación</w:t>
            </w:r>
          </w:p>
          <w:p>
            <w:pPr>
              <w:pStyle w:val="TableParagraph"/>
              <w:spacing w:line="223" w:lineRule="exact" w:before="1"/>
              <w:ind w:left="122"/>
              <w:rPr>
                <w:sz w:val="20"/>
              </w:rPr>
            </w:pP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Personas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Política Pública de Protección 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vida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institucionalidad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familia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(Acuerdo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149-2021)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Monitoreo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avances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institucionales.</w:t>
            </w:r>
          </w:p>
          <w:p>
            <w:pPr>
              <w:pStyle w:val="TableParagraph"/>
              <w:spacing w:before="2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Alianzas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cumplir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 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mandatos.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Docentes y estudiantes formados y sensibilizados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preventivas.</w:t>
            </w:r>
          </w:p>
          <w:p>
            <w:pPr>
              <w:pStyle w:val="TableParagraph"/>
              <w:ind w:left="105" w:right="110"/>
              <w:jc w:val="both"/>
              <w:rPr>
                <w:sz w:val="20"/>
              </w:rPr>
            </w:pPr>
            <w:r>
              <w:rPr>
                <w:sz w:val="20"/>
              </w:rPr>
              <w:t>Contar con evidencia de los logros, obstáculos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desafíos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esperados.</w:t>
            </w:r>
          </w:p>
          <w:p>
            <w:pPr>
              <w:pStyle w:val="TableParagraph"/>
              <w:spacing w:before="2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Impactar a un número mayor de beneficiarios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educativos.</w:t>
            </w:r>
          </w:p>
        </w:tc>
      </w:tr>
    </w:tbl>
    <w:p>
      <w:pPr>
        <w:pStyle w:val="BodyText"/>
        <w:spacing w:before="10"/>
        <w:rPr>
          <w:sz w:val="12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44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5152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9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13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02"/>
        <w:gridCol w:w="2835"/>
        <w:gridCol w:w="2835"/>
        <w:gridCol w:w="4253"/>
      </w:tblGrid>
      <w:tr>
        <w:trPr>
          <w:trHeight w:val="976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Atención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personas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Discapacidad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1"/>
                <w:sz w:val="20"/>
              </w:rPr>
              <w:t> </w:t>
            </w:r>
            <w:r>
              <w:rPr>
                <w:sz w:val="20"/>
              </w:rPr>
              <w:t>Promoción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83"/>
                <w:sz w:val="20"/>
              </w:rPr>
              <w:t> </w:t>
            </w:r>
            <w:r>
              <w:rPr>
                <w:sz w:val="20"/>
              </w:rPr>
              <w:t>contra</w:t>
            </w:r>
            <w:r>
              <w:rPr>
                <w:spacing w:val="82"/>
                <w:sz w:val="20"/>
              </w:rPr>
              <w:t> </w:t>
            </w:r>
            <w:r>
              <w:rPr>
                <w:sz w:val="20"/>
              </w:rPr>
              <w:t>la</w:t>
            </w:r>
          </w:p>
          <w:p>
            <w:pPr>
              <w:pStyle w:val="TableParagraph"/>
              <w:spacing w:line="223" w:lineRule="exact" w:before="1"/>
              <w:ind w:left="122"/>
              <w:rPr>
                <w:sz w:val="20"/>
              </w:rPr>
            </w:pPr>
            <w:r>
              <w:rPr>
                <w:sz w:val="20"/>
              </w:rPr>
              <w:t>Discriminación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954" w:hRule="atLeast"/>
        </w:trPr>
        <w:tc>
          <w:tcPr>
            <w:tcW w:w="370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  <w:p>
            <w:pPr>
              <w:pStyle w:val="TableParagraph"/>
              <w:ind w:left="122" w:right="517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Orgánica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Organismo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Ejecutivo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Código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Trabajo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3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Empleo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Digno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Elaboración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formato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digital.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Monitoreo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avances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institucionales.</w:t>
            </w:r>
          </w:p>
          <w:p>
            <w:pPr>
              <w:pStyle w:val="TableParagraph"/>
              <w:spacing w:line="244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Alianzas  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estratégicas   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23" w:lineRule="exact"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mandatos.</w:t>
            </w:r>
          </w:p>
        </w:tc>
        <w:tc>
          <w:tcPr>
            <w:tcW w:w="425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Docentes y estudiantes formados y sensibilizados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temáticas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preventivas.</w:t>
            </w:r>
          </w:p>
          <w:p>
            <w:pPr>
              <w:pStyle w:val="TableParagraph"/>
              <w:ind w:left="105" w:right="110"/>
              <w:jc w:val="both"/>
              <w:rPr>
                <w:sz w:val="20"/>
              </w:rPr>
            </w:pPr>
            <w:r>
              <w:rPr>
                <w:sz w:val="20"/>
              </w:rPr>
              <w:t>Contar con evidencia de los logros, obstáculos 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desafíos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consecución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resultados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esperados.</w:t>
            </w:r>
          </w:p>
          <w:p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Impactar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beneficiarios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 w:before="1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procesos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educativos.</w:t>
            </w:r>
          </w:p>
        </w:tc>
      </w:tr>
      <w:tr>
        <w:trPr>
          <w:trHeight w:val="1708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Código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Comercio</w:t>
            </w:r>
          </w:p>
          <w:p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Garantías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Mobiliarias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tabs>
                <w:tab w:pos="1255" w:val="left" w:leader="none"/>
                <w:tab w:pos="1975" w:val="left" w:leader="none"/>
                <w:tab w:pos="2519" w:val="left" w:leader="none"/>
              </w:tabs>
              <w:spacing w:before="1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  <w:tab/>
              <w:t>Nacional</w:t>
              <w:tab/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Emprendimiento</w:t>
              <w:tab/>
            </w:r>
            <w:r>
              <w:rPr>
                <w:spacing w:val="-1"/>
                <w:sz w:val="20"/>
              </w:rPr>
              <w:t>(Acuerdo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Gubernativo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150-2015)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Capacitación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constante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trabajo,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oferta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acceso,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módulos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emprendimiento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crear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pequeña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empresa,</w:t>
            </w:r>
          </w:p>
          <w:p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emprendedores.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5" w:right="109"/>
              <w:jc w:val="both"/>
              <w:rPr>
                <w:sz w:val="20"/>
              </w:rPr>
            </w:pPr>
            <w:r>
              <w:rPr>
                <w:sz w:val="20"/>
              </w:rPr>
              <w:t>Estudiantes mejor formados y preparados para 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vida y el trabajo. Apoyo para que los 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puedan integrarse al mercado laboral, así como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emprender.</w:t>
            </w:r>
          </w:p>
        </w:tc>
      </w:tr>
      <w:tr>
        <w:trPr>
          <w:trHeight w:val="1953" w:hRule="atLeast"/>
        </w:trPr>
        <w:tc>
          <w:tcPr>
            <w:tcW w:w="3702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22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Acuerdos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 Paz</w:t>
            </w:r>
          </w:p>
          <w:p>
            <w:pPr>
              <w:pStyle w:val="TableParagraph"/>
              <w:spacing w:before="1"/>
              <w:ind w:left="122" w:right="104"/>
              <w:jc w:val="both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Consejos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Rural</w:t>
            </w:r>
          </w:p>
          <w:p>
            <w:pPr>
              <w:pStyle w:val="TableParagraph"/>
              <w:ind w:left="122" w:right="105"/>
              <w:jc w:val="both"/>
              <w:rPr>
                <w:sz w:val="20"/>
              </w:rPr>
            </w:pPr>
            <w:r>
              <w:rPr>
                <w:sz w:val="20"/>
              </w:rPr>
              <w:t>Convención Relativa a la Lucha Contra la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Discriminación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Esfera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Enseñanza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Convención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Eliminación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Todas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3" w:lineRule="exact"/>
              <w:ind w:left="122"/>
              <w:jc w:val="both"/>
              <w:rPr>
                <w:sz w:val="20"/>
              </w:rPr>
            </w:pPr>
            <w:r>
              <w:rPr>
                <w:sz w:val="20"/>
              </w:rPr>
              <w:t>Discriminación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Racial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Convivencia y la eliminación 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racismo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discriminación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racial</w:t>
            </w:r>
          </w:p>
        </w:tc>
        <w:tc>
          <w:tcPr>
            <w:tcW w:w="2835" w:type="dxa"/>
          </w:tcPr>
          <w:p>
            <w:pPr>
              <w:pStyle w:val="TableParagraph"/>
              <w:spacing w:before="1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Creación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materiales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educativos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ilustre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política.</w:t>
            </w:r>
          </w:p>
          <w:p>
            <w:pPr>
              <w:pStyle w:val="TableParagraph"/>
              <w:ind w:left="105" w:right="106"/>
              <w:jc w:val="both"/>
              <w:rPr>
                <w:sz w:val="20"/>
              </w:rPr>
            </w:pPr>
            <w:r>
              <w:rPr>
                <w:sz w:val="20"/>
              </w:rPr>
              <w:t>Monitoreo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periódico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avances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institucionales.</w:t>
            </w:r>
          </w:p>
          <w:p>
            <w:pPr>
              <w:pStyle w:val="TableParagraph"/>
              <w:spacing w:line="24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Alianzas  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estratégicas     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para</w:t>
            </w:r>
          </w:p>
          <w:p>
            <w:pPr>
              <w:pStyle w:val="TableParagraph"/>
              <w:spacing w:line="223" w:lineRule="exact" w:before="2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cumplir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mandatos.</w:t>
            </w:r>
          </w:p>
        </w:tc>
        <w:tc>
          <w:tcPr>
            <w:tcW w:w="4253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Creación de materiales educativos destinados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estudiantes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distribuido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formato impreso y digital.</w:t>
            </w:r>
          </w:p>
          <w:p>
            <w:pPr>
              <w:pStyle w:val="TableParagraph"/>
              <w:ind w:left="105" w:right="107"/>
              <w:jc w:val="both"/>
              <w:rPr>
                <w:sz w:val="20"/>
              </w:rPr>
            </w:pPr>
            <w:r>
              <w:rPr>
                <w:sz w:val="20"/>
              </w:rPr>
              <w:t>Constante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monitoreo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avances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institucionales.</w:t>
            </w:r>
          </w:p>
          <w:p>
            <w:pPr>
              <w:pStyle w:val="TableParagraph"/>
              <w:ind w:left="105" w:right="110"/>
              <w:jc w:val="both"/>
              <w:rPr>
                <w:sz w:val="20"/>
              </w:rPr>
            </w:pPr>
            <w:r>
              <w:rPr>
                <w:sz w:val="20"/>
              </w:rPr>
              <w:t>Cooperación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estratégica 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actores relevantes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implementación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mandatos</w:t>
            </w:r>
          </w:p>
          <w:p>
            <w:pPr>
              <w:pStyle w:val="TableParagraph"/>
              <w:spacing w:line="223" w:lineRule="exact" w:before="1"/>
              <w:ind w:left="105"/>
              <w:rPr>
                <w:sz w:val="20"/>
              </w:rPr>
            </w:pPr>
            <w:r>
              <w:rPr>
                <w:sz w:val="20"/>
              </w:rPr>
              <w:t>institucionales.</w:t>
            </w:r>
          </w:p>
        </w:tc>
      </w:tr>
      <w:tr>
        <w:trPr>
          <w:trHeight w:val="2685" w:hRule="atLeast"/>
        </w:trPr>
        <w:tc>
          <w:tcPr>
            <w:tcW w:w="3702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22" w:right="108"/>
              <w:rPr>
                <w:sz w:val="20"/>
              </w:rPr>
            </w:pPr>
            <w:r>
              <w:rPr>
                <w:sz w:val="20"/>
              </w:rPr>
              <w:t>Constitución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Política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República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Guatemala</w:t>
            </w:r>
          </w:p>
          <w:p>
            <w:pPr>
              <w:pStyle w:val="TableParagraph"/>
              <w:ind w:left="122" w:right="1173"/>
              <w:rPr>
                <w:sz w:val="20"/>
              </w:rPr>
            </w:pPr>
            <w:r>
              <w:rPr>
                <w:sz w:val="20"/>
              </w:rPr>
              <w:t>Ley del Organismo Ejecutivo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Orgánica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Presupuesto</w:t>
            </w:r>
          </w:p>
          <w:p>
            <w:pPr>
              <w:pStyle w:val="TableParagraph"/>
              <w:spacing w:line="243" w:lineRule="exact"/>
              <w:ind w:left="122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Contrataciones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</w:p>
          <w:p>
            <w:pPr>
              <w:pStyle w:val="TableParagraph"/>
              <w:ind w:left="122" w:right="107"/>
              <w:rPr>
                <w:sz w:val="20"/>
              </w:rPr>
            </w:pPr>
            <w:r>
              <w:rPr>
                <w:sz w:val="20"/>
              </w:rPr>
              <w:t>Ley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Contraloría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Cuentas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 República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 Guatemala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tabs>
                <w:tab w:pos="1094" w:val="left" w:leader="none"/>
                <w:tab w:pos="1694" w:val="left" w:leader="none"/>
              </w:tabs>
              <w:spacing w:before="1"/>
              <w:ind w:left="105" w:right="103"/>
              <w:rPr>
                <w:sz w:val="20"/>
              </w:rPr>
            </w:pPr>
            <w:r>
              <w:rPr>
                <w:sz w:val="20"/>
              </w:rPr>
              <w:t>Política</w:t>
              <w:tab/>
              <w:t>de</w:t>
              <w:tab/>
            </w:r>
            <w:r>
              <w:rPr>
                <w:spacing w:val="-1"/>
                <w:sz w:val="20"/>
              </w:rPr>
              <w:t>Cooperación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reembolsable</w:t>
            </w:r>
          </w:p>
        </w:tc>
        <w:tc>
          <w:tcPr>
            <w:tcW w:w="2835" w:type="dxa"/>
            <w:shd w:val="clear" w:color="auto" w:fill="D9E1F3"/>
          </w:tcPr>
          <w:p>
            <w:pPr>
              <w:pStyle w:val="TableParagraph"/>
              <w:tabs>
                <w:tab w:pos="1599" w:val="left" w:leader="none"/>
                <w:tab w:pos="1782" w:val="left" w:leader="none"/>
              </w:tabs>
              <w:spacing w:before="1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Cooperación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  <w:tab/>
              <w:tab/>
              <w:t>-Diconime-,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enlace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proceso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alineamiento y armonización 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Cooperación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entre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Mineduc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comunidad</w:t>
              <w:tab/>
            </w:r>
            <w:r>
              <w:rPr>
                <w:spacing w:val="-1"/>
                <w:sz w:val="20"/>
              </w:rPr>
              <w:t>internacional;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Promover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articulación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Cooperación       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Nacional       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Internacional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Políticas</w:t>
            </w:r>
          </w:p>
        </w:tc>
        <w:tc>
          <w:tcPr>
            <w:tcW w:w="4253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spacing w:before="1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Cooperación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reembolsable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reembolsable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gestionada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acorde a la política general de gobierno, políticas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vigentes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institucional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2020-2024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Ministerio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Educación.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ind w:left="105" w:right="111"/>
              <w:jc w:val="both"/>
              <w:rPr>
                <w:sz w:val="20"/>
              </w:rPr>
            </w:pPr>
            <w:r>
              <w:rPr>
                <w:sz w:val="20"/>
              </w:rPr>
              <w:t>Alianzas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estratégicas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Organizaciones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Gubernamentales locales para fortalecer el tema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calidad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Cobertura,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fortaleciendo</w:t>
            </w:r>
          </w:p>
          <w:p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Bilingüe,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integral</w:t>
            </w:r>
          </w:p>
        </w:tc>
      </w:tr>
    </w:tbl>
    <w:p>
      <w:pPr>
        <w:pStyle w:val="BodyText"/>
        <w:rPr>
          <w:sz w:val="12"/>
        </w:rPr>
      </w:pPr>
    </w:p>
    <w:p>
      <w:pPr>
        <w:pStyle w:val="BodyText"/>
        <w:spacing w:before="52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45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5664">
            <wp:simplePos x="0" y="0"/>
            <wp:positionH relativeFrom="page">
              <wp:posOffset>2137332</wp:posOffset>
            </wp:positionH>
            <wp:positionV relativeFrom="page">
              <wp:posOffset>286173</wp:posOffset>
            </wp:positionV>
            <wp:extent cx="5760797" cy="7487747"/>
            <wp:effectExtent l="0" t="0" r="0" b="0"/>
            <wp:wrapNone/>
            <wp:docPr id="9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97" cy="748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127" w:type="dxa"/>
        <w:tblBorders>
          <w:top w:val="single" w:sz="2" w:space="0" w:color="8EAADB"/>
          <w:left w:val="single" w:sz="2" w:space="0" w:color="8EAADB"/>
          <w:bottom w:val="single" w:sz="2" w:space="0" w:color="8EAADB"/>
          <w:right w:val="single" w:sz="2" w:space="0" w:color="8EAADB"/>
          <w:insideH w:val="single" w:sz="2" w:space="0" w:color="8EAADB"/>
          <w:insideV w:val="single" w:sz="2" w:space="0" w:color="8EAAD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7"/>
        <w:gridCol w:w="2834"/>
        <w:gridCol w:w="2834"/>
        <w:gridCol w:w="4252"/>
      </w:tblGrid>
      <w:tr>
        <w:trPr>
          <w:trHeight w:val="2930" w:hRule="atLeast"/>
        </w:trPr>
        <w:tc>
          <w:tcPr>
            <w:tcW w:w="3687" w:type="dxa"/>
            <w:tcBorders>
              <w:left w:val="nil"/>
            </w:tcBorders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4" w:type="dxa"/>
            <w:shd w:val="clear" w:color="auto" w:fill="D9E1F3"/>
          </w:tcPr>
          <w:p>
            <w:pPr>
              <w:pStyle w:val="TableParagraph"/>
              <w:tabs>
                <w:tab w:pos="1397" w:val="left" w:leader="none"/>
              </w:tabs>
              <w:spacing w:before="1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Educativas Nacionales; Analizar,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negociar y dar seguimiento a las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políticas,</w:t>
              <w:tab/>
              <w:t>procedimientos,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prioridades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instrumentos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Cooperación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Internacional,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prioridades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educativas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nacionales,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coordinación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Planificación y otras Direcciones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sustantivas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apoyo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del</w:t>
            </w:r>
          </w:p>
          <w:p>
            <w:pPr>
              <w:pStyle w:val="TableParagraph"/>
              <w:spacing w:line="223" w:lineRule="exact" w:before="1"/>
              <w:ind w:left="106"/>
              <w:rPr>
                <w:sz w:val="20"/>
              </w:rPr>
            </w:pPr>
            <w:r>
              <w:rPr>
                <w:sz w:val="20"/>
              </w:rPr>
              <w:t>Mineduc.</w:t>
            </w:r>
          </w:p>
        </w:tc>
        <w:tc>
          <w:tcPr>
            <w:tcW w:w="4252" w:type="dxa"/>
            <w:tcBorders>
              <w:right w:val="nil"/>
            </w:tcBorders>
            <w:shd w:val="clear" w:color="auto" w:fill="D9E1F3"/>
          </w:tcPr>
          <w:p>
            <w:pPr>
              <w:pStyle w:val="TableParagraph"/>
              <w:tabs>
                <w:tab w:pos="1539" w:val="left" w:leader="none"/>
                <w:tab w:pos="3193" w:val="left" w:leader="none"/>
              </w:tabs>
              <w:spacing w:before="1"/>
              <w:ind w:left="107" w:right="104"/>
              <w:jc w:val="both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sexualidad,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ambiental,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prevención de violencia y formación ciudadana.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(Módulos,</w:t>
              <w:tab/>
              <w:t>certificación,</w:t>
              <w:tab/>
            </w:r>
            <w:r>
              <w:rPr>
                <w:spacing w:val="-1"/>
                <w:sz w:val="20"/>
              </w:rPr>
              <w:t>plataforma,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acompañamiento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pedagógico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tutores)</w:t>
            </w:r>
          </w:p>
        </w:tc>
      </w:tr>
      <w:tr>
        <w:trPr>
          <w:trHeight w:val="3173" w:hRule="atLeast"/>
        </w:trPr>
        <w:tc>
          <w:tcPr>
            <w:tcW w:w="3687" w:type="dxa"/>
            <w:tcBorders>
              <w:left w:val="nil"/>
            </w:tcBorders>
          </w:tcPr>
          <w:p>
            <w:pPr>
              <w:pStyle w:val="TableParagraph"/>
              <w:spacing w:before="1"/>
              <w:ind w:left="108" w:right="102"/>
              <w:jc w:val="both"/>
              <w:rPr>
                <w:sz w:val="20"/>
              </w:rPr>
            </w:pPr>
            <w:r>
              <w:rPr>
                <w:sz w:val="20"/>
              </w:rPr>
              <w:t>Ley general para el combate del virus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inmunodeficiencia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humana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-VIH-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síndrome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inmunodeficiencia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adquirida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SIDA-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promoción,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protección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defensa de los derechos humanos ante 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VIH/SIDA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(Decreto 27-2000)</w:t>
            </w:r>
          </w:p>
        </w:tc>
        <w:tc>
          <w:tcPr>
            <w:tcW w:w="2834" w:type="dxa"/>
          </w:tcPr>
          <w:p>
            <w:pPr>
              <w:pStyle w:val="TableParagraph"/>
              <w:spacing w:before="1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Política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prevención a las infecciones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transmisión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sexual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-ITS-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respuesta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epidemia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Síndrome de Inmunodeficiencia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Adquirida -SDA-</w:t>
            </w:r>
          </w:p>
        </w:tc>
        <w:tc>
          <w:tcPr>
            <w:tcW w:w="2834" w:type="dxa"/>
          </w:tcPr>
          <w:p>
            <w:pPr>
              <w:pStyle w:val="TableParagraph"/>
              <w:tabs>
                <w:tab w:pos="2295" w:val="left" w:leader="none"/>
              </w:tabs>
              <w:spacing w:before="1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Participación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Profesionales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mesas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biministeriales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cumplimiento de las políticas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nivel</w:t>
              <w:tab/>
            </w:r>
            <w:r>
              <w:rPr>
                <w:spacing w:val="-1"/>
                <w:sz w:val="20"/>
              </w:rPr>
              <w:t>local.</w:t>
            </w:r>
          </w:p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Coordinación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Inconstitucional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aplicación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Políticas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Públicas.</w:t>
            </w:r>
          </w:p>
          <w:p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seguimiento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Educación Especial.</w:t>
            </w:r>
          </w:p>
        </w:tc>
        <w:tc>
          <w:tcPr>
            <w:tcW w:w="4252" w:type="dxa"/>
            <w:tcBorders>
              <w:right w:val="nil"/>
            </w:tcBorders>
          </w:tcPr>
          <w:p>
            <w:pPr>
              <w:pStyle w:val="TableParagraph"/>
              <w:spacing w:before="1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Docentes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fortalecidos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conllevan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calidad.</w:t>
            </w:r>
          </w:p>
          <w:p>
            <w:pPr>
              <w:pStyle w:val="TableParagraph"/>
              <w:ind w:left="107" w:right="106"/>
              <w:jc w:val="both"/>
              <w:rPr>
                <w:sz w:val="20"/>
              </w:rPr>
            </w:pPr>
            <w:r>
              <w:rPr>
                <w:sz w:val="20"/>
              </w:rPr>
              <w:t>Creación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funcionamiento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Centros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Integrales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Recursos   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Educativos.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Identificar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necesidades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materia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3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local.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5"/>
        <w:ind w:left="7382" w:right="4715"/>
        <w:jc w:val="center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46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center"/>
        <w:sectPr>
          <w:pgSz w:w="15850" w:h="12250" w:orient="landscape"/>
          <w:pgMar w:top="440" w:bottom="0" w:left="132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spacing w:after="0"/>
        <w:rPr>
          <w:sz w:val="27"/>
        </w:rPr>
        <w:sectPr>
          <w:pgSz w:w="12250" w:h="15850"/>
          <w:pgMar w:top="1500" w:bottom="280" w:left="800" w:right="1160"/>
        </w:sectPr>
      </w:pPr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640"/>
      </w:pPr>
      <w:bookmarkStart w:name="_bookmark9" w:id="17"/>
      <w:bookmarkEnd w:id="17"/>
      <w:r>
        <w:rPr/>
      </w:r>
      <w:r>
        <w:rPr/>
        <w:t>Legislación</w:t>
      </w:r>
    </w:p>
    <w:p>
      <w:pPr>
        <w:pStyle w:val="Heading1"/>
        <w:spacing w:before="45"/>
        <w:ind w:right="0"/>
        <w:jc w:val="left"/>
      </w:pPr>
      <w:r>
        <w:rPr>
          <w:b w:val="0"/>
        </w:rPr>
        <w:br w:type="column"/>
      </w:r>
      <w:r>
        <w:rPr/>
        <w:t>FUENTES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CONSULTA</w:t>
      </w:r>
    </w:p>
    <w:p>
      <w:pPr>
        <w:spacing w:after="0"/>
        <w:jc w:val="left"/>
        <w:sectPr>
          <w:type w:val="continuous"/>
          <w:pgSz w:w="12250" w:h="15850"/>
          <w:pgMar w:top="1500" w:bottom="280" w:left="800" w:right="1160"/>
          <w:cols w:num="2" w:equalWidth="0">
            <w:col w:w="1741" w:space="1569"/>
            <w:col w:w="6980"/>
          </w:cols>
        </w:sectPr>
      </w:pPr>
    </w:p>
    <w:p>
      <w:pPr>
        <w:pStyle w:val="BodyText"/>
        <w:spacing w:before="120"/>
        <w:ind w:left="923" w:right="275" w:hanging="284"/>
        <w:jc w:val="both"/>
      </w:pPr>
      <w:r>
        <w:rPr/>
        <w:drawing>
          <wp:anchor distT="0" distB="0" distL="0" distR="0" allowOverlap="1" layoutInCell="1" locked="0" behindDoc="1" simplePos="0" relativeHeight="483826176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95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Comisión</w:t>
      </w:r>
      <w:r>
        <w:rPr>
          <w:spacing w:val="-7"/>
        </w:rPr>
        <w:t> </w:t>
      </w:r>
      <w:r>
        <w:rPr/>
        <w:t>Presidencial</w:t>
      </w:r>
      <w:r>
        <w:rPr>
          <w:spacing w:val="-8"/>
        </w:rPr>
        <w:t> </w:t>
      </w:r>
      <w:r>
        <w:rPr/>
        <w:t>contra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Discriminación</w:t>
      </w:r>
      <w:r>
        <w:rPr>
          <w:spacing w:val="-10"/>
        </w:rPr>
        <w:t> </w:t>
      </w:r>
      <w:r>
        <w:rPr/>
        <w:t>y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Racismo</w:t>
      </w:r>
      <w:r>
        <w:rPr>
          <w:spacing w:val="-8"/>
        </w:rPr>
        <w:t> </w:t>
      </w:r>
      <w:r>
        <w:rPr/>
        <w:t>contra</w:t>
      </w:r>
      <w:r>
        <w:rPr>
          <w:spacing w:val="-9"/>
        </w:rPr>
        <w:t> </w:t>
      </w:r>
      <w:r>
        <w:rPr/>
        <w:t>la</w:t>
      </w:r>
      <w:r>
        <w:rPr>
          <w:spacing w:val="-11"/>
        </w:rPr>
        <w:t> </w:t>
      </w:r>
      <w:r>
        <w:rPr/>
        <w:t>Discriminación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el</w:t>
      </w:r>
      <w:r>
        <w:rPr>
          <w:spacing w:val="-8"/>
        </w:rPr>
        <w:t> </w:t>
      </w:r>
      <w:r>
        <w:rPr/>
        <w:t>Racismo</w:t>
      </w:r>
      <w:r>
        <w:rPr>
          <w:spacing w:val="-52"/>
        </w:rPr>
        <w:t> </w:t>
      </w:r>
      <w:r>
        <w:rPr/>
        <w:t>contra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Pueblos</w:t>
      </w:r>
      <w:r>
        <w:rPr>
          <w:spacing w:val="1"/>
        </w:rPr>
        <w:t> </w:t>
      </w:r>
      <w:r>
        <w:rPr/>
        <w:t>Indígenas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Guatemala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CODISRA-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Política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Convivencia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Eliminación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Racismo</w:t>
      </w:r>
      <w:r>
        <w:rPr>
          <w:spacing w:val="-3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Discriminación</w:t>
      </w:r>
      <w:r>
        <w:rPr>
          <w:spacing w:val="-3"/>
        </w:rPr>
        <w:t> </w:t>
      </w:r>
      <w:r>
        <w:rPr/>
        <w:t>Racial</w:t>
      </w:r>
      <w:r>
        <w:rPr>
          <w:spacing w:val="-3"/>
        </w:rPr>
        <w:t> </w:t>
      </w:r>
      <w:r>
        <w:rPr/>
        <w:t>(Acuerdo</w:t>
      </w:r>
      <w:r>
        <w:rPr>
          <w:spacing w:val="-4"/>
        </w:rPr>
        <w:t> </w:t>
      </w:r>
      <w:r>
        <w:rPr/>
        <w:t>Gubernativo</w:t>
      </w:r>
      <w:r>
        <w:rPr>
          <w:spacing w:val="-3"/>
        </w:rPr>
        <w:t> </w:t>
      </w:r>
      <w:r>
        <w:rPr/>
        <w:t>143</w:t>
      </w:r>
    </w:p>
    <w:p>
      <w:pPr>
        <w:pStyle w:val="BodyText"/>
        <w:spacing w:before="1"/>
        <w:ind w:left="923"/>
        <w:jc w:val="both"/>
      </w:pPr>
      <w:r>
        <w:rPr/>
        <w:t>-2014).</w:t>
      </w:r>
      <w:r>
        <w:rPr>
          <w:spacing w:val="-1"/>
        </w:rPr>
        <w:t> </w:t>
      </w:r>
      <w:r>
        <w:rPr/>
        <w:t>Guatemala,</w:t>
      </w:r>
      <w:r>
        <w:rPr>
          <w:spacing w:val="-2"/>
        </w:rPr>
        <w:t> </w:t>
      </w:r>
      <w:r>
        <w:rPr/>
        <w:t>14</w:t>
      </w:r>
      <w:r>
        <w:rPr>
          <w:spacing w:val="-1"/>
        </w:rPr>
        <w:t> </w:t>
      </w:r>
      <w:r>
        <w:rPr/>
        <w:t>de abril</w:t>
      </w:r>
      <w:r>
        <w:rPr>
          <w:spacing w:val="-3"/>
        </w:rPr>
        <w:t> </w:t>
      </w:r>
      <w:r>
        <w:rPr/>
        <w:t>de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spacing w:before="121"/>
        <w:ind w:left="923" w:right="280" w:hanging="284"/>
        <w:jc w:val="both"/>
      </w:pPr>
      <w:r>
        <w:rPr/>
        <w:t>Congreso de la República (2002). Decreto 14- 2002. Ley General de Descentralización. Publicado</w:t>
      </w:r>
      <w:r>
        <w:rPr>
          <w:spacing w:val="-52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-2"/>
        </w:rPr>
        <w:t> </w:t>
      </w:r>
      <w:r>
        <w:rPr/>
        <w:t>Diario</w:t>
      </w:r>
      <w:r>
        <w:rPr>
          <w:spacing w:val="-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Centroamérica, 13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mayo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2002.</w:t>
      </w:r>
    </w:p>
    <w:p>
      <w:pPr>
        <w:pStyle w:val="BodyText"/>
        <w:spacing w:before="120"/>
        <w:ind w:left="640"/>
        <w:jc w:val="both"/>
      </w:pPr>
      <w:r>
        <w:rPr/>
        <w:t>Congreso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3"/>
        </w:rPr>
        <w:t> </w:t>
      </w:r>
      <w:r>
        <w:rPr/>
        <w:t>República</w:t>
      </w:r>
      <w:r>
        <w:rPr>
          <w:spacing w:val="14"/>
        </w:rPr>
        <w:t> </w:t>
      </w:r>
      <w:r>
        <w:rPr/>
        <w:t>de</w:t>
      </w:r>
      <w:r>
        <w:rPr>
          <w:spacing w:val="13"/>
        </w:rPr>
        <w:t> </w:t>
      </w:r>
      <w:r>
        <w:rPr/>
        <w:t>Guatemala</w:t>
      </w:r>
      <w:r>
        <w:rPr>
          <w:spacing w:val="14"/>
        </w:rPr>
        <w:t> </w:t>
      </w:r>
      <w:r>
        <w:rPr/>
        <w:t>(1987).</w:t>
      </w:r>
      <w:r>
        <w:rPr>
          <w:spacing w:val="10"/>
        </w:rPr>
        <w:t> </w:t>
      </w:r>
      <w:r>
        <w:rPr/>
        <w:t>Decreto</w:t>
      </w:r>
      <w:r>
        <w:rPr>
          <w:spacing w:val="14"/>
        </w:rPr>
        <w:t> </w:t>
      </w:r>
      <w:r>
        <w:rPr/>
        <w:t>82-87.</w:t>
      </w:r>
      <w:r>
        <w:rPr>
          <w:spacing w:val="13"/>
        </w:rPr>
        <w:t> </w:t>
      </w:r>
      <w:r>
        <w:rPr/>
        <w:t>Ley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Universidades</w:t>
      </w:r>
      <w:r>
        <w:rPr>
          <w:spacing w:val="13"/>
        </w:rPr>
        <w:t> </w:t>
      </w:r>
      <w:r>
        <w:rPr/>
        <w:t>Privadas.</w:t>
      </w:r>
    </w:p>
    <w:p>
      <w:pPr>
        <w:pStyle w:val="BodyText"/>
        <w:ind w:left="923"/>
        <w:jc w:val="both"/>
      </w:pPr>
      <w:r>
        <w:rPr/>
        <w:t>Publicado,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Diario</w:t>
      </w:r>
      <w:r>
        <w:rPr>
          <w:spacing w:val="-3"/>
        </w:rPr>
        <w:t> </w:t>
      </w:r>
      <w:r>
        <w:rPr/>
        <w:t>de Centroamérica,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1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diciembre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1987.</w:t>
      </w:r>
    </w:p>
    <w:p>
      <w:pPr>
        <w:pStyle w:val="BodyText"/>
        <w:spacing w:before="119"/>
        <w:ind w:left="640"/>
        <w:jc w:val="both"/>
      </w:pPr>
      <w:r>
        <w:rPr/>
        <w:t>Congreso</w:t>
      </w:r>
      <w:r>
        <w:rPr>
          <w:spacing w:val="1"/>
        </w:rPr>
        <w:t> </w:t>
      </w:r>
      <w:r>
        <w:rPr/>
        <w:t>de</w:t>
      </w:r>
      <w:r>
        <w:rPr>
          <w:spacing w:val="54"/>
        </w:rPr>
        <w:t> </w:t>
      </w:r>
      <w:r>
        <w:rPr/>
        <w:t>la</w:t>
      </w:r>
      <w:r>
        <w:rPr>
          <w:spacing w:val="54"/>
        </w:rPr>
        <w:t> </w:t>
      </w:r>
      <w:r>
        <w:rPr/>
        <w:t>República</w:t>
      </w:r>
      <w:r>
        <w:rPr>
          <w:spacing w:val="53"/>
        </w:rPr>
        <w:t> </w:t>
      </w:r>
      <w:r>
        <w:rPr/>
        <w:t>de</w:t>
      </w:r>
      <w:r>
        <w:rPr>
          <w:spacing w:val="55"/>
        </w:rPr>
        <w:t> </w:t>
      </w:r>
      <w:r>
        <w:rPr/>
        <w:t>Guatemala</w:t>
      </w:r>
      <w:r>
        <w:rPr>
          <w:spacing w:val="54"/>
        </w:rPr>
        <w:t> </w:t>
      </w:r>
      <w:r>
        <w:rPr/>
        <w:t>(1989).</w:t>
      </w:r>
      <w:r>
        <w:rPr>
          <w:spacing w:val="52"/>
        </w:rPr>
        <w:t> </w:t>
      </w:r>
      <w:r>
        <w:rPr/>
        <w:t>Decreto</w:t>
      </w:r>
      <w:r>
        <w:rPr>
          <w:spacing w:val="55"/>
        </w:rPr>
        <w:t> </w:t>
      </w:r>
      <w:r>
        <w:rPr/>
        <w:t>2-89.</w:t>
      </w:r>
      <w:r>
        <w:rPr>
          <w:spacing w:val="52"/>
        </w:rPr>
        <w:t> </w:t>
      </w:r>
      <w:r>
        <w:rPr/>
        <w:t>Ley</w:t>
      </w:r>
      <w:r>
        <w:rPr>
          <w:spacing w:val="53"/>
        </w:rPr>
        <w:t> </w:t>
      </w:r>
      <w:r>
        <w:rPr/>
        <w:t>del</w:t>
      </w:r>
      <w:r>
        <w:rPr>
          <w:spacing w:val="53"/>
        </w:rPr>
        <w:t> </w:t>
      </w:r>
      <w:r>
        <w:rPr/>
        <w:t>Organismo</w:t>
      </w:r>
      <w:r>
        <w:rPr>
          <w:spacing w:val="55"/>
        </w:rPr>
        <w:t> </w:t>
      </w:r>
      <w:r>
        <w:rPr/>
        <w:t>Judicial.</w:t>
      </w:r>
    </w:p>
    <w:p>
      <w:pPr>
        <w:pStyle w:val="BodyText"/>
        <w:ind w:left="923"/>
        <w:jc w:val="both"/>
      </w:pPr>
      <w:r>
        <w:rPr/>
        <w:t>Publicado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Diario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Centroamérica,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3 de</w:t>
      </w:r>
      <w:r>
        <w:rPr>
          <w:spacing w:val="-1"/>
        </w:rPr>
        <w:t> </w:t>
      </w:r>
      <w:r>
        <w:rPr/>
        <w:t>abril</w:t>
      </w:r>
      <w:r>
        <w:rPr>
          <w:spacing w:val="1"/>
        </w:rPr>
        <w:t> </w:t>
      </w:r>
      <w:r>
        <w:rPr/>
        <w:t>de 1989.</w:t>
      </w:r>
    </w:p>
    <w:p>
      <w:pPr>
        <w:pStyle w:val="BodyText"/>
        <w:spacing w:before="120"/>
        <w:ind w:left="923" w:right="274" w:hanging="284"/>
        <w:jc w:val="both"/>
      </w:pPr>
      <w:r>
        <w:rPr/>
        <w:t>Congreso de la República de Guatemala (2016). Decreto número 35 -2016. Reformas a la Ley</w:t>
      </w:r>
      <w:r>
        <w:rPr>
          <w:spacing w:val="1"/>
        </w:rPr>
        <w:t> </w:t>
      </w:r>
      <w:r>
        <w:rPr/>
        <w:t>Orgánica</w:t>
      </w:r>
      <w:r>
        <w:rPr>
          <w:spacing w:val="-5"/>
        </w:rPr>
        <w:t> </w:t>
      </w:r>
      <w:r>
        <w:rPr/>
        <w:t>del</w:t>
      </w:r>
      <w:r>
        <w:rPr>
          <w:spacing w:val="-7"/>
        </w:rPr>
        <w:t> </w:t>
      </w:r>
      <w:r>
        <w:rPr/>
        <w:t>Organismo</w:t>
      </w:r>
      <w:r>
        <w:rPr>
          <w:spacing w:val="-7"/>
        </w:rPr>
        <w:t> </w:t>
      </w:r>
      <w:r>
        <w:rPr/>
        <w:t>Legislativo.</w:t>
      </w:r>
      <w:r>
        <w:rPr>
          <w:spacing w:val="-5"/>
        </w:rPr>
        <w:t> </w:t>
      </w:r>
      <w:r>
        <w:rPr/>
        <w:t>Publicado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/>
        <w:t>Diario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Centroamérica,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26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julio</w:t>
      </w:r>
      <w:r>
        <w:rPr>
          <w:spacing w:val="-6"/>
        </w:rPr>
        <w:t> </w:t>
      </w:r>
      <w:r>
        <w:rPr/>
        <w:t>de</w:t>
      </w:r>
      <w:r>
        <w:rPr>
          <w:spacing w:val="1"/>
        </w:rPr>
        <w:t> </w:t>
      </w:r>
      <w:r>
        <w:rPr/>
        <w:t>2016.</w:t>
      </w:r>
    </w:p>
    <w:p>
      <w:pPr>
        <w:pStyle w:val="BodyText"/>
        <w:spacing w:before="120"/>
        <w:ind w:left="923" w:right="278" w:hanging="284"/>
        <w:jc w:val="both"/>
      </w:pPr>
      <w:r>
        <w:rPr/>
        <w:t>Congreso de la República de Guatemala. (1990). Decreto 65-90. Ley de La Academia de las</w:t>
      </w:r>
      <w:r>
        <w:rPr>
          <w:spacing w:val="1"/>
        </w:rPr>
        <w:t> </w:t>
      </w:r>
      <w:r>
        <w:rPr/>
        <w:t>Lenguas Mayas de Guatemala y su Reglamento. Publicado en el Diario de Centroamérica, el</w:t>
      </w:r>
      <w:r>
        <w:rPr>
          <w:spacing w:val="1"/>
        </w:rPr>
        <w:t> </w:t>
      </w:r>
      <w:r>
        <w:rPr/>
        <w:t>15 de</w:t>
      </w:r>
      <w:r>
        <w:rPr>
          <w:spacing w:val="-1"/>
        </w:rPr>
        <w:t> </w:t>
      </w:r>
      <w:r>
        <w:rPr/>
        <w:t>noviembre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1990.</w:t>
      </w:r>
    </w:p>
    <w:p>
      <w:pPr>
        <w:pStyle w:val="BodyText"/>
        <w:spacing w:before="122"/>
        <w:ind w:left="923" w:right="277" w:hanging="284"/>
        <w:jc w:val="both"/>
      </w:pPr>
      <w:r>
        <w:rPr/>
        <w:t>Congreso de la República de Guatemala. (2002). Decreto 12-2002. Código Municipal. Publicado</w:t>
      </w:r>
      <w:r>
        <w:rPr>
          <w:spacing w:val="1"/>
        </w:rPr>
        <w:t> </w:t>
      </w:r>
      <w:r>
        <w:rPr/>
        <w:t>en</w:t>
      </w:r>
      <w:r>
        <w:rPr>
          <w:spacing w:val="54"/>
        </w:rPr>
        <w:t> </w:t>
      </w:r>
      <w:r>
        <w:rPr/>
        <w:t>el</w:t>
      </w:r>
      <w:r>
        <w:rPr>
          <w:spacing w:val="-3"/>
        </w:rPr>
        <w:t> </w:t>
      </w:r>
      <w:r>
        <w:rPr/>
        <w:t>Diario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Centroamérica, el</w:t>
      </w:r>
      <w:r>
        <w:rPr>
          <w:spacing w:val="-2"/>
        </w:rPr>
        <w:t> </w:t>
      </w:r>
      <w:r>
        <w:rPr/>
        <w:t>13</w:t>
      </w:r>
      <w:r>
        <w:rPr>
          <w:spacing w:val="-1"/>
        </w:rPr>
        <w:t> </w:t>
      </w:r>
      <w:r>
        <w:rPr/>
        <w:t>de mayo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/>
        <w:t>2002.</w:t>
      </w:r>
    </w:p>
    <w:p>
      <w:pPr>
        <w:pStyle w:val="BodyText"/>
        <w:spacing w:before="119"/>
        <w:ind w:left="923" w:right="280" w:hanging="284"/>
        <w:jc w:val="both"/>
      </w:pPr>
      <w:r>
        <w:rPr/>
        <w:t>Ministerio de Ambiente y Recursos Naturales (2013). Política para la Gestión Ambientalmente</w:t>
      </w:r>
      <w:r>
        <w:rPr>
          <w:spacing w:val="1"/>
        </w:rPr>
        <w:t> </w:t>
      </w:r>
      <w:r>
        <w:rPr/>
        <w:t>Racional de Productos Químicos y Desechos Peligrosos en Guatemala (Acuerdo Ministerial</w:t>
      </w:r>
      <w:r>
        <w:rPr>
          <w:spacing w:val="1"/>
        </w:rPr>
        <w:t> </w:t>
      </w:r>
      <w:r>
        <w:rPr/>
        <w:t>341-</w:t>
      </w:r>
      <w:r>
        <w:rPr>
          <w:spacing w:val="-2"/>
        </w:rPr>
        <w:t> </w:t>
      </w:r>
      <w:r>
        <w:rPr/>
        <w:t>2013).  Guatemala,</w:t>
      </w:r>
      <w:r>
        <w:rPr>
          <w:spacing w:val="-1"/>
        </w:rPr>
        <w:t> </w:t>
      </w:r>
      <w:r>
        <w:rPr/>
        <w:t>20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agosto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2013.</w:t>
      </w:r>
    </w:p>
    <w:p>
      <w:pPr>
        <w:pStyle w:val="BodyText"/>
        <w:spacing w:before="120"/>
        <w:ind w:left="923" w:right="282" w:hanging="284"/>
        <w:jc w:val="both"/>
      </w:pPr>
      <w:r>
        <w:rPr/>
        <w:t>Ministerio de Educación (2015). Reglamento del Régimen de Cuotas para Centros Educativos</w:t>
      </w:r>
      <w:r>
        <w:rPr>
          <w:spacing w:val="1"/>
        </w:rPr>
        <w:t> </w:t>
      </w:r>
      <w:r>
        <w:rPr/>
        <w:t>Privados.</w:t>
      </w:r>
      <w:r>
        <w:rPr>
          <w:spacing w:val="-1"/>
        </w:rPr>
        <w:t> </w:t>
      </w:r>
      <w:r>
        <w:rPr/>
        <w:t>(Acuerdo</w:t>
      </w:r>
      <w:r>
        <w:rPr>
          <w:spacing w:val="-3"/>
        </w:rPr>
        <w:t> </w:t>
      </w:r>
      <w:r>
        <w:rPr/>
        <w:t>Gubernativo</w:t>
      </w:r>
      <w:r>
        <w:rPr>
          <w:spacing w:val="-2"/>
        </w:rPr>
        <w:t> </w:t>
      </w:r>
      <w:r>
        <w:rPr/>
        <w:t>36-2015).</w:t>
      </w:r>
      <w:r>
        <w:rPr>
          <w:spacing w:val="-2"/>
        </w:rPr>
        <w:t> </w:t>
      </w:r>
      <w:r>
        <w:rPr/>
        <w:t>Guatemala, 4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febrero</w:t>
      </w:r>
      <w:r>
        <w:rPr>
          <w:spacing w:val="1"/>
        </w:rPr>
        <w:t> </w:t>
      </w:r>
      <w:r>
        <w:rPr/>
        <w:t>de 2015.</w:t>
      </w:r>
    </w:p>
    <w:p>
      <w:pPr>
        <w:pStyle w:val="BodyText"/>
        <w:spacing w:before="120"/>
        <w:ind w:left="923" w:right="274" w:hanging="284"/>
        <w:jc w:val="both"/>
      </w:pPr>
      <w:r>
        <w:rPr/>
        <w:t>Ministerio de Educación (2015). Reglamento para la Autorización y Funcionamiento de Centros</w:t>
      </w:r>
      <w:r>
        <w:rPr>
          <w:spacing w:val="1"/>
        </w:rPr>
        <w:t> </w:t>
      </w:r>
      <w:r>
        <w:rPr/>
        <w:t>Educativos</w:t>
      </w:r>
      <w:r>
        <w:rPr>
          <w:spacing w:val="-1"/>
        </w:rPr>
        <w:t> </w:t>
      </w:r>
      <w:r>
        <w:rPr/>
        <w:t>Privados.</w:t>
      </w:r>
      <w:r>
        <w:rPr>
          <w:spacing w:val="-1"/>
        </w:rPr>
        <w:t> </w:t>
      </w:r>
      <w:r>
        <w:rPr/>
        <w:t>(Acuerdo Gubernativo</w:t>
      </w:r>
      <w:r>
        <w:rPr>
          <w:spacing w:val="-3"/>
        </w:rPr>
        <w:t> </w:t>
      </w:r>
      <w:r>
        <w:rPr/>
        <w:t>52-2015).</w:t>
      </w:r>
      <w:r>
        <w:rPr>
          <w:spacing w:val="-1"/>
        </w:rPr>
        <w:t> </w:t>
      </w:r>
      <w:r>
        <w:rPr/>
        <w:t>Guatemala,</w:t>
      </w:r>
      <w:r>
        <w:rPr>
          <w:spacing w:val="-3"/>
        </w:rPr>
        <w:t> </w:t>
      </w:r>
      <w:r>
        <w:rPr/>
        <w:t>4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febrero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2015.</w:t>
      </w:r>
    </w:p>
    <w:p>
      <w:pPr>
        <w:pStyle w:val="BodyText"/>
        <w:spacing w:before="120"/>
        <w:ind w:left="640" w:right="271"/>
        <w:jc w:val="both"/>
      </w:pPr>
      <w:r>
        <w:rPr/>
        <w:t>Ministerio de Educación (2017).</w:t>
      </w:r>
      <w:r>
        <w:rPr>
          <w:spacing w:val="1"/>
        </w:rPr>
        <w:t> </w:t>
      </w:r>
      <w:r>
        <w:rPr/>
        <w:t>Reglamento de las Organizaciones de Padres de Familia -OPF-</w:t>
      </w:r>
      <w:r>
        <w:rPr>
          <w:spacing w:val="1"/>
        </w:rPr>
        <w:t> </w:t>
      </w:r>
      <w:r>
        <w:rPr/>
        <w:t>(Acuerdo Gubernativo</w:t>
      </w:r>
      <w:r>
        <w:rPr>
          <w:spacing w:val="-2"/>
        </w:rPr>
        <w:t> </w:t>
      </w:r>
      <w:r>
        <w:rPr/>
        <w:t>233</w:t>
      </w:r>
      <w:r>
        <w:rPr>
          <w:spacing w:val="4"/>
        </w:rPr>
        <w:t> </w:t>
      </w:r>
      <w:r>
        <w:rPr/>
        <w:t>-2017).</w:t>
      </w:r>
      <w:r>
        <w:rPr>
          <w:spacing w:val="-1"/>
        </w:rPr>
        <w:t> </w:t>
      </w:r>
      <w:r>
        <w:rPr/>
        <w:t>Guatemala,</w:t>
      </w:r>
      <w:r>
        <w:rPr>
          <w:spacing w:val="-1"/>
        </w:rPr>
        <w:t> </w:t>
      </w:r>
      <w:r>
        <w:rPr/>
        <w:t>27 de</w:t>
      </w:r>
      <w:r>
        <w:rPr>
          <w:spacing w:val="-2"/>
        </w:rPr>
        <w:t> </w:t>
      </w:r>
      <w:r>
        <w:rPr/>
        <w:t>octubre de</w:t>
      </w:r>
      <w:r>
        <w:rPr>
          <w:spacing w:val="3"/>
        </w:rPr>
        <w:t> </w:t>
      </w:r>
      <w:r>
        <w:rPr/>
        <w:t>2017.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pStyle w:val="BodyText"/>
        <w:spacing w:before="52"/>
        <w:ind w:right="53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47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type w:val="continuous"/>
          <w:pgSz w:w="12250" w:h="15850"/>
          <w:pgMar w:top="1500" w:bottom="280" w:left="800" w:right="1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6688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97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ind w:left="4822" w:right="4460"/>
      </w:pPr>
      <w:bookmarkStart w:name="_bookmark10" w:id="18"/>
      <w:bookmarkEnd w:id="18"/>
      <w:r>
        <w:rPr>
          <w:b w:val="0"/>
        </w:rPr>
      </w:r>
      <w:r>
        <w:rPr/>
        <w:t>ANEXOS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9"/>
        <w:ind w:right="53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48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800" w:right="1160"/>
        </w:sectPr>
      </w:pPr>
    </w:p>
    <w:p>
      <w:pPr>
        <w:pStyle w:val="BodyTex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827712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9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72"/>
        <w:ind w:left="870"/>
      </w:pPr>
      <w:r>
        <w:rPr/>
        <w:t>ENCUESTA</w:t>
      </w:r>
      <w:r>
        <w:rPr>
          <w:spacing w:val="-2"/>
        </w:rPr>
        <w:t> </w:t>
      </w:r>
      <w:r>
        <w:rPr/>
        <w:t>REALIZADA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LAS</w:t>
      </w:r>
      <w:r>
        <w:rPr>
          <w:spacing w:val="-2"/>
        </w:rPr>
        <w:t> </w:t>
      </w:r>
      <w:r>
        <w:rPr/>
        <w:t>DISTINTAS</w:t>
      </w:r>
      <w:r>
        <w:rPr>
          <w:spacing w:val="-5"/>
        </w:rPr>
        <w:t> </w:t>
      </w:r>
      <w:r>
        <w:rPr/>
        <w:t>DEPENDENCIAS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MINISTERIO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EDUCACIÓN</w:t>
      </w:r>
      <w:r>
        <w:rPr>
          <w:vertAlign w:val="superscript"/>
        </w:rPr>
        <w:t>3</w:t>
      </w:r>
    </w:p>
    <w:p>
      <w:pPr>
        <w:spacing w:line="338" w:lineRule="auto" w:before="120"/>
        <w:ind w:left="470" w:right="541" w:firstLine="0"/>
        <w:jc w:val="left"/>
        <w:rPr>
          <w:sz w:val="24"/>
        </w:rPr>
      </w:pPr>
      <w:r>
        <w:rPr>
          <w:b/>
          <w:sz w:val="24"/>
        </w:rPr>
        <w:t>Estudio sobre la situación y capacidad institucional del Ministerio de Educación</w:t>
      </w:r>
      <w:r>
        <w:rPr>
          <w:b/>
          <w:spacing w:val="1"/>
          <w:sz w:val="24"/>
        </w:rPr>
        <w:t> </w:t>
      </w:r>
      <w:r>
        <w:rPr>
          <w:sz w:val="24"/>
        </w:rPr>
        <w:t>Específicamente en aspectos de mandatos, políticas públicas, presupuesto y actores relevantes</w:t>
      </w:r>
      <w:r>
        <w:rPr>
          <w:spacing w:val="-52"/>
          <w:sz w:val="24"/>
        </w:rPr>
        <w:t> </w:t>
      </w:r>
      <w:r>
        <w:rPr>
          <w:sz w:val="24"/>
        </w:rPr>
        <w:t>Nombre 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-2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Dependencia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la que</w:t>
      </w:r>
      <w:r>
        <w:rPr>
          <w:spacing w:val="-1"/>
          <w:sz w:val="24"/>
        </w:rPr>
        <w:t> </w:t>
      </w:r>
      <w:r>
        <w:rPr>
          <w:sz w:val="24"/>
        </w:rPr>
        <w:t>pertenece: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Heading2"/>
        <w:spacing w:line="292" w:lineRule="exact" w:before="0"/>
      </w:pPr>
      <w:r>
        <w:rPr/>
        <w:t>Mandatos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Políticas</w:t>
      </w:r>
      <w:r>
        <w:rPr>
          <w:spacing w:val="-6"/>
        </w:rPr>
        <w:t> </w:t>
      </w:r>
      <w:r>
        <w:rPr/>
        <w:t>Públicas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19" w:after="0"/>
        <w:ind w:left="470" w:right="0" w:hanging="362"/>
        <w:jc w:val="left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Dirección</w:t>
      </w:r>
      <w:r>
        <w:rPr>
          <w:spacing w:val="-1"/>
          <w:sz w:val="24"/>
        </w:rPr>
        <w:t> </w:t>
      </w:r>
      <w:r>
        <w:rPr>
          <w:sz w:val="24"/>
        </w:rPr>
        <w:t>o</w:t>
      </w:r>
      <w:r>
        <w:rPr>
          <w:spacing w:val="-5"/>
          <w:sz w:val="24"/>
        </w:rPr>
        <w:t> </w:t>
      </w:r>
      <w:r>
        <w:rPr>
          <w:sz w:val="24"/>
        </w:rPr>
        <w:t>dependencia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cargo</w:t>
      </w:r>
      <w:r>
        <w:rPr>
          <w:spacing w:val="-2"/>
          <w:sz w:val="24"/>
        </w:rPr>
        <w:t> </w:t>
      </w:r>
      <w:r>
        <w:rPr>
          <w:sz w:val="24"/>
        </w:rPr>
        <w:t>tiene</w:t>
      </w:r>
      <w:r>
        <w:rPr>
          <w:spacing w:val="-4"/>
          <w:sz w:val="24"/>
        </w:rPr>
        <w:t> </w:t>
      </w:r>
      <w:r>
        <w:rPr>
          <w:sz w:val="24"/>
        </w:rPr>
        <w:t>el</w:t>
      </w:r>
      <w:r>
        <w:rPr>
          <w:spacing w:val="-4"/>
          <w:sz w:val="24"/>
        </w:rPr>
        <w:t> </w:t>
      </w:r>
      <w:r>
        <w:rPr>
          <w:sz w:val="24"/>
        </w:rPr>
        <w:t>mandato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implementar</w:t>
      </w:r>
      <w:r>
        <w:rPr>
          <w:spacing w:val="-2"/>
          <w:sz w:val="24"/>
        </w:rPr>
        <w:t> </w:t>
      </w:r>
      <w:r>
        <w:rPr>
          <w:sz w:val="24"/>
        </w:rPr>
        <w:t>alguna</w:t>
      </w:r>
      <w:r>
        <w:rPr>
          <w:spacing w:val="-4"/>
          <w:sz w:val="24"/>
        </w:rPr>
        <w:t> </w:t>
      </w:r>
      <w:r>
        <w:rPr>
          <w:sz w:val="24"/>
        </w:rPr>
        <w:t>política</w:t>
      </w:r>
      <w:r>
        <w:rPr>
          <w:spacing w:val="-3"/>
          <w:sz w:val="24"/>
        </w:rPr>
        <w:t> </w:t>
      </w:r>
      <w:r>
        <w:rPr>
          <w:sz w:val="24"/>
        </w:rPr>
        <w:t>pública.</w:t>
      </w:r>
      <w:r>
        <w:rPr>
          <w:spacing w:val="-4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0" w:hanging="362"/>
        <w:jc w:val="left"/>
        <w:rPr>
          <w:sz w:val="24"/>
        </w:rPr>
      </w:pPr>
      <w:r>
        <w:rPr>
          <w:sz w:val="24"/>
        </w:rPr>
        <w:t>De ser</w:t>
      </w:r>
      <w:r>
        <w:rPr>
          <w:spacing w:val="-1"/>
          <w:sz w:val="24"/>
        </w:rPr>
        <w:t> </w:t>
      </w:r>
      <w:r>
        <w:rPr>
          <w:sz w:val="24"/>
        </w:rPr>
        <w:t>afirmativa la respuesta</w:t>
      </w:r>
      <w:r>
        <w:rPr>
          <w:spacing w:val="-1"/>
          <w:sz w:val="24"/>
        </w:rPr>
        <w:t> </w:t>
      </w:r>
      <w:r>
        <w:rPr>
          <w:sz w:val="24"/>
        </w:rPr>
        <w:t>anterior,</w:t>
      </w:r>
      <w:r>
        <w:rPr>
          <w:spacing w:val="1"/>
          <w:sz w:val="24"/>
        </w:rPr>
        <w:t> </w:t>
      </w:r>
      <w:r>
        <w:rPr>
          <w:sz w:val="24"/>
        </w:rPr>
        <w:t>listar las</w:t>
      </w:r>
      <w:r>
        <w:rPr>
          <w:spacing w:val="-1"/>
          <w:sz w:val="24"/>
        </w:rPr>
        <w:t> </w:t>
      </w:r>
      <w:r>
        <w:rPr>
          <w:sz w:val="24"/>
        </w:rPr>
        <w:t>políticas con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tiene</w:t>
      </w:r>
      <w:r>
        <w:rPr>
          <w:spacing w:val="1"/>
          <w:sz w:val="24"/>
        </w:rPr>
        <w:t> </w:t>
      </w:r>
      <w:r>
        <w:rPr>
          <w:sz w:val="24"/>
        </w:rPr>
        <w:t>relación la</w:t>
      </w:r>
      <w:r>
        <w:rPr>
          <w:spacing w:val="3"/>
          <w:sz w:val="24"/>
        </w:rPr>
        <w:t> </w:t>
      </w:r>
      <w:r>
        <w:rPr>
          <w:sz w:val="24"/>
        </w:rPr>
        <w:t>dependencia.</w:t>
      </w:r>
    </w:p>
    <w:p>
      <w:pPr>
        <w:pStyle w:val="BodyText"/>
        <w:spacing w:before="1"/>
        <w:ind w:left="470"/>
      </w:pPr>
      <w:r>
        <w:rPr/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6" w:hanging="361"/>
        <w:jc w:val="both"/>
        <w:rPr>
          <w:sz w:val="24"/>
        </w:rPr>
      </w:pPr>
      <w:r>
        <w:rPr>
          <w:sz w:val="24"/>
        </w:rPr>
        <w:t>Identificar 3 prácticas eficaces que su dependencia ha implementado para poder cumplir con sus</w:t>
      </w:r>
      <w:r>
        <w:rPr>
          <w:spacing w:val="1"/>
          <w:sz w:val="24"/>
        </w:rPr>
        <w:t> </w:t>
      </w:r>
      <w:r>
        <w:rPr>
          <w:sz w:val="24"/>
        </w:rPr>
        <w:t>mandatos, o bien, para poder cumplir con la política pública. Por ejemplo, la implementación de</w:t>
      </w:r>
      <w:r>
        <w:rPr>
          <w:spacing w:val="1"/>
          <w:sz w:val="24"/>
        </w:rPr>
        <w:t> </w:t>
      </w:r>
      <w:r>
        <w:rPr>
          <w:sz w:val="24"/>
        </w:rPr>
        <w:t>bases</w:t>
      </w:r>
      <w:r>
        <w:rPr>
          <w:spacing w:val="-1"/>
          <w:sz w:val="24"/>
        </w:rPr>
        <w:t> </w:t>
      </w:r>
      <w:r>
        <w:rPr>
          <w:sz w:val="24"/>
        </w:rPr>
        <w:t>que contienen</w:t>
      </w:r>
      <w:r>
        <w:rPr>
          <w:spacing w:val="-2"/>
          <w:sz w:val="24"/>
        </w:rPr>
        <w:t> </w:t>
      </w:r>
      <w:r>
        <w:rPr>
          <w:sz w:val="24"/>
        </w:rPr>
        <w:t>buenas</w:t>
      </w:r>
      <w:r>
        <w:rPr>
          <w:spacing w:val="-1"/>
          <w:sz w:val="24"/>
        </w:rPr>
        <w:t> </w:t>
      </w:r>
      <w:r>
        <w:rPr>
          <w:sz w:val="24"/>
        </w:rPr>
        <w:t>prácticas</w:t>
      </w:r>
      <w:r>
        <w:rPr>
          <w:spacing w:val="-1"/>
          <w:sz w:val="24"/>
        </w:rPr>
        <w:t> </w:t>
      </w:r>
      <w:r>
        <w:rPr>
          <w:sz w:val="24"/>
        </w:rPr>
        <w:t>para una</w:t>
      </w:r>
      <w:r>
        <w:rPr>
          <w:spacing w:val="-1"/>
          <w:sz w:val="24"/>
        </w:rPr>
        <w:t> </w:t>
      </w:r>
      <w:r>
        <w:rPr>
          <w:sz w:val="24"/>
        </w:rPr>
        <w:t>cultura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educación inclusiva.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1" w:after="0"/>
        <w:ind w:left="470" w:right="0" w:hanging="362"/>
        <w:jc w:val="both"/>
        <w:rPr>
          <w:sz w:val="24"/>
        </w:rPr>
      </w:pPr>
      <w:r>
        <w:rPr>
          <w:sz w:val="24"/>
        </w:rPr>
        <w:t>Indicar, ¿cuáles</w:t>
      </w:r>
      <w:r>
        <w:rPr>
          <w:spacing w:val="-1"/>
          <w:sz w:val="24"/>
        </w:rPr>
        <w:t> </w:t>
      </w:r>
      <w:r>
        <w:rPr>
          <w:sz w:val="24"/>
        </w:rPr>
        <w:t>han sido</w:t>
      </w:r>
      <w:r>
        <w:rPr>
          <w:spacing w:val="-2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logros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-1"/>
          <w:sz w:val="24"/>
        </w:rPr>
        <w:t> </w:t>
      </w:r>
      <w:r>
        <w:rPr>
          <w:sz w:val="24"/>
        </w:rPr>
        <w:t>implementación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las</w:t>
      </w:r>
      <w:r>
        <w:rPr>
          <w:spacing w:val="-3"/>
          <w:sz w:val="24"/>
        </w:rPr>
        <w:t> </w:t>
      </w:r>
      <w:r>
        <w:rPr>
          <w:sz w:val="24"/>
        </w:rPr>
        <w:t>prácticas</w:t>
      </w:r>
      <w:r>
        <w:rPr>
          <w:spacing w:val="-2"/>
          <w:sz w:val="24"/>
        </w:rPr>
        <w:t> </w:t>
      </w:r>
      <w:r>
        <w:rPr>
          <w:sz w:val="24"/>
        </w:rPr>
        <w:t>señaladas</w:t>
      </w:r>
      <w:r>
        <w:rPr>
          <w:spacing w:val="-2"/>
          <w:sz w:val="24"/>
        </w:rPr>
        <w:t> </w:t>
      </w:r>
      <w:r>
        <w:rPr>
          <w:sz w:val="24"/>
        </w:rPr>
        <w:t>anteriormente?</w:t>
      </w:r>
    </w:p>
    <w:p>
      <w:pPr>
        <w:pStyle w:val="BodyText"/>
        <w:ind w:left="470"/>
      </w:pPr>
      <w:r>
        <w:rPr/>
        <w:t>*</w:t>
      </w:r>
    </w:p>
    <w:p>
      <w:pPr>
        <w:pStyle w:val="Heading2"/>
      </w:pPr>
      <w:r>
        <w:rPr/>
        <w:t>FODA</w:t>
      </w:r>
    </w:p>
    <w:p>
      <w:pPr>
        <w:pStyle w:val="BodyText"/>
        <w:spacing w:before="120"/>
        <w:ind w:left="470"/>
      </w:pPr>
      <w:r>
        <w:rPr/>
        <w:t>Se</w:t>
      </w:r>
      <w:r>
        <w:rPr>
          <w:spacing w:val="-2"/>
        </w:rPr>
        <w:t> </w:t>
      </w:r>
      <w:r>
        <w:rPr/>
        <w:t>subdividirá</w:t>
      </w:r>
      <w:r>
        <w:rPr>
          <w:spacing w:val="-1"/>
        </w:rPr>
        <w:t> </w:t>
      </w:r>
      <w:r>
        <w:rPr/>
        <w:t>en:</w:t>
      </w:r>
      <w:r>
        <w:rPr>
          <w:spacing w:val="-1"/>
        </w:rPr>
        <w:t> </w:t>
      </w:r>
      <w:r>
        <w:rPr/>
        <w:t>Recursos</w:t>
      </w:r>
      <w:r>
        <w:rPr>
          <w:spacing w:val="-2"/>
        </w:rPr>
        <w:t> </w:t>
      </w:r>
      <w:r>
        <w:rPr/>
        <w:t>Humanos,</w:t>
      </w:r>
      <w:r>
        <w:rPr>
          <w:spacing w:val="-2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financieros,</w:t>
      </w:r>
      <w:r>
        <w:rPr>
          <w:spacing w:val="-4"/>
        </w:rPr>
        <w:t> </w:t>
      </w:r>
      <w:r>
        <w:rPr/>
        <w:t>marco</w:t>
      </w:r>
      <w:r>
        <w:rPr>
          <w:spacing w:val="-1"/>
        </w:rPr>
        <w:t> </w:t>
      </w:r>
      <w:r>
        <w:rPr/>
        <w:t>legal</w:t>
      </w:r>
      <w:r>
        <w:rPr>
          <w:spacing w:val="-1"/>
        </w:rPr>
        <w:t> </w:t>
      </w:r>
      <w:r>
        <w:rPr/>
        <w:t>y</w:t>
      </w:r>
      <w:r>
        <w:rPr>
          <w:spacing w:val="-4"/>
        </w:rPr>
        <w:t> </w:t>
      </w:r>
      <w:r>
        <w:rPr/>
        <w:t>procesos.</w:t>
      </w:r>
    </w:p>
    <w:p>
      <w:pPr>
        <w:pStyle w:val="Heading2"/>
      </w:pPr>
      <w:r>
        <w:rPr/>
        <w:t>RRHH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4" w:hanging="361"/>
        <w:jc w:val="both"/>
        <w:rPr>
          <w:sz w:val="24"/>
        </w:rPr>
      </w:pPr>
      <w:r>
        <w:rPr>
          <w:sz w:val="24"/>
        </w:rPr>
        <w:t>Su dependencia cuenta con el personal necesario para cumplir los mandatos. (Donde 1 es no se</w:t>
      </w:r>
      <w:r>
        <w:rPr>
          <w:spacing w:val="1"/>
          <w:sz w:val="24"/>
        </w:rPr>
        <w:t> </w:t>
      </w:r>
      <w:r>
        <w:rPr>
          <w:sz w:val="24"/>
        </w:rPr>
        <w:t>cuenta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personal</w:t>
      </w:r>
      <w:r>
        <w:rPr>
          <w:spacing w:val="-2"/>
          <w:sz w:val="24"/>
        </w:rPr>
        <w:t> </w:t>
      </w:r>
      <w:r>
        <w:rPr>
          <w:sz w:val="24"/>
        </w:rPr>
        <w:t>necesario y 5</w:t>
      </w:r>
      <w:r>
        <w:rPr>
          <w:spacing w:val="-1"/>
          <w:sz w:val="24"/>
        </w:rPr>
        <w:t> </w:t>
      </w:r>
      <w:r>
        <w:rPr>
          <w:sz w:val="24"/>
        </w:rPr>
        <w:t>es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sí</w:t>
      </w:r>
      <w:r>
        <w:rPr>
          <w:spacing w:val="-1"/>
          <w:sz w:val="24"/>
        </w:rPr>
        <w:t> </w:t>
      </w:r>
      <w:r>
        <w:rPr>
          <w:sz w:val="24"/>
        </w:rPr>
        <w:t>se</w:t>
      </w:r>
      <w:r>
        <w:rPr>
          <w:spacing w:val="-4"/>
          <w:sz w:val="24"/>
        </w:rPr>
        <w:t> </w:t>
      </w:r>
      <w:r>
        <w:rPr>
          <w:sz w:val="24"/>
        </w:rPr>
        <w:t>cuenta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personal</w:t>
      </w:r>
      <w:r>
        <w:rPr>
          <w:spacing w:val="-3"/>
          <w:sz w:val="24"/>
        </w:rPr>
        <w:t> </w:t>
      </w:r>
      <w:r>
        <w:rPr>
          <w:sz w:val="24"/>
        </w:rPr>
        <w:t>necesario).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8" w:hanging="361"/>
        <w:jc w:val="both"/>
        <w:rPr>
          <w:sz w:val="24"/>
        </w:rPr>
      </w:pPr>
      <w:r>
        <w:rPr>
          <w:sz w:val="24"/>
        </w:rPr>
        <w:t>Si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8"/>
          <w:sz w:val="24"/>
        </w:rPr>
        <w:t> </w:t>
      </w:r>
      <w:r>
        <w:rPr>
          <w:sz w:val="24"/>
        </w:rPr>
        <w:t>respuesta</w:t>
      </w:r>
      <w:r>
        <w:rPr>
          <w:spacing w:val="-9"/>
          <w:sz w:val="24"/>
        </w:rPr>
        <w:t> </w:t>
      </w:r>
      <w:r>
        <w:rPr>
          <w:sz w:val="24"/>
        </w:rPr>
        <w:t>es</w:t>
      </w:r>
      <w:r>
        <w:rPr>
          <w:spacing w:val="-6"/>
          <w:sz w:val="24"/>
        </w:rPr>
        <w:t> </w:t>
      </w:r>
      <w:r>
        <w:rPr>
          <w:sz w:val="24"/>
        </w:rPr>
        <w:t>menor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3,</w:t>
      </w:r>
      <w:r>
        <w:rPr>
          <w:spacing w:val="-6"/>
          <w:sz w:val="24"/>
        </w:rPr>
        <w:t> </w:t>
      </w:r>
      <w:r>
        <w:rPr>
          <w:sz w:val="24"/>
        </w:rPr>
        <w:t>indicar</w:t>
      </w:r>
      <w:r>
        <w:rPr>
          <w:spacing w:val="-6"/>
          <w:sz w:val="24"/>
        </w:rPr>
        <w:t> </w:t>
      </w:r>
      <w:r>
        <w:rPr>
          <w:sz w:val="24"/>
        </w:rPr>
        <w:t>cuáles</w:t>
      </w:r>
      <w:r>
        <w:rPr>
          <w:spacing w:val="-8"/>
          <w:sz w:val="24"/>
        </w:rPr>
        <w:t> </w:t>
      </w:r>
      <w:r>
        <w:rPr>
          <w:sz w:val="24"/>
        </w:rPr>
        <w:t>son</w:t>
      </w:r>
      <w:r>
        <w:rPr>
          <w:spacing w:val="-5"/>
          <w:sz w:val="24"/>
        </w:rPr>
        <w:t> </w:t>
      </w:r>
      <w:r>
        <w:rPr>
          <w:sz w:val="24"/>
        </w:rPr>
        <w:t>las</w:t>
      </w:r>
      <w:r>
        <w:rPr>
          <w:spacing w:val="-6"/>
          <w:sz w:val="24"/>
        </w:rPr>
        <w:t> </w:t>
      </w:r>
      <w:r>
        <w:rPr>
          <w:sz w:val="24"/>
        </w:rPr>
        <w:t>gestiones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7"/>
          <w:sz w:val="24"/>
        </w:rPr>
        <w:t> </w:t>
      </w:r>
      <w:r>
        <w:rPr>
          <w:sz w:val="24"/>
        </w:rPr>
        <w:t>ha</w:t>
      </w:r>
      <w:r>
        <w:rPr>
          <w:spacing w:val="-6"/>
          <w:sz w:val="24"/>
        </w:rPr>
        <w:t> </w:t>
      </w:r>
      <w:r>
        <w:rPr>
          <w:sz w:val="24"/>
        </w:rPr>
        <w:t>formulado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conseguir</w:t>
      </w:r>
      <w:r>
        <w:rPr>
          <w:spacing w:val="-8"/>
          <w:sz w:val="24"/>
        </w:rPr>
        <w:t> </w:t>
      </w:r>
      <w:r>
        <w:rPr>
          <w:sz w:val="24"/>
        </w:rPr>
        <w:t>más</w:t>
      </w:r>
      <w:r>
        <w:rPr>
          <w:spacing w:val="-52"/>
          <w:sz w:val="24"/>
        </w:rPr>
        <w:t> </w:t>
      </w:r>
      <w:r>
        <w:rPr>
          <w:sz w:val="24"/>
        </w:rPr>
        <w:t>personal.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  <w:tab w:pos="2080" w:val="left" w:leader="none"/>
        </w:tabs>
        <w:spacing w:line="240" w:lineRule="auto" w:before="119" w:after="0"/>
        <w:ind w:left="470" w:right="105" w:hanging="361"/>
        <w:jc w:val="both"/>
        <w:rPr>
          <w:sz w:val="24"/>
        </w:rPr>
      </w:pPr>
      <w:r>
        <w:rPr>
          <w:spacing w:val="-1"/>
          <w:sz w:val="24"/>
        </w:rPr>
        <w:t>Liste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3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fortalezas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Recursos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Humanos.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(Fortalezas:</w:t>
      </w:r>
      <w:r>
        <w:rPr>
          <w:spacing w:val="-9"/>
          <w:sz w:val="24"/>
        </w:rPr>
        <w:t> </w:t>
      </w:r>
      <w:r>
        <w:rPr>
          <w:sz w:val="24"/>
        </w:rPr>
        <w:t>son</w:t>
      </w:r>
      <w:r>
        <w:rPr>
          <w:spacing w:val="-10"/>
          <w:sz w:val="24"/>
        </w:rPr>
        <w:t> </w:t>
      </w:r>
      <w:r>
        <w:rPr>
          <w:sz w:val="24"/>
        </w:rPr>
        <w:t>factores</w:t>
      </w:r>
      <w:r>
        <w:rPr>
          <w:spacing w:val="-9"/>
          <w:sz w:val="24"/>
        </w:rPr>
        <w:t> </w:t>
      </w:r>
      <w:r>
        <w:rPr>
          <w:sz w:val="24"/>
        </w:rPr>
        <w:t>internos,</w:t>
      </w:r>
      <w:r>
        <w:rPr>
          <w:spacing w:val="-11"/>
          <w:sz w:val="24"/>
        </w:rPr>
        <w:t> </w:t>
      </w:r>
      <w:r>
        <w:rPr>
          <w:sz w:val="24"/>
        </w:rPr>
        <w:t>es</w:t>
      </w:r>
      <w:r>
        <w:rPr>
          <w:spacing w:val="-9"/>
          <w:sz w:val="24"/>
        </w:rPr>
        <w:t> </w:t>
      </w:r>
      <w:r>
        <w:rPr>
          <w:sz w:val="24"/>
        </w:rPr>
        <w:t>un</w:t>
      </w:r>
      <w:r>
        <w:rPr>
          <w:spacing w:val="-8"/>
          <w:sz w:val="24"/>
        </w:rPr>
        <w:t> </w:t>
      </w:r>
      <w:r>
        <w:rPr>
          <w:sz w:val="24"/>
        </w:rPr>
        <w:t>activo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se</w:t>
      </w:r>
      <w:r>
        <w:rPr>
          <w:spacing w:val="-11"/>
          <w:sz w:val="24"/>
        </w:rPr>
        <w:t> </w:t>
      </w:r>
      <w:r>
        <w:rPr>
          <w:sz w:val="24"/>
        </w:rPr>
        <w:t>puede</w:t>
      </w:r>
      <w:r>
        <w:rPr>
          <w:spacing w:val="1"/>
          <w:sz w:val="24"/>
        </w:rPr>
        <w:t> </w:t>
      </w:r>
      <w:r>
        <w:rPr>
          <w:sz w:val="24"/>
        </w:rPr>
        <w:t>utilizar para diferenciarse de otras entidades) Por ejemplo: Se cuenta con personal calificado en el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…</w:t>
        <w:tab/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2" w:after="0"/>
        <w:ind w:left="470" w:right="105" w:hanging="361"/>
        <w:jc w:val="both"/>
        <w:rPr>
          <w:sz w:val="24"/>
        </w:rPr>
      </w:pPr>
      <w:r>
        <w:rPr>
          <w:sz w:val="24"/>
        </w:rPr>
        <w:t>Liste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debilidades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Humanos.</w:t>
      </w:r>
      <w:r>
        <w:rPr>
          <w:spacing w:val="1"/>
          <w:sz w:val="24"/>
        </w:rPr>
        <w:t> </w:t>
      </w:r>
      <w:r>
        <w:rPr>
          <w:sz w:val="24"/>
        </w:rPr>
        <w:t>(Debilidades:</w:t>
      </w:r>
      <w:r>
        <w:rPr>
          <w:spacing w:val="1"/>
          <w:sz w:val="24"/>
        </w:rPr>
        <w:t> </w:t>
      </w:r>
      <w:r>
        <w:rPr>
          <w:sz w:val="24"/>
        </w:rPr>
        <w:t>es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área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oportunidad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el</w:t>
      </w:r>
      <w:r>
        <w:rPr>
          <w:spacing w:val="1"/>
          <w:sz w:val="24"/>
        </w:rPr>
        <w:t> </w:t>
      </w:r>
      <w:r>
        <w:rPr>
          <w:sz w:val="24"/>
        </w:rPr>
        <w:t>crecimiento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institución,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características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se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1"/>
          <w:sz w:val="24"/>
        </w:rPr>
        <w:t> </w:t>
      </w:r>
      <w:r>
        <w:rPr>
          <w:sz w:val="24"/>
        </w:rPr>
        <w:t>mejorar</w:t>
      </w:r>
      <w:r>
        <w:rPr>
          <w:spacing w:val="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aumentar</w:t>
      </w:r>
      <w:r>
        <w:rPr>
          <w:spacing w:val="1"/>
          <w:sz w:val="24"/>
        </w:rPr>
        <w:t> </w:t>
      </w:r>
      <w:r>
        <w:rPr>
          <w:sz w:val="24"/>
        </w:rPr>
        <w:t>las</w:t>
      </w:r>
      <w:r>
        <w:rPr>
          <w:spacing w:val="1"/>
          <w:sz w:val="24"/>
        </w:rPr>
        <w:t> </w:t>
      </w:r>
      <w:r>
        <w:rPr>
          <w:sz w:val="24"/>
        </w:rPr>
        <w:t>oportunidades)</w:t>
      </w:r>
      <w:r>
        <w:rPr>
          <w:spacing w:val="-8"/>
          <w:sz w:val="24"/>
        </w:rPr>
        <w:t> </w:t>
      </w:r>
      <w:r>
        <w:rPr>
          <w:sz w:val="24"/>
        </w:rPr>
        <w:t>Por</w:t>
      </w:r>
      <w:r>
        <w:rPr>
          <w:spacing w:val="-8"/>
          <w:sz w:val="24"/>
        </w:rPr>
        <w:t> </w:t>
      </w:r>
      <w:r>
        <w:rPr>
          <w:sz w:val="24"/>
        </w:rPr>
        <w:t>ejemplo:</w:t>
      </w:r>
      <w:r>
        <w:rPr>
          <w:spacing w:val="-6"/>
          <w:sz w:val="24"/>
        </w:rPr>
        <w:t> </w:t>
      </w:r>
      <w:r>
        <w:rPr>
          <w:sz w:val="24"/>
        </w:rPr>
        <w:t>El</w:t>
      </w:r>
      <w:r>
        <w:rPr>
          <w:spacing w:val="-9"/>
          <w:sz w:val="24"/>
        </w:rPr>
        <w:t> </w:t>
      </w:r>
      <w:r>
        <w:rPr>
          <w:sz w:val="24"/>
        </w:rPr>
        <w:t>personal</w:t>
      </w:r>
      <w:r>
        <w:rPr>
          <w:spacing w:val="-4"/>
          <w:sz w:val="24"/>
        </w:rPr>
        <w:t> </w:t>
      </w:r>
      <w:r>
        <w:rPr>
          <w:sz w:val="24"/>
        </w:rPr>
        <w:t>requiere</w:t>
      </w:r>
      <w:r>
        <w:rPr>
          <w:spacing w:val="-9"/>
          <w:sz w:val="24"/>
        </w:rPr>
        <w:t> </w:t>
      </w:r>
      <w:r>
        <w:rPr>
          <w:sz w:val="24"/>
        </w:rPr>
        <w:t>capacitaciones</w:t>
      </w:r>
      <w:r>
        <w:rPr>
          <w:spacing w:val="-6"/>
          <w:sz w:val="24"/>
        </w:rPr>
        <w:t> </w:t>
      </w:r>
      <w:r>
        <w:rPr>
          <w:sz w:val="24"/>
        </w:rPr>
        <w:t>constantes</w:t>
      </w:r>
      <w:r>
        <w:rPr>
          <w:spacing w:val="-8"/>
          <w:sz w:val="24"/>
        </w:rPr>
        <w:t> </w:t>
      </w:r>
      <w:r>
        <w:rPr>
          <w:sz w:val="24"/>
        </w:rPr>
        <w:t>en</w:t>
      </w:r>
      <w:r>
        <w:rPr>
          <w:spacing w:val="-5"/>
          <w:sz w:val="24"/>
        </w:rPr>
        <w:t> </w:t>
      </w:r>
      <w:r>
        <w:rPr>
          <w:sz w:val="24"/>
        </w:rPr>
        <w:t>(ser</w:t>
      </w:r>
      <w:r>
        <w:rPr>
          <w:spacing w:val="-7"/>
          <w:sz w:val="24"/>
        </w:rPr>
        <w:t> </w:t>
      </w:r>
      <w:r>
        <w:rPr>
          <w:sz w:val="24"/>
        </w:rPr>
        <w:t>lo</w:t>
      </w:r>
      <w:r>
        <w:rPr>
          <w:spacing w:val="-6"/>
          <w:sz w:val="24"/>
        </w:rPr>
        <w:t> </w:t>
      </w:r>
      <w:r>
        <w:rPr>
          <w:sz w:val="24"/>
        </w:rPr>
        <w:t>más</w:t>
      </w:r>
      <w:r>
        <w:rPr>
          <w:spacing w:val="-6"/>
          <w:sz w:val="24"/>
        </w:rPr>
        <w:t> </w:t>
      </w:r>
      <w:r>
        <w:rPr>
          <w:sz w:val="24"/>
        </w:rPr>
        <w:t>precisos,</w:t>
      </w:r>
      <w:r>
        <w:rPr>
          <w:spacing w:val="-52"/>
          <w:sz w:val="24"/>
        </w:rPr>
        <w:t> </w:t>
      </w:r>
      <w:r>
        <w:rPr>
          <w:sz w:val="24"/>
        </w:rPr>
        <w:t>mencionar cuál</w:t>
      </w:r>
      <w:r>
        <w:rPr>
          <w:spacing w:val="-2"/>
          <w:sz w:val="24"/>
        </w:rPr>
        <w:t> </w:t>
      </w:r>
      <w:r>
        <w:rPr>
          <w:sz w:val="24"/>
        </w:rPr>
        <w:t>es el</w:t>
      </w:r>
      <w:r>
        <w:rPr>
          <w:spacing w:val="-2"/>
          <w:sz w:val="24"/>
        </w:rPr>
        <w:t> </w:t>
      </w:r>
      <w:r>
        <w:rPr>
          <w:sz w:val="24"/>
        </w:rPr>
        <w:t>tema)</w:t>
      </w:r>
      <w:r>
        <w:rPr>
          <w:spacing w:val="-1"/>
          <w:sz w:val="24"/>
        </w:rPr>
        <w:t> </w:t>
      </w:r>
      <w:r>
        <w:rPr>
          <w:sz w:val="24"/>
        </w:rPr>
        <w:t>para actualizarse</w:t>
      </w:r>
      <w:r>
        <w:rPr>
          <w:spacing w:val="-1"/>
          <w:sz w:val="24"/>
        </w:rPr>
        <w:t> </w:t>
      </w:r>
      <w:r>
        <w:rPr>
          <w:sz w:val="24"/>
        </w:rPr>
        <w:t>en el</w:t>
      </w:r>
      <w:r>
        <w:rPr>
          <w:spacing w:val="-3"/>
          <w:sz w:val="24"/>
        </w:rPr>
        <w:t> </w:t>
      </w:r>
      <w:r>
        <w:rPr>
          <w:sz w:val="24"/>
        </w:rPr>
        <w:t>ámbito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1"/>
          <w:sz w:val="24"/>
        </w:rPr>
        <w:t> </w:t>
      </w:r>
      <w:r>
        <w:rPr>
          <w:sz w:val="24"/>
        </w:rPr>
        <w:t>labores. 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9" w:hanging="361"/>
        <w:jc w:val="both"/>
        <w:rPr>
          <w:sz w:val="24"/>
        </w:rPr>
      </w:pPr>
      <w:r>
        <w:rPr>
          <w:sz w:val="24"/>
        </w:rPr>
        <w:t>Liste 3 oportunidades de Recursos Humanos. (Oportunidades: Se refiere a factores externos de los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que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se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pueden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apoyar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para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alcanzar</w:t>
      </w:r>
      <w:r>
        <w:rPr>
          <w:spacing w:val="-13"/>
          <w:sz w:val="24"/>
        </w:rPr>
        <w:t> </w:t>
      </w:r>
      <w:r>
        <w:rPr>
          <w:sz w:val="24"/>
        </w:rPr>
        <w:t>sus</w:t>
      </w:r>
      <w:r>
        <w:rPr>
          <w:spacing w:val="-14"/>
          <w:sz w:val="24"/>
        </w:rPr>
        <w:t> </w:t>
      </w:r>
      <w:r>
        <w:rPr>
          <w:sz w:val="24"/>
        </w:rPr>
        <w:t>objetivos</w:t>
      </w:r>
      <w:r>
        <w:rPr>
          <w:spacing w:val="-15"/>
          <w:sz w:val="24"/>
        </w:rPr>
        <w:t> </w:t>
      </w:r>
      <w:r>
        <w:rPr>
          <w:sz w:val="24"/>
        </w:rPr>
        <w:t>y</w:t>
      </w:r>
      <w:r>
        <w:rPr>
          <w:spacing w:val="-14"/>
          <w:sz w:val="24"/>
        </w:rPr>
        <w:t> </w:t>
      </w:r>
      <w:r>
        <w:rPr>
          <w:sz w:val="24"/>
        </w:rPr>
        <w:t>las</w:t>
      </w:r>
      <w:r>
        <w:rPr>
          <w:spacing w:val="-13"/>
          <w:sz w:val="24"/>
        </w:rPr>
        <w:t> </w:t>
      </w:r>
      <w:r>
        <w:rPr>
          <w:sz w:val="24"/>
        </w:rPr>
        <w:t>metas</w:t>
      </w:r>
      <w:r>
        <w:rPr>
          <w:spacing w:val="-14"/>
          <w:sz w:val="24"/>
        </w:rPr>
        <w:t> </w:t>
      </w:r>
      <w:r>
        <w:rPr>
          <w:sz w:val="24"/>
        </w:rPr>
        <w:t>trazadas</w:t>
      </w:r>
      <w:r>
        <w:rPr>
          <w:spacing w:val="-14"/>
          <w:sz w:val="24"/>
        </w:rPr>
        <w:t> </w:t>
      </w:r>
      <w:r>
        <w:rPr>
          <w:sz w:val="24"/>
        </w:rPr>
        <w:t>para</w:t>
      </w:r>
      <w:r>
        <w:rPr>
          <w:spacing w:val="-15"/>
          <w:sz w:val="24"/>
        </w:rPr>
        <w:t> </w:t>
      </w:r>
      <w:r>
        <w:rPr>
          <w:sz w:val="24"/>
        </w:rPr>
        <w:t>la</w:t>
      </w:r>
      <w:r>
        <w:rPr>
          <w:spacing w:val="-13"/>
          <w:sz w:val="24"/>
        </w:rPr>
        <w:t> </w:t>
      </w:r>
      <w:r>
        <w:rPr>
          <w:sz w:val="24"/>
        </w:rPr>
        <w:t>Dirección)</w:t>
      </w:r>
      <w:r>
        <w:rPr>
          <w:spacing w:val="-14"/>
          <w:sz w:val="24"/>
        </w:rPr>
        <w:t> </w:t>
      </w:r>
      <w:r>
        <w:rPr>
          <w:sz w:val="24"/>
        </w:rPr>
        <w:t>Por</w:t>
      </w:r>
      <w:r>
        <w:rPr>
          <w:spacing w:val="-16"/>
          <w:sz w:val="24"/>
        </w:rPr>
        <w:t> </w:t>
      </w:r>
      <w:r>
        <w:rPr>
          <w:sz w:val="24"/>
        </w:rPr>
        <w:t>ejemplo:</w:t>
      </w:r>
      <w:r>
        <w:rPr>
          <w:spacing w:val="-52"/>
          <w:sz w:val="24"/>
        </w:rPr>
        <w:t> </w:t>
      </w:r>
      <w:r>
        <w:rPr>
          <w:sz w:val="24"/>
        </w:rPr>
        <w:t>Se cuenta</w:t>
      </w:r>
      <w:r>
        <w:rPr>
          <w:spacing w:val="-3"/>
          <w:sz w:val="24"/>
        </w:rPr>
        <w:t> </w:t>
      </w:r>
      <w:r>
        <w:rPr>
          <w:sz w:val="24"/>
        </w:rPr>
        <w:t>con Direcciones</w:t>
      </w:r>
      <w:r>
        <w:rPr>
          <w:spacing w:val="-1"/>
          <w:sz w:val="24"/>
        </w:rPr>
        <w:t> </w:t>
      </w:r>
      <w:r>
        <w:rPr>
          <w:sz w:val="24"/>
        </w:rPr>
        <w:t>Departamentales</w:t>
      </w:r>
      <w:r>
        <w:rPr>
          <w:spacing w:val="-2"/>
          <w:sz w:val="24"/>
        </w:rPr>
        <w:t> </w:t>
      </w:r>
      <w:r>
        <w:rPr>
          <w:sz w:val="24"/>
        </w:rPr>
        <w:t>quienes podrán coadyuvar con</w:t>
      </w:r>
      <w:r>
        <w:rPr>
          <w:spacing w:val="-1"/>
          <w:sz w:val="24"/>
        </w:rPr>
        <w:t> </w:t>
      </w:r>
      <w:r>
        <w:rPr>
          <w:sz w:val="24"/>
        </w:rPr>
        <w:t>…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  <w:r>
        <w:rPr/>
        <w:pict>
          <v:rect style="position:absolute;margin-left:72.024002pt;margin-top:15.330377pt;width:144.020pt;height:.83997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80"/>
        <w:ind w:left="640" w:right="0" w:firstLine="0"/>
        <w:jc w:val="left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Ver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anexo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electrónico.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52"/>
        <w:ind w:right="53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49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800" w:right="1160"/>
        </w:sectPr>
      </w:pPr>
    </w:p>
    <w:p>
      <w:pPr>
        <w:pStyle w:val="BodyText"/>
        <w:spacing w:before="8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3828224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10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52" w:after="0"/>
        <w:ind w:left="470" w:right="107" w:hanging="361"/>
        <w:jc w:val="both"/>
        <w:rPr>
          <w:sz w:val="24"/>
        </w:rPr>
      </w:pPr>
      <w:r>
        <w:rPr>
          <w:sz w:val="24"/>
        </w:rPr>
        <w:t>Liste 3 amenazas de Recursos Humanos. (Amenazas: Las amenazas con factores externos que</w:t>
      </w:r>
      <w:r>
        <w:rPr>
          <w:spacing w:val="1"/>
          <w:sz w:val="24"/>
        </w:rPr>
        <w:t> </w:t>
      </w:r>
      <w:r>
        <w:rPr>
          <w:sz w:val="24"/>
        </w:rPr>
        <w:t>pueden</w:t>
      </w:r>
      <w:r>
        <w:rPr>
          <w:spacing w:val="-10"/>
          <w:sz w:val="24"/>
        </w:rPr>
        <w:t> </w:t>
      </w:r>
      <w:r>
        <w:rPr>
          <w:sz w:val="24"/>
        </w:rPr>
        <w:t>perjudicar</w:t>
      </w:r>
      <w:r>
        <w:rPr>
          <w:spacing w:val="-9"/>
          <w:sz w:val="24"/>
        </w:rPr>
        <w:t> </w:t>
      </w:r>
      <w:r>
        <w:rPr>
          <w:sz w:val="24"/>
        </w:rPr>
        <w:t>el</w:t>
      </w:r>
      <w:r>
        <w:rPr>
          <w:spacing w:val="-12"/>
          <w:sz w:val="24"/>
        </w:rPr>
        <w:t> </w:t>
      </w:r>
      <w:r>
        <w:rPr>
          <w:sz w:val="24"/>
        </w:rPr>
        <w:t>alcance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tus</w:t>
      </w:r>
      <w:r>
        <w:rPr>
          <w:spacing w:val="-10"/>
          <w:sz w:val="24"/>
        </w:rPr>
        <w:t> </w:t>
      </w:r>
      <w:r>
        <w:rPr>
          <w:sz w:val="24"/>
        </w:rPr>
        <w:t>objetivos).</w:t>
      </w:r>
      <w:r>
        <w:rPr>
          <w:spacing w:val="-11"/>
          <w:sz w:val="24"/>
        </w:rPr>
        <w:t> </w:t>
      </w:r>
      <w:r>
        <w:rPr>
          <w:sz w:val="24"/>
        </w:rPr>
        <w:t>Por</w:t>
      </w:r>
      <w:r>
        <w:rPr>
          <w:spacing w:val="-12"/>
          <w:sz w:val="24"/>
        </w:rPr>
        <w:t> </w:t>
      </w:r>
      <w:r>
        <w:rPr>
          <w:sz w:val="24"/>
        </w:rPr>
        <w:t>ejemplo:</w:t>
      </w:r>
      <w:r>
        <w:rPr>
          <w:spacing w:val="-9"/>
          <w:sz w:val="24"/>
        </w:rPr>
        <w:t> </w:t>
      </w:r>
      <w:r>
        <w:rPr>
          <w:sz w:val="24"/>
        </w:rPr>
        <w:t>Imposibilidad</w:t>
      </w:r>
      <w:r>
        <w:rPr>
          <w:spacing w:val="-9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conseguir</w:t>
      </w:r>
      <w:r>
        <w:rPr>
          <w:spacing w:val="-11"/>
          <w:sz w:val="24"/>
        </w:rPr>
        <w:t> </w:t>
      </w:r>
      <w:r>
        <w:rPr>
          <w:sz w:val="24"/>
        </w:rPr>
        <w:t>presupuesto</w:t>
      </w:r>
      <w:r>
        <w:rPr>
          <w:spacing w:val="-52"/>
          <w:sz w:val="24"/>
        </w:rPr>
        <w:t> </w:t>
      </w:r>
      <w:r>
        <w:rPr>
          <w:sz w:val="24"/>
        </w:rPr>
        <w:t>suficiente respecto de los solicitado (ser lo más precisos posible) para desarrollar los programas de</w:t>
      </w:r>
      <w:r>
        <w:rPr>
          <w:spacing w:val="1"/>
          <w:sz w:val="24"/>
        </w:rPr>
        <w:t> </w:t>
      </w:r>
      <w:r>
        <w:rPr>
          <w:sz w:val="24"/>
        </w:rPr>
        <w:t>(indicar para</w:t>
      </w:r>
      <w:r>
        <w:rPr>
          <w:spacing w:val="-1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se</w:t>
      </w:r>
      <w:r>
        <w:rPr>
          <w:spacing w:val="-2"/>
          <w:sz w:val="24"/>
        </w:rPr>
        <w:t> </w:t>
      </w:r>
      <w:r>
        <w:rPr>
          <w:sz w:val="24"/>
        </w:rPr>
        <w:t>necesita y cómo</w:t>
      </w:r>
      <w:r>
        <w:rPr>
          <w:spacing w:val="-1"/>
          <w:sz w:val="24"/>
        </w:rPr>
        <w:t> </w:t>
      </w:r>
      <w:r>
        <w:rPr>
          <w:sz w:val="24"/>
        </w:rPr>
        <w:t>afecta).</w:t>
      </w:r>
      <w:r>
        <w:rPr>
          <w:spacing w:val="40"/>
          <w:sz w:val="24"/>
        </w:rPr>
        <w:t> </w:t>
      </w:r>
      <w:r>
        <w:rPr>
          <w:sz w:val="24"/>
        </w:rPr>
        <w:t>*</w:t>
      </w:r>
    </w:p>
    <w:p>
      <w:pPr>
        <w:pStyle w:val="Heading2"/>
        <w:spacing w:before="119"/>
        <w:jc w:val="both"/>
      </w:pPr>
      <w:r>
        <w:rPr/>
        <w:t>Recursos</w:t>
      </w:r>
      <w:r>
        <w:rPr>
          <w:spacing w:val="-4"/>
        </w:rPr>
        <w:t> </w:t>
      </w:r>
      <w:r>
        <w:rPr/>
        <w:t>Financieros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1" w:hanging="361"/>
        <w:jc w:val="left"/>
        <w:rPr>
          <w:sz w:val="24"/>
        </w:rPr>
      </w:pPr>
      <w:r>
        <w:rPr>
          <w:sz w:val="24"/>
        </w:rPr>
        <w:t>La</w:t>
      </w:r>
      <w:r>
        <w:rPr>
          <w:spacing w:val="28"/>
          <w:sz w:val="24"/>
        </w:rPr>
        <w:t> </w:t>
      </w:r>
      <w:r>
        <w:rPr>
          <w:sz w:val="24"/>
        </w:rPr>
        <w:t>dependencia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su</w:t>
      </w:r>
      <w:r>
        <w:rPr>
          <w:spacing w:val="29"/>
          <w:sz w:val="24"/>
        </w:rPr>
        <w:t> </w:t>
      </w:r>
      <w:r>
        <w:rPr>
          <w:sz w:val="24"/>
        </w:rPr>
        <w:t>cargo,</w:t>
      </w:r>
      <w:r>
        <w:rPr>
          <w:spacing w:val="30"/>
          <w:sz w:val="24"/>
        </w:rPr>
        <w:t> </w:t>
      </w:r>
      <w:r>
        <w:rPr>
          <w:sz w:val="24"/>
        </w:rPr>
        <w:t>¿tiene</w:t>
      </w:r>
      <w:r>
        <w:rPr>
          <w:spacing w:val="30"/>
          <w:sz w:val="24"/>
        </w:rPr>
        <w:t> </w:t>
      </w:r>
      <w:r>
        <w:rPr>
          <w:sz w:val="24"/>
        </w:rPr>
        <w:t>suficientes</w:t>
      </w:r>
      <w:r>
        <w:rPr>
          <w:spacing w:val="29"/>
          <w:sz w:val="24"/>
        </w:rPr>
        <w:t> </w:t>
      </w:r>
      <w:r>
        <w:rPr>
          <w:sz w:val="24"/>
        </w:rPr>
        <w:t>recursos</w:t>
      </w:r>
      <w:r>
        <w:rPr>
          <w:spacing w:val="29"/>
          <w:sz w:val="24"/>
        </w:rPr>
        <w:t> </w:t>
      </w:r>
      <w:r>
        <w:rPr>
          <w:sz w:val="24"/>
        </w:rPr>
        <w:t>financieros</w:t>
      </w:r>
      <w:r>
        <w:rPr>
          <w:spacing w:val="27"/>
          <w:sz w:val="24"/>
        </w:rPr>
        <w:t> </w:t>
      </w:r>
      <w:r>
        <w:rPr>
          <w:sz w:val="24"/>
        </w:rPr>
        <w:t>para</w:t>
      </w:r>
      <w:r>
        <w:rPr>
          <w:spacing w:val="26"/>
          <w:sz w:val="24"/>
        </w:rPr>
        <w:t> </w:t>
      </w:r>
      <w:r>
        <w:rPr>
          <w:sz w:val="24"/>
        </w:rPr>
        <w:t>realizar</w:t>
      </w:r>
      <w:r>
        <w:rPr>
          <w:spacing w:val="30"/>
          <w:sz w:val="24"/>
        </w:rPr>
        <w:t> </w:t>
      </w:r>
      <w:r>
        <w:rPr>
          <w:sz w:val="24"/>
        </w:rPr>
        <w:t>su</w:t>
      </w:r>
      <w:r>
        <w:rPr>
          <w:spacing w:val="30"/>
          <w:sz w:val="24"/>
        </w:rPr>
        <w:t> </w:t>
      </w:r>
      <w:r>
        <w:rPr>
          <w:sz w:val="24"/>
        </w:rPr>
        <w:t>cometido?</w:t>
      </w:r>
      <w:r>
        <w:rPr>
          <w:spacing w:val="28"/>
          <w:sz w:val="24"/>
        </w:rPr>
        <w:t> </w:t>
      </w:r>
      <w:r>
        <w:rPr>
          <w:sz w:val="24"/>
        </w:rPr>
        <w:t>(5</w:t>
      </w:r>
      <w:r>
        <w:rPr>
          <w:spacing w:val="-51"/>
          <w:sz w:val="24"/>
        </w:rPr>
        <w:t> </w:t>
      </w:r>
      <w:r>
        <w:rPr>
          <w:sz w:val="24"/>
        </w:rPr>
        <w:t>suficiente y</w:t>
      </w:r>
      <w:r>
        <w:rPr>
          <w:spacing w:val="-3"/>
          <w:sz w:val="24"/>
        </w:rPr>
        <w:t> </w:t>
      </w:r>
      <w:r>
        <w:rPr>
          <w:sz w:val="24"/>
        </w:rPr>
        <w:t>1</w:t>
      </w:r>
      <w:r>
        <w:rPr>
          <w:spacing w:val="-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suficiente) 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19" w:after="0"/>
        <w:ind w:left="470" w:right="110" w:hanging="361"/>
        <w:jc w:val="left"/>
        <w:rPr>
          <w:sz w:val="24"/>
        </w:rPr>
      </w:pPr>
      <w:r>
        <w:rPr>
          <w:sz w:val="24"/>
        </w:rPr>
        <w:t>Si</w:t>
      </w:r>
      <w:r>
        <w:rPr>
          <w:spacing w:val="-4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respuesta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menor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3,</w:t>
      </w:r>
      <w:r>
        <w:rPr>
          <w:spacing w:val="-3"/>
          <w:sz w:val="24"/>
        </w:rPr>
        <w:t> </w:t>
      </w:r>
      <w:r>
        <w:rPr>
          <w:sz w:val="24"/>
        </w:rPr>
        <w:t>indicar</w:t>
      </w:r>
      <w:r>
        <w:rPr>
          <w:spacing w:val="-3"/>
          <w:sz w:val="24"/>
        </w:rPr>
        <w:t> </w:t>
      </w:r>
      <w:r>
        <w:rPr>
          <w:sz w:val="24"/>
        </w:rPr>
        <w:t>¿cuál</w:t>
      </w:r>
      <w:r>
        <w:rPr>
          <w:spacing w:val="-6"/>
          <w:sz w:val="24"/>
        </w:rPr>
        <w:t> </w:t>
      </w:r>
      <w:r>
        <w:rPr>
          <w:sz w:val="24"/>
        </w:rPr>
        <w:t>es</w:t>
      </w:r>
      <w:r>
        <w:rPr>
          <w:spacing w:val="-3"/>
          <w:sz w:val="24"/>
        </w:rPr>
        <w:t> </w:t>
      </w:r>
      <w:r>
        <w:rPr>
          <w:sz w:val="24"/>
        </w:rPr>
        <w:t>el</w:t>
      </w:r>
      <w:r>
        <w:rPr>
          <w:spacing w:val="-7"/>
          <w:sz w:val="24"/>
        </w:rPr>
        <w:t> </w:t>
      </w:r>
      <w:r>
        <w:rPr>
          <w:sz w:val="24"/>
        </w:rPr>
        <w:t>presupuesto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requiere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dependencia</w:t>
      </w:r>
      <w:r>
        <w:rPr>
          <w:spacing w:val="-3"/>
          <w:sz w:val="24"/>
        </w:rPr>
        <w:t> </w:t>
      </w:r>
      <w:r>
        <w:rPr>
          <w:sz w:val="24"/>
        </w:rPr>
        <w:t>y</w:t>
      </w:r>
      <w:r>
        <w:rPr>
          <w:spacing w:val="-4"/>
          <w:sz w:val="24"/>
        </w:rPr>
        <w:t> </w:t>
      </w:r>
      <w:r>
        <w:rPr>
          <w:sz w:val="24"/>
        </w:rPr>
        <w:t>cuál</w:t>
      </w:r>
      <w:r>
        <w:rPr>
          <w:spacing w:val="-4"/>
          <w:sz w:val="24"/>
        </w:rPr>
        <w:t> </w:t>
      </w:r>
      <w:r>
        <w:rPr>
          <w:sz w:val="24"/>
        </w:rPr>
        <w:t>es</w:t>
      </w:r>
      <w:r>
        <w:rPr>
          <w:spacing w:val="-51"/>
          <w:sz w:val="24"/>
        </w:rPr>
        <w:t> </w:t>
      </w:r>
      <w:r>
        <w:rPr>
          <w:sz w:val="24"/>
        </w:rPr>
        <w:t>el presupuesto</w:t>
      </w:r>
      <w:r>
        <w:rPr>
          <w:spacing w:val="1"/>
          <w:sz w:val="24"/>
        </w:rPr>
        <w:t> </w:t>
      </w:r>
      <w:r>
        <w:rPr>
          <w:sz w:val="24"/>
        </w:rPr>
        <w:t>asignado?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3" w:after="0"/>
        <w:ind w:left="470" w:right="114" w:hanging="361"/>
        <w:jc w:val="left"/>
        <w:rPr>
          <w:sz w:val="24"/>
        </w:rPr>
      </w:pPr>
      <w:r>
        <w:rPr>
          <w:sz w:val="24"/>
        </w:rPr>
        <w:t>Liste</w:t>
      </w:r>
      <w:r>
        <w:rPr>
          <w:spacing w:val="17"/>
          <w:sz w:val="24"/>
        </w:rPr>
        <w:t> </w:t>
      </w:r>
      <w:r>
        <w:rPr>
          <w:sz w:val="24"/>
        </w:rPr>
        <w:t>3</w:t>
      </w:r>
      <w:r>
        <w:rPr>
          <w:spacing w:val="15"/>
          <w:sz w:val="24"/>
        </w:rPr>
        <w:t> </w:t>
      </w:r>
      <w:r>
        <w:rPr>
          <w:sz w:val="24"/>
        </w:rPr>
        <w:t>fortalezas</w:t>
      </w:r>
      <w:r>
        <w:rPr>
          <w:spacing w:val="14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5"/>
          <w:sz w:val="24"/>
        </w:rPr>
        <w:t> </w:t>
      </w:r>
      <w:r>
        <w:rPr>
          <w:sz w:val="24"/>
        </w:rPr>
        <w:t>Recursos</w:t>
      </w:r>
      <w:r>
        <w:rPr>
          <w:spacing w:val="16"/>
          <w:sz w:val="24"/>
        </w:rPr>
        <w:t> </w:t>
      </w:r>
      <w:r>
        <w:rPr>
          <w:sz w:val="24"/>
        </w:rPr>
        <w:t>Financieros.</w:t>
      </w:r>
      <w:r>
        <w:rPr>
          <w:spacing w:val="16"/>
          <w:sz w:val="24"/>
        </w:rPr>
        <w:t> </w:t>
      </w:r>
      <w:r>
        <w:rPr>
          <w:sz w:val="24"/>
        </w:rPr>
        <w:t>(Recuerde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15"/>
          <w:sz w:val="24"/>
        </w:rPr>
        <w:t> </w:t>
      </w:r>
      <w:r>
        <w:rPr>
          <w:sz w:val="24"/>
        </w:rPr>
        <w:t>fortalezas</w:t>
      </w:r>
      <w:r>
        <w:rPr>
          <w:spacing w:val="16"/>
          <w:sz w:val="24"/>
        </w:rPr>
        <w:t> </w:t>
      </w:r>
      <w:r>
        <w:rPr>
          <w:sz w:val="24"/>
        </w:rPr>
        <w:t>son</w:t>
      </w:r>
      <w:r>
        <w:rPr>
          <w:spacing w:val="16"/>
          <w:sz w:val="24"/>
        </w:rPr>
        <w:t> </w:t>
      </w:r>
      <w:r>
        <w:rPr>
          <w:sz w:val="24"/>
        </w:rPr>
        <w:t>factores</w:t>
      </w:r>
      <w:r>
        <w:rPr>
          <w:spacing w:val="17"/>
          <w:sz w:val="24"/>
        </w:rPr>
        <w:t> </w:t>
      </w:r>
      <w:r>
        <w:rPr>
          <w:sz w:val="24"/>
        </w:rPr>
        <w:t>internos</w:t>
      </w:r>
      <w:r>
        <w:rPr>
          <w:spacing w:val="15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representan</w:t>
      </w:r>
      <w:r>
        <w:rPr>
          <w:spacing w:val="-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activo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institución).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1" w:hanging="361"/>
        <w:jc w:val="left"/>
        <w:rPr>
          <w:sz w:val="24"/>
        </w:rPr>
      </w:pPr>
      <w:r>
        <w:rPr>
          <w:sz w:val="24"/>
        </w:rPr>
        <w:t>Liste</w:t>
      </w:r>
      <w:r>
        <w:rPr>
          <w:spacing w:val="-4"/>
          <w:sz w:val="24"/>
        </w:rPr>
        <w:t> </w:t>
      </w:r>
      <w:r>
        <w:rPr>
          <w:sz w:val="24"/>
        </w:rPr>
        <w:t>3</w:t>
      </w:r>
      <w:r>
        <w:rPr>
          <w:spacing w:val="-3"/>
          <w:sz w:val="24"/>
        </w:rPr>
        <w:t> </w:t>
      </w:r>
      <w:r>
        <w:rPr>
          <w:sz w:val="24"/>
        </w:rPr>
        <w:t>debilidades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los</w:t>
      </w:r>
      <w:r>
        <w:rPr>
          <w:spacing w:val="-5"/>
          <w:sz w:val="24"/>
        </w:rPr>
        <w:t> </w:t>
      </w:r>
      <w:r>
        <w:rPr>
          <w:sz w:val="24"/>
        </w:rPr>
        <w:t>Recursos</w:t>
      </w:r>
      <w:r>
        <w:rPr>
          <w:spacing w:val="-4"/>
          <w:sz w:val="24"/>
        </w:rPr>
        <w:t> </w:t>
      </w:r>
      <w:r>
        <w:rPr>
          <w:sz w:val="24"/>
        </w:rPr>
        <w:t>Financieros</w:t>
      </w:r>
      <w:r>
        <w:rPr>
          <w:spacing w:val="-5"/>
          <w:sz w:val="24"/>
        </w:rPr>
        <w:t> </w:t>
      </w:r>
      <w:r>
        <w:rPr>
          <w:sz w:val="24"/>
        </w:rPr>
        <w:t>(Recuerde</w:t>
      </w:r>
      <w:r>
        <w:rPr>
          <w:spacing w:val="-6"/>
          <w:sz w:val="24"/>
        </w:rPr>
        <w:t> </w:t>
      </w:r>
      <w:r>
        <w:rPr>
          <w:sz w:val="24"/>
        </w:rPr>
        <w:t>que</w:t>
      </w:r>
      <w:r>
        <w:rPr>
          <w:spacing w:val="-6"/>
          <w:sz w:val="24"/>
        </w:rPr>
        <w:t> </w:t>
      </w:r>
      <w:r>
        <w:rPr>
          <w:sz w:val="24"/>
        </w:rPr>
        <w:t>debilidades</w:t>
      </w:r>
      <w:r>
        <w:rPr>
          <w:spacing w:val="-4"/>
          <w:sz w:val="24"/>
        </w:rPr>
        <w:t> </w:t>
      </w:r>
      <w:r>
        <w:rPr>
          <w:sz w:val="24"/>
        </w:rPr>
        <w:t>son</w:t>
      </w:r>
      <w:r>
        <w:rPr>
          <w:spacing w:val="-3"/>
          <w:sz w:val="24"/>
        </w:rPr>
        <w:t> </w:t>
      </w:r>
      <w:r>
        <w:rPr>
          <w:sz w:val="24"/>
        </w:rPr>
        <w:t>factores</w:t>
      </w:r>
      <w:r>
        <w:rPr>
          <w:spacing w:val="-3"/>
          <w:sz w:val="24"/>
        </w:rPr>
        <w:t> </w:t>
      </w:r>
      <w:r>
        <w:rPr>
          <w:sz w:val="24"/>
        </w:rPr>
        <w:t>internos</w:t>
      </w:r>
      <w:r>
        <w:rPr>
          <w:spacing w:val="-4"/>
          <w:sz w:val="24"/>
        </w:rPr>
        <w:t> </w:t>
      </w:r>
      <w:r>
        <w:rPr>
          <w:sz w:val="24"/>
        </w:rPr>
        <w:t>que</w:t>
      </w:r>
      <w:r>
        <w:rPr>
          <w:spacing w:val="-51"/>
          <w:sz w:val="24"/>
        </w:rPr>
        <w:t> </w:t>
      </w:r>
      <w:r>
        <w:rPr>
          <w:sz w:val="24"/>
        </w:rPr>
        <w:t>imposibilitan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crecimiento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desarrollo</w:t>
      </w:r>
      <w:r>
        <w:rPr>
          <w:spacing w:val="-1"/>
          <w:sz w:val="24"/>
        </w:rPr>
        <w:t> </w:t>
      </w:r>
      <w:r>
        <w:rPr>
          <w:sz w:val="24"/>
        </w:rPr>
        <w:t>de los</w:t>
      </w:r>
      <w:r>
        <w:rPr>
          <w:spacing w:val="1"/>
          <w:sz w:val="24"/>
        </w:rPr>
        <w:t> </w:t>
      </w:r>
      <w:r>
        <w:rPr>
          <w:sz w:val="24"/>
        </w:rPr>
        <w:t>objetivos)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  <w:tab w:pos="4961" w:val="left" w:leader="none"/>
        </w:tabs>
        <w:spacing w:line="240" w:lineRule="auto" w:before="119" w:after="0"/>
        <w:ind w:left="470" w:right="114" w:hanging="361"/>
        <w:jc w:val="left"/>
        <w:rPr>
          <w:sz w:val="24"/>
        </w:rPr>
      </w:pPr>
      <w:r>
        <w:rPr>
          <w:sz w:val="24"/>
        </w:rPr>
        <w:t>Liste</w:t>
      </w:r>
      <w:r>
        <w:rPr>
          <w:spacing w:val="7"/>
          <w:sz w:val="24"/>
        </w:rPr>
        <w:t> </w:t>
      </w:r>
      <w:r>
        <w:rPr>
          <w:sz w:val="24"/>
        </w:rPr>
        <w:t>3</w:t>
      </w:r>
      <w:r>
        <w:rPr>
          <w:spacing w:val="8"/>
          <w:sz w:val="24"/>
        </w:rPr>
        <w:t> </w:t>
      </w:r>
      <w:r>
        <w:rPr>
          <w:sz w:val="24"/>
        </w:rPr>
        <w:t>Amenazas</w:t>
      </w:r>
      <w:r>
        <w:rPr>
          <w:spacing w:val="7"/>
          <w:sz w:val="24"/>
        </w:rPr>
        <w:t> </w:t>
      </w:r>
      <w:r>
        <w:rPr>
          <w:sz w:val="24"/>
        </w:rPr>
        <w:t>de</w:t>
      </w:r>
      <w:r>
        <w:rPr>
          <w:spacing w:val="8"/>
          <w:sz w:val="24"/>
        </w:rPr>
        <w:t> </w:t>
      </w:r>
      <w:r>
        <w:rPr>
          <w:sz w:val="24"/>
        </w:rPr>
        <w:t>los</w:t>
      </w:r>
      <w:r>
        <w:rPr>
          <w:spacing w:val="5"/>
          <w:sz w:val="24"/>
        </w:rPr>
        <w:t> </w:t>
      </w:r>
      <w:r>
        <w:rPr>
          <w:sz w:val="24"/>
        </w:rPr>
        <w:t>Recursos</w:t>
      </w:r>
      <w:r>
        <w:rPr>
          <w:spacing w:val="7"/>
          <w:sz w:val="24"/>
        </w:rPr>
        <w:t> </w:t>
      </w:r>
      <w:r>
        <w:rPr>
          <w:sz w:val="24"/>
        </w:rPr>
        <w:t>Financieros.</w:t>
      </w:r>
      <w:r>
        <w:rPr>
          <w:spacing w:val="7"/>
          <w:sz w:val="24"/>
        </w:rPr>
        <w:t> </w:t>
      </w:r>
      <w:r>
        <w:rPr>
          <w:sz w:val="24"/>
        </w:rPr>
        <w:t>(Recuerde</w:t>
      </w:r>
      <w:r>
        <w:rPr>
          <w:spacing w:val="5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Amenazas</w:t>
      </w:r>
      <w:r>
        <w:rPr>
          <w:spacing w:val="7"/>
          <w:sz w:val="24"/>
        </w:rPr>
        <w:t> </w:t>
      </w:r>
      <w:r>
        <w:rPr>
          <w:sz w:val="24"/>
        </w:rPr>
        <w:t>son</w:t>
      </w:r>
      <w:r>
        <w:rPr>
          <w:spacing w:val="8"/>
          <w:sz w:val="24"/>
        </w:rPr>
        <w:t> </w:t>
      </w:r>
      <w:r>
        <w:rPr>
          <w:sz w:val="24"/>
        </w:rPr>
        <w:t>factores</w:t>
      </w:r>
      <w:r>
        <w:rPr>
          <w:spacing w:val="5"/>
          <w:sz w:val="24"/>
        </w:rPr>
        <w:t> </w:t>
      </w:r>
      <w:r>
        <w:rPr>
          <w:sz w:val="24"/>
        </w:rPr>
        <w:t>externos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-51"/>
          <w:sz w:val="24"/>
        </w:rPr>
        <w:t> </w:t>
      </w:r>
      <w:r>
        <w:rPr>
          <w:sz w:val="24"/>
        </w:rPr>
        <w:t>perjudican</w:t>
      </w:r>
      <w:r>
        <w:rPr>
          <w:spacing w:val="-4"/>
          <w:sz w:val="24"/>
        </w:rPr>
        <w:t> </w:t>
      </w:r>
      <w:r>
        <w:rPr>
          <w:sz w:val="24"/>
        </w:rPr>
        <w:t>poder</w:t>
      </w:r>
      <w:r>
        <w:rPr>
          <w:spacing w:val="-3"/>
          <w:sz w:val="24"/>
        </w:rPr>
        <w:t> </w:t>
      </w:r>
      <w:r>
        <w:rPr>
          <w:sz w:val="24"/>
        </w:rPr>
        <w:t>alcanzar</w:t>
      </w:r>
      <w:r>
        <w:rPr>
          <w:spacing w:val="-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objetivos.</w:t>
        <w:tab/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9" w:hanging="361"/>
        <w:jc w:val="left"/>
        <w:rPr>
          <w:sz w:val="24"/>
        </w:rPr>
      </w:pPr>
      <w:r>
        <w:rPr>
          <w:sz w:val="24"/>
        </w:rPr>
        <w:t>Liste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Financieros</w:t>
      </w:r>
      <w:r>
        <w:rPr>
          <w:spacing w:val="1"/>
          <w:sz w:val="24"/>
        </w:rPr>
        <w:t> </w:t>
      </w:r>
      <w:r>
        <w:rPr>
          <w:sz w:val="24"/>
        </w:rPr>
        <w:t>(Recuerde</w:t>
      </w:r>
      <w:r>
        <w:rPr>
          <w:spacing w:val="1"/>
          <w:sz w:val="24"/>
        </w:rPr>
        <w:t> </w:t>
      </w:r>
      <w:r>
        <w:rPr>
          <w:sz w:val="24"/>
        </w:rPr>
        <w:t>que</w:t>
      </w:r>
      <w:r>
        <w:rPr>
          <w:spacing w:val="1"/>
          <w:sz w:val="24"/>
        </w:rPr>
        <w:t> </w:t>
      </w:r>
      <w:r>
        <w:rPr>
          <w:sz w:val="24"/>
        </w:rPr>
        <w:t>oportunidades</w:t>
      </w:r>
      <w:r>
        <w:rPr>
          <w:spacing w:val="1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factores</w:t>
      </w:r>
      <w:r>
        <w:rPr>
          <w:spacing w:val="-52"/>
          <w:sz w:val="24"/>
        </w:rPr>
        <w:t> </w:t>
      </w:r>
      <w:r>
        <w:rPr>
          <w:sz w:val="24"/>
        </w:rPr>
        <w:t>externos que</w:t>
      </w:r>
      <w:r>
        <w:rPr>
          <w:spacing w:val="1"/>
          <w:sz w:val="24"/>
        </w:rPr>
        <w:t> </w:t>
      </w:r>
      <w:r>
        <w:rPr>
          <w:sz w:val="24"/>
        </w:rPr>
        <w:t>le</w:t>
      </w:r>
      <w:r>
        <w:rPr>
          <w:spacing w:val="1"/>
          <w:sz w:val="24"/>
        </w:rPr>
        <w:t> </w:t>
      </w:r>
      <w:r>
        <w:rPr>
          <w:sz w:val="24"/>
        </w:rPr>
        <w:t>ayudan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conseguir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objetivos</w:t>
      </w:r>
      <w:r>
        <w:rPr>
          <w:spacing w:val="-2"/>
          <w:sz w:val="24"/>
        </w:rPr>
        <w:t> </w:t>
      </w:r>
      <w:r>
        <w:rPr>
          <w:sz w:val="24"/>
        </w:rPr>
        <w:t>y</w:t>
      </w:r>
      <w:r>
        <w:rPr>
          <w:spacing w:val="-1"/>
          <w:sz w:val="24"/>
        </w:rPr>
        <w:t> </w:t>
      </w:r>
      <w:r>
        <w:rPr>
          <w:sz w:val="24"/>
        </w:rPr>
        <w:t>metas).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Heading2"/>
      </w:pPr>
      <w:r>
        <w:rPr/>
        <w:t>Marco</w:t>
      </w:r>
      <w:r>
        <w:rPr>
          <w:spacing w:val="-2"/>
        </w:rPr>
        <w:t> </w:t>
      </w:r>
      <w:r>
        <w:rPr/>
        <w:t>Legal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2" w:hanging="361"/>
        <w:jc w:val="left"/>
        <w:rPr>
          <w:sz w:val="24"/>
        </w:rPr>
      </w:pPr>
      <w:r>
        <w:rPr>
          <w:sz w:val="24"/>
        </w:rPr>
        <w:t>¿Cuáles</w:t>
      </w:r>
      <w:r>
        <w:rPr>
          <w:spacing w:val="40"/>
          <w:sz w:val="24"/>
        </w:rPr>
        <w:t> </w:t>
      </w:r>
      <w:r>
        <w:rPr>
          <w:sz w:val="24"/>
        </w:rPr>
        <w:t>son</w:t>
      </w:r>
      <w:r>
        <w:rPr>
          <w:spacing w:val="43"/>
          <w:sz w:val="24"/>
        </w:rPr>
        <w:t> </w:t>
      </w:r>
      <w:r>
        <w:rPr>
          <w:sz w:val="24"/>
        </w:rPr>
        <w:t>las</w:t>
      </w:r>
      <w:r>
        <w:rPr>
          <w:spacing w:val="41"/>
          <w:sz w:val="24"/>
        </w:rPr>
        <w:t> </w:t>
      </w:r>
      <w:r>
        <w:rPr>
          <w:sz w:val="24"/>
        </w:rPr>
        <w:t>leyes,</w:t>
      </w:r>
      <w:r>
        <w:rPr>
          <w:spacing w:val="41"/>
          <w:sz w:val="24"/>
        </w:rPr>
        <w:t> </w:t>
      </w:r>
      <w:r>
        <w:rPr>
          <w:sz w:val="24"/>
        </w:rPr>
        <w:t>reglamentos,</w:t>
      </w:r>
      <w:r>
        <w:rPr>
          <w:spacing w:val="41"/>
          <w:sz w:val="24"/>
        </w:rPr>
        <w:t> </w:t>
      </w:r>
      <w:r>
        <w:rPr>
          <w:sz w:val="24"/>
        </w:rPr>
        <w:t>acuerdos</w:t>
      </w:r>
      <w:r>
        <w:rPr>
          <w:spacing w:val="41"/>
          <w:sz w:val="24"/>
        </w:rPr>
        <w:t> </w:t>
      </w:r>
      <w:r>
        <w:rPr>
          <w:sz w:val="24"/>
        </w:rPr>
        <w:t>gubernativos</w:t>
      </w:r>
      <w:r>
        <w:rPr>
          <w:spacing w:val="39"/>
          <w:sz w:val="24"/>
        </w:rPr>
        <w:t> </w:t>
      </w:r>
      <w:r>
        <w:rPr>
          <w:sz w:val="24"/>
        </w:rPr>
        <w:t>o</w:t>
      </w:r>
      <w:r>
        <w:rPr>
          <w:spacing w:val="42"/>
          <w:sz w:val="24"/>
        </w:rPr>
        <w:t> </w:t>
      </w:r>
      <w:r>
        <w:rPr>
          <w:sz w:val="24"/>
        </w:rPr>
        <w:t>acuerdos</w:t>
      </w:r>
      <w:r>
        <w:rPr>
          <w:spacing w:val="39"/>
          <w:sz w:val="24"/>
        </w:rPr>
        <w:t> </w:t>
      </w:r>
      <w:r>
        <w:rPr>
          <w:sz w:val="24"/>
        </w:rPr>
        <w:t>ministeriales</w:t>
      </w:r>
      <w:r>
        <w:rPr>
          <w:spacing w:val="37"/>
          <w:sz w:val="24"/>
        </w:rPr>
        <w:t> </w:t>
      </w:r>
      <w:r>
        <w:rPr>
          <w:sz w:val="24"/>
        </w:rPr>
        <w:t>que</w:t>
      </w:r>
      <w:r>
        <w:rPr>
          <w:spacing w:val="39"/>
          <w:sz w:val="24"/>
        </w:rPr>
        <w:t> </w:t>
      </w:r>
      <w:r>
        <w:rPr>
          <w:sz w:val="24"/>
        </w:rPr>
        <w:t>mayor</w:t>
      </w:r>
      <w:r>
        <w:rPr>
          <w:spacing w:val="-51"/>
          <w:sz w:val="24"/>
        </w:rPr>
        <w:t> </w:t>
      </w:r>
      <w:r>
        <w:rPr>
          <w:sz w:val="24"/>
        </w:rPr>
        <w:t>relación</w:t>
      </w:r>
      <w:r>
        <w:rPr>
          <w:spacing w:val="-2"/>
          <w:sz w:val="24"/>
        </w:rPr>
        <w:t> </w:t>
      </w:r>
      <w:r>
        <w:rPr>
          <w:sz w:val="24"/>
        </w:rPr>
        <w:t>tienen 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desempeño</w:t>
      </w:r>
      <w:r>
        <w:rPr>
          <w:spacing w:val="1"/>
          <w:sz w:val="24"/>
        </w:rPr>
        <w:t> </w:t>
      </w:r>
      <w:r>
        <w:rPr>
          <w:sz w:val="24"/>
        </w:rPr>
        <w:t>de las</w:t>
      </w:r>
      <w:r>
        <w:rPr>
          <w:spacing w:val="-2"/>
          <w:sz w:val="24"/>
        </w:rPr>
        <w:t> </w:t>
      </w:r>
      <w:r>
        <w:rPr>
          <w:sz w:val="24"/>
        </w:rPr>
        <w:t>actividades</w:t>
      </w:r>
      <w:r>
        <w:rPr>
          <w:spacing w:val="1"/>
          <w:sz w:val="24"/>
        </w:rPr>
        <w:t> </w:t>
      </w:r>
      <w:r>
        <w:rPr>
          <w:sz w:val="24"/>
        </w:rPr>
        <w:t>de su</w:t>
      </w:r>
      <w:r>
        <w:rPr>
          <w:spacing w:val="-1"/>
          <w:sz w:val="24"/>
        </w:rPr>
        <w:t> </w:t>
      </w:r>
      <w:r>
        <w:rPr>
          <w:sz w:val="24"/>
        </w:rPr>
        <w:t>dependencia?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0" w:hanging="362"/>
        <w:jc w:val="left"/>
        <w:rPr>
          <w:sz w:val="24"/>
        </w:rPr>
      </w:pPr>
      <w:r>
        <w:rPr>
          <w:sz w:val="24"/>
        </w:rPr>
        <w:t>¿Ha</w:t>
      </w:r>
      <w:r>
        <w:rPr>
          <w:spacing w:val="-2"/>
          <w:sz w:val="24"/>
        </w:rPr>
        <w:t> </w:t>
      </w:r>
      <w:r>
        <w:rPr>
          <w:sz w:val="24"/>
        </w:rPr>
        <w:t>estudiado</w:t>
      </w:r>
      <w:r>
        <w:rPr>
          <w:spacing w:val="-3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leyes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2"/>
          <w:sz w:val="24"/>
        </w:rPr>
        <w:t> </w:t>
      </w:r>
      <w:r>
        <w:rPr>
          <w:sz w:val="24"/>
        </w:rPr>
        <w:t>tienen</w:t>
      </w:r>
      <w:r>
        <w:rPr>
          <w:spacing w:val="-1"/>
          <w:sz w:val="24"/>
        </w:rPr>
        <w:t> </w:t>
      </w:r>
      <w:r>
        <w:rPr>
          <w:sz w:val="24"/>
        </w:rPr>
        <w:t>relación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3"/>
          <w:sz w:val="24"/>
        </w:rPr>
        <w:t> </w:t>
      </w:r>
      <w:r>
        <w:rPr>
          <w:sz w:val="24"/>
        </w:rPr>
        <w:t>quehacer</w:t>
      </w:r>
      <w:r>
        <w:rPr>
          <w:spacing w:val="-4"/>
          <w:sz w:val="24"/>
        </w:rPr>
        <w:t> </w:t>
      </w:r>
      <w:r>
        <w:rPr>
          <w:sz w:val="24"/>
        </w:rPr>
        <w:t>de su</w:t>
      </w:r>
      <w:r>
        <w:rPr>
          <w:spacing w:val="-1"/>
          <w:sz w:val="24"/>
        </w:rPr>
        <w:t> </w:t>
      </w:r>
      <w:r>
        <w:rPr>
          <w:sz w:val="24"/>
        </w:rPr>
        <w:t>dependencia o</w:t>
      </w:r>
      <w:r>
        <w:rPr>
          <w:spacing w:val="-2"/>
          <w:sz w:val="24"/>
        </w:rPr>
        <w:t> </w:t>
      </w:r>
      <w:r>
        <w:rPr>
          <w:sz w:val="24"/>
        </w:rPr>
        <w:t>dirección?</w:t>
      </w:r>
      <w:r>
        <w:rPr>
          <w:spacing w:val="-4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19" w:after="0"/>
        <w:ind w:left="470" w:right="0" w:hanging="362"/>
        <w:jc w:val="left"/>
        <w:rPr>
          <w:sz w:val="24"/>
        </w:rPr>
      </w:pPr>
      <w:r>
        <w:rPr>
          <w:sz w:val="24"/>
        </w:rPr>
        <w:t>Conoce</w:t>
      </w:r>
      <w:r>
        <w:rPr>
          <w:spacing w:val="-2"/>
          <w:sz w:val="24"/>
        </w:rPr>
        <w:t> </w:t>
      </w:r>
      <w:r>
        <w:rPr>
          <w:sz w:val="24"/>
        </w:rPr>
        <w:t>si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4"/>
          <w:sz w:val="24"/>
        </w:rPr>
        <w:t> </w:t>
      </w:r>
      <w:r>
        <w:rPr>
          <w:sz w:val="24"/>
        </w:rPr>
        <w:t>políticas</w:t>
      </w:r>
      <w:r>
        <w:rPr>
          <w:spacing w:val="-4"/>
          <w:sz w:val="24"/>
        </w:rPr>
        <w:t> </w:t>
      </w:r>
      <w:r>
        <w:rPr>
          <w:sz w:val="24"/>
        </w:rPr>
        <w:t>públicas</w:t>
      </w:r>
      <w:r>
        <w:rPr>
          <w:spacing w:val="-2"/>
          <w:sz w:val="24"/>
        </w:rPr>
        <w:t> </w:t>
      </w:r>
      <w:r>
        <w:rPr>
          <w:sz w:val="24"/>
        </w:rPr>
        <w:t>con</w:t>
      </w:r>
      <w:r>
        <w:rPr>
          <w:spacing w:val="-2"/>
          <w:sz w:val="24"/>
        </w:rPr>
        <w:t> </w:t>
      </w:r>
      <w:r>
        <w:rPr>
          <w:sz w:val="24"/>
        </w:rPr>
        <w:t>las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su</w:t>
      </w:r>
      <w:r>
        <w:rPr>
          <w:spacing w:val="-3"/>
          <w:sz w:val="24"/>
        </w:rPr>
        <w:t> </w:t>
      </w:r>
      <w:r>
        <w:rPr>
          <w:sz w:val="24"/>
        </w:rPr>
        <w:t>dependencia</w:t>
      </w:r>
      <w:r>
        <w:rPr>
          <w:spacing w:val="-3"/>
          <w:sz w:val="24"/>
        </w:rPr>
        <w:t> </w:t>
      </w:r>
      <w:r>
        <w:rPr>
          <w:sz w:val="24"/>
        </w:rPr>
        <w:t>tiene</w:t>
      </w:r>
      <w:r>
        <w:rPr>
          <w:spacing w:val="-1"/>
          <w:sz w:val="24"/>
        </w:rPr>
        <w:t> </w:t>
      </w:r>
      <w:r>
        <w:rPr>
          <w:sz w:val="24"/>
        </w:rPr>
        <w:t>relación</w:t>
      </w:r>
      <w:r>
        <w:rPr>
          <w:spacing w:val="-2"/>
          <w:sz w:val="24"/>
        </w:rPr>
        <w:t> </w:t>
      </w:r>
      <w:r>
        <w:rPr>
          <w:sz w:val="24"/>
        </w:rPr>
        <w:t>están</w:t>
      </w:r>
      <w:r>
        <w:rPr>
          <w:spacing w:val="-1"/>
          <w:sz w:val="24"/>
        </w:rPr>
        <w:t> </w:t>
      </w:r>
      <w:r>
        <w:rPr>
          <w:sz w:val="24"/>
        </w:rPr>
        <w:t>vigentes.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7" w:hanging="361"/>
        <w:jc w:val="both"/>
        <w:rPr>
          <w:sz w:val="24"/>
        </w:rPr>
      </w:pPr>
      <w:r>
        <w:rPr>
          <w:sz w:val="24"/>
        </w:rPr>
        <w:t>¿Considera que es necesario que se modifiquen o deroguen las Leyes, Reglamentos, Acuerdos</w:t>
      </w:r>
      <w:r>
        <w:rPr>
          <w:spacing w:val="1"/>
          <w:sz w:val="24"/>
        </w:rPr>
        <w:t> </w:t>
      </w:r>
      <w:r>
        <w:rPr>
          <w:sz w:val="24"/>
        </w:rPr>
        <w:t>Gubernativos o Acuerdos Ministeriales con los que su dependencia tiene relación? Indique cuáles y</w:t>
      </w:r>
      <w:r>
        <w:rPr>
          <w:spacing w:val="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qué</w:t>
      </w:r>
      <w:r>
        <w:rPr>
          <w:spacing w:val="-2"/>
          <w:sz w:val="24"/>
        </w:rPr>
        <w:t> </w:t>
      </w:r>
      <w:r>
        <w:rPr>
          <w:sz w:val="24"/>
        </w:rPr>
        <w:t>sentido.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3" w:after="0"/>
        <w:ind w:left="470" w:right="113" w:hanging="361"/>
        <w:jc w:val="left"/>
        <w:rPr>
          <w:sz w:val="24"/>
        </w:rPr>
      </w:pPr>
      <w:r>
        <w:rPr>
          <w:sz w:val="24"/>
        </w:rPr>
        <w:t>Liste</w:t>
      </w:r>
      <w:r>
        <w:rPr>
          <w:spacing w:val="48"/>
          <w:sz w:val="24"/>
        </w:rPr>
        <w:t> </w:t>
      </w:r>
      <w:r>
        <w:rPr>
          <w:sz w:val="24"/>
        </w:rPr>
        <w:t>3</w:t>
      </w:r>
      <w:r>
        <w:rPr>
          <w:spacing w:val="47"/>
          <w:sz w:val="24"/>
        </w:rPr>
        <w:t> </w:t>
      </w:r>
      <w:r>
        <w:rPr>
          <w:sz w:val="24"/>
        </w:rPr>
        <w:t>fortalezas</w:t>
      </w:r>
      <w:r>
        <w:rPr>
          <w:spacing w:val="45"/>
          <w:sz w:val="24"/>
        </w:rPr>
        <w:t> </w:t>
      </w:r>
      <w:r>
        <w:rPr>
          <w:sz w:val="24"/>
        </w:rPr>
        <w:t>del</w:t>
      </w:r>
      <w:r>
        <w:rPr>
          <w:spacing w:val="49"/>
          <w:sz w:val="24"/>
        </w:rPr>
        <w:t> </w:t>
      </w:r>
      <w:r>
        <w:rPr>
          <w:sz w:val="24"/>
        </w:rPr>
        <w:t>marco</w:t>
      </w:r>
      <w:r>
        <w:rPr>
          <w:spacing w:val="48"/>
          <w:sz w:val="24"/>
        </w:rPr>
        <w:t> </w:t>
      </w:r>
      <w:r>
        <w:rPr>
          <w:sz w:val="24"/>
        </w:rPr>
        <w:t>jurídico.</w:t>
      </w:r>
      <w:r>
        <w:rPr>
          <w:spacing w:val="48"/>
          <w:sz w:val="24"/>
        </w:rPr>
        <w:t> </w:t>
      </w:r>
      <w:r>
        <w:rPr>
          <w:sz w:val="24"/>
        </w:rPr>
        <w:t>(Recuerde</w:t>
      </w:r>
      <w:r>
        <w:rPr>
          <w:spacing w:val="46"/>
          <w:sz w:val="24"/>
        </w:rPr>
        <w:t> </w:t>
      </w:r>
      <w:r>
        <w:rPr>
          <w:sz w:val="24"/>
        </w:rPr>
        <w:t>que</w:t>
      </w:r>
      <w:r>
        <w:rPr>
          <w:spacing w:val="49"/>
          <w:sz w:val="24"/>
        </w:rPr>
        <w:t> </w:t>
      </w:r>
      <w:r>
        <w:rPr>
          <w:sz w:val="24"/>
        </w:rPr>
        <w:t>son</w:t>
      </w:r>
      <w:r>
        <w:rPr>
          <w:spacing w:val="48"/>
          <w:sz w:val="24"/>
        </w:rPr>
        <w:t> </w:t>
      </w:r>
      <w:r>
        <w:rPr>
          <w:sz w:val="24"/>
        </w:rPr>
        <w:t>factores</w:t>
      </w:r>
      <w:r>
        <w:rPr>
          <w:spacing w:val="49"/>
          <w:sz w:val="24"/>
        </w:rPr>
        <w:t> </w:t>
      </w:r>
      <w:r>
        <w:rPr>
          <w:sz w:val="24"/>
        </w:rPr>
        <w:t>internos,</w:t>
      </w:r>
      <w:r>
        <w:rPr>
          <w:spacing w:val="48"/>
          <w:sz w:val="24"/>
        </w:rPr>
        <w:t> </w:t>
      </w:r>
      <w:r>
        <w:rPr>
          <w:sz w:val="24"/>
        </w:rPr>
        <w:t>los</w:t>
      </w:r>
      <w:r>
        <w:rPr>
          <w:spacing w:val="49"/>
          <w:sz w:val="24"/>
        </w:rPr>
        <w:t> </w:t>
      </w:r>
      <w:r>
        <w:rPr>
          <w:sz w:val="24"/>
        </w:rPr>
        <w:t>puntos</w:t>
      </w:r>
      <w:r>
        <w:rPr>
          <w:spacing w:val="45"/>
          <w:sz w:val="24"/>
        </w:rPr>
        <w:t> </w:t>
      </w:r>
      <w:r>
        <w:rPr>
          <w:sz w:val="24"/>
        </w:rPr>
        <w:t>fuertes,</w:t>
      </w:r>
      <w:r>
        <w:rPr>
          <w:spacing w:val="-51"/>
          <w:sz w:val="24"/>
        </w:rPr>
        <w:t> </w:t>
      </w:r>
      <w:r>
        <w:rPr>
          <w:sz w:val="24"/>
        </w:rPr>
        <w:t>capacidades,</w:t>
      </w:r>
      <w:r>
        <w:rPr>
          <w:spacing w:val="-3"/>
          <w:sz w:val="24"/>
        </w:rPr>
        <w:t> </w:t>
      </w:r>
      <w:r>
        <w:rPr>
          <w:sz w:val="24"/>
        </w:rPr>
        <w:t>recursos</w:t>
      </w:r>
      <w:r>
        <w:rPr>
          <w:spacing w:val="1"/>
          <w:sz w:val="24"/>
        </w:rPr>
        <w:t> </w:t>
      </w:r>
      <w:r>
        <w:rPr>
          <w:sz w:val="24"/>
        </w:rPr>
        <w:t>y</w:t>
      </w:r>
      <w:r>
        <w:rPr>
          <w:spacing w:val="-2"/>
          <w:sz w:val="24"/>
        </w:rPr>
        <w:t> </w:t>
      </w:r>
      <w:r>
        <w:rPr>
          <w:sz w:val="24"/>
        </w:rPr>
        <w:t>ventajas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2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institución).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19" w:after="0"/>
        <w:ind w:left="470" w:right="114" w:hanging="361"/>
        <w:jc w:val="left"/>
        <w:rPr>
          <w:sz w:val="24"/>
        </w:rPr>
      </w:pPr>
      <w:r>
        <w:rPr>
          <w:sz w:val="24"/>
        </w:rPr>
        <w:t>Liste</w:t>
      </w:r>
      <w:r>
        <w:rPr>
          <w:spacing w:val="10"/>
          <w:sz w:val="24"/>
        </w:rPr>
        <w:t> </w:t>
      </w:r>
      <w:r>
        <w:rPr>
          <w:sz w:val="24"/>
        </w:rPr>
        <w:t>3</w:t>
      </w:r>
      <w:r>
        <w:rPr>
          <w:spacing w:val="8"/>
          <w:sz w:val="24"/>
        </w:rPr>
        <w:t> </w:t>
      </w:r>
      <w:r>
        <w:rPr>
          <w:sz w:val="24"/>
        </w:rPr>
        <w:t>debilidades</w:t>
      </w:r>
      <w:r>
        <w:rPr>
          <w:spacing w:val="7"/>
          <w:sz w:val="24"/>
        </w:rPr>
        <w:t> </w:t>
      </w:r>
      <w:r>
        <w:rPr>
          <w:sz w:val="24"/>
        </w:rPr>
        <w:t>del</w:t>
      </w:r>
      <w:r>
        <w:rPr>
          <w:spacing w:val="10"/>
          <w:sz w:val="24"/>
        </w:rPr>
        <w:t> </w:t>
      </w:r>
      <w:r>
        <w:rPr>
          <w:sz w:val="24"/>
        </w:rPr>
        <w:t>marco</w:t>
      </w:r>
      <w:r>
        <w:rPr>
          <w:spacing w:val="10"/>
          <w:sz w:val="24"/>
        </w:rPr>
        <w:t> </w:t>
      </w:r>
      <w:r>
        <w:rPr>
          <w:sz w:val="24"/>
        </w:rPr>
        <w:t>normativo.</w:t>
      </w:r>
      <w:r>
        <w:rPr>
          <w:spacing w:val="7"/>
          <w:sz w:val="24"/>
        </w:rPr>
        <w:t> </w:t>
      </w:r>
      <w:r>
        <w:rPr>
          <w:sz w:val="24"/>
        </w:rPr>
        <w:t>(Recuerde</w:t>
      </w:r>
      <w:r>
        <w:rPr>
          <w:spacing w:val="9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son</w:t>
      </w:r>
      <w:r>
        <w:rPr>
          <w:spacing w:val="8"/>
          <w:sz w:val="24"/>
        </w:rPr>
        <w:t> </w:t>
      </w:r>
      <w:r>
        <w:rPr>
          <w:sz w:val="24"/>
        </w:rPr>
        <w:t>factores</w:t>
      </w:r>
      <w:r>
        <w:rPr>
          <w:spacing w:val="7"/>
          <w:sz w:val="24"/>
        </w:rPr>
        <w:t> </w:t>
      </w:r>
      <w:r>
        <w:rPr>
          <w:sz w:val="24"/>
        </w:rPr>
        <w:t>internos</w:t>
      </w:r>
      <w:r>
        <w:rPr>
          <w:spacing w:val="7"/>
          <w:sz w:val="24"/>
        </w:rPr>
        <w:t> </w:t>
      </w:r>
      <w:r>
        <w:rPr>
          <w:sz w:val="24"/>
        </w:rPr>
        <w:t>que</w:t>
      </w:r>
      <w:r>
        <w:rPr>
          <w:spacing w:val="8"/>
          <w:sz w:val="24"/>
        </w:rPr>
        <w:t> </w:t>
      </w:r>
      <w:r>
        <w:rPr>
          <w:sz w:val="24"/>
        </w:rPr>
        <w:t>representan</w:t>
      </w:r>
      <w:r>
        <w:rPr>
          <w:spacing w:val="10"/>
          <w:sz w:val="24"/>
        </w:rPr>
        <w:t> </w:t>
      </w:r>
      <w:r>
        <w:rPr>
          <w:sz w:val="24"/>
        </w:rPr>
        <w:t>los</w:t>
      </w:r>
      <w:r>
        <w:rPr>
          <w:spacing w:val="-52"/>
          <w:sz w:val="24"/>
        </w:rPr>
        <w:t> </w:t>
      </w:r>
      <w:r>
        <w:rPr>
          <w:sz w:val="24"/>
        </w:rPr>
        <w:t>puntos</w:t>
      </w:r>
      <w:r>
        <w:rPr>
          <w:spacing w:val="-4"/>
          <w:sz w:val="24"/>
        </w:rPr>
        <w:t> </w:t>
      </w:r>
      <w:r>
        <w:rPr>
          <w:sz w:val="24"/>
        </w:rPr>
        <w:t>débiles, aspectos</w:t>
      </w:r>
      <w:r>
        <w:rPr>
          <w:spacing w:val="-5"/>
          <w:sz w:val="24"/>
        </w:rPr>
        <w:t> </w:t>
      </w:r>
      <w:r>
        <w:rPr>
          <w:sz w:val="24"/>
        </w:rPr>
        <w:t>desfavorables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 institución</w:t>
      </w:r>
      <w:r>
        <w:rPr>
          <w:spacing w:val="-2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pueden</w:t>
      </w:r>
      <w:r>
        <w:rPr>
          <w:spacing w:val="-1"/>
          <w:sz w:val="24"/>
        </w:rPr>
        <w:t> </w:t>
      </w:r>
      <w:r>
        <w:rPr>
          <w:sz w:val="24"/>
        </w:rPr>
        <w:t>ser</w:t>
      </w:r>
      <w:r>
        <w:rPr>
          <w:spacing w:val="-3"/>
          <w:sz w:val="24"/>
        </w:rPr>
        <w:t> </w:t>
      </w:r>
      <w:r>
        <w:rPr>
          <w:sz w:val="24"/>
        </w:rPr>
        <w:t>puntos</w:t>
      </w:r>
      <w:r>
        <w:rPr>
          <w:spacing w:val="-3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mejora).</w:t>
      </w:r>
      <w:r>
        <w:rPr>
          <w:spacing w:val="-5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0" w:hanging="361"/>
        <w:jc w:val="left"/>
        <w:rPr>
          <w:sz w:val="24"/>
        </w:rPr>
      </w:pPr>
      <w:r>
        <w:rPr>
          <w:spacing w:val="-1"/>
          <w:sz w:val="24"/>
        </w:rPr>
        <w:t>Liste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3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amenazas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del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Marco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normativo</w:t>
      </w:r>
      <w:r>
        <w:rPr>
          <w:spacing w:val="-11"/>
          <w:sz w:val="24"/>
        </w:rPr>
        <w:t> </w:t>
      </w:r>
      <w:r>
        <w:rPr>
          <w:sz w:val="24"/>
        </w:rPr>
        <w:t>(Recuerde</w:t>
      </w:r>
      <w:r>
        <w:rPr>
          <w:spacing w:val="-12"/>
          <w:sz w:val="24"/>
        </w:rPr>
        <w:t> </w:t>
      </w:r>
      <w:r>
        <w:rPr>
          <w:sz w:val="24"/>
        </w:rPr>
        <w:t>que</w:t>
      </w:r>
      <w:r>
        <w:rPr>
          <w:spacing w:val="-11"/>
          <w:sz w:val="24"/>
        </w:rPr>
        <w:t> </w:t>
      </w:r>
      <w:r>
        <w:rPr>
          <w:sz w:val="24"/>
        </w:rPr>
        <w:t>las</w:t>
      </w:r>
      <w:r>
        <w:rPr>
          <w:spacing w:val="-10"/>
          <w:sz w:val="24"/>
        </w:rPr>
        <w:t> </w:t>
      </w:r>
      <w:r>
        <w:rPr>
          <w:sz w:val="24"/>
        </w:rPr>
        <w:t>amenazas</w:t>
      </w:r>
      <w:r>
        <w:rPr>
          <w:spacing w:val="-9"/>
          <w:sz w:val="24"/>
        </w:rPr>
        <w:t> </w:t>
      </w:r>
      <w:r>
        <w:rPr>
          <w:sz w:val="24"/>
        </w:rPr>
        <w:t>son</w:t>
      </w:r>
      <w:r>
        <w:rPr>
          <w:spacing w:val="-12"/>
          <w:sz w:val="24"/>
        </w:rPr>
        <w:t> </w:t>
      </w:r>
      <w:r>
        <w:rPr>
          <w:sz w:val="24"/>
        </w:rPr>
        <w:t>factores</w:t>
      </w:r>
      <w:r>
        <w:rPr>
          <w:spacing w:val="-11"/>
          <w:sz w:val="24"/>
        </w:rPr>
        <w:t> </w:t>
      </w:r>
      <w:r>
        <w:rPr>
          <w:sz w:val="24"/>
        </w:rPr>
        <w:t>externos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12"/>
          <w:sz w:val="24"/>
        </w:rPr>
        <w:t> </w:t>
      </w:r>
      <w:r>
        <w:rPr>
          <w:sz w:val="24"/>
        </w:rPr>
        <w:t>ponen</w:t>
      </w:r>
      <w:r>
        <w:rPr>
          <w:spacing w:val="-51"/>
          <w:sz w:val="24"/>
        </w:rPr>
        <w:t> </w:t>
      </w:r>
      <w:r>
        <w:rPr>
          <w:sz w:val="24"/>
        </w:rPr>
        <w:t>en</w:t>
      </w:r>
      <w:r>
        <w:rPr>
          <w:spacing w:val="-1"/>
          <w:sz w:val="24"/>
        </w:rPr>
        <w:t> </w:t>
      </w:r>
      <w:r>
        <w:rPr>
          <w:sz w:val="24"/>
        </w:rPr>
        <w:t>peligro</w:t>
      </w:r>
      <w:r>
        <w:rPr>
          <w:spacing w:val="-1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realización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sus</w:t>
      </w:r>
      <w:r>
        <w:rPr>
          <w:spacing w:val="-2"/>
          <w:sz w:val="24"/>
        </w:rPr>
        <w:t> </w:t>
      </w:r>
      <w:r>
        <w:rPr>
          <w:sz w:val="24"/>
        </w:rPr>
        <w:t>objetivos</w:t>
      </w:r>
      <w:r>
        <w:rPr>
          <w:spacing w:val="-2"/>
          <w:sz w:val="24"/>
        </w:rPr>
        <w:t> </w:t>
      </w:r>
      <w:r>
        <w:rPr>
          <w:sz w:val="24"/>
        </w:rPr>
        <w:t>y metas).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1" w:hanging="361"/>
        <w:jc w:val="left"/>
        <w:rPr>
          <w:sz w:val="24"/>
        </w:rPr>
      </w:pPr>
      <w:r>
        <w:rPr>
          <w:spacing w:val="-1"/>
          <w:sz w:val="24"/>
        </w:rPr>
        <w:t>Liste</w:t>
      </w:r>
      <w:r>
        <w:rPr>
          <w:spacing w:val="-11"/>
          <w:sz w:val="24"/>
        </w:rPr>
        <w:t> </w:t>
      </w:r>
      <w:r>
        <w:rPr>
          <w:sz w:val="24"/>
        </w:rPr>
        <w:t>3</w:t>
      </w:r>
      <w:r>
        <w:rPr>
          <w:spacing w:val="-9"/>
          <w:sz w:val="24"/>
        </w:rPr>
        <w:t> </w:t>
      </w:r>
      <w:r>
        <w:rPr>
          <w:sz w:val="24"/>
        </w:rPr>
        <w:t>Oportunidades</w:t>
      </w:r>
      <w:r>
        <w:rPr>
          <w:spacing w:val="-11"/>
          <w:sz w:val="24"/>
        </w:rPr>
        <w:t> </w:t>
      </w:r>
      <w:r>
        <w:rPr>
          <w:sz w:val="24"/>
        </w:rPr>
        <w:t>del</w:t>
      </w:r>
      <w:r>
        <w:rPr>
          <w:spacing w:val="-10"/>
          <w:sz w:val="24"/>
        </w:rPr>
        <w:t> </w:t>
      </w:r>
      <w:r>
        <w:rPr>
          <w:sz w:val="24"/>
        </w:rPr>
        <w:t>Marco</w:t>
      </w:r>
      <w:r>
        <w:rPr>
          <w:spacing w:val="-14"/>
          <w:sz w:val="24"/>
        </w:rPr>
        <w:t> </w:t>
      </w:r>
      <w:r>
        <w:rPr>
          <w:sz w:val="24"/>
        </w:rPr>
        <w:t>normativo</w:t>
      </w:r>
      <w:r>
        <w:rPr>
          <w:spacing w:val="-11"/>
          <w:sz w:val="24"/>
        </w:rPr>
        <w:t> </w:t>
      </w:r>
      <w:r>
        <w:rPr>
          <w:sz w:val="24"/>
        </w:rPr>
        <w:t>(Recuerde</w:t>
      </w:r>
      <w:r>
        <w:rPr>
          <w:spacing w:val="-12"/>
          <w:sz w:val="24"/>
        </w:rPr>
        <w:t> </w:t>
      </w:r>
      <w:r>
        <w:rPr>
          <w:sz w:val="24"/>
        </w:rPr>
        <w:t>qué</w:t>
      </w:r>
      <w:r>
        <w:rPr>
          <w:spacing w:val="-11"/>
          <w:sz w:val="24"/>
        </w:rPr>
        <w:t> </w:t>
      </w:r>
      <w:r>
        <w:rPr>
          <w:sz w:val="24"/>
        </w:rPr>
        <w:t>oportunidades</w:t>
      </w:r>
      <w:r>
        <w:rPr>
          <w:spacing w:val="-14"/>
          <w:sz w:val="24"/>
        </w:rPr>
        <w:t> </w:t>
      </w:r>
      <w:r>
        <w:rPr>
          <w:sz w:val="24"/>
        </w:rPr>
        <w:t>son</w:t>
      </w:r>
      <w:r>
        <w:rPr>
          <w:spacing w:val="-10"/>
          <w:sz w:val="24"/>
        </w:rPr>
        <w:t> </w:t>
      </w:r>
      <w:r>
        <w:rPr>
          <w:sz w:val="24"/>
        </w:rPr>
        <w:t>factores</w:t>
      </w:r>
      <w:r>
        <w:rPr>
          <w:spacing w:val="-12"/>
          <w:sz w:val="24"/>
        </w:rPr>
        <w:t> </w:t>
      </w:r>
      <w:r>
        <w:rPr>
          <w:sz w:val="24"/>
        </w:rPr>
        <w:t>externos</w:t>
      </w:r>
      <w:r>
        <w:rPr>
          <w:spacing w:val="-11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son</w:t>
      </w:r>
      <w:r>
        <w:rPr>
          <w:spacing w:val="1"/>
          <w:sz w:val="24"/>
        </w:rPr>
        <w:t> </w:t>
      </w:r>
      <w:r>
        <w:rPr>
          <w:sz w:val="24"/>
        </w:rPr>
        <w:t>positivos</w:t>
      </w:r>
      <w:r>
        <w:rPr>
          <w:spacing w:val="-3"/>
          <w:sz w:val="24"/>
        </w:rPr>
        <w:t> </w:t>
      </w:r>
      <w:r>
        <w:rPr>
          <w:sz w:val="24"/>
        </w:rPr>
        <w:t>o</w:t>
      </w:r>
      <w:r>
        <w:rPr>
          <w:spacing w:val="-1"/>
          <w:sz w:val="24"/>
        </w:rPr>
        <w:t> </w:t>
      </w:r>
      <w:r>
        <w:rPr>
          <w:sz w:val="24"/>
        </w:rPr>
        <w:t>favorables</w:t>
      </w:r>
      <w:r>
        <w:rPr>
          <w:spacing w:val="-1"/>
          <w:sz w:val="24"/>
        </w:rPr>
        <w:t> </w:t>
      </w:r>
      <w:r>
        <w:rPr>
          <w:sz w:val="24"/>
        </w:rPr>
        <w:t>para</w:t>
      </w:r>
      <w:r>
        <w:rPr>
          <w:spacing w:val="1"/>
          <w:sz w:val="24"/>
        </w:rPr>
        <w:t> </w:t>
      </w:r>
      <w:r>
        <w:rPr>
          <w:sz w:val="24"/>
        </w:rPr>
        <w:t>concluir</w:t>
      </w:r>
      <w:r>
        <w:rPr>
          <w:spacing w:val="-3"/>
          <w:sz w:val="24"/>
        </w:rPr>
        <w:t> </w:t>
      </w:r>
      <w:r>
        <w:rPr>
          <w:sz w:val="24"/>
        </w:rPr>
        <w:t>los</w:t>
      </w:r>
      <w:r>
        <w:rPr>
          <w:spacing w:val="-2"/>
          <w:sz w:val="24"/>
        </w:rPr>
        <w:t> </w:t>
      </w:r>
      <w:r>
        <w:rPr>
          <w:sz w:val="24"/>
        </w:rPr>
        <w:t>objetivos y</w:t>
      </w:r>
      <w:r>
        <w:rPr>
          <w:spacing w:val="-1"/>
          <w:sz w:val="24"/>
        </w:rPr>
        <w:t> </w:t>
      </w:r>
      <w:r>
        <w:rPr>
          <w:sz w:val="24"/>
        </w:rPr>
        <w:t>metas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1"/>
          <w:sz w:val="24"/>
        </w:rPr>
        <w:t> </w:t>
      </w:r>
      <w:r>
        <w:rPr>
          <w:sz w:val="24"/>
        </w:rPr>
        <w:t>institución).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spacing w:before="52"/>
        <w:ind w:right="53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50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p>
      <w:pPr>
        <w:spacing w:after="0"/>
        <w:jc w:val="right"/>
        <w:sectPr>
          <w:pgSz w:w="12250" w:h="15850"/>
          <w:pgMar w:top="1500" w:bottom="280" w:left="800" w:right="11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28736">
            <wp:simplePos x="0" y="0"/>
            <wp:positionH relativeFrom="page">
              <wp:posOffset>9525</wp:posOffset>
            </wp:positionH>
            <wp:positionV relativeFrom="page">
              <wp:posOffset>286374</wp:posOffset>
            </wp:positionV>
            <wp:extent cx="7764398" cy="9501218"/>
            <wp:effectExtent l="0" t="0" r="0" b="0"/>
            <wp:wrapNone/>
            <wp:docPr id="10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398" cy="9501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189"/>
      </w:pPr>
      <w:r>
        <w:rPr/>
        <w:t>PROCESOS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5" w:hanging="361"/>
        <w:jc w:val="both"/>
        <w:rPr>
          <w:sz w:val="24"/>
        </w:rPr>
      </w:pPr>
      <w:r>
        <w:rPr>
          <w:sz w:val="24"/>
        </w:rPr>
        <w:t>Indicar</w:t>
      </w:r>
      <w:r>
        <w:rPr>
          <w:spacing w:val="-9"/>
          <w:sz w:val="24"/>
        </w:rPr>
        <w:t> </w:t>
      </w:r>
      <w:r>
        <w:rPr>
          <w:sz w:val="24"/>
        </w:rPr>
        <w:t>al</w:t>
      </w:r>
      <w:r>
        <w:rPr>
          <w:spacing w:val="-6"/>
          <w:sz w:val="24"/>
        </w:rPr>
        <w:t> </w:t>
      </w:r>
      <w:r>
        <w:rPr>
          <w:sz w:val="24"/>
        </w:rPr>
        <w:t>menos</w:t>
      </w:r>
      <w:r>
        <w:rPr>
          <w:spacing w:val="-8"/>
          <w:sz w:val="24"/>
        </w:rPr>
        <w:t> </w:t>
      </w:r>
      <w:r>
        <w:rPr>
          <w:sz w:val="24"/>
        </w:rPr>
        <w:t>3</w:t>
      </w:r>
      <w:r>
        <w:rPr>
          <w:spacing w:val="-8"/>
          <w:sz w:val="24"/>
        </w:rPr>
        <w:t> </w:t>
      </w:r>
      <w:r>
        <w:rPr>
          <w:sz w:val="24"/>
        </w:rPr>
        <w:t>sus</w:t>
      </w:r>
      <w:r>
        <w:rPr>
          <w:spacing w:val="-12"/>
          <w:sz w:val="24"/>
        </w:rPr>
        <w:t> </w:t>
      </w:r>
      <w:r>
        <w:rPr>
          <w:sz w:val="24"/>
        </w:rPr>
        <w:t>fortalezas</w:t>
      </w:r>
      <w:r>
        <w:rPr>
          <w:spacing w:val="-6"/>
          <w:sz w:val="24"/>
        </w:rPr>
        <w:t> </w:t>
      </w:r>
      <w:r>
        <w:rPr>
          <w:sz w:val="24"/>
        </w:rPr>
        <w:t>en</w:t>
      </w:r>
      <w:r>
        <w:rPr>
          <w:spacing w:val="-8"/>
          <w:sz w:val="24"/>
        </w:rPr>
        <w:t> </w:t>
      </w:r>
      <w:r>
        <w:rPr>
          <w:sz w:val="24"/>
        </w:rPr>
        <w:t>los</w:t>
      </w:r>
      <w:r>
        <w:rPr>
          <w:spacing w:val="-8"/>
          <w:sz w:val="24"/>
        </w:rPr>
        <w:t> </w:t>
      </w:r>
      <w:r>
        <w:rPr>
          <w:sz w:val="24"/>
        </w:rPr>
        <w:t>procesos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su</w:t>
      </w:r>
      <w:r>
        <w:rPr>
          <w:spacing w:val="-8"/>
          <w:sz w:val="24"/>
        </w:rPr>
        <w:t> </w:t>
      </w:r>
      <w:r>
        <w:rPr>
          <w:sz w:val="24"/>
        </w:rPr>
        <w:t>cargo.</w:t>
      </w:r>
      <w:r>
        <w:rPr>
          <w:spacing w:val="-9"/>
          <w:sz w:val="24"/>
        </w:rPr>
        <w:t> </w:t>
      </w:r>
      <w:r>
        <w:rPr>
          <w:sz w:val="24"/>
        </w:rPr>
        <w:t>(Fortalezas:</w:t>
      </w:r>
      <w:r>
        <w:rPr>
          <w:spacing w:val="-8"/>
          <w:sz w:val="24"/>
        </w:rPr>
        <w:t> </w:t>
      </w:r>
      <w:r>
        <w:rPr>
          <w:sz w:val="24"/>
        </w:rPr>
        <w:t>Son</w:t>
      </w:r>
      <w:r>
        <w:rPr>
          <w:spacing w:val="-8"/>
          <w:sz w:val="24"/>
        </w:rPr>
        <w:t> </w:t>
      </w:r>
      <w:r>
        <w:rPr>
          <w:sz w:val="24"/>
        </w:rPr>
        <w:t>elementos</w:t>
      </w:r>
      <w:r>
        <w:rPr>
          <w:spacing w:val="-6"/>
          <w:sz w:val="24"/>
        </w:rPr>
        <w:t> </w:t>
      </w:r>
      <w:r>
        <w:rPr>
          <w:sz w:val="24"/>
        </w:rPr>
        <w:t>internos</w:t>
      </w:r>
      <w:r>
        <w:rPr>
          <w:spacing w:val="-8"/>
          <w:sz w:val="24"/>
        </w:rPr>
        <w:t> </w:t>
      </w:r>
      <w:r>
        <w:rPr>
          <w:sz w:val="24"/>
        </w:rPr>
        <w:t>que</w:t>
      </w:r>
      <w:r>
        <w:rPr>
          <w:spacing w:val="-52"/>
          <w:sz w:val="24"/>
        </w:rPr>
        <w:t> </w:t>
      </w:r>
      <w:r>
        <w:rPr>
          <w:sz w:val="24"/>
        </w:rPr>
        <w:t>permiten sustentar la ejecución de un plan. Son aquellos aspectos en los que es posible observar</w:t>
      </w:r>
      <w:r>
        <w:rPr>
          <w:spacing w:val="1"/>
          <w:sz w:val="24"/>
        </w:rPr>
        <w:t> </w:t>
      </w:r>
      <w:r>
        <w:rPr>
          <w:sz w:val="24"/>
        </w:rPr>
        <w:t>niveles óptimos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desempeño).</w:t>
      </w:r>
    </w:p>
    <w:p>
      <w:pPr>
        <w:pStyle w:val="BodyText"/>
        <w:spacing w:before="120"/>
        <w:ind w:left="470" w:right="114"/>
        <w:jc w:val="both"/>
      </w:pPr>
      <w:r>
        <w:rPr/>
        <w:t>Indique 3 oportunidades que considera de los procesos a su cargo. (Oportunidades: Son elementos</w:t>
      </w:r>
      <w:r>
        <w:rPr>
          <w:spacing w:val="1"/>
        </w:rPr>
        <w:t> </w:t>
      </w:r>
      <w:r>
        <w:rPr/>
        <w:t>externos que</w:t>
      </w:r>
      <w:r>
        <w:rPr>
          <w:spacing w:val="-2"/>
        </w:rPr>
        <w:t> </w:t>
      </w:r>
      <w:r>
        <w:rPr/>
        <w:t>pueden</w:t>
      </w:r>
      <w:r>
        <w:rPr>
          <w:spacing w:val="1"/>
        </w:rPr>
        <w:t> </w:t>
      </w:r>
      <w:r>
        <w:rPr/>
        <w:t>influir positivamente en</w:t>
      </w:r>
      <w:r>
        <w:rPr>
          <w:spacing w:val="1"/>
        </w:rPr>
        <w:t> </w:t>
      </w:r>
      <w:r>
        <w:rPr/>
        <w:t>el</w:t>
      </w:r>
      <w:r>
        <w:rPr>
          <w:spacing w:val="-3"/>
        </w:rPr>
        <w:t> </w:t>
      </w:r>
      <w:r>
        <w:rPr/>
        <w:t>éxito del</w:t>
      </w:r>
      <w:r>
        <w:rPr>
          <w:spacing w:val="1"/>
        </w:rPr>
        <w:t> </w:t>
      </w:r>
      <w:r>
        <w:rPr/>
        <w:t>plan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programa).</w:t>
      </w:r>
      <w:r>
        <w:rPr>
          <w:spacing w:val="-1"/>
        </w:rPr>
        <w:t> </w:t>
      </w:r>
      <w:r>
        <w:rPr/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2" w:lineRule="auto" w:before="120" w:after="0"/>
        <w:ind w:left="470" w:right="107" w:hanging="361"/>
        <w:jc w:val="left"/>
        <w:rPr>
          <w:sz w:val="24"/>
        </w:rPr>
      </w:pPr>
      <w:r>
        <w:rPr>
          <w:sz w:val="24"/>
        </w:rPr>
        <w:t>Indique</w:t>
      </w:r>
      <w:r>
        <w:rPr>
          <w:spacing w:val="31"/>
          <w:sz w:val="24"/>
        </w:rPr>
        <w:t> </w:t>
      </w:r>
      <w:r>
        <w:rPr>
          <w:sz w:val="24"/>
        </w:rPr>
        <w:t>3</w:t>
      </w:r>
      <w:r>
        <w:rPr>
          <w:spacing w:val="32"/>
          <w:sz w:val="24"/>
        </w:rPr>
        <w:t> </w:t>
      </w:r>
      <w:r>
        <w:rPr>
          <w:sz w:val="24"/>
        </w:rPr>
        <w:t>debilidades</w:t>
      </w:r>
      <w:r>
        <w:rPr>
          <w:spacing w:val="31"/>
          <w:sz w:val="24"/>
        </w:rPr>
        <w:t> </w:t>
      </w:r>
      <w:r>
        <w:rPr>
          <w:sz w:val="24"/>
        </w:rPr>
        <w:t>de</w:t>
      </w:r>
      <w:r>
        <w:rPr>
          <w:spacing w:val="34"/>
          <w:sz w:val="24"/>
        </w:rPr>
        <w:t> </w:t>
      </w:r>
      <w:r>
        <w:rPr>
          <w:sz w:val="24"/>
        </w:rPr>
        <w:t>los</w:t>
      </w:r>
      <w:r>
        <w:rPr>
          <w:spacing w:val="32"/>
          <w:sz w:val="24"/>
        </w:rPr>
        <w:t> </w:t>
      </w:r>
      <w:r>
        <w:rPr>
          <w:sz w:val="24"/>
        </w:rPr>
        <w:t>procesos</w:t>
      </w:r>
      <w:r>
        <w:rPr>
          <w:spacing w:val="30"/>
          <w:sz w:val="24"/>
        </w:rPr>
        <w:t> </w:t>
      </w:r>
      <w:r>
        <w:rPr>
          <w:sz w:val="24"/>
        </w:rPr>
        <w:t>de</w:t>
      </w:r>
      <w:r>
        <w:rPr>
          <w:spacing w:val="35"/>
          <w:sz w:val="24"/>
        </w:rPr>
        <w:t> </w:t>
      </w:r>
      <w:r>
        <w:rPr>
          <w:sz w:val="24"/>
        </w:rPr>
        <w:t>su</w:t>
      </w:r>
      <w:r>
        <w:rPr>
          <w:spacing w:val="31"/>
          <w:sz w:val="24"/>
        </w:rPr>
        <w:t> </w:t>
      </w:r>
      <w:r>
        <w:rPr>
          <w:sz w:val="24"/>
        </w:rPr>
        <w:t>dependencia.</w:t>
      </w:r>
      <w:r>
        <w:rPr>
          <w:spacing w:val="34"/>
          <w:sz w:val="24"/>
        </w:rPr>
        <w:t> </w:t>
      </w:r>
      <w:r>
        <w:rPr>
          <w:sz w:val="24"/>
        </w:rPr>
        <w:t>(Debilidades:</w:t>
      </w:r>
      <w:r>
        <w:rPr>
          <w:spacing w:val="31"/>
          <w:sz w:val="24"/>
        </w:rPr>
        <w:t> </w:t>
      </w:r>
      <w:r>
        <w:rPr>
          <w:sz w:val="24"/>
        </w:rPr>
        <w:t>son</w:t>
      </w:r>
      <w:r>
        <w:rPr>
          <w:spacing w:val="33"/>
          <w:sz w:val="24"/>
        </w:rPr>
        <w:t> </w:t>
      </w:r>
      <w:r>
        <w:rPr>
          <w:sz w:val="24"/>
        </w:rPr>
        <w:t>elementos</w:t>
      </w:r>
      <w:r>
        <w:rPr>
          <w:spacing w:val="33"/>
          <w:sz w:val="24"/>
        </w:rPr>
        <w:t> </w:t>
      </w:r>
      <w:r>
        <w:rPr>
          <w:sz w:val="24"/>
        </w:rPr>
        <w:t>internos</w:t>
      </w:r>
      <w:r>
        <w:rPr>
          <w:spacing w:val="-51"/>
          <w:sz w:val="24"/>
        </w:rPr>
        <w:t> </w:t>
      </w:r>
      <w:r>
        <w:rPr>
          <w:sz w:val="24"/>
        </w:rPr>
        <w:t>donde</w:t>
      </w:r>
      <w:r>
        <w:rPr>
          <w:spacing w:val="-9"/>
          <w:sz w:val="24"/>
        </w:rPr>
        <w:t> </w:t>
      </w:r>
      <w:r>
        <w:rPr>
          <w:sz w:val="24"/>
        </w:rPr>
        <w:t>se</w:t>
      </w:r>
      <w:r>
        <w:rPr>
          <w:spacing w:val="-9"/>
          <w:sz w:val="24"/>
        </w:rPr>
        <w:t> </w:t>
      </w:r>
      <w:r>
        <w:rPr>
          <w:sz w:val="24"/>
        </w:rPr>
        <w:t>presentan</w:t>
      </w:r>
      <w:r>
        <w:rPr>
          <w:spacing w:val="-8"/>
          <w:sz w:val="24"/>
        </w:rPr>
        <w:t> </w:t>
      </w:r>
      <w:r>
        <w:rPr>
          <w:sz w:val="24"/>
        </w:rPr>
        <w:t>áreas</w:t>
      </w:r>
      <w:r>
        <w:rPr>
          <w:spacing w:val="-10"/>
          <w:sz w:val="24"/>
        </w:rPr>
        <w:t> </w:t>
      </w:r>
      <w:r>
        <w:rPr>
          <w:sz w:val="24"/>
        </w:rPr>
        <w:t>con</w:t>
      </w:r>
      <w:r>
        <w:rPr>
          <w:spacing w:val="-7"/>
          <w:sz w:val="24"/>
        </w:rPr>
        <w:t> </w:t>
      </w:r>
      <w:r>
        <w:rPr>
          <w:sz w:val="24"/>
        </w:rPr>
        <w:t>niveles</w:t>
      </w:r>
      <w:r>
        <w:rPr>
          <w:spacing w:val="-8"/>
          <w:sz w:val="24"/>
        </w:rPr>
        <w:t> </w:t>
      </w:r>
      <w:r>
        <w:rPr>
          <w:sz w:val="24"/>
        </w:rPr>
        <w:t>insatisfactorios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inexistente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procesos</w:t>
      </w:r>
      <w:r>
        <w:rPr>
          <w:spacing w:val="-9"/>
          <w:sz w:val="24"/>
        </w:rPr>
        <w:t> </w:t>
      </w:r>
      <w:r>
        <w:rPr>
          <w:sz w:val="24"/>
        </w:rPr>
        <w:t>o</w:t>
      </w:r>
      <w:r>
        <w:rPr>
          <w:spacing w:val="-9"/>
          <w:sz w:val="24"/>
        </w:rPr>
        <w:t> </w:t>
      </w:r>
      <w:r>
        <w:rPr>
          <w:sz w:val="24"/>
        </w:rPr>
        <w:t>planes</w:t>
      </w:r>
      <w:r>
        <w:rPr>
          <w:spacing w:val="-8"/>
          <w:sz w:val="24"/>
        </w:rPr>
        <w:t> </w:t>
      </w:r>
      <w:r>
        <w:rPr>
          <w:sz w:val="24"/>
        </w:rPr>
        <w:t>de</w:t>
      </w:r>
      <w:r>
        <w:rPr>
          <w:spacing w:val="-10"/>
          <w:sz w:val="24"/>
        </w:rPr>
        <w:t> </w:t>
      </w:r>
      <w:r>
        <w:rPr>
          <w:sz w:val="24"/>
        </w:rPr>
        <w:t>trabajo).</w:t>
      </w:r>
    </w:p>
    <w:p>
      <w:pPr>
        <w:pStyle w:val="BodyText"/>
        <w:spacing w:line="289" w:lineRule="exact"/>
        <w:ind w:left="470"/>
      </w:pPr>
      <w:r>
        <w:rPr/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5" w:hanging="361"/>
        <w:jc w:val="left"/>
        <w:rPr>
          <w:sz w:val="24"/>
        </w:rPr>
      </w:pPr>
      <w:r>
        <w:rPr>
          <w:sz w:val="24"/>
        </w:rPr>
        <w:t>Indique</w:t>
      </w:r>
      <w:r>
        <w:rPr>
          <w:spacing w:val="14"/>
          <w:sz w:val="24"/>
        </w:rPr>
        <w:t> </w:t>
      </w:r>
      <w:r>
        <w:rPr>
          <w:sz w:val="24"/>
        </w:rPr>
        <w:t>3</w:t>
      </w:r>
      <w:r>
        <w:rPr>
          <w:spacing w:val="15"/>
          <w:sz w:val="24"/>
        </w:rPr>
        <w:t> </w:t>
      </w:r>
      <w:r>
        <w:rPr>
          <w:sz w:val="24"/>
        </w:rPr>
        <w:t>amenazas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los</w:t>
      </w:r>
      <w:r>
        <w:rPr>
          <w:spacing w:val="17"/>
          <w:sz w:val="24"/>
        </w:rPr>
        <w:t> </w:t>
      </w:r>
      <w:r>
        <w:rPr>
          <w:sz w:val="24"/>
        </w:rPr>
        <w:t>procesos</w:t>
      </w:r>
      <w:r>
        <w:rPr>
          <w:spacing w:val="13"/>
          <w:sz w:val="24"/>
        </w:rPr>
        <w:t> </w:t>
      </w:r>
      <w:r>
        <w:rPr>
          <w:sz w:val="24"/>
        </w:rPr>
        <w:t>de</w:t>
      </w:r>
      <w:r>
        <w:rPr>
          <w:spacing w:val="15"/>
          <w:sz w:val="24"/>
        </w:rPr>
        <w:t> </w:t>
      </w:r>
      <w:r>
        <w:rPr>
          <w:sz w:val="24"/>
        </w:rPr>
        <w:t>su</w:t>
      </w:r>
      <w:r>
        <w:rPr>
          <w:spacing w:val="15"/>
          <w:sz w:val="24"/>
        </w:rPr>
        <w:t> </w:t>
      </w:r>
      <w:r>
        <w:rPr>
          <w:sz w:val="24"/>
        </w:rPr>
        <w:t>dependencia.</w:t>
      </w:r>
      <w:r>
        <w:rPr>
          <w:spacing w:val="15"/>
          <w:sz w:val="24"/>
        </w:rPr>
        <w:t> </w:t>
      </w:r>
      <w:r>
        <w:rPr>
          <w:sz w:val="24"/>
        </w:rPr>
        <w:t>(Amenazas:</w:t>
      </w:r>
      <w:r>
        <w:rPr>
          <w:spacing w:val="17"/>
          <w:sz w:val="24"/>
        </w:rPr>
        <w:t> </w:t>
      </w:r>
      <w:r>
        <w:rPr>
          <w:sz w:val="24"/>
        </w:rPr>
        <w:t>Son</w:t>
      </w:r>
      <w:r>
        <w:rPr>
          <w:spacing w:val="14"/>
          <w:sz w:val="24"/>
        </w:rPr>
        <w:t> </w:t>
      </w:r>
      <w:r>
        <w:rPr>
          <w:sz w:val="24"/>
        </w:rPr>
        <w:t>elementos</w:t>
      </w:r>
      <w:r>
        <w:rPr>
          <w:spacing w:val="14"/>
          <w:sz w:val="24"/>
        </w:rPr>
        <w:t> </w:t>
      </w:r>
      <w:r>
        <w:rPr>
          <w:sz w:val="24"/>
        </w:rPr>
        <w:t>externos</w:t>
      </w:r>
      <w:r>
        <w:rPr>
          <w:spacing w:val="14"/>
          <w:sz w:val="24"/>
        </w:rPr>
        <w:t> </w:t>
      </w:r>
      <w:r>
        <w:rPr>
          <w:sz w:val="24"/>
        </w:rPr>
        <w:t>que</w:t>
      </w:r>
      <w:r>
        <w:rPr>
          <w:spacing w:val="-51"/>
          <w:sz w:val="24"/>
        </w:rPr>
        <w:t> </w:t>
      </w:r>
      <w:r>
        <w:rPr>
          <w:sz w:val="24"/>
        </w:rPr>
        <w:t>pueden</w:t>
      </w:r>
      <w:r>
        <w:rPr>
          <w:spacing w:val="-1"/>
          <w:sz w:val="24"/>
        </w:rPr>
        <w:t> </w:t>
      </w:r>
      <w:r>
        <w:rPr>
          <w:sz w:val="24"/>
        </w:rPr>
        <w:t>influir</w:t>
      </w:r>
      <w:r>
        <w:rPr>
          <w:spacing w:val="-2"/>
          <w:sz w:val="24"/>
        </w:rPr>
        <w:t> </w:t>
      </w:r>
      <w:r>
        <w:rPr>
          <w:sz w:val="24"/>
        </w:rPr>
        <w:t>negativamente</w:t>
      </w:r>
      <w:r>
        <w:rPr>
          <w:spacing w:val="-3"/>
          <w:sz w:val="24"/>
        </w:rPr>
        <w:t> </w:t>
      </w:r>
      <w:r>
        <w:rPr>
          <w:sz w:val="24"/>
        </w:rPr>
        <w:t>con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éxito</w:t>
      </w:r>
      <w:r>
        <w:rPr>
          <w:spacing w:val="-2"/>
          <w:sz w:val="24"/>
        </w:rPr>
        <w:t> </w:t>
      </w:r>
      <w:r>
        <w:rPr>
          <w:sz w:val="24"/>
        </w:rPr>
        <w:t>del</w:t>
      </w:r>
      <w:r>
        <w:rPr>
          <w:spacing w:val="-2"/>
          <w:sz w:val="24"/>
        </w:rPr>
        <w:t> </w:t>
      </w:r>
      <w:r>
        <w:rPr>
          <w:sz w:val="24"/>
        </w:rPr>
        <w:t>plan</w:t>
      </w:r>
      <w:r>
        <w:rPr>
          <w:spacing w:val="-2"/>
          <w:sz w:val="24"/>
        </w:rPr>
        <w:t> </w:t>
      </w:r>
      <w:r>
        <w:rPr>
          <w:sz w:val="24"/>
        </w:rPr>
        <w:t>o</w:t>
      </w:r>
      <w:r>
        <w:rPr>
          <w:spacing w:val="1"/>
          <w:sz w:val="24"/>
        </w:rPr>
        <w:t> </w:t>
      </w:r>
      <w:r>
        <w:rPr>
          <w:sz w:val="24"/>
        </w:rPr>
        <w:t>programa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desarrollar).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Heading2"/>
        <w:jc w:val="both"/>
      </w:pPr>
      <w:r>
        <w:rPr/>
        <w:t>Actores</w:t>
      </w:r>
      <w:r>
        <w:rPr>
          <w:spacing w:val="-5"/>
        </w:rPr>
        <w:t> </w:t>
      </w:r>
      <w:r>
        <w:rPr/>
        <w:t>Relevantes</w:t>
      </w:r>
    </w:p>
    <w:p>
      <w:pPr>
        <w:pStyle w:val="BodyText"/>
        <w:spacing w:before="119"/>
        <w:ind w:left="470" w:right="104"/>
        <w:jc w:val="both"/>
      </w:pPr>
      <w:r>
        <w:rPr/>
        <w:t>Actores del sector privado, sociedad civil, organizaciones no gubernamentales (ONG) nacionales e</w:t>
      </w:r>
      <w:r>
        <w:rPr>
          <w:spacing w:val="1"/>
        </w:rPr>
        <w:t> </w:t>
      </w:r>
      <w:r>
        <w:rPr/>
        <w:t>internacionales, agencias bilaterales y organismos multilaterales con los que tienen relación más</w:t>
      </w:r>
      <w:r>
        <w:rPr>
          <w:spacing w:val="1"/>
        </w:rPr>
        <w:t> </w:t>
      </w:r>
      <w:r>
        <w:rPr/>
        <w:t>frecuentemente.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0" w:hanging="362"/>
        <w:jc w:val="both"/>
        <w:rPr>
          <w:sz w:val="24"/>
        </w:rPr>
      </w:pPr>
      <w:r>
        <w:rPr>
          <w:sz w:val="24"/>
        </w:rPr>
        <w:t>Su</w:t>
      </w:r>
      <w:r>
        <w:rPr>
          <w:spacing w:val="-1"/>
          <w:sz w:val="24"/>
        </w:rPr>
        <w:t> </w:t>
      </w:r>
      <w:r>
        <w:rPr>
          <w:sz w:val="24"/>
        </w:rPr>
        <w:t>dependencia</w:t>
      </w:r>
      <w:r>
        <w:rPr>
          <w:spacing w:val="-3"/>
          <w:sz w:val="24"/>
        </w:rPr>
        <w:t> </w:t>
      </w:r>
      <w:r>
        <w:rPr>
          <w:sz w:val="24"/>
        </w:rPr>
        <w:t>tiene alguna</w:t>
      </w:r>
      <w:r>
        <w:rPr>
          <w:spacing w:val="-4"/>
          <w:sz w:val="24"/>
        </w:rPr>
        <w:t> </w:t>
      </w:r>
      <w:r>
        <w:rPr>
          <w:sz w:val="24"/>
        </w:rPr>
        <w:t>relación</w:t>
      </w:r>
      <w:r>
        <w:rPr>
          <w:spacing w:val="-3"/>
          <w:sz w:val="24"/>
        </w:rPr>
        <w:t> </w:t>
      </w:r>
      <w:r>
        <w:rPr>
          <w:sz w:val="24"/>
        </w:rPr>
        <w:t>con:</w:t>
      </w:r>
      <w:r>
        <w:rPr>
          <w:spacing w:val="-3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04" w:hanging="361"/>
        <w:jc w:val="both"/>
        <w:rPr>
          <w:sz w:val="24"/>
        </w:rPr>
      </w:pPr>
      <w:r>
        <w:rPr>
          <w:sz w:val="24"/>
        </w:rPr>
        <w:t>Indicar cuáles son los actores del sector privado, sociedad civil, organizaciones no gubernamentales</w:t>
      </w:r>
      <w:r>
        <w:rPr>
          <w:spacing w:val="-52"/>
          <w:sz w:val="24"/>
        </w:rPr>
        <w:t> </w:t>
      </w:r>
      <w:r>
        <w:rPr>
          <w:sz w:val="24"/>
        </w:rPr>
        <w:t>(ONG) nacionales e internacionales, agencias bilaterales y organismos multilaterales con los que</w:t>
      </w:r>
      <w:r>
        <w:rPr>
          <w:spacing w:val="1"/>
          <w:sz w:val="24"/>
        </w:rPr>
        <w:t> </w:t>
      </w:r>
      <w:r>
        <w:rPr>
          <w:sz w:val="24"/>
        </w:rPr>
        <w:t>tienen relación más</w:t>
      </w:r>
      <w:r>
        <w:rPr>
          <w:spacing w:val="-2"/>
          <w:sz w:val="24"/>
        </w:rPr>
        <w:t> </w:t>
      </w:r>
      <w:r>
        <w:rPr>
          <w:sz w:val="24"/>
        </w:rPr>
        <w:t>frecuentemente.</w:t>
      </w:r>
      <w:r>
        <w:rPr>
          <w:spacing w:val="-2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0" w:after="0"/>
        <w:ind w:left="470" w:right="110" w:hanging="361"/>
        <w:jc w:val="both"/>
        <w:rPr>
          <w:sz w:val="24"/>
        </w:rPr>
      </w:pPr>
      <w:r>
        <w:rPr>
          <w:sz w:val="24"/>
        </w:rPr>
        <w:t>Si la dependencia a su cargo tiene relación con actores, indicar 3 fortalezas de la relación con ese</w:t>
      </w:r>
      <w:r>
        <w:rPr>
          <w:spacing w:val="1"/>
          <w:sz w:val="24"/>
        </w:rPr>
        <w:t> </w:t>
      </w:r>
      <w:r>
        <w:rPr>
          <w:sz w:val="24"/>
        </w:rPr>
        <w:t>actor. (Fortalezas: son los factores positivos internos de la institución y de la relación que se tiene</w:t>
      </w:r>
      <w:r>
        <w:rPr>
          <w:spacing w:val="1"/>
          <w:sz w:val="24"/>
        </w:rPr>
        <w:t> </w:t>
      </w:r>
      <w:r>
        <w:rPr>
          <w:sz w:val="24"/>
        </w:rPr>
        <w:t>con</w:t>
      </w:r>
      <w:r>
        <w:rPr>
          <w:spacing w:val="1"/>
          <w:sz w:val="24"/>
        </w:rPr>
        <w:t> </w:t>
      </w:r>
      <w:r>
        <w:rPr>
          <w:sz w:val="24"/>
        </w:rPr>
        <w:t>los</w:t>
      </w:r>
      <w:r>
        <w:rPr>
          <w:spacing w:val="-1"/>
          <w:sz w:val="24"/>
        </w:rPr>
        <w:t> </w:t>
      </w:r>
      <w:r>
        <w:rPr>
          <w:sz w:val="24"/>
        </w:rPr>
        <w:t>actores).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ListParagraph"/>
        <w:numPr>
          <w:ilvl w:val="0"/>
          <w:numId w:val="11"/>
        </w:numPr>
        <w:tabs>
          <w:tab w:pos="471" w:val="left" w:leader="none"/>
        </w:tabs>
        <w:spacing w:line="240" w:lineRule="auto" w:before="121" w:after="0"/>
        <w:ind w:left="470" w:right="111" w:hanging="361"/>
        <w:jc w:val="both"/>
        <w:rPr>
          <w:sz w:val="24"/>
        </w:rPr>
      </w:pPr>
      <w:r>
        <w:rPr>
          <w:sz w:val="24"/>
        </w:rPr>
        <w:t>Indicar cuál es la experiencia que el actor aporta en el desempeño de sus mandatos. (Experiencia:</w:t>
      </w:r>
      <w:r>
        <w:rPr>
          <w:spacing w:val="1"/>
          <w:sz w:val="24"/>
        </w:rPr>
        <w:t> </w:t>
      </w:r>
      <w:r>
        <w:rPr>
          <w:sz w:val="24"/>
        </w:rPr>
        <w:t>son los aportes que los actores brindan a la relación, ya sea conocimiento, recursos financieros,</w:t>
      </w:r>
      <w:r>
        <w:rPr>
          <w:spacing w:val="1"/>
          <w:sz w:val="24"/>
        </w:rPr>
        <w:t> </w:t>
      </w:r>
      <w:r>
        <w:rPr>
          <w:sz w:val="24"/>
        </w:rPr>
        <w:t>recursos</w:t>
      </w:r>
      <w:r>
        <w:rPr>
          <w:spacing w:val="-3"/>
          <w:sz w:val="24"/>
        </w:rPr>
        <w:t> </w:t>
      </w:r>
      <w:r>
        <w:rPr>
          <w:sz w:val="24"/>
        </w:rPr>
        <w:t>humanos,</w:t>
      </w:r>
      <w:r>
        <w:rPr>
          <w:spacing w:val="1"/>
          <w:sz w:val="24"/>
        </w:rPr>
        <w:t> </w:t>
      </w:r>
      <w:r>
        <w:rPr>
          <w:sz w:val="24"/>
        </w:rPr>
        <w:t>material didáctico,</w:t>
      </w:r>
      <w:r>
        <w:rPr>
          <w:spacing w:val="-1"/>
          <w:sz w:val="24"/>
        </w:rPr>
        <w:t> </w:t>
      </w:r>
      <w:r>
        <w:rPr>
          <w:sz w:val="24"/>
        </w:rPr>
        <w:t>entre</w:t>
      </w:r>
      <w:r>
        <w:rPr>
          <w:spacing w:val="-2"/>
          <w:sz w:val="24"/>
        </w:rPr>
        <w:t> </w:t>
      </w:r>
      <w:r>
        <w:rPr>
          <w:sz w:val="24"/>
        </w:rPr>
        <w:t>otros).</w:t>
      </w:r>
      <w:r>
        <w:rPr>
          <w:spacing w:val="-1"/>
          <w:sz w:val="24"/>
        </w:rPr>
        <w:t> </w:t>
      </w:r>
      <w:r>
        <w:rPr>
          <w:sz w:val="24"/>
        </w:rPr>
        <w:t>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0"/>
        <w:ind w:right="532"/>
        <w:jc w:val="right"/>
      </w:pPr>
      <w:r>
        <w:rPr>
          <w:color w:val="8495AF"/>
        </w:rPr>
        <w:t>P</w:t>
      </w:r>
      <w:r>
        <w:rPr>
          <w:color w:val="8495AF"/>
          <w:spacing w:val="6"/>
        </w:rPr>
        <w:t> </w:t>
      </w:r>
      <w:r>
        <w:rPr>
          <w:color w:val="8495AF"/>
        </w:rPr>
        <w:t>á</w:t>
      </w:r>
      <w:r>
        <w:rPr>
          <w:color w:val="8495AF"/>
          <w:spacing w:val="5"/>
        </w:rPr>
        <w:t> </w:t>
      </w:r>
      <w:r>
        <w:rPr>
          <w:color w:val="8495AF"/>
        </w:rPr>
        <w:t>g</w:t>
      </w:r>
      <w:r>
        <w:rPr>
          <w:color w:val="8495AF"/>
          <w:spacing w:val="5"/>
        </w:rPr>
        <w:t> </w:t>
      </w:r>
      <w:r>
        <w:rPr>
          <w:color w:val="8495AF"/>
        </w:rPr>
        <w:t>i</w:t>
      </w:r>
      <w:r>
        <w:rPr>
          <w:color w:val="8495AF"/>
          <w:spacing w:val="5"/>
        </w:rPr>
        <w:t> </w:t>
      </w:r>
      <w:r>
        <w:rPr>
          <w:color w:val="8495AF"/>
        </w:rPr>
        <w:t>n</w:t>
      </w:r>
      <w:r>
        <w:rPr>
          <w:color w:val="8495AF"/>
          <w:spacing w:val="6"/>
        </w:rPr>
        <w:t> </w:t>
      </w:r>
      <w:r>
        <w:rPr>
          <w:color w:val="8495AF"/>
        </w:rPr>
        <w:t>a</w:t>
      </w:r>
      <w:r>
        <w:rPr>
          <w:color w:val="8495AF"/>
          <w:spacing w:val="6"/>
        </w:rPr>
        <w:t> </w:t>
      </w:r>
      <w:r>
        <w:rPr>
          <w:color w:val="313D4F"/>
        </w:rPr>
        <w:t>51</w:t>
      </w:r>
      <w:r>
        <w:rPr>
          <w:color w:val="313D4F"/>
          <w:spacing w:val="1"/>
        </w:rPr>
        <w:t> </w:t>
      </w:r>
      <w:r>
        <w:rPr>
          <w:color w:val="313D4F"/>
        </w:rPr>
        <w:t>|</w:t>
      </w:r>
      <w:r>
        <w:rPr>
          <w:color w:val="313D4F"/>
          <w:spacing w:val="-2"/>
        </w:rPr>
        <w:t> </w:t>
      </w:r>
      <w:r>
        <w:rPr>
          <w:color w:val="313D4F"/>
        </w:rPr>
        <w:t>51</w:t>
      </w:r>
    </w:p>
    <w:sectPr>
      <w:pgSz w:w="12250" w:h="15850"/>
      <w:pgMar w:top="1500" w:bottom="280" w:left="800" w:right="1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Candara">
    <w:altName w:val="Candar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470" w:hanging="361"/>
        <w:jc w:val="left"/>
      </w:pPr>
      <w:rPr>
        <w:rFonts w:hint="default" w:ascii="Calibri" w:hAnsi="Calibri" w:eastAsia="Calibri" w:cs="Calibri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60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40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2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00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81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61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1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21" w:hanging="361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o"/>
      <w:lvlJc w:val="left"/>
      <w:pPr>
        <w:ind w:left="8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29" w:hanging="360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o"/>
      <w:lvlJc w:val="left"/>
      <w:pPr>
        <w:ind w:left="8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6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72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324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20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7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53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829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7"/>
      <w:numFmt w:val="decimal"/>
      <w:lvlText w:val="%1"/>
      <w:lvlJc w:val="left"/>
      <w:pPr>
        <w:ind w:left="418" w:hanging="72"/>
        <w:jc w:val="left"/>
      </w:pPr>
      <w:rPr>
        <w:rFonts w:hint="default" w:ascii="Candara" w:hAnsi="Candara" w:eastAsia="Candara" w:cs="Candara"/>
        <w:w w:val="190"/>
        <w:sz w:val="4"/>
        <w:szCs w:val="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90" w:hanging="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60" w:hanging="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30" w:hanging="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100" w:hanging="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270" w:hanging="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440" w:hanging="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10" w:hanging="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80" w:hanging="72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2"/>
      <w:numFmt w:val="decimal"/>
      <w:lvlText w:val="%1"/>
      <w:lvlJc w:val="left"/>
      <w:pPr>
        <w:ind w:left="418" w:hanging="96"/>
        <w:jc w:val="left"/>
      </w:pPr>
      <w:rPr>
        <w:rFonts w:hint="default" w:ascii="Candara" w:hAnsi="Candara" w:eastAsia="Candara" w:cs="Candara"/>
        <w:spacing w:val="0"/>
        <w:w w:val="190"/>
        <w:sz w:val="4"/>
        <w:szCs w:val="4"/>
        <w:lang w:val="es-ES" w:eastAsia="en-US" w:bidi="ar-SA"/>
      </w:rPr>
    </w:lvl>
    <w:lvl w:ilvl="1">
      <w:start w:val="1"/>
      <w:numFmt w:val="decimal"/>
      <w:lvlText w:val="%2"/>
      <w:lvlJc w:val="left"/>
      <w:pPr>
        <w:ind w:left="418" w:hanging="63"/>
        <w:jc w:val="left"/>
      </w:pPr>
      <w:rPr>
        <w:rFonts w:hint="default" w:ascii="Candara" w:hAnsi="Candara" w:eastAsia="Candara" w:cs="Candara"/>
        <w:w w:val="190"/>
        <w:sz w:val="4"/>
        <w:szCs w:val="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3" w:hanging="6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9" w:hanging="6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66" w:hanging="6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02" w:hanging="6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39" w:hanging="6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75" w:hanging="6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11" w:hanging="63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9"/>
      <w:numFmt w:val="decimal"/>
      <w:lvlText w:val="%1"/>
      <w:lvlJc w:val="left"/>
      <w:pPr>
        <w:ind w:left="418" w:hanging="77"/>
        <w:jc w:val="left"/>
      </w:pPr>
      <w:rPr>
        <w:rFonts w:hint="default" w:ascii="Candara" w:hAnsi="Candara" w:eastAsia="Candara" w:cs="Candara"/>
        <w:w w:val="190"/>
        <w:sz w:val="4"/>
        <w:szCs w:val="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9" w:hanging="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8" w:hanging="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7" w:hanging="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6" w:hanging="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5" w:hanging="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54" w:hanging="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93" w:hanging="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32" w:hanging="77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418" w:hanging="77"/>
        <w:jc w:val="left"/>
      </w:pPr>
      <w:rPr>
        <w:rFonts w:hint="default" w:ascii="Candara" w:hAnsi="Candara" w:eastAsia="Candara" w:cs="Candara"/>
        <w:w w:val="190"/>
        <w:sz w:val="4"/>
        <w:szCs w:val="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59" w:hanging="7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98" w:hanging="7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37" w:hanging="7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76" w:hanging="7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15" w:hanging="7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54" w:hanging="7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93" w:hanging="7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32" w:hanging="77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418" w:hanging="72"/>
        <w:jc w:val="left"/>
      </w:pPr>
      <w:rPr>
        <w:rFonts w:hint="default" w:ascii="Candara" w:hAnsi="Candara" w:eastAsia="Candara" w:cs="Candara"/>
        <w:w w:val="190"/>
        <w:sz w:val="4"/>
        <w:szCs w:val="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60" w:hanging="7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00" w:hanging="7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40" w:hanging="7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81" w:hanging="7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121" w:hanging="7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261" w:hanging="7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401" w:hanging="7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42" w:hanging="72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o"/>
      <w:lvlJc w:val="left"/>
      <w:pPr>
        <w:ind w:left="132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1320" w:hanging="300"/>
        <w:jc w:val="right"/>
      </w:pPr>
      <w:rPr>
        <w:rFonts w:hint="default" w:ascii="Calibri" w:hAnsi="Calibri" w:eastAsia="Calibri" w:cs="Calibri"/>
        <w:spacing w:val="-1"/>
        <w:w w:val="100"/>
        <w:sz w:val="24"/>
        <w:szCs w:val="2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320" w:hanging="360"/>
        <w:jc w:val="right"/>
      </w:pPr>
      <w:rPr>
        <w:rFonts w:hint="default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4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080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4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000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840" w:hanging="480"/>
        <w:jc w:val="left"/>
      </w:pPr>
      <w:rPr>
        <w:rFonts w:hint="default" w:ascii="Calibri" w:hAnsi="Calibri" w:eastAsia="Calibri" w:cs="Calibri"/>
        <w:b/>
        <w:bCs/>
        <w:spacing w:val="0"/>
        <w:w w:val="100"/>
        <w:sz w:val="22"/>
        <w:szCs w:val="22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560" w:hanging="480"/>
        <w:jc w:val="left"/>
      </w:pPr>
      <w:rPr>
        <w:rFonts w:hint="default"/>
        <w:spacing w:val="-1"/>
        <w:w w:val="99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00" w:hanging="4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40" w:hanging="4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80" w:hanging="4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720" w:hanging="4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760" w:hanging="4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800" w:hanging="4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0" w:hanging="480"/>
      </w:pPr>
      <w:rPr>
        <w:rFonts w:hint="default"/>
        <w:lang w:val="es-ES" w:eastAsia="en-US" w:bidi="ar-SA"/>
      </w:rPr>
    </w:lvl>
  </w:abstract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TOC1" w:type="paragraph">
    <w:name w:val="TOC 1"/>
    <w:basedOn w:val="Normal"/>
    <w:uiPriority w:val="1"/>
    <w:qFormat/>
    <w:pPr>
      <w:spacing w:before="120"/>
      <w:ind w:left="600"/>
    </w:pPr>
    <w:rPr>
      <w:rFonts w:ascii="Calibri" w:hAnsi="Calibri" w:eastAsia="Calibri" w:cs="Calibri"/>
      <w:b/>
      <w:bCs/>
      <w:i/>
      <w:iCs/>
      <w:sz w:val="24"/>
      <w:szCs w:val="24"/>
      <w:lang w:val="es-ES" w:eastAsia="en-US" w:bidi="ar-SA"/>
    </w:rPr>
  </w:style>
  <w:style w:styleId="TOC2" w:type="paragraph">
    <w:name w:val="TOC 2"/>
    <w:basedOn w:val="Normal"/>
    <w:uiPriority w:val="1"/>
    <w:qFormat/>
    <w:pPr>
      <w:spacing w:before="70"/>
      <w:ind w:left="840" w:right="955"/>
      <w:jc w:val="both"/>
    </w:pPr>
    <w:rPr>
      <w:rFonts w:ascii="Calibri" w:hAnsi="Calibri" w:eastAsia="Calibri" w:cs="Calibri"/>
      <w:b/>
      <w:bCs/>
      <w:sz w:val="22"/>
      <w:szCs w:val="22"/>
      <w:lang w:val="es-ES" w:eastAsia="en-US" w:bidi="ar-SA"/>
    </w:rPr>
  </w:style>
  <w:style w:styleId="TOC3" w:type="paragraph">
    <w:name w:val="TOC 3"/>
    <w:basedOn w:val="Normal"/>
    <w:uiPriority w:val="1"/>
    <w:qFormat/>
    <w:pPr>
      <w:spacing w:before="1"/>
      <w:ind w:left="1560" w:hanging="481"/>
      <w:jc w:val="both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OC4" w:type="paragraph">
    <w:name w:val="TOC 4"/>
    <w:basedOn w:val="Normal"/>
    <w:uiPriority w:val="1"/>
    <w:qFormat/>
    <w:pPr>
      <w:ind w:left="1560" w:hanging="481"/>
      <w:jc w:val="both"/>
    </w:pPr>
    <w:rPr>
      <w:rFonts w:ascii="Calibri" w:hAnsi="Calibri" w:eastAsia="Calibri" w:cs="Calibri"/>
      <w:sz w:val="20"/>
      <w:szCs w:val="20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44"/>
      <w:ind w:left="640" w:right="3462"/>
      <w:jc w:val="center"/>
      <w:outlineLvl w:val="1"/>
    </w:pPr>
    <w:rPr>
      <w:rFonts w:ascii="Calibri" w:hAnsi="Calibri" w:eastAsia="Calibri" w:cs="Calibri"/>
      <w:b/>
      <w:bCs/>
      <w:sz w:val="28"/>
      <w:szCs w:val="28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20"/>
      <w:ind w:left="470"/>
      <w:outlineLvl w:val="2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470" w:hanging="360"/>
      <w:jc w:val="both"/>
    </w:pPr>
    <w:rPr>
      <w:rFonts w:ascii="Calibri" w:hAnsi="Calibri" w:eastAsia="Calibri" w:cs="Calibri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 Marie Verdin Mansilla</dc:creator>
  <dcterms:created xsi:type="dcterms:W3CDTF">2023-02-06T16:21:19Z</dcterms:created>
  <dcterms:modified xsi:type="dcterms:W3CDTF">2023-02-06T16:21:19Z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2023-02-06T00:00:00Z</vt:filetime>
  </property>
</Properties>
</file>