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7D820D4A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</w:t>
      </w:r>
      <w:r w:rsidR="00764F12">
        <w:rPr>
          <w:b/>
          <w:sz w:val="24"/>
          <w:szCs w:val="24"/>
        </w:rPr>
        <w:t>55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764F12">
        <w:rPr>
          <w:b/>
          <w:sz w:val="24"/>
          <w:szCs w:val="24"/>
        </w:rPr>
        <w:t>-</w:t>
      </w:r>
      <w:r w:rsidR="00341216">
        <w:rPr>
          <w:b/>
          <w:sz w:val="24"/>
          <w:szCs w:val="24"/>
        </w:rPr>
        <w:t>8</w:t>
      </w:r>
    </w:p>
    <w:p w14:paraId="10E45A4E" w14:textId="22571ACA" w:rsidR="00556997" w:rsidRPr="00BA3E16" w:rsidRDefault="00E441E5" w:rsidP="00E441E5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64F12">
        <w:rPr>
          <w:b/>
          <w:sz w:val="24"/>
          <w:szCs w:val="24"/>
        </w:rPr>
        <w:t xml:space="preserve">       </w:t>
      </w:r>
      <w:r w:rsidR="007C623B">
        <w:rPr>
          <w:b/>
          <w:sz w:val="24"/>
          <w:szCs w:val="24"/>
        </w:rPr>
        <w:t xml:space="preserve"> </w:t>
      </w:r>
      <w:r w:rsidR="00556997" w:rsidRPr="00BA3E16">
        <w:rPr>
          <w:b/>
          <w:sz w:val="24"/>
          <w:szCs w:val="24"/>
        </w:rPr>
        <w:t xml:space="preserve">SIAD: </w:t>
      </w:r>
      <w:r w:rsidR="00764F12">
        <w:rPr>
          <w:b/>
          <w:sz w:val="24"/>
          <w:szCs w:val="24"/>
        </w:rPr>
        <w:t>622871</w:t>
      </w: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51776D75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6DAF0C59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910127">
      <w:pPr>
        <w:pStyle w:val="Textoindependiente"/>
        <w:ind w:left="1418"/>
        <w:jc w:val="center"/>
        <w:rPr>
          <w:b/>
          <w:sz w:val="20"/>
        </w:rPr>
      </w:pPr>
    </w:p>
    <w:p w14:paraId="1BF3509F" w14:textId="59F68AC0" w:rsidR="000E71CA" w:rsidRDefault="00EA0306" w:rsidP="009A5576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</w:t>
      </w:r>
      <w:r w:rsidR="00EF09AF">
        <w:rPr>
          <w:b/>
          <w:bCs/>
          <w:sz w:val="24"/>
          <w:szCs w:val="24"/>
          <w:lang w:val="es-GT"/>
        </w:rPr>
        <w:t xml:space="preserve">verificación del cumplimiento de la normativa referente a la </w:t>
      </w:r>
      <w:r w:rsidR="000E71CA">
        <w:rPr>
          <w:b/>
          <w:bCs/>
          <w:sz w:val="24"/>
          <w:szCs w:val="24"/>
          <w:lang w:val="es-GT"/>
        </w:rPr>
        <w:t>Actualización A</w:t>
      </w:r>
      <w:r w:rsidR="009A5576">
        <w:rPr>
          <w:b/>
          <w:bCs/>
          <w:sz w:val="24"/>
          <w:szCs w:val="24"/>
          <w:lang w:val="es-GT"/>
        </w:rPr>
        <w:t>n</w:t>
      </w:r>
      <w:r w:rsidR="00EF09AF">
        <w:rPr>
          <w:b/>
          <w:bCs/>
          <w:sz w:val="24"/>
          <w:szCs w:val="24"/>
          <w:lang w:val="es-GT"/>
        </w:rPr>
        <w:t xml:space="preserve">ual de </w:t>
      </w:r>
      <w:r w:rsidR="009A5576">
        <w:rPr>
          <w:b/>
          <w:bCs/>
          <w:sz w:val="24"/>
          <w:szCs w:val="24"/>
          <w:lang w:val="es-GT"/>
        </w:rPr>
        <w:t>D</w:t>
      </w:r>
      <w:r w:rsidR="00EF09AF">
        <w:rPr>
          <w:b/>
          <w:bCs/>
          <w:sz w:val="24"/>
          <w:szCs w:val="24"/>
          <w:lang w:val="es-GT"/>
        </w:rPr>
        <w:t xml:space="preserve">atos ante la Contraloría General de Cuentas </w:t>
      </w:r>
      <w:r w:rsidR="00EF09AF" w:rsidRPr="00EF09AF">
        <w:rPr>
          <w:b/>
          <w:bCs/>
          <w:sz w:val="24"/>
          <w:szCs w:val="24"/>
          <w:lang w:val="es-GT"/>
        </w:rPr>
        <w:t xml:space="preserve">en la Unidad Ejecutora: </w:t>
      </w:r>
    </w:p>
    <w:p w14:paraId="4FDBCF54" w14:textId="18A2B5D2" w:rsidR="00EF09AF" w:rsidRPr="00EF09AF" w:rsidRDefault="00764F12" w:rsidP="000E71CA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764F12">
        <w:rPr>
          <w:b/>
          <w:bCs/>
          <w:sz w:val="24"/>
          <w:szCs w:val="24"/>
          <w:lang w:val="es-GT"/>
        </w:rPr>
        <w:t xml:space="preserve">Dirección </w:t>
      </w:r>
      <w:r w:rsidR="00341216">
        <w:rPr>
          <w:b/>
          <w:bCs/>
          <w:sz w:val="24"/>
          <w:szCs w:val="24"/>
          <w:lang w:val="es-GT"/>
        </w:rPr>
        <w:t>de Auditoría Interna -DIDAI-</w:t>
      </w:r>
      <w:r w:rsidRPr="00764F12">
        <w:rPr>
          <w:b/>
          <w:bCs/>
          <w:sz w:val="24"/>
          <w:szCs w:val="24"/>
          <w:lang w:val="es-GT"/>
        </w:rPr>
        <w:t xml:space="preserve"> </w:t>
      </w:r>
    </w:p>
    <w:p w14:paraId="3226A8BD" w14:textId="59F6FF19" w:rsidR="00556997" w:rsidRPr="00764F12" w:rsidRDefault="00556997" w:rsidP="00910127">
      <w:pPr>
        <w:pStyle w:val="Textoindependiente"/>
        <w:ind w:left="1418"/>
        <w:jc w:val="center"/>
        <w:rPr>
          <w:b/>
          <w:bCs/>
          <w:sz w:val="24"/>
          <w:szCs w:val="24"/>
          <w:lang w:val="es-GT"/>
        </w:rPr>
      </w:pPr>
    </w:p>
    <w:p w14:paraId="10241F73" w14:textId="77777777" w:rsidR="00556997" w:rsidRPr="00764F12" w:rsidRDefault="00556997" w:rsidP="00E10E92">
      <w:pPr>
        <w:pStyle w:val="Textoindependiente"/>
        <w:ind w:left="1418"/>
        <w:jc w:val="both"/>
        <w:rPr>
          <w:b/>
          <w:bCs/>
          <w:sz w:val="24"/>
          <w:szCs w:val="24"/>
          <w:lang w:val="es-GT"/>
        </w:rPr>
      </w:pPr>
    </w:p>
    <w:p w14:paraId="54D7288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D3A0A19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16A23920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68764482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DF5A09B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02043E34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7D2EFAF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6C6EC5CA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0A6CE31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A4118B9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3E5E52D7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39CCF95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1D459EC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A8AA7EB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5A9E1CE7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135224">
        <w:rPr>
          <w:b/>
          <w:sz w:val="24"/>
          <w:szCs w:val="24"/>
        </w:rPr>
        <w:t xml:space="preserve">MAYO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7EC7A939" w14:textId="4CB3F1B5" w:rsidR="00910127" w:rsidRDefault="00910127" w:rsidP="00B8333B">
      <w:pPr>
        <w:jc w:val="center"/>
        <w:rPr>
          <w:b/>
          <w:sz w:val="24"/>
          <w:szCs w:val="24"/>
        </w:rPr>
      </w:pPr>
    </w:p>
    <w:p w14:paraId="2E4C8C4A" w14:textId="49AEBD10" w:rsidR="00910127" w:rsidRDefault="00910127" w:rsidP="00B8333B">
      <w:pPr>
        <w:jc w:val="center"/>
        <w:rPr>
          <w:b/>
          <w:sz w:val="24"/>
          <w:szCs w:val="24"/>
        </w:rPr>
      </w:pPr>
    </w:p>
    <w:p w14:paraId="4F97E1E8" w14:textId="10C26BFB" w:rsidR="00910127" w:rsidRDefault="00910127" w:rsidP="00B8333B">
      <w:pPr>
        <w:jc w:val="center"/>
        <w:rPr>
          <w:b/>
          <w:sz w:val="24"/>
          <w:szCs w:val="24"/>
        </w:rPr>
      </w:pPr>
    </w:p>
    <w:p w14:paraId="0DB548D7" w14:textId="7EB80C9C" w:rsidR="00910127" w:rsidRDefault="00910127" w:rsidP="00B8333B">
      <w:pPr>
        <w:jc w:val="center"/>
        <w:rPr>
          <w:b/>
          <w:sz w:val="24"/>
          <w:szCs w:val="24"/>
        </w:rPr>
      </w:pPr>
    </w:p>
    <w:p w14:paraId="384AEBB0" w14:textId="77777777" w:rsidR="000E490A" w:rsidRDefault="000E490A" w:rsidP="000E490A">
      <w:pPr>
        <w:pStyle w:val="Ttulo1"/>
        <w:jc w:val="left"/>
      </w:pPr>
    </w:p>
    <w:p w14:paraId="4FCAC175" w14:textId="38BCA677" w:rsidR="000E490A" w:rsidRDefault="000E490A" w:rsidP="000E490A">
      <w:pPr>
        <w:pStyle w:val="Ttulo1"/>
      </w:pPr>
      <w:r>
        <w:t>INDICE</w:t>
      </w:r>
    </w:p>
    <w:p w14:paraId="6235D1C6" w14:textId="77777777" w:rsidR="009A5576" w:rsidRDefault="009A5576" w:rsidP="009A5576">
      <w:pPr>
        <w:rPr>
          <w:lang w:eastAsia="es-ES"/>
        </w:rPr>
      </w:pPr>
    </w:p>
    <w:p w14:paraId="45BD7398" w14:textId="77777777" w:rsidR="009A5576" w:rsidRDefault="009A5576" w:rsidP="009A5576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5576" w14:paraId="6D57A6A7" w14:textId="77777777" w:rsidTr="009A5576">
        <w:trPr>
          <w:trHeight w:val="433"/>
        </w:trPr>
        <w:tc>
          <w:tcPr>
            <w:tcW w:w="4414" w:type="dxa"/>
          </w:tcPr>
          <w:p w14:paraId="580B9D37" w14:textId="386E7EAF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509B3546" w14:textId="36E9D313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1DFA039F" w14:textId="77777777" w:rsidTr="009A5576">
        <w:trPr>
          <w:trHeight w:val="426"/>
        </w:trPr>
        <w:tc>
          <w:tcPr>
            <w:tcW w:w="4414" w:type="dxa"/>
          </w:tcPr>
          <w:p w14:paraId="56A147E8" w14:textId="01FED406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04507736" w14:textId="311C86BA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79C3C360" w14:textId="77777777" w:rsidTr="009A5576">
        <w:trPr>
          <w:trHeight w:val="432"/>
        </w:trPr>
        <w:tc>
          <w:tcPr>
            <w:tcW w:w="4414" w:type="dxa"/>
          </w:tcPr>
          <w:p w14:paraId="1B69BCA9" w14:textId="2818927E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42776753" w14:textId="2E695CEC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2B021B3C" w14:textId="77777777" w:rsidTr="009A5576">
        <w:trPr>
          <w:trHeight w:val="424"/>
        </w:trPr>
        <w:tc>
          <w:tcPr>
            <w:tcW w:w="4414" w:type="dxa"/>
          </w:tcPr>
          <w:p w14:paraId="662B2D1D" w14:textId="51B8BAF9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RESULTADOS DE LA ACTIVIDAD</w:t>
            </w:r>
          </w:p>
        </w:tc>
        <w:tc>
          <w:tcPr>
            <w:tcW w:w="4414" w:type="dxa"/>
          </w:tcPr>
          <w:p w14:paraId="216E9976" w14:textId="1B1E8AED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2</w:t>
            </w:r>
          </w:p>
        </w:tc>
      </w:tr>
      <w:tr w:rsidR="00AA74FB" w14:paraId="66B1685B" w14:textId="77777777" w:rsidTr="009A5576">
        <w:trPr>
          <w:trHeight w:val="424"/>
        </w:trPr>
        <w:tc>
          <w:tcPr>
            <w:tcW w:w="4414" w:type="dxa"/>
          </w:tcPr>
          <w:p w14:paraId="729A38F2" w14:textId="3EFD5741" w:rsidR="00AA74FB" w:rsidRDefault="00AA74FB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ANEXOS</w:t>
            </w:r>
          </w:p>
        </w:tc>
        <w:tc>
          <w:tcPr>
            <w:tcW w:w="4414" w:type="dxa"/>
          </w:tcPr>
          <w:p w14:paraId="218782CB" w14:textId="18093D8B" w:rsidR="00AA74FB" w:rsidRDefault="00AA74FB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3</w:t>
            </w:r>
          </w:p>
        </w:tc>
      </w:tr>
    </w:tbl>
    <w:p w14:paraId="10085FD2" w14:textId="77777777" w:rsidR="009A5576" w:rsidRDefault="009A5576" w:rsidP="009A5576">
      <w:pPr>
        <w:rPr>
          <w:lang w:eastAsia="es-ES"/>
        </w:rPr>
      </w:pPr>
    </w:p>
    <w:p w14:paraId="2C50A759" w14:textId="77777777" w:rsidR="009A5576" w:rsidRDefault="009A5576" w:rsidP="009A5576">
      <w:pPr>
        <w:rPr>
          <w:lang w:eastAsia="es-ES"/>
        </w:rPr>
      </w:pPr>
    </w:p>
    <w:p w14:paraId="66779B5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EEED2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1384A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76D4DD1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F33E20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472F27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CBD95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5D4428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0C87C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3C2921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A6AAB2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934151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19CFB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F43BBA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483242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60FADD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28CBC4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C1F482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1FFD00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139B40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DBB5D6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7FA5C55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AB4F9B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DD2E0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3BE47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B870D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9CE9A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60F3C9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193B9A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B471FBB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91201C" w14:textId="0E603A87" w:rsidR="00A710B2" w:rsidRDefault="00A710B2" w:rsidP="00A710B2">
      <w:pPr>
        <w:jc w:val="center"/>
        <w:rPr>
          <w:b/>
          <w:sz w:val="24"/>
          <w:szCs w:val="24"/>
        </w:rPr>
        <w:sectPr w:rsidR="00A710B2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3C68B1" w:rsidRDefault="008B19FC" w:rsidP="008B19FC">
      <w:pPr>
        <w:rPr>
          <w:b/>
          <w:sz w:val="24"/>
          <w:szCs w:val="24"/>
          <w:lang w:val="es-GT"/>
        </w:rPr>
      </w:pPr>
      <w:bookmarkStart w:id="0" w:name="_TOC_250003"/>
      <w:bookmarkEnd w:id="0"/>
      <w:r w:rsidRPr="003C68B1">
        <w:rPr>
          <w:b/>
          <w:sz w:val="24"/>
          <w:szCs w:val="24"/>
          <w:lang w:val="es-GT"/>
        </w:rPr>
        <w:lastRenderedPageBreak/>
        <w:t>INTRODUCCIÓN</w:t>
      </w:r>
    </w:p>
    <w:p w14:paraId="3B80285F" w14:textId="77777777" w:rsidR="00225F5F" w:rsidRPr="003C68B1" w:rsidRDefault="00225F5F" w:rsidP="008B19FC">
      <w:pPr>
        <w:rPr>
          <w:b/>
          <w:sz w:val="24"/>
          <w:szCs w:val="24"/>
          <w:lang w:val="es-GT"/>
        </w:rPr>
      </w:pPr>
    </w:p>
    <w:p w14:paraId="4935A0E4" w14:textId="77777777" w:rsidR="000A6022" w:rsidRPr="00D91FB7" w:rsidRDefault="00AE305B" w:rsidP="000A6022">
      <w:pPr>
        <w:pStyle w:val="Textoindependiente"/>
        <w:jc w:val="both"/>
        <w:rPr>
          <w:sz w:val="24"/>
          <w:szCs w:val="24"/>
          <w:lang w:val="es-GT"/>
        </w:rPr>
      </w:pPr>
      <w:r w:rsidRPr="003C68B1">
        <w:rPr>
          <w:sz w:val="24"/>
          <w:szCs w:val="24"/>
        </w:rPr>
        <w:t xml:space="preserve">De conformidad con el nombramiento de auditoría No. </w:t>
      </w:r>
      <w:r w:rsidRPr="003C68B1">
        <w:rPr>
          <w:sz w:val="24"/>
          <w:szCs w:val="24"/>
          <w:lang w:val="es-GT"/>
        </w:rPr>
        <w:t>O-DIDAI/SUB-</w:t>
      </w:r>
      <w:r w:rsidR="00797C1F" w:rsidRPr="003C68B1">
        <w:rPr>
          <w:sz w:val="24"/>
          <w:szCs w:val="24"/>
          <w:lang w:val="es-GT"/>
        </w:rPr>
        <w:t>0</w:t>
      </w:r>
      <w:r w:rsidR="00E10E92" w:rsidRPr="003C68B1">
        <w:rPr>
          <w:sz w:val="24"/>
          <w:szCs w:val="24"/>
          <w:lang w:val="es-GT"/>
        </w:rPr>
        <w:t>55</w:t>
      </w:r>
      <w:r w:rsidRPr="003C68B1">
        <w:rPr>
          <w:sz w:val="24"/>
          <w:szCs w:val="24"/>
          <w:lang w:val="es-GT"/>
        </w:rPr>
        <w:t>-202</w:t>
      </w:r>
      <w:r w:rsidR="00797C1F" w:rsidRPr="003C68B1">
        <w:rPr>
          <w:sz w:val="24"/>
          <w:szCs w:val="24"/>
          <w:lang w:val="es-GT"/>
        </w:rPr>
        <w:t>3</w:t>
      </w:r>
      <w:r w:rsidRPr="003C68B1">
        <w:rPr>
          <w:sz w:val="24"/>
          <w:szCs w:val="24"/>
          <w:lang w:val="es-GT"/>
        </w:rPr>
        <w:t xml:space="preserve"> de fecha </w:t>
      </w:r>
      <w:r w:rsidR="00E10E92" w:rsidRPr="003C68B1">
        <w:rPr>
          <w:sz w:val="24"/>
          <w:szCs w:val="24"/>
          <w:lang w:val="es-GT"/>
        </w:rPr>
        <w:t>19</w:t>
      </w:r>
      <w:r w:rsidRPr="003C68B1">
        <w:rPr>
          <w:sz w:val="24"/>
          <w:szCs w:val="24"/>
          <w:lang w:val="es-GT"/>
        </w:rPr>
        <w:t xml:space="preserve"> de </w:t>
      </w:r>
      <w:r w:rsidR="00797C1F" w:rsidRPr="003C68B1">
        <w:rPr>
          <w:sz w:val="24"/>
          <w:szCs w:val="24"/>
          <w:lang w:val="es-GT"/>
        </w:rPr>
        <w:t xml:space="preserve">abril </w:t>
      </w:r>
      <w:r w:rsidRPr="003C68B1">
        <w:rPr>
          <w:sz w:val="24"/>
          <w:szCs w:val="24"/>
          <w:lang w:val="es-GT"/>
        </w:rPr>
        <w:t>de 202</w:t>
      </w:r>
      <w:r w:rsidR="00797C1F" w:rsidRPr="003C68B1">
        <w:rPr>
          <w:sz w:val="24"/>
          <w:szCs w:val="24"/>
          <w:lang w:val="es-GT"/>
        </w:rPr>
        <w:t>3</w:t>
      </w:r>
      <w:r w:rsidRPr="003C68B1">
        <w:rPr>
          <w:sz w:val="24"/>
          <w:szCs w:val="24"/>
          <w:lang w:val="es-GT"/>
        </w:rPr>
        <w:t>, fui</w:t>
      </w:r>
      <w:r w:rsidR="00E10E92" w:rsidRPr="003C68B1">
        <w:rPr>
          <w:sz w:val="24"/>
          <w:szCs w:val="24"/>
          <w:lang w:val="es-GT"/>
        </w:rPr>
        <w:t>mos</w:t>
      </w:r>
      <w:r w:rsidRPr="003C68B1">
        <w:rPr>
          <w:sz w:val="24"/>
          <w:szCs w:val="24"/>
          <w:lang w:val="es-GT"/>
        </w:rPr>
        <w:t xml:space="preserve"> nombrad</w:t>
      </w:r>
      <w:r w:rsidR="00E10E92" w:rsidRPr="003C68B1">
        <w:rPr>
          <w:sz w:val="24"/>
          <w:szCs w:val="24"/>
          <w:lang w:val="es-GT"/>
        </w:rPr>
        <w:t>os</w:t>
      </w:r>
      <w:r w:rsidRPr="003C68B1">
        <w:rPr>
          <w:sz w:val="24"/>
          <w:szCs w:val="24"/>
          <w:lang w:val="es-GT"/>
        </w:rPr>
        <w:t xml:space="preserve"> para realizar</w:t>
      </w:r>
      <w:r w:rsidR="00E10E92" w:rsidRPr="003C68B1">
        <w:rPr>
          <w:sz w:val="24"/>
          <w:szCs w:val="24"/>
          <w:lang w:val="es-GT"/>
        </w:rPr>
        <w:t xml:space="preserve"> consejo o consultoría de verificación del cumplimiento de la normativa referente a la actualización anual de datos ante la Contraloría General de Cuentas en </w:t>
      </w:r>
      <w:r w:rsidR="00E009D3" w:rsidRPr="003C68B1">
        <w:rPr>
          <w:sz w:val="24"/>
          <w:szCs w:val="24"/>
          <w:lang w:val="es-GT"/>
        </w:rPr>
        <w:t xml:space="preserve">la </w:t>
      </w:r>
      <w:r w:rsidR="00E10E92" w:rsidRPr="003C68B1">
        <w:rPr>
          <w:sz w:val="24"/>
          <w:szCs w:val="24"/>
          <w:lang w:val="es-GT"/>
        </w:rPr>
        <w:t xml:space="preserve">Dirección </w:t>
      </w:r>
      <w:r w:rsidR="000A6022" w:rsidRPr="00D91FB7">
        <w:rPr>
          <w:sz w:val="24"/>
          <w:szCs w:val="24"/>
          <w:lang w:val="es-GT"/>
        </w:rPr>
        <w:t xml:space="preserve">de </w:t>
      </w:r>
      <w:r w:rsidR="000A6022">
        <w:rPr>
          <w:sz w:val="24"/>
          <w:szCs w:val="24"/>
          <w:lang w:val="es-GT"/>
        </w:rPr>
        <w:t xml:space="preserve">Auditoría Interna   </w:t>
      </w:r>
      <w:r w:rsidR="000A6022" w:rsidRPr="00D91FB7">
        <w:rPr>
          <w:sz w:val="24"/>
          <w:szCs w:val="24"/>
          <w:lang w:val="es-GT"/>
        </w:rPr>
        <w:t xml:space="preserve"> -DI</w:t>
      </w:r>
      <w:r w:rsidR="000A6022">
        <w:rPr>
          <w:sz w:val="24"/>
          <w:szCs w:val="24"/>
          <w:lang w:val="es-GT"/>
        </w:rPr>
        <w:t>DAI</w:t>
      </w:r>
      <w:r w:rsidR="000A6022" w:rsidRPr="00D91FB7">
        <w:rPr>
          <w:sz w:val="24"/>
          <w:szCs w:val="24"/>
          <w:lang w:val="es-GT"/>
        </w:rPr>
        <w:t>-.</w:t>
      </w:r>
    </w:p>
    <w:p w14:paraId="573309DB" w14:textId="296A20C6" w:rsidR="000F5EF4" w:rsidRPr="003C68B1" w:rsidRDefault="000F5EF4" w:rsidP="000F5EF4">
      <w:pPr>
        <w:pStyle w:val="Textoindependiente"/>
        <w:jc w:val="both"/>
        <w:rPr>
          <w:sz w:val="24"/>
          <w:szCs w:val="24"/>
          <w:lang w:val="es-GT"/>
        </w:rPr>
      </w:pPr>
    </w:p>
    <w:p w14:paraId="0E971164" w14:textId="77777777" w:rsidR="008B19FC" w:rsidRPr="003C68B1" w:rsidRDefault="008B19FC" w:rsidP="008B19FC">
      <w:pPr>
        <w:rPr>
          <w:b/>
          <w:sz w:val="24"/>
          <w:szCs w:val="24"/>
          <w:lang w:val="es-GT"/>
        </w:rPr>
      </w:pPr>
      <w:r w:rsidRPr="003C68B1">
        <w:rPr>
          <w:b/>
          <w:sz w:val="24"/>
          <w:szCs w:val="24"/>
          <w:lang w:val="es-GT"/>
        </w:rPr>
        <w:t>OBJETIVOS</w:t>
      </w:r>
    </w:p>
    <w:p w14:paraId="5482E771" w14:textId="77777777" w:rsidR="008B19FC" w:rsidRPr="003C68B1" w:rsidRDefault="008B19FC" w:rsidP="008B19FC">
      <w:pPr>
        <w:rPr>
          <w:b/>
          <w:sz w:val="24"/>
          <w:szCs w:val="24"/>
          <w:lang w:val="es-GT"/>
        </w:rPr>
      </w:pPr>
    </w:p>
    <w:p w14:paraId="3CF5CA25" w14:textId="5F2B12D7" w:rsidR="008B19FC" w:rsidRPr="003C68B1" w:rsidRDefault="008B19FC" w:rsidP="008B19FC">
      <w:pPr>
        <w:rPr>
          <w:b/>
          <w:sz w:val="24"/>
          <w:szCs w:val="24"/>
          <w:lang w:val="es-GT"/>
        </w:rPr>
      </w:pPr>
      <w:r w:rsidRPr="003C68B1">
        <w:rPr>
          <w:b/>
          <w:sz w:val="24"/>
          <w:szCs w:val="24"/>
          <w:lang w:val="es-GT"/>
        </w:rPr>
        <w:t>GENERAL:</w:t>
      </w:r>
    </w:p>
    <w:p w14:paraId="127E9A00" w14:textId="2DA0186B" w:rsidR="00E10E92" w:rsidRPr="003C68B1" w:rsidRDefault="00E10E92" w:rsidP="008B19FC">
      <w:pPr>
        <w:rPr>
          <w:bCs/>
          <w:sz w:val="24"/>
          <w:szCs w:val="24"/>
          <w:lang w:val="es-GT"/>
        </w:rPr>
      </w:pPr>
    </w:p>
    <w:p w14:paraId="71D58F05" w14:textId="21841BCC" w:rsidR="00E10E92" w:rsidRPr="003C68B1" w:rsidRDefault="00E10E92" w:rsidP="005E26C1">
      <w:pPr>
        <w:jc w:val="both"/>
        <w:rPr>
          <w:bCs/>
          <w:sz w:val="24"/>
          <w:szCs w:val="24"/>
          <w:lang w:val="es-GT"/>
        </w:rPr>
      </w:pPr>
      <w:r w:rsidRPr="003C68B1">
        <w:rPr>
          <w:bCs/>
          <w:sz w:val="24"/>
          <w:szCs w:val="24"/>
          <w:lang w:val="es-GT"/>
        </w:rPr>
        <w:t>Verificar el cumplimiento de la normativa referente a la actualización Anual de Datos ante la Contraloría General de Cuentas.</w:t>
      </w:r>
    </w:p>
    <w:p w14:paraId="3C58BD17" w14:textId="77777777" w:rsidR="008B19FC" w:rsidRPr="003C68B1" w:rsidRDefault="008B19FC" w:rsidP="008B19FC">
      <w:pPr>
        <w:jc w:val="both"/>
        <w:rPr>
          <w:bCs/>
          <w:sz w:val="24"/>
          <w:szCs w:val="24"/>
          <w:lang w:val="es-GT"/>
        </w:rPr>
      </w:pPr>
    </w:p>
    <w:p w14:paraId="3F66C46E" w14:textId="77777777" w:rsidR="008B19FC" w:rsidRPr="003C68B1" w:rsidRDefault="008B19FC" w:rsidP="008B19FC">
      <w:pPr>
        <w:rPr>
          <w:b/>
          <w:sz w:val="24"/>
          <w:szCs w:val="24"/>
          <w:lang w:val="es-GT"/>
        </w:rPr>
      </w:pPr>
      <w:r w:rsidRPr="003C68B1">
        <w:rPr>
          <w:b/>
          <w:sz w:val="24"/>
          <w:szCs w:val="24"/>
          <w:lang w:val="es-GT"/>
        </w:rPr>
        <w:t>ESPECÍFICO:</w:t>
      </w:r>
    </w:p>
    <w:p w14:paraId="648A8E4B" w14:textId="77777777" w:rsidR="008B19FC" w:rsidRPr="003C68B1" w:rsidRDefault="008B19FC" w:rsidP="008B19FC">
      <w:pPr>
        <w:rPr>
          <w:sz w:val="24"/>
          <w:szCs w:val="24"/>
          <w:lang w:val="es-GT"/>
        </w:rPr>
      </w:pPr>
    </w:p>
    <w:p w14:paraId="0967F3BE" w14:textId="77777777" w:rsidR="00E10E92" w:rsidRPr="003C68B1" w:rsidRDefault="008B19FC" w:rsidP="005E26C1">
      <w:pPr>
        <w:jc w:val="both"/>
        <w:rPr>
          <w:bCs/>
          <w:sz w:val="24"/>
          <w:szCs w:val="24"/>
          <w:lang w:val="es-GT"/>
        </w:rPr>
      </w:pPr>
      <w:r w:rsidRPr="003C68B1">
        <w:rPr>
          <w:sz w:val="24"/>
          <w:szCs w:val="24"/>
          <w:lang w:val="es-GT"/>
        </w:rPr>
        <w:t xml:space="preserve">Verificar </w:t>
      </w:r>
      <w:r w:rsidR="00E10E92" w:rsidRPr="003C68B1">
        <w:rPr>
          <w:sz w:val="24"/>
          <w:szCs w:val="24"/>
          <w:lang w:val="es-GT"/>
        </w:rPr>
        <w:t xml:space="preserve">que el personal de cada unidad ejecutora cumplió con la actualización anual de Datos ante la Contraloría </w:t>
      </w:r>
      <w:r w:rsidR="00E10E92" w:rsidRPr="003C68B1">
        <w:rPr>
          <w:bCs/>
          <w:sz w:val="24"/>
          <w:szCs w:val="24"/>
          <w:lang w:val="es-GT"/>
        </w:rPr>
        <w:t>General de Cuentas.</w:t>
      </w:r>
    </w:p>
    <w:p w14:paraId="73FE6FE6" w14:textId="77777777" w:rsidR="00E10E92" w:rsidRPr="003C68B1" w:rsidRDefault="00E10E92" w:rsidP="00E10E92">
      <w:pPr>
        <w:jc w:val="both"/>
        <w:rPr>
          <w:bCs/>
          <w:sz w:val="24"/>
          <w:szCs w:val="24"/>
          <w:lang w:val="es-GT"/>
        </w:rPr>
      </w:pPr>
    </w:p>
    <w:p w14:paraId="7E63E0C4" w14:textId="77777777" w:rsidR="008B19FC" w:rsidRPr="003C68B1" w:rsidRDefault="008B19FC" w:rsidP="008B19FC">
      <w:pPr>
        <w:rPr>
          <w:b/>
          <w:sz w:val="24"/>
          <w:szCs w:val="24"/>
          <w:lang w:val="es-GT"/>
        </w:rPr>
      </w:pPr>
      <w:r w:rsidRPr="003C68B1">
        <w:rPr>
          <w:b/>
          <w:sz w:val="24"/>
          <w:szCs w:val="24"/>
          <w:lang w:val="es-GT"/>
        </w:rPr>
        <w:t>ALCANCE DE LA ACTIVIDAD</w:t>
      </w:r>
    </w:p>
    <w:p w14:paraId="2FDCDA75" w14:textId="1CE695D9" w:rsidR="00B14806" w:rsidRPr="003C68B1" w:rsidRDefault="004F26AB" w:rsidP="00E009D3">
      <w:pPr>
        <w:pStyle w:val="Textoindependiente"/>
        <w:jc w:val="both"/>
        <w:rPr>
          <w:sz w:val="24"/>
          <w:szCs w:val="24"/>
          <w:lang w:val="es-GT"/>
        </w:rPr>
      </w:pPr>
      <w:r w:rsidRPr="003C68B1">
        <w:rPr>
          <w:sz w:val="24"/>
          <w:szCs w:val="24"/>
        </w:rPr>
        <w:t xml:space="preserve">La auditoría de cumplimiento de conformidad </w:t>
      </w:r>
      <w:r w:rsidR="0032737D">
        <w:rPr>
          <w:sz w:val="24"/>
          <w:szCs w:val="24"/>
        </w:rPr>
        <w:t>a</w:t>
      </w:r>
      <w:r w:rsidRPr="003C68B1">
        <w:rPr>
          <w:sz w:val="24"/>
          <w:szCs w:val="24"/>
        </w:rPr>
        <w:t xml:space="preserve">l nombramiento No. </w:t>
      </w:r>
      <w:r w:rsidRPr="003C68B1">
        <w:rPr>
          <w:sz w:val="24"/>
          <w:szCs w:val="24"/>
          <w:lang w:val="es-GT"/>
        </w:rPr>
        <w:t xml:space="preserve">O-DIDAI/SUB-055-2023 de fecha 19 de abril de 2023, por el período del 01 de enero al 28 de febrero de 2023, comprendió la verificación del cumplimiento de la normativa referente a la actualización anual de datos ante la Contraloría General de Cuentas en </w:t>
      </w:r>
      <w:r w:rsidR="00E009D3" w:rsidRPr="003C68B1">
        <w:rPr>
          <w:sz w:val="24"/>
          <w:szCs w:val="24"/>
          <w:lang w:val="es-GT"/>
        </w:rPr>
        <w:t>la Dirección</w:t>
      </w:r>
      <w:r w:rsidR="000A6022">
        <w:rPr>
          <w:sz w:val="24"/>
          <w:szCs w:val="24"/>
          <w:lang w:val="es-GT"/>
        </w:rPr>
        <w:t xml:space="preserve"> </w:t>
      </w:r>
      <w:r w:rsidR="000A6022" w:rsidRPr="00D91FB7">
        <w:rPr>
          <w:sz w:val="24"/>
          <w:szCs w:val="24"/>
          <w:lang w:val="es-GT"/>
        </w:rPr>
        <w:t xml:space="preserve">de </w:t>
      </w:r>
      <w:r w:rsidR="000A6022">
        <w:rPr>
          <w:sz w:val="24"/>
          <w:szCs w:val="24"/>
          <w:lang w:val="es-GT"/>
        </w:rPr>
        <w:t xml:space="preserve">Auditoría Interna  </w:t>
      </w:r>
      <w:r w:rsidR="000A6022" w:rsidRPr="00D91FB7">
        <w:rPr>
          <w:sz w:val="24"/>
          <w:szCs w:val="24"/>
          <w:lang w:val="es-GT"/>
        </w:rPr>
        <w:t>-DI</w:t>
      </w:r>
      <w:r w:rsidR="000A6022">
        <w:rPr>
          <w:sz w:val="24"/>
          <w:szCs w:val="24"/>
          <w:lang w:val="es-GT"/>
        </w:rPr>
        <w:t>DAI</w:t>
      </w:r>
      <w:r w:rsidR="000A6022" w:rsidRPr="00D91FB7">
        <w:rPr>
          <w:sz w:val="24"/>
          <w:szCs w:val="24"/>
          <w:lang w:val="es-GT"/>
        </w:rPr>
        <w:t>-</w:t>
      </w:r>
      <w:r w:rsidR="006E52E6" w:rsidRPr="003C68B1">
        <w:rPr>
          <w:sz w:val="24"/>
          <w:szCs w:val="24"/>
          <w:lang w:val="es-GT"/>
        </w:rPr>
        <w:t xml:space="preserve">, </w:t>
      </w:r>
      <w:r w:rsidR="00B14806" w:rsidRPr="003C68B1">
        <w:rPr>
          <w:sz w:val="24"/>
          <w:szCs w:val="24"/>
          <w:lang w:val="es-GT"/>
        </w:rPr>
        <w:t>para lo cual fue comparada la base de datos del personal del Ministerio de Educación que actualizó datos al 28 de febrero de 2023 y que fue proporcionada por la Contraloría General de Cuentas, con el listado del personal que aparece asignado a la unidad ejecutora en el Sistema de G</w:t>
      </w:r>
      <w:r w:rsidR="002A3ED4" w:rsidRPr="003C68B1">
        <w:rPr>
          <w:sz w:val="24"/>
          <w:szCs w:val="24"/>
          <w:lang w:val="es-GT"/>
        </w:rPr>
        <w:t>uatenó</w:t>
      </w:r>
      <w:r w:rsidR="00B14806" w:rsidRPr="003C68B1">
        <w:rPr>
          <w:sz w:val="24"/>
          <w:szCs w:val="24"/>
          <w:lang w:val="es-GT"/>
        </w:rPr>
        <w:t>minas.</w:t>
      </w:r>
    </w:p>
    <w:p w14:paraId="3F0BA583" w14:textId="77777777" w:rsidR="00B14806" w:rsidRPr="003C68B1" w:rsidRDefault="00B14806" w:rsidP="00E009D3">
      <w:pPr>
        <w:pStyle w:val="Textoindependiente"/>
        <w:jc w:val="both"/>
        <w:rPr>
          <w:sz w:val="24"/>
          <w:szCs w:val="24"/>
          <w:lang w:val="es-GT"/>
        </w:rPr>
      </w:pPr>
    </w:p>
    <w:p w14:paraId="1B46AF80" w14:textId="77777777" w:rsidR="008B19FC" w:rsidRPr="003C68B1" w:rsidRDefault="008B19FC" w:rsidP="008B19FC">
      <w:pPr>
        <w:jc w:val="both"/>
        <w:rPr>
          <w:b/>
          <w:sz w:val="24"/>
          <w:szCs w:val="24"/>
          <w:lang w:val="es-GT"/>
        </w:rPr>
      </w:pPr>
      <w:r w:rsidRPr="003C68B1">
        <w:rPr>
          <w:b/>
          <w:sz w:val="24"/>
          <w:szCs w:val="24"/>
          <w:lang w:val="es-GT"/>
        </w:rPr>
        <w:t>RESULTADOS DE LA ACTIVIDAD</w:t>
      </w:r>
    </w:p>
    <w:p w14:paraId="01C7926D" w14:textId="77777777" w:rsidR="008B19FC" w:rsidRPr="003C68B1" w:rsidRDefault="008B19FC" w:rsidP="008B19FC">
      <w:pPr>
        <w:jc w:val="both"/>
        <w:rPr>
          <w:b/>
          <w:sz w:val="24"/>
          <w:szCs w:val="24"/>
          <w:lang w:val="es-GT"/>
        </w:rPr>
      </w:pPr>
    </w:p>
    <w:p w14:paraId="3B71F08C" w14:textId="7E3D91E0" w:rsidR="00A710B2" w:rsidRPr="003C68B1" w:rsidRDefault="00B14806" w:rsidP="00A710B2">
      <w:pPr>
        <w:spacing w:line="253" w:lineRule="auto"/>
        <w:jc w:val="both"/>
        <w:rPr>
          <w:sz w:val="24"/>
          <w:szCs w:val="24"/>
        </w:rPr>
      </w:pPr>
      <w:r w:rsidRPr="003C68B1">
        <w:rPr>
          <w:sz w:val="24"/>
          <w:szCs w:val="24"/>
        </w:rPr>
        <w:t>El trabajo realizado se resume a continuación:</w:t>
      </w:r>
    </w:p>
    <w:p w14:paraId="752040F8" w14:textId="77777777" w:rsidR="00B14806" w:rsidRPr="003C68B1" w:rsidRDefault="00B14806" w:rsidP="00A710B2">
      <w:pPr>
        <w:spacing w:line="253" w:lineRule="auto"/>
        <w:jc w:val="both"/>
        <w:rPr>
          <w:sz w:val="24"/>
          <w:szCs w:val="24"/>
        </w:rPr>
      </w:pPr>
    </w:p>
    <w:p w14:paraId="12C92AC4" w14:textId="4B5CF893" w:rsidR="00B14806" w:rsidRDefault="00B14806" w:rsidP="00B14806">
      <w:pPr>
        <w:pStyle w:val="Textoindependiente"/>
        <w:jc w:val="both"/>
        <w:rPr>
          <w:rFonts w:eastAsiaTheme="minorHAnsi"/>
          <w:color w:val="000000" w:themeColor="text1"/>
          <w:sz w:val="24"/>
          <w:szCs w:val="24"/>
          <w:lang w:val="es-GT"/>
        </w:rPr>
      </w:pPr>
      <w:r w:rsidRPr="003C68B1">
        <w:rPr>
          <w:sz w:val="24"/>
          <w:szCs w:val="24"/>
        </w:rPr>
        <w:t>El total de empleados de la</w:t>
      </w:r>
      <w:r w:rsidR="000A6022">
        <w:rPr>
          <w:sz w:val="24"/>
          <w:szCs w:val="24"/>
        </w:rPr>
        <w:t xml:space="preserve"> </w:t>
      </w:r>
      <w:r w:rsidR="000A6022" w:rsidRPr="003C68B1">
        <w:rPr>
          <w:sz w:val="24"/>
          <w:szCs w:val="24"/>
          <w:lang w:val="es-GT"/>
        </w:rPr>
        <w:t>Dirección</w:t>
      </w:r>
      <w:r w:rsidR="000A6022">
        <w:rPr>
          <w:sz w:val="24"/>
          <w:szCs w:val="24"/>
          <w:lang w:val="es-GT"/>
        </w:rPr>
        <w:t xml:space="preserve"> </w:t>
      </w:r>
      <w:r w:rsidR="000A6022" w:rsidRPr="00D91FB7">
        <w:rPr>
          <w:sz w:val="24"/>
          <w:szCs w:val="24"/>
          <w:lang w:val="es-GT"/>
        </w:rPr>
        <w:t xml:space="preserve">de </w:t>
      </w:r>
      <w:r w:rsidR="000A6022">
        <w:rPr>
          <w:sz w:val="24"/>
          <w:szCs w:val="24"/>
          <w:lang w:val="es-GT"/>
        </w:rPr>
        <w:t xml:space="preserve">Auditoría Interna  </w:t>
      </w:r>
      <w:r w:rsidR="000A6022" w:rsidRPr="00D91FB7">
        <w:rPr>
          <w:sz w:val="24"/>
          <w:szCs w:val="24"/>
          <w:lang w:val="es-GT"/>
        </w:rPr>
        <w:t>-DI</w:t>
      </w:r>
      <w:r w:rsidR="000A6022">
        <w:rPr>
          <w:sz w:val="24"/>
          <w:szCs w:val="24"/>
          <w:lang w:val="es-GT"/>
        </w:rPr>
        <w:t>DAI</w:t>
      </w:r>
      <w:r w:rsidR="000A6022" w:rsidRPr="00D91FB7">
        <w:rPr>
          <w:sz w:val="24"/>
          <w:szCs w:val="24"/>
          <w:lang w:val="es-GT"/>
        </w:rPr>
        <w:t>-</w:t>
      </w:r>
      <w:r w:rsidR="000A6022">
        <w:rPr>
          <w:sz w:val="24"/>
          <w:szCs w:val="24"/>
        </w:rPr>
        <w:t>,</w:t>
      </w:r>
      <w:r w:rsidRPr="003C68B1">
        <w:rPr>
          <w:sz w:val="24"/>
          <w:szCs w:val="24"/>
          <w:lang w:val="es-GT"/>
        </w:rPr>
        <w:t xml:space="preserve"> según reporte de </w:t>
      </w:r>
      <w:r w:rsidR="007D69E0" w:rsidRPr="003C68B1">
        <w:rPr>
          <w:sz w:val="24"/>
          <w:szCs w:val="24"/>
          <w:lang w:val="es-GT"/>
        </w:rPr>
        <w:t>Guatenóminas</w:t>
      </w:r>
      <w:r w:rsidRPr="003C68B1">
        <w:rPr>
          <w:sz w:val="24"/>
          <w:szCs w:val="24"/>
          <w:lang w:val="es-GT"/>
        </w:rPr>
        <w:t xml:space="preserve"> es de </w:t>
      </w:r>
      <w:r w:rsidR="000A6022">
        <w:rPr>
          <w:sz w:val="24"/>
          <w:szCs w:val="24"/>
          <w:lang w:val="es-GT"/>
        </w:rPr>
        <w:t>37</w:t>
      </w:r>
      <w:r w:rsidR="003D3B6D" w:rsidRPr="003C68B1">
        <w:rPr>
          <w:sz w:val="24"/>
          <w:szCs w:val="24"/>
          <w:lang w:val="es-GT"/>
        </w:rPr>
        <w:t xml:space="preserve"> empleados</w:t>
      </w:r>
      <w:r w:rsidRPr="003C68B1">
        <w:rPr>
          <w:sz w:val="24"/>
          <w:szCs w:val="24"/>
          <w:lang w:val="es-GT"/>
        </w:rPr>
        <w:t xml:space="preserve">, de los cuales </w:t>
      </w:r>
      <w:r w:rsidR="000A6022">
        <w:rPr>
          <w:sz w:val="24"/>
          <w:szCs w:val="24"/>
          <w:lang w:val="es-GT"/>
        </w:rPr>
        <w:t>1</w:t>
      </w:r>
      <w:r w:rsidRPr="003C68B1">
        <w:rPr>
          <w:sz w:val="24"/>
          <w:szCs w:val="24"/>
          <w:lang w:val="es-GT"/>
        </w:rPr>
        <w:t xml:space="preserve"> aparecía que no había actualizado datos ante la Contraloría General de Cuentas al 28 de febrero de 2023, por lo que se </w:t>
      </w:r>
      <w:r w:rsidR="000A6022" w:rsidRPr="003C68B1">
        <w:rPr>
          <w:sz w:val="24"/>
          <w:szCs w:val="24"/>
          <w:lang w:val="es-GT"/>
        </w:rPr>
        <w:t>env</w:t>
      </w:r>
      <w:r w:rsidR="000A6022">
        <w:rPr>
          <w:sz w:val="24"/>
          <w:szCs w:val="24"/>
          <w:lang w:val="es-GT"/>
        </w:rPr>
        <w:t>ió</w:t>
      </w:r>
      <w:r w:rsidRPr="003C68B1">
        <w:rPr>
          <w:sz w:val="24"/>
          <w:szCs w:val="24"/>
          <w:lang w:val="es-GT"/>
        </w:rPr>
        <w:t xml:space="preserve"> </w:t>
      </w:r>
      <w:r w:rsidR="000A6022">
        <w:rPr>
          <w:sz w:val="24"/>
          <w:szCs w:val="24"/>
          <w:lang w:val="es-GT"/>
        </w:rPr>
        <w:t>e</w:t>
      </w:r>
      <w:r w:rsidRPr="003C68B1">
        <w:rPr>
          <w:sz w:val="24"/>
          <w:szCs w:val="24"/>
          <w:lang w:val="es-GT"/>
        </w:rPr>
        <w:t xml:space="preserve">l oficio </w:t>
      </w:r>
      <w:r w:rsidRPr="003C68B1">
        <w:rPr>
          <w:rFonts w:eastAsiaTheme="minorHAnsi"/>
          <w:sz w:val="24"/>
          <w:szCs w:val="24"/>
          <w:lang w:val="es-GT"/>
        </w:rPr>
        <w:t>No. DIDAI/SUB-055-2023-</w:t>
      </w:r>
      <w:r w:rsidR="00F041B1" w:rsidRPr="003C68B1">
        <w:rPr>
          <w:rFonts w:eastAsiaTheme="minorHAnsi"/>
          <w:sz w:val="24"/>
          <w:szCs w:val="24"/>
          <w:lang w:val="es-GT"/>
        </w:rPr>
        <w:t>0</w:t>
      </w:r>
      <w:r w:rsidR="000A6022">
        <w:rPr>
          <w:rFonts w:eastAsiaTheme="minorHAnsi"/>
          <w:sz w:val="24"/>
          <w:szCs w:val="24"/>
          <w:lang w:val="es-GT"/>
        </w:rPr>
        <w:t>8</w:t>
      </w:r>
      <w:r w:rsidRPr="003C68B1">
        <w:rPr>
          <w:rFonts w:eastAsiaTheme="minorHAnsi"/>
          <w:sz w:val="24"/>
          <w:szCs w:val="24"/>
          <w:lang w:val="es-GT"/>
        </w:rPr>
        <w:t xml:space="preserve"> de fecha 24 de abril de 2023</w:t>
      </w:r>
      <w:r w:rsidR="00F041B1" w:rsidRPr="003C68B1">
        <w:rPr>
          <w:rFonts w:eastAsiaTheme="minorHAnsi"/>
          <w:sz w:val="24"/>
          <w:szCs w:val="24"/>
          <w:lang w:val="es-GT"/>
        </w:rPr>
        <w:t xml:space="preserve"> </w:t>
      </w:r>
      <w:r w:rsidR="00400DC4" w:rsidRPr="003C68B1">
        <w:rPr>
          <w:rFonts w:eastAsiaTheme="minorHAnsi"/>
          <w:sz w:val="24"/>
          <w:szCs w:val="24"/>
          <w:lang w:val="es-GT"/>
        </w:rPr>
        <w:t>(Ver anexo 1)</w:t>
      </w:r>
      <w:r w:rsidRPr="003C68B1">
        <w:rPr>
          <w:rFonts w:eastAsiaTheme="minorHAnsi"/>
          <w:sz w:val="24"/>
          <w:szCs w:val="24"/>
          <w:lang w:val="es-GT"/>
        </w:rPr>
        <w:t xml:space="preserve">, donde </w:t>
      </w:r>
      <w:r w:rsidRPr="003D3B6D">
        <w:rPr>
          <w:rFonts w:eastAsiaTheme="minorHAnsi"/>
          <w:color w:val="000000" w:themeColor="text1"/>
          <w:sz w:val="24"/>
          <w:szCs w:val="24"/>
          <w:lang w:val="es-GT"/>
        </w:rPr>
        <w:t>se</w:t>
      </w:r>
      <w:r w:rsidR="00772155" w:rsidRPr="003D3B6D">
        <w:rPr>
          <w:rFonts w:eastAsiaTheme="minorHAnsi"/>
          <w:color w:val="000000" w:themeColor="text1"/>
          <w:sz w:val="24"/>
          <w:szCs w:val="24"/>
          <w:lang w:val="es-GT"/>
        </w:rPr>
        <w:t xml:space="preserve"> solicitó</w:t>
      </w:r>
      <w:r w:rsidRPr="003D3B6D">
        <w:rPr>
          <w:rFonts w:eastAsiaTheme="minorHAnsi"/>
          <w:color w:val="000000" w:themeColor="text1"/>
          <w:sz w:val="24"/>
          <w:szCs w:val="24"/>
          <w:lang w:val="es-GT"/>
        </w:rPr>
        <w:t xml:space="preserve"> al </w:t>
      </w:r>
      <w:r w:rsidRPr="003D3B6D">
        <w:rPr>
          <w:color w:val="000000" w:themeColor="text1"/>
          <w:sz w:val="24"/>
          <w:szCs w:val="24"/>
          <w:lang w:val="es-GT"/>
        </w:rPr>
        <w:t>encargado de recursos humanos un informe circunstanci</w:t>
      </w:r>
      <w:r w:rsidR="00400DC4" w:rsidRPr="003D3B6D">
        <w:rPr>
          <w:color w:val="000000" w:themeColor="text1"/>
          <w:sz w:val="24"/>
          <w:szCs w:val="24"/>
          <w:lang w:val="es-GT"/>
        </w:rPr>
        <w:t>ado</w:t>
      </w:r>
      <w:r w:rsidRPr="003D3B6D">
        <w:rPr>
          <w:color w:val="000000" w:themeColor="text1"/>
          <w:sz w:val="24"/>
          <w:szCs w:val="24"/>
          <w:lang w:val="es-GT"/>
        </w:rPr>
        <w:t xml:space="preserve"> donde</w:t>
      </w:r>
      <w:r w:rsidR="00772155" w:rsidRPr="003D3B6D">
        <w:rPr>
          <w:color w:val="000000" w:themeColor="text1"/>
          <w:sz w:val="24"/>
          <w:szCs w:val="24"/>
          <w:lang w:val="es-GT"/>
        </w:rPr>
        <w:t xml:space="preserve"> explicará</w:t>
      </w:r>
      <w:r w:rsidRPr="003D3B6D">
        <w:rPr>
          <w:color w:val="000000" w:themeColor="text1"/>
          <w:sz w:val="24"/>
          <w:szCs w:val="24"/>
          <w:lang w:val="es-GT"/>
        </w:rPr>
        <w:t xml:space="preserve"> </w:t>
      </w:r>
      <w:r w:rsidR="00772155" w:rsidRPr="003D3B6D">
        <w:rPr>
          <w:color w:val="000000" w:themeColor="text1"/>
          <w:sz w:val="24"/>
          <w:szCs w:val="24"/>
          <w:lang w:val="es-GT"/>
        </w:rPr>
        <w:t xml:space="preserve">la situación que ocurrió </w:t>
      </w:r>
      <w:r w:rsidRPr="003D3B6D">
        <w:rPr>
          <w:rFonts w:eastAsiaTheme="minorHAnsi"/>
          <w:color w:val="000000" w:themeColor="text1"/>
          <w:sz w:val="24"/>
          <w:szCs w:val="24"/>
          <w:lang w:val="es-GT"/>
        </w:rPr>
        <w:t>y si al 16 de mayo de 2023, est</w:t>
      </w:r>
      <w:r w:rsidR="000A6022">
        <w:rPr>
          <w:rFonts w:eastAsiaTheme="minorHAnsi"/>
          <w:color w:val="000000" w:themeColor="text1"/>
          <w:sz w:val="24"/>
          <w:szCs w:val="24"/>
          <w:lang w:val="es-GT"/>
        </w:rPr>
        <w:t>e</w:t>
      </w:r>
      <w:r w:rsidRPr="003D3B6D">
        <w:rPr>
          <w:rFonts w:eastAsiaTheme="minorHAnsi"/>
          <w:color w:val="000000" w:themeColor="text1"/>
          <w:sz w:val="24"/>
          <w:szCs w:val="24"/>
          <w:lang w:val="es-GT"/>
        </w:rPr>
        <w:t xml:space="preserve"> ya había sido corregido y/o actualizado.</w:t>
      </w:r>
    </w:p>
    <w:p w14:paraId="0E7159A2" w14:textId="77777777" w:rsidR="000A6022" w:rsidRDefault="000A6022" w:rsidP="00B14806">
      <w:pPr>
        <w:pStyle w:val="Textoindependiente"/>
        <w:jc w:val="both"/>
        <w:rPr>
          <w:color w:val="000000" w:themeColor="text1"/>
          <w:sz w:val="24"/>
          <w:szCs w:val="24"/>
          <w:lang w:val="es-GT"/>
        </w:rPr>
      </w:pPr>
    </w:p>
    <w:p w14:paraId="3BF4305A" w14:textId="77777777" w:rsidR="00F16635" w:rsidRDefault="00F16635" w:rsidP="00B14806">
      <w:pPr>
        <w:pStyle w:val="Textoindependiente"/>
        <w:jc w:val="both"/>
        <w:rPr>
          <w:color w:val="000000" w:themeColor="text1"/>
          <w:sz w:val="24"/>
          <w:szCs w:val="24"/>
          <w:lang w:val="es-GT"/>
        </w:rPr>
      </w:pPr>
    </w:p>
    <w:p w14:paraId="21EFCCE8" w14:textId="77777777" w:rsidR="00F16635" w:rsidRPr="003D3B6D" w:rsidRDefault="00F16635" w:rsidP="00B14806">
      <w:pPr>
        <w:pStyle w:val="Textoindependiente"/>
        <w:jc w:val="both"/>
        <w:rPr>
          <w:color w:val="000000" w:themeColor="text1"/>
          <w:sz w:val="24"/>
          <w:szCs w:val="24"/>
          <w:lang w:val="es-GT"/>
        </w:rPr>
      </w:pPr>
    </w:p>
    <w:p w14:paraId="3A515B9F" w14:textId="2CB11F39" w:rsidR="00772155" w:rsidRPr="003D3B6D" w:rsidRDefault="00400DC4" w:rsidP="00F041B1">
      <w:pPr>
        <w:pStyle w:val="Textoindependiente"/>
        <w:jc w:val="both"/>
        <w:rPr>
          <w:color w:val="000000" w:themeColor="text1"/>
          <w:sz w:val="24"/>
          <w:szCs w:val="24"/>
        </w:rPr>
      </w:pPr>
      <w:r w:rsidRPr="003D3B6D">
        <w:rPr>
          <w:bCs/>
          <w:color w:val="000000" w:themeColor="text1"/>
          <w:sz w:val="24"/>
          <w:szCs w:val="24"/>
        </w:rPr>
        <w:lastRenderedPageBreak/>
        <w:t>En respuesta</w:t>
      </w:r>
      <w:r w:rsidR="002A3ED4" w:rsidRPr="003D3B6D">
        <w:rPr>
          <w:bCs/>
          <w:color w:val="000000" w:themeColor="text1"/>
          <w:sz w:val="24"/>
          <w:szCs w:val="24"/>
        </w:rPr>
        <w:t xml:space="preserve"> a lo anteriormente </w:t>
      </w:r>
      <w:r w:rsidR="002A3ED4" w:rsidRPr="00EE6AD8">
        <w:rPr>
          <w:bCs/>
          <w:color w:val="000000" w:themeColor="text1"/>
          <w:sz w:val="24"/>
          <w:szCs w:val="24"/>
        </w:rPr>
        <w:t>solicitado</w:t>
      </w:r>
      <w:r w:rsidRPr="00EE6AD8">
        <w:rPr>
          <w:bCs/>
          <w:color w:val="000000" w:themeColor="text1"/>
          <w:sz w:val="24"/>
          <w:szCs w:val="24"/>
        </w:rPr>
        <w:t xml:space="preserve"> </w:t>
      </w:r>
      <w:r w:rsidR="005E26C1" w:rsidRPr="00EE6AD8">
        <w:rPr>
          <w:bCs/>
          <w:color w:val="000000" w:themeColor="text1"/>
          <w:sz w:val="24"/>
          <w:szCs w:val="24"/>
        </w:rPr>
        <w:t xml:space="preserve">la directora </w:t>
      </w:r>
      <w:r w:rsidR="00772155" w:rsidRPr="003D3B6D">
        <w:rPr>
          <w:bCs/>
          <w:color w:val="000000" w:themeColor="text1"/>
          <w:sz w:val="24"/>
          <w:szCs w:val="24"/>
        </w:rPr>
        <w:t xml:space="preserve">de </w:t>
      </w:r>
      <w:r w:rsidRPr="003C68B1">
        <w:rPr>
          <w:bCs/>
          <w:sz w:val="24"/>
          <w:szCs w:val="24"/>
        </w:rPr>
        <w:t>la</w:t>
      </w:r>
      <w:r w:rsidR="00F041B1" w:rsidRPr="003C68B1">
        <w:rPr>
          <w:sz w:val="24"/>
          <w:szCs w:val="24"/>
          <w:lang w:val="es-GT"/>
        </w:rPr>
        <w:t xml:space="preserve"> Dirección </w:t>
      </w:r>
      <w:r w:rsidR="000A6022" w:rsidRPr="00D91FB7">
        <w:rPr>
          <w:sz w:val="24"/>
          <w:szCs w:val="24"/>
          <w:lang w:val="es-GT"/>
        </w:rPr>
        <w:t xml:space="preserve">de </w:t>
      </w:r>
      <w:r w:rsidR="000A6022">
        <w:rPr>
          <w:sz w:val="24"/>
          <w:szCs w:val="24"/>
          <w:lang w:val="es-GT"/>
        </w:rPr>
        <w:t xml:space="preserve">Auditoría Interna </w:t>
      </w:r>
      <w:r w:rsidR="000A6022" w:rsidRPr="00D91FB7">
        <w:rPr>
          <w:sz w:val="24"/>
          <w:szCs w:val="24"/>
          <w:lang w:val="es-GT"/>
        </w:rPr>
        <w:t>-DI</w:t>
      </w:r>
      <w:r w:rsidR="000A6022">
        <w:rPr>
          <w:sz w:val="24"/>
          <w:szCs w:val="24"/>
          <w:lang w:val="es-GT"/>
        </w:rPr>
        <w:t>DAI</w:t>
      </w:r>
      <w:r w:rsidR="000A6022" w:rsidRPr="00D91FB7">
        <w:rPr>
          <w:sz w:val="24"/>
          <w:szCs w:val="24"/>
          <w:lang w:val="es-GT"/>
        </w:rPr>
        <w:t>-</w:t>
      </w:r>
      <w:r w:rsidRPr="003C68B1">
        <w:rPr>
          <w:sz w:val="24"/>
          <w:szCs w:val="24"/>
          <w:lang w:val="es-GT"/>
        </w:rPr>
        <w:t xml:space="preserve">, envió </w:t>
      </w:r>
      <w:r w:rsidR="000A6022">
        <w:rPr>
          <w:sz w:val="24"/>
          <w:szCs w:val="24"/>
          <w:lang w:val="es-GT"/>
        </w:rPr>
        <w:t>e</w:t>
      </w:r>
      <w:r w:rsidRPr="003C68B1">
        <w:rPr>
          <w:sz w:val="24"/>
          <w:szCs w:val="24"/>
          <w:lang w:val="es-GT"/>
        </w:rPr>
        <w:t>l oficio</w:t>
      </w:r>
      <w:r w:rsidR="0041258B" w:rsidRPr="003C68B1">
        <w:rPr>
          <w:sz w:val="24"/>
          <w:szCs w:val="24"/>
          <w:lang w:val="es-GT"/>
        </w:rPr>
        <w:t>:</w:t>
      </w:r>
      <w:r w:rsidR="00F041B1" w:rsidRPr="003C68B1">
        <w:rPr>
          <w:sz w:val="24"/>
          <w:szCs w:val="24"/>
          <w:lang w:val="es-GT"/>
        </w:rPr>
        <w:t xml:space="preserve"> O-DI</w:t>
      </w:r>
      <w:r w:rsidR="000A6022">
        <w:rPr>
          <w:sz w:val="24"/>
          <w:szCs w:val="24"/>
          <w:lang w:val="es-GT"/>
        </w:rPr>
        <w:t>DAI</w:t>
      </w:r>
      <w:r w:rsidR="00F041B1" w:rsidRPr="003C68B1">
        <w:rPr>
          <w:sz w:val="24"/>
          <w:szCs w:val="24"/>
          <w:lang w:val="es-GT"/>
        </w:rPr>
        <w:t>-</w:t>
      </w:r>
      <w:r w:rsidR="000A6022">
        <w:rPr>
          <w:sz w:val="24"/>
          <w:szCs w:val="24"/>
          <w:lang w:val="es-GT"/>
        </w:rPr>
        <w:t>437</w:t>
      </w:r>
      <w:r w:rsidR="0041258B" w:rsidRPr="003C68B1">
        <w:rPr>
          <w:sz w:val="24"/>
          <w:szCs w:val="24"/>
          <w:lang w:val="es-GT"/>
        </w:rPr>
        <w:t>-2023</w:t>
      </w:r>
      <w:r w:rsidR="000A6022">
        <w:rPr>
          <w:sz w:val="24"/>
          <w:szCs w:val="24"/>
          <w:lang w:val="es-GT"/>
        </w:rPr>
        <w:t xml:space="preserve"> </w:t>
      </w:r>
      <w:r w:rsidR="0041258B" w:rsidRPr="003C68B1">
        <w:rPr>
          <w:sz w:val="24"/>
          <w:szCs w:val="24"/>
          <w:lang w:val="es-GT"/>
        </w:rPr>
        <w:t xml:space="preserve">de fecha </w:t>
      </w:r>
      <w:r w:rsidR="000A6022">
        <w:rPr>
          <w:sz w:val="24"/>
          <w:szCs w:val="24"/>
          <w:lang w:val="es-GT"/>
        </w:rPr>
        <w:t>3</w:t>
      </w:r>
      <w:r w:rsidR="0041258B" w:rsidRPr="003C68B1">
        <w:rPr>
          <w:sz w:val="24"/>
          <w:szCs w:val="24"/>
          <w:lang w:val="es-GT"/>
        </w:rPr>
        <w:t xml:space="preserve"> de mayo de 2023</w:t>
      </w:r>
      <w:r w:rsidRPr="003C68B1">
        <w:rPr>
          <w:sz w:val="24"/>
          <w:szCs w:val="24"/>
          <w:lang w:val="es-GT"/>
        </w:rPr>
        <w:t xml:space="preserve"> </w:t>
      </w:r>
      <w:r w:rsidR="00772155" w:rsidRPr="003D3B6D">
        <w:rPr>
          <w:color w:val="000000" w:themeColor="text1"/>
          <w:sz w:val="24"/>
          <w:szCs w:val="24"/>
          <w:lang w:val="es-GT"/>
        </w:rPr>
        <w:t xml:space="preserve">en los que indicaba lo siguiente: </w:t>
      </w:r>
    </w:p>
    <w:p w14:paraId="247CBC6D" w14:textId="77777777" w:rsidR="00772155" w:rsidRDefault="00772155" w:rsidP="00F041B1">
      <w:pPr>
        <w:pStyle w:val="Textoindependiente"/>
        <w:jc w:val="both"/>
        <w:rPr>
          <w:sz w:val="24"/>
          <w:szCs w:val="24"/>
        </w:rPr>
      </w:pPr>
    </w:p>
    <w:p w14:paraId="552317F9" w14:textId="793596EA" w:rsidR="00400DC4" w:rsidRDefault="00400DC4" w:rsidP="00772155">
      <w:pPr>
        <w:pStyle w:val="Textoindependiente"/>
        <w:ind w:left="708"/>
        <w:jc w:val="both"/>
        <w:rPr>
          <w:i/>
          <w:sz w:val="24"/>
          <w:szCs w:val="24"/>
        </w:rPr>
      </w:pPr>
      <w:r w:rsidRPr="00772155">
        <w:rPr>
          <w:i/>
          <w:sz w:val="24"/>
          <w:szCs w:val="24"/>
        </w:rPr>
        <w:t>“</w:t>
      </w:r>
      <w:r w:rsidR="000A6022">
        <w:rPr>
          <w:i/>
          <w:sz w:val="24"/>
          <w:szCs w:val="24"/>
        </w:rPr>
        <w:t xml:space="preserve">Al respecto me permito manifestar que el personal de esta Dirección dio cumplimiento </w:t>
      </w:r>
      <w:r w:rsidR="00772B63">
        <w:rPr>
          <w:i/>
          <w:sz w:val="24"/>
          <w:szCs w:val="24"/>
        </w:rPr>
        <w:t>al Acuerdo Número A-005-2017, literal b) de fecha 20 de enero de 2017 emitido por el Contralor General de Cuentas</w:t>
      </w:r>
      <w:r w:rsidRPr="00772155">
        <w:rPr>
          <w:i/>
          <w:sz w:val="24"/>
          <w:szCs w:val="24"/>
        </w:rPr>
        <w:t>”;</w:t>
      </w:r>
      <w:r w:rsidR="00772B63">
        <w:rPr>
          <w:i/>
          <w:sz w:val="24"/>
          <w:szCs w:val="24"/>
        </w:rPr>
        <w:t xml:space="preserve"> en virtud, que se presentó a tiempo el documento en mención. No obstante, se procedió a verificar si existía error en el llenado de información, por lo que, en atención a la literal a) de dicho acuerdo, se procedió a la corrección datos; el cual, se adjunta al presente oficio.  </w:t>
      </w:r>
      <w:r w:rsidRPr="00772155">
        <w:rPr>
          <w:i/>
          <w:sz w:val="24"/>
          <w:szCs w:val="24"/>
        </w:rPr>
        <w:t xml:space="preserve"> </w:t>
      </w:r>
    </w:p>
    <w:p w14:paraId="1A8299BB" w14:textId="1F506DA8" w:rsidR="00EE6AD8" w:rsidRDefault="00EE6AD8" w:rsidP="00772155">
      <w:pPr>
        <w:pStyle w:val="Textoindependiente"/>
        <w:ind w:left="708"/>
        <w:jc w:val="both"/>
        <w:rPr>
          <w:i/>
          <w:sz w:val="24"/>
          <w:szCs w:val="24"/>
        </w:rPr>
      </w:pPr>
    </w:p>
    <w:p w14:paraId="6B8B8DE3" w14:textId="17EB755D" w:rsidR="00EE6AD8" w:rsidRDefault="00EE6AD8" w:rsidP="00772155">
      <w:pPr>
        <w:pStyle w:val="Textoindependiente"/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Es importante mencionar, que la profesional realizó con fecha 13 de enero del presente año la Actualización Anual de Datos correctamente; sin embargo, por confusión en el período modificó nuevamente su constancia que es la que aparece en la base de datos remitida por la Contraloría General de Cuentas.” </w:t>
      </w:r>
      <w:r w:rsidRPr="00772155">
        <w:rPr>
          <w:i/>
          <w:sz w:val="24"/>
          <w:szCs w:val="24"/>
        </w:rPr>
        <w:t>(Ver anexo 2).</w:t>
      </w:r>
    </w:p>
    <w:p w14:paraId="1FD0CD87" w14:textId="77777777" w:rsidR="005E26C1" w:rsidRDefault="005E26C1" w:rsidP="00772155">
      <w:pPr>
        <w:pStyle w:val="Textoindependiente"/>
        <w:ind w:left="708"/>
        <w:jc w:val="both"/>
        <w:rPr>
          <w:i/>
          <w:sz w:val="24"/>
          <w:szCs w:val="24"/>
        </w:rPr>
      </w:pPr>
    </w:p>
    <w:p w14:paraId="59BA7F55" w14:textId="0D3A3261" w:rsidR="00A710B2" w:rsidRPr="003C68B1" w:rsidRDefault="00A710B2" w:rsidP="00CD7A29">
      <w:pPr>
        <w:spacing w:line="253" w:lineRule="auto"/>
        <w:rPr>
          <w:bCs/>
          <w:sz w:val="24"/>
          <w:szCs w:val="24"/>
        </w:rPr>
      </w:pPr>
    </w:p>
    <w:p w14:paraId="25CF4A59" w14:textId="44D80224" w:rsidR="00400DC4" w:rsidRPr="003C68B1" w:rsidRDefault="00400DC4" w:rsidP="00CD7A29">
      <w:pPr>
        <w:spacing w:line="253" w:lineRule="auto"/>
        <w:rPr>
          <w:b/>
          <w:bCs/>
          <w:sz w:val="24"/>
          <w:szCs w:val="24"/>
        </w:rPr>
      </w:pPr>
      <w:r w:rsidRPr="003C68B1">
        <w:rPr>
          <w:b/>
          <w:bCs/>
          <w:sz w:val="24"/>
          <w:szCs w:val="24"/>
        </w:rPr>
        <w:t>CONCLUSIÓN</w:t>
      </w:r>
    </w:p>
    <w:p w14:paraId="62B3D8E3" w14:textId="77777777" w:rsidR="00A710B2" w:rsidRPr="003C68B1" w:rsidRDefault="00A710B2" w:rsidP="00CD7A29">
      <w:pPr>
        <w:spacing w:line="253" w:lineRule="auto"/>
        <w:rPr>
          <w:b/>
          <w:bCs/>
          <w:sz w:val="24"/>
          <w:szCs w:val="24"/>
        </w:rPr>
      </w:pPr>
    </w:p>
    <w:p w14:paraId="793A681D" w14:textId="5BB9AF11" w:rsidR="008D5C82" w:rsidRPr="00EE6AD8" w:rsidRDefault="00400DC4" w:rsidP="008D5C82">
      <w:pPr>
        <w:spacing w:line="253" w:lineRule="auto"/>
        <w:jc w:val="both"/>
        <w:rPr>
          <w:bCs/>
          <w:color w:val="000000" w:themeColor="text1"/>
          <w:sz w:val="24"/>
          <w:szCs w:val="24"/>
        </w:rPr>
      </w:pPr>
      <w:r w:rsidRPr="00EE6AD8">
        <w:rPr>
          <w:bCs/>
          <w:color w:val="000000" w:themeColor="text1"/>
          <w:sz w:val="24"/>
          <w:szCs w:val="24"/>
        </w:rPr>
        <w:t>De conformidad con el procedimiento efectuado, se concluy</w:t>
      </w:r>
      <w:r w:rsidR="002A3ED4" w:rsidRPr="00EE6AD8">
        <w:rPr>
          <w:bCs/>
          <w:color w:val="000000" w:themeColor="text1"/>
          <w:sz w:val="24"/>
          <w:szCs w:val="24"/>
        </w:rPr>
        <w:t>ó</w:t>
      </w:r>
      <w:r w:rsidRPr="00EE6AD8">
        <w:rPr>
          <w:bCs/>
          <w:color w:val="000000" w:themeColor="text1"/>
          <w:sz w:val="24"/>
          <w:szCs w:val="24"/>
        </w:rPr>
        <w:t xml:space="preserve"> que </w:t>
      </w:r>
      <w:r w:rsidR="00772B63" w:rsidRPr="00EE6AD8">
        <w:rPr>
          <w:bCs/>
          <w:color w:val="000000" w:themeColor="text1"/>
          <w:sz w:val="24"/>
          <w:szCs w:val="24"/>
        </w:rPr>
        <w:t>e</w:t>
      </w:r>
      <w:r w:rsidRPr="00EE6AD8">
        <w:rPr>
          <w:bCs/>
          <w:color w:val="000000" w:themeColor="text1"/>
          <w:sz w:val="24"/>
          <w:szCs w:val="24"/>
        </w:rPr>
        <w:t xml:space="preserve">l </w:t>
      </w:r>
      <w:r w:rsidR="00772B63" w:rsidRPr="00EE6AD8">
        <w:rPr>
          <w:bCs/>
          <w:color w:val="000000" w:themeColor="text1"/>
          <w:sz w:val="24"/>
          <w:szCs w:val="24"/>
        </w:rPr>
        <w:t>caso</w:t>
      </w:r>
      <w:r w:rsidRPr="00EE6AD8">
        <w:rPr>
          <w:bCs/>
          <w:color w:val="000000" w:themeColor="text1"/>
          <w:sz w:val="24"/>
          <w:szCs w:val="24"/>
        </w:rPr>
        <w:t xml:space="preserve"> que fue reportado </w:t>
      </w:r>
      <w:r w:rsidR="003C68B1" w:rsidRPr="00EE6AD8">
        <w:rPr>
          <w:bCs/>
          <w:color w:val="000000" w:themeColor="text1"/>
          <w:sz w:val="24"/>
          <w:szCs w:val="24"/>
        </w:rPr>
        <w:t>de</w:t>
      </w:r>
      <w:r w:rsidRPr="00EE6AD8">
        <w:rPr>
          <w:bCs/>
          <w:color w:val="000000" w:themeColor="text1"/>
          <w:sz w:val="24"/>
          <w:szCs w:val="24"/>
        </w:rPr>
        <w:t xml:space="preserve"> la </w:t>
      </w:r>
      <w:r w:rsidR="003C68B1" w:rsidRPr="00EE6AD8">
        <w:rPr>
          <w:color w:val="000000" w:themeColor="text1"/>
          <w:sz w:val="24"/>
          <w:szCs w:val="24"/>
          <w:lang w:val="es-GT"/>
        </w:rPr>
        <w:t xml:space="preserve">Dirección </w:t>
      </w:r>
      <w:r w:rsidR="00772B63" w:rsidRPr="00EE6AD8">
        <w:rPr>
          <w:color w:val="000000" w:themeColor="text1"/>
          <w:sz w:val="24"/>
          <w:szCs w:val="24"/>
          <w:lang w:val="es-GT"/>
        </w:rPr>
        <w:t>de Auditoría Interna -DIDAI-</w:t>
      </w:r>
      <w:r w:rsidR="00772B63" w:rsidRPr="00EE6AD8">
        <w:rPr>
          <w:color w:val="000000" w:themeColor="text1"/>
          <w:sz w:val="24"/>
          <w:szCs w:val="24"/>
        </w:rPr>
        <w:t xml:space="preserve">, </w:t>
      </w:r>
      <w:r w:rsidR="008D5C82" w:rsidRPr="00EE6AD8">
        <w:rPr>
          <w:bCs/>
          <w:color w:val="000000" w:themeColor="text1"/>
          <w:sz w:val="24"/>
          <w:szCs w:val="24"/>
        </w:rPr>
        <w:t xml:space="preserve">conforme a lo indicado por </w:t>
      </w:r>
      <w:r w:rsidR="005E26C1" w:rsidRPr="00EE6AD8">
        <w:rPr>
          <w:bCs/>
          <w:color w:val="000000" w:themeColor="text1"/>
          <w:sz w:val="24"/>
          <w:szCs w:val="24"/>
        </w:rPr>
        <w:t xml:space="preserve">la directora </w:t>
      </w:r>
      <w:r w:rsidR="008D5C82" w:rsidRPr="00EE6AD8">
        <w:rPr>
          <w:bCs/>
          <w:color w:val="000000" w:themeColor="text1"/>
          <w:sz w:val="24"/>
          <w:szCs w:val="24"/>
        </w:rPr>
        <w:t>en</w:t>
      </w:r>
      <w:r w:rsidR="005E26C1" w:rsidRPr="00EE6AD8">
        <w:rPr>
          <w:bCs/>
          <w:color w:val="000000" w:themeColor="text1"/>
          <w:sz w:val="24"/>
          <w:szCs w:val="24"/>
        </w:rPr>
        <w:t xml:space="preserve"> el </w:t>
      </w:r>
      <w:r w:rsidR="00EE6AD8" w:rsidRPr="00EE6AD8">
        <w:rPr>
          <w:bCs/>
          <w:color w:val="000000" w:themeColor="text1"/>
          <w:sz w:val="24"/>
          <w:szCs w:val="24"/>
        </w:rPr>
        <w:t>oficio O</w:t>
      </w:r>
      <w:r w:rsidR="00772B63" w:rsidRPr="00EE6AD8">
        <w:rPr>
          <w:color w:val="000000" w:themeColor="text1"/>
          <w:sz w:val="24"/>
          <w:szCs w:val="24"/>
          <w:lang w:val="es-GT"/>
        </w:rPr>
        <w:t>-DIDAI-437-2023 de fecha 3 de mayo de 2023</w:t>
      </w:r>
      <w:r w:rsidR="008D5C82" w:rsidRPr="00EE6AD8">
        <w:rPr>
          <w:color w:val="000000" w:themeColor="text1"/>
          <w:sz w:val="24"/>
          <w:szCs w:val="24"/>
          <w:lang w:val="es-GT"/>
        </w:rPr>
        <w:t xml:space="preserve">, </w:t>
      </w:r>
      <w:r w:rsidR="00772155" w:rsidRPr="00EE6AD8">
        <w:rPr>
          <w:bCs/>
          <w:color w:val="000000" w:themeColor="text1"/>
          <w:sz w:val="24"/>
          <w:szCs w:val="24"/>
        </w:rPr>
        <w:t xml:space="preserve">fue corregido al </w:t>
      </w:r>
      <w:r w:rsidR="000B6EA8" w:rsidRPr="00EE6AD8">
        <w:rPr>
          <w:bCs/>
          <w:color w:val="000000" w:themeColor="text1"/>
          <w:sz w:val="24"/>
          <w:szCs w:val="24"/>
        </w:rPr>
        <w:t>24</w:t>
      </w:r>
      <w:r w:rsidR="00772155" w:rsidRPr="00EE6AD8">
        <w:rPr>
          <w:bCs/>
          <w:color w:val="000000" w:themeColor="text1"/>
          <w:sz w:val="24"/>
          <w:szCs w:val="24"/>
        </w:rPr>
        <w:t xml:space="preserve"> de </w:t>
      </w:r>
      <w:r w:rsidR="000B6EA8" w:rsidRPr="00EE6AD8">
        <w:rPr>
          <w:bCs/>
          <w:color w:val="000000" w:themeColor="text1"/>
          <w:sz w:val="24"/>
          <w:szCs w:val="24"/>
        </w:rPr>
        <w:t xml:space="preserve">abril </w:t>
      </w:r>
      <w:r w:rsidRPr="00EE6AD8">
        <w:rPr>
          <w:bCs/>
          <w:color w:val="000000" w:themeColor="text1"/>
          <w:sz w:val="24"/>
          <w:szCs w:val="24"/>
        </w:rPr>
        <w:t>de</w:t>
      </w:r>
      <w:r w:rsidR="002A3ED4" w:rsidRPr="00EE6AD8">
        <w:rPr>
          <w:bCs/>
          <w:color w:val="000000" w:themeColor="text1"/>
          <w:sz w:val="24"/>
          <w:szCs w:val="24"/>
        </w:rPr>
        <w:t xml:space="preserve"> 2023</w:t>
      </w:r>
      <w:r w:rsidR="008D5C82" w:rsidRPr="00EE6AD8">
        <w:rPr>
          <w:bCs/>
          <w:color w:val="000000" w:themeColor="text1"/>
          <w:sz w:val="24"/>
          <w:szCs w:val="24"/>
        </w:rPr>
        <w:t xml:space="preserve">; adicional </w:t>
      </w:r>
      <w:r w:rsidR="005E26C1" w:rsidRPr="00EE6AD8">
        <w:rPr>
          <w:bCs/>
          <w:color w:val="000000" w:themeColor="text1"/>
          <w:sz w:val="24"/>
          <w:szCs w:val="24"/>
        </w:rPr>
        <w:t xml:space="preserve">adjuntó </w:t>
      </w:r>
      <w:r w:rsidR="008D5C82" w:rsidRPr="00EE6AD8">
        <w:rPr>
          <w:color w:val="000000" w:themeColor="text1"/>
          <w:sz w:val="24"/>
          <w:szCs w:val="24"/>
        </w:rPr>
        <w:t xml:space="preserve">la constancia de actualización del empleado </w:t>
      </w:r>
      <w:r w:rsidR="005E26C1" w:rsidRPr="00EE6AD8">
        <w:rPr>
          <w:color w:val="000000" w:themeColor="text1"/>
          <w:sz w:val="24"/>
          <w:szCs w:val="24"/>
        </w:rPr>
        <w:t>donde ya aparece corregido</w:t>
      </w:r>
      <w:r w:rsidR="00EE6AD8">
        <w:rPr>
          <w:color w:val="000000" w:themeColor="text1"/>
          <w:sz w:val="24"/>
          <w:szCs w:val="24"/>
        </w:rPr>
        <w:t>.</w:t>
      </w:r>
      <w:r w:rsidR="005E26C1" w:rsidRPr="00EE6AD8">
        <w:rPr>
          <w:color w:val="000000" w:themeColor="text1"/>
          <w:sz w:val="24"/>
          <w:szCs w:val="24"/>
        </w:rPr>
        <w:t xml:space="preserve"> </w:t>
      </w:r>
    </w:p>
    <w:p w14:paraId="1DA2F9BD" w14:textId="0ABB6EF5" w:rsidR="008D5C82" w:rsidRPr="003D3B6D" w:rsidRDefault="008D5C82" w:rsidP="00DE197E">
      <w:pPr>
        <w:spacing w:line="253" w:lineRule="auto"/>
        <w:jc w:val="both"/>
        <w:rPr>
          <w:bCs/>
          <w:color w:val="000000" w:themeColor="text1"/>
          <w:sz w:val="24"/>
          <w:szCs w:val="24"/>
        </w:rPr>
      </w:pPr>
    </w:p>
    <w:p w14:paraId="289463B8" w14:textId="62CD740F" w:rsidR="00A710B2" w:rsidRPr="003C68B1" w:rsidRDefault="002A3ED4" w:rsidP="00DE197E">
      <w:pPr>
        <w:spacing w:line="253" w:lineRule="auto"/>
        <w:jc w:val="both"/>
        <w:rPr>
          <w:bCs/>
          <w:sz w:val="24"/>
          <w:szCs w:val="24"/>
        </w:rPr>
      </w:pPr>
      <w:r w:rsidRPr="003D3B6D">
        <w:rPr>
          <w:bCs/>
          <w:color w:val="000000" w:themeColor="text1"/>
          <w:sz w:val="24"/>
          <w:szCs w:val="24"/>
        </w:rPr>
        <w:t xml:space="preserve">Se </w:t>
      </w:r>
      <w:r w:rsidR="00400DC4" w:rsidRPr="003D3B6D">
        <w:rPr>
          <w:bCs/>
          <w:color w:val="000000" w:themeColor="text1"/>
          <w:sz w:val="24"/>
          <w:szCs w:val="24"/>
        </w:rPr>
        <w:t>recomienda a</w:t>
      </w:r>
      <w:r w:rsidR="00F16635">
        <w:rPr>
          <w:bCs/>
          <w:color w:val="000000" w:themeColor="text1"/>
          <w:sz w:val="24"/>
          <w:szCs w:val="24"/>
        </w:rPr>
        <w:t xml:space="preserve"> </w:t>
      </w:r>
      <w:r w:rsidR="00400DC4" w:rsidRPr="003D3B6D">
        <w:rPr>
          <w:bCs/>
          <w:color w:val="000000" w:themeColor="text1"/>
          <w:sz w:val="24"/>
          <w:szCs w:val="24"/>
        </w:rPr>
        <w:t>l</w:t>
      </w:r>
      <w:r w:rsidR="00F16635">
        <w:rPr>
          <w:bCs/>
          <w:color w:val="000000" w:themeColor="text1"/>
          <w:sz w:val="24"/>
          <w:szCs w:val="24"/>
        </w:rPr>
        <w:t xml:space="preserve">a </w:t>
      </w:r>
      <w:r w:rsidR="008D5C82" w:rsidRPr="003D3B6D">
        <w:rPr>
          <w:bCs/>
          <w:color w:val="000000" w:themeColor="text1"/>
          <w:sz w:val="24"/>
          <w:szCs w:val="24"/>
        </w:rPr>
        <w:t>d</w:t>
      </w:r>
      <w:r w:rsidR="00400DC4" w:rsidRPr="003D3B6D">
        <w:rPr>
          <w:bCs/>
          <w:color w:val="000000" w:themeColor="text1"/>
          <w:sz w:val="24"/>
          <w:szCs w:val="24"/>
        </w:rPr>
        <w:t>irector</w:t>
      </w:r>
      <w:r w:rsidR="00F16635">
        <w:rPr>
          <w:bCs/>
          <w:color w:val="000000" w:themeColor="text1"/>
          <w:sz w:val="24"/>
          <w:szCs w:val="24"/>
        </w:rPr>
        <w:t>a de la Dirección de Auditoría Interna</w:t>
      </w:r>
      <w:r w:rsidR="00400DC4" w:rsidRPr="003D3B6D">
        <w:rPr>
          <w:bCs/>
          <w:color w:val="000000" w:themeColor="text1"/>
          <w:sz w:val="24"/>
          <w:szCs w:val="24"/>
        </w:rPr>
        <w:t xml:space="preserve"> que gire instrucciones </w:t>
      </w:r>
      <w:r w:rsidR="00DE197E" w:rsidRPr="003D3B6D">
        <w:rPr>
          <w:bCs/>
          <w:color w:val="000000" w:themeColor="text1"/>
          <w:sz w:val="24"/>
          <w:szCs w:val="24"/>
        </w:rPr>
        <w:t xml:space="preserve">reiterando </w:t>
      </w:r>
      <w:r w:rsidR="00400DC4" w:rsidRPr="003D3B6D">
        <w:rPr>
          <w:bCs/>
          <w:color w:val="000000" w:themeColor="text1"/>
          <w:sz w:val="24"/>
          <w:szCs w:val="24"/>
        </w:rPr>
        <w:t xml:space="preserve">al </w:t>
      </w:r>
      <w:r w:rsidR="008D5C82" w:rsidRPr="003D3B6D">
        <w:rPr>
          <w:bCs/>
          <w:color w:val="000000" w:themeColor="text1"/>
          <w:sz w:val="24"/>
          <w:szCs w:val="24"/>
        </w:rPr>
        <w:t xml:space="preserve">encargado </w:t>
      </w:r>
      <w:r w:rsidR="00400DC4" w:rsidRPr="003D3B6D">
        <w:rPr>
          <w:bCs/>
          <w:color w:val="000000" w:themeColor="text1"/>
          <w:sz w:val="24"/>
          <w:szCs w:val="24"/>
        </w:rPr>
        <w:t xml:space="preserve">de Recursos Humanos </w:t>
      </w:r>
      <w:r w:rsidR="00DE197E" w:rsidRPr="003D3B6D">
        <w:rPr>
          <w:bCs/>
          <w:color w:val="000000" w:themeColor="text1"/>
          <w:sz w:val="24"/>
          <w:szCs w:val="24"/>
        </w:rPr>
        <w:t xml:space="preserve">que cuando los </w:t>
      </w:r>
      <w:r w:rsidRPr="003D3B6D">
        <w:rPr>
          <w:bCs/>
          <w:color w:val="000000" w:themeColor="text1"/>
          <w:sz w:val="24"/>
          <w:szCs w:val="24"/>
        </w:rPr>
        <w:t>empleados efectúen la actualización</w:t>
      </w:r>
      <w:r w:rsidR="005456AC" w:rsidRPr="003D3B6D">
        <w:rPr>
          <w:bCs/>
          <w:color w:val="000000" w:themeColor="text1"/>
          <w:sz w:val="24"/>
          <w:szCs w:val="24"/>
        </w:rPr>
        <w:t xml:space="preserve"> conforme lo establece el acuerdo No. 005-2017 emitido por la Contraloría General de Cuentas</w:t>
      </w:r>
      <w:r w:rsidRPr="003D3B6D">
        <w:rPr>
          <w:bCs/>
          <w:color w:val="000000" w:themeColor="text1"/>
          <w:sz w:val="24"/>
          <w:szCs w:val="24"/>
        </w:rPr>
        <w:t xml:space="preserve">, </w:t>
      </w:r>
      <w:r w:rsidR="00DE197E" w:rsidRPr="003D3B6D">
        <w:rPr>
          <w:bCs/>
          <w:color w:val="000000" w:themeColor="text1"/>
          <w:sz w:val="24"/>
          <w:szCs w:val="24"/>
        </w:rPr>
        <w:t>verifique</w:t>
      </w:r>
      <w:r w:rsidR="005456AC" w:rsidRPr="003D3B6D">
        <w:rPr>
          <w:bCs/>
          <w:color w:val="000000" w:themeColor="text1"/>
          <w:sz w:val="24"/>
          <w:szCs w:val="24"/>
        </w:rPr>
        <w:t>n</w:t>
      </w:r>
      <w:r w:rsidR="00DE197E" w:rsidRPr="003D3B6D">
        <w:rPr>
          <w:bCs/>
          <w:color w:val="000000" w:themeColor="text1"/>
          <w:sz w:val="24"/>
          <w:szCs w:val="24"/>
        </w:rPr>
        <w:t xml:space="preserve"> </w:t>
      </w:r>
      <w:r w:rsidRPr="003D3B6D">
        <w:rPr>
          <w:bCs/>
          <w:color w:val="000000" w:themeColor="text1"/>
          <w:sz w:val="24"/>
          <w:szCs w:val="24"/>
        </w:rPr>
        <w:t>lo siguiente: 1) Que actualice</w:t>
      </w:r>
      <w:r w:rsidR="00DE197E" w:rsidRPr="003D3B6D">
        <w:rPr>
          <w:bCs/>
          <w:color w:val="000000" w:themeColor="text1"/>
          <w:sz w:val="24"/>
          <w:szCs w:val="24"/>
        </w:rPr>
        <w:t>n</w:t>
      </w:r>
      <w:r w:rsidRPr="003D3B6D">
        <w:rPr>
          <w:bCs/>
          <w:color w:val="000000" w:themeColor="text1"/>
          <w:sz w:val="24"/>
          <w:szCs w:val="24"/>
        </w:rPr>
        <w:t xml:space="preserve"> antes del 28 de febrero</w:t>
      </w:r>
      <w:r w:rsidR="008D5C82" w:rsidRPr="003D3B6D">
        <w:rPr>
          <w:bCs/>
          <w:color w:val="000000" w:themeColor="text1"/>
          <w:sz w:val="24"/>
          <w:szCs w:val="24"/>
        </w:rPr>
        <w:t xml:space="preserve"> de cada año o cuando la situación lo amerite</w:t>
      </w:r>
      <w:r w:rsidRPr="003D3B6D">
        <w:rPr>
          <w:bCs/>
          <w:color w:val="000000" w:themeColor="text1"/>
          <w:sz w:val="24"/>
          <w:szCs w:val="24"/>
        </w:rPr>
        <w:t>; 2</w:t>
      </w:r>
      <w:r w:rsidR="008D5C82" w:rsidRPr="003D3B6D">
        <w:rPr>
          <w:bCs/>
          <w:color w:val="000000" w:themeColor="text1"/>
          <w:sz w:val="24"/>
          <w:szCs w:val="24"/>
        </w:rPr>
        <w:t>)</w:t>
      </w:r>
      <w:r w:rsidRPr="003D3B6D">
        <w:rPr>
          <w:bCs/>
          <w:color w:val="000000" w:themeColor="text1"/>
          <w:sz w:val="24"/>
          <w:szCs w:val="24"/>
        </w:rPr>
        <w:t xml:space="preserve"> </w:t>
      </w:r>
      <w:r w:rsidR="005456AC" w:rsidRPr="003D3B6D">
        <w:rPr>
          <w:bCs/>
          <w:color w:val="000000" w:themeColor="text1"/>
          <w:sz w:val="24"/>
          <w:szCs w:val="24"/>
        </w:rPr>
        <w:t>Q</w:t>
      </w:r>
      <w:r w:rsidRPr="003D3B6D">
        <w:rPr>
          <w:bCs/>
          <w:color w:val="000000" w:themeColor="text1"/>
          <w:sz w:val="24"/>
          <w:szCs w:val="24"/>
        </w:rPr>
        <w:t>ue los campos de</w:t>
      </w:r>
      <w:r w:rsidR="008D5C82" w:rsidRPr="003D3B6D">
        <w:rPr>
          <w:bCs/>
          <w:color w:val="000000" w:themeColor="text1"/>
          <w:sz w:val="24"/>
          <w:szCs w:val="24"/>
        </w:rPr>
        <w:t>:</w:t>
      </w:r>
      <w:r w:rsidRPr="003D3B6D">
        <w:rPr>
          <w:bCs/>
          <w:color w:val="000000" w:themeColor="text1"/>
          <w:sz w:val="24"/>
          <w:szCs w:val="24"/>
        </w:rPr>
        <w:t xml:space="preserve"> entidad</w:t>
      </w:r>
      <w:r w:rsidR="00DE197E" w:rsidRPr="003D3B6D">
        <w:rPr>
          <w:bCs/>
          <w:color w:val="000000" w:themeColor="text1"/>
          <w:sz w:val="24"/>
          <w:szCs w:val="24"/>
        </w:rPr>
        <w:t xml:space="preserve">, dependencia y </w:t>
      </w:r>
      <w:r w:rsidR="005456AC" w:rsidRPr="003D3B6D">
        <w:rPr>
          <w:bCs/>
          <w:color w:val="000000" w:themeColor="text1"/>
          <w:sz w:val="24"/>
          <w:szCs w:val="24"/>
        </w:rPr>
        <w:t>perí</w:t>
      </w:r>
      <w:r w:rsidR="00DE197E" w:rsidRPr="003D3B6D">
        <w:rPr>
          <w:bCs/>
          <w:color w:val="000000" w:themeColor="text1"/>
          <w:sz w:val="24"/>
          <w:szCs w:val="24"/>
        </w:rPr>
        <w:t xml:space="preserve">odo (en el </w:t>
      </w:r>
      <w:r w:rsidR="00DE197E" w:rsidRPr="003C68B1">
        <w:rPr>
          <w:bCs/>
          <w:sz w:val="24"/>
          <w:szCs w:val="24"/>
        </w:rPr>
        <w:t xml:space="preserve">caso de personal permanente solo </w:t>
      </w:r>
      <w:r w:rsidR="005456AC" w:rsidRPr="003C68B1">
        <w:rPr>
          <w:bCs/>
          <w:sz w:val="24"/>
          <w:szCs w:val="24"/>
        </w:rPr>
        <w:t xml:space="preserve">deben colocar </w:t>
      </w:r>
      <w:r w:rsidR="00DE197E" w:rsidRPr="003C68B1">
        <w:rPr>
          <w:bCs/>
          <w:sz w:val="24"/>
          <w:szCs w:val="24"/>
        </w:rPr>
        <w:t>fecha de inicio de labores y el personal por contrato</w:t>
      </w:r>
      <w:r w:rsidR="005456AC" w:rsidRPr="003C68B1">
        <w:rPr>
          <w:bCs/>
          <w:sz w:val="24"/>
          <w:szCs w:val="24"/>
        </w:rPr>
        <w:t xml:space="preserve"> debe colocar</w:t>
      </w:r>
      <w:r w:rsidR="00DE197E" w:rsidRPr="003C68B1">
        <w:rPr>
          <w:bCs/>
          <w:sz w:val="24"/>
          <w:szCs w:val="24"/>
        </w:rPr>
        <w:t xml:space="preserve"> fecha de inicio y terminación del contrato</w:t>
      </w:r>
      <w:r w:rsidR="005456AC" w:rsidRPr="003C68B1">
        <w:rPr>
          <w:bCs/>
          <w:sz w:val="24"/>
          <w:szCs w:val="24"/>
        </w:rPr>
        <w:t>) estén correctos y 3) Que la fecha de actualización y fecha de impresión corresponda al año en el que lo están realizando</w:t>
      </w:r>
      <w:r w:rsidR="00DE197E" w:rsidRPr="003C68B1">
        <w:rPr>
          <w:bCs/>
          <w:sz w:val="24"/>
          <w:szCs w:val="24"/>
        </w:rPr>
        <w:t>.</w:t>
      </w:r>
    </w:p>
    <w:p w14:paraId="5FC248DB" w14:textId="77777777" w:rsidR="00A710B2" w:rsidRPr="003C68B1" w:rsidRDefault="00A710B2" w:rsidP="00CD7A29">
      <w:pPr>
        <w:spacing w:line="253" w:lineRule="auto"/>
        <w:rPr>
          <w:b/>
          <w:bCs/>
          <w:sz w:val="24"/>
          <w:szCs w:val="24"/>
        </w:rPr>
      </w:pPr>
    </w:p>
    <w:p w14:paraId="2931CF30" w14:textId="77777777" w:rsidR="00AC40C2" w:rsidRPr="003C68B1" w:rsidRDefault="00AC40C2" w:rsidP="00BE7D31">
      <w:pPr>
        <w:spacing w:line="247" w:lineRule="auto"/>
        <w:ind w:left="400"/>
        <w:jc w:val="both"/>
        <w:rPr>
          <w:sz w:val="24"/>
          <w:szCs w:val="24"/>
        </w:rPr>
      </w:pPr>
    </w:p>
    <w:p w14:paraId="33DCC4BE" w14:textId="77777777" w:rsidR="00130533" w:rsidRPr="003C68B1" w:rsidRDefault="00130533" w:rsidP="00BE7D31">
      <w:pPr>
        <w:spacing w:line="247" w:lineRule="auto"/>
        <w:ind w:left="400"/>
        <w:jc w:val="both"/>
        <w:rPr>
          <w:sz w:val="24"/>
          <w:szCs w:val="24"/>
        </w:rPr>
      </w:pPr>
    </w:p>
    <w:p w14:paraId="23CA94C6" w14:textId="30510E07" w:rsidR="005456AC" w:rsidRPr="003C68B1" w:rsidRDefault="00756630" w:rsidP="003C68B1">
      <w:pPr>
        <w:spacing w:line="253" w:lineRule="auto"/>
        <w:ind w:hanging="284"/>
        <w:jc w:val="both"/>
        <w:rPr>
          <w:sz w:val="24"/>
          <w:szCs w:val="24"/>
        </w:rPr>
      </w:pPr>
      <w:r w:rsidRPr="003C68B1">
        <w:rPr>
          <w:sz w:val="24"/>
          <w:szCs w:val="24"/>
        </w:rPr>
        <w:t xml:space="preserve"> </w:t>
      </w:r>
      <w:r w:rsidR="00AC40C2" w:rsidRPr="003C68B1">
        <w:rPr>
          <w:sz w:val="24"/>
          <w:szCs w:val="24"/>
        </w:rPr>
        <w:t xml:space="preserve">   </w:t>
      </w:r>
    </w:p>
    <w:p w14:paraId="2DBA4486" w14:textId="77777777" w:rsidR="005456AC" w:rsidRPr="003C68B1" w:rsidRDefault="005456AC" w:rsidP="00AC40C2">
      <w:pPr>
        <w:spacing w:line="253" w:lineRule="auto"/>
        <w:jc w:val="both"/>
        <w:rPr>
          <w:sz w:val="24"/>
          <w:szCs w:val="24"/>
        </w:rPr>
      </w:pPr>
    </w:p>
    <w:p w14:paraId="5DE3A54A" w14:textId="77777777" w:rsidR="005456AC" w:rsidRPr="003C68B1" w:rsidRDefault="005456AC" w:rsidP="00AC40C2">
      <w:pPr>
        <w:spacing w:line="253" w:lineRule="auto"/>
        <w:jc w:val="both"/>
        <w:rPr>
          <w:sz w:val="24"/>
          <w:szCs w:val="24"/>
        </w:rPr>
      </w:pPr>
    </w:p>
    <w:p w14:paraId="0148F535" w14:textId="77777777" w:rsidR="005456AC" w:rsidRPr="003C68B1" w:rsidRDefault="005456AC" w:rsidP="00AC40C2">
      <w:pPr>
        <w:spacing w:line="253" w:lineRule="auto"/>
        <w:jc w:val="both"/>
        <w:rPr>
          <w:sz w:val="24"/>
          <w:szCs w:val="24"/>
        </w:rPr>
      </w:pPr>
    </w:p>
    <w:p w14:paraId="66F3A641" w14:textId="77777777" w:rsidR="005456AC" w:rsidRPr="003C68B1" w:rsidRDefault="005456AC" w:rsidP="00AC40C2">
      <w:pPr>
        <w:spacing w:line="253" w:lineRule="auto"/>
        <w:jc w:val="both"/>
        <w:rPr>
          <w:sz w:val="24"/>
          <w:szCs w:val="24"/>
        </w:rPr>
      </w:pPr>
    </w:p>
    <w:p w14:paraId="2C3DE7B4" w14:textId="77777777" w:rsidR="005456AC" w:rsidRPr="003C68B1" w:rsidRDefault="005456AC" w:rsidP="00AC40C2">
      <w:pPr>
        <w:spacing w:line="253" w:lineRule="auto"/>
        <w:jc w:val="both"/>
        <w:rPr>
          <w:sz w:val="24"/>
          <w:szCs w:val="24"/>
        </w:rPr>
      </w:pPr>
    </w:p>
    <w:p w14:paraId="5DEEAC65" w14:textId="77777777" w:rsidR="005456AC" w:rsidRPr="003C68B1" w:rsidRDefault="005456AC" w:rsidP="00AC40C2">
      <w:pPr>
        <w:spacing w:line="253" w:lineRule="auto"/>
        <w:jc w:val="both"/>
        <w:rPr>
          <w:sz w:val="24"/>
          <w:szCs w:val="24"/>
        </w:rPr>
      </w:pPr>
    </w:p>
    <w:p w14:paraId="28588DE3" w14:textId="77777777" w:rsidR="005456AC" w:rsidRPr="003C68B1" w:rsidRDefault="005456AC" w:rsidP="00AC40C2">
      <w:pPr>
        <w:spacing w:line="253" w:lineRule="auto"/>
        <w:jc w:val="both"/>
        <w:rPr>
          <w:sz w:val="24"/>
          <w:szCs w:val="24"/>
        </w:rPr>
      </w:pPr>
    </w:p>
    <w:p w14:paraId="3C266737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28528A77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0196B6C6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0DEE7E9C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117BCE63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66F9977A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1034FED0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5C201CB8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364DFDDD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6910E492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481D9459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31D0F5F8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38790A8E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55A97548" w14:textId="77777777" w:rsidR="005456AC" w:rsidRDefault="005456AC" w:rsidP="00AC40C2">
      <w:pPr>
        <w:spacing w:line="253" w:lineRule="auto"/>
        <w:jc w:val="both"/>
        <w:rPr>
          <w:color w:val="FF0000"/>
          <w:sz w:val="24"/>
        </w:rPr>
      </w:pPr>
    </w:p>
    <w:p w14:paraId="61052E06" w14:textId="1EC37CB1" w:rsidR="005456AC" w:rsidRPr="008D5C82" w:rsidRDefault="005456AC" w:rsidP="005456AC">
      <w:pPr>
        <w:spacing w:line="253" w:lineRule="auto"/>
        <w:jc w:val="center"/>
        <w:rPr>
          <w:b/>
          <w:sz w:val="68"/>
          <w:szCs w:val="68"/>
        </w:rPr>
      </w:pPr>
      <w:r w:rsidRPr="008D5C82">
        <w:rPr>
          <w:b/>
          <w:sz w:val="68"/>
          <w:szCs w:val="68"/>
        </w:rPr>
        <w:t>ANEXOS</w:t>
      </w:r>
    </w:p>
    <w:p w14:paraId="56FAB0A9" w14:textId="77777777" w:rsidR="005456AC" w:rsidRDefault="005456AC" w:rsidP="005456AC">
      <w:pPr>
        <w:spacing w:line="253" w:lineRule="auto"/>
        <w:jc w:val="center"/>
        <w:rPr>
          <w:color w:val="0070C0"/>
          <w:sz w:val="68"/>
          <w:szCs w:val="68"/>
        </w:rPr>
      </w:pPr>
    </w:p>
    <w:p w14:paraId="6A5819DC" w14:textId="77777777" w:rsidR="005456AC" w:rsidRDefault="005456AC" w:rsidP="005456AC">
      <w:pPr>
        <w:spacing w:line="253" w:lineRule="auto"/>
        <w:jc w:val="center"/>
        <w:rPr>
          <w:color w:val="0070C0"/>
          <w:sz w:val="68"/>
          <w:szCs w:val="68"/>
        </w:rPr>
      </w:pPr>
    </w:p>
    <w:p w14:paraId="50E4FE4A" w14:textId="77777777" w:rsidR="005456AC" w:rsidRDefault="005456AC" w:rsidP="005456AC">
      <w:pPr>
        <w:spacing w:line="253" w:lineRule="auto"/>
        <w:jc w:val="center"/>
        <w:rPr>
          <w:color w:val="0070C0"/>
          <w:sz w:val="68"/>
          <w:szCs w:val="68"/>
        </w:rPr>
      </w:pPr>
    </w:p>
    <w:p w14:paraId="009C965F" w14:textId="17202EAE" w:rsidR="004E1807" w:rsidRDefault="000B6EA8" w:rsidP="009F230F">
      <w:pPr>
        <w:ind w:left="-1440" w:right="10800"/>
        <w:jc w:val="center"/>
      </w:pPr>
      <w:r w:rsidRPr="000B6EA8">
        <w:rPr>
          <w:noProof/>
          <w:lang w:val="es-GT"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447751D4" wp14:editId="7A731293">
            <wp:simplePos x="0" y="0"/>
            <wp:positionH relativeFrom="column">
              <wp:posOffset>-559081</wp:posOffset>
            </wp:positionH>
            <wp:positionV relativeFrom="paragraph">
              <wp:posOffset>0</wp:posOffset>
            </wp:positionV>
            <wp:extent cx="6464595" cy="8285866"/>
            <wp:effectExtent l="0" t="0" r="0" b="1270"/>
            <wp:wrapThrough wrapText="bothSides">
              <wp:wrapPolygon edited="0">
                <wp:start x="0" y="0"/>
                <wp:lineTo x="0" y="21554"/>
                <wp:lineTo x="21515" y="21554"/>
                <wp:lineTo x="2151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9" r="9332"/>
                    <a:stretch/>
                  </pic:blipFill>
                  <pic:spPr bwMode="auto">
                    <a:xfrm>
                      <a:off x="0" y="0"/>
                      <a:ext cx="6464595" cy="828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164C6" w14:textId="6C346030" w:rsidR="004E1807" w:rsidRDefault="004E1807">
      <w:pPr>
        <w:ind w:left="-1440" w:right="10800"/>
      </w:pPr>
    </w:p>
    <w:p w14:paraId="63F15787" w14:textId="4801C9C0" w:rsidR="005427A6" w:rsidRDefault="000D09D1" w:rsidP="004E1807">
      <w:pPr>
        <w:ind w:right="10800"/>
        <w:rPr>
          <w:color w:val="0070C0"/>
          <w:sz w:val="68"/>
          <w:szCs w:val="68"/>
        </w:rPr>
      </w:pPr>
      <w:r w:rsidRPr="000D09D1">
        <w:rPr>
          <w:noProof/>
          <w:color w:val="0070C0"/>
          <w:sz w:val="68"/>
          <w:szCs w:val="68"/>
          <w:lang w:val="es-GT" w:eastAsia="es-GT"/>
        </w:rPr>
        <w:drawing>
          <wp:inline distT="0" distB="0" distL="0" distR="0" wp14:anchorId="125B08F9" wp14:editId="515C2451">
            <wp:extent cx="5295014" cy="7837474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5" r="5834" b="2250"/>
                    <a:stretch/>
                  </pic:blipFill>
                  <pic:spPr bwMode="auto">
                    <a:xfrm>
                      <a:off x="0" y="0"/>
                      <a:ext cx="5296725" cy="784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27A6" w:rsidSect="005456AC">
      <w:headerReference w:type="default" r:id="rId13"/>
      <w:footerReference w:type="default" r:id="rId14"/>
      <w:headerReference w:type="first" r:id="rId15"/>
      <w:pgSz w:w="12240" w:h="15840"/>
      <w:pgMar w:top="1417" w:right="1701" w:bottom="1417" w:left="1701" w:header="708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B227" w14:textId="77777777" w:rsidR="00BE66DA" w:rsidRDefault="00BE66DA" w:rsidP="00A4503A">
      <w:r>
        <w:separator/>
      </w:r>
    </w:p>
  </w:endnote>
  <w:endnote w:type="continuationSeparator" w:id="0">
    <w:p w14:paraId="18E5A954" w14:textId="77777777" w:rsidR="00BE66DA" w:rsidRDefault="00BE66DA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086" w14:textId="7F2A5433" w:rsidR="006D3363" w:rsidRDefault="006D3363" w:rsidP="006D3363">
    <w:pPr>
      <w:pStyle w:val="Piedepgina"/>
      <w:pBdr>
        <w:bottom w:val="single" w:sz="4" w:space="1" w:color="auto"/>
      </w:pBdr>
      <w:jc w:val="right"/>
    </w:pPr>
  </w:p>
  <w:p w14:paraId="41DF065B" w14:textId="77777777" w:rsidR="006D3363" w:rsidRDefault="006D3363" w:rsidP="006D3363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6107271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16635">
          <w:rPr>
            <w:noProof/>
          </w:rPr>
          <w:t>1</w:t>
        </w:r>
        <w:r>
          <w:fldChar w:fldCharType="end"/>
        </w:r>
      </w:sdtContent>
    </w:sdt>
  </w:p>
  <w:p w14:paraId="2403BB4F" w14:textId="77777777" w:rsidR="006D3363" w:rsidRDefault="006D3363" w:rsidP="006D3363">
    <w:pPr>
      <w:pStyle w:val="Piedepgina"/>
      <w:ind w:left="720"/>
    </w:pPr>
  </w:p>
  <w:p w14:paraId="371A81D2" w14:textId="281D17E4" w:rsidR="006D3363" w:rsidRDefault="006D3363">
    <w:pPr>
      <w:pStyle w:val="Piedepgina"/>
    </w:pPr>
  </w:p>
  <w:p w14:paraId="3851D9BA" w14:textId="77777777" w:rsidR="006D3363" w:rsidRDefault="006D3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E50F" w14:textId="77777777" w:rsidR="00E50BA8" w:rsidRDefault="00E50BA8" w:rsidP="006C53ED">
    <w:pPr>
      <w:pStyle w:val="Piedepgina"/>
      <w:jc w:val="right"/>
    </w:pPr>
  </w:p>
  <w:p w14:paraId="36F1F2A2" w14:textId="77777777" w:rsidR="00E50BA8" w:rsidRDefault="00E50BA8" w:rsidP="00E50BA8">
    <w:pPr>
      <w:pStyle w:val="Piedepgina"/>
      <w:pBdr>
        <w:bottom w:val="single" w:sz="4" w:space="1" w:color="auto"/>
      </w:pBdr>
      <w:jc w:val="right"/>
    </w:pPr>
  </w:p>
  <w:p w14:paraId="7AF612B4" w14:textId="77777777" w:rsidR="00E50BA8" w:rsidRDefault="00E50BA8" w:rsidP="00E50BA8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11645940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16635">
          <w:rPr>
            <w:noProof/>
          </w:rPr>
          <w:t>5</w:t>
        </w:r>
        <w:r>
          <w:fldChar w:fldCharType="end"/>
        </w:r>
      </w:sdtContent>
    </w:sdt>
  </w:p>
  <w:p w14:paraId="4D388C22" w14:textId="77777777" w:rsidR="00E50BA8" w:rsidRDefault="00E50BA8" w:rsidP="00E50BA8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AEA5" w14:textId="77777777" w:rsidR="00BE66DA" w:rsidRDefault="00BE66DA" w:rsidP="00A4503A">
      <w:r>
        <w:separator/>
      </w:r>
    </w:p>
  </w:footnote>
  <w:footnote w:type="continuationSeparator" w:id="0">
    <w:p w14:paraId="10122025" w14:textId="77777777" w:rsidR="00BE66DA" w:rsidRDefault="00BE66DA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6190" w14:textId="7C9365B2" w:rsidR="005614B4" w:rsidRDefault="005614B4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</w:t>
    </w:r>
    <w:r w:rsidR="00781F17">
      <w:t>0</w:t>
    </w:r>
    <w:r w:rsidR="00E10E92">
      <w:t>55</w:t>
    </w:r>
    <w:r>
      <w:t>-202</w:t>
    </w:r>
    <w:r w:rsidR="00781F1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1D5" w14:textId="1667F10A" w:rsidR="006C53ED" w:rsidRDefault="006C53ED" w:rsidP="006C53ED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764F12">
      <w:t>55</w:t>
    </w:r>
    <w:r>
      <w:t>-2023-0</w:t>
    </w:r>
    <w:r w:rsidR="00341216">
      <w:t>8</w:t>
    </w:r>
  </w:p>
  <w:p w14:paraId="41A42F39" w14:textId="2399C7BC" w:rsidR="00635EBA" w:rsidRPr="00CD7A29" w:rsidRDefault="00635EBA" w:rsidP="00CD7A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84F8" w14:textId="1070F307" w:rsidR="00CD7A29" w:rsidRDefault="00CD7A29" w:rsidP="00CD7A29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764F12">
      <w:t>55</w:t>
    </w:r>
    <w:r>
      <w:t>-2023</w:t>
    </w:r>
    <w:r w:rsidR="00BE7D31">
      <w:t>-0</w:t>
    </w:r>
    <w:r w:rsidR="00341216">
      <w:t>8</w:t>
    </w:r>
  </w:p>
  <w:p w14:paraId="5447B3D8" w14:textId="5DCB5483" w:rsidR="005614B4" w:rsidRPr="005614B4" w:rsidRDefault="005614B4" w:rsidP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543A"/>
    <w:multiLevelType w:val="hybridMultilevel"/>
    <w:tmpl w:val="1DB85B88"/>
    <w:lvl w:ilvl="0" w:tplc="DDEC42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1EF6"/>
    <w:rsid w:val="000030F8"/>
    <w:rsid w:val="00014276"/>
    <w:rsid w:val="00015CD9"/>
    <w:rsid w:val="00023310"/>
    <w:rsid w:val="00027C7B"/>
    <w:rsid w:val="00032895"/>
    <w:rsid w:val="000345E5"/>
    <w:rsid w:val="000439ED"/>
    <w:rsid w:val="00044667"/>
    <w:rsid w:val="0004742B"/>
    <w:rsid w:val="0005040C"/>
    <w:rsid w:val="000518A2"/>
    <w:rsid w:val="00066BC3"/>
    <w:rsid w:val="000720F7"/>
    <w:rsid w:val="00075A8E"/>
    <w:rsid w:val="00076C72"/>
    <w:rsid w:val="00080FFE"/>
    <w:rsid w:val="00081D0A"/>
    <w:rsid w:val="000838CF"/>
    <w:rsid w:val="000936C3"/>
    <w:rsid w:val="00097BA6"/>
    <w:rsid w:val="000A6022"/>
    <w:rsid w:val="000B34FF"/>
    <w:rsid w:val="000B531D"/>
    <w:rsid w:val="000B6EA8"/>
    <w:rsid w:val="000D09D1"/>
    <w:rsid w:val="000D1599"/>
    <w:rsid w:val="000E490A"/>
    <w:rsid w:val="000E71CA"/>
    <w:rsid w:val="000F5EF4"/>
    <w:rsid w:val="000F7391"/>
    <w:rsid w:val="00102948"/>
    <w:rsid w:val="00104835"/>
    <w:rsid w:val="00104F21"/>
    <w:rsid w:val="00105FBC"/>
    <w:rsid w:val="00113E45"/>
    <w:rsid w:val="0012336F"/>
    <w:rsid w:val="00130533"/>
    <w:rsid w:val="00135224"/>
    <w:rsid w:val="0014449D"/>
    <w:rsid w:val="0015037D"/>
    <w:rsid w:val="001568E2"/>
    <w:rsid w:val="001663A0"/>
    <w:rsid w:val="00171F21"/>
    <w:rsid w:val="00172B5D"/>
    <w:rsid w:val="00182F01"/>
    <w:rsid w:val="001A6B59"/>
    <w:rsid w:val="001B278A"/>
    <w:rsid w:val="001B7EE1"/>
    <w:rsid w:val="001C2CE2"/>
    <w:rsid w:val="001C3486"/>
    <w:rsid w:val="001D2225"/>
    <w:rsid w:val="001D4FFB"/>
    <w:rsid w:val="001D744B"/>
    <w:rsid w:val="001E2734"/>
    <w:rsid w:val="001E4F9F"/>
    <w:rsid w:val="001F14EC"/>
    <w:rsid w:val="001F3A50"/>
    <w:rsid w:val="001F7D08"/>
    <w:rsid w:val="00202E18"/>
    <w:rsid w:val="002069B0"/>
    <w:rsid w:val="00221CC8"/>
    <w:rsid w:val="00221F28"/>
    <w:rsid w:val="0022508E"/>
    <w:rsid w:val="00225F5F"/>
    <w:rsid w:val="002268E7"/>
    <w:rsid w:val="00236F45"/>
    <w:rsid w:val="0024211D"/>
    <w:rsid w:val="002427F8"/>
    <w:rsid w:val="00254A1C"/>
    <w:rsid w:val="00260ADA"/>
    <w:rsid w:val="00265A77"/>
    <w:rsid w:val="00271917"/>
    <w:rsid w:val="00273725"/>
    <w:rsid w:val="002904E0"/>
    <w:rsid w:val="00297295"/>
    <w:rsid w:val="002A0DFE"/>
    <w:rsid w:val="002A3ED4"/>
    <w:rsid w:val="002C2E3E"/>
    <w:rsid w:val="002F482E"/>
    <w:rsid w:val="0030057C"/>
    <w:rsid w:val="00302835"/>
    <w:rsid w:val="00306472"/>
    <w:rsid w:val="0031256D"/>
    <w:rsid w:val="00312820"/>
    <w:rsid w:val="00314904"/>
    <w:rsid w:val="00320110"/>
    <w:rsid w:val="00324D4D"/>
    <w:rsid w:val="0032737D"/>
    <w:rsid w:val="00330A0A"/>
    <w:rsid w:val="0033215F"/>
    <w:rsid w:val="00332996"/>
    <w:rsid w:val="00333147"/>
    <w:rsid w:val="0033678D"/>
    <w:rsid w:val="00341216"/>
    <w:rsid w:val="00356964"/>
    <w:rsid w:val="003653D9"/>
    <w:rsid w:val="00366C24"/>
    <w:rsid w:val="00370CFD"/>
    <w:rsid w:val="00386C31"/>
    <w:rsid w:val="00397737"/>
    <w:rsid w:val="003A01C3"/>
    <w:rsid w:val="003B5A43"/>
    <w:rsid w:val="003C68B1"/>
    <w:rsid w:val="003D3B6D"/>
    <w:rsid w:val="003E4E14"/>
    <w:rsid w:val="003E6E92"/>
    <w:rsid w:val="003F5868"/>
    <w:rsid w:val="00400DC4"/>
    <w:rsid w:val="0041258B"/>
    <w:rsid w:val="0041407D"/>
    <w:rsid w:val="00424C11"/>
    <w:rsid w:val="00441F18"/>
    <w:rsid w:val="00444375"/>
    <w:rsid w:val="00461E9F"/>
    <w:rsid w:val="0046578A"/>
    <w:rsid w:val="00466056"/>
    <w:rsid w:val="00470E25"/>
    <w:rsid w:val="004842B3"/>
    <w:rsid w:val="004957C2"/>
    <w:rsid w:val="004A42FF"/>
    <w:rsid w:val="004C21CD"/>
    <w:rsid w:val="004C7F6E"/>
    <w:rsid w:val="004D315D"/>
    <w:rsid w:val="004D6007"/>
    <w:rsid w:val="004E1807"/>
    <w:rsid w:val="004F26AB"/>
    <w:rsid w:val="005000A6"/>
    <w:rsid w:val="00500B29"/>
    <w:rsid w:val="00501B7C"/>
    <w:rsid w:val="0050374E"/>
    <w:rsid w:val="005044FA"/>
    <w:rsid w:val="00506A88"/>
    <w:rsid w:val="0050746B"/>
    <w:rsid w:val="00516770"/>
    <w:rsid w:val="00531F04"/>
    <w:rsid w:val="005427A6"/>
    <w:rsid w:val="005456AC"/>
    <w:rsid w:val="00556997"/>
    <w:rsid w:val="00556B73"/>
    <w:rsid w:val="00560FE7"/>
    <w:rsid w:val="005614B4"/>
    <w:rsid w:val="005718F0"/>
    <w:rsid w:val="005725D2"/>
    <w:rsid w:val="00573138"/>
    <w:rsid w:val="00576D7C"/>
    <w:rsid w:val="00582927"/>
    <w:rsid w:val="005A164F"/>
    <w:rsid w:val="005B7535"/>
    <w:rsid w:val="005C17D5"/>
    <w:rsid w:val="005C6904"/>
    <w:rsid w:val="005D17E5"/>
    <w:rsid w:val="005D1F0A"/>
    <w:rsid w:val="005E1760"/>
    <w:rsid w:val="005E26C1"/>
    <w:rsid w:val="005F70B7"/>
    <w:rsid w:val="006038E8"/>
    <w:rsid w:val="00615B68"/>
    <w:rsid w:val="00623606"/>
    <w:rsid w:val="00634FD0"/>
    <w:rsid w:val="00635EBA"/>
    <w:rsid w:val="00647DF5"/>
    <w:rsid w:val="0066058E"/>
    <w:rsid w:val="00674C43"/>
    <w:rsid w:val="006829D0"/>
    <w:rsid w:val="0068674E"/>
    <w:rsid w:val="006A6E2B"/>
    <w:rsid w:val="006A7E97"/>
    <w:rsid w:val="006B3544"/>
    <w:rsid w:val="006B4606"/>
    <w:rsid w:val="006B6A9C"/>
    <w:rsid w:val="006C53ED"/>
    <w:rsid w:val="006D3363"/>
    <w:rsid w:val="006D7467"/>
    <w:rsid w:val="006E52E6"/>
    <w:rsid w:val="006F1A68"/>
    <w:rsid w:val="006F3D8E"/>
    <w:rsid w:val="007001D3"/>
    <w:rsid w:val="00700B3E"/>
    <w:rsid w:val="00710D96"/>
    <w:rsid w:val="007269E0"/>
    <w:rsid w:val="00740B50"/>
    <w:rsid w:val="00746410"/>
    <w:rsid w:val="00756630"/>
    <w:rsid w:val="00757174"/>
    <w:rsid w:val="0075791B"/>
    <w:rsid w:val="00762A2B"/>
    <w:rsid w:val="00764F12"/>
    <w:rsid w:val="00766791"/>
    <w:rsid w:val="00771230"/>
    <w:rsid w:val="00772155"/>
    <w:rsid w:val="00772B63"/>
    <w:rsid w:val="0077562B"/>
    <w:rsid w:val="00781F17"/>
    <w:rsid w:val="00793F11"/>
    <w:rsid w:val="0079493D"/>
    <w:rsid w:val="00797C1F"/>
    <w:rsid w:val="007A3474"/>
    <w:rsid w:val="007A3483"/>
    <w:rsid w:val="007B3D70"/>
    <w:rsid w:val="007B6BDC"/>
    <w:rsid w:val="007C623B"/>
    <w:rsid w:val="007D4451"/>
    <w:rsid w:val="007D69E0"/>
    <w:rsid w:val="007E1C5E"/>
    <w:rsid w:val="007E2385"/>
    <w:rsid w:val="007E721C"/>
    <w:rsid w:val="007F24D4"/>
    <w:rsid w:val="007F35AC"/>
    <w:rsid w:val="007F40B1"/>
    <w:rsid w:val="007F5FCC"/>
    <w:rsid w:val="007F69AF"/>
    <w:rsid w:val="008111D2"/>
    <w:rsid w:val="008127AA"/>
    <w:rsid w:val="00813DF2"/>
    <w:rsid w:val="008142CB"/>
    <w:rsid w:val="00817888"/>
    <w:rsid w:val="00827961"/>
    <w:rsid w:val="00827FFE"/>
    <w:rsid w:val="00832673"/>
    <w:rsid w:val="00832DA4"/>
    <w:rsid w:val="008344CE"/>
    <w:rsid w:val="0083765A"/>
    <w:rsid w:val="0085123F"/>
    <w:rsid w:val="008546AC"/>
    <w:rsid w:val="0087713A"/>
    <w:rsid w:val="008773B4"/>
    <w:rsid w:val="008A05DC"/>
    <w:rsid w:val="008A670B"/>
    <w:rsid w:val="008B19FC"/>
    <w:rsid w:val="008C68A8"/>
    <w:rsid w:val="008D1E8F"/>
    <w:rsid w:val="008D5C82"/>
    <w:rsid w:val="008D5FF0"/>
    <w:rsid w:val="008D7513"/>
    <w:rsid w:val="008E3310"/>
    <w:rsid w:val="00906C18"/>
    <w:rsid w:val="009075B6"/>
    <w:rsid w:val="00910127"/>
    <w:rsid w:val="00910A1A"/>
    <w:rsid w:val="0091367F"/>
    <w:rsid w:val="00915119"/>
    <w:rsid w:val="00916855"/>
    <w:rsid w:val="00924078"/>
    <w:rsid w:val="00940871"/>
    <w:rsid w:val="0094274C"/>
    <w:rsid w:val="0095199A"/>
    <w:rsid w:val="00954610"/>
    <w:rsid w:val="00964E56"/>
    <w:rsid w:val="00971F73"/>
    <w:rsid w:val="00981345"/>
    <w:rsid w:val="009815DE"/>
    <w:rsid w:val="0099224E"/>
    <w:rsid w:val="009922CE"/>
    <w:rsid w:val="00994F30"/>
    <w:rsid w:val="009A5576"/>
    <w:rsid w:val="009A73C5"/>
    <w:rsid w:val="009E54DE"/>
    <w:rsid w:val="009E7B14"/>
    <w:rsid w:val="009F16F3"/>
    <w:rsid w:val="009F230F"/>
    <w:rsid w:val="00A031BD"/>
    <w:rsid w:val="00A10848"/>
    <w:rsid w:val="00A14DD1"/>
    <w:rsid w:val="00A1655C"/>
    <w:rsid w:val="00A206C8"/>
    <w:rsid w:val="00A25E80"/>
    <w:rsid w:val="00A327C7"/>
    <w:rsid w:val="00A33362"/>
    <w:rsid w:val="00A41DC3"/>
    <w:rsid w:val="00A4503A"/>
    <w:rsid w:val="00A522E5"/>
    <w:rsid w:val="00A62F06"/>
    <w:rsid w:val="00A7018C"/>
    <w:rsid w:val="00A710B2"/>
    <w:rsid w:val="00A71930"/>
    <w:rsid w:val="00A71D60"/>
    <w:rsid w:val="00A756DA"/>
    <w:rsid w:val="00AA26B5"/>
    <w:rsid w:val="00AA2D38"/>
    <w:rsid w:val="00AA4633"/>
    <w:rsid w:val="00AA74FB"/>
    <w:rsid w:val="00AB4032"/>
    <w:rsid w:val="00AB4466"/>
    <w:rsid w:val="00AC40C2"/>
    <w:rsid w:val="00AD3701"/>
    <w:rsid w:val="00AD42D0"/>
    <w:rsid w:val="00AE0431"/>
    <w:rsid w:val="00AE25E6"/>
    <w:rsid w:val="00AE305B"/>
    <w:rsid w:val="00AE68B8"/>
    <w:rsid w:val="00AF77F8"/>
    <w:rsid w:val="00B14806"/>
    <w:rsid w:val="00B27E62"/>
    <w:rsid w:val="00B340C7"/>
    <w:rsid w:val="00B354AD"/>
    <w:rsid w:val="00B43E08"/>
    <w:rsid w:val="00B47811"/>
    <w:rsid w:val="00B51F89"/>
    <w:rsid w:val="00B55136"/>
    <w:rsid w:val="00B60959"/>
    <w:rsid w:val="00B620D8"/>
    <w:rsid w:val="00B62AEE"/>
    <w:rsid w:val="00B707FE"/>
    <w:rsid w:val="00B8333B"/>
    <w:rsid w:val="00B8362C"/>
    <w:rsid w:val="00B91BBC"/>
    <w:rsid w:val="00BB2857"/>
    <w:rsid w:val="00BC091C"/>
    <w:rsid w:val="00BC5FED"/>
    <w:rsid w:val="00BD7CF6"/>
    <w:rsid w:val="00BE34B5"/>
    <w:rsid w:val="00BE36BE"/>
    <w:rsid w:val="00BE66DA"/>
    <w:rsid w:val="00BE7D31"/>
    <w:rsid w:val="00BF7DC4"/>
    <w:rsid w:val="00C007D5"/>
    <w:rsid w:val="00C04E91"/>
    <w:rsid w:val="00C14F87"/>
    <w:rsid w:val="00C22EAD"/>
    <w:rsid w:val="00C4692A"/>
    <w:rsid w:val="00C57BD6"/>
    <w:rsid w:val="00C60CCD"/>
    <w:rsid w:val="00C60D92"/>
    <w:rsid w:val="00C6210A"/>
    <w:rsid w:val="00C66ACA"/>
    <w:rsid w:val="00C7654A"/>
    <w:rsid w:val="00C81B0D"/>
    <w:rsid w:val="00C82042"/>
    <w:rsid w:val="00C8704C"/>
    <w:rsid w:val="00C93DE5"/>
    <w:rsid w:val="00CA0CB9"/>
    <w:rsid w:val="00CA2A49"/>
    <w:rsid w:val="00CB613D"/>
    <w:rsid w:val="00CD0908"/>
    <w:rsid w:val="00CD307F"/>
    <w:rsid w:val="00CD3694"/>
    <w:rsid w:val="00CD7A29"/>
    <w:rsid w:val="00CE3585"/>
    <w:rsid w:val="00CE5379"/>
    <w:rsid w:val="00CF08FB"/>
    <w:rsid w:val="00CF58B4"/>
    <w:rsid w:val="00CF62AD"/>
    <w:rsid w:val="00D05B8C"/>
    <w:rsid w:val="00D05FA9"/>
    <w:rsid w:val="00D07189"/>
    <w:rsid w:val="00D074A6"/>
    <w:rsid w:val="00D176EB"/>
    <w:rsid w:val="00D27F50"/>
    <w:rsid w:val="00D33FE3"/>
    <w:rsid w:val="00D373A1"/>
    <w:rsid w:val="00D41262"/>
    <w:rsid w:val="00D413D3"/>
    <w:rsid w:val="00D4219C"/>
    <w:rsid w:val="00D47F53"/>
    <w:rsid w:val="00D51B15"/>
    <w:rsid w:val="00D538CD"/>
    <w:rsid w:val="00D61805"/>
    <w:rsid w:val="00D62570"/>
    <w:rsid w:val="00D62D7A"/>
    <w:rsid w:val="00D6337A"/>
    <w:rsid w:val="00D64923"/>
    <w:rsid w:val="00D64B12"/>
    <w:rsid w:val="00D70CB9"/>
    <w:rsid w:val="00D73953"/>
    <w:rsid w:val="00D83255"/>
    <w:rsid w:val="00D871B8"/>
    <w:rsid w:val="00DA027A"/>
    <w:rsid w:val="00DA2551"/>
    <w:rsid w:val="00DB04D3"/>
    <w:rsid w:val="00DB58F4"/>
    <w:rsid w:val="00DC5375"/>
    <w:rsid w:val="00DC6B87"/>
    <w:rsid w:val="00DD047C"/>
    <w:rsid w:val="00DE055D"/>
    <w:rsid w:val="00DE197E"/>
    <w:rsid w:val="00DE24AC"/>
    <w:rsid w:val="00DE4900"/>
    <w:rsid w:val="00DE708B"/>
    <w:rsid w:val="00DF43A5"/>
    <w:rsid w:val="00DF45B4"/>
    <w:rsid w:val="00E009D3"/>
    <w:rsid w:val="00E10E92"/>
    <w:rsid w:val="00E1450D"/>
    <w:rsid w:val="00E250B7"/>
    <w:rsid w:val="00E25C1B"/>
    <w:rsid w:val="00E32AFA"/>
    <w:rsid w:val="00E41A31"/>
    <w:rsid w:val="00E427AA"/>
    <w:rsid w:val="00E441E5"/>
    <w:rsid w:val="00E50BA8"/>
    <w:rsid w:val="00E5552B"/>
    <w:rsid w:val="00E56A99"/>
    <w:rsid w:val="00E70FDA"/>
    <w:rsid w:val="00E93913"/>
    <w:rsid w:val="00E95B8B"/>
    <w:rsid w:val="00E961E3"/>
    <w:rsid w:val="00EA0306"/>
    <w:rsid w:val="00EA340E"/>
    <w:rsid w:val="00EA3948"/>
    <w:rsid w:val="00EB2232"/>
    <w:rsid w:val="00EB2D81"/>
    <w:rsid w:val="00EB62A6"/>
    <w:rsid w:val="00EC215B"/>
    <w:rsid w:val="00EC2C16"/>
    <w:rsid w:val="00ED1FF8"/>
    <w:rsid w:val="00EE0C28"/>
    <w:rsid w:val="00EE1CE7"/>
    <w:rsid w:val="00EE537E"/>
    <w:rsid w:val="00EE5E7B"/>
    <w:rsid w:val="00EE6AD8"/>
    <w:rsid w:val="00EF09AF"/>
    <w:rsid w:val="00EF3844"/>
    <w:rsid w:val="00EF64D0"/>
    <w:rsid w:val="00F041B1"/>
    <w:rsid w:val="00F13857"/>
    <w:rsid w:val="00F14C1A"/>
    <w:rsid w:val="00F14E40"/>
    <w:rsid w:val="00F16635"/>
    <w:rsid w:val="00F22471"/>
    <w:rsid w:val="00F26227"/>
    <w:rsid w:val="00F2723B"/>
    <w:rsid w:val="00F40CF8"/>
    <w:rsid w:val="00F4487C"/>
    <w:rsid w:val="00F54BCD"/>
    <w:rsid w:val="00F5579E"/>
    <w:rsid w:val="00F55B20"/>
    <w:rsid w:val="00F64F6F"/>
    <w:rsid w:val="00F66441"/>
    <w:rsid w:val="00F71E6B"/>
    <w:rsid w:val="00F82CB1"/>
    <w:rsid w:val="00F90CB2"/>
    <w:rsid w:val="00F91494"/>
    <w:rsid w:val="00FA2FE6"/>
    <w:rsid w:val="00FB4126"/>
    <w:rsid w:val="00FC1D20"/>
    <w:rsid w:val="00FC7034"/>
    <w:rsid w:val="00FD182F"/>
    <w:rsid w:val="00FD298B"/>
    <w:rsid w:val="00FE4BB6"/>
    <w:rsid w:val="00FF2084"/>
    <w:rsid w:val="00FF5E94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54D2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Nmerodelnea">
    <w:name w:val="line number"/>
    <w:basedOn w:val="Fuentedeprrafopredeter"/>
    <w:uiPriority w:val="99"/>
    <w:semiHidden/>
    <w:unhideWhenUsed/>
    <w:rsid w:val="00CD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ECB9-8D77-49F3-BDD5-1B3C520C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Cristina Perez Tercero</cp:lastModifiedBy>
  <cp:revision>4</cp:revision>
  <cp:lastPrinted>2022-11-11T23:12:00Z</cp:lastPrinted>
  <dcterms:created xsi:type="dcterms:W3CDTF">2023-05-08T23:05:00Z</dcterms:created>
  <dcterms:modified xsi:type="dcterms:W3CDTF">2023-05-23T23:00:00Z</dcterms:modified>
</cp:coreProperties>
</file>