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1098" w:hRule="atLeast"/>
        </w:trPr>
        <w:tc>
          <w:tcPr>
            <w:tcW w:w="857" w:type="dxa"/>
            <w:vMerge w:val="restart"/>
          </w:tcPr>
          <w:p>
            <w:pPr>
              <w:pStyle w:val="TableParagraph"/>
              <w:spacing w:before="8"/>
              <w:rPr>
                <w:rFonts w:ascii="Times New Roman"/>
                <w:sz w:val="4"/>
              </w:rPr>
            </w:pPr>
          </w:p>
          <w:p>
            <w:pPr>
              <w:pStyle w:val="TableParagraph"/>
              <w:ind w:left="21" w:right="-44"/>
              <w:rPr>
                <w:rFonts w:ascii="Times New Roman"/>
                <w:sz w:val="20"/>
              </w:rPr>
            </w:pPr>
            <w:r>
              <w:rPr>
                <w:rFonts w:ascii="Times New Roman"/>
                <w:sz w:val="20"/>
              </w:rPr>
              <w:drawing>
                <wp:inline distT="0" distB="0" distL="0" distR="0">
                  <wp:extent cx="522976" cy="427481"/>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7" cstate="print"/>
                          <a:stretch>
                            <a:fillRect/>
                          </a:stretch>
                        </pic:blipFill>
                        <pic:spPr>
                          <a:xfrm>
                            <a:off x="0" y="0"/>
                            <a:ext cx="522976" cy="427481"/>
                          </a:xfrm>
                          <a:prstGeom prst="rect">
                            <a:avLst/>
                          </a:prstGeom>
                        </pic:spPr>
                      </pic:pic>
                    </a:graphicData>
                  </a:graphic>
                </wp:inline>
              </w:drawing>
            </w:r>
            <w:r>
              <w:rPr>
                <w:rFonts w:ascii="Times New Roman"/>
                <w:sz w:val="20"/>
              </w:rPr>
            </w:r>
          </w:p>
        </w:tc>
        <w:tc>
          <w:tcPr>
            <w:tcW w:w="10344" w:type="dxa"/>
            <w:gridSpan w:val="4"/>
          </w:tcPr>
          <w:p>
            <w:pPr>
              <w:pStyle w:val="TableParagraph"/>
              <w:spacing w:before="50"/>
              <w:ind w:left="4578" w:right="4587"/>
              <w:jc w:val="center"/>
              <w:rPr>
                <w:sz w:val="16"/>
              </w:rPr>
            </w:pPr>
            <w:r>
              <w:rPr>
                <w:sz w:val="16"/>
              </w:rPr>
              <w:t>INSTRU CTIVO</w:t>
            </w:r>
          </w:p>
          <w:p>
            <w:pPr>
              <w:pStyle w:val="TableParagraph"/>
              <w:spacing w:before="29"/>
              <w:ind w:left="573" w:right="540" w:firstLine="1024"/>
              <w:rPr>
                <w:b/>
                <w:sz w:val="24"/>
              </w:rPr>
            </w:pPr>
            <w:r>
              <w:rPr>
                <w:b/>
                <w:sz w:val="24"/>
              </w:rPr>
              <w:t>SUBSIDIO DE ASISTENCIA Y PERMANENCIA ESCOLAR PARA PREPRIMARIA Y PRIMARIA DEL MUNICIPIO DE LA ANTIGUA SANTA CATARINA</w:t>
            </w:r>
          </w:p>
          <w:p>
            <w:pPr>
              <w:pStyle w:val="TableParagraph"/>
              <w:spacing w:line="263" w:lineRule="exact"/>
              <w:ind w:left="2326"/>
              <w:rPr>
                <w:b/>
                <w:sz w:val="24"/>
              </w:rPr>
            </w:pPr>
            <w:r>
              <w:rPr>
                <w:b/>
                <w:sz w:val="24"/>
              </w:rPr>
              <w:t>IXTAHUACÁN DEL DEPARTAMENTO DE SOLOLÁ</w:t>
            </w:r>
          </w:p>
        </w:tc>
      </w:tr>
      <w:tr>
        <w:trPr>
          <w:trHeight w:val="211" w:hRule="atLeast"/>
        </w:trPr>
        <w:tc>
          <w:tcPr>
            <w:tcW w:w="857" w:type="dxa"/>
            <w:vMerge/>
            <w:tcBorders>
              <w:top w:val="nil"/>
            </w:tcBorders>
          </w:tcPr>
          <w:p>
            <w:pPr>
              <w:rPr>
                <w:sz w:val="2"/>
                <w:szCs w:val="2"/>
              </w:rPr>
            </w:pPr>
          </w:p>
        </w:tc>
        <w:tc>
          <w:tcPr>
            <w:tcW w:w="4536" w:type="dxa"/>
          </w:tcPr>
          <w:p>
            <w:pPr>
              <w:pStyle w:val="TableParagraph"/>
              <w:spacing w:line="178" w:lineRule="exact"/>
              <w:ind w:left="1111"/>
              <w:rPr>
                <w:sz w:val="16"/>
              </w:rPr>
            </w:pPr>
            <w:r>
              <w:rPr>
                <w:sz w:val="16"/>
              </w:rPr>
              <w:t>Del proceso: Servicios de Apoyo</w:t>
            </w:r>
          </w:p>
        </w:tc>
        <w:tc>
          <w:tcPr>
            <w:tcW w:w="2409" w:type="dxa"/>
          </w:tcPr>
          <w:p>
            <w:pPr>
              <w:pStyle w:val="TableParagraph"/>
              <w:spacing w:line="175" w:lineRule="exact"/>
              <w:ind w:left="406"/>
              <w:rPr>
                <w:b/>
                <w:sz w:val="16"/>
              </w:rPr>
            </w:pPr>
            <w:r>
              <w:rPr>
                <w:sz w:val="16"/>
              </w:rPr>
              <w:t>Código: </w:t>
            </w:r>
            <w:r>
              <w:rPr>
                <w:b/>
                <w:sz w:val="16"/>
              </w:rPr>
              <w:t>PRA-INS-22</w:t>
            </w:r>
          </w:p>
        </w:tc>
        <w:tc>
          <w:tcPr>
            <w:tcW w:w="1557" w:type="dxa"/>
          </w:tcPr>
          <w:p>
            <w:pPr>
              <w:pStyle w:val="TableParagraph"/>
              <w:spacing w:line="178" w:lineRule="exact"/>
              <w:ind w:left="381"/>
              <w:rPr>
                <w:sz w:val="16"/>
              </w:rPr>
            </w:pPr>
            <w:r>
              <w:rPr>
                <w:sz w:val="16"/>
              </w:rPr>
              <w:t>Versión: 2</w:t>
            </w:r>
          </w:p>
        </w:tc>
        <w:tc>
          <w:tcPr>
            <w:tcW w:w="1842" w:type="dxa"/>
          </w:tcPr>
          <w:p>
            <w:pPr>
              <w:pStyle w:val="TableParagraph"/>
              <w:spacing w:line="178" w:lineRule="exact"/>
              <w:ind w:left="386"/>
              <w:rPr>
                <w:sz w:val="16"/>
              </w:rPr>
            </w:pPr>
            <w:r>
              <w:rPr>
                <w:sz w:val="16"/>
              </w:rPr>
              <w:t>Página 1 de 10</w:t>
            </w:r>
          </w:p>
        </w:tc>
      </w:tr>
    </w:tbl>
    <w:p>
      <w:pPr>
        <w:pStyle w:val="BodyText"/>
        <w:spacing w:before="3"/>
        <w:rPr>
          <w:rFonts w:ascii="Times New Roman"/>
          <w:sz w:val="23"/>
        </w:rPr>
      </w:pPr>
    </w:p>
    <w:p>
      <w:pPr>
        <w:pStyle w:val="Heading1"/>
        <w:numPr>
          <w:ilvl w:val="0"/>
          <w:numId w:val="1"/>
        </w:numPr>
        <w:tabs>
          <w:tab w:pos="553" w:val="left" w:leader="none"/>
          <w:tab w:pos="554" w:val="left" w:leader="none"/>
        </w:tabs>
        <w:spacing w:line="240" w:lineRule="auto" w:before="94" w:after="0"/>
        <w:ind w:left="553" w:right="0" w:hanging="428"/>
        <w:jc w:val="left"/>
        <w:rPr>
          <w:u w:val="none"/>
        </w:rPr>
      </w:pPr>
      <w:r>
        <w:rPr>
          <w:u w:val="thick"/>
        </w:rPr>
        <w:t>REGISTRO DE REVISIÓN Y</w:t>
      </w:r>
      <w:r>
        <w:rPr>
          <w:spacing w:val="3"/>
          <w:u w:val="thick"/>
        </w:rPr>
        <w:t> </w:t>
      </w:r>
      <w:r>
        <w:rPr>
          <w:u w:val="thick"/>
        </w:rPr>
        <w:t>APROBACIÓN:</w:t>
      </w:r>
    </w:p>
    <w:p>
      <w:pPr>
        <w:pStyle w:val="BodyText"/>
        <w:spacing w:before="10"/>
        <w:rPr>
          <w:b/>
          <w:sz w:val="18"/>
        </w:rPr>
      </w:pPr>
      <w:r>
        <w:rPr/>
        <w:drawing>
          <wp:anchor distT="0" distB="0" distL="0" distR="0" allowOverlap="1" layoutInCell="1" locked="0" behindDoc="0" simplePos="0" relativeHeight="0">
            <wp:simplePos x="0" y="0"/>
            <wp:positionH relativeFrom="page">
              <wp:posOffset>360172</wp:posOffset>
            </wp:positionH>
            <wp:positionV relativeFrom="paragraph">
              <wp:posOffset>162924</wp:posOffset>
            </wp:positionV>
            <wp:extent cx="7045722" cy="2910078"/>
            <wp:effectExtent l="0" t="0" r="0" b="0"/>
            <wp:wrapTopAndBottom/>
            <wp:docPr id="3" name="image2.jpeg"/>
            <wp:cNvGraphicFramePr>
              <a:graphicFrameLocks noChangeAspect="1"/>
            </wp:cNvGraphicFramePr>
            <a:graphic>
              <a:graphicData uri="http://schemas.openxmlformats.org/drawingml/2006/picture">
                <pic:pic>
                  <pic:nvPicPr>
                    <pic:cNvPr id="4" name="image2.jpeg"/>
                    <pic:cNvPicPr/>
                  </pic:nvPicPr>
                  <pic:blipFill>
                    <a:blip r:embed="rId8" cstate="print"/>
                    <a:stretch>
                      <a:fillRect/>
                    </a:stretch>
                  </pic:blipFill>
                  <pic:spPr>
                    <a:xfrm>
                      <a:off x="0" y="0"/>
                      <a:ext cx="7045722" cy="2910078"/>
                    </a:xfrm>
                    <a:prstGeom prst="rect">
                      <a:avLst/>
                    </a:prstGeom>
                  </pic:spPr>
                </pic:pic>
              </a:graphicData>
            </a:graphic>
          </wp:anchor>
        </w:drawing>
      </w:r>
    </w:p>
    <w:p>
      <w:pPr>
        <w:pStyle w:val="BodyText"/>
        <w:spacing w:before="9"/>
        <w:rPr>
          <w:b/>
          <w:sz w:val="21"/>
        </w:rPr>
      </w:pPr>
    </w:p>
    <w:p>
      <w:pPr>
        <w:pStyle w:val="ListParagraph"/>
        <w:numPr>
          <w:ilvl w:val="0"/>
          <w:numId w:val="1"/>
        </w:numPr>
        <w:tabs>
          <w:tab w:pos="553" w:val="left" w:leader="none"/>
          <w:tab w:pos="554" w:val="left" w:leader="none"/>
        </w:tabs>
        <w:spacing w:line="240" w:lineRule="auto" w:before="0" w:after="0"/>
        <w:ind w:left="553" w:right="0" w:hanging="428"/>
        <w:jc w:val="left"/>
        <w:rPr>
          <w:b/>
          <w:sz w:val="22"/>
        </w:rPr>
      </w:pPr>
      <w:r>
        <w:rPr>
          <w:b/>
          <w:sz w:val="22"/>
          <w:u w:val="thick"/>
        </w:rPr>
        <w:t>GLOSARIO</w:t>
      </w:r>
    </w:p>
    <w:p>
      <w:pPr>
        <w:pStyle w:val="BodyText"/>
        <w:rPr>
          <w:b/>
          <w:sz w:val="20"/>
        </w:rPr>
      </w:pPr>
    </w:p>
    <w:p>
      <w:pPr>
        <w:pStyle w:val="BodyText"/>
        <w:spacing w:before="4"/>
        <w:rPr>
          <w:b/>
          <w:sz w:val="24"/>
        </w:rPr>
      </w:pPr>
    </w:p>
    <w:tbl>
      <w:tblPr>
        <w:tblW w:w="0" w:type="auto"/>
        <w:jc w:val="left"/>
        <w:tblInd w:w="6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34"/>
        <w:gridCol w:w="1998"/>
        <w:gridCol w:w="8169"/>
      </w:tblGrid>
      <w:tr>
        <w:trPr>
          <w:trHeight w:val="1459" w:hRule="atLeast"/>
        </w:trPr>
        <w:tc>
          <w:tcPr>
            <w:tcW w:w="534" w:type="dxa"/>
            <w:tcBorders>
              <w:top w:val="single" w:sz="4" w:space="0" w:color="808080"/>
              <w:bottom w:val="single" w:sz="4" w:space="0" w:color="808080"/>
            </w:tcBorders>
          </w:tcPr>
          <w:p>
            <w:pPr>
              <w:pStyle w:val="TableParagraph"/>
              <w:spacing w:before="120"/>
              <w:ind w:right="27"/>
              <w:jc w:val="right"/>
              <w:rPr>
                <w:b/>
                <w:sz w:val="22"/>
              </w:rPr>
            </w:pPr>
            <w:r>
              <w:rPr>
                <w:b/>
                <w:sz w:val="22"/>
              </w:rPr>
              <w:t>1.-</w:t>
            </w:r>
          </w:p>
        </w:tc>
        <w:tc>
          <w:tcPr>
            <w:tcW w:w="1998" w:type="dxa"/>
            <w:tcBorders>
              <w:top w:val="single" w:sz="4" w:space="0" w:color="808080"/>
              <w:bottom w:val="single" w:sz="4" w:space="0" w:color="808080"/>
            </w:tcBorders>
          </w:tcPr>
          <w:p>
            <w:pPr>
              <w:pStyle w:val="TableParagraph"/>
              <w:spacing w:line="288" w:lineRule="auto" w:before="120"/>
              <w:ind w:left="28" w:right="128"/>
              <w:rPr>
                <w:b/>
                <w:sz w:val="22"/>
              </w:rPr>
            </w:pPr>
            <w:r>
              <w:rPr>
                <w:b/>
                <w:sz w:val="22"/>
              </w:rPr>
              <w:t>Centro Educativo Público</w:t>
            </w:r>
          </w:p>
        </w:tc>
        <w:tc>
          <w:tcPr>
            <w:tcW w:w="8169" w:type="dxa"/>
            <w:tcBorders>
              <w:top w:val="single" w:sz="4" w:space="0" w:color="808080"/>
              <w:bottom w:val="single" w:sz="4" w:space="0" w:color="808080"/>
            </w:tcBorders>
          </w:tcPr>
          <w:p>
            <w:pPr>
              <w:pStyle w:val="TableParagraph"/>
              <w:spacing w:line="288" w:lineRule="auto" w:before="122"/>
              <w:ind w:left="149" w:right="160"/>
              <w:rPr>
                <w:sz w:val="22"/>
              </w:rPr>
            </w:pPr>
            <w:r>
              <w:rPr>
                <w:sz w:val="22"/>
              </w:rPr>
              <w:t>Según la Ley de Educación Nacional, es un establecimiento administrado y financiado por el Estado que ofrece servicio educativo de acuerdo a cada nivel y tipo de escuela. Está registrado en el Ministerio de Educación por medio de un código de establecimiento</w:t>
            </w:r>
          </w:p>
        </w:tc>
      </w:tr>
      <w:tr>
        <w:trPr>
          <w:trHeight w:val="546" w:hRule="atLeast"/>
        </w:trPr>
        <w:tc>
          <w:tcPr>
            <w:tcW w:w="534" w:type="dxa"/>
            <w:tcBorders>
              <w:top w:val="single" w:sz="4" w:space="0" w:color="808080"/>
              <w:bottom w:val="single" w:sz="4" w:space="0" w:color="808080"/>
            </w:tcBorders>
          </w:tcPr>
          <w:p>
            <w:pPr>
              <w:pStyle w:val="TableParagraph"/>
              <w:spacing w:before="120"/>
              <w:ind w:right="27"/>
              <w:jc w:val="right"/>
              <w:rPr>
                <w:b/>
                <w:sz w:val="22"/>
              </w:rPr>
            </w:pPr>
            <w:r>
              <w:rPr>
                <w:b/>
                <w:sz w:val="22"/>
              </w:rPr>
              <w:t>2.-</w:t>
            </w:r>
          </w:p>
        </w:tc>
        <w:tc>
          <w:tcPr>
            <w:tcW w:w="1998" w:type="dxa"/>
            <w:tcBorders>
              <w:top w:val="single" w:sz="4" w:space="0" w:color="808080"/>
              <w:bottom w:val="single" w:sz="4" w:space="0" w:color="808080"/>
            </w:tcBorders>
          </w:tcPr>
          <w:p>
            <w:pPr>
              <w:pStyle w:val="TableParagraph"/>
              <w:spacing w:before="120"/>
              <w:ind w:left="28"/>
              <w:rPr>
                <w:b/>
                <w:sz w:val="22"/>
              </w:rPr>
            </w:pPr>
            <w:r>
              <w:rPr>
                <w:b/>
                <w:sz w:val="22"/>
              </w:rPr>
              <w:t>CGC</w:t>
            </w:r>
          </w:p>
        </w:tc>
        <w:tc>
          <w:tcPr>
            <w:tcW w:w="8169" w:type="dxa"/>
            <w:tcBorders>
              <w:top w:val="single" w:sz="4" w:space="0" w:color="808080"/>
              <w:bottom w:val="single" w:sz="4" w:space="0" w:color="808080"/>
            </w:tcBorders>
          </w:tcPr>
          <w:p>
            <w:pPr>
              <w:pStyle w:val="TableParagraph"/>
              <w:spacing w:before="122"/>
              <w:ind w:left="149"/>
              <w:rPr>
                <w:sz w:val="22"/>
              </w:rPr>
            </w:pPr>
            <w:r>
              <w:rPr>
                <w:sz w:val="22"/>
              </w:rPr>
              <w:t>Contraloría General de Cuentas</w:t>
            </w:r>
          </w:p>
        </w:tc>
      </w:tr>
      <w:tr>
        <w:trPr>
          <w:trHeight w:val="549" w:hRule="atLeast"/>
        </w:trPr>
        <w:tc>
          <w:tcPr>
            <w:tcW w:w="534" w:type="dxa"/>
            <w:tcBorders>
              <w:top w:val="single" w:sz="4" w:space="0" w:color="808080"/>
              <w:bottom w:val="single" w:sz="4" w:space="0" w:color="808080"/>
            </w:tcBorders>
          </w:tcPr>
          <w:p>
            <w:pPr>
              <w:pStyle w:val="TableParagraph"/>
              <w:spacing w:before="120"/>
              <w:ind w:right="27"/>
              <w:jc w:val="right"/>
              <w:rPr>
                <w:b/>
                <w:sz w:val="22"/>
              </w:rPr>
            </w:pPr>
            <w:r>
              <w:rPr>
                <w:b/>
                <w:sz w:val="22"/>
              </w:rPr>
              <w:t>3.-</w:t>
            </w:r>
          </w:p>
        </w:tc>
        <w:tc>
          <w:tcPr>
            <w:tcW w:w="1998" w:type="dxa"/>
            <w:tcBorders>
              <w:top w:val="single" w:sz="4" w:space="0" w:color="808080"/>
              <w:bottom w:val="single" w:sz="4" w:space="0" w:color="808080"/>
            </w:tcBorders>
          </w:tcPr>
          <w:p>
            <w:pPr>
              <w:pStyle w:val="TableParagraph"/>
              <w:spacing w:before="120"/>
              <w:ind w:left="28"/>
              <w:rPr>
                <w:b/>
                <w:sz w:val="22"/>
              </w:rPr>
            </w:pPr>
            <w:r>
              <w:rPr>
                <w:b/>
                <w:sz w:val="22"/>
              </w:rPr>
              <w:t>DIAJ</w:t>
            </w:r>
          </w:p>
        </w:tc>
        <w:tc>
          <w:tcPr>
            <w:tcW w:w="8169" w:type="dxa"/>
            <w:tcBorders>
              <w:top w:val="single" w:sz="4" w:space="0" w:color="808080"/>
              <w:bottom w:val="single" w:sz="4" w:space="0" w:color="808080"/>
            </w:tcBorders>
          </w:tcPr>
          <w:p>
            <w:pPr>
              <w:pStyle w:val="TableParagraph"/>
              <w:spacing w:before="122"/>
              <w:ind w:left="149"/>
              <w:rPr>
                <w:sz w:val="22"/>
              </w:rPr>
            </w:pPr>
            <w:r>
              <w:rPr>
                <w:sz w:val="22"/>
              </w:rPr>
              <w:t>Dirección de Asesoría Jurídica</w:t>
            </w:r>
          </w:p>
        </w:tc>
      </w:tr>
      <w:tr>
        <w:trPr>
          <w:trHeight w:val="546" w:hRule="atLeast"/>
        </w:trPr>
        <w:tc>
          <w:tcPr>
            <w:tcW w:w="534" w:type="dxa"/>
            <w:tcBorders>
              <w:top w:val="single" w:sz="4" w:space="0" w:color="808080"/>
              <w:bottom w:val="single" w:sz="4" w:space="0" w:color="808080"/>
            </w:tcBorders>
          </w:tcPr>
          <w:p>
            <w:pPr>
              <w:pStyle w:val="TableParagraph"/>
              <w:spacing w:before="117"/>
              <w:ind w:right="27"/>
              <w:jc w:val="right"/>
              <w:rPr>
                <w:b/>
                <w:sz w:val="22"/>
              </w:rPr>
            </w:pPr>
            <w:r>
              <w:rPr>
                <w:b/>
                <w:sz w:val="22"/>
              </w:rPr>
              <w:t>4.-</w:t>
            </w:r>
          </w:p>
        </w:tc>
        <w:tc>
          <w:tcPr>
            <w:tcW w:w="1998" w:type="dxa"/>
            <w:tcBorders>
              <w:top w:val="single" w:sz="4" w:space="0" w:color="808080"/>
              <w:bottom w:val="single" w:sz="4" w:space="0" w:color="808080"/>
            </w:tcBorders>
          </w:tcPr>
          <w:p>
            <w:pPr>
              <w:pStyle w:val="TableParagraph"/>
              <w:spacing w:before="117"/>
              <w:ind w:left="28"/>
              <w:rPr>
                <w:b/>
                <w:sz w:val="22"/>
              </w:rPr>
            </w:pPr>
            <w:r>
              <w:rPr>
                <w:b/>
                <w:sz w:val="22"/>
              </w:rPr>
              <w:t>DIDEDUC</w:t>
            </w:r>
          </w:p>
        </w:tc>
        <w:tc>
          <w:tcPr>
            <w:tcW w:w="8169" w:type="dxa"/>
            <w:tcBorders>
              <w:top w:val="single" w:sz="4" w:space="0" w:color="808080"/>
              <w:bottom w:val="single" w:sz="4" w:space="0" w:color="808080"/>
            </w:tcBorders>
          </w:tcPr>
          <w:p>
            <w:pPr>
              <w:pStyle w:val="TableParagraph"/>
              <w:spacing w:before="120"/>
              <w:ind w:left="149"/>
              <w:rPr>
                <w:sz w:val="22"/>
              </w:rPr>
            </w:pPr>
            <w:r>
              <w:rPr>
                <w:sz w:val="22"/>
              </w:rPr>
              <w:t>Dirección Departamental de Educación</w:t>
            </w:r>
          </w:p>
        </w:tc>
      </w:tr>
      <w:tr>
        <w:trPr>
          <w:trHeight w:val="547" w:hRule="atLeast"/>
        </w:trPr>
        <w:tc>
          <w:tcPr>
            <w:tcW w:w="534" w:type="dxa"/>
            <w:tcBorders>
              <w:top w:val="single" w:sz="4" w:space="0" w:color="808080"/>
              <w:bottom w:val="single" w:sz="4" w:space="0" w:color="808080"/>
            </w:tcBorders>
          </w:tcPr>
          <w:p>
            <w:pPr>
              <w:pStyle w:val="TableParagraph"/>
              <w:spacing w:before="120"/>
              <w:ind w:right="27"/>
              <w:jc w:val="right"/>
              <w:rPr>
                <w:b/>
                <w:sz w:val="22"/>
              </w:rPr>
            </w:pPr>
            <w:r>
              <w:rPr>
                <w:b/>
                <w:sz w:val="22"/>
              </w:rPr>
              <w:t>5.-</w:t>
            </w:r>
          </w:p>
        </w:tc>
        <w:tc>
          <w:tcPr>
            <w:tcW w:w="1998" w:type="dxa"/>
            <w:tcBorders>
              <w:top w:val="single" w:sz="4" w:space="0" w:color="808080"/>
              <w:bottom w:val="single" w:sz="4" w:space="0" w:color="808080"/>
            </w:tcBorders>
          </w:tcPr>
          <w:p>
            <w:pPr>
              <w:pStyle w:val="TableParagraph"/>
              <w:spacing w:before="120"/>
              <w:ind w:left="28"/>
              <w:rPr>
                <w:b/>
                <w:sz w:val="22"/>
              </w:rPr>
            </w:pPr>
            <w:r>
              <w:rPr>
                <w:b/>
                <w:sz w:val="22"/>
              </w:rPr>
              <w:t>DIPLAN</w:t>
            </w:r>
          </w:p>
        </w:tc>
        <w:tc>
          <w:tcPr>
            <w:tcW w:w="8169" w:type="dxa"/>
            <w:tcBorders>
              <w:top w:val="single" w:sz="4" w:space="0" w:color="808080"/>
              <w:bottom w:val="single" w:sz="4" w:space="0" w:color="808080"/>
            </w:tcBorders>
          </w:tcPr>
          <w:p>
            <w:pPr>
              <w:pStyle w:val="TableParagraph"/>
              <w:spacing w:before="123"/>
              <w:ind w:left="149"/>
              <w:rPr>
                <w:sz w:val="22"/>
              </w:rPr>
            </w:pPr>
            <w:r>
              <w:rPr>
                <w:sz w:val="22"/>
              </w:rPr>
              <w:t>Dirección de Planificación Educativa</w:t>
            </w:r>
          </w:p>
        </w:tc>
      </w:tr>
      <w:tr>
        <w:trPr>
          <w:trHeight w:val="549" w:hRule="atLeast"/>
        </w:trPr>
        <w:tc>
          <w:tcPr>
            <w:tcW w:w="534" w:type="dxa"/>
            <w:tcBorders>
              <w:top w:val="single" w:sz="4" w:space="0" w:color="808080"/>
              <w:bottom w:val="single" w:sz="4" w:space="0" w:color="808080"/>
            </w:tcBorders>
          </w:tcPr>
          <w:p>
            <w:pPr>
              <w:pStyle w:val="TableParagraph"/>
              <w:spacing w:before="120"/>
              <w:ind w:right="42"/>
              <w:jc w:val="right"/>
              <w:rPr>
                <w:b/>
                <w:sz w:val="22"/>
              </w:rPr>
            </w:pPr>
            <w:r>
              <w:rPr>
                <w:b/>
                <w:sz w:val="22"/>
              </w:rPr>
              <w:t>6.-</w:t>
            </w:r>
          </w:p>
        </w:tc>
        <w:tc>
          <w:tcPr>
            <w:tcW w:w="1998" w:type="dxa"/>
            <w:tcBorders>
              <w:top w:val="single" w:sz="4" w:space="0" w:color="808080"/>
              <w:bottom w:val="single" w:sz="4" w:space="0" w:color="808080"/>
            </w:tcBorders>
          </w:tcPr>
          <w:p>
            <w:pPr>
              <w:pStyle w:val="TableParagraph"/>
              <w:spacing w:before="120"/>
              <w:ind w:left="28"/>
              <w:rPr>
                <w:b/>
                <w:sz w:val="22"/>
              </w:rPr>
            </w:pPr>
            <w:r>
              <w:rPr>
                <w:b/>
                <w:sz w:val="22"/>
              </w:rPr>
              <w:t>SIRE</w:t>
            </w:r>
          </w:p>
        </w:tc>
        <w:tc>
          <w:tcPr>
            <w:tcW w:w="8169" w:type="dxa"/>
            <w:tcBorders>
              <w:top w:val="single" w:sz="4" w:space="0" w:color="808080"/>
              <w:bottom w:val="single" w:sz="4" w:space="0" w:color="808080"/>
            </w:tcBorders>
          </w:tcPr>
          <w:p>
            <w:pPr>
              <w:pStyle w:val="TableParagraph"/>
              <w:spacing w:before="122"/>
              <w:ind w:left="149"/>
              <w:rPr>
                <w:sz w:val="22"/>
              </w:rPr>
            </w:pPr>
            <w:r>
              <w:rPr>
                <w:sz w:val="22"/>
              </w:rPr>
              <w:t>Sistema de Registros Educativos</w:t>
            </w:r>
          </w:p>
        </w:tc>
      </w:tr>
    </w:tbl>
    <w:p>
      <w:pPr>
        <w:spacing w:after="0"/>
        <w:rPr>
          <w:sz w:val="22"/>
        </w:rPr>
        <w:sectPr>
          <w:headerReference w:type="default" r:id="rId5"/>
          <w:footerReference w:type="default" r:id="rId6"/>
          <w:type w:val="continuous"/>
          <w:pgSz w:w="12250" w:h="15850"/>
          <w:pgMar w:header="209" w:footer="337" w:top="400" w:bottom="520" w:left="440" w:right="24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1098" w:hRule="atLeast"/>
        </w:trPr>
        <w:tc>
          <w:tcPr>
            <w:tcW w:w="857" w:type="dxa"/>
            <w:vMerge w:val="restart"/>
          </w:tcPr>
          <w:p>
            <w:pPr>
              <w:pStyle w:val="TableParagraph"/>
              <w:spacing w:before="8"/>
              <w:rPr>
                <w:b/>
                <w:sz w:val="4"/>
              </w:rPr>
            </w:pPr>
          </w:p>
          <w:p>
            <w:pPr>
              <w:pStyle w:val="TableParagraph"/>
              <w:ind w:left="21" w:right="-44"/>
              <w:rPr>
                <w:sz w:val="20"/>
              </w:rPr>
            </w:pPr>
            <w:r>
              <w:rPr>
                <w:sz w:val="20"/>
              </w:rPr>
              <w:drawing>
                <wp:inline distT="0" distB="0" distL="0" distR="0">
                  <wp:extent cx="522976" cy="427481"/>
                  <wp:effectExtent l="0" t="0" r="0" b="0"/>
                  <wp:docPr id="5" name="image1.jpeg"/>
                  <wp:cNvGraphicFramePr>
                    <a:graphicFrameLocks noChangeAspect="1"/>
                  </wp:cNvGraphicFramePr>
                  <a:graphic>
                    <a:graphicData uri="http://schemas.openxmlformats.org/drawingml/2006/picture">
                      <pic:pic>
                        <pic:nvPicPr>
                          <pic:cNvPr id="6" name="image1.jpeg"/>
                          <pic:cNvPicPr/>
                        </pic:nvPicPr>
                        <pic:blipFill>
                          <a:blip r:embed="rId7" cstate="print"/>
                          <a:stretch>
                            <a:fillRect/>
                          </a:stretch>
                        </pic:blipFill>
                        <pic:spPr>
                          <a:xfrm>
                            <a:off x="0" y="0"/>
                            <a:ext cx="522976" cy="427481"/>
                          </a:xfrm>
                          <a:prstGeom prst="rect">
                            <a:avLst/>
                          </a:prstGeom>
                        </pic:spPr>
                      </pic:pic>
                    </a:graphicData>
                  </a:graphic>
                </wp:inline>
              </w:drawing>
            </w:r>
            <w:r>
              <w:rPr>
                <w:sz w:val="20"/>
              </w:rPr>
            </w:r>
          </w:p>
        </w:tc>
        <w:tc>
          <w:tcPr>
            <w:tcW w:w="10344" w:type="dxa"/>
            <w:gridSpan w:val="4"/>
          </w:tcPr>
          <w:p>
            <w:pPr>
              <w:pStyle w:val="TableParagraph"/>
              <w:spacing w:before="50"/>
              <w:ind w:left="4578" w:right="4587"/>
              <w:jc w:val="center"/>
              <w:rPr>
                <w:sz w:val="16"/>
              </w:rPr>
            </w:pPr>
            <w:r>
              <w:rPr>
                <w:sz w:val="16"/>
              </w:rPr>
              <w:t>INSTRU CTIVO</w:t>
            </w:r>
          </w:p>
          <w:p>
            <w:pPr>
              <w:pStyle w:val="TableParagraph"/>
              <w:spacing w:before="29"/>
              <w:ind w:left="573" w:right="540" w:firstLine="1024"/>
              <w:rPr>
                <w:b/>
                <w:sz w:val="24"/>
              </w:rPr>
            </w:pPr>
            <w:r>
              <w:rPr>
                <w:b/>
                <w:sz w:val="24"/>
              </w:rPr>
              <w:t>SUBSIDIO DE ASISTENCIA Y PERMANENCIA ESCOLAR PARA PREPRIMARIA Y PRIMARIA DEL MUNICIPIO DE LA ANTIGUA SANTA CATARINA</w:t>
            </w:r>
          </w:p>
          <w:p>
            <w:pPr>
              <w:pStyle w:val="TableParagraph"/>
              <w:spacing w:line="263" w:lineRule="exact"/>
              <w:ind w:left="2326"/>
              <w:rPr>
                <w:b/>
                <w:sz w:val="24"/>
              </w:rPr>
            </w:pPr>
            <w:r>
              <w:rPr>
                <w:b/>
                <w:sz w:val="24"/>
              </w:rPr>
              <w:t>IXTAHUACÁN DEL DEPARTAMENTO DE SOLOLÁ</w:t>
            </w:r>
          </w:p>
        </w:tc>
      </w:tr>
      <w:tr>
        <w:trPr>
          <w:trHeight w:val="211" w:hRule="atLeast"/>
        </w:trPr>
        <w:tc>
          <w:tcPr>
            <w:tcW w:w="857" w:type="dxa"/>
            <w:vMerge/>
            <w:tcBorders>
              <w:top w:val="nil"/>
            </w:tcBorders>
          </w:tcPr>
          <w:p>
            <w:pPr>
              <w:rPr>
                <w:sz w:val="2"/>
                <w:szCs w:val="2"/>
              </w:rPr>
            </w:pPr>
          </w:p>
        </w:tc>
        <w:tc>
          <w:tcPr>
            <w:tcW w:w="4536" w:type="dxa"/>
          </w:tcPr>
          <w:p>
            <w:pPr>
              <w:pStyle w:val="TableParagraph"/>
              <w:spacing w:line="178" w:lineRule="exact"/>
              <w:ind w:left="1111"/>
              <w:rPr>
                <w:sz w:val="16"/>
              </w:rPr>
            </w:pPr>
            <w:r>
              <w:rPr>
                <w:sz w:val="16"/>
              </w:rPr>
              <w:t>Del proceso: Servicios de Apoyo</w:t>
            </w:r>
          </w:p>
        </w:tc>
        <w:tc>
          <w:tcPr>
            <w:tcW w:w="2409" w:type="dxa"/>
          </w:tcPr>
          <w:p>
            <w:pPr>
              <w:pStyle w:val="TableParagraph"/>
              <w:spacing w:line="175" w:lineRule="exact"/>
              <w:ind w:left="406"/>
              <w:rPr>
                <w:b/>
                <w:sz w:val="16"/>
              </w:rPr>
            </w:pPr>
            <w:r>
              <w:rPr>
                <w:sz w:val="16"/>
              </w:rPr>
              <w:t>Código: </w:t>
            </w:r>
            <w:r>
              <w:rPr>
                <w:b/>
                <w:sz w:val="16"/>
              </w:rPr>
              <w:t>PRA-INS-22</w:t>
            </w:r>
          </w:p>
        </w:tc>
        <w:tc>
          <w:tcPr>
            <w:tcW w:w="1557" w:type="dxa"/>
          </w:tcPr>
          <w:p>
            <w:pPr>
              <w:pStyle w:val="TableParagraph"/>
              <w:spacing w:line="178" w:lineRule="exact"/>
              <w:ind w:left="381"/>
              <w:rPr>
                <w:sz w:val="16"/>
              </w:rPr>
            </w:pPr>
            <w:r>
              <w:rPr>
                <w:sz w:val="16"/>
              </w:rPr>
              <w:t>Versión: 2</w:t>
            </w:r>
          </w:p>
        </w:tc>
        <w:tc>
          <w:tcPr>
            <w:tcW w:w="1842" w:type="dxa"/>
          </w:tcPr>
          <w:p>
            <w:pPr>
              <w:pStyle w:val="TableParagraph"/>
              <w:spacing w:line="178" w:lineRule="exact"/>
              <w:ind w:left="386"/>
              <w:rPr>
                <w:sz w:val="16"/>
              </w:rPr>
            </w:pPr>
            <w:r>
              <w:rPr>
                <w:sz w:val="16"/>
              </w:rPr>
              <w:t>Página 2 de 10</w:t>
            </w:r>
          </w:p>
        </w:tc>
      </w:tr>
    </w:tbl>
    <w:p>
      <w:pPr>
        <w:pStyle w:val="BodyText"/>
        <w:spacing w:before="3"/>
        <w:rPr>
          <w:b/>
          <w:sz w:val="23"/>
        </w:rPr>
      </w:pPr>
    </w:p>
    <w:p>
      <w:pPr>
        <w:pStyle w:val="ListParagraph"/>
        <w:numPr>
          <w:ilvl w:val="0"/>
          <w:numId w:val="1"/>
        </w:numPr>
        <w:tabs>
          <w:tab w:pos="551" w:val="left" w:leader="none"/>
          <w:tab w:pos="552" w:val="left" w:leader="none"/>
        </w:tabs>
        <w:spacing w:line="240" w:lineRule="auto" w:before="94" w:after="0"/>
        <w:ind w:left="551" w:right="0" w:hanging="426"/>
        <w:jc w:val="left"/>
        <w:rPr>
          <w:b/>
          <w:sz w:val="22"/>
        </w:rPr>
      </w:pPr>
      <w:r>
        <w:rPr>
          <w:b/>
          <w:sz w:val="22"/>
          <w:u w:val="thick"/>
        </w:rPr>
        <w:t>PROPÓSITO Y ALCANCE DEL INSTRUCTIVO:</w:t>
      </w:r>
    </w:p>
    <w:p>
      <w:pPr>
        <w:pStyle w:val="BodyText"/>
        <w:spacing w:before="10"/>
        <w:rPr>
          <w:b/>
          <w:sz w:val="13"/>
        </w:rPr>
      </w:pPr>
    </w:p>
    <w:p>
      <w:pPr>
        <w:pStyle w:val="BodyText"/>
        <w:spacing w:before="94"/>
        <w:ind w:left="553" w:right="233"/>
        <w:jc w:val="both"/>
      </w:pPr>
      <w:r>
        <w:rPr/>
        <w:t>Mediante el Acuerdo Ministerial número 2520-2018 y sus reformas contenidas en el Acuerdo Ministerial número 1140-2019, se crea el Programa denominado “Subsidio de Asistencia y Permanencia Escolar para Preprimaria y Primaria”. El Programa, tiene como objetivo la permanencia de los estudiantes en los Centros Educativos públicos y su consiguiente aprobación del ciclo escolar.</w:t>
      </w:r>
    </w:p>
    <w:p>
      <w:pPr>
        <w:pStyle w:val="BodyText"/>
      </w:pPr>
    </w:p>
    <w:p>
      <w:pPr>
        <w:pStyle w:val="BodyText"/>
        <w:ind w:left="553" w:right="232"/>
        <w:jc w:val="both"/>
      </w:pPr>
      <w:r>
        <w:rPr/>
        <w:t>El monto anual del subsidio es de seiscientos setenta y cinco quetzales (Q.675.00) por estudiante, pagaderos en tres desembolsos, de conformidad con la programación presupuestaria que establezca la Dirección Departamental de Educación de Sololá, en el ciclo lectivo que corresponda. Se otorga a estudiantes de los niveles de educación preprimaria y primaria, del Municipio de Antigua Santa Catarina Ixtahuacán, de las Comunidades y Centros Educativos Públicos, que se describen a continuación:</w:t>
      </w:r>
    </w:p>
    <w:p>
      <w:pPr>
        <w:pStyle w:val="BodyText"/>
        <w:spacing w:before="4"/>
      </w:pPr>
    </w:p>
    <w:tbl>
      <w:tblPr>
        <w:tblW w:w="0" w:type="auto"/>
        <w:jc w:val="left"/>
        <w:tblInd w:w="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38"/>
        <w:gridCol w:w="2830"/>
        <w:gridCol w:w="2268"/>
        <w:gridCol w:w="5353"/>
      </w:tblGrid>
      <w:tr>
        <w:trPr>
          <w:trHeight w:val="230" w:hRule="atLeast"/>
        </w:trPr>
        <w:tc>
          <w:tcPr>
            <w:tcW w:w="538" w:type="dxa"/>
            <w:shd w:val="clear" w:color="auto" w:fill="DEEAF6"/>
          </w:tcPr>
          <w:p>
            <w:pPr>
              <w:pStyle w:val="TableParagraph"/>
              <w:spacing w:line="210" w:lineRule="exact"/>
              <w:ind w:left="107"/>
              <w:rPr>
                <w:b/>
                <w:sz w:val="20"/>
              </w:rPr>
            </w:pPr>
            <w:r>
              <w:rPr>
                <w:b/>
                <w:sz w:val="20"/>
              </w:rPr>
              <w:t>No.</w:t>
            </w:r>
          </w:p>
        </w:tc>
        <w:tc>
          <w:tcPr>
            <w:tcW w:w="2830" w:type="dxa"/>
            <w:shd w:val="clear" w:color="auto" w:fill="DEEAF6"/>
          </w:tcPr>
          <w:p>
            <w:pPr>
              <w:pStyle w:val="TableParagraph"/>
              <w:spacing w:line="210" w:lineRule="exact"/>
              <w:ind w:left="657"/>
              <w:rPr>
                <w:b/>
                <w:sz w:val="20"/>
              </w:rPr>
            </w:pPr>
            <w:r>
              <w:rPr>
                <w:b/>
                <w:sz w:val="20"/>
              </w:rPr>
              <w:t>COMUNIDADES</w:t>
            </w:r>
          </w:p>
        </w:tc>
        <w:tc>
          <w:tcPr>
            <w:tcW w:w="2268" w:type="dxa"/>
            <w:shd w:val="clear" w:color="auto" w:fill="DEEAF6"/>
          </w:tcPr>
          <w:p>
            <w:pPr>
              <w:pStyle w:val="TableParagraph"/>
              <w:spacing w:line="210" w:lineRule="exact"/>
              <w:ind w:left="454" w:right="448"/>
              <w:jc w:val="center"/>
              <w:rPr>
                <w:b/>
                <w:sz w:val="20"/>
              </w:rPr>
            </w:pPr>
            <w:r>
              <w:rPr>
                <w:b/>
                <w:sz w:val="20"/>
              </w:rPr>
              <w:t>CÓDIGO</w:t>
            </w:r>
          </w:p>
        </w:tc>
        <w:tc>
          <w:tcPr>
            <w:tcW w:w="5353" w:type="dxa"/>
            <w:shd w:val="clear" w:color="auto" w:fill="DEEAF6"/>
          </w:tcPr>
          <w:p>
            <w:pPr>
              <w:pStyle w:val="TableParagraph"/>
              <w:spacing w:line="210" w:lineRule="exact"/>
              <w:ind w:left="936"/>
              <w:rPr>
                <w:b/>
                <w:sz w:val="20"/>
              </w:rPr>
            </w:pPr>
            <w:r>
              <w:rPr>
                <w:b/>
                <w:sz w:val="20"/>
              </w:rPr>
              <w:t>NOMBRE DEL CENTRO EDUCATIVO</w:t>
            </w:r>
          </w:p>
        </w:tc>
      </w:tr>
      <w:tr>
        <w:trPr>
          <w:trHeight w:val="690" w:hRule="atLeast"/>
        </w:trPr>
        <w:tc>
          <w:tcPr>
            <w:tcW w:w="538" w:type="dxa"/>
            <w:vMerge w:val="restart"/>
          </w:tcPr>
          <w:p>
            <w:pPr>
              <w:pStyle w:val="TableParagraph"/>
              <w:rPr>
                <w:sz w:val="22"/>
              </w:rPr>
            </w:pPr>
          </w:p>
          <w:p>
            <w:pPr>
              <w:pStyle w:val="TableParagraph"/>
              <w:spacing w:before="7"/>
              <w:rPr>
                <w:sz w:val="18"/>
              </w:rPr>
            </w:pPr>
          </w:p>
          <w:p>
            <w:pPr>
              <w:pStyle w:val="TableParagraph"/>
              <w:ind w:left="9"/>
              <w:jc w:val="center"/>
              <w:rPr>
                <w:sz w:val="20"/>
              </w:rPr>
            </w:pPr>
            <w:r>
              <w:rPr>
                <w:w w:val="99"/>
                <w:sz w:val="20"/>
              </w:rPr>
              <w:t>1</w:t>
            </w:r>
          </w:p>
        </w:tc>
        <w:tc>
          <w:tcPr>
            <w:tcW w:w="2830" w:type="dxa"/>
            <w:vMerge w:val="restart"/>
          </w:tcPr>
          <w:p>
            <w:pPr>
              <w:pStyle w:val="TableParagraph"/>
              <w:spacing w:before="7"/>
              <w:rPr>
                <w:sz w:val="20"/>
              </w:rPr>
            </w:pPr>
          </w:p>
          <w:p>
            <w:pPr>
              <w:pStyle w:val="TableParagraph"/>
              <w:ind w:left="107" w:right="148"/>
              <w:rPr>
                <w:sz w:val="20"/>
              </w:rPr>
            </w:pPr>
            <w:r>
              <w:rPr>
                <w:sz w:val="20"/>
              </w:rPr>
              <w:t>ANTIGUO ASENTAMIENTO SANTA CATARINA IXTAGUACÁN</w:t>
            </w:r>
          </w:p>
        </w:tc>
        <w:tc>
          <w:tcPr>
            <w:tcW w:w="2268" w:type="dxa"/>
          </w:tcPr>
          <w:p>
            <w:pPr>
              <w:pStyle w:val="TableParagraph"/>
              <w:spacing w:before="8"/>
              <w:rPr>
                <w:sz w:val="19"/>
              </w:rPr>
            </w:pPr>
          </w:p>
          <w:p>
            <w:pPr>
              <w:pStyle w:val="TableParagraph"/>
              <w:spacing w:before="1"/>
              <w:ind w:left="457" w:right="448"/>
              <w:jc w:val="center"/>
              <w:rPr>
                <w:sz w:val="20"/>
              </w:rPr>
            </w:pPr>
            <w:r>
              <w:rPr>
                <w:sz w:val="20"/>
              </w:rPr>
              <w:t>07-06-0067-42</w:t>
            </w:r>
          </w:p>
        </w:tc>
        <w:tc>
          <w:tcPr>
            <w:tcW w:w="5353" w:type="dxa"/>
          </w:tcPr>
          <w:p>
            <w:pPr>
              <w:pStyle w:val="TableParagraph"/>
              <w:spacing w:line="230" w:lineRule="exact"/>
              <w:ind w:left="108"/>
              <w:rPr>
                <w:sz w:val="20"/>
              </w:rPr>
            </w:pPr>
            <w:r>
              <w:rPr>
                <w:sz w:val="20"/>
              </w:rPr>
              <w:t>CENTRO DE EDUCACIÓN INICIAL BILINGÜE INTERCULTURAL (CEIBI) MAYAB´ NIMATIJOB´ AL DE ALEJANDRÍA</w:t>
            </w:r>
          </w:p>
        </w:tc>
      </w:tr>
      <w:tr>
        <w:trPr>
          <w:trHeight w:val="230" w:hRule="atLeast"/>
        </w:trPr>
        <w:tc>
          <w:tcPr>
            <w:tcW w:w="538" w:type="dxa"/>
            <w:vMerge/>
            <w:tcBorders>
              <w:top w:val="nil"/>
            </w:tcBorders>
          </w:tcPr>
          <w:p>
            <w:pPr>
              <w:rPr>
                <w:sz w:val="2"/>
                <w:szCs w:val="2"/>
              </w:rPr>
            </w:pPr>
          </w:p>
        </w:tc>
        <w:tc>
          <w:tcPr>
            <w:tcW w:w="2830" w:type="dxa"/>
            <w:vMerge/>
            <w:tcBorders>
              <w:top w:val="nil"/>
            </w:tcBorders>
          </w:tcPr>
          <w:p>
            <w:pPr>
              <w:rPr>
                <w:sz w:val="2"/>
                <w:szCs w:val="2"/>
              </w:rPr>
            </w:pPr>
          </w:p>
        </w:tc>
        <w:tc>
          <w:tcPr>
            <w:tcW w:w="2268" w:type="dxa"/>
          </w:tcPr>
          <w:p>
            <w:pPr>
              <w:pStyle w:val="TableParagraph"/>
              <w:spacing w:line="210" w:lineRule="exact"/>
              <w:ind w:left="457" w:right="448"/>
              <w:jc w:val="center"/>
              <w:rPr>
                <w:sz w:val="20"/>
              </w:rPr>
            </w:pPr>
            <w:r>
              <w:rPr>
                <w:sz w:val="20"/>
              </w:rPr>
              <w:t>07-06-2686-41</w:t>
            </w:r>
          </w:p>
        </w:tc>
        <w:tc>
          <w:tcPr>
            <w:tcW w:w="5353" w:type="dxa"/>
          </w:tcPr>
          <w:p>
            <w:pPr>
              <w:pStyle w:val="TableParagraph"/>
              <w:spacing w:line="210" w:lineRule="exact"/>
              <w:ind w:left="108"/>
              <w:rPr>
                <w:sz w:val="20"/>
              </w:rPr>
            </w:pPr>
            <w:r>
              <w:rPr>
                <w:sz w:val="20"/>
              </w:rPr>
              <w:t>COPB ANEXO A EOUM “DAVID BARONTI”</w:t>
            </w:r>
          </w:p>
        </w:tc>
      </w:tr>
      <w:tr>
        <w:trPr>
          <w:trHeight w:val="230" w:hRule="atLeast"/>
        </w:trPr>
        <w:tc>
          <w:tcPr>
            <w:tcW w:w="538" w:type="dxa"/>
            <w:vMerge/>
            <w:tcBorders>
              <w:top w:val="nil"/>
            </w:tcBorders>
          </w:tcPr>
          <w:p>
            <w:pPr>
              <w:rPr>
                <w:sz w:val="2"/>
                <w:szCs w:val="2"/>
              </w:rPr>
            </w:pPr>
          </w:p>
        </w:tc>
        <w:tc>
          <w:tcPr>
            <w:tcW w:w="2830" w:type="dxa"/>
            <w:vMerge/>
            <w:tcBorders>
              <w:top w:val="nil"/>
            </w:tcBorders>
          </w:tcPr>
          <w:p>
            <w:pPr>
              <w:rPr>
                <w:sz w:val="2"/>
                <w:szCs w:val="2"/>
              </w:rPr>
            </w:pPr>
          </w:p>
        </w:tc>
        <w:tc>
          <w:tcPr>
            <w:tcW w:w="2268" w:type="dxa"/>
          </w:tcPr>
          <w:p>
            <w:pPr>
              <w:pStyle w:val="TableParagraph"/>
              <w:spacing w:line="210" w:lineRule="exact"/>
              <w:ind w:left="457" w:right="448"/>
              <w:jc w:val="center"/>
              <w:rPr>
                <w:sz w:val="20"/>
              </w:rPr>
            </w:pPr>
            <w:r>
              <w:rPr>
                <w:sz w:val="20"/>
              </w:rPr>
              <w:t>07-06-2938-43</w:t>
            </w:r>
          </w:p>
        </w:tc>
        <w:tc>
          <w:tcPr>
            <w:tcW w:w="5353" w:type="dxa"/>
          </w:tcPr>
          <w:p>
            <w:pPr>
              <w:pStyle w:val="TableParagraph"/>
              <w:spacing w:line="210" w:lineRule="exact"/>
              <w:ind w:left="108"/>
              <w:rPr>
                <w:sz w:val="20"/>
              </w:rPr>
            </w:pPr>
            <w:r>
              <w:rPr>
                <w:sz w:val="20"/>
              </w:rPr>
              <w:t>EOUM “DAVID BARONTI”</w:t>
            </w:r>
          </w:p>
        </w:tc>
      </w:tr>
      <w:tr>
        <w:trPr>
          <w:trHeight w:val="230" w:hRule="atLeast"/>
        </w:trPr>
        <w:tc>
          <w:tcPr>
            <w:tcW w:w="538" w:type="dxa"/>
            <w:vMerge w:val="restart"/>
            <w:shd w:val="clear" w:color="auto" w:fill="DEEAF6"/>
          </w:tcPr>
          <w:p>
            <w:pPr>
              <w:pStyle w:val="TableParagraph"/>
              <w:spacing w:before="117"/>
              <w:ind w:left="9"/>
              <w:jc w:val="center"/>
              <w:rPr>
                <w:sz w:val="20"/>
              </w:rPr>
            </w:pPr>
            <w:r>
              <w:rPr>
                <w:w w:val="99"/>
                <w:sz w:val="20"/>
              </w:rPr>
              <w:t>2</w:t>
            </w:r>
          </w:p>
        </w:tc>
        <w:tc>
          <w:tcPr>
            <w:tcW w:w="2830" w:type="dxa"/>
            <w:vMerge w:val="restart"/>
            <w:shd w:val="clear" w:color="auto" w:fill="DEEAF6"/>
          </w:tcPr>
          <w:p>
            <w:pPr>
              <w:pStyle w:val="TableParagraph"/>
              <w:spacing w:before="117"/>
              <w:ind w:left="107"/>
              <w:rPr>
                <w:sz w:val="20"/>
              </w:rPr>
            </w:pPr>
            <w:r>
              <w:rPr>
                <w:sz w:val="20"/>
              </w:rPr>
              <w:t>CASERÍO CHIRIJXIMAY</w:t>
            </w:r>
          </w:p>
        </w:tc>
        <w:tc>
          <w:tcPr>
            <w:tcW w:w="2268" w:type="dxa"/>
            <w:shd w:val="clear" w:color="auto" w:fill="DEEAF6"/>
          </w:tcPr>
          <w:p>
            <w:pPr>
              <w:pStyle w:val="TableParagraph"/>
              <w:spacing w:line="210" w:lineRule="exact"/>
              <w:ind w:left="457" w:right="448"/>
              <w:jc w:val="center"/>
              <w:rPr>
                <w:sz w:val="20"/>
              </w:rPr>
            </w:pPr>
            <w:r>
              <w:rPr>
                <w:sz w:val="20"/>
              </w:rPr>
              <w:t>07-06-0042-41</w:t>
            </w:r>
          </w:p>
        </w:tc>
        <w:tc>
          <w:tcPr>
            <w:tcW w:w="5353" w:type="dxa"/>
            <w:shd w:val="clear" w:color="auto" w:fill="DEEAF6"/>
          </w:tcPr>
          <w:p>
            <w:pPr>
              <w:pStyle w:val="TableParagraph"/>
              <w:spacing w:line="210" w:lineRule="exact"/>
              <w:ind w:left="108"/>
              <w:rPr>
                <w:sz w:val="20"/>
              </w:rPr>
            </w:pPr>
            <w:r>
              <w:rPr>
                <w:sz w:val="20"/>
              </w:rPr>
              <w:t>COPB ANEXO A EORM</w:t>
            </w:r>
          </w:p>
        </w:tc>
      </w:tr>
      <w:tr>
        <w:trPr>
          <w:trHeight w:val="230" w:hRule="atLeast"/>
        </w:trPr>
        <w:tc>
          <w:tcPr>
            <w:tcW w:w="538" w:type="dxa"/>
            <w:vMerge/>
            <w:tcBorders>
              <w:top w:val="nil"/>
            </w:tcBorders>
            <w:shd w:val="clear" w:color="auto" w:fill="DEEAF6"/>
          </w:tcPr>
          <w:p>
            <w:pPr>
              <w:rPr>
                <w:sz w:val="2"/>
                <w:szCs w:val="2"/>
              </w:rPr>
            </w:pPr>
          </w:p>
        </w:tc>
        <w:tc>
          <w:tcPr>
            <w:tcW w:w="2830" w:type="dxa"/>
            <w:vMerge/>
            <w:tcBorders>
              <w:top w:val="nil"/>
            </w:tcBorders>
            <w:shd w:val="clear" w:color="auto" w:fill="DEEAF6"/>
          </w:tcPr>
          <w:p>
            <w:pPr>
              <w:rPr>
                <w:sz w:val="2"/>
                <w:szCs w:val="2"/>
              </w:rPr>
            </w:pPr>
          </w:p>
        </w:tc>
        <w:tc>
          <w:tcPr>
            <w:tcW w:w="2268" w:type="dxa"/>
            <w:shd w:val="clear" w:color="auto" w:fill="DEEAF6"/>
          </w:tcPr>
          <w:p>
            <w:pPr>
              <w:pStyle w:val="TableParagraph"/>
              <w:spacing w:line="210" w:lineRule="exact"/>
              <w:ind w:left="457" w:right="448"/>
              <w:jc w:val="center"/>
              <w:rPr>
                <w:sz w:val="20"/>
              </w:rPr>
            </w:pPr>
            <w:r>
              <w:rPr>
                <w:sz w:val="20"/>
              </w:rPr>
              <w:t>07-06-0015-43</w:t>
            </w:r>
          </w:p>
        </w:tc>
        <w:tc>
          <w:tcPr>
            <w:tcW w:w="5353" w:type="dxa"/>
            <w:shd w:val="clear" w:color="auto" w:fill="DEEAF6"/>
          </w:tcPr>
          <w:p>
            <w:pPr>
              <w:pStyle w:val="TableParagraph"/>
              <w:spacing w:line="210" w:lineRule="exact"/>
              <w:ind w:left="108"/>
              <w:rPr>
                <w:sz w:val="20"/>
              </w:rPr>
            </w:pPr>
            <w:r>
              <w:rPr>
                <w:sz w:val="20"/>
              </w:rPr>
              <w:t>EORM</w:t>
            </w:r>
          </w:p>
        </w:tc>
      </w:tr>
      <w:tr>
        <w:trPr>
          <w:trHeight w:val="230" w:hRule="atLeast"/>
        </w:trPr>
        <w:tc>
          <w:tcPr>
            <w:tcW w:w="538" w:type="dxa"/>
            <w:vMerge w:val="restart"/>
          </w:tcPr>
          <w:p>
            <w:pPr>
              <w:pStyle w:val="TableParagraph"/>
              <w:spacing w:before="117"/>
              <w:ind w:left="9"/>
              <w:jc w:val="center"/>
              <w:rPr>
                <w:sz w:val="20"/>
              </w:rPr>
            </w:pPr>
            <w:r>
              <w:rPr>
                <w:w w:val="99"/>
                <w:sz w:val="20"/>
              </w:rPr>
              <w:t>3</w:t>
            </w:r>
          </w:p>
        </w:tc>
        <w:tc>
          <w:tcPr>
            <w:tcW w:w="2830" w:type="dxa"/>
            <w:vMerge w:val="restart"/>
          </w:tcPr>
          <w:p>
            <w:pPr>
              <w:pStyle w:val="TableParagraph"/>
              <w:spacing w:before="117"/>
              <w:ind w:left="107"/>
              <w:rPr>
                <w:sz w:val="20"/>
              </w:rPr>
            </w:pPr>
            <w:r>
              <w:rPr>
                <w:sz w:val="20"/>
              </w:rPr>
              <w:t>CASERÍO PANIMAQUIM</w:t>
            </w:r>
          </w:p>
        </w:tc>
        <w:tc>
          <w:tcPr>
            <w:tcW w:w="2268" w:type="dxa"/>
          </w:tcPr>
          <w:p>
            <w:pPr>
              <w:pStyle w:val="TableParagraph"/>
              <w:spacing w:line="210" w:lineRule="exact"/>
              <w:ind w:left="457" w:right="448"/>
              <w:jc w:val="center"/>
              <w:rPr>
                <w:sz w:val="20"/>
              </w:rPr>
            </w:pPr>
            <w:r>
              <w:rPr>
                <w:sz w:val="20"/>
              </w:rPr>
              <w:t>07-06-0058-41</w:t>
            </w:r>
          </w:p>
        </w:tc>
        <w:tc>
          <w:tcPr>
            <w:tcW w:w="5353" w:type="dxa"/>
          </w:tcPr>
          <w:p>
            <w:pPr>
              <w:pStyle w:val="TableParagraph"/>
              <w:spacing w:line="210" w:lineRule="exact"/>
              <w:ind w:left="108"/>
              <w:rPr>
                <w:sz w:val="20"/>
              </w:rPr>
            </w:pPr>
            <w:r>
              <w:rPr>
                <w:sz w:val="20"/>
              </w:rPr>
              <w:t>COPB ANEXO A EORM</w:t>
            </w:r>
          </w:p>
        </w:tc>
      </w:tr>
      <w:tr>
        <w:trPr>
          <w:trHeight w:val="227" w:hRule="atLeast"/>
        </w:trPr>
        <w:tc>
          <w:tcPr>
            <w:tcW w:w="538" w:type="dxa"/>
            <w:vMerge/>
            <w:tcBorders>
              <w:top w:val="nil"/>
            </w:tcBorders>
          </w:tcPr>
          <w:p>
            <w:pPr>
              <w:rPr>
                <w:sz w:val="2"/>
                <w:szCs w:val="2"/>
              </w:rPr>
            </w:pPr>
          </w:p>
        </w:tc>
        <w:tc>
          <w:tcPr>
            <w:tcW w:w="2830" w:type="dxa"/>
            <w:vMerge/>
            <w:tcBorders>
              <w:top w:val="nil"/>
            </w:tcBorders>
          </w:tcPr>
          <w:p>
            <w:pPr>
              <w:rPr>
                <w:sz w:val="2"/>
                <w:szCs w:val="2"/>
              </w:rPr>
            </w:pPr>
          </w:p>
        </w:tc>
        <w:tc>
          <w:tcPr>
            <w:tcW w:w="2268" w:type="dxa"/>
          </w:tcPr>
          <w:p>
            <w:pPr>
              <w:pStyle w:val="TableParagraph"/>
              <w:spacing w:line="208" w:lineRule="exact"/>
              <w:ind w:left="457" w:right="448"/>
              <w:jc w:val="center"/>
              <w:rPr>
                <w:sz w:val="20"/>
              </w:rPr>
            </w:pPr>
            <w:r>
              <w:rPr>
                <w:sz w:val="20"/>
              </w:rPr>
              <w:t>07-06-0061-43</w:t>
            </w:r>
          </w:p>
        </w:tc>
        <w:tc>
          <w:tcPr>
            <w:tcW w:w="5353" w:type="dxa"/>
          </w:tcPr>
          <w:p>
            <w:pPr>
              <w:pStyle w:val="TableParagraph"/>
              <w:spacing w:line="208" w:lineRule="exact"/>
              <w:ind w:left="108"/>
              <w:rPr>
                <w:sz w:val="20"/>
              </w:rPr>
            </w:pPr>
            <w:r>
              <w:rPr>
                <w:sz w:val="20"/>
              </w:rPr>
              <w:t>EORM</w:t>
            </w:r>
          </w:p>
        </w:tc>
      </w:tr>
      <w:tr>
        <w:trPr>
          <w:trHeight w:val="230" w:hRule="atLeast"/>
        </w:trPr>
        <w:tc>
          <w:tcPr>
            <w:tcW w:w="538" w:type="dxa"/>
            <w:vMerge w:val="restart"/>
            <w:shd w:val="clear" w:color="auto" w:fill="DEEAF6"/>
          </w:tcPr>
          <w:p>
            <w:pPr>
              <w:pStyle w:val="TableParagraph"/>
              <w:spacing w:before="119"/>
              <w:ind w:left="9"/>
              <w:jc w:val="center"/>
              <w:rPr>
                <w:sz w:val="20"/>
              </w:rPr>
            </w:pPr>
            <w:r>
              <w:rPr>
                <w:w w:val="99"/>
                <w:sz w:val="20"/>
              </w:rPr>
              <w:t>4</w:t>
            </w:r>
          </w:p>
        </w:tc>
        <w:tc>
          <w:tcPr>
            <w:tcW w:w="2830" w:type="dxa"/>
            <w:vMerge w:val="restart"/>
            <w:shd w:val="clear" w:color="auto" w:fill="DEEAF6"/>
          </w:tcPr>
          <w:p>
            <w:pPr>
              <w:pStyle w:val="TableParagraph"/>
              <w:spacing w:line="230" w:lineRule="atLeast" w:before="4"/>
              <w:ind w:left="107" w:right="537"/>
              <w:rPr>
                <w:sz w:val="20"/>
              </w:rPr>
            </w:pPr>
            <w:r>
              <w:rPr>
                <w:sz w:val="20"/>
              </w:rPr>
              <w:t>CASERÍO TZAMJUYUB ALDEA XEPIACUL</w:t>
            </w:r>
          </w:p>
        </w:tc>
        <w:tc>
          <w:tcPr>
            <w:tcW w:w="2268" w:type="dxa"/>
            <w:shd w:val="clear" w:color="auto" w:fill="DEEAF6"/>
          </w:tcPr>
          <w:p>
            <w:pPr>
              <w:pStyle w:val="TableParagraph"/>
              <w:spacing w:line="210" w:lineRule="exact"/>
              <w:ind w:left="457" w:right="448"/>
              <w:jc w:val="center"/>
              <w:rPr>
                <w:sz w:val="20"/>
              </w:rPr>
            </w:pPr>
            <w:r>
              <w:rPr>
                <w:sz w:val="20"/>
              </w:rPr>
              <w:t>07-06-3065-41</w:t>
            </w:r>
          </w:p>
        </w:tc>
        <w:tc>
          <w:tcPr>
            <w:tcW w:w="5353" w:type="dxa"/>
            <w:shd w:val="clear" w:color="auto" w:fill="DEEAF6"/>
          </w:tcPr>
          <w:p>
            <w:pPr>
              <w:pStyle w:val="TableParagraph"/>
              <w:spacing w:line="210" w:lineRule="exact"/>
              <w:ind w:left="108"/>
              <w:rPr>
                <w:sz w:val="20"/>
              </w:rPr>
            </w:pPr>
            <w:r>
              <w:rPr>
                <w:sz w:val="20"/>
              </w:rPr>
              <w:t>COPB ANEXO A EORM</w:t>
            </w:r>
          </w:p>
        </w:tc>
      </w:tr>
      <w:tr>
        <w:trPr>
          <w:trHeight w:val="230" w:hRule="atLeast"/>
        </w:trPr>
        <w:tc>
          <w:tcPr>
            <w:tcW w:w="538" w:type="dxa"/>
            <w:vMerge/>
            <w:tcBorders>
              <w:top w:val="nil"/>
            </w:tcBorders>
            <w:shd w:val="clear" w:color="auto" w:fill="DEEAF6"/>
          </w:tcPr>
          <w:p>
            <w:pPr>
              <w:rPr>
                <w:sz w:val="2"/>
                <w:szCs w:val="2"/>
              </w:rPr>
            </w:pPr>
          </w:p>
        </w:tc>
        <w:tc>
          <w:tcPr>
            <w:tcW w:w="2830" w:type="dxa"/>
            <w:vMerge/>
            <w:tcBorders>
              <w:top w:val="nil"/>
            </w:tcBorders>
            <w:shd w:val="clear" w:color="auto" w:fill="DEEAF6"/>
          </w:tcPr>
          <w:p>
            <w:pPr>
              <w:rPr>
                <w:sz w:val="2"/>
                <w:szCs w:val="2"/>
              </w:rPr>
            </w:pPr>
          </w:p>
        </w:tc>
        <w:tc>
          <w:tcPr>
            <w:tcW w:w="2268" w:type="dxa"/>
            <w:shd w:val="clear" w:color="auto" w:fill="DEEAF6"/>
          </w:tcPr>
          <w:p>
            <w:pPr>
              <w:pStyle w:val="TableParagraph"/>
              <w:spacing w:line="210" w:lineRule="exact"/>
              <w:ind w:left="457" w:right="448"/>
              <w:jc w:val="center"/>
              <w:rPr>
                <w:sz w:val="20"/>
              </w:rPr>
            </w:pPr>
            <w:r>
              <w:rPr>
                <w:sz w:val="20"/>
              </w:rPr>
              <w:t>07-06-3066-43</w:t>
            </w:r>
          </w:p>
        </w:tc>
        <w:tc>
          <w:tcPr>
            <w:tcW w:w="5353" w:type="dxa"/>
            <w:shd w:val="clear" w:color="auto" w:fill="DEEAF6"/>
          </w:tcPr>
          <w:p>
            <w:pPr>
              <w:pStyle w:val="TableParagraph"/>
              <w:spacing w:line="210" w:lineRule="exact"/>
              <w:ind w:left="108"/>
              <w:rPr>
                <w:sz w:val="20"/>
              </w:rPr>
            </w:pPr>
            <w:r>
              <w:rPr>
                <w:sz w:val="20"/>
              </w:rPr>
              <w:t>EORM</w:t>
            </w:r>
          </w:p>
        </w:tc>
      </w:tr>
      <w:tr>
        <w:trPr>
          <w:trHeight w:val="230" w:hRule="atLeast"/>
        </w:trPr>
        <w:tc>
          <w:tcPr>
            <w:tcW w:w="538" w:type="dxa"/>
            <w:vMerge w:val="restart"/>
          </w:tcPr>
          <w:p>
            <w:pPr>
              <w:pStyle w:val="TableParagraph"/>
              <w:spacing w:before="120"/>
              <w:ind w:left="9"/>
              <w:jc w:val="center"/>
              <w:rPr>
                <w:sz w:val="20"/>
              </w:rPr>
            </w:pPr>
            <w:r>
              <w:rPr>
                <w:w w:val="99"/>
                <w:sz w:val="20"/>
              </w:rPr>
              <w:t>5</w:t>
            </w:r>
          </w:p>
        </w:tc>
        <w:tc>
          <w:tcPr>
            <w:tcW w:w="2830" w:type="dxa"/>
            <w:vMerge w:val="restart"/>
          </w:tcPr>
          <w:p>
            <w:pPr>
              <w:pStyle w:val="TableParagraph"/>
              <w:spacing w:before="120"/>
              <w:ind w:left="107"/>
              <w:rPr>
                <w:sz w:val="20"/>
              </w:rPr>
            </w:pPr>
            <w:r>
              <w:rPr>
                <w:sz w:val="20"/>
              </w:rPr>
              <w:t>CASERÍO PAQUISIC</w:t>
            </w:r>
          </w:p>
        </w:tc>
        <w:tc>
          <w:tcPr>
            <w:tcW w:w="2268" w:type="dxa"/>
          </w:tcPr>
          <w:p>
            <w:pPr>
              <w:pStyle w:val="TableParagraph"/>
              <w:spacing w:line="210" w:lineRule="exact"/>
              <w:ind w:left="457" w:right="448"/>
              <w:jc w:val="center"/>
              <w:rPr>
                <w:sz w:val="20"/>
              </w:rPr>
            </w:pPr>
            <w:r>
              <w:rPr>
                <w:sz w:val="20"/>
              </w:rPr>
              <w:t>07-06-0191-41</w:t>
            </w:r>
          </w:p>
        </w:tc>
        <w:tc>
          <w:tcPr>
            <w:tcW w:w="5353" w:type="dxa"/>
          </w:tcPr>
          <w:p>
            <w:pPr>
              <w:pStyle w:val="TableParagraph"/>
              <w:spacing w:line="210" w:lineRule="exact"/>
              <w:ind w:left="108"/>
              <w:rPr>
                <w:sz w:val="20"/>
              </w:rPr>
            </w:pPr>
            <w:r>
              <w:rPr>
                <w:sz w:val="20"/>
              </w:rPr>
              <w:t>COPB ANEXO A EORM</w:t>
            </w:r>
          </w:p>
        </w:tc>
      </w:tr>
      <w:tr>
        <w:trPr>
          <w:trHeight w:val="230" w:hRule="atLeast"/>
        </w:trPr>
        <w:tc>
          <w:tcPr>
            <w:tcW w:w="538" w:type="dxa"/>
            <w:vMerge/>
            <w:tcBorders>
              <w:top w:val="nil"/>
            </w:tcBorders>
          </w:tcPr>
          <w:p>
            <w:pPr>
              <w:rPr>
                <w:sz w:val="2"/>
                <w:szCs w:val="2"/>
              </w:rPr>
            </w:pPr>
          </w:p>
        </w:tc>
        <w:tc>
          <w:tcPr>
            <w:tcW w:w="2830" w:type="dxa"/>
            <w:vMerge/>
            <w:tcBorders>
              <w:top w:val="nil"/>
            </w:tcBorders>
          </w:tcPr>
          <w:p>
            <w:pPr>
              <w:rPr>
                <w:sz w:val="2"/>
                <w:szCs w:val="2"/>
              </w:rPr>
            </w:pPr>
          </w:p>
        </w:tc>
        <w:tc>
          <w:tcPr>
            <w:tcW w:w="2268" w:type="dxa"/>
          </w:tcPr>
          <w:p>
            <w:pPr>
              <w:pStyle w:val="TableParagraph"/>
              <w:spacing w:line="210" w:lineRule="exact"/>
              <w:ind w:left="457" w:right="448"/>
              <w:jc w:val="center"/>
              <w:rPr>
                <w:sz w:val="20"/>
              </w:rPr>
            </w:pPr>
            <w:r>
              <w:rPr>
                <w:sz w:val="20"/>
              </w:rPr>
              <w:t>07-06-0218-43</w:t>
            </w:r>
          </w:p>
        </w:tc>
        <w:tc>
          <w:tcPr>
            <w:tcW w:w="5353" w:type="dxa"/>
          </w:tcPr>
          <w:p>
            <w:pPr>
              <w:pStyle w:val="TableParagraph"/>
              <w:spacing w:line="210" w:lineRule="exact"/>
              <w:ind w:left="108"/>
              <w:rPr>
                <w:sz w:val="20"/>
              </w:rPr>
            </w:pPr>
            <w:r>
              <w:rPr>
                <w:sz w:val="20"/>
              </w:rPr>
              <w:t>EORM</w:t>
            </w:r>
          </w:p>
        </w:tc>
      </w:tr>
      <w:tr>
        <w:trPr>
          <w:trHeight w:val="460" w:hRule="atLeast"/>
        </w:trPr>
        <w:tc>
          <w:tcPr>
            <w:tcW w:w="538" w:type="dxa"/>
            <w:vMerge w:val="restart"/>
            <w:shd w:val="clear" w:color="auto" w:fill="DEEAF6"/>
          </w:tcPr>
          <w:p>
            <w:pPr>
              <w:pStyle w:val="TableParagraph"/>
              <w:spacing w:before="9"/>
              <w:rPr>
                <w:sz w:val="30"/>
              </w:rPr>
            </w:pPr>
          </w:p>
          <w:p>
            <w:pPr>
              <w:pStyle w:val="TableParagraph"/>
              <w:ind w:left="9"/>
              <w:jc w:val="center"/>
              <w:rPr>
                <w:sz w:val="20"/>
              </w:rPr>
            </w:pPr>
            <w:r>
              <w:rPr>
                <w:w w:val="99"/>
                <w:sz w:val="20"/>
              </w:rPr>
              <w:t>6</w:t>
            </w:r>
          </w:p>
        </w:tc>
        <w:tc>
          <w:tcPr>
            <w:tcW w:w="2830" w:type="dxa"/>
            <w:vMerge w:val="restart"/>
            <w:shd w:val="clear" w:color="auto" w:fill="DEEAF6"/>
          </w:tcPr>
          <w:p>
            <w:pPr>
              <w:pStyle w:val="TableParagraph"/>
              <w:spacing w:before="9"/>
              <w:rPr>
                <w:sz w:val="20"/>
              </w:rPr>
            </w:pPr>
          </w:p>
          <w:p>
            <w:pPr>
              <w:pStyle w:val="TableParagraph"/>
              <w:ind w:left="107" w:right="1026"/>
              <w:rPr>
                <w:sz w:val="20"/>
              </w:rPr>
            </w:pPr>
            <w:r>
              <w:rPr>
                <w:sz w:val="20"/>
              </w:rPr>
              <w:t>NUEVO CASERÍO PAQUISIC</w:t>
            </w:r>
          </w:p>
        </w:tc>
        <w:tc>
          <w:tcPr>
            <w:tcW w:w="2268" w:type="dxa"/>
            <w:shd w:val="clear" w:color="auto" w:fill="DEEAF6"/>
          </w:tcPr>
          <w:p>
            <w:pPr>
              <w:pStyle w:val="TableParagraph"/>
              <w:spacing w:before="114"/>
              <w:ind w:left="457" w:right="448"/>
              <w:jc w:val="center"/>
              <w:rPr>
                <w:sz w:val="20"/>
              </w:rPr>
            </w:pPr>
            <w:r>
              <w:rPr>
                <w:sz w:val="20"/>
              </w:rPr>
              <w:t>07-06-0065-42</w:t>
            </w:r>
          </w:p>
        </w:tc>
        <w:tc>
          <w:tcPr>
            <w:tcW w:w="5353" w:type="dxa"/>
            <w:shd w:val="clear" w:color="auto" w:fill="DEEAF6"/>
          </w:tcPr>
          <w:p>
            <w:pPr>
              <w:pStyle w:val="TableParagraph"/>
              <w:spacing w:line="228" w:lineRule="exact" w:before="4"/>
              <w:ind w:left="108"/>
              <w:rPr>
                <w:sz w:val="20"/>
              </w:rPr>
            </w:pPr>
            <w:r>
              <w:rPr>
                <w:sz w:val="20"/>
              </w:rPr>
              <w:t>CENTRO DE EDUCACIÓN INICIAL BILINGÜE INTERCULTURAL (CEIBI) K AK TIJOB AL</w:t>
            </w:r>
          </w:p>
        </w:tc>
      </w:tr>
      <w:tr>
        <w:trPr>
          <w:trHeight w:val="230" w:hRule="atLeast"/>
        </w:trPr>
        <w:tc>
          <w:tcPr>
            <w:tcW w:w="538" w:type="dxa"/>
            <w:vMerge/>
            <w:tcBorders>
              <w:top w:val="nil"/>
            </w:tcBorders>
            <w:shd w:val="clear" w:color="auto" w:fill="DEEAF6"/>
          </w:tcPr>
          <w:p>
            <w:pPr>
              <w:rPr>
                <w:sz w:val="2"/>
                <w:szCs w:val="2"/>
              </w:rPr>
            </w:pPr>
          </w:p>
        </w:tc>
        <w:tc>
          <w:tcPr>
            <w:tcW w:w="2830" w:type="dxa"/>
            <w:vMerge/>
            <w:tcBorders>
              <w:top w:val="nil"/>
            </w:tcBorders>
            <w:shd w:val="clear" w:color="auto" w:fill="DEEAF6"/>
          </w:tcPr>
          <w:p>
            <w:pPr>
              <w:rPr>
                <w:sz w:val="2"/>
                <w:szCs w:val="2"/>
              </w:rPr>
            </w:pPr>
          </w:p>
        </w:tc>
        <w:tc>
          <w:tcPr>
            <w:tcW w:w="2268" w:type="dxa"/>
            <w:shd w:val="clear" w:color="auto" w:fill="DEEAF6"/>
          </w:tcPr>
          <w:p>
            <w:pPr>
              <w:pStyle w:val="TableParagraph"/>
              <w:spacing w:line="210" w:lineRule="exact"/>
              <w:ind w:left="457" w:right="448"/>
              <w:jc w:val="center"/>
              <w:rPr>
                <w:sz w:val="20"/>
              </w:rPr>
            </w:pPr>
            <w:r>
              <w:rPr>
                <w:sz w:val="20"/>
              </w:rPr>
              <w:t>07-06-0081-41</w:t>
            </w:r>
          </w:p>
        </w:tc>
        <w:tc>
          <w:tcPr>
            <w:tcW w:w="5353" w:type="dxa"/>
            <w:shd w:val="clear" w:color="auto" w:fill="DEEAF6"/>
          </w:tcPr>
          <w:p>
            <w:pPr>
              <w:pStyle w:val="TableParagraph"/>
              <w:spacing w:line="210" w:lineRule="exact"/>
              <w:ind w:left="108"/>
              <w:rPr>
                <w:sz w:val="20"/>
              </w:rPr>
            </w:pPr>
            <w:r>
              <w:rPr>
                <w:sz w:val="20"/>
              </w:rPr>
              <w:t>COPB ANEXO A EORM “POP NO J”</w:t>
            </w:r>
          </w:p>
        </w:tc>
      </w:tr>
      <w:tr>
        <w:trPr>
          <w:trHeight w:val="230" w:hRule="atLeast"/>
        </w:trPr>
        <w:tc>
          <w:tcPr>
            <w:tcW w:w="538" w:type="dxa"/>
            <w:vMerge/>
            <w:tcBorders>
              <w:top w:val="nil"/>
            </w:tcBorders>
            <w:shd w:val="clear" w:color="auto" w:fill="DEEAF6"/>
          </w:tcPr>
          <w:p>
            <w:pPr>
              <w:rPr>
                <w:sz w:val="2"/>
                <w:szCs w:val="2"/>
              </w:rPr>
            </w:pPr>
          </w:p>
        </w:tc>
        <w:tc>
          <w:tcPr>
            <w:tcW w:w="2830" w:type="dxa"/>
            <w:vMerge/>
            <w:tcBorders>
              <w:top w:val="nil"/>
            </w:tcBorders>
            <w:shd w:val="clear" w:color="auto" w:fill="DEEAF6"/>
          </w:tcPr>
          <w:p>
            <w:pPr>
              <w:rPr>
                <w:sz w:val="2"/>
                <w:szCs w:val="2"/>
              </w:rPr>
            </w:pPr>
          </w:p>
        </w:tc>
        <w:tc>
          <w:tcPr>
            <w:tcW w:w="2268" w:type="dxa"/>
            <w:shd w:val="clear" w:color="auto" w:fill="DEEAF6"/>
          </w:tcPr>
          <w:p>
            <w:pPr>
              <w:pStyle w:val="TableParagraph"/>
              <w:spacing w:line="210" w:lineRule="exact"/>
              <w:ind w:left="457" w:right="448"/>
              <w:jc w:val="center"/>
              <w:rPr>
                <w:sz w:val="20"/>
              </w:rPr>
            </w:pPr>
            <w:r>
              <w:rPr>
                <w:sz w:val="20"/>
              </w:rPr>
              <w:t>07-06-0080-43</w:t>
            </w:r>
          </w:p>
        </w:tc>
        <w:tc>
          <w:tcPr>
            <w:tcW w:w="5353" w:type="dxa"/>
            <w:shd w:val="clear" w:color="auto" w:fill="DEEAF6"/>
          </w:tcPr>
          <w:p>
            <w:pPr>
              <w:pStyle w:val="TableParagraph"/>
              <w:spacing w:line="210" w:lineRule="exact"/>
              <w:ind w:left="108"/>
              <w:rPr>
                <w:sz w:val="20"/>
              </w:rPr>
            </w:pPr>
            <w:r>
              <w:rPr>
                <w:sz w:val="20"/>
              </w:rPr>
              <w:t>EORM “POP NO J”</w:t>
            </w:r>
          </w:p>
        </w:tc>
      </w:tr>
      <w:tr>
        <w:trPr>
          <w:trHeight w:val="230" w:hRule="atLeast"/>
        </w:trPr>
        <w:tc>
          <w:tcPr>
            <w:tcW w:w="538" w:type="dxa"/>
            <w:vMerge w:val="restart"/>
          </w:tcPr>
          <w:p>
            <w:pPr>
              <w:pStyle w:val="TableParagraph"/>
              <w:spacing w:before="117"/>
              <w:ind w:left="9"/>
              <w:jc w:val="center"/>
              <w:rPr>
                <w:sz w:val="20"/>
              </w:rPr>
            </w:pPr>
            <w:r>
              <w:rPr>
                <w:w w:val="99"/>
                <w:sz w:val="20"/>
              </w:rPr>
              <w:t>7</w:t>
            </w:r>
          </w:p>
        </w:tc>
        <w:tc>
          <w:tcPr>
            <w:tcW w:w="2830" w:type="dxa"/>
            <w:vMerge w:val="restart"/>
          </w:tcPr>
          <w:p>
            <w:pPr>
              <w:pStyle w:val="TableParagraph"/>
              <w:spacing w:before="117"/>
              <w:ind w:left="107"/>
              <w:rPr>
                <w:sz w:val="20"/>
              </w:rPr>
            </w:pPr>
            <w:r>
              <w:rPr>
                <w:sz w:val="20"/>
              </w:rPr>
              <w:t>CASERÍO XETINAMIT I</w:t>
            </w:r>
          </w:p>
        </w:tc>
        <w:tc>
          <w:tcPr>
            <w:tcW w:w="2268" w:type="dxa"/>
          </w:tcPr>
          <w:p>
            <w:pPr>
              <w:pStyle w:val="TableParagraph"/>
              <w:spacing w:line="210" w:lineRule="exact"/>
              <w:ind w:left="457" w:right="448"/>
              <w:jc w:val="center"/>
              <w:rPr>
                <w:sz w:val="20"/>
              </w:rPr>
            </w:pPr>
            <w:r>
              <w:rPr>
                <w:sz w:val="20"/>
              </w:rPr>
              <w:t>07-06-0192-41</w:t>
            </w:r>
          </w:p>
        </w:tc>
        <w:tc>
          <w:tcPr>
            <w:tcW w:w="5353" w:type="dxa"/>
          </w:tcPr>
          <w:p>
            <w:pPr>
              <w:pStyle w:val="TableParagraph"/>
              <w:spacing w:line="210" w:lineRule="exact"/>
              <w:ind w:left="108"/>
              <w:rPr>
                <w:sz w:val="20"/>
              </w:rPr>
            </w:pPr>
            <w:r>
              <w:rPr>
                <w:sz w:val="20"/>
              </w:rPr>
              <w:t>COPB ANEXO A EORM</w:t>
            </w:r>
          </w:p>
        </w:tc>
      </w:tr>
      <w:tr>
        <w:trPr>
          <w:trHeight w:val="230" w:hRule="atLeast"/>
        </w:trPr>
        <w:tc>
          <w:tcPr>
            <w:tcW w:w="538" w:type="dxa"/>
            <w:vMerge/>
            <w:tcBorders>
              <w:top w:val="nil"/>
            </w:tcBorders>
          </w:tcPr>
          <w:p>
            <w:pPr>
              <w:rPr>
                <w:sz w:val="2"/>
                <w:szCs w:val="2"/>
              </w:rPr>
            </w:pPr>
          </w:p>
        </w:tc>
        <w:tc>
          <w:tcPr>
            <w:tcW w:w="2830" w:type="dxa"/>
            <w:vMerge/>
            <w:tcBorders>
              <w:top w:val="nil"/>
            </w:tcBorders>
          </w:tcPr>
          <w:p>
            <w:pPr>
              <w:rPr>
                <w:sz w:val="2"/>
                <w:szCs w:val="2"/>
              </w:rPr>
            </w:pPr>
          </w:p>
        </w:tc>
        <w:tc>
          <w:tcPr>
            <w:tcW w:w="2268" w:type="dxa"/>
          </w:tcPr>
          <w:p>
            <w:pPr>
              <w:pStyle w:val="TableParagraph"/>
              <w:spacing w:line="210" w:lineRule="exact"/>
              <w:ind w:left="457" w:right="448"/>
              <w:jc w:val="center"/>
              <w:rPr>
                <w:sz w:val="20"/>
              </w:rPr>
            </w:pPr>
            <w:r>
              <w:rPr>
                <w:sz w:val="20"/>
              </w:rPr>
              <w:t>07-06-0219-43</w:t>
            </w:r>
          </w:p>
        </w:tc>
        <w:tc>
          <w:tcPr>
            <w:tcW w:w="5353" w:type="dxa"/>
          </w:tcPr>
          <w:p>
            <w:pPr>
              <w:pStyle w:val="TableParagraph"/>
              <w:spacing w:line="210" w:lineRule="exact"/>
              <w:ind w:left="108"/>
              <w:rPr>
                <w:sz w:val="20"/>
              </w:rPr>
            </w:pPr>
            <w:r>
              <w:rPr>
                <w:sz w:val="20"/>
              </w:rPr>
              <w:t>EORM</w:t>
            </w:r>
          </w:p>
        </w:tc>
      </w:tr>
      <w:tr>
        <w:trPr>
          <w:trHeight w:val="230" w:hRule="atLeast"/>
        </w:trPr>
        <w:tc>
          <w:tcPr>
            <w:tcW w:w="538" w:type="dxa"/>
            <w:vMerge w:val="restart"/>
          </w:tcPr>
          <w:p>
            <w:pPr>
              <w:pStyle w:val="TableParagraph"/>
              <w:spacing w:before="117"/>
              <w:ind w:left="9"/>
              <w:jc w:val="center"/>
              <w:rPr>
                <w:sz w:val="20"/>
              </w:rPr>
            </w:pPr>
            <w:r>
              <w:rPr>
                <w:w w:val="99"/>
                <w:sz w:val="20"/>
              </w:rPr>
              <w:t>8</w:t>
            </w:r>
          </w:p>
        </w:tc>
        <w:tc>
          <w:tcPr>
            <w:tcW w:w="2830" w:type="dxa"/>
            <w:vMerge w:val="restart"/>
          </w:tcPr>
          <w:p>
            <w:pPr>
              <w:pStyle w:val="TableParagraph"/>
              <w:spacing w:before="117"/>
              <w:ind w:left="107"/>
              <w:rPr>
                <w:sz w:val="20"/>
              </w:rPr>
            </w:pPr>
            <w:r>
              <w:rPr>
                <w:sz w:val="20"/>
              </w:rPr>
              <w:t>CASERÍO XECAQUIXCAN</w:t>
            </w:r>
          </w:p>
        </w:tc>
        <w:tc>
          <w:tcPr>
            <w:tcW w:w="2268" w:type="dxa"/>
          </w:tcPr>
          <w:p>
            <w:pPr>
              <w:pStyle w:val="TableParagraph"/>
              <w:spacing w:line="210" w:lineRule="exact"/>
              <w:ind w:left="457" w:right="448"/>
              <w:jc w:val="center"/>
              <w:rPr>
                <w:sz w:val="20"/>
              </w:rPr>
            </w:pPr>
            <w:r>
              <w:rPr>
                <w:sz w:val="20"/>
              </w:rPr>
              <w:t>07-06-0183-41</w:t>
            </w:r>
          </w:p>
        </w:tc>
        <w:tc>
          <w:tcPr>
            <w:tcW w:w="5353" w:type="dxa"/>
          </w:tcPr>
          <w:p>
            <w:pPr>
              <w:pStyle w:val="TableParagraph"/>
              <w:spacing w:line="210" w:lineRule="exact"/>
              <w:ind w:left="108"/>
              <w:rPr>
                <w:sz w:val="20"/>
              </w:rPr>
            </w:pPr>
            <w:r>
              <w:rPr>
                <w:sz w:val="20"/>
              </w:rPr>
              <w:t>COPB ANEXO A EORM</w:t>
            </w:r>
          </w:p>
        </w:tc>
      </w:tr>
      <w:tr>
        <w:trPr>
          <w:trHeight w:val="230" w:hRule="atLeast"/>
        </w:trPr>
        <w:tc>
          <w:tcPr>
            <w:tcW w:w="538" w:type="dxa"/>
            <w:vMerge/>
            <w:tcBorders>
              <w:top w:val="nil"/>
            </w:tcBorders>
          </w:tcPr>
          <w:p>
            <w:pPr>
              <w:rPr>
                <w:sz w:val="2"/>
                <w:szCs w:val="2"/>
              </w:rPr>
            </w:pPr>
          </w:p>
        </w:tc>
        <w:tc>
          <w:tcPr>
            <w:tcW w:w="2830" w:type="dxa"/>
            <w:vMerge/>
            <w:tcBorders>
              <w:top w:val="nil"/>
            </w:tcBorders>
          </w:tcPr>
          <w:p>
            <w:pPr>
              <w:rPr>
                <w:sz w:val="2"/>
                <w:szCs w:val="2"/>
              </w:rPr>
            </w:pPr>
          </w:p>
        </w:tc>
        <w:tc>
          <w:tcPr>
            <w:tcW w:w="2268" w:type="dxa"/>
          </w:tcPr>
          <w:p>
            <w:pPr>
              <w:pStyle w:val="TableParagraph"/>
              <w:spacing w:line="210" w:lineRule="exact"/>
              <w:ind w:left="457" w:right="448"/>
              <w:jc w:val="center"/>
              <w:rPr>
                <w:sz w:val="20"/>
              </w:rPr>
            </w:pPr>
            <w:r>
              <w:rPr>
                <w:sz w:val="20"/>
              </w:rPr>
              <w:t>07-06-0234-43</w:t>
            </w:r>
          </w:p>
        </w:tc>
        <w:tc>
          <w:tcPr>
            <w:tcW w:w="5353" w:type="dxa"/>
          </w:tcPr>
          <w:p>
            <w:pPr>
              <w:pStyle w:val="TableParagraph"/>
              <w:spacing w:line="210" w:lineRule="exact"/>
              <w:ind w:left="108"/>
              <w:rPr>
                <w:sz w:val="20"/>
              </w:rPr>
            </w:pPr>
            <w:r>
              <w:rPr>
                <w:sz w:val="20"/>
              </w:rPr>
              <w:t>EORM</w:t>
            </w:r>
          </w:p>
        </w:tc>
      </w:tr>
      <w:tr>
        <w:trPr>
          <w:trHeight w:val="460" w:hRule="atLeast"/>
        </w:trPr>
        <w:tc>
          <w:tcPr>
            <w:tcW w:w="538" w:type="dxa"/>
            <w:vMerge w:val="restart"/>
            <w:shd w:val="clear" w:color="auto" w:fill="DEEAF6"/>
          </w:tcPr>
          <w:p>
            <w:pPr>
              <w:pStyle w:val="TableParagraph"/>
              <w:spacing w:before="7"/>
              <w:rPr>
                <w:sz w:val="30"/>
              </w:rPr>
            </w:pPr>
          </w:p>
          <w:p>
            <w:pPr>
              <w:pStyle w:val="TableParagraph"/>
              <w:ind w:left="9"/>
              <w:jc w:val="center"/>
              <w:rPr>
                <w:sz w:val="20"/>
              </w:rPr>
            </w:pPr>
            <w:r>
              <w:rPr>
                <w:w w:val="99"/>
                <w:sz w:val="20"/>
              </w:rPr>
              <w:t>9</w:t>
            </w:r>
          </w:p>
        </w:tc>
        <w:tc>
          <w:tcPr>
            <w:tcW w:w="2830" w:type="dxa"/>
            <w:vMerge w:val="restart"/>
            <w:shd w:val="clear" w:color="auto" w:fill="DEEAF6"/>
          </w:tcPr>
          <w:p>
            <w:pPr>
              <w:pStyle w:val="TableParagraph"/>
              <w:spacing w:before="7"/>
              <w:rPr>
                <w:sz w:val="30"/>
              </w:rPr>
            </w:pPr>
          </w:p>
          <w:p>
            <w:pPr>
              <w:pStyle w:val="TableParagraph"/>
              <w:ind w:left="107"/>
              <w:rPr>
                <w:sz w:val="20"/>
              </w:rPr>
            </w:pPr>
            <w:r>
              <w:rPr>
                <w:sz w:val="20"/>
              </w:rPr>
              <w:t>CASERÍO CHUISIBEL</w:t>
            </w:r>
          </w:p>
        </w:tc>
        <w:tc>
          <w:tcPr>
            <w:tcW w:w="2268" w:type="dxa"/>
            <w:shd w:val="clear" w:color="auto" w:fill="DEEAF6"/>
          </w:tcPr>
          <w:p>
            <w:pPr>
              <w:pStyle w:val="TableParagraph"/>
              <w:spacing w:before="112"/>
              <w:ind w:left="457" w:right="448"/>
              <w:jc w:val="center"/>
              <w:rPr>
                <w:sz w:val="20"/>
              </w:rPr>
            </w:pPr>
            <w:r>
              <w:rPr>
                <w:sz w:val="20"/>
              </w:rPr>
              <w:t>07-06-0064-42</w:t>
            </w:r>
          </w:p>
        </w:tc>
        <w:tc>
          <w:tcPr>
            <w:tcW w:w="5353" w:type="dxa"/>
            <w:shd w:val="clear" w:color="auto" w:fill="DEEAF6"/>
          </w:tcPr>
          <w:p>
            <w:pPr>
              <w:pStyle w:val="TableParagraph"/>
              <w:spacing w:line="230" w:lineRule="exact"/>
              <w:ind w:left="108" w:right="947"/>
              <w:rPr>
                <w:sz w:val="20"/>
              </w:rPr>
            </w:pPr>
            <w:r>
              <w:rPr>
                <w:sz w:val="20"/>
              </w:rPr>
              <w:t>CENTRO DE EDUCACIÓN INICIAL BILINGÜE INTERCULTURAL CEIBI POPAPO´T NOJIB AL</w:t>
            </w:r>
          </w:p>
        </w:tc>
      </w:tr>
      <w:tr>
        <w:trPr>
          <w:trHeight w:val="230" w:hRule="atLeast"/>
        </w:trPr>
        <w:tc>
          <w:tcPr>
            <w:tcW w:w="538" w:type="dxa"/>
            <w:vMerge/>
            <w:tcBorders>
              <w:top w:val="nil"/>
            </w:tcBorders>
            <w:shd w:val="clear" w:color="auto" w:fill="DEEAF6"/>
          </w:tcPr>
          <w:p>
            <w:pPr>
              <w:rPr>
                <w:sz w:val="2"/>
                <w:szCs w:val="2"/>
              </w:rPr>
            </w:pPr>
          </w:p>
        </w:tc>
        <w:tc>
          <w:tcPr>
            <w:tcW w:w="2830" w:type="dxa"/>
            <w:vMerge/>
            <w:tcBorders>
              <w:top w:val="nil"/>
            </w:tcBorders>
            <w:shd w:val="clear" w:color="auto" w:fill="DEEAF6"/>
          </w:tcPr>
          <w:p>
            <w:pPr>
              <w:rPr>
                <w:sz w:val="2"/>
                <w:szCs w:val="2"/>
              </w:rPr>
            </w:pPr>
          </w:p>
        </w:tc>
        <w:tc>
          <w:tcPr>
            <w:tcW w:w="2268" w:type="dxa"/>
            <w:shd w:val="clear" w:color="auto" w:fill="DEEAF6"/>
          </w:tcPr>
          <w:p>
            <w:pPr>
              <w:pStyle w:val="TableParagraph"/>
              <w:spacing w:line="210" w:lineRule="exact"/>
              <w:ind w:left="457" w:right="448"/>
              <w:jc w:val="center"/>
              <w:rPr>
                <w:sz w:val="20"/>
              </w:rPr>
            </w:pPr>
            <w:r>
              <w:rPr>
                <w:sz w:val="20"/>
              </w:rPr>
              <w:t>07-06-0195-41</w:t>
            </w:r>
          </w:p>
        </w:tc>
        <w:tc>
          <w:tcPr>
            <w:tcW w:w="5353" w:type="dxa"/>
            <w:shd w:val="clear" w:color="auto" w:fill="DEEAF6"/>
          </w:tcPr>
          <w:p>
            <w:pPr>
              <w:pStyle w:val="TableParagraph"/>
              <w:spacing w:line="210" w:lineRule="exact"/>
              <w:ind w:left="108"/>
              <w:rPr>
                <w:sz w:val="20"/>
              </w:rPr>
            </w:pPr>
            <w:r>
              <w:rPr>
                <w:sz w:val="20"/>
              </w:rPr>
              <w:t>COPB ANEXO A EORM</w:t>
            </w:r>
          </w:p>
        </w:tc>
      </w:tr>
      <w:tr>
        <w:trPr>
          <w:trHeight w:val="230" w:hRule="atLeast"/>
        </w:trPr>
        <w:tc>
          <w:tcPr>
            <w:tcW w:w="538" w:type="dxa"/>
            <w:vMerge/>
            <w:tcBorders>
              <w:top w:val="nil"/>
            </w:tcBorders>
            <w:shd w:val="clear" w:color="auto" w:fill="DEEAF6"/>
          </w:tcPr>
          <w:p>
            <w:pPr>
              <w:rPr>
                <w:sz w:val="2"/>
                <w:szCs w:val="2"/>
              </w:rPr>
            </w:pPr>
          </w:p>
        </w:tc>
        <w:tc>
          <w:tcPr>
            <w:tcW w:w="2830" w:type="dxa"/>
            <w:vMerge/>
            <w:tcBorders>
              <w:top w:val="nil"/>
            </w:tcBorders>
            <w:shd w:val="clear" w:color="auto" w:fill="DEEAF6"/>
          </w:tcPr>
          <w:p>
            <w:pPr>
              <w:rPr>
                <w:sz w:val="2"/>
                <w:szCs w:val="2"/>
              </w:rPr>
            </w:pPr>
          </w:p>
        </w:tc>
        <w:tc>
          <w:tcPr>
            <w:tcW w:w="2268" w:type="dxa"/>
            <w:shd w:val="clear" w:color="auto" w:fill="DEEAF6"/>
          </w:tcPr>
          <w:p>
            <w:pPr>
              <w:pStyle w:val="TableParagraph"/>
              <w:spacing w:line="210" w:lineRule="exact"/>
              <w:ind w:left="457" w:right="448"/>
              <w:jc w:val="center"/>
              <w:rPr>
                <w:sz w:val="20"/>
              </w:rPr>
            </w:pPr>
            <w:r>
              <w:rPr>
                <w:sz w:val="20"/>
              </w:rPr>
              <w:t>07-06-0222-43</w:t>
            </w:r>
          </w:p>
        </w:tc>
        <w:tc>
          <w:tcPr>
            <w:tcW w:w="5353" w:type="dxa"/>
            <w:shd w:val="clear" w:color="auto" w:fill="DEEAF6"/>
          </w:tcPr>
          <w:p>
            <w:pPr>
              <w:pStyle w:val="TableParagraph"/>
              <w:spacing w:line="210" w:lineRule="exact"/>
              <w:ind w:left="108"/>
              <w:rPr>
                <w:sz w:val="20"/>
              </w:rPr>
            </w:pPr>
            <w:r>
              <w:rPr>
                <w:sz w:val="20"/>
              </w:rPr>
              <w:t>EORM</w:t>
            </w:r>
          </w:p>
        </w:tc>
      </w:tr>
      <w:tr>
        <w:trPr>
          <w:trHeight w:val="230" w:hRule="atLeast"/>
        </w:trPr>
        <w:tc>
          <w:tcPr>
            <w:tcW w:w="538" w:type="dxa"/>
            <w:vMerge w:val="restart"/>
          </w:tcPr>
          <w:p>
            <w:pPr>
              <w:pStyle w:val="TableParagraph"/>
              <w:spacing w:before="117"/>
              <w:ind w:left="158"/>
              <w:rPr>
                <w:sz w:val="20"/>
              </w:rPr>
            </w:pPr>
            <w:r>
              <w:rPr>
                <w:sz w:val="20"/>
              </w:rPr>
              <w:t>10</w:t>
            </w:r>
          </w:p>
        </w:tc>
        <w:tc>
          <w:tcPr>
            <w:tcW w:w="2830" w:type="dxa"/>
            <w:vMerge w:val="restart"/>
          </w:tcPr>
          <w:p>
            <w:pPr>
              <w:pStyle w:val="TableParagraph"/>
              <w:spacing w:before="117"/>
              <w:ind w:left="107"/>
              <w:rPr>
                <w:sz w:val="20"/>
              </w:rPr>
            </w:pPr>
            <w:r>
              <w:rPr>
                <w:sz w:val="20"/>
              </w:rPr>
              <w:t>CASERÍO PALOMOB</w:t>
            </w:r>
          </w:p>
        </w:tc>
        <w:tc>
          <w:tcPr>
            <w:tcW w:w="2268" w:type="dxa"/>
          </w:tcPr>
          <w:p>
            <w:pPr>
              <w:pStyle w:val="TableParagraph"/>
              <w:spacing w:line="211" w:lineRule="exact"/>
              <w:ind w:left="457" w:right="448"/>
              <w:jc w:val="center"/>
              <w:rPr>
                <w:sz w:val="20"/>
              </w:rPr>
            </w:pPr>
            <w:r>
              <w:rPr>
                <w:sz w:val="20"/>
              </w:rPr>
              <w:t>07-06-0171-41</w:t>
            </w:r>
          </w:p>
        </w:tc>
        <w:tc>
          <w:tcPr>
            <w:tcW w:w="5353" w:type="dxa"/>
          </w:tcPr>
          <w:p>
            <w:pPr>
              <w:pStyle w:val="TableParagraph"/>
              <w:spacing w:line="211" w:lineRule="exact"/>
              <w:ind w:left="108"/>
              <w:rPr>
                <w:sz w:val="20"/>
              </w:rPr>
            </w:pPr>
            <w:r>
              <w:rPr>
                <w:sz w:val="20"/>
              </w:rPr>
              <w:t>COPB ANEXO A EORM</w:t>
            </w:r>
          </w:p>
        </w:tc>
      </w:tr>
      <w:tr>
        <w:trPr>
          <w:trHeight w:val="230" w:hRule="atLeast"/>
        </w:trPr>
        <w:tc>
          <w:tcPr>
            <w:tcW w:w="538" w:type="dxa"/>
            <w:vMerge/>
            <w:tcBorders>
              <w:top w:val="nil"/>
            </w:tcBorders>
          </w:tcPr>
          <w:p>
            <w:pPr>
              <w:rPr>
                <w:sz w:val="2"/>
                <w:szCs w:val="2"/>
              </w:rPr>
            </w:pPr>
          </w:p>
        </w:tc>
        <w:tc>
          <w:tcPr>
            <w:tcW w:w="2830" w:type="dxa"/>
            <w:vMerge/>
            <w:tcBorders>
              <w:top w:val="nil"/>
            </w:tcBorders>
          </w:tcPr>
          <w:p>
            <w:pPr>
              <w:rPr>
                <w:sz w:val="2"/>
                <w:szCs w:val="2"/>
              </w:rPr>
            </w:pPr>
          </w:p>
        </w:tc>
        <w:tc>
          <w:tcPr>
            <w:tcW w:w="2268" w:type="dxa"/>
          </w:tcPr>
          <w:p>
            <w:pPr>
              <w:pStyle w:val="TableParagraph"/>
              <w:spacing w:line="210" w:lineRule="exact"/>
              <w:ind w:left="457" w:right="448"/>
              <w:jc w:val="center"/>
              <w:rPr>
                <w:sz w:val="20"/>
              </w:rPr>
            </w:pPr>
            <w:r>
              <w:rPr>
                <w:sz w:val="20"/>
              </w:rPr>
              <w:t>07-06-0535-43</w:t>
            </w:r>
          </w:p>
        </w:tc>
        <w:tc>
          <w:tcPr>
            <w:tcW w:w="5353" w:type="dxa"/>
          </w:tcPr>
          <w:p>
            <w:pPr>
              <w:pStyle w:val="TableParagraph"/>
              <w:spacing w:line="210" w:lineRule="exact"/>
              <w:ind w:left="108"/>
              <w:rPr>
                <w:sz w:val="20"/>
              </w:rPr>
            </w:pPr>
            <w:r>
              <w:rPr>
                <w:sz w:val="20"/>
              </w:rPr>
              <w:t>EORM</w:t>
            </w:r>
          </w:p>
        </w:tc>
      </w:tr>
      <w:tr>
        <w:trPr>
          <w:trHeight w:val="460" w:hRule="atLeast"/>
        </w:trPr>
        <w:tc>
          <w:tcPr>
            <w:tcW w:w="538" w:type="dxa"/>
            <w:vMerge w:val="restart"/>
            <w:shd w:val="clear" w:color="auto" w:fill="DEEAF6"/>
          </w:tcPr>
          <w:p>
            <w:pPr>
              <w:pStyle w:val="TableParagraph"/>
              <w:spacing w:before="7"/>
              <w:rPr>
                <w:sz w:val="30"/>
              </w:rPr>
            </w:pPr>
          </w:p>
          <w:p>
            <w:pPr>
              <w:pStyle w:val="TableParagraph"/>
              <w:ind w:left="158"/>
              <w:rPr>
                <w:sz w:val="20"/>
              </w:rPr>
            </w:pPr>
            <w:r>
              <w:rPr>
                <w:sz w:val="20"/>
              </w:rPr>
              <w:t>11</w:t>
            </w:r>
          </w:p>
        </w:tc>
        <w:tc>
          <w:tcPr>
            <w:tcW w:w="2830" w:type="dxa"/>
            <w:vMerge w:val="restart"/>
            <w:shd w:val="clear" w:color="auto" w:fill="DEEAF6"/>
          </w:tcPr>
          <w:p>
            <w:pPr>
              <w:pStyle w:val="TableParagraph"/>
              <w:spacing w:before="7"/>
              <w:rPr>
                <w:sz w:val="20"/>
              </w:rPr>
            </w:pPr>
          </w:p>
          <w:p>
            <w:pPr>
              <w:pStyle w:val="TableParagraph"/>
              <w:ind w:left="107" w:right="681"/>
              <w:rPr>
                <w:sz w:val="20"/>
              </w:rPr>
            </w:pPr>
            <w:r>
              <w:rPr>
                <w:sz w:val="20"/>
              </w:rPr>
              <w:t>CASERÍO PAXIMBAL, ALDEA CHIRIJOX</w:t>
            </w:r>
          </w:p>
        </w:tc>
        <w:tc>
          <w:tcPr>
            <w:tcW w:w="2268" w:type="dxa"/>
            <w:shd w:val="clear" w:color="auto" w:fill="DEEAF6"/>
          </w:tcPr>
          <w:p>
            <w:pPr>
              <w:pStyle w:val="TableParagraph"/>
              <w:spacing w:before="112"/>
              <w:ind w:left="457" w:right="448"/>
              <w:jc w:val="center"/>
              <w:rPr>
                <w:sz w:val="20"/>
              </w:rPr>
            </w:pPr>
            <w:r>
              <w:rPr>
                <w:sz w:val="20"/>
              </w:rPr>
              <w:t>07-06-0072-42</w:t>
            </w:r>
          </w:p>
        </w:tc>
        <w:tc>
          <w:tcPr>
            <w:tcW w:w="5353" w:type="dxa"/>
            <w:shd w:val="clear" w:color="auto" w:fill="DEEAF6"/>
          </w:tcPr>
          <w:p>
            <w:pPr>
              <w:pStyle w:val="TableParagraph"/>
              <w:spacing w:line="230" w:lineRule="exact"/>
              <w:ind w:left="108"/>
              <w:rPr>
                <w:sz w:val="20"/>
              </w:rPr>
            </w:pPr>
            <w:r>
              <w:rPr>
                <w:sz w:val="20"/>
              </w:rPr>
              <w:t>CENTRO DE EDUCACIÓN INICIAL BILINGÜE INTERCULTURAL CEIBI K AK IJA</w:t>
            </w:r>
          </w:p>
        </w:tc>
      </w:tr>
      <w:tr>
        <w:trPr>
          <w:trHeight w:val="230" w:hRule="atLeast"/>
        </w:trPr>
        <w:tc>
          <w:tcPr>
            <w:tcW w:w="538" w:type="dxa"/>
            <w:vMerge/>
            <w:tcBorders>
              <w:top w:val="nil"/>
            </w:tcBorders>
            <w:shd w:val="clear" w:color="auto" w:fill="DEEAF6"/>
          </w:tcPr>
          <w:p>
            <w:pPr>
              <w:rPr>
                <w:sz w:val="2"/>
                <w:szCs w:val="2"/>
              </w:rPr>
            </w:pPr>
          </w:p>
        </w:tc>
        <w:tc>
          <w:tcPr>
            <w:tcW w:w="2830" w:type="dxa"/>
            <w:vMerge/>
            <w:tcBorders>
              <w:top w:val="nil"/>
            </w:tcBorders>
            <w:shd w:val="clear" w:color="auto" w:fill="DEEAF6"/>
          </w:tcPr>
          <w:p>
            <w:pPr>
              <w:rPr>
                <w:sz w:val="2"/>
                <w:szCs w:val="2"/>
              </w:rPr>
            </w:pPr>
          </w:p>
        </w:tc>
        <w:tc>
          <w:tcPr>
            <w:tcW w:w="2268" w:type="dxa"/>
            <w:shd w:val="clear" w:color="auto" w:fill="DEEAF6"/>
          </w:tcPr>
          <w:p>
            <w:pPr>
              <w:pStyle w:val="TableParagraph"/>
              <w:spacing w:line="210" w:lineRule="exact"/>
              <w:ind w:left="457" w:right="448"/>
              <w:jc w:val="center"/>
              <w:rPr>
                <w:sz w:val="20"/>
              </w:rPr>
            </w:pPr>
            <w:r>
              <w:rPr>
                <w:sz w:val="20"/>
              </w:rPr>
              <w:t>07-06-0194-41</w:t>
            </w:r>
          </w:p>
        </w:tc>
        <w:tc>
          <w:tcPr>
            <w:tcW w:w="5353" w:type="dxa"/>
            <w:shd w:val="clear" w:color="auto" w:fill="DEEAF6"/>
          </w:tcPr>
          <w:p>
            <w:pPr>
              <w:pStyle w:val="TableParagraph"/>
              <w:spacing w:line="210" w:lineRule="exact"/>
              <w:ind w:left="108"/>
              <w:rPr>
                <w:sz w:val="20"/>
              </w:rPr>
            </w:pPr>
            <w:r>
              <w:rPr>
                <w:sz w:val="20"/>
              </w:rPr>
              <w:t>COPB ANEXO A EORM</w:t>
            </w:r>
          </w:p>
        </w:tc>
      </w:tr>
      <w:tr>
        <w:trPr>
          <w:trHeight w:val="230" w:hRule="atLeast"/>
        </w:trPr>
        <w:tc>
          <w:tcPr>
            <w:tcW w:w="538" w:type="dxa"/>
            <w:vMerge/>
            <w:tcBorders>
              <w:top w:val="nil"/>
            </w:tcBorders>
            <w:shd w:val="clear" w:color="auto" w:fill="DEEAF6"/>
          </w:tcPr>
          <w:p>
            <w:pPr>
              <w:rPr>
                <w:sz w:val="2"/>
                <w:szCs w:val="2"/>
              </w:rPr>
            </w:pPr>
          </w:p>
        </w:tc>
        <w:tc>
          <w:tcPr>
            <w:tcW w:w="2830" w:type="dxa"/>
            <w:vMerge/>
            <w:tcBorders>
              <w:top w:val="nil"/>
            </w:tcBorders>
            <w:shd w:val="clear" w:color="auto" w:fill="DEEAF6"/>
          </w:tcPr>
          <w:p>
            <w:pPr>
              <w:rPr>
                <w:sz w:val="2"/>
                <w:szCs w:val="2"/>
              </w:rPr>
            </w:pPr>
          </w:p>
        </w:tc>
        <w:tc>
          <w:tcPr>
            <w:tcW w:w="2268" w:type="dxa"/>
            <w:shd w:val="clear" w:color="auto" w:fill="DEEAF6"/>
          </w:tcPr>
          <w:p>
            <w:pPr>
              <w:pStyle w:val="TableParagraph"/>
              <w:spacing w:line="210" w:lineRule="exact"/>
              <w:ind w:left="457" w:right="448"/>
              <w:jc w:val="center"/>
              <w:rPr>
                <w:sz w:val="20"/>
              </w:rPr>
            </w:pPr>
            <w:r>
              <w:rPr>
                <w:sz w:val="20"/>
              </w:rPr>
              <w:t>07-06-0221-43</w:t>
            </w:r>
          </w:p>
        </w:tc>
        <w:tc>
          <w:tcPr>
            <w:tcW w:w="5353" w:type="dxa"/>
            <w:shd w:val="clear" w:color="auto" w:fill="DEEAF6"/>
          </w:tcPr>
          <w:p>
            <w:pPr>
              <w:pStyle w:val="TableParagraph"/>
              <w:spacing w:line="210" w:lineRule="exact"/>
              <w:ind w:left="108"/>
              <w:rPr>
                <w:sz w:val="20"/>
              </w:rPr>
            </w:pPr>
            <w:r>
              <w:rPr>
                <w:sz w:val="20"/>
              </w:rPr>
              <w:t>EORM</w:t>
            </w:r>
          </w:p>
        </w:tc>
      </w:tr>
      <w:tr>
        <w:trPr>
          <w:trHeight w:val="460" w:hRule="atLeast"/>
        </w:trPr>
        <w:tc>
          <w:tcPr>
            <w:tcW w:w="538" w:type="dxa"/>
            <w:vMerge w:val="restart"/>
          </w:tcPr>
          <w:p>
            <w:pPr>
              <w:pStyle w:val="TableParagraph"/>
              <w:spacing w:before="7"/>
              <w:rPr>
                <w:sz w:val="30"/>
              </w:rPr>
            </w:pPr>
          </w:p>
          <w:p>
            <w:pPr>
              <w:pStyle w:val="TableParagraph"/>
              <w:ind w:left="158"/>
              <w:rPr>
                <w:sz w:val="20"/>
              </w:rPr>
            </w:pPr>
            <w:r>
              <w:rPr>
                <w:sz w:val="20"/>
              </w:rPr>
              <w:t>12</w:t>
            </w:r>
          </w:p>
        </w:tc>
        <w:tc>
          <w:tcPr>
            <w:tcW w:w="2830" w:type="dxa"/>
            <w:vMerge w:val="restart"/>
          </w:tcPr>
          <w:p>
            <w:pPr>
              <w:pStyle w:val="TableParagraph"/>
              <w:spacing w:before="7"/>
              <w:rPr>
                <w:sz w:val="30"/>
              </w:rPr>
            </w:pPr>
          </w:p>
          <w:p>
            <w:pPr>
              <w:pStyle w:val="TableParagraph"/>
              <w:ind w:left="107"/>
              <w:rPr>
                <w:sz w:val="20"/>
              </w:rPr>
            </w:pPr>
            <w:r>
              <w:rPr>
                <w:sz w:val="20"/>
              </w:rPr>
              <w:t>CASERÍO XEPIACUL</w:t>
            </w:r>
          </w:p>
        </w:tc>
        <w:tc>
          <w:tcPr>
            <w:tcW w:w="2268" w:type="dxa"/>
          </w:tcPr>
          <w:p>
            <w:pPr>
              <w:pStyle w:val="TableParagraph"/>
              <w:spacing w:before="112"/>
              <w:ind w:left="457" w:right="448"/>
              <w:jc w:val="center"/>
              <w:rPr>
                <w:sz w:val="20"/>
              </w:rPr>
            </w:pPr>
            <w:r>
              <w:rPr>
                <w:sz w:val="20"/>
              </w:rPr>
              <w:t>07-06-0066-42</w:t>
            </w:r>
          </w:p>
        </w:tc>
        <w:tc>
          <w:tcPr>
            <w:tcW w:w="5353" w:type="dxa"/>
          </w:tcPr>
          <w:p>
            <w:pPr>
              <w:pStyle w:val="TableParagraph"/>
              <w:spacing w:line="230" w:lineRule="exact"/>
              <w:ind w:left="108"/>
              <w:rPr>
                <w:sz w:val="20"/>
              </w:rPr>
            </w:pPr>
            <w:r>
              <w:rPr>
                <w:sz w:val="20"/>
              </w:rPr>
              <w:t>CENTRO DE EDUCACIÓN INICIAL BILINGÜE INTERCULTURAL (CEIBI) UK´ UX TOLOMAQ</w:t>
            </w:r>
          </w:p>
        </w:tc>
      </w:tr>
      <w:tr>
        <w:trPr>
          <w:trHeight w:val="230" w:hRule="atLeast"/>
        </w:trPr>
        <w:tc>
          <w:tcPr>
            <w:tcW w:w="538" w:type="dxa"/>
            <w:vMerge/>
            <w:tcBorders>
              <w:top w:val="nil"/>
            </w:tcBorders>
          </w:tcPr>
          <w:p>
            <w:pPr>
              <w:rPr>
                <w:sz w:val="2"/>
                <w:szCs w:val="2"/>
              </w:rPr>
            </w:pPr>
          </w:p>
        </w:tc>
        <w:tc>
          <w:tcPr>
            <w:tcW w:w="2830" w:type="dxa"/>
            <w:vMerge/>
            <w:tcBorders>
              <w:top w:val="nil"/>
            </w:tcBorders>
          </w:tcPr>
          <w:p>
            <w:pPr>
              <w:rPr>
                <w:sz w:val="2"/>
                <w:szCs w:val="2"/>
              </w:rPr>
            </w:pPr>
          </w:p>
        </w:tc>
        <w:tc>
          <w:tcPr>
            <w:tcW w:w="2268" w:type="dxa"/>
          </w:tcPr>
          <w:p>
            <w:pPr>
              <w:pStyle w:val="TableParagraph"/>
              <w:spacing w:line="210" w:lineRule="exact"/>
              <w:ind w:left="457" w:right="448"/>
              <w:jc w:val="center"/>
              <w:rPr>
                <w:sz w:val="20"/>
              </w:rPr>
            </w:pPr>
            <w:r>
              <w:rPr>
                <w:sz w:val="20"/>
              </w:rPr>
              <w:t>07-06-0198-41</w:t>
            </w:r>
          </w:p>
        </w:tc>
        <w:tc>
          <w:tcPr>
            <w:tcW w:w="5353" w:type="dxa"/>
          </w:tcPr>
          <w:p>
            <w:pPr>
              <w:pStyle w:val="TableParagraph"/>
              <w:spacing w:line="210" w:lineRule="exact"/>
              <w:ind w:left="108"/>
              <w:rPr>
                <w:sz w:val="20"/>
              </w:rPr>
            </w:pPr>
            <w:r>
              <w:rPr>
                <w:sz w:val="20"/>
              </w:rPr>
              <w:t>COPB ANEXO A EORM</w:t>
            </w:r>
          </w:p>
        </w:tc>
      </w:tr>
      <w:tr>
        <w:trPr>
          <w:trHeight w:val="229" w:hRule="atLeast"/>
        </w:trPr>
        <w:tc>
          <w:tcPr>
            <w:tcW w:w="538" w:type="dxa"/>
            <w:vMerge/>
            <w:tcBorders>
              <w:top w:val="nil"/>
            </w:tcBorders>
          </w:tcPr>
          <w:p>
            <w:pPr>
              <w:rPr>
                <w:sz w:val="2"/>
                <w:szCs w:val="2"/>
              </w:rPr>
            </w:pPr>
          </w:p>
        </w:tc>
        <w:tc>
          <w:tcPr>
            <w:tcW w:w="2830" w:type="dxa"/>
            <w:vMerge/>
            <w:tcBorders>
              <w:top w:val="nil"/>
            </w:tcBorders>
          </w:tcPr>
          <w:p>
            <w:pPr>
              <w:rPr>
                <w:sz w:val="2"/>
                <w:szCs w:val="2"/>
              </w:rPr>
            </w:pPr>
          </w:p>
        </w:tc>
        <w:tc>
          <w:tcPr>
            <w:tcW w:w="2268" w:type="dxa"/>
          </w:tcPr>
          <w:p>
            <w:pPr>
              <w:pStyle w:val="TableParagraph"/>
              <w:spacing w:line="210" w:lineRule="exact"/>
              <w:ind w:left="457" w:right="448"/>
              <w:jc w:val="center"/>
              <w:rPr>
                <w:sz w:val="20"/>
              </w:rPr>
            </w:pPr>
            <w:r>
              <w:rPr>
                <w:sz w:val="20"/>
              </w:rPr>
              <w:t>07-06-0213-43</w:t>
            </w:r>
          </w:p>
        </w:tc>
        <w:tc>
          <w:tcPr>
            <w:tcW w:w="5353" w:type="dxa"/>
          </w:tcPr>
          <w:p>
            <w:pPr>
              <w:pStyle w:val="TableParagraph"/>
              <w:spacing w:line="210" w:lineRule="exact"/>
              <w:ind w:left="108"/>
              <w:rPr>
                <w:sz w:val="20"/>
              </w:rPr>
            </w:pPr>
            <w:r>
              <w:rPr>
                <w:sz w:val="20"/>
              </w:rPr>
              <w:t>EORM</w:t>
            </w:r>
          </w:p>
        </w:tc>
      </w:tr>
      <w:tr>
        <w:trPr>
          <w:trHeight w:val="230" w:hRule="atLeast"/>
        </w:trPr>
        <w:tc>
          <w:tcPr>
            <w:tcW w:w="538" w:type="dxa"/>
            <w:vMerge w:val="restart"/>
            <w:shd w:val="clear" w:color="auto" w:fill="DEEAF6"/>
          </w:tcPr>
          <w:p>
            <w:pPr>
              <w:pStyle w:val="TableParagraph"/>
              <w:spacing w:before="117"/>
              <w:ind w:left="158"/>
              <w:rPr>
                <w:sz w:val="20"/>
              </w:rPr>
            </w:pPr>
            <w:r>
              <w:rPr>
                <w:sz w:val="20"/>
              </w:rPr>
              <w:t>13</w:t>
            </w:r>
          </w:p>
        </w:tc>
        <w:tc>
          <w:tcPr>
            <w:tcW w:w="2830" w:type="dxa"/>
            <w:vMerge w:val="restart"/>
            <w:shd w:val="clear" w:color="auto" w:fill="DEEAF6"/>
          </w:tcPr>
          <w:p>
            <w:pPr>
              <w:pStyle w:val="TableParagraph"/>
              <w:spacing w:line="230" w:lineRule="atLeast" w:before="1"/>
              <w:ind w:left="107" w:right="1026"/>
              <w:rPr>
                <w:sz w:val="20"/>
              </w:rPr>
            </w:pPr>
            <w:r>
              <w:rPr>
                <w:sz w:val="20"/>
              </w:rPr>
              <w:t>CASERÍO NUEVO TZAMCHAJ</w:t>
            </w:r>
          </w:p>
        </w:tc>
        <w:tc>
          <w:tcPr>
            <w:tcW w:w="2268" w:type="dxa"/>
            <w:shd w:val="clear" w:color="auto" w:fill="DEEAF6"/>
          </w:tcPr>
          <w:p>
            <w:pPr>
              <w:pStyle w:val="TableParagraph"/>
              <w:spacing w:line="210" w:lineRule="exact"/>
              <w:ind w:left="457" w:right="448"/>
              <w:jc w:val="center"/>
              <w:rPr>
                <w:sz w:val="20"/>
              </w:rPr>
            </w:pPr>
            <w:r>
              <w:rPr>
                <w:sz w:val="20"/>
              </w:rPr>
              <w:t>07-06-3032-41</w:t>
            </w:r>
          </w:p>
        </w:tc>
        <w:tc>
          <w:tcPr>
            <w:tcW w:w="5353" w:type="dxa"/>
            <w:shd w:val="clear" w:color="auto" w:fill="DEEAF6"/>
          </w:tcPr>
          <w:p>
            <w:pPr>
              <w:pStyle w:val="TableParagraph"/>
              <w:spacing w:line="210" w:lineRule="exact"/>
              <w:ind w:left="108"/>
              <w:rPr>
                <w:sz w:val="20"/>
              </w:rPr>
            </w:pPr>
            <w:r>
              <w:rPr>
                <w:sz w:val="20"/>
              </w:rPr>
              <w:t>COPB ANEXO A EORM</w:t>
            </w:r>
          </w:p>
        </w:tc>
      </w:tr>
      <w:tr>
        <w:trPr>
          <w:trHeight w:val="230" w:hRule="atLeast"/>
        </w:trPr>
        <w:tc>
          <w:tcPr>
            <w:tcW w:w="538" w:type="dxa"/>
            <w:vMerge/>
            <w:tcBorders>
              <w:top w:val="nil"/>
            </w:tcBorders>
            <w:shd w:val="clear" w:color="auto" w:fill="DEEAF6"/>
          </w:tcPr>
          <w:p>
            <w:pPr>
              <w:rPr>
                <w:sz w:val="2"/>
                <w:szCs w:val="2"/>
              </w:rPr>
            </w:pPr>
          </w:p>
        </w:tc>
        <w:tc>
          <w:tcPr>
            <w:tcW w:w="2830" w:type="dxa"/>
            <w:vMerge/>
            <w:tcBorders>
              <w:top w:val="nil"/>
            </w:tcBorders>
            <w:shd w:val="clear" w:color="auto" w:fill="DEEAF6"/>
          </w:tcPr>
          <w:p>
            <w:pPr>
              <w:rPr>
                <w:sz w:val="2"/>
                <w:szCs w:val="2"/>
              </w:rPr>
            </w:pPr>
          </w:p>
        </w:tc>
        <w:tc>
          <w:tcPr>
            <w:tcW w:w="2268" w:type="dxa"/>
            <w:shd w:val="clear" w:color="auto" w:fill="DEEAF6"/>
          </w:tcPr>
          <w:p>
            <w:pPr>
              <w:pStyle w:val="TableParagraph"/>
              <w:spacing w:line="210" w:lineRule="exact"/>
              <w:ind w:left="457" w:right="448"/>
              <w:jc w:val="center"/>
              <w:rPr>
                <w:sz w:val="20"/>
              </w:rPr>
            </w:pPr>
            <w:r>
              <w:rPr>
                <w:sz w:val="20"/>
              </w:rPr>
              <w:t>07-06-3033-43</w:t>
            </w:r>
          </w:p>
        </w:tc>
        <w:tc>
          <w:tcPr>
            <w:tcW w:w="5353" w:type="dxa"/>
            <w:shd w:val="clear" w:color="auto" w:fill="DEEAF6"/>
          </w:tcPr>
          <w:p>
            <w:pPr>
              <w:pStyle w:val="TableParagraph"/>
              <w:spacing w:line="210" w:lineRule="exact"/>
              <w:ind w:left="108"/>
              <w:rPr>
                <w:sz w:val="20"/>
              </w:rPr>
            </w:pPr>
            <w:r>
              <w:rPr>
                <w:sz w:val="20"/>
              </w:rPr>
              <w:t>EORM</w:t>
            </w:r>
          </w:p>
        </w:tc>
      </w:tr>
    </w:tbl>
    <w:p>
      <w:pPr>
        <w:spacing w:after="0" w:line="210" w:lineRule="exact"/>
        <w:rPr>
          <w:sz w:val="20"/>
        </w:rPr>
        <w:sectPr>
          <w:pgSz w:w="12250" w:h="15850"/>
          <w:pgMar w:header="209" w:footer="337" w:top="400" w:bottom="520" w:left="440" w:right="24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1098" w:hRule="atLeast"/>
        </w:trPr>
        <w:tc>
          <w:tcPr>
            <w:tcW w:w="857" w:type="dxa"/>
            <w:vMerge w:val="restart"/>
          </w:tcPr>
          <w:p>
            <w:pPr>
              <w:pStyle w:val="TableParagraph"/>
              <w:spacing w:before="8"/>
              <w:rPr>
                <w:sz w:val="4"/>
              </w:rPr>
            </w:pPr>
          </w:p>
          <w:p>
            <w:pPr>
              <w:pStyle w:val="TableParagraph"/>
              <w:ind w:left="21" w:right="-44"/>
              <w:rPr>
                <w:sz w:val="20"/>
              </w:rPr>
            </w:pPr>
            <w:r>
              <w:rPr>
                <w:sz w:val="20"/>
              </w:rPr>
              <w:drawing>
                <wp:inline distT="0" distB="0" distL="0" distR="0">
                  <wp:extent cx="522976" cy="427481"/>
                  <wp:effectExtent l="0" t="0" r="0" b="0"/>
                  <wp:docPr id="7" name="image1.jpeg"/>
                  <wp:cNvGraphicFramePr>
                    <a:graphicFrameLocks noChangeAspect="1"/>
                  </wp:cNvGraphicFramePr>
                  <a:graphic>
                    <a:graphicData uri="http://schemas.openxmlformats.org/drawingml/2006/picture">
                      <pic:pic>
                        <pic:nvPicPr>
                          <pic:cNvPr id="8" name="image1.jpeg"/>
                          <pic:cNvPicPr/>
                        </pic:nvPicPr>
                        <pic:blipFill>
                          <a:blip r:embed="rId7" cstate="print"/>
                          <a:stretch>
                            <a:fillRect/>
                          </a:stretch>
                        </pic:blipFill>
                        <pic:spPr>
                          <a:xfrm>
                            <a:off x="0" y="0"/>
                            <a:ext cx="522976" cy="427481"/>
                          </a:xfrm>
                          <a:prstGeom prst="rect">
                            <a:avLst/>
                          </a:prstGeom>
                        </pic:spPr>
                      </pic:pic>
                    </a:graphicData>
                  </a:graphic>
                </wp:inline>
              </w:drawing>
            </w:r>
            <w:r>
              <w:rPr>
                <w:sz w:val="20"/>
              </w:rPr>
            </w:r>
          </w:p>
        </w:tc>
        <w:tc>
          <w:tcPr>
            <w:tcW w:w="10344" w:type="dxa"/>
            <w:gridSpan w:val="4"/>
          </w:tcPr>
          <w:p>
            <w:pPr>
              <w:pStyle w:val="TableParagraph"/>
              <w:spacing w:before="50"/>
              <w:ind w:left="4578" w:right="4587"/>
              <w:jc w:val="center"/>
              <w:rPr>
                <w:sz w:val="16"/>
              </w:rPr>
            </w:pPr>
            <w:r>
              <w:rPr>
                <w:sz w:val="16"/>
              </w:rPr>
              <w:t>INSTRU CTIVO</w:t>
            </w:r>
          </w:p>
          <w:p>
            <w:pPr>
              <w:pStyle w:val="TableParagraph"/>
              <w:spacing w:before="29"/>
              <w:ind w:left="573" w:right="540" w:firstLine="1024"/>
              <w:rPr>
                <w:b/>
                <w:sz w:val="24"/>
              </w:rPr>
            </w:pPr>
            <w:r>
              <w:rPr>
                <w:b/>
                <w:sz w:val="24"/>
              </w:rPr>
              <w:t>SUBSIDIO DE ASISTENCIA Y PERMANENCIA ESCOLAR PARA PREPRIMARIA Y PRIMARIA DEL MUNICIPIO DE LA ANTIGUA SANTA CATARINA</w:t>
            </w:r>
          </w:p>
          <w:p>
            <w:pPr>
              <w:pStyle w:val="TableParagraph"/>
              <w:spacing w:line="263" w:lineRule="exact"/>
              <w:ind w:left="2326"/>
              <w:rPr>
                <w:b/>
                <w:sz w:val="24"/>
              </w:rPr>
            </w:pPr>
            <w:r>
              <w:rPr>
                <w:b/>
                <w:sz w:val="24"/>
              </w:rPr>
              <w:t>IXTAHUACÁN DEL DEPARTAMENTO DE SOLOLÁ</w:t>
            </w:r>
          </w:p>
        </w:tc>
      </w:tr>
      <w:tr>
        <w:trPr>
          <w:trHeight w:val="211" w:hRule="atLeast"/>
        </w:trPr>
        <w:tc>
          <w:tcPr>
            <w:tcW w:w="857" w:type="dxa"/>
            <w:vMerge/>
            <w:tcBorders>
              <w:top w:val="nil"/>
            </w:tcBorders>
          </w:tcPr>
          <w:p>
            <w:pPr>
              <w:rPr>
                <w:sz w:val="2"/>
                <w:szCs w:val="2"/>
              </w:rPr>
            </w:pPr>
          </w:p>
        </w:tc>
        <w:tc>
          <w:tcPr>
            <w:tcW w:w="4536" w:type="dxa"/>
          </w:tcPr>
          <w:p>
            <w:pPr>
              <w:pStyle w:val="TableParagraph"/>
              <w:spacing w:line="178" w:lineRule="exact"/>
              <w:ind w:left="1111"/>
              <w:rPr>
                <w:sz w:val="16"/>
              </w:rPr>
            </w:pPr>
            <w:r>
              <w:rPr>
                <w:sz w:val="16"/>
              </w:rPr>
              <w:t>Del proceso: Servicios de Apoyo</w:t>
            </w:r>
          </w:p>
        </w:tc>
        <w:tc>
          <w:tcPr>
            <w:tcW w:w="2409" w:type="dxa"/>
          </w:tcPr>
          <w:p>
            <w:pPr>
              <w:pStyle w:val="TableParagraph"/>
              <w:spacing w:line="175" w:lineRule="exact"/>
              <w:ind w:left="406"/>
              <w:rPr>
                <w:b/>
                <w:sz w:val="16"/>
              </w:rPr>
            </w:pPr>
            <w:r>
              <w:rPr>
                <w:sz w:val="16"/>
              </w:rPr>
              <w:t>Código: </w:t>
            </w:r>
            <w:r>
              <w:rPr>
                <w:b/>
                <w:sz w:val="16"/>
              </w:rPr>
              <w:t>PRA-INS-22</w:t>
            </w:r>
          </w:p>
        </w:tc>
        <w:tc>
          <w:tcPr>
            <w:tcW w:w="1557" w:type="dxa"/>
          </w:tcPr>
          <w:p>
            <w:pPr>
              <w:pStyle w:val="TableParagraph"/>
              <w:spacing w:line="178" w:lineRule="exact"/>
              <w:ind w:left="381"/>
              <w:rPr>
                <w:sz w:val="16"/>
              </w:rPr>
            </w:pPr>
            <w:r>
              <w:rPr>
                <w:sz w:val="16"/>
              </w:rPr>
              <w:t>Versión: 2</w:t>
            </w:r>
          </w:p>
        </w:tc>
        <w:tc>
          <w:tcPr>
            <w:tcW w:w="1842" w:type="dxa"/>
          </w:tcPr>
          <w:p>
            <w:pPr>
              <w:pStyle w:val="TableParagraph"/>
              <w:spacing w:line="178" w:lineRule="exact"/>
              <w:ind w:left="386"/>
              <w:rPr>
                <w:sz w:val="16"/>
              </w:rPr>
            </w:pPr>
            <w:r>
              <w:rPr>
                <w:sz w:val="16"/>
              </w:rPr>
              <w:t>Página 3 de 10</w:t>
            </w:r>
          </w:p>
        </w:tc>
      </w:tr>
    </w:tbl>
    <w:p>
      <w:pPr>
        <w:pStyle w:val="BodyText"/>
        <w:spacing w:before="3"/>
        <w:rPr>
          <w:sz w:val="23"/>
        </w:rPr>
      </w:pPr>
    </w:p>
    <w:p>
      <w:pPr>
        <w:pStyle w:val="Heading1"/>
        <w:numPr>
          <w:ilvl w:val="0"/>
          <w:numId w:val="1"/>
        </w:numPr>
        <w:tabs>
          <w:tab w:pos="553" w:val="left" w:leader="none"/>
          <w:tab w:pos="554" w:val="left" w:leader="none"/>
        </w:tabs>
        <w:spacing w:line="240" w:lineRule="auto" w:before="94" w:after="0"/>
        <w:ind w:left="553" w:right="0" w:hanging="428"/>
        <w:jc w:val="left"/>
        <w:rPr>
          <w:u w:val="none"/>
        </w:rPr>
      </w:pPr>
      <w:r>
        <w:rPr>
          <w:u w:val="thick"/>
        </w:rPr>
        <w:t>NORMATIVA LEGAL</w:t>
      </w:r>
      <w:r>
        <w:rPr>
          <w:spacing w:val="-6"/>
          <w:u w:val="thick"/>
        </w:rPr>
        <w:t> </w:t>
      </w:r>
      <w:r>
        <w:rPr>
          <w:u w:val="thick"/>
        </w:rPr>
        <w:t>VIGENTE:</w:t>
      </w:r>
    </w:p>
    <w:p>
      <w:pPr>
        <w:pStyle w:val="BodyText"/>
        <w:spacing w:before="10"/>
        <w:rPr>
          <w:b/>
          <w:sz w:val="13"/>
        </w:rPr>
      </w:pPr>
    </w:p>
    <w:p>
      <w:pPr>
        <w:pStyle w:val="ListParagraph"/>
        <w:numPr>
          <w:ilvl w:val="1"/>
          <w:numId w:val="1"/>
        </w:numPr>
        <w:tabs>
          <w:tab w:pos="915" w:val="left" w:leader="none"/>
        </w:tabs>
        <w:spacing w:line="240" w:lineRule="auto" w:before="94" w:after="0"/>
        <w:ind w:left="914" w:right="236" w:hanging="361"/>
        <w:jc w:val="left"/>
        <w:rPr>
          <w:sz w:val="22"/>
        </w:rPr>
      </w:pPr>
      <w:r>
        <w:rPr>
          <w:sz w:val="22"/>
        </w:rPr>
        <w:t>Acuerdo Ministerial número 2520-2018, por medio del cual, se crea el Programa denominado “Subsidio de asistencia y permanencia escolar para primaria y preprimaria”, de fecha 31 de agosto de</w:t>
      </w:r>
      <w:r>
        <w:rPr>
          <w:spacing w:val="-25"/>
          <w:sz w:val="22"/>
        </w:rPr>
        <w:t> </w:t>
      </w:r>
      <w:r>
        <w:rPr>
          <w:sz w:val="22"/>
        </w:rPr>
        <w:t>2018.</w:t>
      </w:r>
    </w:p>
    <w:p>
      <w:pPr>
        <w:pStyle w:val="BodyText"/>
        <w:spacing w:before="10"/>
        <w:rPr>
          <w:sz w:val="20"/>
        </w:rPr>
      </w:pPr>
    </w:p>
    <w:p>
      <w:pPr>
        <w:pStyle w:val="ListParagraph"/>
        <w:numPr>
          <w:ilvl w:val="1"/>
          <w:numId w:val="1"/>
        </w:numPr>
        <w:tabs>
          <w:tab w:pos="915" w:val="left" w:leader="none"/>
        </w:tabs>
        <w:spacing w:line="240" w:lineRule="auto" w:before="0" w:after="0"/>
        <w:ind w:left="914" w:right="236" w:hanging="361"/>
        <w:jc w:val="left"/>
        <w:rPr>
          <w:sz w:val="22"/>
        </w:rPr>
      </w:pPr>
      <w:r>
        <w:rPr>
          <w:sz w:val="22"/>
        </w:rPr>
        <w:t>Acuerdo Ministerial número 1140-2019, de fecha 24 de abril de 2019, “Reformas al Acuerdo Ministerial número</w:t>
      </w:r>
      <w:r>
        <w:rPr>
          <w:spacing w:val="-3"/>
          <w:sz w:val="22"/>
        </w:rPr>
        <w:t> </w:t>
      </w:r>
      <w:r>
        <w:rPr>
          <w:sz w:val="22"/>
        </w:rPr>
        <w:t>2520-2018”.</w:t>
      </w:r>
    </w:p>
    <w:p>
      <w:pPr>
        <w:pStyle w:val="BodyText"/>
        <w:spacing w:before="11"/>
        <w:rPr>
          <w:sz w:val="20"/>
        </w:rPr>
      </w:pPr>
    </w:p>
    <w:p>
      <w:pPr>
        <w:pStyle w:val="ListParagraph"/>
        <w:numPr>
          <w:ilvl w:val="1"/>
          <w:numId w:val="1"/>
        </w:numPr>
        <w:tabs>
          <w:tab w:pos="915" w:val="left" w:leader="none"/>
        </w:tabs>
        <w:spacing w:line="240" w:lineRule="auto" w:before="0" w:after="0"/>
        <w:ind w:left="914" w:right="237" w:hanging="361"/>
        <w:jc w:val="left"/>
        <w:rPr>
          <w:sz w:val="22"/>
        </w:rPr>
      </w:pPr>
      <w:r>
        <w:rPr>
          <w:sz w:val="22"/>
        </w:rPr>
        <w:t>Acuerdo Gubernativo número 225-2008, “Reglamento Orgánico Interno del Ministerio de Educación”, Artículo 32, Dirección de Planificación</w:t>
      </w:r>
      <w:r>
        <w:rPr>
          <w:spacing w:val="-1"/>
          <w:sz w:val="22"/>
        </w:rPr>
        <w:t> </w:t>
      </w:r>
      <w:r>
        <w:rPr>
          <w:sz w:val="22"/>
        </w:rPr>
        <w:t>Educativa.</w:t>
      </w:r>
    </w:p>
    <w:p>
      <w:pPr>
        <w:pStyle w:val="BodyText"/>
        <w:spacing w:before="11"/>
        <w:rPr>
          <w:sz w:val="20"/>
        </w:rPr>
      </w:pPr>
    </w:p>
    <w:p>
      <w:pPr>
        <w:pStyle w:val="ListParagraph"/>
        <w:numPr>
          <w:ilvl w:val="1"/>
          <w:numId w:val="1"/>
        </w:numPr>
        <w:tabs>
          <w:tab w:pos="915" w:val="left" w:leader="none"/>
        </w:tabs>
        <w:spacing w:line="240" w:lineRule="auto" w:before="0" w:after="0"/>
        <w:ind w:left="914" w:right="234" w:hanging="361"/>
        <w:jc w:val="left"/>
        <w:rPr>
          <w:sz w:val="22"/>
        </w:rPr>
      </w:pPr>
      <w:r>
        <w:rPr>
          <w:sz w:val="22"/>
        </w:rPr>
        <w:t>Acuerdo Ministerial 179-2019, de fecha 17 de enero de 2019, “Delegación de firmas conforme a las Direcciones, Dependencias o Unidades</w:t>
      </w:r>
      <w:r>
        <w:rPr>
          <w:spacing w:val="1"/>
          <w:sz w:val="22"/>
        </w:rPr>
        <w:t> </w:t>
      </w:r>
      <w:r>
        <w:rPr>
          <w:sz w:val="22"/>
        </w:rPr>
        <w:t>Ejecutoras”.</w:t>
      </w:r>
    </w:p>
    <w:p>
      <w:pPr>
        <w:pStyle w:val="BodyText"/>
        <w:spacing w:before="11"/>
        <w:rPr>
          <w:sz w:val="21"/>
        </w:rPr>
      </w:pPr>
    </w:p>
    <w:p>
      <w:pPr>
        <w:pStyle w:val="BodyText"/>
        <w:ind w:left="553"/>
      </w:pPr>
      <w:r>
        <w:rPr/>
        <w:t>Adicionalmente se deberá observar la regulación legal vigente, en lo que fuera aplicable:</w:t>
      </w:r>
    </w:p>
    <w:p>
      <w:pPr>
        <w:pStyle w:val="BodyText"/>
      </w:pPr>
    </w:p>
    <w:p>
      <w:pPr>
        <w:pStyle w:val="ListParagraph"/>
        <w:numPr>
          <w:ilvl w:val="1"/>
          <w:numId w:val="1"/>
        </w:numPr>
        <w:tabs>
          <w:tab w:pos="915" w:val="left" w:leader="none"/>
        </w:tabs>
        <w:spacing w:line="240" w:lineRule="auto" w:before="0" w:after="0"/>
        <w:ind w:left="914" w:right="0" w:hanging="362"/>
        <w:jc w:val="left"/>
        <w:rPr>
          <w:sz w:val="22"/>
        </w:rPr>
      </w:pPr>
      <w:r>
        <w:rPr>
          <w:sz w:val="22"/>
        </w:rPr>
        <w:t>Ley del Presupuesto General de Ingresos y Egresos del Estado para el Ejercicio Fiscal</w:t>
      </w:r>
      <w:r>
        <w:rPr>
          <w:spacing w:val="-16"/>
          <w:sz w:val="22"/>
        </w:rPr>
        <w:t> </w:t>
      </w:r>
      <w:r>
        <w:rPr>
          <w:sz w:val="22"/>
        </w:rPr>
        <w:t>vigente.</w:t>
      </w:r>
    </w:p>
    <w:p>
      <w:pPr>
        <w:pStyle w:val="BodyText"/>
        <w:spacing w:before="9"/>
        <w:rPr>
          <w:sz w:val="20"/>
        </w:rPr>
      </w:pPr>
    </w:p>
    <w:p>
      <w:pPr>
        <w:pStyle w:val="ListParagraph"/>
        <w:numPr>
          <w:ilvl w:val="1"/>
          <w:numId w:val="1"/>
        </w:numPr>
        <w:tabs>
          <w:tab w:pos="915" w:val="left" w:leader="none"/>
        </w:tabs>
        <w:spacing w:line="240" w:lineRule="auto" w:before="0" w:after="0"/>
        <w:ind w:left="914" w:right="235" w:hanging="361"/>
        <w:jc w:val="left"/>
        <w:rPr>
          <w:sz w:val="22"/>
        </w:rPr>
      </w:pPr>
      <w:r>
        <w:rPr>
          <w:sz w:val="22"/>
        </w:rPr>
        <w:t>Acuerdo Gubernativo número 55-2016, “Reglamento de Manejo de Subsidios y Subvenciones”, de fecha 28 de marzo de</w:t>
      </w:r>
      <w:r>
        <w:rPr>
          <w:spacing w:val="-4"/>
          <w:sz w:val="22"/>
        </w:rPr>
        <w:t> </w:t>
      </w:r>
      <w:r>
        <w:rPr>
          <w:sz w:val="22"/>
        </w:rPr>
        <w:t>2016.</w:t>
      </w:r>
    </w:p>
    <w:p>
      <w:pPr>
        <w:pStyle w:val="BodyText"/>
        <w:spacing w:before="11"/>
        <w:rPr>
          <w:sz w:val="20"/>
        </w:rPr>
      </w:pPr>
    </w:p>
    <w:p>
      <w:pPr>
        <w:pStyle w:val="ListParagraph"/>
        <w:numPr>
          <w:ilvl w:val="1"/>
          <w:numId w:val="1"/>
        </w:numPr>
        <w:tabs>
          <w:tab w:pos="915" w:val="left" w:leader="none"/>
        </w:tabs>
        <w:spacing w:line="240" w:lineRule="auto" w:before="0" w:after="0"/>
        <w:ind w:left="914" w:right="0" w:hanging="362"/>
        <w:jc w:val="left"/>
        <w:rPr>
          <w:sz w:val="22"/>
        </w:rPr>
      </w:pPr>
      <w:r>
        <w:rPr>
          <w:sz w:val="22"/>
        </w:rPr>
        <w:t>Acuerdo Gubernativo número 142-2017, “Reformas al Acuerdo Gubernativo número</w:t>
      </w:r>
      <w:r>
        <w:rPr>
          <w:spacing w:val="-16"/>
          <w:sz w:val="22"/>
        </w:rPr>
        <w:t> </w:t>
      </w:r>
      <w:r>
        <w:rPr>
          <w:sz w:val="22"/>
        </w:rPr>
        <w:t>55-2016”.</w:t>
      </w:r>
    </w:p>
    <w:p>
      <w:pPr>
        <w:pStyle w:val="BodyText"/>
        <w:rPr>
          <w:sz w:val="21"/>
        </w:rPr>
      </w:pPr>
    </w:p>
    <w:p>
      <w:pPr>
        <w:pStyle w:val="ListParagraph"/>
        <w:numPr>
          <w:ilvl w:val="1"/>
          <w:numId w:val="1"/>
        </w:numPr>
        <w:tabs>
          <w:tab w:pos="915" w:val="left" w:leader="none"/>
        </w:tabs>
        <w:spacing w:line="240" w:lineRule="auto" w:before="0" w:after="0"/>
        <w:ind w:left="914" w:right="0" w:hanging="362"/>
        <w:jc w:val="left"/>
        <w:rPr>
          <w:sz w:val="22"/>
        </w:rPr>
      </w:pPr>
      <w:r>
        <w:rPr>
          <w:sz w:val="22"/>
        </w:rPr>
        <w:t>Decreto número 57-2008, “Ley de Acceso a la Información Pública”, de fecha 23 de septiembre de</w:t>
      </w:r>
      <w:r>
        <w:rPr>
          <w:spacing w:val="-34"/>
          <w:sz w:val="22"/>
        </w:rPr>
        <w:t> </w:t>
      </w:r>
      <w:r>
        <w:rPr>
          <w:sz w:val="22"/>
        </w:rPr>
        <w:t>2008.</w:t>
      </w:r>
    </w:p>
    <w:p>
      <w:pPr>
        <w:pStyle w:val="BodyText"/>
        <w:rPr>
          <w:sz w:val="24"/>
        </w:rPr>
      </w:pPr>
    </w:p>
    <w:p>
      <w:pPr>
        <w:pStyle w:val="BodyText"/>
        <w:spacing w:before="9"/>
        <w:rPr>
          <w:sz w:val="19"/>
        </w:rPr>
      </w:pPr>
    </w:p>
    <w:p>
      <w:pPr>
        <w:pStyle w:val="Heading1"/>
        <w:numPr>
          <w:ilvl w:val="0"/>
          <w:numId w:val="1"/>
        </w:numPr>
        <w:tabs>
          <w:tab w:pos="551" w:val="left" w:leader="none"/>
          <w:tab w:pos="552" w:val="left" w:leader="none"/>
        </w:tabs>
        <w:spacing w:line="240" w:lineRule="auto" w:before="0" w:after="0"/>
        <w:ind w:left="551" w:right="0" w:hanging="426"/>
        <w:jc w:val="left"/>
        <w:rPr>
          <w:u w:val="none"/>
        </w:rPr>
      </w:pPr>
      <w:r>
        <w:rPr>
          <w:u w:val="thick"/>
        </w:rPr>
        <w:t>REQUISITOS QUE DEBEN CUMPLIR LOS</w:t>
      </w:r>
      <w:r>
        <w:rPr>
          <w:spacing w:val="-4"/>
          <w:u w:val="thick"/>
        </w:rPr>
        <w:t> </w:t>
      </w:r>
      <w:r>
        <w:rPr>
          <w:u w:val="thick"/>
        </w:rPr>
        <w:t>ESTUDIANTES:</w:t>
      </w:r>
    </w:p>
    <w:p>
      <w:pPr>
        <w:pStyle w:val="BodyText"/>
        <w:spacing w:before="5"/>
        <w:rPr>
          <w:b/>
        </w:rPr>
      </w:pPr>
    </w:p>
    <w:tbl>
      <w:tblPr>
        <w:tblW w:w="0" w:type="auto"/>
        <w:jc w:val="left"/>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9"/>
        <w:gridCol w:w="9921"/>
      </w:tblGrid>
      <w:tr>
        <w:trPr>
          <w:trHeight w:val="251" w:hRule="atLeast"/>
        </w:trPr>
        <w:tc>
          <w:tcPr>
            <w:tcW w:w="569" w:type="dxa"/>
            <w:shd w:val="clear" w:color="auto" w:fill="DBE4F0"/>
          </w:tcPr>
          <w:p>
            <w:pPr>
              <w:pStyle w:val="TableParagraph"/>
              <w:spacing w:line="232" w:lineRule="exact"/>
              <w:ind w:left="87" w:right="76"/>
              <w:jc w:val="center"/>
              <w:rPr>
                <w:b/>
                <w:sz w:val="22"/>
              </w:rPr>
            </w:pPr>
            <w:r>
              <w:rPr>
                <w:b/>
                <w:sz w:val="22"/>
              </w:rPr>
              <w:t>No.</w:t>
            </w:r>
          </w:p>
        </w:tc>
        <w:tc>
          <w:tcPr>
            <w:tcW w:w="9921" w:type="dxa"/>
            <w:shd w:val="clear" w:color="auto" w:fill="DBE4F0"/>
          </w:tcPr>
          <w:p>
            <w:pPr>
              <w:pStyle w:val="TableParagraph"/>
              <w:spacing w:line="232" w:lineRule="exact"/>
              <w:ind w:left="4158" w:right="4709"/>
              <w:jc w:val="center"/>
              <w:rPr>
                <w:b/>
                <w:sz w:val="22"/>
              </w:rPr>
            </w:pPr>
            <w:r>
              <w:rPr>
                <w:b/>
                <w:sz w:val="22"/>
              </w:rPr>
              <w:t>Requisito</w:t>
            </w:r>
          </w:p>
        </w:tc>
      </w:tr>
      <w:tr>
        <w:trPr>
          <w:trHeight w:val="506" w:hRule="atLeast"/>
        </w:trPr>
        <w:tc>
          <w:tcPr>
            <w:tcW w:w="569" w:type="dxa"/>
          </w:tcPr>
          <w:p>
            <w:pPr>
              <w:pStyle w:val="TableParagraph"/>
              <w:spacing w:before="124"/>
              <w:ind w:left="10"/>
              <w:jc w:val="center"/>
              <w:rPr>
                <w:sz w:val="22"/>
              </w:rPr>
            </w:pPr>
            <w:r>
              <w:rPr>
                <w:w w:val="100"/>
                <w:sz w:val="22"/>
              </w:rPr>
              <w:t>1</w:t>
            </w:r>
          </w:p>
        </w:tc>
        <w:tc>
          <w:tcPr>
            <w:tcW w:w="9921" w:type="dxa"/>
          </w:tcPr>
          <w:p>
            <w:pPr>
              <w:pStyle w:val="TableParagraph"/>
              <w:spacing w:line="254" w:lineRule="exact"/>
              <w:ind w:left="110" w:right="624"/>
              <w:rPr>
                <w:sz w:val="22"/>
              </w:rPr>
            </w:pPr>
            <w:r>
              <w:rPr>
                <w:sz w:val="22"/>
              </w:rPr>
              <w:t>Ser estudiante en el nivel de educación de Preprimaria y Primero Primaria en edad escolarizada</w:t>
            </w:r>
          </w:p>
        </w:tc>
      </w:tr>
      <w:tr>
        <w:trPr>
          <w:trHeight w:val="251" w:hRule="atLeast"/>
        </w:trPr>
        <w:tc>
          <w:tcPr>
            <w:tcW w:w="569" w:type="dxa"/>
          </w:tcPr>
          <w:p>
            <w:pPr>
              <w:pStyle w:val="TableParagraph"/>
              <w:spacing w:line="232" w:lineRule="exact"/>
              <w:ind w:left="10"/>
              <w:jc w:val="center"/>
              <w:rPr>
                <w:sz w:val="22"/>
              </w:rPr>
            </w:pPr>
            <w:r>
              <w:rPr>
                <w:w w:val="100"/>
                <w:sz w:val="22"/>
              </w:rPr>
              <w:t>2</w:t>
            </w:r>
          </w:p>
        </w:tc>
        <w:tc>
          <w:tcPr>
            <w:tcW w:w="9921" w:type="dxa"/>
          </w:tcPr>
          <w:p>
            <w:pPr>
              <w:pStyle w:val="TableParagraph"/>
              <w:spacing w:line="232" w:lineRule="exact"/>
              <w:ind w:left="110"/>
              <w:rPr>
                <w:sz w:val="22"/>
              </w:rPr>
            </w:pPr>
            <w:r>
              <w:rPr>
                <w:sz w:val="22"/>
              </w:rPr>
              <w:t>Ser de nacionalidad Guatemalteca</w:t>
            </w:r>
          </w:p>
        </w:tc>
      </w:tr>
      <w:tr>
        <w:trPr>
          <w:trHeight w:val="251" w:hRule="atLeast"/>
        </w:trPr>
        <w:tc>
          <w:tcPr>
            <w:tcW w:w="569" w:type="dxa"/>
          </w:tcPr>
          <w:p>
            <w:pPr>
              <w:pStyle w:val="TableParagraph"/>
              <w:spacing w:line="232" w:lineRule="exact"/>
              <w:ind w:left="10"/>
              <w:jc w:val="center"/>
              <w:rPr>
                <w:sz w:val="22"/>
              </w:rPr>
            </w:pPr>
            <w:r>
              <w:rPr>
                <w:w w:val="100"/>
                <w:sz w:val="22"/>
              </w:rPr>
              <w:t>3</w:t>
            </w:r>
          </w:p>
        </w:tc>
        <w:tc>
          <w:tcPr>
            <w:tcW w:w="9921" w:type="dxa"/>
          </w:tcPr>
          <w:p>
            <w:pPr>
              <w:pStyle w:val="TableParagraph"/>
              <w:spacing w:line="232" w:lineRule="exact"/>
              <w:ind w:left="110"/>
              <w:rPr>
                <w:sz w:val="22"/>
              </w:rPr>
            </w:pPr>
            <w:r>
              <w:rPr>
                <w:sz w:val="22"/>
              </w:rPr>
              <w:t>Ser persona de escasos recursos económicos, plenamente comprobados</w:t>
            </w:r>
          </w:p>
        </w:tc>
      </w:tr>
      <w:tr>
        <w:trPr>
          <w:trHeight w:val="254" w:hRule="atLeast"/>
        </w:trPr>
        <w:tc>
          <w:tcPr>
            <w:tcW w:w="569" w:type="dxa"/>
          </w:tcPr>
          <w:p>
            <w:pPr>
              <w:pStyle w:val="TableParagraph"/>
              <w:spacing w:line="234" w:lineRule="exact"/>
              <w:ind w:left="10"/>
              <w:jc w:val="center"/>
              <w:rPr>
                <w:sz w:val="22"/>
              </w:rPr>
            </w:pPr>
            <w:r>
              <w:rPr>
                <w:w w:val="100"/>
                <w:sz w:val="22"/>
              </w:rPr>
              <w:t>4</w:t>
            </w:r>
          </w:p>
        </w:tc>
        <w:tc>
          <w:tcPr>
            <w:tcW w:w="9921" w:type="dxa"/>
          </w:tcPr>
          <w:p>
            <w:pPr>
              <w:pStyle w:val="TableParagraph"/>
              <w:spacing w:line="234" w:lineRule="exact"/>
              <w:ind w:left="110"/>
              <w:rPr>
                <w:sz w:val="22"/>
              </w:rPr>
            </w:pPr>
            <w:r>
              <w:rPr>
                <w:sz w:val="22"/>
              </w:rPr>
              <w:t>Los estudiantes deben estar legalmente inscritos en el SIRE del Ministerio de Educación</w:t>
            </w:r>
          </w:p>
        </w:tc>
      </w:tr>
    </w:tbl>
    <w:p>
      <w:pPr>
        <w:pStyle w:val="BodyText"/>
        <w:rPr>
          <w:b/>
          <w:sz w:val="24"/>
        </w:rPr>
      </w:pPr>
    </w:p>
    <w:p>
      <w:pPr>
        <w:pStyle w:val="BodyText"/>
        <w:spacing w:before="7"/>
        <w:rPr>
          <w:b/>
          <w:sz w:val="19"/>
        </w:rPr>
      </w:pPr>
    </w:p>
    <w:p>
      <w:pPr>
        <w:pStyle w:val="ListParagraph"/>
        <w:numPr>
          <w:ilvl w:val="0"/>
          <w:numId w:val="1"/>
        </w:numPr>
        <w:tabs>
          <w:tab w:pos="551" w:val="left" w:leader="none"/>
          <w:tab w:pos="552" w:val="left" w:leader="none"/>
        </w:tabs>
        <w:spacing w:line="240" w:lineRule="auto" w:before="0" w:after="0"/>
        <w:ind w:left="551" w:right="0" w:hanging="426"/>
        <w:jc w:val="left"/>
        <w:rPr>
          <w:b/>
          <w:sz w:val="22"/>
        </w:rPr>
      </w:pPr>
      <w:r>
        <w:rPr>
          <w:b/>
          <w:sz w:val="22"/>
          <w:u w:val="thick"/>
        </w:rPr>
        <w:t>DOCUMENTOS QUE DEBE INCLUIR EL EXPEDIENTE DE</w:t>
      </w:r>
      <w:r>
        <w:rPr>
          <w:b/>
          <w:spacing w:val="-3"/>
          <w:sz w:val="22"/>
          <w:u w:val="thick"/>
        </w:rPr>
        <w:t> </w:t>
      </w:r>
      <w:r>
        <w:rPr>
          <w:b/>
          <w:sz w:val="22"/>
          <w:u w:val="thick"/>
        </w:rPr>
        <w:t>SOLICITUD:</w:t>
      </w:r>
    </w:p>
    <w:p>
      <w:pPr>
        <w:pStyle w:val="BodyText"/>
        <w:spacing w:before="5" w:after="1"/>
        <w:rPr>
          <w:b/>
        </w:rPr>
      </w:pPr>
    </w:p>
    <w:tbl>
      <w:tblPr>
        <w:tblW w:w="0" w:type="auto"/>
        <w:jc w:val="left"/>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9"/>
        <w:gridCol w:w="9921"/>
      </w:tblGrid>
      <w:tr>
        <w:trPr>
          <w:trHeight w:val="251" w:hRule="atLeast"/>
        </w:trPr>
        <w:tc>
          <w:tcPr>
            <w:tcW w:w="569" w:type="dxa"/>
            <w:shd w:val="clear" w:color="auto" w:fill="DBE4F0"/>
          </w:tcPr>
          <w:p>
            <w:pPr>
              <w:pStyle w:val="TableParagraph"/>
              <w:spacing w:line="232" w:lineRule="exact"/>
              <w:ind w:left="87" w:right="76"/>
              <w:jc w:val="center"/>
              <w:rPr>
                <w:b/>
                <w:sz w:val="22"/>
              </w:rPr>
            </w:pPr>
            <w:r>
              <w:rPr>
                <w:b/>
                <w:sz w:val="22"/>
              </w:rPr>
              <w:t>No.</w:t>
            </w:r>
          </w:p>
        </w:tc>
        <w:tc>
          <w:tcPr>
            <w:tcW w:w="9921" w:type="dxa"/>
            <w:shd w:val="clear" w:color="auto" w:fill="DBE4F0"/>
          </w:tcPr>
          <w:p>
            <w:pPr>
              <w:pStyle w:val="TableParagraph"/>
              <w:spacing w:line="232" w:lineRule="exact"/>
              <w:ind w:left="4158" w:right="4709"/>
              <w:jc w:val="center"/>
              <w:rPr>
                <w:b/>
                <w:sz w:val="22"/>
              </w:rPr>
            </w:pPr>
            <w:r>
              <w:rPr>
                <w:b/>
                <w:sz w:val="22"/>
              </w:rPr>
              <w:t>Requisito</w:t>
            </w:r>
          </w:p>
        </w:tc>
      </w:tr>
      <w:tr>
        <w:trPr>
          <w:trHeight w:val="760" w:hRule="atLeast"/>
        </w:trPr>
        <w:tc>
          <w:tcPr>
            <w:tcW w:w="569" w:type="dxa"/>
          </w:tcPr>
          <w:p>
            <w:pPr>
              <w:pStyle w:val="TableParagraph"/>
              <w:spacing w:before="10"/>
              <w:rPr>
                <w:b/>
                <w:sz w:val="21"/>
              </w:rPr>
            </w:pPr>
          </w:p>
          <w:p>
            <w:pPr>
              <w:pStyle w:val="TableParagraph"/>
              <w:ind w:left="10"/>
              <w:jc w:val="center"/>
              <w:rPr>
                <w:sz w:val="22"/>
              </w:rPr>
            </w:pPr>
            <w:r>
              <w:rPr>
                <w:w w:val="100"/>
                <w:sz w:val="22"/>
              </w:rPr>
              <w:t>1</w:t>
            </w:r>
          </w:p>
        </w:tc>
        <w:tc>
          <w:tcPr>
            <w:tcW w:w="9921" w:type="dxa"/>
          </w:tcPr>
          <w:p>
            <w:pPr>
              <w:pStyle w:val="TableParagraph"/>
              <w:spacing w:line="250" w:lineRule="exact"/>
              <w:ind w:left="110"/>
              <w:rPr>
                <w:sz w:val="22"/>
              </w:rPr>
            </w:pPr>
            <w:r>
              <w:rPr>
                <w:sz w:val="22"/>
              </w:rPr>
              <w:t>Solicitud de Subsidio de Asistencia y Permanencia Escolar, con la información general y</w:t>
            </w:r>
          </w:p>
          <w:p>
            <w:pPr>
              <w:pStyle w:val="TableParagraph"/>
              <w:spacing w:line="252" w:lineRule="exact" w:before="6"/>
              <w:ind w:left="110" w:right="624"/>
              <w:rPr>
                <w:sz w:val="22"/>
              </w:rPr>
            </w:pPr>
            <w:r>
              <w:rPr>
                <w:sz w:val="22"/>
              </w:rPr>
              <w:t>socioeconómica, con Declaración Jurada del Padre, Madre o Encargado, debidamente firmada (original)</w:t>
            </w:r>
          </w:p>
        </w:tc>
      </w:tr>
      <w:tr>
        <w:trPr>
          <w:trHeight w:val="757" w:hRule="atLeast"/>
        </w:trPr>
        <w:tc>
          <w:tcPr>
            <w:tcW w:w="569" w:type="dxa"/>
          </w:tcPr>
          <w:p>
            <w:pPr>
              <w:pStyle w:val="TableParagraph"/>
              <w:spacing w:before="7"/>
              <w:rPr>
                <w:b/>
                <w:sz w:val="21"/>
              </w:rPr>
            </w:pPr>
          </w:p>
          <w:p>
            <w:pPr>
              <w:pStyle w:val="TableParagraph"/>
              <w:spacing w:before="1"/>
              <w:ind w:left="10"/>
              <w:jc w:val="center"/>
              <w:rPr>
                <w:sz w:val="22"/>
              </w:rPr>
            </w:pPr>
            <w:r>
              <w:rPr>
                <w:w w:val="100"/>
                <w:sz w:val="22"/>
              </w:rPr>
              <w:t>2</w:t>
            </w:r>
          </w:p>
        </w:tc>
        <w:tc>
          <w:tcPr>
            <w:tcW w:w="9921" w:type="dxa"/>
          </w:tcPr>
          <w:p>
            <w:pPr>
              <w:pStyle w:val="TableParagraph"/>
              <w:spacing w:line="250" w:lineRule="exact"/>
              <w:ind w:left="110"/>
              <w:rPr>
                <w:sz w:val="22"/>
              </w:rPr>
            </w:pPr>
            <w:r>
              <w:rPr>
                <w:sz w:val="22"/>
              </w:rPr>
              <w:t>Certificado de nacimiento del estudiante, emitido por el Registro Nacional de las Personas</w:t>
            </w:r>
          </w:p>
          <w:p>
            <w:pPr>
              <w:pStyle w:val="TableParagraph"/>
              <w:spacing w:line="254" w:lineRule="exact" w:before="2"/>
              <w:ind w:left="110" w:right="624"/>
              <w:rPr>
                <w:sz w:val="22"/>
              </w:rPr>
            </w:pPr>
            <w:r>
              <w:rPr>
                <w:sz w:val="22"/>
              </w:rPr>
              <w:t>-RENAP-, de reciente emisión (vigencia de 6 meses), original o copia, para estudiantes de primer ingreso o cambio de nivel educativo.</w:t>
            </w:r>
          </w:p>
        </w:tc>
      </w:tr>
      <w:tr>
        <w:trPr>
          <w:trHeight w:val="252" w:hRule="atLeast"/>
        </w:trPr>
        <w:tc>
          <w:tcPr>
            <w:tcW w:w="569" w:type="dxa"/>
          </w:tcPr>
          <w:p>
            <w:pPr>
              <w:pStyle w:val="TableParagraph"/>
              <w:spacing w:line="232" w:lineRule="exact"/>
              <w:ind w:left="10"/>
              <w:jc w:val="center"/>
              <w:rPr>
                <w:sz w:val="22"/>
              </w:rPr>
            </w:pPr>
            <w:r>
              <w:rPr>
                <w:w w:val="100"/>
                <w:sz w:val="22"/>
              </w:rPr>
              <w:t>3</w:t>
            </w:r>
          </w:p>
        </w:tc>
        <w:tc>
          <w:tcPr>
            <w:tcW w:w="9921" w:type="dxa"/>
          </w:tcPr>
          <w:p>
            <w:pPr>
              <w:pStyle w:val="TableParagraph"/>
              <w:spacing w:line="232" w:lineRule="exact"/>
              <w:ind w:left="110"/>
              <w:rPr>
                <w:sz w:val="22"/>
              </w:rPr>
            </w:pPr>
            <w:r>
              <w:rPr>
                <w:sz w:val="22"/>
              </w:rPr>
              <w:t>Carta de compromiso de los Padres y/o Encargados (original)</w:t>
            </w:r>
          </w:p>
        </w:tc>
      </w:tr>
      <w:tr>
        <w:trPr>
          <w:trHeight w:val="251" w:hRule="atLeast"/>
        </w:trPr>
        <w:tc>
          <w:tcPr>
            <w:tcW w:w="569" w:type="dxa"/>
          </w:tcPr>
          <w:p>
            <w:pPr>
              <w:pStyle w:val="TableParagraph"/>
              <w:spacing w:line="232" w:lineRule="exact"/>
              <w:ind w:left="10"/>
              <w:jc w:val="center"/>
              <w:rPr>
                <w:sz w:val="22"/>
              </w:rPr>
            </w:pPr>
            <w:r>
              <w:rPr>
                <w:w w:val="100"/>
                <w:sz w:val="22"/>
              </w:rPr>
              <w:t>4</w:t>
            </w:r>
          </w:p>
        </w:tc>
        <w:tc>
          <w:tcPr>
            <w:tcW w:w="9921" w:type="dxa"/>
          </w:tcPr>
          <w:p>
            <w:pPr>
              <w:pStyle w:val="TableParagraph"/>
              <w:spacing w:line="232" w:lineRule="exact"/>
              <w:ind w:left="110"/>
              <w:rPr>
                <w:sz w:val="22"/>
              </w:rPr>
            </w:pPr>
            <w:r>
              <w:rPr>
                <w:sz w:val="22"/>
              </w:rPr>
              <w:t>Fotocopia de Documento Personal de Identificación -DPI- del Padre, Madre o Encargado</w:t>
            </w:r>
          </w:p>
        </w:tc>
      </w:tr>
      <w:tr>
        <w:trPr>
          <w:trHeight w:val="505" w:hRule="atLeast"/>
        </w:trPr>
        <w:tc>
          <w:tcPr>
            <w:tcW w:w="569" w:type="dxa"/>
          </w:tcPr>
          <w:p>
            <w:pPr>
              <w:pStyle w:val="TableParagraph"/>
              <w:spacing w:before="124"/>
              <w:ind w:left="10"/>
              <w:jc w:val="center"/>
              <w:rPr>
                <w:sz w:val="22"/>
              </w:rPr>
            </w:pPr>
            <w:r>
              <w:rPr>
                <w:w w:val="100"/>
                <w:sz w:val="22"/>
              </w:rPr>
              <w:t>5</w:t>
            </w:r>
          </w:p>
        </w:tc>
        <w:tc>
          <w:tcPr>
            <w:tcW w:w="9921" w:type="dxa"/>
          </w:tcPr>
          <w:p>
            <w:pPr>
              <w:pStyle w:val="TableParagraph"/>
              <w:spacing w:line="254" w:lineRule="exact"/>
              <w:ind w:left="110" w:right="624"/>
              <w:rPr>
                <w:sz w:val="22"/>
              </w:rPr>
            </w:pPr>
            <w:r>
              <w:rPr>
                <w:sz w:val="22"/>
              </w:rPr>
              <w:t>Certificado de defunción de los Padres de familia, extendido por el Registro Nacional de las Personas -RENAP- (copia, es obligatorio en caso el solicitante sea huérfano)</w:t>
            </w:r>
          </w:p>
        </w:tc>
      </w:tr>
    </w:tbl>
    <w:p>
      <w:pPr>
        <w:spacing w:after="0" w:line="254" w:lineRule="exact"/>
        <w:rPr>
          <w:sz w:val="22"/>
        </w:rPr>
        <w:sectPr>
          <w:pgSz w:w="12250" w:h="15850"/>
          <w:pgMar w:header="209" w:footer="337" w:top="400" w:bottom="520" w:left="440" w:right="24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1098" w:hRule="atLeast"/>
        </w:trPr>
        <w:tc>
          <w:tcPr>
            <w:tcW w:w="857" w:type="dxa"/>
            <w:vMerge w:val="restart"/>
          </w:tcPr>
          <w:p>
            <w:pPr>
              <w:pStyle w:val="TableParagraph"/>
              <w:spacing w:before="8"/>
              <w:rPr>
                <w:b/>
                <w:sz w:val="4"/>
              </w:rPr>
            </w:pPr>
          </w:p>
          <w:p>
            <w:pPr>
              <w:pStyle w:val="TableParagraph"/>
              <w:ind w:left="21" w:right="-44"/>
              <w:rPr>
                <w:sz w:val="20"/>
              </w:rPr>
            </w:pPr>
            <w:r>
              <w:rPr>
                <w:sz w:val="20"/>
              </w:rPr>
              <w:drawing>
                <wp:inline distT="0" distB="0" distL="0" distR="0">
                  <wp:extent cx="522976" cy="427481"/>
                  <wp:effectExtent l="0" t="0" r="0" b="0"/>
                  <wp:docPr id="9" name="image1.jpeg"/>
                  <wp:cNvGraphicFramePr>
                    <a:graphicFrameLocks noChangeAspect="1"/>
                  </wp:cNvGraphicFramePr>
                  <a:graphic>
                    <a:graphicData uri="http://schemas.openxmlformats.org/drawingml/2006/picture">
                      <pic:pic>
                        <pic:nvPicPr>
                          <pic:cNvPr id="10" name="image1.jpeg"/>
                          <pic:cNvPicPr/>
                        </pic:nvPicPr>
                        <pic:blipFill>
                          <a:blip r:embed="rId7" cstate="print"/>
                          <a:stretch>
                            <a:fillRect/>
                          </a:stretch>
                        </pic:blipFill>
                        <pic:spPr>
                          <a:xfrm>
                            <a:off x="0" y="0"/>
                            <a:ext cx="522976" cy="427481"/>
                          </a:xfrm>
                          <a:prstGeom prst="rect">
                            <a:avLst/>
                          </a:prstGeom>
                        </pic:spPr>
                      </pic:pic>
                    </a:graphicData>
                  </a:graphic>
                </wp:inline>
              </w:drawing>
            </w:r>
            <w:r>
              <w:rPr>
                <w:sz w:val="20"/>
              </w:rPr>
            </w:r>
          </w:p>
        </w:tc>
        <w:tc>
          <w:tcPr>
            <w:tcW w:w="10344" w:type="dxa"/>
            <w:gridSpan w:val="4"/>
          </w:tcPr>
          <w:p>
            <w:pPr>
              <w:pStyle w:val="TableParagraph"/>
              <w:spacing w:before="50"/>
              <w:ind w:left="4578" w:right="4587"/>
              <w:jc w:val="center"/>
              <w:rPr>
                <w:sz w:val="16"/>
              </w:rPr>
            </w:pPr>
            <w:r>
              <w:rPr>
                <w:sz w:val="16"/>
              </w:rPr>
              <w:t>INSTRU CTIVO</w:t>
            </w:r>
          </w:p>
          <w:p>
            <w:pPr>
              <w:pStyle w:val="TableParagraph"/>
              <w:spacing w:before="29"/>
              <w:ind w:left="573" w:right="540" w:firstLine="1024"/>
              <w:rPr>
                <w:b/>
                <w:sz w:val="24"/>
              </w:rPr>
            </w:pPr>
            <w:r>
              <w:rPr>
                <w:b/>
                <w:sz w:val="24"/>
              </w:rPr>
              <w:t>SUBSIDIO DE ASISTENCIA Y PERMANENCIA ESCOLAR PARA PREPRIMARIA Y PRIMARIA DEL MUNICIPIO DE LA ANTIGUA SANTA CATARINA</w:t>
            </w:r>
          </w:p>
          <w:p>
            <w:pPr>
              <w:pStyle w:val="TableParagraph"/>
              <w:spacing w:line="263" w:lineRule="exact"/>
              <w:ind w:left="2326"/>
              <w:rPr>
                <w:b/>
                <w:sz w:val="24"/>
              </w:rPr>
            </w:pPr>
            <w:r>
              <w:rPr>
                <w:b/>
                <w:sz w:val="24"/>
              </w:rPr>
              <w:t>IXTAHUACÁN DEL DEPARTAMENTO DE SOLOLÁ</w:t>
            </w:r>
          </w:p>
        </w:tc>
      </w:tr>
      <w:tr>
        <w:trPr>
          <w:trHeight w:val="211" w:hRule="atLeast"/>
        </w:trPr>
        <w:tc>
          <w:tcPr>
            <w:tcW w:w="857" w:type="dxa"/>
            <w:vMerge/>
            <w:tcBorders>
              <w:top w:val="nil"/>
            </w:tcBorders>
          </w:tcPr>
          <w:p>
            <w:pPr>
              <w:rPr>
                <w:sz w:val="2"/>
                <w:szCs w:val="2"/>
              </w:rPr>
            </w:pPr>
          </w:p>
        </w:tc>
        <w:tc>
          <w:tcPr>
            <w:tcW w:w="4536" w:type="dxa"/>
          </w:tcPr>
          <w:p>
            <w:pPr>
              <w:pStyle w:val="TableParagraph"/>
              <w:spacing w:line="178" w:lineRule="exact"/>
              <w:ind w:left="1111"/>
              <w:rPr>
                <w:sz w:val="16"/>
              </w:rPr>
            </w:pPr>
            <w:r>
              <w:rPr>
                <w:sz w:val="16"/>
              </w:rPr>
              <w:t>Del proceso: Servicios de Apoyo</w:t>
            </w:r>
          </w:p>
        </w:tc>
        <w:tc>
          <w:tcPr>
            <w:tcW w:w="2409" w:type="dxa"/>
          </w:tcPr>
          <w:p>
            <w:pPr>
              <w:pStyle w:val="TableParagraph"/>
              <w:spacing w:line="175" w:lineRule="exact"/>
              <w:ind w:left="406"/>
              <w:rPr>
                <w:b/>
                <w:sz w:val="16"/>
              </w:rPr>
            </w:pPr>
            <w:r>
              <w:rPr>
                <w:sz w:val="16"/>
              </w:rPr>
              <w:t>Código: </w:t>
            </w:r>
            <w:r>
              <w:rPr>
                <w:b/>
                <w:sz w:val="16"/>
              </w:rPr>
              <w:t>PRA-INS-22</w:t>
            </w:r>
          </w:p>
        </w:tc>
        <w:tc>
          <w:tcPr>
            <w:tcW w:w="1557" w:type="dxa"/>
          </w:tcPr>
          <w:p>
            <w:pPr>
              <w:pStyle w:val="TableParagraph"/>
              <w:spacing w:line="178" w:lineRule="exact"/>
              <w:ind w:left="381"/>
              <w:rPr>
                <w:sz w:val="16"/>
              </w:rPr>
            </w:pPr>
            <w:r>
              <w:rPr>
                <w:sz w:val="16"/>
              </w:rPr>
              <w:t>Versión: 2</w:t>
            </w:r>
          </w:p>
        </w:tc>
        <w:tc>
          <w:tcPr>
            <w:tcW w:w="1842" w:type="dxa"/>
          </w:tcPr>
          <w:p>
            <w:pPr>
              <w:pStyle w:val="TableParagraph"/>
              <w:spacing w:line="178" w:lineRule="exact"/>
              <w:ind w:left="386"/>
              <w:rPr>
                <w:sz w:val="16"/>
              </w:rPr>
            </w:pPr>
            <w:r>
              <w:rPr>
                <w:sz w:val="16"/>
              </w:rPr>
              <w:t>Página 4 de 10</w:t>
            </w:r>
          </w:p>
        </w:tc>
      </w:tr>
    </w:tbl>
    <w:p>
      <w:pPr>
        <w:pStyle w:val="ListParagraph"/>
        <w:numPr>
          <w:ilvl w:val="0"/>
          <w:numId w:val="1"/>
        </w:numPr>
        <w:tabs>
          <w:tab w:pos="554" w:val="left" w:leader="none"/>
        </w:tabs>
        <w:spacing w:line="240" w:lineRule="auto" w:before="107" w:after="0"/>
        <w:ind w:left="553" w:right="0" w:hanging="428"/>
        <w:jc w:val="left"/>
        <w:rPr>
          <w:b/>
          <w:sz w:val="22"/>
        </w:rPr>
      </w:pPr>
      <w:r>
        <w:rPr>
          <w:b/>
          <w:sz w:val="22"/>
          <w:u w:val="thick"/>
        </w:rPr>
        <w:t>DESCRIPCIÓN DE ACTIVIDADES Y RESPONSABLES:</w:t>
      </w:r>
    </w:p>
    <w:p>
      <w:pPr>
        <w:pStyle w:val="BodyText"/>
        <w:spacing w:before="1"/>
        <w:rPr>
          <w:b/>
        </w:rPr>
      </w:pPr>
    </w:p>
    <w:p>
      <w:pPr>
        <w:pStyle w:val="ListParagraph"/>
        <w:numPr>
          <w:ilvl w:val="1"/>
          <w:numId w:val="2"/>
        </w:numPr>
        <w:tabs>
          <w:tab w:pos="1542" w:val="left" w:leader="none"/>
          <w:tab w:pos="1543" w:val="left" w:leader="none"/>
        </w:tabs>
        <w:spacing w:line="240" w:lineRule="auto" w:before="0" w:after="0"/>
        <w:ind w:left="1542" w:right="0" w:hanging="992"/>
        <w:jc w:val="left"/>
        <w:rPr>
          <w:b/>
          <w:sz w:val="22"/>
        </w:rPr>
      </w:pPr>
      <w:r>
        <w:rPr>
          <w:b/>
          <w:sz w:val="22"/>
        </w:rPr>
        <w:t>Convocatoria</w:t>
      </w:r>
    </w:p>
    <w:p>
      <w:pPr>
        <w:pStyle w:val="BodyText"/>
        <w:spacing w:before="1"/>
        <w:rPr>
          <w:b/>
        </w:rPr>
      </w:pPr>
    </w:p>
    <w:tbl>
      <w:tblPr>
        <w:tblW w:w="0" w:type="auto"/>
        <w:jc w:val="left"/>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7"/>
        <w:gridCol w:w="1111"/>
        <w:gridCol w:w="8534"/>
      </w:tblGrid>
      <w:tr>
        <w:trPr>
          <w:trHeight w:val="256" w:hRule="atLeast"/>
        </w:trPr>
        <w:tc>
          <w:tcPr>
            <w:tcW w:w="1157" w:type="dxa"/>
            <w:shd w:val="clear" w:color="auto" w:fill="D9D9D9"/>
          </w:tcPr>
          <w:p>
            <w:pPr>
              <w:pStyle w:val="TableParagraph"/>
              <w:spacing w:before="20"/>
              <w:ind w:left="216"/>
              <w:rPr>
                <w:b/>
                <w:sz w:val="16"/>
              </w:rPr>
            </w:pPr>
            <w:r>
              <w:rPr>
                <w:b/>
                <w:sz w:val="16"/>
              </w:rPr>
              <w:t>Actividad</w:t>
            </w:r>
          </w:p>
        </w:tc>
        <w:tc>
          <w:tcPr>
            <w:tcW w:w="1111" w:type="dxa"/>
            <w:shd w:val="clear" w:color="auto" w:fill="D9D9D9"/>
          </w:tcPr>
          <w:p>
            <w:pPr>
              <w:pStyle w:val="TableParagraph"/>
              <w:spacing w:before="20"/>
              <w:ind w:left="57"/>
              <w:rPr>
                <w:b/>
                <w:sz w:val="16"/>
              </w:rPr>
            </w:pPr>
            <w:r>
              <w:rPr>
                <w:b/>
                <w:sz w:val="16"/>
              </w:rPr>
              <w:t>Responsable</w:t>
            </w:r>
          </w:p>
        </w:tc>
        <w:tc>
          <w:tcPr>
            <w:tcW w:w="8534" w:type="dxa"/>
            <w:shd w:val="clear" w:color="auto" w:fill="D9D9D9"/>
          </w:tcPr>
          <w:p>
            <w:pPr>
              <w:pStyle w:val="TableParagraph"/>
              <w:spacing w:before="20"/>
              <w:ind w:left="3081" w:right="3045"/>
              <w:jc w:val="center"/>
              <w:rPr>
                <w:b/>
                <w:sz w:val="16"/>
              </w:rPr>
            </w:pPr>
            <w:r>
              <w:rPr>
                <w:b/>
                <w:sz w:val="16"/>
              </w:rPr>
              <w:t>Descripción de las Actividades</w:t>
            </w:r>
          </w:p>
        </w:tc>
      </w:tr>
      <w:tr>
        <w:trPr>
          <w:trHeight w:val="1631" w:hRule="atLeast"/>
        </w:trPr>
        <w:tc>
          <w:tcPr>
            <w:tcW w:w="1157" w:type="dxa"/>
          </w:tcPr>
          <w:p>
            <w:pPr>
              <w:pStyle w:val="TableParagraph"/>
              <w:rPr>
                <w:b/>
                <w:sz w:val="16"/>
              </w:rPr>
            </w:pPr>
          </w:p>
          <w:p>
            <w:pPr>
              <w:pStyle w:val="TableParagraph"/>
              <w:rPr>
                <w:b/>
                <w:sz w:val="16"/>
              </w:rPr>
            </w:pPr>
          </w:p>
          <w:p>
            <w:pPr>
              <w:pStyle w:val="TableParagraph"/>
              <w:spacing w:before="2"/>
              <w:rPr>
                <w:b/>
                <w:sz w:val="15"/>
              </w:rPr>
            </w:pPr>
          </w:p>
          <w:p>
            <w:pPr>
              <w:pStyle w:val="TableParagraph"/>
              <w:ind w:left="141" w:firstLine="144"/>
              <w:rPr>
                <w:b/>
                <w:sz w:val="14"/>
              </w:rPr>
            </w:pPr>
            <w:r>
              <w:rPr>
                <w:b/>
                <w:sz w:val="14"/>
              </w:rPr>
              <w:t>1. Enviar </w:t>
            </w:r>
            <w:r>
              <w:rPr>
                <w:b/>
                <w:w w:val="95"/>
                <w:sz w:val="14"/>
              </w:rPr>
              <w:t>convocatoria</w:t>
            </w:r>
          </w:p>
        </w:tc>
        <w:tc>
          <w:tcPr>
            <w:tcW w:w="1111" w:type="dxa"/>
          </w:tcPr>
          <w:p>
            <w:pPr>
              <w:pStyle w:val="TableParagraph"/>
              <w:spacing w:before="142"/>
              <w:ind w:left="98" w:right="83" w:hanging="3"/>
              <w:jc w:val="center"/>
              <w:rPr>
                <w:sz w:val="14"/>
              </w:rPr>
            </w:pPr>
            <w:r>
              <w:rPr>
                <w:sz w:val="14"/>
              </w:rPr>
              <w:t>Asistente Administrativo Sección de </w:t>
            </w:r>
            <w:r>
              <w:rPr>
                <w:w w:val="95"/>
                <w:sz w:val="14"/>
              </w:rPr>
              <w:t>Administración </w:t>
            </w:r>
            <w:r>
              <w:rPr>
                <w:sz w:val="14"/>
              </w:rPr>
              <w:t>de Programas de Apoyo DIDEDUC</w:t>
            </w:r>
          </w:p>
          <w:p>
            <w:pPr>
              <w:pStyle w:val="TableParagraph"/>
              <w:spacing w:before="1"/>
              <w:ind w:left="340" w:right="330"/>
              <w:jc w:val="center"/>
              <w:rPr>
                <w:sz w:val="14"/>
              </w:rPr>
            </w:pPr>
            <w:r>
              <w:rPr>
                <w:sz w:val="14"/>
              </w:rPr>
              <w:t>Sololá</w:t>
            </w:r>
          </w:p>
        </w:tc>
        <w:tc>
          <w:tcPr>
            <w:tcW w:w="8534" w:type="dxa"/>
          </w:tcPr>
          <w:p>
            <w:pPr>
              <w:pStyle w:val="TableParagraph"/>
              <w:spacing w:before="26"/>
              <w:ind w:left="57" w:right="16"/>
              <w:jc w:val="both"/>
              <w:rPr>
                <w:sz w:val="22"/>
              </w:rPr>
            </w:pPr>
            <w:r>
              <w:rPr>
                <w:sz w:val="22"/>
              </w:rPr>
              <w:t>Envía convocatoria a Directores de los Centros Educativos Públicos, descritos en el inciso “C” de este documento, a través de las personas que realizan funciones de Supervisión Educativa y por medios de comunicación locales, para informar sobre el procedimiento que deben seguir para presentar solicitudes de “Subsidio de Asistencia y Permanencia Escolar para Preprimaria y Primaria” e indica fechas y requisitos establecidos.</w:t>
            </w:r>
          </w:p>
        </w:tc>
      </w:tr>
      <w:tr>
        <w:trPr>
          <w:trHeight w:val="1884" w:hRule="atLeast"/>
        </w:trPr>
        <w:tc>
          <w:tcPr>
            <w:tcW w:w="1157" w:type="dxa"/>
          </w:tcPr>
          <w:p>
            <w:pPr>
              <w:pStyle w:val="TableParagraph"/>
              <w:rPr>
                <w:b/>
                <w:sz w:val="16"/>
              </w:rPr>
            </w:pPr>
          </w:p>
          <w:p>
            <w:pPr>
              <w:pStyle w:val="TableParagraph"/>
              <w:spacing w:before="2"/>
              <w:rPr>
                <w:b/>
                <w:sz w:val="21"/>
              </w:rPr>
            </w:pPr>
          </w:p>
          <w:p>
            <w:pPr>
              <w:pStyle w:val="TableParagraph"/>
              <w:spacing w:before="1"/>
              <w:ind w:left="71" w:firstLine="190"/>
              <w:rPr>
                <w:b/>
                <w:sz w:val="14"/>
              </w:rPr>
            </w:pPr>
            <w:r>
              <w:rPr>
                <w:b/>
                <w:sz w:val="14"/>
              </w:rPr>
              <w:t>2. Recibir expedientes de</w:t>
            </w:r>
          </w:p>
          <w:p>
            <w:pPr>
              <w:pStyle w:val="TableParagraph"/>
              <w:ind w:left="127" w:right="115" w:hanging="2"/>
              <w:jc w:val="center"/>
              <w:rPr>
                <w:b/>
                <w:sz w:val="14"/>
              </w:rPr>
            </w:pPr>
            <w:r>
              <w:rPr>
                <w:b/>
                <w:sz w:val="14"/>
              </w:rPr>
              <w:t>estudiantes postulantes y trasladar</w:t>
            </w:r>
          </w:p>
        </w:tc>
        <w:tc>
          <w:tcPr>
            <w:tcW w:w="1111" w:type="dxa"/>
          </w:tcPr>
          <w:p>
            <w:pPr>
              <w:pStyle w:val="TableParagraph"/>
              <w:spacing w:before="4"/>
              <w:rPr>
                <w:b/>
                <w:sz w:val="16"/>
              </w:rPr>
            </w:pPr>
          </w:p>
          <w:p>
            <w:pPr>
              <w:pStyle w:val="TableParagraph"/>
              <w:ind w:left="117" w:right="103" w:hanging="3"/>
              <w:jc w:val="center"/>
              <w:rPr>
                <w:sz w:val="14"/>
              </w:rPr>
            </w:pPr>
            <w:r>
              <w:rPr>
                <w:sz w:val="14"/>
              </w:rPr>
              <w:t>Director del Centro Educativo Público comunidades Antigua Santa Catarina Ixtahuacán Sololá</w:t>
            </w:r>
          </w:p>
        </w:tc>
        <w:tc>
          <w:tcPr>
            <w:tcW w:w="8534" w:type="dxa"/>
          </w:tcPr>
          <w:p>
            <w:pPr>
              <w:pStyle w:val="TableParagraph"/>
              <w:spacing w:before="27"/>
              <w:ind w:left="57" w:right="15"/>
              <w:jc w:val="both"/>
              <w:rPr>
                <w:sz w:val="22"/>
              </w:rPr>
            </w:pPr>
            <w:r>
              <w:rPr>
                <w:sz w:val="22"/>
              </w:rPr>
              <w:t>Recibe los expedientes del Padre, Madre o Encargado de los estudiantes postulantes al Programa, para aplicar en el proceso de selección y verifica que cumpla con los requisitos establecidos en el inciso “E” y que contengan los documentos en orden, descritos en el inciso “F” del presente instructivo.</w:t>
            </w:r>
          </w:p>
          <w:p>
            <w:pPr>
              <w:pStyle w:val="TableParagraph"/>
              <w:ind w:left="57" w:right="21"/>
              <w:jc w:val="both"/>
              <w:rPr>
                <w:sz w:val="22"/>
              </w:rPr>
            </w:pPr>
            <w:r>
              <w:rPr>
                <w:sz w:val="22"/>
              </w:rPr>
              <w:t>Traslada por medio de documento oficial los expedientes de los estudiantes postulantes al Departamento de Fortalecimiento a la Comunidad Educativa de la DIDEDUC de Sololá.</w:t>
            </w:r>
          </w:p>
        </w:tc>
      </w:tr>
    </w:tbl>
    <w:p>
      <w:pPr>
        <w:pStyle w:val="BodyText"/>
        <w:spacing w:before="8"/>
        <w:rPr>
          <w:b/>
          <w:sz w:val="21"/>
        </w:rPr>
      </w:pPr>
    </w:p>
    <w:p>
      <w:pPr>
        <w:pStyle w:val="ListParagraph"/>
        <w:numPr>
          <w:ilvl w:val="1"/>
          <w:numId w:val="2"/>
        </w:numPr>
        <w:tabs>
          <w:tab w:pos="1542" w:val="left" w:leader="none"/>
          <w:tab w:pos="1543" w:val="left" w:leader="none"/>
        </w:tabs>
        <w:spacing w:line="240" w:lineRule="auto" w:before="0" w:after="0"/>
        <w:ind w:left="1542" w:right="0" w:hanging="992"/>
        <w:jc w:val="left"/>
        <w:rPr>
          <w:b/>
          <w:sz w:val="22"/>
        </w:rPr>
      </w:pPr>
      <w:r>
        <w:rPr>
          <w:b/>
          <w:sz w:val="22"/>
        </w:rPr>
        <w:t>Adjudicación y elaboración de instrumentos legales de</w:t>
      </w:r>
      <w:r>
        <w:rPr>
          <w:b/>
          <w:spacing w:val="-12"/>
          <w:sz w:val="22"/>
        </w:rPr>
        <w:t> </w:t>
      </w:r>
      <w:r>
        <w:rPr>
          <w:b/>
          <w:sz w:val="22"/>
        </w:rPr>
        <w:t>aprobación</w:t>
      </w:r>
    </w:p>
    <w:p>
      <w:pPr>
        <w:pStyle w:val="BodyText"/>
        <w:spacing w:before="10"/>
        <w:rPr>
          <w:b/>
          <w:sz w:val="21"/>
        </w:rPr>
      </w:pPr>
    </w:p>
    <w:tbl>
      <w:tblPr>
        <w:tblW w:w="0" w:type="auto"/>
        <w:jc w:val="left"/>
        <w:tblInd w:w="5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60"/>
        <w:gridCol w:w="1114"/>
        <w:gridCol w:w="8561"/>
      </w:tblGrid>
      <w:tr>
        <w:trPr>
          <w:trHeight w:val="258" w:hRule="atLeast"/>
        </w:trPr>
        <w:tc>
          <w:tcPr>
            <w:tcW w:w="1160" w:type="dxa"/>
            <w:shd w:val="clear" w:color="auto" w:fill="D9D9D9"/>
          </w:tcPr>
          <w:p>
            <w:pPr>
              <w:pStyle w:val="TableParagraph"/>
              <w:spacing w:before="22"/>
              <w:ind w:left="221"/>
              <w:rPr>
                <w:b/>
                <w:sz w:val="16"/>
              </w:rPr>
            </w:pPr>
            <w:r>
              <w:rPr>
                <w:b/>
                <w:sz w:val="16"/>
              </w:rPr>
              <w:t>Actividad</w:t>
            </w:r>
          </w:p>
        </w:tc>
        <w:tc>
          <w:tcPr>
            <w:tcW w:w="1114" w:type="dxa"/>
            <w:shd w:val="clear" w:color="auto" w:fill="D9D9D9"/>
          </w:tcPr>
          <w:p>
            <w:pPr>
              <w:pStyle w:val="TableParagraph"/>
              <w:spacing w:before="22"/>
              <w:ind w:left="56"/>
              <w:rPr>
                <w:b/>
                <w:sz w:val="16"/>
              </w:rPr>
            </w:pPr>
            <w:r>
              <w:rPr>
                <w:b/>
                <w:sz w:val="16"/>
              </w:rPr>
              <w:t>Responsable</w:t>
            </w:r>
          </w:p>
        </w:tc>
        <w:tc>
          <w:tcPr>
            <w:tcW w:w="8561" w:type="dxa"/>
            <w:shd w:val="clear" w:color="auto" w:fill="D9D9D9"/>
          </w:tcPr>
          <w:p>
            <w:pPr>
              <w:pStyle w:val="TableParagraph"/>
              <w:spacing w:before="22"/>
              <w:ind w:left="3091" w:right="3061"/>
              <w:jc w:val="center"/>
              <w:rPr>
                <w:b/>
                <w:sz w:val="16"/>
              </w:rPr>
            </w:pPr>
            <w:r>
              <w:rPr>
                <w:b/>
                <w:sz w:val="16"/>
              </w:rPr>
              <w:t>Descripción de las Actividades</w:t>
            </w:r>
          </w:p>
        </w:tc>
      </w:tr>
      <w:tr>
        <w:trPr>
          <w:trHeight w:val="1507" w:hRule="atLeast"/>
        </w:trPr>
        <w:tc>
          <w:tcPr>
            <w:tcW w:w="1160" w:type="dxa"/>
          </w:tcPr>
          <w:p>
            <w:pPr>
              <w:pStyle w:val="TableParagraph"/>
              <w:rPr>
                <w:b/>
                <w:sz w:val="16"/>
              </w:rPr>
            </w:pPr>
          </w:p>
          <w:p>
            <w:pPr>
              <w:pStyle w:val="TableParagraph"/>
              <w:rPr>
                <w:b/>
                <w:sz w:val="16"/>
              </w:rPr>
            </w:pPr>
          </w:p>
          <w:p>
            <w:pPr>
              <w:pStyle w:val="TableParagraph"/>
              <w:spacing w:before="139"/>
              <w:ind w:left="174" w:firstLine="91"/>
              <w:rPr>
                <w:b/>
                <w:sz w:val="14"/>
              </w:rPr>
            </w:pPr>
            <w:r>
              <w:rPr>
                <w:b/>
                <w:sz w:val="14"/>
              </w:rPr>
              <w:t>3. Recibir </w:t>
            </w:r>
            <w:r>
              <w:rPr>
                <w:b/>
                <w:w w:val="95"/>
                <w:sz w:val="14"/>
              </w:rPr>
              <w:t>expedientes</w:t>
            </w:r>
          </w:p>
        </w:tc>
        <w:tc>
          <w:tcPr>
            <w:tcW w:w="1114" w:type="dxa"/>
          </w:tcPr>
          <w:p>
            <w:pPr>
              <w:pStyle w:val="TableParagraph"/>
              <w:spacing w:before="27"/>
              <w:ind w:left="66" w:right="55"/>
              <w:jc w:val="center"/>
              <w:rPr>
                <w:sz w:val="14"/>
              </w:rPr>
            </w:pPr>
            <w:r>
              <w:rPr>
                <w:sz w:val="14"/>
              </w:rPr>
              <w:t>Asistente de Departamento de       Fortalecimiento a la Comunidad Educativa DIDEDUC</w:t>
            </w:r>
          </w:p>
          <w:p>
            <w:pPr>
              <w:pStyle w:val="TableParagraph"/>
              <w:spacing w:before="1"/>
              <w:ind w:left="61" w:right="55"/>
              <w:jc w:val="center"/>
              <w:rPr>
                <w:sz w:val="14"/>
              </w:rPr>
            </w:pPr>
            <w:r>
              <w:rPr>
                <w:sz w:val="14"/>
              </w:rPr>
              <w:t>Sololá</w:t>
            </w:r>
          </w:p>
        </w:tc>
        <w:tc>
          <w:tcPr>
            <w:tcW w:w="8561" w:type="dxa"/>
          </w:tcPr>
          <w:p>
            <w:pPr>
              <w:pStyle w:val="TableParagraph"/>
              <w:spacing w:before="26"/>
              <w:ind w:left="82"/>
              <w:rPr>
                <w:sz w:val="22"/>
              </w:rPr>
            </w:pPr>
            <w:r>
              <w:rPr>
                <w:sz w:val="22"/>
              </w:rPr>
              <w:t>Recibe expedientes por parte de los Directores de los Centros Educativos Públicos, firma copia de recibido y entrega como constancia de recepción.</w:t>
            </w:r>
          </w:p>
          <w:p>
            <w:pPr>
              <w:pStyle w:val="TableParagraph"/>
              <w:rPr>
                <w:b/>
                <w:sz w:val="22"/>
              </w:rPr>
            </w:pPr>
          </w:p>
          <w:p>
            <w:pPr>
              <w:pStyle w:val="TableParagraph"/>
              <w:ind w:left="82"/>
              <w:rPr>
                <w:sz w:val="22"/>
              </w:rPr>
            </w:pPr>
            <w:r>
              <w:rPr>
                <w:sz w:val="22"/>
              </w:rPr>
              <w:t>Traslada los expedientes por medio de conocimiento, al Jefe de la Sección de Administración de Programas de Apoyo.</w:t>
            </w:r>
          </w:p>
        </w:tc>
      </w:tr>
      <w:tr>
        <w:trPr>
          <w:trHeight w:val="2561" w:hRule="atLeast"/>
        </w:trPr>
        <w:tc>
          <w:tcPr>
            <w:tcW w:w="1160"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0"/>
              <w:rPr>
                <w:b/>
                <w:sz w:val="18"/>
              </w:rPr>
            </w:pPr>
          </w:p>
          <w:p>
            <w:pPr>
              <w:pStyle w:val="TableParagraph"/>
              <w:spacing w:line="242" w:lineRule="auto"/>
              <w:ind w:left="309" w:right="141" w:hanging="138"/>
              <w:rPr>
                <w:b/>
                <w:sz w:val="14"/>
              </w:rPr>
            </w:pPr>
            <w:r>
              <w:rPr>
                <w:b/>
                <w:sz w:val="14"/>
              </w:rPr>
              <w:t>4. Analizar y verificar</w:t>
            </w:r>
          </w:p>
          <w:p>
            <w:pPr>
              <w:pStyle w:val="TableParagraph"/>
              <w:ind w:left="213" w:right="48" w:hanging="135"/>
              <w:rPr>
                <w:b/>
                <w:sz w:val="14"/>
              </w:rPr>
            </w:pPr>
            <w:r>
              <w:rPr>
                <w:b/>
                <w:sz w:val="14"/>
              </w:rPr>
              <w:t>información de solicitudes</w:t>
            </w:r>
          </w:p>
        </w:tc>
        <w:tc>
          <w:tcPr>
            <w:tcW w:w="1114" w:type="dxa"/>
          </w:tcPr>
          <w:p>
            <w:pPr>
              <w:pStyle w:val="TableParagraph"/>
              <w:rPr>
                <w:b/>
                <w:sz w:val="16"/>
              </w:rPr>
            </w:pPr>
          </w:p>
          <w:p>
            <w:pPr>
              <w:pStyle w:val="TableParagraph"/>
              <w:rPr>
                <w:b/>
                <w:sz w:val="16"/>
              </w:rPr>
            </w:pPr>
          </w:p>
          <w:p>
            <w:pPr>
              <w:pStyle w:val="TableParagraph"/>
              <w:rPr>
                <w:b/>
                <w:sz w:val="16"/>
              </w:rPr>
            </w:pPr>
          </w:p>
          <w:p>
            <w:pPr>
              <w:pStyle w:val="TableParagraph"/>
              <w:spacing w:before="2"/>
              <w:rPr>
                <w:b/>
                <w:sz w:val="14"/>
              </w:rPr>
            </w:pPr>
          </w:p>
          <w:p>
            <w:pPr>
              <w:pStyle w:val="TableParagraph"/>
              <w:ind w:left="325" w:right="279" w:hanging="38"/>
              <w:jc w:val="center"/>
              <w:rPr>
                <w:sz w:val="14"/>
              </w:rPr>
            </w:pPr>
            <w:r>
              <w:rPr>
                <w:sz w:val="14"/>
              </w:rPr>
              <w:t>Jefe </w:t>
            </w:r>
            <w:r>
              <w:rPr>
                <w:w w:val="95"/>
                <w:sz w:val="14"/>
              </w:rPr>
              <w:t>Sección</w:t>
            </w:r>
          </w:p>
          <w:p>
            <w:pPr>
              <w:pStyle w:val="TableParagraph"/>
              <w:ind w:left="65" w:right="55"/>
              <w:jc w:val="center"/>
              <w:rPr>
                <w:sz w:val="14"/>
              </w:rPr>
            </w:pPr>
            <w:r>
              <w:rPr>
                <w:w w:val="95"/>
                <w:sz w:val="14"/>
              </w:rPr>
              <w:t>Administración </w:t>
            </w:r>
            <w:r>
              <w:rPr>
                <w:sz w:val="14"/>
              </w:rPr>
              <w:t>Programas de Apoyo DIDEDUC</w:t>
            </w:r>
          </w:p>
          <w:p>
            <w:pPr>
              <w:pStyle w:val="TableParagraph"/>
              <w:spacing w:line="160" w:lineRule="exact"/>
              <w:ind w:left="61" w:right="55"/>
              <w:jc w:val="center"/>
              <w:rPr>
                <w:sz w:val="14"/>
              </w:rPr>
            </w:pPr>
            <w:r>
              <w:rPr>
                <w:sz w:val="14"/>
              </w:rPr>
              <w:t>Sololá</w:t>
            </w:r>
          </w:p>
        </w:tc>
        <w:tc>
          <w:tcPr>
            <w:tcW w:w="8561" w:type="dxa"/>
          </w:tcPr>
          <w:p>
            <w:pPr>
              <w:pStyle w:val="TableParagraph"/>
              <w:spacing w:before="24"/>
              <w:ind w:left="82" w:right="46"/>
              <w:jc w:val="both"/>
              <w:rPr>
                <w:sz w:val="22"/>
              </w:rPr>
            </w:pPr>
            <w:r>
              <w:rPr>
                <w:sz w:val="22"/>
              </w:rPr>
              <w:t>Analiza los expedientes y solicitudes ingresadas, verifica la información consignada, únicamente para aquellos casos en que considere necesario obtener una mejor información, planificará visitas domiciliares y así determinar y clarificar la información para contar con más criterios y proceder a la selección del estudiante.</w:t>
            </w:r>
          </w:p>
          <w:p>
            <w:pPr>
              <w:pStyle w:val="TableParagraph"/>
              <w:spacing w:before="10"/>
              <w:rPr>
                <w:b/>
                <w:sz w:val="19"/>
              </w:rPr>
            </w:pPr>
          </w:p>
          <w:p>
            <w:pPr>
              <w:pStyle w:val="TableParagraph"/>
              <w:numPr>
                <w:ilvl w:val="0"/>
                <w:numId w:val="3"/>
              </w:numPr>
              <w:tabs>
                <w:tab w:pos="792" w:val="left" w:leader="none"/>
              </w:tabs>
              <w:spacing w:line="240" w:lineRule="auto" w:before="0" w:after="0"/>
              <w:ind w:left="803" w:right="48" w:hanging="361"/>
              <w:jc w:val="both"/>
              <w:rPr>
                <w:sz w:val="22"/>
              </w:rPr>
            </w:pPr>
            <w:r>
              <w:rPr>
                <w:b/>
                <w:sz w:val="22"/>
              </w:rPr>
              <w:t>NOTA: </w:t>
            </w:r>
            <w:r>
              <w:rPr>
                <w:sz w:val="22"/>
              </w:rPr>
              <w:t>Para los estudiantes beneficiados con el Programa en el ciclo escolar anterior, la información socioeconómica será la misma, únicamente debe actualizarse la información que se necesite en los datos que ameriten como por ejemplo grado, Centro Educativo o nivel (si fuera el caso) u otro dato que se considere</w:t>
            </w:r>
            <w:r>
              <w:rPr>
                <w:spacing w:val="-3"/>
                <w:sz w:val="22"/>
              </w:rPr>
              <w:t> </w:t>
            </w:r>
            <w:r>
              <w:rPr>
                <w:sz w:val="22"/>
              </w:rPr>
              <w:t>necesario.</w:t>
            </w:r>
          </w:p>
        </w:tc>
      </w:tr>
      <w:tr>
        <w:trPr>
          <w:trHeight w:val="3069" w:hRule="atLeast"/>
        </w:trPr>
        <w:tc>
          <w:tcPr>
            <w:tcW w:w="1160"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2"/>
              <w:rPr>
                <w:b/>
                <w:sz w:val="23"/>
              </w:rPr>
            </w:pPr>
          </w:p>
          <w:p>
            <w:pPr>
              <w:pStyle w:val="TableParagraph"/>
              <w:ind w:left="182" w:right="78" w:hanging="72"/>
              <w:rPr>
                <w:b/>
                <w:sz w:val="14"/>
              </w:rPr>
            </w:pPr>
            <w:r>
              <w:rPr>
                <w:b/>
                <w:sz w:val="14"/>
              </w:rPr>
              <w:t>5. Seleccionar Estudiantes</w:t>
            </w:r>
          </w:p>
        </w:tc>
        <w:tc>
          <w:tcPr>
            <w:tcW w:w="1114"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4"/>
              <w:rPr>
                <w:b/>
                <w:sz w:val="20"/>
              </w:rPr>
            </w:pPr>
          </w:p>
          <w:p>
            <w:pPr>
              <w:pStyle w:val="TableParagraph"/>
              <w:ind w:left="325" w:right="279" w:hanging="38"/>
              <w:jc w:val="center"/>
              <w:rPr>
                <w:sz w:val="14"/>
              </w:rPr>
            </w:pPr>
            <w:r>
              <w:rPr>
                <w:sz w:val="14"/>
              </w:rPr>
              <w:t>Jefe </w:t>
            </w:r>
            <w:r>
              <w:rPr>
                <w:w w:val="95"/>
                <w:sz w:val="14"/>
              </w:rPr>
              <w:t>Sección</w:t>
            </w:r>
          </w:p>
          <w:p>
            <w:pPr>
              <w:pStyle w:val="TableParagraph"/>
              <w:ind w:left="65" w:right="55"/>
              <w:jc w:val="center"/>
              <w:rPr>
                <w:sz w:val="14"/>
              </w:rPr>
            </w:pPr>
            <w:r>
              <w:rPr>
                <w:w w:val="95"/>
                <w:sz w:val="14"/>
              </w:rPr>
              <w:t>Administración </w:t>
            </w:r>
            <w:r>
              <w:rPr>
                <w:sz w:val="14"/>
              </w:rPr>
              <w:t>Programas de Apoyo DIDEDUC</w:t>
            </w:r>
          </w:p>
          <w:p>
            <w:pPr>
              <w:pStyle w:val="TableParagraph"/>
              <w:spacing w:before="1"/>
              <w:ind w:left="61" w:right="55"/>
              <w:jc w:val="center"/>
              <w:rPr>
                <w:sz w:val="14"/>
              </w:rPr>
            </w:pPr>
            <w:r>
              <w:rPr>
                <w:sz w:val="14"/>
              </w:rPr>
              <w:t>Sololá</w:t>
            </w:r>
          </w:p>
        </w:tc>
        <w:tc>
          <w:tcPr>
            <w:tcW w:w="8561" w:type="dxa"/>
          </w:tcPr>
          <w:p>
            <w:pPr>
              <w:pStyle w:val="TableParagraph"/>
              <w:spacing w:before="26"/>
              <w:ind w:left="82" w:right="45"/>
              <w:jc w:val="both"/>
              <w:rPr>
                <w:sz w:val="22"/>
              </w:rPr>
            </w:pPr>
            <w:r>
              <w:rPr>
                <w:sz w:val="22"/>
              </w:rPr>
              <w:t>Selecciona a los estudiantes beneficiados y que llenen los requisitos del Programa de “Subsidio de Asistencia y Permanencia Escolar para Preprimaria y Primaria”.</w:t>
            </w:r>
          </w:p>
          <w:p>
            <w:pPr>
              <w:pStyle w:val="TableParagraph"/>
              <w:spacing w:before="2"/>
              <w:rPr>
                <w:b/>
                <w:sz w:val="22"/>
              </w:rPr>
            </w:pPr>
          </w:p>
          <w:p>
            <w:pPr>
              <w:pStyle w:val="TableParagraph"/>
              <w:ind w:left="82" w:right="52"/>
              <w:jc w:val="both"/>
              <w:rPr>
                <w:sz w:val="22"/>
              </w:rPr>
            </w:pPr>
            <w:r>
              <w:rPr>
                <w:sz w:val="22"/>
              </w:rPr>
              <w:t>En el caso de continuidad del Subsidio, se procede a reasignar a los estudiantes ya beneficiados, de acuerdo a la información de seguimiento y promoción de grado.</w:t>
            </w:r>
          </w:p>
          <w:p>
            <w:pPr>
              <w:pStyle w:val="TableParagraph"/>
              <w:spacing w:before="11"/>
              <w:rPr>
                <w:b/>
                <w:sz w:val="21"/>
              </w:rPr>
            </w:pPr>
          </w:p>
          <w:p>
            <w:pPr>
              <w:pStyle w:val="TableParagraph"/>
              <w:ind w:left="82" w:right="48"/>
              <w:jc w:val="both"/>
              <w:rPr>
                <w:sz w:val="22"/>
              </w:rPr>
            </w:pPr>
            <w:r>
              <w:rPr>
                <w:sz w:val="22"/>
              </w:rPr>
              <w:t>Posteriormente, elige a los nuevos estudiantes beneficiados tomando en cuenta el banco de expedientes para sustituir aquellos estudiantes que ya no continuarán con el</w:t>
            </w:r>
            <w:r>
              <w:rPr>
                <w:spacing w:val="-2"/>
                <w:sz w:val="22"/>
              </w:rPr>
              <w:t> </w:t>
            </w:r>
            <w:r>
              <w:rPr>
                <w:sz w:val="22"/>
              </w:rPr>
              <w:t>beneficio.</w:t>
            </w:r>
          </w:p>
          <w:p>
            <w:pPr>
              <w:pStyle w:val="TableParagraph"/>
              <w:spacing w:before="8"/>
              <w:rPr>
                <w:b/>
                <w:sz w:val="19"/>
              </w:rPr>
            </w:pPr>
          </w:p>
          <w:p>
            <w:pPr>
              <w:pStyle w:val="TableParagraph"/>
              <w:numPr>
                <w:ilvl w:val="0"/>
                <w:numId w:val="4"/>
              </w:numPr>
              <w:tabs>
                <w:tab w:pos="792" w:val="left" w:leader="none"/>
              </w:tabs>
              <w:spacing w:line="240" w:lineRule="auto" w:before="1" w:after="0"/>
              <w:ind w:left="803" w:right="49" w:hanging="361"/>
              <w:jc w:val="left"/>
              <w:rPr>
                <w:sz w:val="22"/>
              </w:rPr>
            </w:pPr>
            <w:r>
              <w:rPr>
                <w:b/>
                <w:sz w:val="22"/>
              </w:rPr>
              <w:t>NOTA: </w:t>
            </w:r>
            <w:r>
              <w:rPr>
                <w:sz w:val="22"/>
              </w:rPr>
              <w:t>Se debe dejar constancia de lo actuado en el libro de Actas de este Programa.</w:t>
            </w:r>
          </w:p>
        </w:tc>
      </w:tr>
    </w:tbl>
    <w:p>
      <w:pPr>
        <w:spacing w:after="0" w:line="240" w:lineRule="auto"/>
        <w:jc w:val="left"/>
        <w:rPr>
          <w:sz w:val="22"/>
        </w:rPr>
        <w:sectPr>
          <w:pgSz w:w="12250" w:h="15850"/>
          <w:pgMar w:header="209" w:footer="337" w:top="400" w:bottom="520" w:left="440" w:right="24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1098" w:hRule="atLeast"/>
        </w:trPr>
        <w:tc>
          <w:tcPr>
            <w:tcW w:w="857" w:type="dxa"/>
            <w:vMerge w:val="restart"/>
          </w:tcPr>
          <w:p>
            <w:pPr>
              <w:pStyle w:val="TableParagraph"/>
              <w:spacing w:before="8"/>
              <w:rPr>
                <w:b/>
                <w:sz w:val="4"/>
              </w:rPr>
            </w:pPr>
          </w:p>
          <w:p>
            <w:pPr>
              <w:pStyle w:val="TableParagraph"/>
              <w:ind w:left="21" w:right="-44"/>
              <w:rPr>
                <w:sz w:val="20"/>
              </w:rPr>
            </w:pPr>
            <w:r>
              <w:rPr>
                <w:sz w:val="20"/>
              </w:rPr>
              <w:drawing>
                <wp:inline distT="0" distB="0" distL="0" distR="0">
                  <wp:extent cx="522976" cy="427481"/>
                  <wp:effectExtent l="0" t="0" r="0" b="0"/>
                  <wp:docPr id="11" name="image1.jpeg"/>
                  <wp:cNvGraphicFramePr>
                    <a:graphicFrameLocks noChangeAspect="1"/>
                  </wp:cNvGraphicFramePr>
                  <a:graphic>
                    <a:graphicData uri="http://schemas.openxmlformats.org/drawingml/2006/picture">
                      <pic:pic>
                        <pic:nvPicPr>
                          <pic:cNvPr id="12" name="image1.jpeg"/>
                          <pic:cNvPicPr/>
                        </pic:nvPicPr>
                        <pic:blipFill>
                          <a:blip r:embed="rId7" cstate="print"/>
                          <a:stretch>
                            <a:fillRect/>
                          </a:stretch>
                        </pic:blipFill>
                        <pic:spPr>
                          <a:xfrm>
                            <a:off x="0" y="0"/>
                            <a:ext cx="522976" cy="427481"/>
                          </a:xfrm>
                          <a:prstGeom prst="rect">
                            <a:avLst/>
                          </a:prstGeom>
                        </pic:spPr>
                      </pic:pic>
                    </a:graphicData>
                  </a:graphic>
                </wp:inline>
              </w:drawing>
            </w:r>
            <w:r>
              <w:rPr>
                <w:sz w:val="20"/>
              </w:rPr>
            </w:r>
          </w:p>
        </w:tc>
        <w:tc>
          <w:tcPr>
            <w:tcW w:w="10344" w:type="dxa"/>
            <w:gridSpan w:val="4"/>
          </w:tcPr>
          <w:p>
            <w:pPr>
              <w:pStyle w:val="TableParagraph"/>
              <w:spacing w:before="50"/>
              <w:ind w:left="4578" w:right="4587"/>
              <w:jc w:val="center"/>
              <w:rPr>
                <w:sz w:val="16"/>
              </w:rPr>
            </w:pPr>
            <w:r>
              <w:rPr>
                <w:sz w:val="16"/>
              </w:rPr>
              <w:t>INSTRU CTIVO</w:t>
            </w:r>
          </w:p>
          <w:p>
            <w:pPr>
              <w:pStyle w:val="TableParagraph"/>
              <w:spacing w:before="29"/>
              <w:ind w:left="573" w:right="540" w:firstLine="1024"/>
              <w:rPr>
                <w:b/>
                <w:sz w:val="24"/>
              </w:rPr>
            </w:pPr>
            <w:r>
              <w:rPr>
                <w:b/>
                <w:sz w:val="24"/>
              </w:rPr>
              <w:t>SUBSIDIO DE ASISTENCIA Y PERMANENCIA ESCOLAR PARA PREPRIMARIA Y PRIMARIA DEL MUNICIPIO DE LA ANTIGUA SANTA CATARINA</w:t>
            </w:r>
          </w:p>
          <w:p>
            <w:pPr>
              <w:pStyle w:val="TableParagraph"/>
              <w:spacing w:line="263" w:lineRule="exact"/>
              <w:ind w:left="2326"/>
              <w:rPr>
                <w:b/>
                <w:sz w:val="24"/>
              </w:rPr>
            </w:pPr>
            <w:r>
              <w:rPr>
                <w:b/>
                <w:sz w:val="24"/>
              </w:rPr>
              <w:t>IXTAHUACÁN DEL DEPARTAMENTO DE SOLOLÁ</w:t>
            </w:r>
          </w:p>
        </w:tc>
      </w:tr>
      <w:tr>
        <w:trPr>
          <w:trHeight w:val="211" w:hRule="atLeast"/>
        </w:trPr>
        <w:tc>
          <w:tcPr>
            <w:tcW w:w="857" w:type="dxa"/>
            <w:vMerge/>
            <w:tcBorders>
              <w:top w:val="nil"/>
            </w:tcBorders>
          </w:tcPr>
          <w:p>
            <w:pPr>
              <w:rPr>
                <w:sz w:val="2"/>
                <w:szCs w:val="2"/>
              </w:rPr>
            </w:pPr>
          </w:p>
        </w:tc>
        <w:tc>
          <w:tcPr>
            <w:tcW w:w="4536" w:type="dxa"/>
          </w:tcPr>
          <w:p>
            <w:pPr>
              <w:pStyle w:val="TableParagraph"/>
              <w:spacing w:line="178" w:lineRule="exact"/>
              <w:ind w:left="1111"/>
              <w:rPr>
                <w:sz w:val="16"/>
              </w:rPr>
            </w:pPr>
            <w:r>
              <w:rPr>
                <w:sz w:val="16"/>
              </w:rPr>
              <w:t>Del proceso: Servicios de Apoyo</w:t>
            </w:r>
          </w:p>
        </w:tc>
        <w:tc>
          <w:tcPr>
            <w:tcW w:w="2409" w:type="dxa"/>
          </w:tcPr>
          <w:p>
            <w:pPr>
              <w:pStyle w:val="TableParagraph"/>
              <w:spacing w:line="175" w:lineRule="exact"/>
              <w:ind w:left="406"/>
              <w:rPr>
                <w:b/>
                <w:sz w:val="16"/>
              </w:rPr>
            </w:pPr>
            <w:r>
              <w:rPr>
                <w:sz w:val="16"/>
              </w:rPr>
              <w:t>Código: </w:t>
            </w:r>
            <w:r>
              <w:rPr>
                <w:b/>
                <w:sz w:val="16"/>
              </w:rPr>
              <w:t>PRA-INS-22</w:t>
            </w:r>
          </w:p>
        </w:tc>
        <w:tc>
          <w:tcPr>
            <w:tcW w:w="1557" w:type="dxa"/>
          </w:tcPr>
          <w:p>
            <w:pPr>
              <w:pStyle w:val="TableParagraph"/>
              <w:spacing w:line="178" w:lineRule="exact"/>
              <w:ind w:left="381"/>
              <w:rPr>
                <w:sz w:val="16"/>
              </w:rPr>
            </w:pPr>
            <w:r>
              <w:rPr>
                <w:sz w:val="16"/>
              </w:rPr>
              <w:t>Versión: 2</w:t>
            </w:r>
          </w:p>
        </w:tc>
        <w:tc>
          <w:tcPr>
            <w:tcW w:w="1842" w:type="dxa"/>
          </w:tcPr>
          <w:p>
            <w:pPr>
              <w:pStyle w:val="TableParagraph"/>
              <w:spacing w:line="178" w:lineRule="exact"/>
              <w:ind w:left="386"/>
              <w:rPr>
                <w:sz w:val="16"/>
              </w:rPr>
            </w:pPr>
            <w:r>
              <w:rPr>
                <w:sz w:val="16"/>
              </w:rPr>
              <w:t>Página 5 de 10</w:t>
            </w:r>
          </w:p>
        </w:tc>
      </w:tr>
    </w:tbl>
    <w:p>
      <w:pPr>
        <w:pStyle w:val="BodyText"/>
        <w:spacing w:before="8"/>
        <w:rPr>
          <w:b/>
          <w:sz w:val="9"/>
        </w:rPr>
      </w:pPr>
    </w:p>
    <w:p>
      <w:pPr>
        <w:pStyle w:val="BodyText"/>
        <w:spacing w:before="7"/>
        <w:rPr>
          <w:b/>
          <w:sz w:val="2"/>
        </w:rPr>
      </w:pPr>
    </w:p>
    <w:tbl>
      <w:tblPr>
        <w:tblW w:w="0" w:type="auto"/>
        <w:jc w:val="left"/>
        <w:tblInd w:w="5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60"/>
        <w:gridCol w:w="1114"/>
        <w:gridCol w:w="8561"/>
      </w:tblGrid>
      <w:tr>
        <w:trPr>
          <w:trHeight w:val="258" w:hRule="atLeast"/>
        </w:trPr>
        <w:tc>
          <w:tcPr>
            <w:tcW w:w="1160" w:type="dxa"/>
            <w:shd w:val="clear" w:color="auto" w:fill="D9D9D9"/>
          </w:tcPr>
          <w:p>
            <w:pPr>
              <w:pStyle w:val="TableParagraph"/>
              <w:spacing w:before="22"/>
              <w:ind w:left="87" w:right="75"/>
              <w:jc w:val="center"/>
              <w:rPr>
                <w:b/>
                <w:sz w:val="16"/>
              </w:rPr>
            </w:pPr>
            <w:r>
              <w:rPr>
                <w:b/>
                <w:sz w:val="16"/>
              </w:rPr>
              <w:t>Actividad</w:t>
            </w:r>
          </w:p>
        </w:tc>
        <w:tc>
          <w:tcPr>
            <w:tcW w:w="1114" w:type="dxa"/>
            <w:shd w:val="clear" w:color="auto" w:fill="D9D9D9"/>
          </w:tcPr>
          <w:p>
            <w:pPr>
              <w:pStyle w:val="TableParagraph"/>
              <w:spacing w:before="22"/>
              <w:ind w:left="56"/>
              <w:rPr>
                <w:b/>
                <w:sz w:val="16"/>
              </w:rPr>
            </w:pPr>
            <w:r>
              <w:rPr>
                <w:b/>
                <w:sz w:val="16"/>
              </w:rPr>
              <w:t>Responsable</w:t>
            </w:r>
          </w:p>
        </w:tc>
        <w:tc>
          <w:tcPr>
            <w:tcW w:w="8561" w:type="dxa"/>
            <w:shd w:val="clear" w:color="auto" w:fill="D9D9D9"/>
          </w:tcPr>
          <w:p>
            <w:pPr>
              <w:pStyle w:val="TableParagraph"/>
              <w:spacing w:before="22"/>
              <w:ind w:left="3091" w:right="3061"/>
              <w:jc w:val="center"/>
              <w:rPr>
                <w:b/>
                <w:sz w:val="16"/>
              </w:rPr>
            </w:pPr>
            <w:r>
              <w:rPr>
                <w:b/>
                <w:sz w:val="16"/>
              </w:rPr>
              <w:t>Descripción de las Actividades</w:t>
            </w:r>
          </w:p>
        </w:tc>
      </w:tr>
      <w:tr>
        <w:trPr>
          <w:trHeight w:val="3091" w:hRule="atLeast"/>
        </w:trPr>
        <w:tc>
          <w:tcPr>
            <w:tcW w:w="1160"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
              <w:rPr>
                <w:b/>
                <w:sz w:val="15"/>
              </w:rPr>
            </w:pPr>
          </w:p>
          <w:p>
            <w:pPr>
              <w:pStyle w:val="TableParagraph"/>
              <w:ind w:left="47"/>
              <w:rPr>
                <w:b/>
                <w:sz w:val="14"/>
              </w:rPr>
            </w:pPr>
            <w:r>
              <w:rPr>
                <w:b/>
                <w:sz w:val="14"/>
              </w:rPr>
              <w:t>6. Elaborar Acta</w:t>
            </w:r>
          </w:p>
        </w:tc>
        <w:tc>
          <w:tcPr>
            <w:tcW w:w="1114"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4"/>
              <w:rPr>
                <w:b/>
                <w:sz w:val="21"/>
              </w:rPr>
            </w:pPr>
          </w:p>
          <w:p>
            <w:pPr>
              <w:pStyle w:val="TableParagraph"/>
              <w:ind w:left="325" w:right="279" w:hanging="38"/>
              <w:jc w:val="center"/>
              <w:rPr>
                <w:sz w:val="14"/>
              </w:rPr>
            </w:pPr>
            <w:r>
              <w:rPr>
                <w:sz w:val="14"/>
              </w:rPr>
              <w:t>Jefe </w:t>
            </w:r>
            <w:r>
              <w:rPr>
                <w:w w:val="95"/>
                <w:sz w:val="14"/>
              </w:rPr>
              <w:t>Sección</w:t>
            </w:r>
          </w:p>
          <w:p>
            <w:pPr>
              <w:pStyle w:val="TableParagraph"/>
              <w:ind w:left="65" w:right="55"/>
              <w:jc w:val="center"/>
              <w:rPr>
                <w:sz w:val="14"/>
              </w:rPr>
            </w:pPr>
            <w:r>
              <w:rPr>
                <w:w w:val="95"/>
                <w:sz w:val="14"/>
              </w:rPr>
              <w:t>Administración </w:t>
            </w:r>
            <w:r>
              <w:rPr>
                <w:sz w:val="14"/>
              </w:rPr>
              <w:t>Programas de Apoyo DIDEDUC</w:t>
            </w:r>
          </w:p>
          <w:p>
            <w:pPr>
              <w:pStyle w:val="TableParagraph"/>
              <w:spacing w:line="160" w:lineRule="exact"/>
              <w:ind w:left="61" w:right="55"/>
              <w:jc w:val="center"/>
              <w:rPr>
                <w:sz w:val="14"/>
              </w:rPr>
            </w:pPr>
            <w:r>
              <w:rPr>
                <w:sz w:val="14"/>
              </w:rPr>
              <w:t>Sololá</w:t>
            </w:r>
          </w:p>
        </w:tc>
        <w:tc>
          <w:tcPr>
            <w:tcW w:w="8561" w:type="dxa"/>
          </w:tcPr>
          <w:p>
            <w:pPr>
              <w:pStyle w:val="TableParagraph"/>
              <w:spacing w:before="26"/>
              <w:ind w:left="82" w:right="50"/>
              <w:jc w:val="both"/>
              <w:rPr>
                <w:sz w:val="22"/>
              </w:rPr>
            </w:pPr>
            <w:r>
              <w:rPr>
                <w:sz w:val="22"/>
              </w:rPr>
              <w:t>Elabora Acta en la cual se detallan el número de expedientes recibidos y los nombres de los estudiantes que fueron seleccionados y a quienes se les asignó o reasignó el “Subsidio de Asistencia y Permanencia Escolar para Preprimaria y Primaria”.</w:t>
            </w:r>
          </w:p>
          <w:p>
            <w:pPr>
              <w:pStyle w:val="TableParagraph"/>
              <w:spacing w:before="10"/>
              <w:rPr>
                <w:b/>
                <w:sz w:val="21"/>
              </w:rPr>
            </w:pPr>
          </w:p>
          <w:p>
            <w:pPr>
              <w:pStyle w:val="TableParagraph"/>
              <w:ind w:left="82"/>
              <w:jc w:val="both"/>
              <w:rPr>
                <w:sz w:val="22"/>
              </w:rPr>
            </w:pPr>
            <w:r>
              <w:rPr>
                <w:sz w:val="22"/>
              </w:rPr>
              <w:t>Imprime el Acta de estudiantes beneficiados, firma y sella.</w:t>
            </w:r>
          </w:p>
          <w:p>
            <w:pPr>
              <w:pStyle w:val="TableParagraph"/>
              <w:rPr>
                <w:b/>
                <w:sz w:val="22"/>
              </w:rPr>
            </w:pPr>
          </w:p>
          <w:p>
            <w:pPr>
              <w:pStyle w:val="TableParagraph"/>
              <w:ind w:left="82" w:right="49"/>
              <w:jc w:val="both"/>
              <w:rPr>
                <w:sz w:val="22"/>
              </w:rPr>
            </w:pPr>
            <w:r>
              <w:rPr>
                <w:sz w:val="22"/>
              </w:rPr>
              <w:t>Traslada al Jefe de Fortalecimiento a la Comunidad Educativa de la DIDEDUC de Sololá, lo siguiente:</w:t>
            </w:r>
          </w:p>
          <w:p>
            <w:pPr>
              <w:pStyle w:val="TableParagraph"/>
              <w:spacing w:before="2"/>
              <w:rPr>
                <w:b/>
                <w:sz w:val="22"/>
              </w:rPr>
            </w:pPr>
          </w:p>
          <w:p>
            <w:pPr>
              <w:pStyle w:val="TableParagraph"/>
              <w:numPr>
                <w:ilvl w:val="0"/>
                <w:numId w:val="5"/>
              </w:numPr>
              <w:tabs>
                <w:tab w:pos="1152" w:val="left" w:leader="none"/>
              </w:tabs>
              <w:spacing w:line="240" w:lineRule="auto" w:before="0" w:after="0"/>
              <w:ind w:left="1151" w:right="47" w:hanging="360"/>
              <w:jc w:val="left"/>
              <w:rPr>
                <w:sz w:val="22"/>
              </w:rPr>
            </w:pPr>
            <w:r>
              <w:rPr>
                <w:sz w:val="22"/>
              </w:rPr>
              <w:t>Expedientes de los estudiantes beneficiados con el Programa de “Subsidio de Asistencia y Permanencia Escolar para Preprimaria y</w:t>
            </w:r>
            <w:r>
              <w:rPr>
                <w:spacing w:val="-13"/>
                <w:sz w:val="22"/>
              </w:rPr>
              <w:t> </w:t>
            </w:r>
            <w:r>
              <w:rPr>
                <w:sz w:val="22"/>
              </w:rPr>
              <w:t>Primaria”</w:t>
            </w:r>
          </w:p>
          <w:p>
            <w:pPr>
              <w:pStyle w:val="TableParagraph"/>
              <w:numPr>
                <w:ilvl w:val="0"/>
                <w:numId w:val="5"/>
              </w:numPr>
              <w:tabs>
                <w:tab w:pos="1152" w:val="left" w:leader="none"/>
              </w:tabs>
              <w:spacing w:line="252" w:lineRule="exact" w:before="0" w:after="0"/>
              <w:ind w:left="1151" w:right="0" w:hanging="361"/>
              <w:jc w:val="left"/>
              <w:rPr>
                <w:sz w:val="22"/>
              </w:rPr>
            </w:pPr>
            <w:r>
              <w:rPr>
                <w:sz w:val="22"/>
              </w:rPr>
              <w:t>Acta de</w:t>
            </w:r>
            <w:r>
              <w:rPr>
                <w:spacing w:val="-3"/>
                <w:sz w:val="22"/>
              </w:rPr>
              <w:t> </w:t>
            </w:r>
            <w:r>
              <w:rPr>
                <w:sz w:val="22"/>
              </w:rPr>
              <w:t>resultados</w:t>
            </w:r>
          </w:p>
        </w:tc>
      </w:tr>
      <w:tr>
        <w:trPr>
          <w:trHeight w:val="1345" w:hRule="atLeast"/>
        </w:trPr>
        <w:tc>
          <w:tcPr>
            <w:tcW w:w="1160" w:type="dxa"/>
          </w:tcPr>
          <w:p>
            <w:pPr>
              <w:pStyle w:val="TableParagraph"/>
              <w:rPr>
                <w:b/>
                <w:sz w:val="16"/>
              </w:rPr>
            </w:pPr>
          </w:p>
          <w:p>
            <w:pPr>
              <w:pStyle w:val="TableParagraph"/>
              <w:spacing w:before="2"/>
              <w:rPr>
                <w:b/>
                <w:sz w:val="21"/>
              </w:rPr>
            </w:pPr>
          </w:p>
          <w:p>
            <w:pPr>
              <w:pStyle w:val="TableParagraph"/>
              <w:ind w:left="155" w:firstLine="110"/>
              <w:rPr>
                <w:b/>
                <w:sz w:val="14"/>
              </w:rPr>
            </w:pPr>
            <w:r>
              <w:rPr>
                <w:b/>
                <w:sz w:val="14"/>
              </w:rPr>
              <w:t>7. Recibir </w:t>
            </w:r>
            <w:r>
              <w:rPr>
                <w:b/>
                <w:w w:val="95"/>
                <w:sz w:val="14"/>
              </w:rPr>
              <w:t>expedientes, </w:t>
            </w:r>
            <w:r>
              <w:rPr>
                <w:b/>
                <w:sz w:val="14"/>
              </w:rPr>
              <w:t>revisar Acta</w:t>
            </w:r>
          </w:p>
        </w:tc>
        <w:tc>
          <w:tcPr>
            <w:tcW w:w="1114" w:type="dxa"/>
          </w:tcPr>
          <w:p>
            <w:pPr>
              <w:pStyle w:val="TableParagraph"/>
              <w:spacing w:before="27"/>
              <w:ind w:left="66" w:right="55" w:hanging="3"/>
              <w:jc w:val="center"/>
              <w:rPr>
                <w:sz w:val="14"/>
              </w:rPr>
            </w:pPr>
            <w:r>
              <w:rPr>
                <w:sz w:val="14"/>
              </w:rPr>
              <w:t>Jefe del Departamento de       Fortalecimiento a la Comunidad Educativa DIDEDUC</w:t>
            </w:r>
          </w:p>
          <w:p>
            <w:pPr>
              <w:pStyle w:val="TableParagraph"/>
              <w:spacing w:before="1"/>
              <w:ind w:left="61" w:right="55"/>
              <w:jc w:val="center"/>
              <w:rPr>
                <w:sz w:val="14"/>
              </w:rPr>
            </w:pPr>
            <w:r>
              <w:rPr>
                <w:sz w:val="14"/>
              </w:rPr>
              <w:t>Sololá</w:t>
            </w:r>
          </w:p>
        </w:tc>
        <w:tc>
          <w:tcPr>
            <w:tcW w:w="8561" w:type="dxa"/>
          </w:tcPr>
          <w:p>
            <w:pPr>
              <w:pStyle w:val="TableParagraph"/>
              <w:spacing w:before="26"/>
              <w:ind w:left="82"/>
              <w:rPr>
                <w:sz w:val="22"/>
              </w:rPr>
            </w:pPr>
            <w:r>
              <w:rPr>
                <w:sz w:val="22"/>
              </w:rPr>
              <w:t>Recibe expedientes, revisa el Acta, si hubiere necesidad de modificación traslada al Jefe de la Sección Administración Programas de Apoyo.</w:t>
            </w:r>
          </w:p>
          <w:p>
            <w:pPr>
              <w:pStyle w:val="TableParagraph"/>
              <w:spacing w:before="11"/>
              <w:rPr>
                <w:b/>
                <w:sz w:val="21"/>
              </w:rPr>
            </w:pPr>
          </w:p>
          <w:p>
            <w:pPr>
              <w:pStyle w:val="TableParagraph"/>
              <w:ind w:left="82"/>
              <w:rPr>
                <w:sz w:val="22"/>
              </w:rPr>
            </w:pPr>
            <w:r>
              <w:rPr>
                <w:sz w:val="22"/>
              </w:rPr>
              <w:t>Si la información es correcta, continúa con la actividad siguiente.</w:t>
            </w:r>
          </w:p>
        </w:tc>
      </w:tr>
      <w:tr>
        <w:trPr>
          <w:trHeight w:val="3343" w:hRule="atLeast"/>
        </w:trPr>
        <w:tc>
          <w:tcPr>
            <w:tcW w:w="1160"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ind w:left="179" w:right="169" w:firstLine="38"/>
              <w:jc w:val="both"/>
              <w:rPr>
                <w:b/>
                <w:sz w:val="14"/>
              </w:rPr>
            </w:pPr>
            <w:r>
              <w:rPr>
                <w:b/>
                <w:sz w:val="14"/>
              </w:rPr>
              <w:t>8. Elaborar proyecto de Convenio y Proyecto de</w:t>
            </w:r>
          </w:p>
          <w:p>
            <w:pPr>
              <w:pStyle w:val="TableParagraph"/>
              <w:ind w:left="177" w:right="161" w:hanging="1"/>
              <w:jc w:val="center"/>
              <w:rPr>
                <w:b/>
                <w:sz w:val="14"/>
              </w:rPr>
            </w:pPr>
            <w:r>
              <w:rPr>
                <w:b/>
                <w:sz w:val="14"/>
              </w:rPr>
              <w:t>Acuerdo Ministerial y trasladar</w:t>
            </w:r>
          </w:p>
        </w:tc>
        <w:tc>
          <w:tcPr>
            <w:tcW w:w="1114" w:type="dxa"/>
          </w:tcPr>
          <w:p>
            <w:pPr>
              <w:pStyle w:val="TableParagraph"/>
              <w:rPr>
                <w:b/>
                <w:sz w:val="16"/>
              </w:rPr>
            </w:pPr>
          </w:p>
          <w:p>
            <w:pPr>
              <w:pStyle w:val="TableParagraph"/>
              <w:rPr>
                <w:b/>
                <w:sz w:val="16"/>
              </w:rPr>
            </w:pPr>
          </w:p>
          <w:p>
            <w:pPr>
              <w:pStyle w:val="TableParagraph"/>
              <w:spacing w:before="3"/>
              <w:rPr>
                <w:b/>
                <w:sz w:val="22"/>
              </w:rPr>
            </w:pPr>
          </w:p>
          <w:p>
            <w:pPr>
              <w:pStyle w:val="TableParagraph"/>
              <w:ind w:left="66" w:right="55" w:hanging="3"/>
              <w:jc w:val="center"/>
              <w:rPr>
                <w:sz w:val="14"/>
              </w:rPr>
            </w:pPr>
            <w:r>
              <w:rPr>
                <w:sz w:val="14"/>
              </w:rPr>
              <w:t>Jefe del Departamento de       Fortalecimiento a la</w:t>
            </w:r>
            <w:r>
              <w:rPr>
                <w:spacing w:val="-16"/>
                <w:sz w:val="14"/>
              </w:rPr>
              <w:t> </w:t>
            </w:r>
            <w:r>
              <w:rPr>
                <w:sz w:val="14"/>
              </w:rPr>
              <w:t>Comunidad Educativa / Jefe</w:t>
            </w:r>
          </w:p>
          <w:p>
            <w:pPr>
              <w:pStyle w:val="TableParagraph"/>
              <w:ind w:left="97" w:right="87" w:hanging="3"/>
              <w:jc w:val="center"/>
              <w:rPr>
                <w:sz w:val="14"/>
              </w:rPr>
            </w:pPr>
            <w:r>
              <w:rPr>
                <w:sz w:val="14"/>
              </w:rPr>
              <w:t>Sección </w:t>
            </w:r>
            <w:r>
              <w:rPr>
                <w:w w:val="95"/>
                <w:sz w:val="14"/>
              </w:rPr>
              <w:t>Administración </w:t>
            </w:r>
            <w:r>
              <w:rPr>
                <w:sz w:val="14"/>
              </w:rPr>
              <w:t>Programas de Apoyo DIDEDUC</w:t>
            </w:r>
          </w:p>
          <w:p>
            <w:pPr>
              <w:pStyle w:val="TableParagraph"/>
              <w:spacing w:line="160" w:lineRule="exact"/>
              <w:ind w:left="61" w:right="55"/>
              <w:jc w:val="center"/>
              <w:rPr>
                <w:sz w:val="14"/>
              </w:rPr>
            </w:pPr>
            <w:r>
              <w:rPr>
                <w:sz w:val="14"/>
              </w:rPr>
              <w:t>Sololá</w:t>
            </w:r>
          </w:p>
        </w:tc>
        <w:tc>
          <w:tcPr>
            <w:tcW w:w="8561" w:type="dxa"/>
          </w:tcPr>
          <w:p>
            <w:pPr>
              <w:pStyle w:val="TableParagraph"/>
              <w:spacing w:before="24"/>
              <w:ind w:left="82" w:right="51"/>
              <w:rPr>
                <w:sz w:val="22"/>
              </w:rPr>
            </w:pPr>
            <w:r>
              <w:rPr>
                <w:sz w:val="22"/>
              </w:rPr>
              <w:t>Elabora proyecto de Convenio y proyecto de Acuerdo Ministerial, imprime una copia en hojas papel bond para revisión.</w:t>
            </w:r>
          </w:p>
          <w:p>
            <w:pPr>
              <w:pStyle w:val="TableParagraph"/>
              <w:spacing w:before="1"/>
              <w:rPr>
                <w:b/>
                <w:sz w:val="22"/>
              </w:rPr>
            </w:pPr>
          </w:p>
          <w:p>
            <w:pPr>
              <w:pStyle w:val="TableParagraph"/>
              <w:ind w:left="82"/>
              <w:rPr>
                <w:sz w:val="22"/>
              </w:rPr>
            </w:pPr>
            <w:r>
              <w:rPr>
                <w:sz w:val="22"/>
              </w:rPr>
              <w:t>Traslada con documento oficial al Asesor(a) Jurídico de la DIDEDUC de Sololá, lo siguiente:</w:t>
            </w:r>
          </w:p>
          <w:p>
            <w:pPr>
              <w:pStyle w:val="TableParagraph"/>
              <w:rPr>
                <w:b/>
                <w:sz w:val="22"/>
              </w:rPr>
            </w:pPr>
          </w:p>
          <w:p>
            <w:pPr>
              <w:pStyle w:val="TableParagraph"/>
              <w:numPr>
                <w:ilvl w:val="0"/>
                <w:numId w:val="6"/>
              </w:numPr>
              <w:tabs>
                <w:tab w:pos="1152" w:val="left" w:leader="none"/>
              </w:tabs>
              <w:spacing w:line="252" w:lineRule="exact" w:before="0" w:after="0"/>
              <w:ind w:left="1151" w:right="0" w:hanging="361"/>
              <w:jc w:val="left"/>
              <w:rPr>
                <w:sz w:val="22"/>
              </w:rPr>
            </w:pPr>
            <w:r>
              <w:rPr>
                <w:sz w:val="22"/>
              </w:rPr>
              <w:t>Proyecto de Convenio</w:t>
            </w:r>
          </w:p>
          <w:p>
            <w:pPr>
              <w:pStyle w:val="TableParagraph"/>
              <w:numPr>
                <w:ilvl w:val="0"/>
                <w:numId w:val="6"/>
              </w:numPr>
              <w:tabs>
                <w:tab w:pos="1152" w:val="left" w:leader="none"/>
              </w:tabs>
              <w:spacing w:line="252" w:lineRule="exact" w:before="0" w:after="0"/>
              <w:ind w:left="1151" w:right="0" w:hanging="361"/>
              <w:jc w:val="left"/>
              <w:rPr>
                <w:sz w:val="22"/>
              </w:rPr>
            </w:pPr>
            <w:r>
              <w:rPr>
                <w:sz w:val="22"/>
              </w:rPr>
              <w:t>Proyecto de Acuerdo Ministerial</w:t>
            </w:r>
          </w:p>
          <w:p>
            <w:pPr>
              <w:pStyle w:val="TableParagraph"/>
              <w:numPr>
                <w:ilvl w:val="0"/>
                <w:numId w:val="6"/>
              </w:numPr>
              <w:tabs>
                <w:tab w:pos="1152" w:val="left" w:leader="none"/>
              </w:tabs>
              <w:spacing w:line="252" w:lineRule="exact" w:before="2" w:after="0"/>
              <w:ind w:left="1151" w:right="0" w:hanging="361"/>
              <w:jc w:val="left"/>
              <w:rPr>
                <w:sz w:val="22"/>
              </w:rPr>
            </w:pPr>
            <w:r>
              <w:rPr>
                <w:sz w:val="22"/>
              </w:rPr>
              <w:t>Acta de estudiantes</w:t>
            </w:r>
            <w:r>
              <w:rPr>
                <w:spacing w:val="-3"/>
                <w:sz w:val="22"/>
              </w:rPr>
              <w:t> </w:t>
            </w:r>
            <w:r>
              <w:rPr>
                <w:sz w:val="22"/>
              </w:rPr>
              <w:t>beneficiados</w:t>
            </w:r>
          </w:p>
          <w:p>
            <w:pPr>
              <w:pStyle w:val="TableParagraph"/>
              <w:numPr>
                <w:ilvl w:val="0"/>
                <w:numId w:val="6"/>
              </w:numPr>
              <w:tabs>
                <w:tab w:pos="1152" w:val="left" w:leader="none"/>
              </w:tabs>
              <w:spacing w:line="240" w:lineRule="auto" w:before="0" w:after="0"/>
              <w:ind w:left="1151" w:right="48" w:hanging="360"/>
              <w:jc w:val="both"/>
              <w:rPr>
                <w:sz w:val="22"/>
              </w:rPr>
            </w:pPr>
            <w:r>
              <w:rPr>
                <w:sz w:val="22"/>
              </w:rPr>
              <w:t>Expedientes de los estudiantes beneficiados, numerados correlativamente, para dejar evidencia del responsable de la custodia y resguardo de los mismos</w:t>
            </w:r>
          </w:p>
        </w:tc>
      </w:tr>
      <w:tr>
        <w:trPr>
          <w:trHeight w:val="3345" w:hRule="atLeast"/>
        </w:trPr>
        <w:tc>
          <w:tcPr>
            <w:tcW w:w="1160"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40"/>
              <w:ind w:left="266" w:right="233" w:firstLine="38"/>
              <w:rPr>
                <w:b/>
                <w:sz w:val="14"/>
              </w:rPr>
            </w:pPr>
            <w:r>
              <w:rPr>
                <w:b/>
                <w:sz w:val="14"/>
              </w:rPr>
              <w:t>9. Emitir Dictamen Jurídico</w:t>
            </w:r>
          </w:p>
        </w:tc>
        <w:tc>
          <w:tcPr>
            <w:tcW w:w="1114"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3"/>
              <w:rPr>
                <w:b/>
                <w:sz w:val="21"/>
              </w:rPr>
            </w:pPr>
          </w:p>
          <w:p>
            <w:pPr>
              <w:pStyle w:val="TableParagraph"/>
              <w:spacing w:before="1"/>
              <w:ind w:left="66" w:right="55"/>
              <w:jc w:val="center"/>
              <w:rPr>
                <w:sz w:val="14"/>
              </w:rPr>
            </w:pPr>
            <w:r>
              <w:rPr>
                <w:sz w:val="14"/>
              </w:rPr>
              <w:t>Asesor (a) Jurídico DIDEDUC de</w:t>
            </w:r>
          </w:p>
          <w:p>
            <w:pPr>
              <w:pStyle w:val="TableParagraph"/>
              <w:ind w:left="61" w:right="55"/>
              <w:jc w:val="center"/>
              <w:rPr>
                <w:sz w:val="14"/>
              </w:rPr>
            </w:pPr>
            <w:r>
              <w:rPr>
                <w:sz w:val="14"/>
              </w:rPr>
              <w:t>Sololá</w:t>
            </w:r>
          </w:p>
        </w:tc>
        <w:tc>
          <w:tcPr>
            <w:tcW w:w="8561" w:type="dxa"/>
          </w:tcPr>
          <w:p>
            <w:pPr>
              <w:pStyle w:val="TableParagraph"/>
              <w:spacing w:before="26"/>
              <w:ind w:left="82" w:right="47"/>
              <w:jc w:val="both"/>
              <w:rPr>
                <w:sz w:val="22"/>
              </w:rPr>
            </w:pPr>
            <w:r>
              <w:rPr>
                <w:sz w:val="22"/>
              </w:rPr>
              <w:t>Recibe los documentos descritos en la actividad anterior, revisa que la documentación legal cumpla con la vigencia y veracidad de los documentos adjuntos al</w:t>
            </w:r>
            <w:r>
              <w:rPr>
                <w:spacing w:val="-2"/>
                <w:sz w:val="22"/>
              </w:rPr>
              <w:t> </w:t>
            </w:r>
            <w:r>
              <w:rPr>
                <w:sz w:val="22"/>
              </w:rPr>
              <w:t>mismo.</w:t>
            </w:r>
          </w:p>
          <w:p>
            <w:pPr>
              <w:pStyle w:val="TableParagraph"/>
              <w:spacing w:before="1"/>
              <w:rPr>
                <w:b/>
                <w:sz w:val="22"/>
              </w:rPr>
            </w:pPr>
          </w:p>
          <w:p>
            <w:pPr>
              <w:pStyle w:val="TableParagraph"/>
              <w:ind w:left="82" w:right="53"/>
              <w:jc w:val="both"/>
              <w:rPr>
                <w:sz w:val="22"/>
              </w:rPr>
            </w:pPr>
            <w:r>
              <w:rPr>
                <w:sz w:val="22"/>
              </w:rPr>
              <w:t>Si cumple con la documentación y revisión detallada del proyecto de Convenio y proyecto de Acuerdo Ministerial, emite Dictamen Jurídico el cual avala la revisión de la documentación, del Convenio y Acuerdo</w:t>
            </w:r>
            <w:r>
              <w:rPr>
                <w:spacing w:val="-3"/>
                <w:sz w:val="22"/>
              </w:rPr>
              <w:t> </w:t>
            </w:r>
            <w:r>
              <w:rPr>
                <w:sz w:val="22"/>
              </w:rPr>
              <w:t>Ministerial.</w:t>
            </w:r>
          </w:p>
          <w:p>
            <w:pPr>
              <w:pStyle w:val="TableParagraph"/>
              <w:spacing w:before="10"/>
              <w:rPr>
                <w:b/>
                <w:sz w:val="21"/>
              </w:rPr>
            </w:pPr>
          </w:p>
          <w:p>
            <w:pPr>
              <w:pStyle w:val="TableParagraph"/>
              <w:ind w:left="82" w:right="52"/>
              <w:jc w:val="both"/>
              <w:rPr>
                <w:sz w:val="22"/>
              </w:rPr>
            </w:pPr>
            <w:r>
              <w:rPr>
                <w:sz w:val="22"/>
              </w:rPr>
              <w:t>Si no cumple con los requisitos, devuelve el expediente con documento oficial, el cual indicará las correcciones respectivas.</w:t>
            </w:r>
          </w:p>
          <w:p>
            <w:pPr>
              <w:pStyle w:val="TableParagraph"/>
              <w:spacing w:before="2"/>
              <w:rPr>
                <w:b/>
                <w:sz w:val="22"/>
              </w:rPr>
            </w:pPr>
          </w:p>
          <w:p>
            <w:pPr>
              <w:pStyle w:val="TableParagraph"/>
              <w:ind w:left="82" w:right="54"/>
              <w:jc w:val="both"/>
              <w:rPr>
                <w:sz w:val="22"/>
              </w:rPr>
            </w:pPr>
            <w:r>
              <w:rPr>
                <w:sz w:val="22"/>
              </w:rPr>
              <w:t>Traslada al Departamento de Fortalecimiento a la Comunidad Educativa de la DIDEDUC/ Sección de Administración de Programas de Apoyo.</w:t>
            </w:r>
          </w:p>
        </w:tc>
      </w:tr>
      <w:tr>
        <w:trPr>
          <w:trHeight w:val="1814" w:hRule="atLeast"/>
        </w:trPr>
        <w:tc>
          <w:tcPr>
            <w:tcW w:w="1160" w:type="dxa"/>
          </w:tcPr>
          <w:p>
            <w:pPr>
              <w:pStyle w:val="TableParagraph"/>
              <w:rPr>
                <w:b/>
                <w:sz w:val="16"/>
              </w:rPr>
            </w:pPr>
          </w:p>
          <w:p>
            <w:pPr>
              <w:pStyle w:val="TableParagraph"/>
              <w:spacing w:before="6"/>
              <w:rPr>
                <w:b/>
                <w:sz w:val="20"/>
              </w:rPr>
            </w:pPr>
          </w:p>
          <w:p>
            <w:pPr>
              <w:pStyle w:val="TableParagraph"/>
              <w:ind w:left="179" w:right="169" w:firstLine="4"/>
              <w:jc w:val="both"/>
              <w:rPr>
                <w:b/>
                <w:sz w:val="14"/>
              </w:rPr>
            </w:pPr>
            <w:r>
              <w:rPr>
                <w:b/>
                <w:sz w:val="14"/>
              </w:rPr>
              <w:t>10. Imprimir Convenio y Proyecto</w:t>
            </w:r>
            <w:r>
              <w:rPr>
                <w:b/>
                <w:spacing w:val="-8"/>
                <w:sz w:val="14"/>
              </w:rPr>
              <w:t> </w:t>
            </w:r>
            <w:r>
              <w:rPr>
                <w:b/>
                <w:spacing w:val="-6"/>
                <w:sz w:val="14"/>
              </w:rPr>
              <w:t>de</w:t>
            </w:r>
          </w:p>
          <w:p>
            <w:pPr>
              <w:pStyle w:val="TableParagraph"/>
              <w:ind w:left="235" w:firstLine="62"/>
              <w:rPr>
                <w:b/>
                <w:sz w:val="14"/>
              </w:rPr>
            </w:pPr>
            <w:r>
              <w:rPr>
                <w:b/>
                <w:sz w:val="14"/>
              </w:rPr>
              <w:t>Acuerdo </w:t>
            </w:r>
            <w:r>
              <w:rPr>
                <w:b/>
                <w:w w:val="95"/>
                <w:sz w:val="14"/>
              </w:rPr>
              <w:t>Ministerial</w:t>
            </w:r>
          </w:p>
        </w:tc>
        <w:tc>
          <w:tcPr>
            <w:tcW w:w="1114" w:type="dxa"/>
          </w:tcPr>
          <w:p>
            <w:pPr>
              <w:pStyle w:val="TableParagraph"/>
              <w:rPr>
                <w:b/>
                <w:sz w:val="16"/>
              </w:rPr>
            </w:pPr>
          </w:p>
          <w:p>
            <w:pPr>
              <w:pStyle w:val="TableParagraph"/>
              <w:spacing w:before="7"/>
              <w:rPr>
                <w:b/>
                <w:sz w:val="13"/>
              </w:rPr>
            </w:pPr>
          </w:p>
          <w:p>
            <w:pPr>
              <w:pStyle w:val="TableParagraph"/>
              <w:spacing w:before="1"/>
              <w:ind w:left="231" w:right="223"/>
              <w:jc w:val="center"/>
              <w:rPr>
                <w:sz w:val="14"/>
              </w:rPr>
            </w:pPr>
            <w:r>
              <w:rPr>
                <w:sz w:val="14"/>
              </w:rPr>
              <w:t>Jefe </w:t>
            </w:r>
            <w:r>
              <w:rPr>
                <w:w w:val="95"/>
                <w:sz w:val="14"/>
              </w:rPr>
              <w:t>Sección</w:t>
            </w:r>
          </w:p>
          <w:p>
            <w:pPr>
              <w:pStyle w:val="TableParagraph"/>
              <w:spacing w:before="1"/>
              <w:ind w:left="65" w:right="55"/>
              <w:jc w:val="center"/>
              <w:rPr>
                <w:sz w:val="14"/>
              </w:rPr>
            </w:pPr>
            <w:r>
              <w:rPr>
                <w:w w:val="95"/>
                <w:sz w:val="14"/>
              </w:rPr>
              <w:t>Administración </w:t>
            </w:r>
            <w:r>
              <w:rPr>
                <w:sz w:val="14"/>
              </w:rPr>
              <w:t>Programas de Apoyo DIDEDUC</w:t>
            </w:r>
          </w:p>
          <w:p>
            <w:pPr>
              <w:pStyle w:val="TableParagraph"/>
              <w:spacing w:line="160" w:lineRule="exact"/>
              <w:ind w:left="61" w:right="55"/>
              <w:jc w:val="center"/>
              <w:rPr>
                <w:sz w:val="14"/>
              </w:rPr>
            </w:pPr>
            <w:r>
              <w:rPr>
                <w:sz w:val="14"/>
              </w:rPr>
              <w:t>Sololá</w:t>
            </w:r>
          </w:p>
        </w:tc>
        <w:tc>
          <w:tcPr>
            <w:tcW w:w="8561" w:type="dxa"/>
          </w:tcPr>
          <w:p>
            <w:pPr>
              <w:pStyle w:val="TableParagraph"/>
              <w:spacing w:before="26"/>
              <w:ind w:left="82"/>
              <w:rPr>
                <w:sz w:val="22"/>
              </w:rPr>
            </w:pPr>
            <w:r>
              <w:rPr>
                <w:sz w:val="22"/>
              </w:rPr>
              <w:t>De acuerdo al dictamen jurídico, imprime los documentos siguientes:</w:t>
            </w:r>
          </w:p>
          <w:p>
            <w:pPr>
              <w:pStyle w:val="TableParagraph"/>
              <w:rPr>
                <w:b/>
                <w:sz w:val="22"/>
              </w:rPr>
            </w:pPr>
          </w:p>
          <w:p>
            <w:pPr>
              <w:pStyle w:val="TableParagraph"/>
              <w:numPr>
                <w:ilvl w:val="0"/>
                <w:numId w:val="7"/>
              </w:numPr>
              <w:tabs>
                <w:tab w:pos="792" w:val="left" w:leader="none"/>
              </w:tabs>
              <w:spacing w:line="240" w:lineRule="auto" w:before="0" w:after="0"/>
              <w:ind w:left="791" w:right="0" w:hanging="350"/>
              <w:jc w:val="left"/>
              <w:rPr>
                <w:sz w:val="22"/>
              </w:rPr>
            </w:pPr>
            <w:r>
              <w:rPr>
                <w:sz w:val="22"/>
              </w:rPr>
              <w:t>Dos (2) originales de los Convenios y una (1) copia, por cada</w:t>
            </w:r>
            <w:r>
              <w:rPr>
                <w:spacing w:val="-11"/>
                <w:sz w:val="22"/>
              </w:rPr>
              <w:t> </w:t>
            </w:r>
            <w:r>
              <w:rPr>
                <w:sz w:val="22"/>
              </w:rPr>
              <w:t>estudiante</w:t>
            </w:r>
          </w:p>
          <w:p>
            <w:pPr>
              <w:pStyle w:val="TableParagraph"/>
              <w:spacing w:before="9"/>
              <w:rPr>
                <w:b/>
                <w:sz w:val="20"/>
              </w:rPr>
            </w:pPr>
          </w:p>
          <w:p>
            <w:pPr>
              <w:pStyle w:val="TableParagraph"/>
              <w:numPr>
                <w:ilvl w:val="0"/>
                <w:numId w:val="7"/>
              </w:numPr>
              <w:tabs>
                <w:tab w:pos="792" w:val="left" w:leader="none"/>
                <w:tab w:pos="1288" w:val="left" w:leader="none"/>
                <w:tab w:pos="2213" w:val="left" w:leader="none"/>
                <w:tab w:pos="2722" w:val="left" w:leader="none"/>
                <w:tab w:pos="3806" w:val="left" w:leader="none"/>
                <w:tab w:pos="4267" w:val="left" w:leader="none"/>
                <w:tab w:pos="5301" w:val="left" w:leader="none"/>
                <w:tab w:pos="6503" w:val="left" w:leader="none"/>
                <w:tab w:pos="6963" w:val="left" w:leader="none"/>
                <w:tab w:pos="7704" w:val="left" w:leader="none"/>
              </w:tabs>
              <w:spacing w:line="240" w:lineRule="auto" w:before="0" w:after="0"/>
              <w:ind w:left="803" w:right="52" w:hanging="361"/>
              <w:jc w:val="left"/>
              <w:rPr>
                <w:sz w:val="22"/>
              </w:rPr>
            </w:pPr>
            <w:r>
              <w:rPr>
                <w:sz w:val="22"/>
              </w:rPr>
              <w:t>Un</w:t>
              <w:tab/>
              <w:t>original</w:t>
              <w:tab/>
              <w:t>del</w:t>
              <w:tab/>
              <w:t>Proyecto</w:t>
              <w:tab/>
              <w:t>de</w:t>
              <w:tab/>
              <w:t>Acuerdo</w:t>
              <w:tab/>
              <w:t>Ministerial</w:t>
              <w:tab/>
              <w:t>en</w:t>
              <w:tab/>
              <w:t>hojas</w:t>
              <w:tab/>
            </w:r>
            <w:r>
              <w:rPr>
                <w:spacing w:val="-3"/>
                <w:sz w:val="22"/>
              </w:rPr>
              <w:t>oficiales </w:t>
            </w:r>
            <w:r>
              <w:rPr>
                <w:sz w:val="22"/>
              </w:rPr>
              <w:t>membretadas.</w:t>
            </w:r>
          </w:p>
        </w:tc>
      </w:tr>
    </w:tbl>
    <w:p>
      <w:pPr>
        <w:spacing w:after="0" w:line="240" w:lineRule="auto"/>
        <w:jc w:val="left"/>
        <w:rPr>
          <w:sz w:val="22"/>
        </w:rPr>
        <w:sectPr>
          <w:pgSz w:w="12250" w:h="15850"/>
          <w:pgMar w:header="209" w:footer="337" w:top="400" w:bottom="520" w:left="440" w:right="24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1098" w:hRule="atLeast"/>
        </w:trPr>
        <w:tc>
          <w:tcPr>
            <w:tcW w:w="857" w:type="dxa"/>
            <w:vMerge w:val="restart"/>
          </w:tcPr>
          <w:p>
            <w:pPr>
              <w:pStyle w:val="TableParagraph"/>
              <w:spacing w:before="8"/>
              <w:rPr>
                <w:b/>
                <w:sz w:val="4"/>
              </w:rPr>
            </w:pPr>
          </w:p>
          <w:p>
            <w:pPr>
              <w:pStyle w:val="TableParagraph"/>
              <w:ind w:left="21" w:right="-44"/>
              <w:rPr>
                <w:sz w:val="20"/>
              </w:rPr>
            </w:pPr>
            <w:r>
              <w:rPr>
                <w:sz w:val="20"/>
              </w:rPr>
              <w:drawing>
                <wp:inline distT="0" distB="0" distL="0" distR="0">
                  <wp:extent cx="522976" cy="427481"/>
                  <wp:effectExtent l="0" t="0" r="0" b="0"/>
                  <wp:docPr id="13" name="image1.jpeg"/>
                  <wp:cNvGraphicFramePr>
                    <a:graphicFrameLocks noChangeAspect="1"/>
                  </wp:cNvGraphicFramePr>
                  <a:graphic>
                    <a:graphicData uri="http://schemas.openxmlformats.org/drawingml/2006/picture">
                      <pic:pic>
                        <pic:nvPicPr>
                          <pic:cNvPr id="14" name="image1.jpeg"/>
                          <pic:cNvPicPr/>
                        </pic:nvPicPr>
                        <pic:blipFill>
                          <a:blip r:embed="rId7" cstate="print"/>
                          <a:stretch>
                            <a:fillRect/>
                          </a:stretch>
                        </pic:blipFill>
                        <pic:spPr>
                          <a:xfrm>
                            <a:off x="0" y="0"/>
                            <a:ext cx="522976" cy="427481"/>
                          </a:xfrm>
                          <a:prstGeom prst="rect">
                            <a:avLst/>
                          </a:prstGeom>
                        </pic:spPr>
                      </pic:pic>
                    </a:graphicData>
                  </a:graphic>
                </wp:inline>
              </w:drawing>
            </w:r>
            <w:r>
              <w:rPr>
                <w:sz w:val="20"/>
              </w:rPr>
            </w:r>
          </w:p>
        </w:tc>
        <w:tc>
          <w:tcPr>
            <w:tcW w:w="10344" w:type="dxa"/>
            <w:gridSpan w:val="4"/>
          </w:tcPr>
          <w:p>
            <w:pPr>
              <w:pStyle w:val="TableParagraph"/>
              <w:spacing w:before="50"/>
              <w:ind w:left="4578" w:right="4587"/>
              <w:jc w:val="center"/>
              <w:rPr>
                <w:sz w:val="16"/>
              </w:rPr>
            </w:pPr>
            <w:r>
              <w:rPr>
                <w:sz w:val="16"/>
              </w:rPr>
              <w:t>INSTRU CTIVO</w:t>
            </w:r>
          </w:p>
          <w:p>
            <w:pPr>
              <w:pStyle w:val="TableParagraph"/>
              <w:spacing w:before="29"/>
              <w:ind w:left="573" w:right="540" w:firstLine="1024"/>
              <w:rPr>
                <w:b/>
                <w:sz w:val="24"/>
              </w:rPr>
            </w:pPr>
            <w:r>
              <w:rPr>
                <w:b/>
                <w:sz w:val="24"/>
              </w:rPr>
              <w:t>SUBSIDIO DE ASISTENCIA Y PERMANENCIA ESCOLAR PARA PREPRIMARIA Y PRIMARIA DEL MUNICIPIO DE LA ANTIGUA SANTA CATARINA</w:t>
            </w:r>
          </w:p>
          <w:p>
            <w:pPr>
              <w:pStyle w:val="TableParagraph"/>
              <w:spacing w:line="263" w:lineRule="exact"/>
              <w:ind w:left="2326"/>
              <w:rPr>
                <w:b/>
                <w:sz w:val="24"/>
              </w:rPr>
            </w:pPr>
            <w:r>
              <w:rPr>
                <w:b/>
                <w:sz w:val="24"/>
              </w:rPr>
              <w:t>IXTAHUACÁN DEL DEPARTAMENTO DE SOLOLÁ</w:t>
            </w:r>
          </w:p>
        </w:tc>
      </w:tr>
      <w:tr>
        <w:trPr>
          <w:trHeight w:val="211" w:hRule="atLeast"/>
        </w:trPr>
        <w:tc>
          <w:tcPr>
            <w:tcW w:w="857" w:type="dxa"/>
            <w:vMerge/>
            <w:tcBorders>
              <w:top w:val="nil"/>
            </w:tcBorders>
          </w:tcPr>
          <w:p>
            <w:pPr>
              <w:rPr>
                <w:sz w:val="2"/>
                <w:szCs w:val="2"/>
              </w:rPr>
            </w:pPr>
          </w:p>
        </w:tc>
        <w:tc>
          <w:tcPr>
            <w:tcW w:w="4536" w:type="dxa"/>
          </w:tcPr>
          <w:p>
            <w:pPr>
              <w:pStyle w:val="TableParagraph"/>
              <w:spacing w:line="178" w:lineRule="exact"/>
              <w:ind w:left="1111"/>
              <w:rPr>
                <w:sz w:val="16"/>
              </w:rPr>
            </w:pPr>
            <w:r>
              <w:rPr>
                <w:sz w:val="16"/>
              </w:rPr>
              <w:t>Del proceso: Servicios de Apoyo</w:t>
            </w:r>
          </w:p>
        </w:tc>
        <w:tc>
          <w:tcPr>
            <w:tcW w:w="2409" w:type="dxa"/>
          </w:tcPr>
          <w:p>
            <w:pPr>
              <w:pStyle w:val="TableParagraph"/>
              <w:spacing w:line="175" w:lineRule="exact"/>
              <w:ind w:left="406"/>
              <w:rPr>
                <w:b/>
                <w:sz w:val="16"/>
              </w:rPr>
            </w:pPr>
            <w:r>
              <w:rPr>
                <w:sz w:val="16"/>
              </w:rPr>
              <w:t>Código: </w:t>
            </w:r>
            <w:r>
              <w:rPr>
                <w:b/>
                <w:sz w:val="16"/>
              </w:rPr>
              <w:t>PRA-INS-22</w:t>
            </w:r>
          </w:p>
        </w:tc>
        <w:tc>
          <w:tcPr>
            <w:tcW w:w="1557" w:type="dxa"/>
          </w:tcPr>
          <w:p>
            <w:pPr>
              <w:pStyle w:val="TableParagraph"/>
              <w:spacing w:line="178" w:lineRule="exact"/>
              <w:ind w:left="381"/>
              <w:rPr>
                <w:sz w:val="16"/>
              </w:rPr>
            </w:pPr>
            <w:r>
              <w:rPr>
                <w:sz w:val="16"/>
              </w:rPr>
              <w:t>Versión: 2</w:t>
            </w:r>
          </w:p>
        </w:tc>
        <w:tc>
          <w:tcPr>
            <w:tcW w:w="1842" w:type="dxa"/>
          </w:tcPr>
          <w:p>
            <w:pPr>
              <w:pStyle w:val="TableParagraph"/>
              <w:spacing w:line="178" w:lineRule="exact"/>
              <w:ind w:left="386"/>
              <w:rPr>
                <w:sz w:val="16"/>
              </w:rPr>
            </w:pPr>
            <w:r>
              <w:rPr>
                <w:sz w:val="16"/>
              </w:rPr>
              <w:t>Página 6 de 10</w:t>
            </w:r>
          </w:p>
        </w:tc>
      </w:tr>
    </w:tbl>
    <w:p>
      <w:pPr>
        <w:pStyle w:val="BodyText"/>
        <w:spacing w:before="8"/>
        <w:rPr>
          <w:b/>
          <w:sz w:val="9"/>
        </w:rPr>
      </w:pPr>
    </w:p>
    <w:p>
      <w:pPr>
        <w:pStyle w:val="BodyText"/>
        <w:spacing w:before="7"/>
        <w:rPr>
          <w:b/>
          <w:sz w:val="2"/>
        </w:rPr>
      </w:pPr>
    </w:p>
    <w:tbl>
      <w:tblPr>
        <w:tblW w:w="0" w:type="auto"/>
        <w:jc w:val="left"/>
        <w:tblInd w:w="5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60"/>
        <w:gridCol w:w="1114"/>
        <w:gridCol w:w="8561"/>
      </w:tblGrid>
      <w:tr>
        <w:trPr>
          <w:trHeight w:val="258" w:hRule="atLeast"/>
        </w:trPr>
        <w:tc>
          <w:tcPr>
            <w:tcW w:w="1160" w:type="dxa"/>
            <w:shd w:val="clear" w:color="auto" w:fill="D9D9D9"/>
          </w:tcPr>
          <w:p>
            <w:pPr>
              <w:pStyle w:val="TableParagraph"/>
              <w:spacing w:before="22"/>
              <w:ind w:left="87" w:right="75"/>
              <w:jc w:val="center"/>
              <w:rPr>
                <w:b/>
                <w:sz w:val="16"/>
              </w:rPr>
            </w:pPr>
            <w:r>
              <w:rPr>
                <w:b/>
                <w:sz w:val="16"/>
              </w:rPr>
              <w:t>Actividad</w:t>
            </w:r>
          </w:p>
        </w:tc>
        <w:tc>
          <w:tcPr>
            <w:tcW w:w="1114" w:type="dxa"/>
            <w:shd w:val="clear" w:color="auto" w:fill="D9D9D9"/>
          </w:tcPr>
          <w:p>
            <w:pPr>
              <w:pStyle w:val="TableParagraph"/>
              <w:spacing w:before="22"/>
              <w:ind w:left="38" w:right="30"/>
              <w:jc w:val="center"/>
              <w:rPr>
                <w:b/>
                <w:sz w:val="16"/>
              </w:rPr>
            </w:pPr>
            <w:r>
              <w:rPr>
                <w:b/>
                <w:sz w:val="16"/>
              </w:rPr>
              <w:t>Responsable</w:t>
            </w:r>
          </w:p>
        </w:tc>
        <w:tc>
          <w:tcPr>
            <w:tcW w:w="8561" w:type="dxa"/>
            <w:shd w:val="clear" w:color="auto" w:fill="D9D9D9"/>
          </w:tcPr>
          <w:p>
            <w:pPr>
              <w:pStyle w:val="TableParagraph"/>
              <w:spacing w:before="22"/>
              <w:ind w:left="3091" w:right="3061"/>
              <w:jc w:val="center"/>
              <w:rPr>
                <w:b/>
                <w:sz w:val="16"/>
              </w:rPr>
            </w:pPr>
            <w:r>
              <w:rPr>
                <w:b/>
                <w:sz w:val="16"/>
              </w:rPr>
              <w:t>Descripción de las Actividades</w:t>
            </w:r>
          </w:p>
        </w:tc>
      </w:tr>
      <w:tr>
        <w:trPr>
          <w:trHeight w:val="561" w:hRule="atLeast"/>
        </w:trPr>
        <w:tc>
          <w:tcPr>
            <w:tcW w:w="1160" w:type="dxa"/>
          </w:tcPr>
          <w:p>
            <w:pPr>
              <w:pStyle w:val="TableParagraph"/>
              <w:rPr>
                <w:rFonts w:ascii="Times New Roman"/>
                <w:sz w:val="20"/>
              </w:rPr>
            </w:pPr>
          </w:p>
        </w:tc>
        <w:tc>
          <w:tcPr>
            <w:tcW w:w="1114" w:type="dxa"/>
          </w:tcPr>
          <w:p>
            <w:pPr>
              <w:pStyle w:val="TableParagraph"/>
              <w:rPr>
                <w:rFonts w:ascii="Times New Roman"/>
                <w:sz w:val="20"/>
              </w:rPr>
            </w:pPr>
          </w:p>
        </w:tc>
        <w:tc>
          <w:tcPr>
            <w:tcW w:w="8561" w:type="dxa"/>
          </w:tcPr>
          <w:p>
            <w:pPr>
              <w:pStyle w:val="TableParagraph"/>
              <w:numPr>
                <w:ilvl w:val="0"/>
                <w:numId w:val="8"/>
              </w:numPr>
              <w:tabs>
                <w:tab w:pos="792" w:val="left" w:leader="none"/>
              </w:tabs>
              <w:spacing w:line="240" w:lineRule="auto" w:before="24" w:after="0"/>
              <w:ind w:left="803" w:right="48" w:hanging="361"/>
              <w:jc w:val="left"/>
              <w:rPr>
                <w:sz w:val="22"/>
              </w:rPr>
            </w:pPr>
            <w:r>
              <w:rPr>
                <w:b/>
                <w:sz w:val="22"/>
              </w:rPr>
              <w:t>NOTA: </w:t>
            </w:r>
            <w:r>
              <w:rPr>
                <w:sz w:val="22"/>
              </w:rPr>
              <w:t>Los Convenios deben estar consignados en el Anexo del Proyecto del Acuerdo Ministerial de</w:t>
            </w:r>
            <w:r>
              <w:rPr>
                <w:spacing w:val="-1"/>
                <w:sz w:val="22"/>
              </w:rPr>
              <w:t> </w:t>
            </w:r>
            <w:r>
              <w:rPr>
                <w:sz w:val="22"/>
              </w:rPr>
              <w:t>Aprobación.</w:t>
            </w:r>
          </w:p>
        </w:tc>
      </w:tr>
      <w:tr>
        <w:trPr>
          <w:trHeight w:val="185" w:hRule="atLeast"/>
        </w:trPr>
        <w:tc>
          <w:tcPr>
            <w:tcW w:w="1160" w:type="dxa"/>
            <w:tcBorders>
              <w:bottom w:val="nil"/>
            </w:tcBorders>
          </w:tcPr>
          <w:p>
            <w:pPr>
              <w:pStyle w:val="TableParagraph"/>
              <w:rPr>
                <w:rFonts w:ascii="Times New Roman"/>
                <w:sz w:val="12"/>
              </w:rPr>
            </w:pPr>
          </w:p>
        </w:tc>
        <w:tc>
          <w:tcPr>
            <w:tcW w:w="1114" w:type="dxa"/>
            <w:tcBorders>
              <w:bottom w:val="nil"/>
            </w:tcBorders>
          </w:tcPr>
          <w:p>
            <w:pPr>
              <w:pStyle w:val="TableParagraph"/>
              <w:spacing w:line="138" w:lineRule="exact" w:before="27"/>
              <w:ind w:left="61" w:right="55"/>
              <w:jc w:val="center"/>
              <w:rPr>
                <w:sz w:val="14"/>
              </w:rPr>
            </w:pPr>
            <w:r>
              <w:rPr>
                <w:sz w:val="14"/>
              </w:rPr>
              <w:t>Jefe</w:t>
            </w:r>
          </w:p>
        </w:tc>
        <w:tc>
          <w:tcPr>
            <w:tcW w:w="8561" w:type="dxa"/>
            <w:vMerge w:val="restart"/>
          </w:tcPr>
          <w:p>
            <w:pPr>
              <w:pStyle w:val="TableParagraph"/>
              <w:spacing w:before="26"/>
              <w:ind w:left="82" w:right="51"/>
              <w:jc w:val="both"/>
              <w:rPr>
                <w:sz w:val="22"/>
              </w:rPr>
            </w:pPr>
            <w:r>
              <w:rPr>
                <w:sz w:val="22"/>
              </w:rPr>
              <w:t>Convoca al Padre, Madre o Encargado del estudiante y Director(a) Departamental de Educación, para que se presenten a firmar y rubricar el Convenio en los documentos originales en la fecha y hora acordada.</w:t>
            </w:r>
          </w:p>
        </w:tc>
      </w:tr>
      <w:tr>
        <w:trPr>
          <w:trHeight w:val="149" w:hRule="atLeast"/>
        </w:trPr>
        <w:tc>
          <w:tcPr>
            <w:tcW w:w="1160" w:type="dxa"/>
            <w:tcBorders>
              <w:top w:val="nil"/>
              <w:bottom w:val="nil"/>
            </w:tcBorders>
          </w:tcPr>
          <w:p>
            <w:pPr>
              <w:pStyle w:val="TableParagraph"/>
              <w:rPr>
                <w:rFonts w:ascii="Times New Roman"/>
                <w:sz w:val="8"/>
              </w:rPr>
            </w:pPr>
          </w:p>
        </w:tc>
        <w:tc>
          <w:tcPr>
            <w:tcW w:w="1114" w:type="dxa"/>
            <w:tcBorders>
              <w:top w:val="nil"/>
              <w:bottom w:val="nil"/>
            </w:tcBorders>
          </w:tcPr>
          <w:p>
            <w:pPr>
              <w:pStyle w:val="TableParagraph"/>
              <w:spacing w:line="130" w:lineRule="exact"/>
              <w:ind w:left="61" w:right="55"/>
              <w:jc w:val="center"/>
              <w:rPr>
                <w:sz w:val="14"/>
              </w:rPr>
            </w:pPr>
            <w:r>
              <w:rPr>
                <w:sz w:val="14"/>
              </w:rPr>
              <w:t>Sección</w:t>
            </w:r>
          </w:p>
        </w:tc>
        <w:tc>
          <w:tcPr>
            <w:tcW w:w="8561" w:type="dxa"/>
            <w:vMerge/>
            <w:tcBorders>
              <w:top w:val="nil"/>
            </w:tcBorders>
          </w:tcPr>
          <w:p>
            <w:pPr>
              <w:rPr>
                <w:sz w:val="2"/>
                <w:szCs w:val="2"/>
              </w:rPr>
            </w:pPr>
          </w:p>
        </w:tc>
      </w:tr>
      <w:tr>
        <w:trPr>
          <w:trHeight w:val="150" w:hRule="atLeast"/>
        </w:trPr>
        <w:tc>
          <w:tcPr>
            <w:tcW w:w="1160" w:type="dxa"/>
            <w:tcBorders>
              <w:top w:val="nil"/>
              <w:bottom w:val="nil"/>
            </w:tcBorders>
          </w:tcPr>
          <w:p>
            <w:pPr>
              <w:pStyle w:val="TableParagraph"/>
              <w:spacing w:line="131" w:lineRule="exact"/>
              <w:ind w:left="141"/>
              <w:rPr>
                <w:b/>
                <w:sz w:val="14"/>
              </w:rPr>
            </w:pPr>
            <w:r>
              <w:rPr>
                <w:b/>
                <w:sz w:val="14"/>
              </w:rPr>
              <w:t>11. Convocar</w:t>
            </w:r>
          </w:p>
        </w:tc>
        <w:tc>
          <w:tcPr>
            <w:tcW w:w="1114" w:type="dxa"/>
            <w:tcBorders>
              <w:top w:val="nil"/>
              <w:bottom w:val="nil"/>
            </w:tcBorders>
          </w:tcPr>
          <w:p>
            <w:pPr>
              <w:pStyle w:val="TableParagraph"/>
              <w:spacing w:line="131" w:lineRule="exact"/>
              <w:ind w:left="63" w:right="55"/>
              <w:jc w:val="center"/>
              <w:rPr>
                <w:sz w:val="14"/>
              </w:rPr>
            </w:pPr>
            <w:r>
              <w:rPr>
                <w:sz w:val="14"/>
              </w:rPr>
              <w:t>Administración</w:t>
            </w:r>
          </w:p>
        </w:tc>
        <w:tc>
          <w:tcPr>
            <w:tcW w:w="8561" w:type="dxa"/>
            <w:vMerge/>
            <w:tcBorders>
              <w:top w:val="nil"/>
            </w:tcBorders>
          </w:tcPr>
          <w:p>
            <w:pPr>
              <w:rPr>
                <w:sz w:val="2"/>
                <w:szCs w:val="2"/>
              </w:rPr>
            </w:pPr>
          </w:p>
        </w:tc>
      </w:tr>
      <w:tr>
        <w:trPr>
          <w:trHeight w:val="150" w:hRule="atLeast"/>
        </w:trPr>
        <w:tc>
          <w:tcPr>
            <w:tcW w:w="1160" w:type="dxa"/>
            <w:tcBorders>
              <w:top w:val="nil"/>
              <w:bottom w:val="nil"/>
            </w:tcBorders>
          </w:tcPr>
          <w:p>
            <w:pPr>
              <w:pStyle w:val="TableParagraph"/>
              <w:spacing w:line="131" w:lineRule="exact"/>
              <w:ind w:left="83" w:right="75"/>
              <w:jc w:val="center"/>
              <w:rPr>
                <w:b/>
                <w:sz w:val="14"/>
              </w:rPr>
            </w:pPr>
            <w:r>
              <w:rPr>
                <w:b/>
                <w:sz w:val="14"/>
              </w:rPr>
              <w:t>para firma de</w:t>
            </w:r>
          </w:p>
        </w:tc>
        <w:tc>
          <w:tcPr>
            <w:tcW w:w="1114" w:type="dxa"/>
            <w:tcBorders>
              <w:top w:val="nil"/>
              <w:bottom w:val="nil"/>
            </w:tcBorders>
          </w:tcPr>
          <w:p>
            <w:pPr>
              <w:pStyle w:val="TableParagraph"/>
              <w:spacing w:line="131" w:lineRule="exact"/>
              <w:ind w:left="61" w:right="55"/>
              <w:jc w:val="center"/>
              <w:rPr>
                <w:sz w:val="14"/>
              </w:rPr>
            </w:pPr>
            <w:r>
              <w:rPr>
                <w:sz w:val="14"/>
              </w:rPr>
              <w:t>Programas de</w:t>
            </w:r>
          </w:p>
        </w:tc>
        <w:tc>
          <w:tcPr>
            <w:tcW w:w="8561" w:type="dxa"/>
            <w:vMerge/>
            <w:tcBorders>
              <w:top w:val="nil"/>
            </w:tcBorders>
          </w:tcPr>
          <w:p>
            <w:pPr>
              <w:rPr>
                <w:sz w:val="2"/>
                <w:szCs w:val="2"/>
              </w:rPr>
            </w:pPr>
          </w:p>
        </w:tc>
      </w:tr>
      <w:tr>
        <w:trPr>
          <w:trHeight w:val="153" w:hRule="atLeast"/>
        </w:trPr>
        <w:tc>
          <w:tcPr>
            <w:tcW w:w="1160" w:type="dxa"/>
            <w:tcBorders>
              <w:top w:val="nil"/>
              <w:bottom w:val="nil"/>
            </w:tcBorders>
          </w:tcPr>
          <w:p>
            <w:pPr>
              <w:pStyle w:val="TableParagraph"/>
              <w:spacing w:line="133" w:lineRule="exact"/>
              <w:ind w:left="85" w:right="75"/>
              <w:jc w:val="center"/>
              <w:rPr>
                <w:b/>
                <w:sz w:val="14"/>
              </w:rPr>
            </w:pPr>
            <w:r>
              <w:rPr>
                <w:b/>
                <w:sz w:val="14"/>
              </w:rPr>
              <w:t>Convenio</w:t>
            </w:r>
          </w:p>
        </w:tc>
        <w:tc>
          <w:tcPr>
            <w:tcW w:w="1114" w:type="dxa"/>
            <w:tcBorders>
              <w:top w:val="nil"/>
              <w:bottom w:val="nil"/>
            </w:tcBorders>
          </w:tcPr>
          <w:p>
            <w:pPr>
              <w:pStyle w:val="TableParagraph"/>
              <w:spacing w:line="133" w:lineRule="exact"/>
              <w:ind w:left="58" w:right="55"/>
              <w:jc w:val="center"/>
              <w:rPr>
                <w:sz w:val="14"/>
              </w:rPr>
            </w:pPr>
            <w:r>
              <w:rPr>
                <w:sz w:val="14"/>
              </w:rPr>
              <w:t>Apoyo</w:t>
            </w:r>
          </w:p>
        </w:tc>
        <w:tc>
          <w:tcPr>
            <w:tcW w:w="8561" w:type="dxa"/>
            <w:vMerge/>
            <w:tcBorders>
              <w:top w:val="nil"/>
            </w:tcBorders>
          </w:tcPr>
          <w:p>
            <w:pPr>
              <w:rPr>
                <w:sz w:val="2"/>
                <w:szCs w:val="2"/>
              </w:rPr>
            </w:pPr>
          </w:p>
        </w:tc>
      </w:tr>
      <w:tr>
        <w:trPr>
          <w:trHeight w:val="152" w:hRule="atLeast"/>
        </w:trPr>
        <w:tc>
          <w:tcPr>
            <w:tcW w:w="1160" w:type="dxa"/>
            <w:tcBorders>
              <w:top w:val="nil"/>
              <w:bottom w:val="nil"/>
            </w:tcBorders>
          </w:tcPr>
          <w:p>
            <w:pPr>
              <w:pStyle w:val="TableParagraph"/>
              <w:rPr>
                <w:rFonts w:ascii="Times New Roman"/>
                <w:sz w:val="8"/>
              </w:rPr>
            </w:pPr>
          </w:p>
        </w:tc>
        <w:tc>
          <w:tcPr>
            <w:tcW w:w="1114" w:type="dxa"/>
            <w:tcBorders>
              <w:top w:val="nil"/>
              <w:bottom w:val="nil"/>
            </w:tcBorders>
          </w:tcPr>
          <w:p>
            <w:pPr>
              <w:pStyle w:val="TableParagraph"/>
              <w:spacing w:line="132" w:lineRule="exact"/>
              <w:ind w:left="60" w:right="55"/>
              <w:jc w:val="center"/>
              <w:rPr>
                <w:sz w:val="14"/>
              </w:rPr>
            </w:pPr>
            <w:r>
              <w:rPr>
                <w:sz w:val="14"/>
              </w:rPr>
              <w:t>DIDEDUC</w:t>
            </w:r>
          </w:p>
        </w:tc>
        <w:tc>
          <w:tcPr>
            <w:tcW w:w="8561" w:type="dxa"/>
            <w:vMerge/>
            <w:tcBorders>
              <w:top w:val="nil"/>
            </w:tcBorders>
          </w:tcPr>
          <w:p>
            <w:pPr>
              <w:rPr>
                <w:sz w:val="2"/>
                <w:szCs w:val="2"/>
              </w:rPr>
            </w:pPr>
          </w:p>
        </w:tc>
      </w:tr>
      <w:tr>
        <w:trPr>
          <w:trHeight w:val="181" w:hRule="atLeast"/>
        </w:trPr>
        <w:tc>
          <w:tcPr>
            <w:tcW w:w="1160" w:type="dxa"/>
            <w:tcBorders>
              <w:top w:val="nil"/>
            </w:tcBorders>
          </w:tcPr>
          <w:p>
            <w:pPr>
              <w:pStyle w:val="TableParagraph"/>
              <w:rPr>
                <w:rFonts w:ascii="Times New Roman"/>
                <w:sz w:val="12"/>
              </w:rPr>
            </w:pPr>
          </w:p>
        </w:tc>
        <w:tc>
          <w:tcPr>
            <w:tcW w:w="1114" w:type="dxa"/>
            <w:tcBorders>
              <w:top w:val="nil"/>
            </w:tcBorders>
          </w:tcPr>
          <w:p>
            <w:pPr>
              <w:pStyle w:val="TableParagraph"/>
              <w:spacing w:line="153" w:lineRule="exact"/>
              <w:ind w:left="61" w:right="55"/>
              <w:jc w:val="center"/>
              <w:rPr>
                <w:sz w:val="14"/>
              </w:rPr>
            </w:pPr>
            <w:r>
              <w:rPr>
                <w:sz w:val="14"/>
              </w:rPr>
              <w:t>Sololá</w:t>
            </w:r>
          </w:p>
        </w:tc>
        <w:tc>
          <w:tcPr>
            <w:tcW w:w="8561" w:type="dxa"/>
            <w:vMerge/>
            <w:tcBorders>
              <w:top w:val="nil"/>
            </w:tcBorders>
          </w:tcPr>
          <w:p>
            <w:pPr>
              <w:rPr>
                <w:sz w:val="2"/>
                <w:szCs w:val="2"/>
              </w:rPr>
            </w:pPr>
          </w:p>
        </w:tc>
      </w:tr>
      <w:tr>
        <w:trPr>
          <w:trHeight w:val="662" w:hRule="atLeast"/>
        </w:trPr>
        <w:tc>
          <w:tcPr>
            <w:tcW w:w="1160" w:type="dxa"/>
            <w:tcBorders>
              <w:bottom w:val="nil"/>
            </w:tcBorders>
          </w:tcPr>
          <w:p>
            <w:pPr>
              <w:pStyle w:val="TableParagraph"/>
              <w:rPr>
                <w:rFonts w:ascii="Times New Roman"/>
                <w:sz w:val="20"/>
              </w:rPr>
            </w:pPr>
          </w:p>
        </w:tc>
        <w:tc>
          <w:tcPr>
            <w:tcW w:w="1114" w:type="dxa"/>
            <w:tcBorders>
              <w:bottom w:val="nil"/>
            </w:tcBorders>
          </w:tcPr>
          <w:p>
            <w:pPr>
              <w:pStyle w:val="TableParagraph"/>
              <w:rPr>
                <w:rFonts w:ascii="Times New Roman"/>
                <w:sz w:val="20"/>
              </w:rPr>
            </w:pPr>
          </w:p>
        </w:tc>
        <w:tc>
          <w:tcPr>
            <w:tcW w:w="8561" w:type="dxa"/>
            <w:tcBorders>
              <w:bottom w:val="nil"/>
            </w:tcBorders>
          </w:tcPr>
          <w:p>
            <w:pPr>
              <w:pStyle w:val="TableParagraph"/>
              <w:spacing w:before="26"/>
              <w:ind w:left="82" w:right="51"/>
              <w:rPr>
                <w:sz w:val="22"/>
              </w:rPr>
            </w:pPr>
            <w:r>
              <w:rPr>
                <w:sz w:val="22"/>
              </w:rPr>
              <w:t>El Padre, Madre o Encargado de los estudiantes beneficiados, se presentan en el día y hora indicada.</w:t>
            </w:r>
          </w:p>
        </w:tc>
      </w:tr>
      <w:tr>
        <w:trPr>
          <w:trHeight w:val="2275" w:hRule="atLeast"/>
        </w:trPr>
        <w:tc>
          <w:tcPr>
            <w:tcW w:w="1160" w:type="dxa"/>
            <w:tcBorders>
              <w:top w:val="nil"/>
              <w:bottom w:val="nil"/>
            </w:tcBorders>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7"/>
              <w:rPr>
                <w:b/>
                <w:sz w:val="15"/>
              </w:rPr>
            </w:pPr>
          </w:p>
          <w:p>
            <w:pPr>
              <w:pStyle w:val="TableParagraph"/>
              <w:spacing w:before="1"/>
              <w:ind w:left="223" w:firstLine="24"/>
              <w:rPr>
                <w:b/>
                <w:sz w:val="14"/>
              </w:rPr>
            </w:pPr>
            <w:r>
              <w:rPr>
                <w:b/>
                <w:sz w:val="14"/>
              </w:rPr>
              <w:t>12. Firmar </w:t>
            </w:r>
            <w:r>
              <w:rPr>
                <w:b/>
                <w:w w:val="95"/>
                <w:sz w:val="14"/>
              </w:rPr>
              <w:t>Convenios</w:t>
            </w:r>
          </w:p>
        </w:tc>
        <w:tc>
          <w:tcPr>
            <w:tcW w:w="1114" w:type="dxa"/>
            <w:tcBorders>
              <w:top w:val="nil"/>
              <w:bottom w:val="nil"/>
            </w:tcBorders>
          </w:tcPr>
          <w:p>
            <w:pPr>
              <w:pStyle w:val="TableParagraph"/>
              <w:rPr>
                <w:b/>
                <w:sz w:val="16"/>
              </w:rPr>
            </w:pPr>
          </w:p>
          <w:p>
            <w:pPr>
              <w:pStyle w:val="TableParagraph"/>
              <w:rPr>
                <w:b/>
                <w:sz w:val="16"/>
              </w:rPr>
            </w:pPr>
          </w:p>
          <w:p>
            <w:pPr>
              <w:pStyle w:val="TableParagraph"/>
              <w:spacing w:before="8"/>
              <w:rPr>
                <w:b/>
                <w:sz w:val="21"/>
              </w:rPr>
            </w:pPr>
          </w:p>
          <w:p>
            <w:pPr>
              <w:pStyle w:val="TableParagraph"/>
              <w:ind w:left="35" w:right="24" w:hanging="3"/>
              <w:jc w:val="center"/>
              <w:rPr>
                <w:sz w:val="14"/>
              </w:rPr>
            </w:pPr>
            <w:r>
              <w:rPr>
                <w:sz w:val="14"/>
              </w:rPr>
              <w:t>Director(a) Departamental de Educación de Sololá / Padre, Madre o Encargado del Estudiante beneficiado</w:t>
            </w:r>
          </w:p>
        </w:tc>
        <w:tc>
          <w:tcPr>
            <w:tcW w:w="8561" w:type="dxa"/>
            <w:tcBorders>
              <w:top w:val="nil"/>
              <w:bottom w:val="nil"/>
            </w:tcBorders>
          </w:tcPr>
          <w:p>
            <w:pPr>
              <w:pStyle w:val="TableParagraph"/>
              <w:spacing w:before="122"/>
              <w:ind w:left="82" w:right="45"/>
              <w:jc w:val="both"/>
              <w:rPr>
                <w:sz w:val="22"/>
              </w:rPr>
            </w:pPr>
            <w:r>
              <w:rPr>
                <w:sz w:val="22"/>
              </w:rPr>
              <w:t>El Jefe/Asistente de Administración de Programas de Apoyo, solicita que lea el contenido del Convenio y que presente el Documento Personal de Identificación -DPI- para verificar que coincida con el dato indicado en el Convenio; si la información es correcta, solicita firma.</w:t>
            </w:r>
          </w:p>
          <w:p>
            <w:pPr>
              <w:pStyle w:val="TableParagraph"/>
              <w:rPr>
                <w:b/>
                <w:sz w:val="22"/>
              </w:rPr>
            </w:pPr>
          </w:p>
          <w:p>
            <w:pPr>
              <w:pStyle w:val="TableParagraph"/>
              <w:ind w:left="82" w:right="45"/>
              <w:jc w:val="both"/>
              <w:rPr>
                <w:sz w:val="22"/>
              </w:rPr>
            </w:pPr>
            <w:r>
              <w:rPr>
                <w:sz w:val="22"/>
              </w:rPr>
              <w:t>El Director(a) Departamental de Educación firma y sella el Convenio de los estudiantes beneficiados con el programa de “Subsidio de Asistencia y Permanencia Escolar para Preprimaria y Primaria”.</w:t>
            </w:r>
          </w:p>
        </w:tc>
      </w:tr>
      <w:tr>
        <w:trPr>
          <w:trHeight w:val="913" w:hRule="atLeast"/>
        </w:trPr>
        <w:tc>
          <w:tcPr>
            <w:tcW w:w="1160" w:type="dxa"/>
            <w:tcBorders>
              <w:top w:val="nil"/>
            </w:tcBorders>
          </w:tcPr>
          <w:p>
            <w:pPr>
              <w:pStyle w:val="TableParagraph"/>
              <w:rPr>
                <w:rFonts w:ascii="Times New Roman"/>
                <w:sz w:val="20"/>
              </w:rPr>
            </w:pPr>
          </w:p>
        </w:tc>
        <w:tc>
          <w:tcPr>
            <w:tcW w:w="1114" w:type="dxa"/>
            <w:tcBorders>
              <w:top w:val="nil"/>
            </w:tcBorders>
          </w:tcPr>
          <w:p>
            <w:pPr>
              <w:pStyle w:val="TableParagraph"/>
              <w:rPr>
                <w:rFonts w:ascii="Times New Roman"/>
                <w:sz w:val="20"/>
              </w:rPr>
            </w:pPr>
          </w:p>
        </w:tc>
        <w:tc>
          <w:tcPr>
            <w:tcW w:w="8561" w:type="dxa"/>
            <w:tcBorders>
              <w:top w:val="nil"/>
            </w:tcBorders>
          </w:tcPr>
          <w:p>
            <w:pPr>
              <w:pStyle w:val="TableParagraph"/>
              <w:numPr>
                <w:ilvl w:val="0"/>
                <w:numId w:val="9"/>
              </w:numPr>
              <w:tabs>
                <w:tab w:pos="792" w:val="left" w:leader="none"/>
              </w:tabs>
              <w:spacing w:line="244" w:lineRule="auto" w:before="122" w:after="0"/>
              <w:ind w:left="803" w:right="47" w:hanging="361"/>
              <w:jc w:val="left"/>
              <w:rPr>
                <w:sz w:val="22"/>
              </w:rPr>
            </w:pPr>
            <w:r>
              <w:rPr>
                <w:b/>
                <w:sz w:val="22"/>
              </w:rPr>
              <w:t>NOTA: </w:t>
            </w:r>
            <w:r>
              <w:rPr>
                <w:sz w:val="22"/>
              </w:rPr>
              <w:t>En los Convenios no se puede utilizar facsímil, para consignar la firma del Director Departamental de</w:t>
            </w:r>
            <w:r>
              <w:rPr>
                <w:spacing w:val="-3"/>
                <w:sz w:val="22"/>
              </w:rPr>
              <w:t> </w:t>
            </w:r>
            <w:r>
              <w:rPr>
                <w:sz w:val="22"/>
              </w:rPr>
              <w:t>Educación.</w:t>
            </w:r>
          </w:p>
        </w:tc>
      </w:tr>
      <w:tr>
        <w:trPr>
          <w:trHeight w:val="3091" w:hRule="atLeast"/>
        </w:trPr>
        <w:tc>
          <w:tcPr>
            <w:tcW w:w="1160"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2"/>
              <w:rPr>
                <w:b/>
                <w:sz w:val="17"/>
              </w:rPr>
            </w:pPr>
          </w:p>
          <w:p>
            <w:pPr>
              <w:pStyle w:val="TableParagraph"/>
              <w:ind w:left="336" w:hanging="157"/>
              <w:rPr>
                <w:b/>
                <w:sz w:val="14"/>
              </w:rPr>
            </w:pPr>
            <w:r>
              <w:rPr>
                <w:b/>
                <w:sz w:val="14"/>
              </w:rPr>
              <w:t>13. Elaborar oficio y</w:t>
            </w:r>
          </w:p>
          <w:p>
            <w:pPr>
              <w:pStyle w:val="TableParagraph"/>
              <w:spacing w:line="161" w:lineRule="exact"/>
              <w:ind w:left="47"/>
              <w:rPr>
                <w:b/>
                <w:sz w:val="14"/>
              </w:rPr>
            </w:pPr>
            <w:r>
              <w:rPr>
                <w:b/>
                <w:sz w:val="14"/>
              </w:rPr>
              <w:t>trasladar a DIAJ</w:t>
            </w:r>
          </w:p>
        </w:tc>
        <w:tc>
          <w:tcPr>
            <w:tcW w:w="1114" w:type="dxa"/>
          </w:tcPr>
          <w:p>
            <w:pPr>
              <w:pStyle w:val="TableParagraph"/>
              <w:rPr>
                <w:b/>
                <w:sz w:val="16"/>
              </w:rPr>
            </w:pPr>
          </w:p>
          <w:p>
            <w:pPr>
              <w:pStyle w:val="TableParagraph"/>
              <w:rPr>
                <w:b/>
                <w:sz w:val="16"/>
              </w:rPr>
            </w:pPr>
          </w:p>
          <w:p>
            <w:pPr>
              <w:pStyle w:val="TableParagraph"/>
              <w:spacing w:before="129"/>
              <w:ind w:left="66" w:right="55" w:hanging="3"/>
              <w:jc w:val="center"/>
              <w:rPr>
                <w:sz w:val="14"/>
              </w:rPr>
            </w:pPr>
            <w:r>
              <w:rPr>
                <w:sz w:val="14"/>
              </w:rPr>
              <w:t>Jefe del Departamento de       Fortalecimiento a la</w:t>
            </w:r>
            <w:r>
              <w:rPr>
                <w:spacing w:val="-16"/>
                <w:sz w:val="14"/>
              </w:rPr>
              <w:t> </w:t>
            </w:r>
            <w:r>
              <w:rPr>
                <w:sz w:val="14"/>
              </w:rPr>
              <w:t>Comunidad Educativa / Jefe</w:t>
            </w:r>
          </w:p>
          <w:p>
            <w:pPr>
              <w:pStyle w:val="TableParagraph"/>
              <w:spacing w:before="2"/>
              <w:ind w:left="97" w:right="87" w:hanging="3"/>
              <w:jc w:val="center"/>
              <w:rPr>
                <w:sz w:val="14"/>
              </w:rPr>
            </w:pPr>
            <w:r>
              <w:rPr>
                <w:sz w:val="14"/>
              </w:rPr>
              <w:t>Sección </w:t>
            </w:r>
            <w:r>
              <w:rPr>
                <w:w w:val="95"/>
                <w:sz w:val="14"/>
              </w:rPr>
              <w:t>Administración </w:t>
            </w:r>
            <w:r>
              <w:rPr>
                <w:sz w:val="14"/>
              </w:rPr>
              <w:t>Programas de Apoyo DIDEDUC</w:t>
            </w:r>
          </w:p>
          <w:p>
            <w:pPr>
              <w:pStyle w:val="TableParagraph"/>
              <w:spacing w:line="160" w:lineRule="exact"/>
              <w:ind w:left="61" w:right="55"/>
              <w:jc w:val="center"/>
              <w:rPr>
                <w:sz w:val="14"/>
              </w:rPr>
            </w:pPr>
            <w:r>
              <w:rPr>
                <w:sz w:val="14"/>
              </w:rPr>
              <w:t>Sololá</w:t>
            </w:r>
          </w:p>
        </w:tc>
        <w:tc>
          <w:tcPr>
            <w:tcW w:w="8561" w:type="dxa"/>
          </w:tcPr>
          <w:p>
            <w:pPr>
              <w:pStyle w:val="TableParagraph"/>
              <w:spacing w:before="26"/>
              <w:ind w:left="82" w:right="48"/>
              <w:jc w:val="both"/>
              <w:rPr>
                <w:sz w:val="22"/>
              </w:rPr>
            </w:pPr>
            <w:r>
              <w:rPr>
                <w:sz w:val="22"/>
              </w:rPr>
              <w:t>Elabora Oficio dirigido al Director(a) de Asesoría Jurídica -DIAJ-, por medio del cual solicita se realice la revisión del Proyecto de Acuerdo Ministerial de aprobación de los Convenios, gestiona la firma del Director Departamental de Educación y adjunta los documentos siguientes, para su traslado:</w:t>
            </w:r>
          </w:p>
          <w:p>
            <w:pPr>
              <w:pStyle w:val="TableParagraph"/>
              <w:rPr>
                <w:b/>
                <w:sz w:val="22"/>
              </w:rPr>
            </w:pPr>
          </w:p>
          <w:p>
            <w:pPr>
              <w:pStyle w:val="TableParagraph"/>
              <w:numPr>
                <w:ilvl w:val="0"/>
                <w:numId w:val="10"/>
              </w:numPr>
              <w:tabs>
                <w:tab w:pos="1152" w:val="left" w:leader="none"/>
              </w:tabs>
              <w:spacing w:line="252" w:lineRule="exact" w:before="0" w:after="0"/>
              <w:ind w:left="1151" w:right="0" w:hanging="361"/>
              <w:jc w:val="left"/>
              <w:rPr>
                <w:sz w:val="22"/>
              </w:rPr>
            </w:pPr>
            <w:r>
              <w:rPr>
                <w:sz w:val="22"/>
              </w:rPr>
              <w:t>Convenios en original, debidamente firmados entre ambas</w:t>
            </w:r>
            <w:r>
              <w:rPr>
                <w:spacing w:val="-5"/>
                <w:sz w:val="22"/>
              </w:rPr>
              <w:t> </w:t>
            </w:r>
            <w:r>
              <w:rPr>
                <w:sz w:val="22"/>
              </w:rPr>
              <w:t>partes</w:t>
            </w:r>
          </w:p>
          <w:p>
            <w:pPr>
              <w:pStyle w:val="TableParagraph"/>
              <w:numPr>
                <w:ilvl w:val="0"/>
                <w:numId w:val="10"/>
              </w:numPr>
              <w:tabs>
                <w:tab w:pos="1152" w:val="left" w:leader="none"/>
              </w:tabs>
              <w:spacing w:line="252" w:lineRule="exact" w:before="0" w:after="0"/>
              <w:ind w:left="1151" w:right="0" w:hanging="361"/>
              <w:jc w:val="left"/>
              <w:rPr>
                <w:sz w:val="22"/>
              </w:rPr>
            </w:pPr>
            <w:r>
              <w:rPr>
                <w:sz w:val="22"/>
              </w:rPr>
              <w:t>Proyecto de Acuerdo Ministerial</w:t>
            </w:r>
          </w:p>
          <w:p>
            <w:pPr>
              <w:pStyle w:val="TableParagraph"/>
              <w:spacing w:before="10"/>
              <w:rPr>
                <w:b/>
                <w:sz w:val="21"/>
              </w:rPr>
            </w:pPr>
          </w:p>
          <w:p>
            <w:pPr>
              <w:pStyle w:val="TableParagraph"/>
              <w:numPr>
                <w:ilvl w:val="0"/>
                <w:numId w:val="11"/>
              </w:numPr>
              <w:tabs>
                <w:tab w:pos="792" w:val="left" w:leader="none"/>
              </w:tabs>
              <w:spacing w:line="240" w:lineRule="auto" w:before="0" w:after="0"/>
              <w:ind w:left="803" w:right="45" w:hanging="361"/>
              <w:jc w:val="both"/>
              <w:rPr>
                <w:sz w:val="22"/>
              </w:rPr>
            </w:pPr>
            <w:r>
              <w:rPr>
                <w:b/>
                <w:sz w:val="22"/>
              </w:rPr>
              <w:t>NOTA: </w:t>
            </w:r>
            <w:r>
              <w:rPr>
                <w:sz w:val="22"/>
              </w:rPr>
              <w:t>Se debe gestionar la aprobación y firma del Despacho Superior del Acuerdo Ministerial, </w:t>
            </w:r>
            <w:r>
              <w:rPr>
                <w:b/>
                <w:sz w:val="22"/>
              </w:rPr>
              <w:t>diez (10) días calendario </w:t>
            </w:r>
            <w:r>
              <w:rPr>
                <w:sz w:val="22"/>
              </w:rPr>
              <w:t>de acuerdo al Acuerdo Gubernativo Número 55-2016, considerando a partir de la fecha de emisión del</w:t>
            </w:r>
            <w:r>
              <w:rPr>
                <w:spacing w:val="-1"/>
                <w:sz w:val="22"/>
              </w:rPr>
              <w:t> </w:t>
            </w:r>
            <w:r>
              <w:rPr>
                <w:sz w:val="22"/>
              </w:rPr>
              <w:t>Convenio.</w:t>
            </w:r>
          </w:p>
        </w:tc>
      </w:tr>
      <w:tr>
        <w:trPr>
          <w:trHeight w:val="915" w:hRule="atLeast"/>
        </w:trPr>
        <w:tc>
          <w:tcPr>
            <w:tcW w:w="1160" w:type="dxa"/>
            <w:tcBorders>
              <w:bottom w:val="nil"/>
            </w:tcBorders>
          </w:tcPr>
          <w:p>
            <w:pPr>
              <w:pStyle w:val="TableParagraph"/>
              <w:rPr>
                <w:rFonts w:ascii="Times New Roman"/>
                <w:sz w:val="20"/>
              </w:rPr>
            </w:pPr>
          </w:p>
        </w:tc>
        <w:tc>
          <w:tcPr>
            <w:tcW w:w="1114" w:type="dxa"/>
            <w:tcBorders>
              <w:bottom w:val="nil"/>
            </w:tcBorders>
          </w:tcPr>
          <w:p>
            <w:pPr>
              <w:pStyle w:val="TableParagraph"/>
              <w:rPr>
                <w:rFonts w:ascii="Times New Roman"/>
                <w:sz w:val="20"/>
              </w:rPr>
            </w:pPr>
          </w:p>
        </w:tc>
        <w:tc>
          <w:tcPr>
            <w:tcW w:w="8561" w:type="dxa"/>
            <w:tcBorders>
              <w:bottom w:val="nil"/>
            </w:tcBorders>
          </w:tcPr>
          <w:p>
            <w:pPr>
              <w:pStyle w:val="TableParagraph"/>
              <w:spacing w:before="26"/>
              <w:ind w:left="82" w:right="48"/>
              <w:jc w:val="both"/>
              <w:rPr>
                <w:sz w:val="22"/>
              </w:rPr>
            </w:pPr>
            <w:r>
              <w:rPr>
                <w:sz w:val="22"/>
              </w:rPr>
              <w:t>Recibe los documentos descritos en la actividad anterior, realiza el análisis del Proyecto de Acuerdo Ministerial, con base en la legislación vigente, para la aprobación del Despacho</w:t>
            </w:r>
            <w:r>
              <w:rPr>
                <w:spacing w:val="-1"/>
                <w:sz w:val="22"/>
              </w:rPr>
              <w:t> </w:t>
            </w:r>
            <w:r>
              <w:rPr>
                <w:sz w:val="22"/>
              </w:rPr>
              <w:t>Ministerial.</w:t>
            </w:r>
          </w:p>
        </w:tc>
      </w:tr>
      <w:tr>
        <w:trPr>
          <w:trHeight w:val="642" w:hRule="atLeast"/>
        </w:trPr>
        <w:tc>
          <w:tcPr>
            <w:tcW w:w="1160" w:type="dxa"/>
            <w:tcBorders>
              <w:top w:val="nil"/>
              <w:bottom w:val="nil"/>
            </w:tcBorders>
          </w:tcPr>
          <w:p>
            <w:pPr>
              <w:pStyle w:val="TableParagraph"/>
              <w:rPr>
                <w:rFonts w:ascii="Times New Roman"/>
                <w:sz w:val="20"/>
              </w:rPr>
            </w:pPr>
          </w:p>
        </w:tc>
        <w:tc>
          <w:tcPr>
            <w:tcW w:w="1114" w:type="dxa"/>
            <w:tcBorders>
              <w:top w:val="nil"/>
              <w:bottom w:val="nil"/>
            </w:tcBorders>
          </w:tcPr>
          <w:p>
            <w:pPr>
              <w:pStyle w:val="TableParagraph"/>
              <w:rPr>
                <w:rFonts w:ascii="Times New Roman"/>
                <w:sz w:val="20"/>
              </w:rPr>
            </w:pPr>
          </w:p>
        </w:tc>
        <w:tc>
          <w:tcPr>
            <w:tcW w:w="8561" w:type="dxa"/>
            <w:tcBorders>
              <w:top w:val="nil"/>
              <w:bottom w:val="nil"/>
            </w:tcBorders>
          </w:tcPr>
          <w:p>
            <w:pPr>
              <w:pStyle w:val="TableParagraph"/>
              <w:spacing w:line="252" w:lineRule="exact" w:before="128"/>
              <w:ind w:left="82"/>
              <w:rPr>
                <w:sz w:val="22"/>
              </w:rPr>
            </w:pPr>
            <w:r>
              <w:rPr>
                <w:sz w:val="22"/>
              </w:rPr>
              <w:t>Si la información es correcta, emite Dictamen Jurídico que avala el contenido y del Proyecto de Acuerdo Ministerial y adjunta al expediente.</w:t>
            </w:r>
          </w:p>
        </w:tc>
      </w:tr>
      <w:tr>
        <w:trPr>
          <w:trHeight w:val="1380" w:hRule="atLeast"/>
        </w:trPr>
        <w:tc>
          <w:tcPr>
            <w:tcW w:w="1160" w:type="dxa"/>
            <w:tcBorders>
              <w:top w:val="nil"/>
              <w:bottom w:val="nil"/>
            </w:tcBorders>
          </w:tcPr>
          <w:p>
            <w:pPr>
              <w:pStyle w:val="TableParagraph"/>
              <w:spacing w:before="8"/>
              <w:ind w:left="122" w:firstLine="106"/>
              <w:rPr>
                <w:b/>
                <w:sz w:val="14"/>
              </w:rPr>
            </w:pPr>
            <w:r>
              <w:rPr>
                <w:b/>
                <w:sz w:val="14"/>
              </w:rPr>
              <w:t>14. Recibir documentos, revisar, emitir</w:t>
            </w:r>
          </w:p>
          <w:p>
            <w:pPr>
              <w:pStyle w:val="TableParagraph"/>
              <w:spacing w:line="242" w:lineRule="auto"/>
              <w:ind w:left="249" w:right="235" w:firstLine="16"/>
              <w:jc w:val="both"/>
              <w:rPr>
                <w:b/>
                <w:sz w:val="14"/>
              </w:rPr>
            </w:pPr>
            <w:r>
              <w:rPr>
                <w:b/>
                <w:sz w:val="14"/>
              </w:rPr>
              <w:t>Dictamen Jurídico y trasladar</w:t>
            </w:r>
          </w:p>
        </w:tc>
        <w:tc>
          <w:tcPr>
            <w:tcW w:w="1114" w:type="dxa"/>
            <w:tcBorders>
              <w:top w:val="nil"/>
              <w:bottom w:val="nil"/>
            </w:tcBorders>
          </w:tcPr>
          <w:p>
            <w:pPr>
              <w:pStyle w:val="TableParagraph"/>
              <w:spacing w:before="11"/>
              <w:rPr>
                <w:b/>
                <w:sz w:val="21"/>
              </w:rPr>
            </w:pPr>
          </w:p>
          <w:p>
            <w:pPr>
              <w:pStyle w:val="TableParagraph"/>
              <w:ind w:left="234" w:right="223"/>
              <w:jc w:val="center"/>
              <w:rPr>
                <w:sz w:val="14"/>
              </w:rPr>
            </w:pPr>
            <w:r>
              <w:rPr>
                <w:sz w:val="14"/>
              </w:rPr>
              <w:t>Asesor (a) Jurídico DIAJ</w:t>
            </w:r>
          </w:p>
        </w:tc>
        <w:tc>
          <w:tcPr>
            <w:tcW w:w="8561" w:type="dxa"/>
            <w:tcBorders>
              <w:top w:val="nil"/>
              <w:bottom w:val="nil"/>
            </w:tcBorders>
          </w:tcPr>
          <w:p>
            <w:pPr>
              <w:pStyle w:val="TableParagraph"/>
              <w:spacing w:before="10"/>
              <w:rPr>
                <w:b/>
                <w:sz w:val="20"/>
              </w:rPr>
            </w:pPr>
          </w:p>
          <w:p>
            <w:pPr>
              <w:pStyle w:val="TableParagraph"/>
              <w:ind w:left="82"/>
              <w:rPr>
                <w:sz w:val="22"/>
              </w:rPr>
            </w:pPr>
            <w:r>
              <w:rPr>
                <w:sz w:val="22"/>
              </w:rPr>
              <w:t>Traslada el expediente a las Autoridades Superiores, para su aprobación.</w:t>
            </w:r>
          </w:p>
          <w:p>
            <w:pPr>
              <w:pStyle w:val="TableParagraph"/>
              <w:rPr>
                <w:b/>
                <w:sz w:val="22"/>
              </w:rPr>
            </w:pPr>
          </w:p>
          <w:p>
            <w:pPr>
              <w:pStyle w:val="TableParagraph"/>
              <w:ind w:left="82"/>
              <w:rPr>
                <w:sz w:val="22"/>
              </w:rPr>
            </w:pPr>
            <w:r>
              <w:rPr>
                <w:sz w:val="22"/>
              </w:rPr>
              <w:t>Si no cumple, devuelve con documento oficial a la DIDEDUC, indicando las correcciones que deberán realizar.</w:t>
            </w:r>
          </w:p>
        </w:tc>
      </w:tr>
      <w:tr>
        <w:trPr>
          <w:trHeight w:val="1168" w:hRule="atLeast"/>
        </w:trPr>
        <w:tc>
          <w:tcPr>
            <w:tcW w:w="1160" w:type="dxa"/>
            <w:tcBorders>
              <w:top w:val="nil"/>
            </w:tcBorders>
          </w:tcPr>
          <w:p>
            <w:pPr>
              <w:pStyle w:val="TableParagraph"/>
              <w:rPr>
                <w:rFonts w:ascii="Times New Roman"/>
                <w:sz w:val="20"/>
              </w:rPr>
            </w:pPr>
          </w:p>
        </w:tc>
        <w:tc>
          <w:tcPr>
            <w:tcW w:w="1114" w:type="dxa"/>
            <w:tcBorders>
              <w:top w:val="nil"/>
            </w:tcBorders>
          </w:tcPr>
          <w:p>
            <w:pPr>
              <w:pStyle w:val="TableParagraph"/>
              <w:rPr>
                <w:rFonts w:ascii="Times New Roman"/>
                <w:sz w:val="20"/>
              </w:rPr>
            </w:pPr>
          </w:p>
        </w:tc>
        <w:tc>
          <w:tcPr>
            <w:tcW w:w="8561" w:type="dxa"/>
            <w:tcBorders>
              <w:top w:val="nil"/>
            </w:tcBorders>
          </w:tcPr>
          <w:p>
            <w:pPr>
              <w:pStyle w:val="TableParagraph"/>
              <w:numPr>
                <w:ilvl w:val="0"/>
                <w:numId w:val="12"/>
              </w:numPr>
              <w:tabs>
                <w:tab w:pos="792" w:val="left" w:leader="none"/>
              </w:tabs>
              <w:spacing w:line="240" w:lineRule="auto" w:before="122" w:after="0"/>
              <w:ind w:left="803" w:right="45" w:hanging="361"/>
              <w:jc w:val="both"/>
              <w:rPr>
                <w:sz w:val="22"/>
              </w:rPr>
            </w:pPr>
            <w:r>
              <w:rPr>
                <w:b/>
                <w:sz w:val="22"/>
              </w:rPr>
              <w:t>NOTA: </w:t>
            </w:r>
            <w:r>
              <w:rPr>
                <w:sz w:val="22"/>
              </w:rPr>
              <w:t>Se debe gestionar la aprobación y firma del Despacho Superior del Acuerdo Ministerial, </w:t>
            </w:r>
            <w:r>
              <w:rPr>
                <w:b/>
                <w:sz w:val="22"/>
              </w:rPr>
              <w:t>diez (10) días calendario</w:t>
            </w:r>
            <w:r>
              <w:rPr>
                <w:sz w:val="22"/>
              </w:rPr>
              <w:t>, con base en lo establecido en el Acuerdo Gubernativo Número 55-2016, considerando a partir de la fecha de emisión del</w:t>
            </w:r>
            <w:r>
              <w:rPr>
                <w:spacing w:val="-1"/>
                <w:sz w:val="22"/>
              </w:rPr>
              <w:t> </w:t>
            </w:r>
            <w:r>
              <w:rPr>
                <w:sz w:val="22"/>
              </w:rPr>
              <w:t>Convenio.</w:t>
            </w:r>
          </w:p>
        </w:tc>
      </w:tr>
    </w:tbl>
    <w:p>
      <w:pPr>
        <w:spacing w:after="0" w:line="240" w:lineRule="auto"/>
        <w:jc w:val="both"/>
        <w:rPr>
          <w:sz w:val="22"/>
        </w:rPr>
        <w:sectPr>
          <w:pgSz w:w="12250" w:h="15850"/>
          <w:pgMar w:header="209" w:footer="337" w:top="400" w:bottom="520" w:left="440" w:right="24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1098" w:hRule="atLeast"/>
        </w:trPr>
        <w:tc>
          <w:tcPr>
            <w:tcW w:w="857" w:type="dxa"/>
            <w:vMerge w:val="restart"/>
          </w:tcPr>
          <w:p>
            <w:pPr>
              <w:pStyle w:val="TableParagraph"/>
              <w:spacing w:before="8"/>
              <w:rPr>
                <w:b/>
                <w:sz w:val="4"/>
              </w:rPr>
            </w:pPr>
          </w:p>
          <w:p>
            <w:pPr>
              <w:pStyle w:val="TableParagraph"/>
              <w:ind w:left="21" w:right="-44"/>
              <w:rPr>
                <w:sz w:val="20"/>
              </w:rPr>
            </w:pPr>
            <w:r>
              <w:rPr>
                <w:sz w:val="20"/>
              </w:rPr>
              <w:drawing>
                <wp:inline distT="0" distB="0" distL="0" distR="0">
                  <wp:extent cx="522976" cy="427481"/>
                  <wp:effectExtent l="0" t="0" r="0" b="0"/>
                  <wp:docPr id="15" name="image1.jpeg"/>
                  <wp:cNvGraphicFramePr>
                    <a:graphicFrameLocks noChangeAspect="1"/>
                  </wp:cNvGraphicFramePr>
                  <a:graphic>
                    <a:graphicData uri="http://schemas.openxmlformats.org/drawingml/2006/picture">
                      <pic:pic>
                        <pic:nvPicPr>
                          <pic:cNvPr id="16" name="image1.jpeg"/>
                          <pic:cNvPicPr/>
                        </pic:nvPicPr>
                        <pic:blipFill>
                          <a:blip r:embed="rId7" cstate="print"/>
                          <a:stretch>
                            <a:fillRect/>
                          </a:stretch>
                        </pic:blipFill>
                        <pic:spPr>
                          <a:xfrm>
                            <a:off x="0" y="0"/>
                            <a:ext cx="522976" cy="427481"/>
                          </a:xfrm>
                          <a:prstGeom prst="rect">
                            <a:avLst/>
                          </a:prstGeom>
                        </pic:spPr>
                      </pic:pic>
                    </a:graphicData>
                  </a:graphic>
                </wp:inline>
              </w:drawing>
            </w:r>
            <w:r>
              <w:rPr>
                <w:sz w:val="20"/>
              </w:rPr>
            </w:r>
          </w:p>
        </w:tc>
        <w:tc>
          <w:tcPr>
            <w:tcW w:w="10344" w:type="dxa"/>
            <w:gridSpan w:val="4"/>
          </w:tcPr>
          <w:p>
            <w:pPr>
              <w:pStyle w:val="TableParagraph"/>
              <w:spacing w:before="50"/>
              <w:ind w:left="4578" w:right="4587"/>
              <w:jc w:val="center"/>
              <w:rPr>
                <w:sz w:val="16"/>
              </w:rPr>
            </w:pPr>
            <w:r>
              <w:rPr>
                <w:sz w:val="16"/>
              </w:rPr>
              <w:t>INSTRU CTIVO</w:t>
            </w:r>
          </w:p>
          <w:p>
            <w:pPr>
              <w:pStyle w:val="TableParagraph"/>
              <w:spacing w:before="29"/>
              <w:ind w:left="573" w:right="540" w:firstLine="1024"/>
              <w:rPr>
                <w:b/>
                <w:sz w:val="24"/>
              </w:rPr>
            </w:pPr>
            <w:r>
              <w:rPr>
                <w:b/>
                <w:sz w:val="24"/>
              </w:rPr>
              <w:t>SUBSIDIO DE ASISTENCIA Y PERMANENCIA ESCOLAR PARA PREPRIMARIA Y PRIMARIA DEL MUNICIPIO DE LA ANTIGUA SANTA CATARINA</w:t>
            </w:r>
          </w:p>
          <w:p>
            <w:pPr>
              <w:pStyle w:val="TableParagraph"/>
              <w:spacing w:line="263" w:lineRule="exact"/>
              <w:ind w:left="2326"/>
              <w:rPr>
                <w:b/>
                <w:sz w:val="24"/>
              </w:rPr>
            </w:pPr>
            <w:r>
              <w:rPr>
                <w:b/>
                <w:sz w:val="24"/>
              </w:rPr>
              <w:t>IXTAHUACÁN DEL DEPARTAMENTO DE SOLOLÁ</w:t>
            </w:r>
          </w:p>
        </w:tc>
      </w:tr>
      <w:tr>
        <w:trPr>
          <w:trHeight w:val="211" w:hRule="atLeast"/>
        </w:trPr>
        <w:tc>
          <w:tcPr>
            <w:tcW w:w="857" w:type="dxa"/>
            <w:vMerge/>
            <w:tcBorders>
              <w:top w:val="nil"/>
            </w:tcBorders>
          </w:tcPr>
          <w:p>
            <w:pPr>
              <w:rPr>
                <w:sz w:val="2"/>
                <w:szCs w:val="2"/>
              </w:rPr>
            </w:pPr>
          </w:p>
        </w:tc>
        <w:tc>
          <w:tcPr>
            <w:tcW w:w="4536" w:type="dxa"/>
          </w:tcPr>
          <w:p>
            <w:pPr>
              <w:pStyle w:val="TableParagraph"/>
              <w:spacing w:line="178" w:lineRule="exact"/>
              <w:ind w:left="1111"/>
              <w:rPr>
                <w:sz w:val="16"/>
              </w:rPr>
            </w:pPr>
            <w:r>
              <w:rPr>
                <w:sz w:val="16"/>
              </w:rPr>
              <w:t>Del proceso: Servicios de Apoyo</w:t>
            </w:r>
          </w:p>
        </w:tc>
        <w:tc>
          <w:tcPr>
            <w:tcW w:w="2409" w:type="dxa"/>
          </w:tcPr>
          <w:p>
            <w:pPr>
              <w:pStyle w:val="TableParagraph"/>
              <w:spacing w:line="175" w:lineRule="exact"/>
              <w:ind w:left="406"/>
              <w:rPr>
                <w:b/>
                <w:sz w:val="16"/>
              </w:rPr>
            </w:pPr>
            <w:r>
              <w:rPr>
                <w:sz w:val="16"/>
              </w:rPr>
              <w:t>Código: </w:t>
            </w:r>
            <w:r>
              <w:rPr>
                <w:b/>
                <w:sz w:val="16"/>
              </w:rPr>
              <w:t>PRA-INS-22</w:t>
            </w:r>
          </w:p>
        </w:tc>
        <w:tc>
          <w:tcPr>
            <w:tcW w:w="1557" w:type="dxa"/>
          </w:tcPr>
          <w:p>
            <w:pPr>
              <w:pStyle w:val="TableParagraph"/>
              <w:spacing w:line="178" w:lineRule="exact"/>
              <w:ind w:left="381"/>
              <w:rPr>
                <w:sz w:val="16"/>
              </w:rPr>
            </w:pPr>
            <w:r>
              <w:rPr>
                <w:sz w:val="16"/>
              </w:rPr>
              <w:t>Versión: 2</w:t>
            </w:r>
          </w:p>
        </w:tc>
        <w:tc>
          <w:tcPr>
            <w:tcW w:w="1842" w:type="dxa"/>
          </w:tcPr>
          <w:p>
            <w:pPr>
              <w:pStyle w:val="TableParagraph"/>
              <w:spacing w:line="178" w:lineRule="exact"/>
              <w:ind w:left="386"/>
              <w:rPr>
                <w:sz w:val="16"/>
              </w:rPr>
            </w:pPr>
            <w:r>
              <w:rPr>
                <w:sz w:val="16"/>
              </w:rPr>
              <w:t>Página 7 de 10</w:t>
            </w:r>
          </w:p>
        </w:tc>
      </w:tr>
    </w:tbl>
    <w:p>
      <w:pPr>
        <w:pStyle w:val="BodyText"/>
        <w:spacing w:before="8"/>
        <w:rPr>
          <w:b/>
          <w:sz w:val="9"/>
        </w:rPr>
      </w:pPr>
    </w:p>
    <w:p>
      <w:pPr>
        <w:pStyle w:val="BodyText"/>
        <w:spacing w:before="7"/>
        <w:rPr>
          <w:b/>
          <w:sz w:val="2"/>
        </w:rPr>
      </w:pPr>
    </w:p>
    <w:tbl>
      <w:tblPr>
        <w:tblW w:w="0" w:type="auto"/>
        <w:jc w:val="left"/>
        <w:tblInd w:w="5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60"/>
        <w:gridCol w:w="1114"/>
        <w:gridCol w:w="8561"/>
      </w:tblGrid>
      <w:tr>
        <w:trPr>
          <w:trHeight w:val="258" w:hRule="atLeast"/>
        </w:trPr>
        <w:tc>
          <w:tcPr>
            <w:tcW w:w="1160" w:type="dxa"/>
            <w:shd w:val="clear" w:color="auto" w:fill="D9D9D9"/>
          </w:tcPr>
          <w:p>
            <w:pPr>
              <w:pStyle w:val="TableParagraph"/>
              <w:spacing w:before="22"/>
              <w:ind w:left="221"/>
              <w:rPr>
                <w:b/>
                <w:sz w:val="16"/>
              </w:rPr>
            </w:pPr>
            <w:r>
              <w:rPr>
                <w:b/>
                <w:sz w:val="16"/>
              </w:rPr>
              <w:t>Actividad</w:t>
            </w:r>
          </w:p>
        </w:tc>
        <w:tc>
          <w:tcPr>
            <w:tcW w:w="1114" w:type="dxa"/>
            <w:shd w:val="clear" w:color="auto" w:fill="D9D9D9"/>
          </w:tcPr>
          <w:p>
            <w:pPr>
              <w:pStyle w:val="TableParagraph"/>
              <w:spacing w:before="22"/>
              <w:ind w:left="56"/>
              <w:rPr>
                <w:b/>
                <w:sz w:val="16"/>
              </w:rPr>
            </w:pPr>
            <w:r>
              <w:rPr>
                <w:b/>
                <w:sz w:val="16"/>
              </w:rPr>
              <w:t>Responsable</w:t>
            </w:r>
          </w:p>
        </w:tc>
        <w:tc>
          <w:tcPr>
            <w:tcW w:w="8561" w:type="dxa"/>
            <w:shd w:val="clear" w:color="auto" w:fill="D9D9D9"/>
          </w:tcPr>
          <w:p>
            <w:pPr>
              <w:pStyle w:val="TableParagraph"/>
              <w:spacing w:before="22"/>
              <w:ind w:left="3091" w:right="3061"/>
              <w:jc w:val="center"/>
              <w:rPr>
                <w:b/>
                <w:sz w:val="16"/>
              </w:rPr>
            </w:pPr>
            <w:r>
              <w:rPr>
                <w:b/>
                <w:sz w:val="16"/>
              </w:rPr>
              <w:t>Descripción de las Actividades</w:t>
            </w:r>
          </w:p>
        </w:tc>
      </w:tr>
      <w:tr>
        <w:trPr>
          <w:trHeight w:val="930" w:hRule="atLeast"/>
        </w:trPr>
        <w:tc>
          <w:tcPr>
            <w:tcW w:w="1160" w:type="dxa"/>
          </w:tcPr>
          <w:p>
            <w:pPr>
              <w:pStyle w:val="TableParagraph"/>
              <w:rPr>
                <w:b/>
                <w:sz w:val="19"/>
              </w:rPr>
            </w:pPr>
          </w:p>
          <w:p>
            <w:pPr>
              <w:pStyle w:val="TableParagraph"/>
              <w:ind w:left="233" w:right="213" w:firstLine="14"/>
              <w:rPr>
                <w:b/>
                <w:sz w:val="14"/>
              </w:rPr>
            </w:pPr>
            <w:r>
              <w:rPr>
                <w:b/>
                <w:sz w:val="14"/>
              </w:rPr>
              <w:t>15. Firmar Acuerdo </w:t>
            </w:r>
            <w:r>
              <w:rPr>
                <w:b/>
                <w:w w:val="95"/>
                <w:sz w:val="14"/>
              </w:rPr>
              <w:t>Ministerial</w:t>
            </w:r>
          </w:p>
        </w:tc>
        <w:tc>
          <w:tcPr>
            <w:tcW w:w="1114" w:type="dxa"/>
          </w:tcPr>
          <w:p>
            <w:pPr>
              <w:pStyle w:val="TableParagraph"/>
              <w:rPr>
                <w:b/>
                <w:sz w:val="16"/>
              </w:rPr>
            </w:pPr>
          </w:p>
          <w:p>
            <w:pPr>
              <w:pStyle w:val="TableParagraph"/>
              <w:spacing w:before="119"/>
              <w:ind w:left="116" w:hanging="36"/>
              <w:rPr>
                <w:sz w:val="14"/>
              </w:rPr>
            </w:pPr>
            <w:r>
              <w:rPr>
                <w:w w:val="95"/>
                <w:sz w:val="14"/>
              </w:rPr>
              <w:t>Vice-Despacho </w:t>
            </w:r>
            <w:r>
              <w:rPr>
                <w:sz w:val="14"/>
              </w:rPr>
              <w:t>Administrativo</w:t>
            </w:r>
          </w:p>
        </w:tc>
        <w:tc>
          <w:tcPr>
            <w:tcW w:w="8561" w:type="dxa"/>
          </w:tcPr>
          <w:p>
            <w:pPr>
              <w:pStyle w:val="TableParagraph"/>
              <w:spacing w:before="26"/>
              <w:ind w:left="82" w:right="170"/>
              <w:rPr>
                <w:sz w:val="22"/>
              </w:rPr>
            </w:pPr>
            <w:r>
              <w:rPr>
                <w:sz w:val="22"/>
              </w:rPr>
              <w:t>Firma y rubrica el Acuerdo Ministerial de aprobación de convenio y gira instrucciones a donde corresponda, para gestionar la firma en el Despacho Superior.</w:t>
            </w:r>
          </w:p>
        </w:tc>
      </w:tr>
      <w:tr>
        <w:trPr>
          <w:trHeight w:val="928" w:hRule="atLeast"/>
        </w:trPr>
        <w:tc>
          <w:tcPr>
            <w:tcW w:w="1160" w:type="dxa"/>
          </w:tcPr>
          <w:p>
            <w:pPr>
              <w:pStyle w:val="TableParagraph"/>
              <w:rPr>
                <w:b/>
                <w:sz w:val="19"/>
              </w:rPr>
            </w:pPr>
          </w:p>
          <w:p>
            <w:pPr>
              <w:pStyle w:val="TableParagraph"/>
              <w:ind w:left="78" w:right="48" w:firstLine="55"/>
              <w:rPr>
                <w:b/>
                <w:sz w:val="14"/>
              </w:rPr>
            </w:pPr>
            <w:r>
              <w:rPr>
                <w:b/>
                <w:sz w:val="14"/>
              </w:rPr>
              <w:t>16. Aprobar y firmar Acuerdo</w:t>
            </w:r>
          </w:p>
          <w:p>
            <w:pPr>
              <w:pStyle w:val="TableParagraph"/>
              <w:spacing w:line="161" w:lineRule="exact"/>
              <w:ind w:left="233"/>
              <w:rPr>
                <w:b/>
                <w:sz w:val="14"/>
              </w:rPr>
            </w:pPr>
            <w:r>
              <w:rPr>
                <w:b/>
                <w:sz w:val="14"/>
              </w:rPr>
              <w:t>Ministerial</w:t>
            </w:r>
          </w:p>
        </w:tc>
        <w:tc>
          <w:tcPr>
            <w:tcW w:w="1114" w:type="dxa"/>
          </w:tcPr>
          <w:p>
            <w:pPr>
              <w:pStyle w:val="TableParagraph"/>
              <w:spacing w:line="242" w:lineRule="auto" w:before="139"/>
              <w:ind w:left="289" w:right="212" w:hanging="48"/>
              <w:rPr>
                <w:sz w:val="14"/>
              </w:rPr>
            </w:pPr>
            <w:r>
              <w:rPr>
                <w:sz w:val="14"/>
              </w:rPr>
              <w:t>Despacho</w:t>
            </w:r>
            <w:r>
              <w:rPr>
                <w:w w:val="99"/>
                <w:sz w:val="14"/>
              </w:rPr>
              <w:t> </w:t>
            </w:r>
            <w:r>
              <w:rPr>
                <w:sz w:val="14"/>
              </w:rPr>
              <w:t>Superior</w:t>
            </w:r>
          </w:p>
        </w:tc>
        <w:tc>
          <w:tcPr>
            <w:tcW w:w="8561" w:type="dxa"/>
          </w:tcPr>
          <w:p>
            <w:pPr>
              <w:pStyle w:val="TableParagraph"/>
              <w:spacing w:before="26"/>
              <w:ind w:left="82" w:right="44"/>
              <w:jc w:val="both"/>
              <w:rPr>
                <w:sz w:val="22"/>
              </w:rPr>
            </w:pPr>
            <w:r>
              <w:rPr>
                <w:sz w:val="22"/>
              </w:rPr>
              <w:t>Aprueba y firma el Acuerdo Ministerial e instruye a quien corresponda, para su traslado a la Unidad de Información, Asesoría y Asistencia Legal de DIAJ, para continuar con la gestión.</w:t>
            </w:r>
          </w:p>
        </w:tc>
      </w:tr>
      <w:tr>
        <w:trPr>
          <w:trHeight w:val="1068" w:hRule="atLeast"/>
        </w:trPr>
        <w:tc>
          <w:tcPr>
            <w:tcW w:w="1160" w:type="dxa"/>
          </w:tcPr>
          <w:p>
            <w:pPr>
              <w:pStyle w:val="TableParagraph"/>
              <w:spacing w:before="48"/>
              <w:ind w:left="177" w:right="143" w:firstLine="26"/>
              <w:rPr>
                <w:b/>
                <w:sz w:val="14"/>
              </w:rPr>
            </w:pPr>
            <w:r>
              <w:rPr>
                <w:b/>
                <w:sz w:val="14"/>
              </w:rPr>
              <w:t>17. Asignar número de Acuerdo Ministerial y</w:t>
            </w:r>
          </w:p>
          <w:p>
            <w:pPr>
              <w:pStyle w:val="TableParagraph"/>
              <w:spacing w:line="160" w:lineRule="exact"/>
              <w:ind w:left="305"/>
              <w:rPr>
                <w:b/>
                <w:sz w:val="14"/>
              </w:rPr>
            </w:pPr>
            <w:r>
              <w:rPr>
                <w:b/>
                <w:sz w:val="14"/>
              </w:rPr>
              <w:t>notificar</w:t>
            </w:r>
          </w:p>
        </w:tc>
        <w:tc>
          <w:tcPr>
            <w:tcW w:w="1114" w:type="dxa"/>
          </w:tcPr>
          <w:p>
            <w:pPr>
              <w:pStyle w:val="TableParagraph"/>
              <w:spacing w:before="130"/>
              <w:ind w:left="47" w:right="37" w:hanging="2"/>
              <w:jc w:val="center"/>
              <w:rPr>
                <w:sz w:val="14"/>
              </w:rPr>
            </w:pPr>
            <w:r>
              <w:rPr>
                <w:sz w:val="14"/>
              </w:rPr>
              <w:t>Unidad de Información, Asesoría y Asistencia Legal DIAJ</w:t>
            </w:r>
          </w:p>
        </w:tc>
        <w:tc>
          <w:tcPr>
            <w:tcW w:w="8561" w:type="dxa"/>
          </w:tcPr>
          <w:p>
            <w:pPr>
              <w:pStyle w:val="TableParagraph"/>
              <w:spacing w:before="26"/>
              <w:ind w:left="82"/>
              <w:rPr>
                <w:sz w:val="22"/>
              </w:rPr>
            </w:pPr>
            <w:r>
              <w:rPr>
                <w:sz w:val="22"/>
              </w:rPr>
              <w:t>Recibe expediente(s) que incluye Acuerdo Ministerial aprobado. Asigna el número de Acuerdo correspondiente.</w:t>
            </w:r>
          </w:p>
          <w:p>
            <w:pPr>
              <w:pStyle w:val="TableParagraph"/>
              <w:rPr>
                <w:b/>
                <w:sz w:val="22"/>
              </w:rPr>
            </w:pPr>
          </w:p>
          <w:p>
            <w:pPr>
              <w:pStyle w:val="TableParagraph"/>
              <w:ind w:left="82"/>
              <w:rPr>
                <w:sz w:val="22"/>
              </w:rPr>
            </w:pPr>
            <w:r>
              <w:rPr>
                <w:sz w:val="22"/>
              </w:rPr>
              <w:t>Notifica a la DIDEDUC de Sololá y remite el expediente(s) respectivo.</w:t>
            </w:r>
          </w:p>
        </w:tc>
      </w:tr>
      <w:tr>
        <w:trPr>
          <w:trHeight w:val="1828" w:hRule="atLeast"/>
        </w:trPr>
        <w:tc>
          <w:tcPr>
            <w:tcW w:w="1160" w:type="dxa"/>
          </w:tcPr>
          <w:p>
            <w:pPr>
              <w:pStyle w:val="TableParagraph"/>
              <w:rPr>
                <w:b/>
                <w:sz w:val="16"/>
              </w:rPr>
            </w:pPr>
          </w:p>
          <w:p>
            <w:pPr>
              <w:pStyle w:val="TableParagraph"/>
              <w:spacing w:before="2"/>
              <w:rPr>
                <w:b/>
                <w:sz w:val="21"/>
              </w:rPr>
            </w:pPr>
          </w:p>
          <w:p>
            <w:pPr>
              <w:pStyle w:val="TableParagraph"/>
              <w:ind w:left="165" w:right="132" w:firstLine="62"/>
              <w:rPr>
                <w:b/>
                <w:sz w:val="14"/>
              </w:rPr>
            </w:pPr>
            <w:r>
              <w:rPr>
                <w:b/>
                <w:sz w:val="14"/>
              </w:rPr>
              <w:t>18. Recibir notificación, Convenios y</w:t>
            </w:r>
          </w:p>
          <w:p>
            <w:pPr>
              <w:pStyle w:val="TableParagraph"/>
              <w:ind w:left="88" w:right="74"/>
              <w:jc w:val="center"/>
              <w:rPr>
                <w:b/>
                <w:sz w:val="14"/>
              </w:rPr>
            </w:pPr>
            <w:r>
              <w:rPr>
                <w:b/>
                <w:sz w:val="14"/>
              </w:rPr>
              <w:t>Acuerdo </w:t>
            </w:r>
            <w:r>
              <w:rPr>
                <w:b/>
                <w:w w:val="95"/>
                <w:sz w:val="14"/>
              </w:rPr>
              <w:t>Ministerial </w:t>
            </w:r>
            <w:r>
              <w:rPr>
                <w:b/>
                <w:sz w:val="14"/>
              </w:rPr>
              <w:t>aprobado</w:t>
            </w:r>
          </w:p>
        </w:tc>
        <w:tc>
          <w:tcPr>
            <w:tcW w:w="1114" w:type="dxa"/>
          </w:tcPr>
          <w:p>
            <w:pPr>
              <w:pStyle w:val="TableParagraph"/>
              <w:rPr>
                <w:b/>
                <w:sz w:val="16"/>
              </w:rPr>
            </w:pPr>
          </w:p>
          <w:p>
            <w:pPr>
              <w:pStyle w:val="TableParagraph"/>
              <w:rPr>
                <w:b/>
                <w:sz w:val="16"/>
              </w:rPr>
            </w:pPr>
          </w:p>
          <w:p>
            <w:pPr>
              <w:pStyle w:val="TableParagraph"/>
              <w:spacing w:before="4"/>
              <w:rPr>
                <w:b/>
                <w:sz w:val="19"/>
              </w:rPr>
            </w:pPr>
          </w:p>
          <w:p>
            <w:pPr>
              <w:pStyle w:val="TableParagraph"/>
              <w:ind w:left="35" w:right="24" w:hanging="3"/>
              <w:jc w:val="center"/>
              <w:rPr>
                <w:sz w:val="14"/>
              </w:rPr>
            </w:pPr>
            <w:r>
              <w:rPr>
                <w:sz w:val="14"/>
              </w:rPr>
              <w:t>Director (a) Departamental de Educación de Sololá</w:t>
            </w:r>
          </w:p>
        </w:tc>
        <w:tc>
          <w:tcPr>
            <w:tcW w:w="8561" w:type="dxa"/>
          </w:tcPr>
          <w:p>
            <w:pPr>
              <w:pStyle w:val="TableParagraph"/>
              <w:spacing w:before="26"/>
              <w:ind w:left="82"/>
              <w:rPr>
                <w:sz w:val="22"/>
              </w:rPr>
            </w:pPr>
            <w:r>
              <w:rPr>
                <w:sz w:val="22"/>
              </w:rPr>
              <w:t>Recibe notificación, Convenio y Acuerdo Ministerial aprobado e informa a:</w:t>
            </w:r>
          </w:p>
          <w:p>
            <w:pPr>
              <w:pStyle w:val="TableParagraph"/>
              <w:rPr>
                <w:b/>
                <w:sz w:val="22"/>
              </w:rPr>
            </w:pPr>
          </w:p>
          <w:p>
            <w:pPr>
              <w:pStyle w:val="TableParagraph"/>
              <w:numPr>
                <w:ilvl w:val="0"/>
                <w:numId w:val="13"/>
              </w:numPr>
              <w:tabs>
                <w:tab w:pos="792" w:val="left" w:leader="none"/>
              </w:tabs>
              <w:spacing w:line="240" w:lineRule="auto" w:before="0" w:after="0"/>
              <w:ind w:left="803" w:right="48" w:hanging="361"/>
              <w:jc w:val="both"/>
              <w:rPr>
                <w:sz w:val="22"/>
              </w:rPr>
            </w:pPr>
            <w:r>
              <w:rPr>
                <w:sz w:val="22"/>
              </w:rPr>
              <w:t>Departamento Administrativo Financiero de la DIDEDUC, para la programación de</w:t>
            </w:r>
            <w:r>
              <w:rPr>
                <w:spacing w:val="-3"/>
                <w:sz w:val="22"/>
              </w:rPr>
              <w:t> </w:t>
            </w:r>
            <w:r>
              <w:rPr>
                <w:sz w:val="22"/>
              </w:rPr>
              <w:t>pagos.</w:t>
            </w:r>
          </w:p>
          <w:p>
            <w:pPr>
              <w:pStyle w:val="TableParagraph"/>
              <w:numPr>
                <w:ilvl w:val="0"/>
                <w:numId w:val="13"/>
              </w:numPr>
              <w:tabs>
                <w:tab w:pos="792" w:val="left" w:leader="none"/>
              </w:tabs>
              <w:spacing w:line="240" w:lineRule="auto" w:before="1" w:after="0"/>
              <w:ind w:left="803" w:right="48" w:hanging="361"/>
              <w:jc w:val="both"/>
              <w:rPr>
                <w:sz w:val="22"/>
              </w:rPr>
            </w:pPr>
            <w:r>
              <w:rPr>
                <w:sz w:val="22"/>
              </w:rPr>
              <w:t>Sección de Administración de Programas de Apoyo, para el resguardo y archivo correspondiente de los Convenios y Acuerdo Ministerial aprobado en original.</w:t>
            </w:r>
          </w:p>
        </w:tc>
      </w:tr>
      <w:tr>
        <w:trPr>
          <w:trHeight w:val="2080" w:hRule="atLeast"/>
        </w:trPr>
        <w:tc>
          <w:tcPr>
            <w:tcW w:w="1160"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38"/>
              <w:ind w:left="191" w:right="158" w:hanging="5"/>
              <w:rPr>
                <w:b/>
                <w:sz w:val="14"/>
              </w:rPr>
            </w:pPr>
            <w:r>
              <w:rPr>
                <w:b/>
                <w:sz w:val="14"/>
              </w:rPr>
              <w:t>19. Solicitar publicación</w:t>
            </w:r>
          </w:p>
        </w:tc>
        <w:tc>
          <w:tcPr>
            <w:tcW w:w="1114" w:type="dxa"/>
          </w:tcPr>
          <w:p>
            <w:pPr>
              <w:pStyle w:val="TableParagraph"/>
              <w:rPr>
                <w:b/>
                <w:sz w:val="16"/>
              </w:rPr>
            </w:pPr>
          </w:p>
          <w:p>
            <w:pPr>
              <w:pStyle w:val="TableParagraph"/>
              <w:rPr>
                <w:b/>
                <w:sz w:val="16"/>
              </w:rPr>
            </w:pPr>
          </w:p>
          <w:p>
            <w:pPr>
              <w:pStyle w:val="TableParagraph"/>
              <w:spacing w:before="107"/>
              <w:ind w:left="66" w:right="55" w:hanging="2"/>
              <w:jc w:val="center"/>
              <w:rPr>
                <w:sz w:val="14"/>
              </w:rPr>
            </w:pPr>
            <w:r>
              <w:rPr>
                <w:sz w:val="14"/>
              </w:rPr>
              <w:t>Jefe   Departamento Fortalecimiento a la Comunidad Educativa DIDEDUC</w:t>
            </w:r>
          </w:p>
          <w:p>
            <w:pPr>
              <w:pStyle w:val="TableParagraph"/>
              <w:spacing w:line="160" w:lineRule="exact"/>
              <w:ind w:left="61" w:right="55"/>
              <w:jc w:val="center"/>
              <w:rPr>
                <w:sz w:val="14"/>
              </w:rPr>
            </w:pPr>
            <w:r>
              <w:rPr>
                <w:sz w:val="14"/>
              </w:rPr>
              <w:t>Sololá</w:t>
            </w:r>
          </w:p>
        </w:tc>
        <w:tc>
          <w:tcPr>
            <w:tcW w:w="8561" w:type="dxa"/>
          </w:tcPr>
          <w:p>
            <w:pPr>
              <w:pStyle w:val="TableParagraph"/>
              <w:spacing w:before="26"/>
              <w:ind w:left="82" w:right="47"/>
              <w:jc w:val="both"/>
              <w:rPr>
                <w:sz w:val="22"/>
              </w:rPr>
            </w:pPr>
            <w:r>
              <w:rPr>
                <w:sz w:val="22"/>
              </w:rPr>
              <w:t>Entrega a la persona designada por el Director Departamental de Educación, como Enlace de acceso a la información pública, lo correspondiente para realizar la publicación de los Convenios y Acuerdo Ministerial en el Portal Web del Ministerio de Educación, lo cual se realizará según lo indicado en las circulares que sean emitidas por la DIAJ, sobre el tema de publicación de información generada de los Programas para los que se otorgan Subsidio o Subvención, con base en lo establecido en el Artículo 15 del Acuerdo Gubernativo Número 55-2016 “Reglamento de Manejo de Subsidios y Subvenciones”.</w:t>
            </w:r>
          </w:p>
        </w:tc>
      </w:tr>
      <w:tr>
        <w:trPr>
          <w:trHeight w:val="3345" w:hRule="atLeast"/>
        </w:trPr>
        <w:tc>
          <w:tcPr>
            <w:tcW w:w="1160"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15"/>
              <w:ind w:left="179"/>
              <w:rPr>
                <w:b/>
                <w:sz w:val="14"/>
              </w:rPr>
            </w:pPr>
            <w:r>
              <w:rPr>
                <w:b/>
                <w:sz w:val="14"/>
              </w:rPr>
              <w:t>20. Archivar</w:t>
            </w:r>
          </w:p>
        </w:tc>
        <w:tc>
          <w:tcPr>
            <w:tcW w:w="1114"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3"/>
              <w:rPr>
                <w:b/>
                <w:sz w:val="18"/>
              </w:rPr>
            </w:pPr>
          </w:p>
          <w:p>
            <w:pPr>
              <w:pStyle w:val="TableParagraph"/>
              <w:ind w:left="80" w:right="72" w:firstLine="2"/>
              <w:jc w:val="center"/>
              <w:rPr>
                <w:sz w:val="14"/>
              </w:rPr>
            </w:pPr>
            <w:r>
              <w:rPr>
                <w:sz w:val="14"/>
              </w:rPr>
              <w:t>Asistente de </w:t>
            </w:r>
            <w:r>
              <w:rPr>
                <w:w w:val="95"/>
                <w:sz w:val="14"/>
              </w:rPr>
              <w:t>Depto./Sección </w:t>
            </w:r>
            <w:r>
              <w:rPr>
                <w:sz w:val="14"/>
              </w:rPr>
              <w:t>de       Administración de Programas de Apoyo DIDEDUC</w:t>
            </w:r>
          </w:p>
          <w:p>
            <w:pPr>
              <w:pStyle w:val="TableParagraph"/>
              <w:spacing w:line="160" w:lineRule="exact"/>
              <w:ind w:left="61" w:right="55"/>
              <w:jc w:val="center"/>
              <w:rPr>
                <w:sz w:val="14"/>
              </w:rPr>
            </w:pPr>
            <w:r>
              <w:rPr>
                <w:sz w:val="14"/>
              </w:rPr>
              <w:t>Sololá</w:t>
            </w:r>
          </w:p>
        </w:tc>
        <w:tc>
          <w:tcPr>
            <w:tcW w:w="8561" w:type="dxa"/>
          </w:tcPr>
          <w:p>
            <w:pPr>
              <w:pStyle w:val="TableParagraph"/>
              <w:spacing w:before="24"/>
              <w:ind w:left="82"/>
              <w:rPr>
                <w:sz w:val="22"/>
              </w:rPr>
            </w:pPr>
            <w:r>
              <w:rPr>
                <w:sz w:val="22"/>
              </w:rPr>
              <w:t>Archiva expediente y la documentación de soporte de cada estudiante beneficiado.</w:t>
            </w:r>
          </w:p>
          <w:p>
            <w:pPr>
              <w:pStyle w:val="TableParagraph"/>
              <w:rPr>
                <w:b/>
                <w:sz w:val="22"/>
              </w:rPr>
            </w:pPr>
          </w:p>
          <w:p>
            <w:pPr>
              <w:pStyle w:val="TableParagraph"/>
              <w:ind w:left="82"/>
              <w:rPr>
                <w:sz w:val="22"/>
              </w:rPr>
            </w:pPr>
            <w:r>
              <w:rPr>
                <w:sz w:val="22"/>
              </w:rPr>
              <w:t>El Convenio de “Subsidio de Asistencia y Permanencia Escolar para Preprimaria y Primaria” se distribuye de la forma siguiente:</w:t>
            </w:r>
          </w:p>
          <w:p>
            <w:pPr>
              <w:pStyle w:val="TableParagraph"/>
              <w:spacing w:before="11"/>
              <w:rPr>
                <w:b/>
                <w:sz w:val="21"/>
              </w:rPr>
            </w:pPr>
          </w:p>
          <w:p>
            <w:pPr>
              <w:pStyle w:val="TableParagraph"/>
              <w:numPr>
                <w:ilvl w:val="0"/>
                <w:numId w:val="14"/>
              </w:numPr>
              <w:tabs>
                <w:tab w:pos="792" w:val="left" w:leader="none"/>
              </w:tabs>
              <w:spacing w:line="240" w:lineRule="auto" w:before="0" w:after="0"/>
              <w:ind w:left="803" w:right="52" w:hanging="361"/>
              <w:jc w:val="left"/>
              <w:rPr>
                <w:sz w:val="22"/>
              </w:rPr>
            </w:pPr>
            <w:r>
              <w:rPr>
                <w:sz w:val="22"/>
              </w:rPr>
              <w:t>Un (1) original para su archivo en cada uno de los expedientes de los beneficiarios</w:t>
            </w:r>
          </w:p>
          <w:p>
            <w:pPr>
              <w:pStyle w:val="TableParagraph"/>
              <w:numPr>
                <w:ilvl w:val="0"/>
                <w:numId w:val="14"/>
              </w:numPr>
              <w:tabs>
                <w:tab w:pos="792" w:val="left" w:leader="none"/>
              </w:tabs>
              <w:spacing w:line="240" w:lineRule="auto" w:before="0" w:after="0"/>
              <w:ind w:left="791" w:right="0" w:hanging="350"/>
              <w:jc w:val="left"/>
              <w:rPr>
                <w:sz w:val="22"/>
              </w:rPr>
            </w:pPr>
            <w:r>
              <w:rPr>
                <w:sz w:val="22"/>
              </w:rPr>
              <w:t>Un (1) original para la Sección</w:t>
            </w:r>
            <w:r>
              <w:rPr>
                <w:spacing w:val="-4"/>
                <w:sz w:val="22"/>
              </w:rPr>
              <w:t> </w:t>
            </w:r>
            <w:r>
              <w:rPr>
                <w:sz w:val="22"/>
              </w:rPr>
              <w:t>Financiera</w:t>
            </w:r>
          </w:p>
          <w:p>
            <w:pPr>
              <w:pStyle w:val="TableParagraph"/>
              <w:numPr>
                <w:ilvl w:val="0"/>
                <w:numId w:val="14"/>
              </w:numPr>
              <w:tabs>
                <w:tab w:pos="792" w:val="left" w:leader="none"/>
              </w:tabs>
              <w:spacing w:line="240" w:lineRule="auto" w:before="2" w:after="0"/>
              <w:ind w:left="791" w:right="0" w:hanging="350"/>
              <w:jc w:val="left"/>
              <w:rPr>
                <w:sz w:val="22"/>
              </w:rPr>
            </w:pPr>
            <w:r>
              <w:rPr>
                <w:sz w:val="22"/>
              </w:rPr>
              <w:t>Fotocopia para el Padre, Madre o Encargado de los estudiantes</w:t>
            </w:r>
            <w:r>
              <w:rPr>
                <w:spacing w:val="-14"/>
                <w:sz w:val="22"/>
              </w:rPr>
              <w:t> </w:t>
            </w:r>
            <w:r>
              <w:rPr>
                <w:sz w:val="22"/>
              </w:rPr>
              <w:t>beneficiados</w:t>
            </w:r>
          </w:p>
          <w:p>
            <w:pPr>
              <w:pStyle w:val="TableParagraph"/>
              <w:spacing w:before="1"/>
              <w:rPr>
                <w:b/>
                <w:sz w:val="22"/>
              </w:rPr>
            </w:pPr>
          </w:p>
          <w:p>
            <w:pPr>
              <w:pStyle w:val="TableParagraph"/>
              <w:ind w:left="82"/>
              <w:rPr>
                <w:sz w:val="22"/>
              </w:rPr>
            </w:pPr>
            <w:r>
              <w:rPr>
                <w:sz w:val="22"/>
              </w:rPr>
              <w:t>El original del Acuerdo Ministerial de aprobación, (se puede archivar únicamente en el expediente del primer estudiante beneficiado).</w:t>
            </w:r>
          </w:p>
        </w:tc>
      </w:tr>
    </w:tbl>
    <w:p>
      <w:pPr>
        <w:spacing w:after="0"/>
        <w:rPr>
          <w:sz w:val="22"/>
        </w:rPr>
        <w:sectPr>
          <w:pgSz w:w="12250" w:h="15850"/>
          <w:pgMar w:header="209" w:footer="337" w:top="400" w:bottom="520" w:left="440" w:right="24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1098" w:hRule="atLeast"/>
        </w:trPr>
        <w:tc>
          <w:tcPr>
            <w:tcW w:w="857" w:type="dxa"/>
            <w:vMerge w:val="restart"/>
          </w:tcPr>
          <w:p>
            <w:pPr>
              <w:pStyle w:val="TableParagraph"/>
              <w:spacing w:before="8"/>
              <w:rPr>
                <w:b/>
                <w:sz w:val="4"/>
              </w:rPr>
            </w:pPr>
          </w:p>
          <w:p>
            <w:pPr>
              <w:pStyle w:val="TableParagraph"/>
              <w:ind w:left="21" w:right="-44"/>
              <w:rPr>
                <w:sz w:val="20"/>
              </w:rPr>
            </w:pPr>
            <w:r>
              <w:rPr>
                <w:sz w:val="20"/>
              </w:rPr>
              <w:drawing>
                <wp:inline distT="0" distB="0" distL="0" distR="0">
                  <wp:extent cx="522976" cy="427481"/>
                  <wp:effectExtent l="0" t="0" r="0" b="0"/>
                  <wp:docPr id="17" name="image1.jpeg"/>
                  <wp:cNvGraphicFramePr>
                    <a:graphicFrameLocks noChangeAspect="1"/>
                  </wp:cNvGraphicFramePr>
                  <a:graphic>
                    <a:graphicData uri="http://schemas.openxmlformats.org/drawingml/2006/picture">
                      <pic:pic>
                        <pic:nvPicPr>
                          <pic:cNvPr id="18" name="image1.jpeg"/>
                          <pic:cNvPicPr/>
                        </pic:nvPicPr>
                        <pic:blipFill>
                          <a:blip r:embed="rId7" cstate="print"/>
                          <a:stretch>
                            <a:fillRect/>
                          </a:stretch>
                        </pic:blipFill>
                        <pic:spPr>
                          <a:xfrm>
                            <a:off x="0" y="0"/>
                            <a:ext cx="522976" cy="427481"/>
                          </a:xfrm>
                          <a:prstGeom prst="rect">
                            <a:avLst/>
                          </a:prstGeom>
                        </pic:spPr>
                      </pic:pic>
                    </a:graphicData>
                  </a:graphic>
                </wp:inline>
              </w:drawing>
            </w:r>
            <w:r>
              <w:rPr>
                <w:sz w:val="20"/>
              </w:rPr>
            </w:r>
          </w:p>
        </w:tc>
        <w:tc>
          <w:tcPr>
            <w:tcW w:w="10344" w:type="dxa"/>
            <w:gridSpan w:val="4"/>
          </w:tcPr>
          <w:p>
            <w:pPr>
              <w:pStyle w:val="TableParagraph"/>
              <w:spacing w:before="50"/>
              <w:ind w:left="4578" w:right="4587"/>
              <w:jc w:val="center"/>
              <w:rPr>
                <w:sz w:val="16"/>
              </w:rPr>
            </w:pPr>
            <w:r>
              <w:rPr>
                <w:sz w:val="16"/>
              </w:rPr>
              <w:t>INSTRU CTIVO</w:t>
            </w:r>
          </w:p>
          <w:p>
            <w:pPr>
              <w:pStyle w:val="TableParagraph"/>
              <w:spacing w:before="29"/>
              <w:ind w:left="573" w:right="540" w:firstLine="1024"/>
              <w:rPr>
                <w:b/>
                <w:sz w:val="24"/>
              </w:rPr>
            </w:pPr>
            <w:r>
              <w:rPr>
                <w:b/>
                <w:sz w:val="24"/>
              </w:rPr>
              <w:t>SUBSIDIO DE ASISTENCIA Y PERMANENCIA ESCOLAR PARA PREPRIMARIA Y PRIMARIA DEL MUNICIPIO DE LA ANTIGUA SANTA CATARINA</w:t>
            </w:r>
          </w:p>
          <w:p>
            <w:pPr>
              <w:pStyle w:val="TableParagraph"/>
              <w:spacing w:line="263" w:lineRule="exact"/>
              <w:ind w:left="2326"/>
              <w:rPr>
                <w:b/>
                <w:sz w:val="24"/>
              </w:rPr>
            </w:pPr>
            <w:r>
              <w:rPr>
                <w:b/>
                <w:sz w:val="24"/>
              </w:rPr>
              <w:t>IXTAHUACÁN DEL DEPARTAMENTO DE SOLOLÁ</w:t>
            </w:r>
          </w:p>
        </w:tc>
      </w:tr>
      <w:tr>
        <w:trPr>
          <w:trHeight w:val="211" w:hRule="atLeast"/>
        </w:trPr>
        <w:tc>
          <w:tcPr>
            <w:tcW w:w="857" w:type="dxa"/>
            <w:vMerge/>
            <w:tcBorders>
              <w:top w:val="nil"/>
            </w:tcBorders>
          </w:tcPr>
          <w:p>
            <w:pPr>
              <w:rPr>
                <w:sz w:val="2"/>
                <w:szCs w:val="2"/>
              </w:rPr>
            </w:pPr>
          </w:p>
        </w:tc>
        <w:tc>
          <w:tcPr>
            <w:tcW w:w="4536" w:type="dxa"/>
          </w:tcPr>
          <w:p>
            <w:pPr>
              <w:pStyle w:val="TableParagraph"/>
              <w:spacing w:line="178" w:lineRule="exact"/>
              <w:ind w:left="1111"/>
              <w:rPr>
                <w:sz w:val="16"/>
              </w:rPr>
            </w:pPr>
            <w:r>
              <w:rPr>
                <w:sz w:val="16"/>
              </w:rPr>
              <w:t>Del proceso: Servicios de Apoyo</w:t>
            </w:r>
          </w:p>
        </w:tc>
        <w:tc>
          <w:tcPr>
            <w:tcW w:w="2409" w:type="dxa"/>
          </w:tcPr>
          <w:p>
            <w:pPr>
              <w:pStyle w:val="TableParagraph"/>
              <w:spacing w:line="175" w:lineRule="exact"/>
              <w:ind w:left="406"/>
              <w:rPr>
                <w:b/>
                <w:sz w:val="16"/>
              </w:rPr>
            </w:pPr>
            <w:r>
              <w:rPr>
                <w:sz w:val="16"/>
              </w:rPr>
              <w:t>Código: </w:t>
            </w:r>
            <w:r>
              <w:rPr>
                <w:b/>
                <w:sz w:val="16"/>
              </w:rPr>
              <w:t>PRA-INS-22</w:t>
            </w:r>
          </w:p>
        </w:tc>
        <w:tc>
          <w:tcPr>
            <w:tcW w:w="1557" w:type="dxa"/>
          </w:tcPr>
          <w:p>
            <w:pPr>
              <w:pStyle w:val="TableParagraph"/>
              <w:spacing w:line="178" w:lineRule="exact"/>
              <w:ind w:left="381"/>
              <w:rPr>
                <w:sz w:val="16"/>
              </w:rPr>
            </w:pPr>
            <w:r>
              <w:rPr>
                <w:sz w:val="16"/>
              </w:rPr>
              <w:t>Versión: 2</w:t>
            </w:r>
          </w:p>
        </w:tc>
        <w:tc>
          <w:tcPr>
            <w:tcW w:w="1842" w:type="dxa"/>
          </w:tcPr>
          <w:p>
            <w:pPr>
              <w:pStyle w:val="TableParagraph"/>
              <w:spacing w:line="178" w:lineRule="exact"/>
              <w:ind w:left="386"/>
              <w:rPr>
                <w:sz w:val="16"/>
              </w:rPr>
            </w:pPr>
            <w:r>
              <w:rPr>
                <w:sz w:val="16"/>
              </w:rPr>
              <w:t>Página 8 de 10</w:t>
            </w:r>
          </w:p>
        </w:tc>
      </w:tr>
    </w:tbl>
    <w:p>
      <w:pPr>
        <w:pStyle w:val="ListParagraph"/>
        <w:numPr>
          <w:ilvl w:val="1"/>
          <w:numId w:val="2"/>
        </w:numPr>
        <w:tabs>
          <w:tab w:pos="1542" w:val="left" w:leader="none"/>
          <w:tab w:pos="1543" w:val="left" w:leader="none"/>
        </w:tabs>
        <w:spacing w:line="235" w:lineRule="auto" w:before="112" w:after="0"/>
        <w:ind w:left="834" w:right="355" w:hanging="284"/>
        <w:jc w:val="left"/>
        <w:rPr>
          <w:b/>
          <w:sz w:val="22"/>
        </w:rPr>
      </w:pPr>
      <w:r>
        <w:rPr>
          <w:b/>
          <w:sz w:val="22"/>
        </w:rPr>
        <w:t>Gestión de pago por medio de acreditamiento en cuenta al Padre, Madre o Encargado de los Estudiantes</w:t>
      </w:r>
      <w:r>
        <w:rPr>
          <w:b/>
          <w:spacing w:val="-3"/>
          <w:sz w:val="22"/>
        </w:rPr>
        <w:t> </w:t>
      </w:r>
      <w:r>
        <w:rPr>
          <w:b/>
          <w:sz w:val="22"/>
        </w:rPr>
        <w:t>beneficiados</w:t>
      </w:r>
    </w:p>
    <w:p>
      <w:pPr>
        <w:pStyle w:val="BodyText"/>
        <w:spacing w:before="6"/>
        <w:rPr>
          <w:b/>
        </w:rPr>
      </w:pPr>
    </w:p>
    <w:tbl>
      <w:tblPr>
        <w:tblW w:w="0" w:type="auto"/>
        <w:jc w:val="left"/>
        <w:tblInd w:w="5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60"/>
        <w:gridCol w:w="1114"/>
        <w:gridCol w:w="8561"/>
      </w:tblGrid>
      <w:tr>
        <w:trPr>
          <w:trHeight w:val="258" w:hRule="atLeast"/>
        </w:trPr>
        <w:tc>
          <w:tcPr>
            <w:tcW w:w="1160" w:type="dxa"/>
            <w:shd w:val="clear" w:color="auto" w:fill="D9D9D9"/>
          </w:tcPr>
          <w:p>
            <w:pPr>
              <w:pStyle w:val="TableParagraph"/>
              <w:spacing w:before="22"/>
              <w:ind w:left="221"/>
              <w:rPr>
                <w:b/>
                <w:sz w:val="16"/>
              </w:rPr>
            </w:pPr>
            <w:r>
              <w:rPr>
                <w:b/>
                <w:sz w:val="16"/>
              </w:rPr>
              <w:t>Actividad</w:t>
            </w:r>
          </w:p>
        </w:tc>
        <w:tc>
          <w:tcPr>
            <w:tcW w:w="1114" w:type="dxa"/>
            <w:shd w:val="clear" w:color="auto" w:fill="D9D9D9"/>
          </w:tcPr>
          <w:p>
            <w:pPr>
              <w:pStyle w:val="TableParagraph"/>
              <w:spacing w:before="22"/>
              <w:ind w:left="56"/>
              <w:rPr>
                <w:b/>
                <w:sz w:val="16"/>
              </w:rPr>
            </w:pPr>
            <w:r>
              <w:rPr>
                <w:b/>
                <w:sz w:val="16"/>
              </w:rPr>
              <w:t>Responsable</w:t>
            </w:r>
          </w:p>
        </w:tc>
        <w:tc>
          <w:tcPr>
            <w:tcW w:w="8561" w:type="dxa"/>
            <w:shd w:val="clear" w:color="auto" w:fill="D9D9D9"/>
          </w:tcPr>
          <w:p>
            <w:pPr>
              <w:pStyle w:val="TableParagraph"/>
              <w:spacing w:before="22"/>
              <w:ind w:left="3091" w:right="3061"/>
              <w:jc w:val="center"/>
              <w:rPr>
                <w:b/>
                <w:sz w:val="16"/>
              </w:rPr>
            </w:pPr>
            <w:r>
              <w:rPr>
                <w:b/>
                <w:sz w:val="16"/>
              </w:rPr>
              <w:t>Descripción de las Actividades</w:t>
            </w:r>
          </w:p>
        </w:tc>
      </w:tr>
      <w:tr>
        <w:trPr>
          <w:trHeight w:val="3091" w:hRule="atLeast"/>
        </w:trPr>
        <w:tc>
          <w:tcPr>
            <w:tcW w:w="1160"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2"/>
              <w:rPr>
                <w:b/>
                <w:sz w:val="19"/>
              </w:rPr>
            </w:pPr>
          </w:p>
          <w:p>
            <w:pPr>
              <w:pStyle w:val="TableParagraph"/>
              <w:ind w:left="198" w:right="158" w:hanging="12"/>
              <w:rPr>
                <w:b/>
                <w:sz w:val="14"/>
              </w:rPr>
            </w:pPr>
            <w:r>
              <w:rPr>
                <w:b/>
                <w:sz w:val="14"/>
              </w:rPr>
              <w:t>21. Solicitar apertura de</w:t>
            </w:r>
          </w:p>
          <w:p>
            <w:pPr>
              <w:pStyle w:val="TableParagraph"/>
              <w:ind w:left="254" w:firstLine="62"/>
              <w:rPr>
                <w:b/>
                <w:sz w:val="14"/>
              </w:rPr>
            </w:pPr>
            <w:r>
              <w:rPr>
                <w:b/>
                <w:sz w:val="14"/>
              </w:rPr>
              <w:t>cuentas </w:t>
            </w:r>
            <w:r>
              <w:rPr>
                <w:b/>
                <w:w w:val="95"/>
                <w:sz w:val="14"/>
              </w:rPr>
              <w:t>bancarias</w:t>
            </w:r>
          </w:p>
        </w:tc>
        <w:tc>
          <w:tcPr>
            <w:tcW w:w="1114" w:type="dxa"/>
          </w:tcPr>
          <w:p>
            <w:pPr>
              <w:pStyle w:val="TableParagraph"/>
              <w:rPr>
                <w:b/>
                <w:sz w:val="16"/>
              </w:rPr>
            </w:pPr>
          </w:p>
          <w:p>
            <w:pPr>
              <w:pStyle w:val="TableParagraph"/>
              <w:rPr>
                <w:b/>
                <w:sz w:val="16"/>
              </w:rPr>
            </w:pPr>
          </w:p>
          <w:p>
            <w:pPr>
              <w:pStyle w:val="TableParagraph"/>
              <w:rPr>
                <w:b/>
                <w:sz w:val="16"/>
              </w:rPr>
            </w:pPr>
          </w:p>
          <w:p>
            <w:pPr>
              <w:pStyle w:val="TableParagraph"/>
              <w:spacing w:before="2"/>
              <w:rPr>
                <w:b/>
                <w:sz w:val="23"/>
              </w:rPr>
            </w:pPr>
          </w:p>
          <w:p>
            <w:pPr>
              <w:pStyle w:val="TableParagraph"/>
              <w:ind w:left="97" w:right="87" w:hanging="5"/>
              <w:jc w:val="center"/>
              <w:rPr>
                <w:sz w:val="14"/>
              </w:rPr>
            </w:pPr>
            <w:r>
              <w:rPr>
                <w:sz w:val="14"/>
              </w:rPr>
              <w:t>Jefe / Asistente Sección de </w:t>
            </w:r>
            <w:r>
              <w:rPr>
                <w:w w:val="95"/>
                <w:sz w:val="14"/>
              </w:rPr>
              <w:t>Administración </w:t>
            </w:r>
            <w:r>
              <w:rPr>
                <w:sz w:val="14"/>
              </w:rPr>
              <w:t>de Programas de Apoyo DIDEDUC</w:t>
            </w:r>
          </w:p>
          <w:p>
            <w:pPr>
              <w:pStyle w:val="TableParagraph"/>
              <w:spacing w:before="2"/>
              <w:ind w:left="61" w:right="55"/>
              <w:jc w:val="center"/>
              <w:rPr>
                <w:sz w:val="14"/>
              </w:rPr>
            </w:pPr>
            <w:r>
              <w:rPr>
                <w:sz w:val="14"/>
              </w:rPr>
              <w:t>Sololá</w:t>
            </w:r>
          </w:p>
        </w:tc>
        <w:tc>
          <w:tcPr>
            <w:tcW w:w="8561" w:type="dxa"/>
          </w:tcPr>
          <w:p>
            <w:pPr>
              <w:pStyle w:val="TableParagraph"/>
              <w:spacing w:before="26"/>
              <w:ind w:left="82" w:right="46"/>
              <w:jc w:val="both"/>
              <w:rPr>
                <w:sz w:val="22"/>
              </w:rPr>
            </w:pPr>
            <w:r>
              <w:rPr>
                <w:sz w:val="22"/>
              </w:rPr>
              <w:t>Con la autorización del Jefe de Fortalecimiento a la Comunidad Educativa de la DIDEDUC de Sololá y del Director Departamental de Educación, realiza los trámites en el Banco de Desarrollo Rural -BANRURAL-, con el propósito de aperturar cuenta monetaria para que la Unidad Ejecutora realice la acreditación bancaria correspondiente o una cuenta de ahorro.</w:t>
            </w:r>
          </w:p>
          <w:p>
            <w:pPr>
              <w:pStyle w:val="TableParagraph"/>
              <w:spacing w:before="8"/>
              <w:rPr>
                <w:b/>
                <w:sz w:val="21"/>
              </w:rPr>
            </w:pPr>
          </w:p>
          <w:p>
            <w:pPr>
              <w:pStyle w:val="TableParagraph"/>
              <w:numPr>
                <w:ilvl w:val="0"/>
                <w:numId w:val="15"/>
              </w:numPr>
              <w:tabs>
                <w:tab w:pos="792" w:val="left" w:leader="none"/>
              </w:tabs>
              <w:spacing w:line="240" w:lineRule="auto" w:before="0" w:after="0"/>
              <w:ind w:left="803" w:right="45" w:hanging="361"/>
              <w:jc w:val="both"/>
              <w:rPr>
                <w:b/>
                <w:sz w:val="22"/>
              </w:rPr>
            </w:pPr>
            <w:r>
              <w:rPr>
                <w:b/>
                <w:sz w:val="22"/>
              </w:rPr>
              <w:t>NOTA: </w:t>
            </w:r>
            <w:r>
              <w:rPr>
                <w:sz w:val="22"/>
              </w:rPr>
              <w:t>Para realizar el primer desembolso será necesario que el Departamento de Fortalecimiento a la Comunidad Educativa, solicite al Banco del Sistema que emita certificación, donde se indique si el Padre, Madre o Encargado de los estudiantes beneficiados poseen cuenta de depósito monetario registrada en el Banco del Sistema, y si estas se encuentran </w:t>
            </w:r>
            <w:r>
              <w:rPr>
                <w:b/>
                <w:sz w:val="22"/>
              </w:rPr>
              <w:t>ACTIVAS.</w:t>
            </w:r>
          </w:p>
        </w:tc>
      </w:tr>
      <w:tr>
        <w:trPr>
          <w:trHeight w:val="1506" w:hRule="atLeast"/>
        </w:trPr>
        <w:tc>
          <w:tcPr>
            <w:tcW w:w="1160" w:type="dxa"/>
          </w:tcPr>
          <w:p>
            <w:pPr>
              <w:pStyle w:val="TableParagraph"/>
              <w:rPr>
                <w:b/>
                <w:sz w:val="16"/>
              </w:rPr>
            </w:pPr>
          </w:p>
          <w:p>
            <w:pPr>
              <w:pStyle w:val="TableParagraph"/>
              <w:spacing w:before="2"/>
              <w:rPr>
                <w:b/>
                <w:sz w:val="21"/>
              </w:rPr>
            </w:pPr>
          </w:p>
          <w:p>
            <w:pPr>
              <w:pStyle w:val="TableParagraph"/>
              <w:ind w:left="242" w:right="133" w:hanging="78"/>
              <w:rPr>
                <w:b/>
                <w:sz w:val="14"/>
              </w:rPr>
            </w:pPr>
            <w:r>
              <w:rPr>
                <w:b/>
                <w:sz w:val="14"/>
              </w:rPr>
              <w:t>22. Imprimir, numerar y</w:t>
            </w:r>
          </w:p>
          <w:p>
            <w:pPr>
              <w:pStyle w:val="TableParagraph"/>
              <w:ind w:left="288" w:right="51" w:hanging="205"/>
              <w:rPr>
                <w:b/>
                <w:sz w:val="14"/>
              </w:rPr>
            </w:pPr>
            <w:r>
              <w:rPr>
                <w:b/>
                <w:sz w:val="14"/>
              </w:rPr>
              <w:t>trasladar hojas a la CGC</w:t>
            </w:r>
          </w:p>
        </w:tc>
        <w:tc>
          <w:tcPr>
            <w:tcW w:w="1114" w:type="dxa"/>
          </w:tcPr>
          <w:p>
            <w:pPr>
              <w:pStyle w:val="TableParagraph"/>
              <w:spacing w:before="27"/>
              <w:ind w:left="97" w:right="87" w:hanging="5"/>
              <w:jc w:val="center"/>
              <w:rPr>
                <w:sz w:val="14"/>
              </w:rPr>
            </w:pPr>
            <w:r>
              <w:rPr>
                <w:sz w:val="14"/>
              </w:rPr>
              <w:t>Jefe / Asistente Administrativo Sección de </w:t>
            </w:r>
            <w:r>
              <w:rPr>
                <w:w w:val="95"/>
                <w:sz w:val="14"/>
              </w:rPr>
              <w:t>Administración </w:t>
            </w:r>
            <w:r>
              <w:rPr>
                <w:sz w:val="14"/>
              </w:rPr>
              <w:t>de Programas de Apoyo DIDEDUC</w:t>
            </w:r>
          </w:p>
          <w:p>
            <w:pPr>
              <w:pStyle w:val="TableParagraph"/>
              <w:ind w:left="61" w:right="55"/>
              <w:jc w:val="center"/>
              <w:rPr>
                <w:sz w:val="14"/>
              </w:rPr>
            </w:pPr>
            <w:r>
              <w:rPr>
                <w:sz w:val="14"/>
              </w:rPr>
              <w:t>Sololá</w:t>
            </w:r>
          </w:p>
        </w:tc>
        <w:tc>
          <w:tcPr>
            <w:tcW w:w="8561" w:type="dxa"/>
          </w:tcPr>
          <w:p>
            <w:pPr>
              <w:pStyle w:val="TableParagraph"/>
              <w:spacing w:before="26"/>
              <w:ind w:left="82"/>
              <w:rPr>
                <w:sz w:val="22"/>
              </w:rPr>
            </w:pPr>
            <w:r>
              <w:rPr>
                <w:sz w:val="22"/>
              </w:rPr>
              <w:t>Imprime, numera y traslada para su autorización a la Contraloría General de Cuentas, las hojas que se utilizaran para imprimir la nómina de pago.</w:t>
            </w:r>
          </w:p>
        </w:tc>
      </w:tr>
      <w:tr>
        <w:trPr>
          <w:trHeight w:val="7392" w:hRule="atLeast"/>
        </w:trPr>
        <w:tc>
          <w:tcPr>
            <w:tcW w:w="1160"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ind w:left="230" w:right="164" w:hanging="35"/>
              <w:rPr>
                <w:b/>
                <w:sz w:val="14"/>
              </w:rPr>
            </w:pPr>
            <w:r>
              <w:rPr>
                <w:b/>
                <w:sz w:val="14"/>
              </w:rPr>
              <w:t>23. Generar nómina de</w:t>
            </w:r>
          </w:p>
          <w:p>
            <w:pPr>
              <w:pStyle w:val="TableParagraph"/>
              <w:ind w:left="59" w:right="48" w:firstLine="2"/>
              <w:jc w:val="center"/>
              <w:rPr>
                <w:b/>
                <w:sz w:val="14"/>
              </w:rPr>
            </w:pPr>
            <w:r>
              <w:rPr>
                <w:b/>
                <w:sz w:val="14"/>
              </w:rPr>
              <w:t>Pago, conformar expediente y trasladar para trámite de pago</w:t>
            </w:r>
          </w:p>
        </w:tc>
        <w:tc>
          <w:tcPr>
            <w:tcW w:w="1114"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2"/>
              <w:rPr>
                <w:b/>
                <w:sz w:val="18"/>
              </w:rPr>
            </w:pPr>
          </w:p>
          <w:p>
            <w:pPr>
              <w:pStyle w:val="TableParagraph"/>
              <w:spacing w:before="1"/>
              <w:ind w:left="97" w:right="87" w:hanging="5"/>
              <w:jc w:val="center"/>
              <w:rPr>
                <w:sz w:val="14"/>
              </w:rPr>
            </w:pPr>
            <w:r>
              <w:rPr>
                <w:sz w:val="14"/>
              </w:rPr>
              <w:t>Jefe / Asistente Administrativo Sección de </w:t>
            </w:r>
            <w:r>
              <w:rPr>
                <w:w w:val="95"/>
                <w:sz w:val="14"/>
              </w:rPr>
              <w:t>Administración </w:t>
            </w:r>
            <w:r>
              <w:rPr>
                <w:sz w:val="14"/>
              </w:rPr>
              <w:t>de Programas de Apoyo DIDEDUC</w:t>
            </w:r>
          </w:p>
          <w:p>
            <w:pPr>
              <w:pStyle w:val="TableParagraph"/>
              <w:spacing w:before="1"/>
              <w:ind w:left="61" w:right="55"/>
              <w:jc w:val="center"/>
              <w:rPr>
                <w:sz w:val="14"/>
              </w:rPr>
            </w:pPr>
            <w:r>
              <w:rPr>
                <w:sz w:val="14"/>
              </w:rPr>
              <w:t>Sololá</w:t>
            </w:r>
          </w:p>
        </w:tc>
        <w:tc>
          <w:tcPr>
            <w:tcW w:w="8561" w:type="dxa"/>
          </w:tcPr>
          <w:p>
            <w:pPr>
              <w:pStyle w:val="TableParagraph"/>
              <w:spacing w:before="24"/>
              <w:ind w:left="82"/>
              <w:rPr>
                <w:sz w:val="22"/>
              </w:rPr>
            </w:pPr>
            <w:r>
              <w:rPr>
                <w:sz w:val="22"/>
              </w:rPr>
              <w:t>Imprime la nómina de pago en hojas autorizadas por la Contraloría General de Cuentas.</w:t>
            </w:r>
          </w:p>
          <w:p>
            <w:pPr>
              <w:pStyle w:val="TableParagraph"/>
              <w:spacing w:before="2"/>
              <w:rPr>
                <w:b/>
                <w:sz w:val="22"/>
              </w:rPr>
            </w:pPr>
          </w:p>
          <w:p>
            <w:pPr>
              <w:pStyle w:val="TableParagraph"/>
              <w:ind w:left="82"/>
              <w:rPr>
                <w:sz w:val="22"/>
              </w:rPr>
            </w:pPr>
            <w:r>
              <w:rPr>
                <w:sz w:val="22"/>
              </w:rPr>
              <w:t>Conforma el expediente para el PRIMER desembolso, de acuerdo al análisis de los documentos siguientes:</w:t>
            </w:r>
          </w:p>
          <w:p>
            <w:pPr>
              <w:pStyle w:val="TableParagraph"/>
              <w:spacing w:before="11"/>
              <w:rPr>
                <w:b/>
                <w:sz w:val="21"/>
              </w:rPr>
            </w:pPr>
          </w:p>
          <w:p>
            <w:pPr>
              <w:pStyle w:val="TableParagraph"/>
              <w:numPr>
                <w:ilvl w:val="0"/>
                <w:numId w:val="16"/>
              </w:numPr>
              <w:tabs>
                <w:tab w:pos="792" w:val="left" w:leader="none"/>
              </w:tabs>
              <w:spacing w:line="252" w:lineRule="exact" w:before="0" w:after="0"/>
              <w:ind w:left="791" w:right="0" w:hanging="350"/>
              <w:jc w:val="both"/>
              <w:rPr>
                <w:sz w:val="22"/>
              </w:rPr>
            </w:pPr>
            <w:r>
              <w:rPr>
                <w:sz w:val="22"/>
              </w:rPr>
              <w:t>Copia certificada del Acuerdo Ministerial de</w:t>
            </w:r>
            <w:r>
              <w:rPr>
                <w:spacing w:val="-4"/>
                <w:sz w:val="22"/>
              </w:rPr>
              <w:t> </w:t>
            </w:r>
            <w:r>
              <w:rPr>
                <w:sz w:val="22"/>
              </w:rPr>
              <w:t>aprobación</w:t>
            </w:r>
          </w:p>
          <w:p>
            <w:pPr>
              <w:pStyle w:val="TableParagraph"/>
              <w:numPr>
                <w:ilvl w:val="0"/>
                <w:numId w:val="16"/>
              </w:numPr>
              <w:tabs>
                <w:tab w:pos="792" w:val="left" w:leader="none"/>
              </w:tabs>
              <w:spacing w:line="252" w:lineRule="exact" w:before="0" w:after="0"/>
              <w:ind w:left="791" w:right="0" w:hanging="350"/>
              <w:jc w:val="both"/>
              <w:rPr>
                <w:sz w:val="22"/>
              </w:rPr>
            </w:pPr>
            <w:r>
              <w:rPr>
                <w:sz w:val="22"/>
              </w:rPr>
              <w:t>Original del</w:t>
            </w:r>
            <w:r>
              <w:rPr>
                <w:spacing w:val="-1"/>
                <w:sz w:val="22"/>
              </w:rPr>
              <w:t> </w:t>
            </w:r>
            <w:r>
              <w:rPr>
                <w:sz w:val="22"/>
              </w:rPr>
              <w:t>Convenio</w:t>
            </w:r>
          </w:p>
          <w:p>
            <w:pPr>
              <w:pStyle w:val="TableParagraph"/>
              <w:numPr>
                <w:ilvl w:val="0"/>
                <w:numId w:val="16"/>
              </w:numPr>
              <w:tabs>
                <w:tab w:pos="792" w:val="left" w:leader="none"/>
              </w:tabs>
              <w:spacing w:line="240" w:lineRule="auto" w:before="1" w:after="0"/>
              <w:ind w:left="803" w:right="47" w:hanging="361"/>
              <w:jc w:val="both"/>
              <w:rPr>
                <w:sz w:val="22"/>
              </w:rPr>
            </w:pPr>
            <w:r>
              <w:rPr>
                <w:sz w:val="22"/>
              </w:rPr>
              <w:t>Nómina de beneficiados (por género y nivel según corresponda), impresa, con nombre firma y sello, de quien elabora, revisa y autoriza, en forma oficial autorizada por la Contraloría General de</w:t>
            </w:r>
            <w:r>
              <w:rPr>
                <w:spacing w:val="-4"/>
                <w:sz w:val="22"/>
              </w:rPr>
              <w:t> </w:t>
            </w:r>
            <w:r>
              <w:rPr>
                <w:sz w:val="22"/>
              </w:rPr>
              <w:t>Cuentas</w:t>
            </w:r>
          </w:p>
          <w:p>
            <w:pPr>
              <w:pStyle w:val="TableParagraph"/>
              <w:numPr>
                <w:ilvl w:val="0"/>
                <w:numId w:val="16"/>
              </w:numPr>
              <w:tabs>
                <w:tab w:pos="792" w:val="left" w:leader="none"/>
              </w:tabs>
              <w:spacing w:line="240" w:lineRule="auto" w:before="0" w:after="0"/>
              <w:ind w:left="803" w:right="50" w:hanging="361"/>
              <w:jc w:val="both"/>
              <w:rPr>
                <w:sz w:val="22"/>
              </w:rPr>
            </w:pPr>
            <w:r>
              <w:rPr>
                <w:sz w:val="22"/>
              </w:rPr>
              <w:t>Nómina con la información general de beneficiados y número de cuenta bancaria, en forma</w:t>
            </w:r>
            <w:r>
              <w:rPr>
                <w:spacing w:val="-7"/>
                <w:sz w:val="22"/>
              </w:rPr>
              <w:t> </w:t>
            </w:r>
            <w:r>
              <w:rPr>
                <w:sz w:val="22"/>
              </w:rPr>
              <w:t>magnética</w:t>
            </w:r>
          </w:p>
          <w:p>
            <w:pPr>
              <w:pStyle w:val="TableParagraph"/>
              <w:numPr>
                <w:ilvl w:val="0"/>
                <w:numId w:val="16"/>
              </w:numPr>
              <w:tabs>
                <w:tab w:pos="792" w:val="left" w:leader="none"/>
              </w:tabs>
              <w:spacing w:line="240" w:lineRule="auto" w:before="0" w:after="0"/>
              <w:ind w:left="803" w:right="44" w:hanging="361"/>
              <w:jc w:val="both"/>
              <w:rPr>
                <w:sz w:val="22"/>
              </w:rPr>
            </w:pPr>
            <w:r>
              <w:rPr>
                <w:sz w:val="22"/>
              </w:rPr>
              <w:t>Formulario PRA-FOR-126 “Certificación de conformación de expediente Subsidio de asistencia y permanencia escolar para Preprimaria y</w:t>
            </w:r>
            <w:r>
              <w:rPr>
                <w:spacing w:val="-23"/>
                <w:sz w:val="22"/>
              </w:rPr>
              <w:t> </w:t>
            </w:r>
            <w:r>
              <w:rPr>
                <w:sz w:val="22"/>
              </w:rPr>
              <w:t>Primaria”</w:t>
            </w:r>
          </w:p>
          <w:p>
            <w:pPr>
              <w:pStyle w:val="TableParagraph"/>
              <w:rPr>
                <w:b/>
                <w:sz w:val="22"/>
              </w:rPr>
            </w:pPr>
          </w:p>
          <w:p>
            <w:pPr>
              <w:pStyle w:val="TableParagraph"/>
              <w:ind w:left="82" w:right="36"/>
              <w:rPr>
                <w:sz w:val="22"/>
              </w:rPr>
            </w:pPr>
            <w:r>
              <w:rPr>
                <w:sz w:val="22"/>
              </w:rPr>
              <w:t>Informa al Jefe de Fortalecimiento a la Comunidad Educativa de la DIDEDUC, para su conocimiento.</w:t>
            </w:r>
          </w:p>
          <w:p>
            <w:pPr>
              <w:pStyle w:val="TableParagraph"/>
              <w:spacing w:before="11"/>
              <w:rPr>
                <w:b/>
                <w:sz w:val="21"/>
              </w:rPr>
            </w:pPr>
          </w:p>
          <w:p>
            <w:pPr>
              <w:pStyle w:val="TableParagraph"/>
              <w:ind w:left="82"/>
              <w:rPr>
                <w:sz w:val="22"/>
              </w:rPr>
            </w:pPr>
            <w:r>
              <w:rPr>
                <w:sz w:val="22"/>
                <w:u w:val="single"/>
              </w:rPr>
              <w:t>Pagos posteriores:</w:t>
            </w:r>
          </w:p>
          <w:p>
            <w:pPr>
              <w:pStyle w:val="TableParagraph"/>
              <w:rPr>
                <w:b/>
                <w:sz w:val="22"/>
              </w:rPr>
            </w:pPr>
          </w:p>
          <w:p>
            <w:pPr>
              <w:pStyle w:val="TableParagraph"/>
              <w:numPr>
                <w:ilvl w:val="0"/>
                <w:numId w:val="17"/>
              </w:numPr>
              <w:tabs>
                <w:tab w:pos="792" w:val="left" w:leader="none"/>
              </w:tabs>
              <w:spacing w:line="240" w:lineRule="auto" w:before="1" w:after="0"/>
              <w:ind w:left="803" w:right="149" w:hanging="361"/>
              <w:jc w:val="both"/>
              <w:rPr>
                <w:sz w:val="22"/>
              </w:rPr>
            </w:pPr>
            <w:r>
              <w:rPr>
                <w:sz w:val="22"/>
              </w:rPr>
              <w:t>Nómina de beneficiados, impresa, con nombre firma y sello, de quien elabora, revisa y</w:t>
            </w:r>
            <w:r>
              <w:rPr>
                <w:spacing w:val="-2"/>
                <w:sz w:val="22"/>
              </w:rPr>
              <w:t> </w:t>
            </w:r>
            <w:r>
              <w:rPr>
                <w:sz w:val="22"/>
              </w:rPr>
              <w:t>aprueba.</w:t>
            </w:r>
          </w:p>
          <w:p>
            <w:pPr>
              <w:pStyle w:val="TableParagraph"/>
              <w:spacing w:before="10"/>
              <w:rPr>
                <w:b/>
                <w:sz w:val="21"/>
              </w:rPr>
            </w:pPr>
          </w:p>
          <w:p>
            <w:pPr>
              <w:pStyle w:val="TableParagraph"/>
              <w:numPr>
                <w:ilvl w:val="0"/>
                <w:numId w:val="17"/>
              </w:numPr>
              <w:tabs>
                <w:tab w:pos="792" w:val="left" w:leader="none"/>
              </w:tabs>
              <w:spacing w:line="240" w:lineRule="auto" w:before="1" w:after="0"/>
              <w:ind w:left="803" w:right="50" w:hanging="361"/>
              <w:jc w:val="both"/>
              <w:rPr>
                <w:sz w:val="22"/>
              </w:rPr>
            </w:pPr>
            <w:r>
              <w:rPr>
                <w:sz w:val="22"/>
              </w:rPr>
              <w:t>Nómina con la información general de beneficiados y número de cuenta bancaria, en forma</w:t>
            </w:r>
            <w:r>
              <w:rPr>
                <w:spacing w:val="-7"/>
                <w:sz w:val="22"/>
              </w:rPr>
              <w:t> </w:t>
            </w:r>
            <w:r>
              <w:rPr>
                <w:sz w:val="22"/>
              </w:rPr>
              <w:t>magnética.</w:t>
            </w:r>
          </w:p>
          <w:p>
            <w:pPr>
              <w:pStyle w:val="TableParagraph"/>
              <w:spacing w:before="10"/>
              <w:rPr>
                <w:b/>
                <w:sz w:val="21"/>
              </w:rPr>
            </w:pPr>
          </w:p>
          <w:p>
            <w:pPr>
              <w:pStyle w:val="TableParagraph"/>
              <w:ind w:left="82"/>
              <w:rPr>
                <w:sz w:val="22"/>
              </w:rPr>
            </w:pPr>
            <w:r>
              <w:rPr>
                <w:sz w:val="22"/>
              </w:rPr>
              <w:t>Traslada a la Unidad de Adquisiciones para el registro y aprobación de la Orden de Compra y su posterior traslado a la Sección Financiera para gestión de pago.</w:t>
            </w:r>
          </w:p>
        </w:tc>
      </w:tr>
    </w:tbl>
    <w:p>
      <w:pPr>
        <w:spacing w:after="0"/>
        <w:rPr>
          <w:sz w:val="22"/>
        </w:rPr>
        <w:sectPr>
          <w:pgSz w:w="12250" w:h="15850"/>
          <w:pgMar w:header="209" w:footer="337" w:top="400" w:bottom="520" w:left="440" w:right="24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1098" w:hRule="atLeast"/>
        </w:trPr>
        <w:tc>
          <w:tcPr>
            <w:tcW w:w="857" w:type="dxa"/>
            <w:vMerge w:val="restart"/>
          </w:tcPr>
          <w:p>
            <w:pPr>
              <w:pStyle w:val="TableParagraph"/>
              <w:spacing w:before="8"/>
              <w:rPr>
                <w:b/>
                <w:sz w:val="4"/>
              </w:rPr>
            </w:pPr>
          </w:p>
          <w:p>
            <w:pPr>
              <w:pStyle w:val="TableParagraph"/>
              <w:ind w:left="21" w:right="-44"/>
              <w:rPr>
                <w:sz w:val="20"/>
              </w:rPr>
            </w:pPr>
            <w:r>
              <w:rPr>
                <w:sz w:val="20"/>
              </w:rPr>
              <w:drawing>
                <wp:inline distT="0" distB="0" distL="0" distR="0">
                  <wp:extent cx="522976" cy="427481"/>
                  <wp:effectExtent l="0" t="0" r="0" b="0"/>
                  <wp:docPr id="19" name="image1.jpeg"/>
                  <wp:cNvGraphicFramePr>
                    <a:graphicFrameLocks noChangeAspect="1"/>
                  </wp:cNvGraphicFramePr>
                  <a:graphic>
                    <a:graphicData uri="http://schemas.openxmlformats.org/drawingml/2006/picture">
                      <pic:pic>
                        <pic:nvPicPr>
                          <pic:cNvPr id="20" name="image1.jpeg"/>
                          <pic:cNvPicPr/>
                        </pic:nvPicPr>
                        <pic:blipFill>
                          <a:blip r:embed="rId7" cstate="print"/>
                          <a:stretch>
                            <a:fillRect/>
                          </a:stretch>
                        </pic:blipFill>
                        <pic:spPr>
                          <a:xfrm>
                            <a:off x="0" y="0"/>
                            <a:ext cx="522976" cy="427481"/>
                          </a:xfrm>
                          <a:prstGeom prst="rect">
                            <a:avLst/>
                          </a:prstGeom>
                        </pic:spPr>
                      </pic:pic>
                    </a:graphicData>
                  </a:graphic>
                </wp:inline>
              </w:drawing>
            </w:r>
            <w:r>
              <w:rPr>
                <w:sz w:val="20"/>
              </w:rPr>
            </w:r>
          </w:p>
        </w:tc>
        <w:tc>
          <w:tcPr>
            <w:tcW w:w="10344" w:type="dxa"/>
            <w:gridSpan w:val="4"/>
          </w:tcPr>
          <w:p>
            <w:pPr>
              <w:pStyle w:val="TableParagraph"/>
              <w:spacing w:before="50"/>
              <w:ind w:left="4578" w:right="4587"/>
              <w:jc w:val="center"/>
              <w:rPr>
                <w:sz w:val="16"/>
              </w:rPr>
            </w:pPr>
            <w:r>
              <w:rPr>
                <w:sz w:val="16"/>
              </w:rPr>
              <w:t>INSTRU CTIVO</w:t>
            </w:r>
          </w:p>
          <w:p>
            <w:pPr>
              <w:pStyle w:val="TableParagraph"/>
              <w:spacing w:before="29"/>
              <w:ind w:left="573" w:right="540" w:firstLine="1024"/>
              <w:rPr>
                <w:b/>
                <w:sz w:val="24"/>
              </w:rPr>
            </w:pPr>
            <w:r>
              <w:rPr>
                <w:b/>
                <w:sz w:val="24"/>
              </w:rPr>
              <w:t>SUBSIDIO DE ASISTENCIA Y PERMANENCIA ESCOLAR PARA PREPRIMARIA Y PRIMARIA DEL MUNICIPIO DE LA ANTIGUA SANTA CATARINA</w:t>
            </w:r>
          </w:p>
          <w:p>
            <w:pPr>
              <w:pStyle w:val="TableParagraph"/>
              <w:spacing w:line="263" w:lineRule="exact"/>
              <w:ind w:left="2326"/>
              <w:rPr>
                <w:b/>
                <w:sz w:val="24"/>
              </w:rPr>
            </w:pPr>
            <w:r>
              <w:rPr>
                <w:b/>
                <w:sz w:val="24"/>
              </w:rPr>
              <w:t>IXTAHUACÁN DEL DEPARTAMENTO DE SOLOLÁ</w:t>
            </w:r>
          </w:p>
        </w:tc>
      </w:tr>
      <w:tr>
        <w:trPr>
          <w:trHeight w:val="211" w:hRule="atLeast"/>
        </w:trPr>
        <w:tc>
          <w:tcPr>
            <w:tcW w:w="857" w:type="dxa"/>
            <w:vMerge/>
            <w:tcBorders>
              <w:top w:val="nil"/>
            </w:tcBorders>
          </w:tcPr>
          <w:p>
            <w:pPr>
              <w:rPr>
                <w:sz w:val="2"/>
                <w:szCs w:val="2"/>
              </w:rPr>
            </w:pPr>
          </w:p>
        </w:tc>
        <w:tc>
          <w:tcPr>
            <w:tcW w:w="4536" w:type="dxa"/>
          </w:tcPr>
          <w:p>
            <w:pPr>
              <w:pStyle w:val="TableParagraph"/>
              <w:spacing w:line="178" w:lineRule="exact"/>
              <w:ind w:left="1111"/>
              <w:rPr>
                <w:sz w:val="16"/>
              </w:rPr>
            </w:pPr>
            <w:r>
              <w:rPr>
                <w:sz w:val="16"/>
              </w:rPr>
              <w:t>Del proceso: Servicios de Apoyo</w:t>
            </w:r>
          </w:p>
        </w:tc>
        <w:tc>
          <w:tcPr>
            <w:tcW w:w="2409" w:type="dxa"/>
          </w:tcPr>
          <w:p>
            <w:pPr>
              <w:pStyle w:val="TableParagraph"/>
              <w:spacing w:line="175" w:lineRule="exact"/>
              <w:ind w:left="406"/>
              <w:rPr>
                <w:b/>
                <w:sz w:val="16"/>
              </w:rPr>
            </w:pPr>
            <w:r>
              <w:rPr>
                <w:sz w:val="16"/>
              </w:rPr>
              <w:t>Código: </w:t>
            </w:r>
            <w:r>
              <w:rPr>
                <w:b/>
                <w:sz w:val="16"/>
              </w:rPr>
              <w:t>PRA-INS-22</w:t>
            </w:r>
          </w:p>
        </w:tc>
        <w:tc>
          <w:tcPr>
            <w:tcW w:w="1557" w:type="dxa"/>
          </w:tcPr>
          <w:p>
            <w:pPr>
              <w:pStyle w:val="TableParagraph"/>
              <w:spacing w:line="178" w:lineRule="exact"/>
              <w:ind w:left="381"/>
              <w:rPr>
                <w:sz w:val="16"/>
              </w:rPr>
            </w:pPr>
            <w:r>
              <w:rPr>
                <w:sz w:val="16"/>
              </w:rPr>
              <w:t>Versión: 2</w:t>
            </w:r>
          </w:p>
        </w:tc>
        <w:tc>
          <w:tcPr>
            <w:tcW w:w="1842" w:type="dxa"/>
          </w:tcPr>
          <w:p>
            <w:pPr>
              <w:pStyle w:val="TableParagraph"/>
              <w:spacing w:line="178" w:lineRule="exact"/>
              <w:ind w:left="386"/>
              <w:rPr>
                <w:sz w:val="16"/>
              </w:rPr>
            </w:pPr>
            <w:r>
              <w:rPr>
                <w:sz w:val="16"/>
              </w:rPr>
              <w:t>Página 9 de 10</w:t>
            </w:r>
          </w:p>
        </w:tc>
      </w:tr>
    </w:tbl>
    <w:p>
      <w:pPr>
        <w:pStyle w:val="BodyText"/>
        <w:spacing w:before="8"/>
        <w:rPr>
          <w:b/>
          <w:sz w:val="9"/>
        </w:rPr>
      </w:pPr>
    </w:p>
    <w:p>
      <w:pPr>
        <w:pStyle w:val="BodyText"/>
        <w:spacing w:before="7"/>
        <w:rPr>
          <w:b/>
          <w:sz w:val="2"/>
        </w:rPr>
      </w:pPr>
    </w:p>
    <w:tbl>
      <w:tblPr>
        <w:tblW w:w="0" w:type="auto"/>
        <w:jc w:val="left"/>
        <w:tblInd w:w="5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60"/>
        <w:gridCol w:w="1114"/>
        <w:gridCol w:w="8561"/>
      </w:tblGrid>
      <w:tr>
        <w:trPr>
          <w:trHeight w:val="258" w:hRule="atLeast"/>
        </w:trPr>
        <w:tc>
          <w:tcPr>
            <w:tcW w:w="1160" w:type="dxa"/>
            <w:shd w:val="clear" w:color="auto" w:fill="D9D9D9"/>
          </w:tcPr>
          <w:p>
            <w:pPr>
              <w:pStyle w:val="TableParagraph"/>
              <w:spacing w:before="22"/>
              <w:ind w:left="221"/>
              <w:rPr>
                <w:b/>
                <w:sz w:val="16"/>
              </w:rPr>
            </w:pPr>
            <w:r>
              <w:rPr>
                <w:b/>
                <w:sz w:val="16"/>
              </w:rPr>
              <w:t>Actividad</w:t>
            </w:r>
          </w:p>
        </w:tc>
        <w:tc>
          <w:tcPr>
            <w:tcW w:w="1114" w:type="dxa"/>
            <w:shd w:val="clear" w:color="auto" w:fill="D9D9D9"/>
          </w:tcPr>
          <w:p>
            <w:pPr>
              <w:pStyle w:val="TableParagraph"/>
              <w:spacing w:before="22"/>
              <w:ind w:left="56"/>
              <w:rPr>
                <w:b/>
                <w:sz w:val="16"/>
              </w:rPr>
            </w:pPr>
            <w:r>
              <w:rPr>
                <w:b/>
                <w:sz w:val="16"/>
              </w:rPr>
              <w:t>Responsable</w:t>
            </w:r>
          </w:p>
        </w:tc>
        <w:tc>
          <w:tcPr>
            <w:tcW w:w="8561" w:type="dxa"/>
            <w:shd w:val="clear" w:color="auto" w:fill="D9D9D9"/>
          </w:tcPr>
          <w:p>
            <w:pPr>
              <w:pStyle w:val="TableParagraph"/>
              <w:spacing w:before="22"/>
              <w:ind w:left="3091" w:right="3061"/>
              <w:jc w:val="center"/>
              <w:rPr>
                <w:b/>
                <w:sz w:val="16"/>
              </w:rPr>
            </w:pPr>
            <w:r>
              <w:rPr>
                <w:b/>
                <w:sz w:val="16"/>
              </w:rPr>
              <w:t>Descripción de las Actividades</w:t>
            </w:r>
          </w:p>
        </w:tc>
      </w:tr>
      <w:tr>
        <w:trPr>
          <w:trHeight w:val="2332" w:hRule="atLeast"/>
        </w:trPr>
        <w:tc>
          <w:tcPr>
            <w:tcW w:w="1160" w:type="dxa"/>
          </w:tcPr>
          <w:p>
            <w:pPr>
              <w:pStyle w:val="TableParagraph"/>
              <w:rPr>
                <w:b/>
                <w:sz w:val="16"/>
              </w:rPr>
            </w:pPr>
          </w:p>
          <w:p>
            <w:pPr>
              <w:pStyle w:val="TableParagraph"/>
              <w:rPr>
                <w:b/>
                <w:sz w:val="16"/>
              </w:rPr>
            </w:pPr>
          </w:p>
          <w:p>
            <w:pPr>
              <w:pStyle w:val="TableParagraph"/>
              <w:rPr>
                <w:b/>
                <w:sz w:val="16"/>
              </w:rPr>
            </w:pPr>
          </w:p>
          <w:p>
            <w:pPr>
              <w:pStyle w:val="TableParagraph"/>
              <w:spacing w:before="127"/>
              <w:ind w:left="158" w:firstLine="70"/>
              <w:rPr>
                <w:b/>
                <w:sz w:val="14"/>
              </w:rPr>
            </w:pPr>
            <w:r>
              <w:rPr>
                <w:b/>
                <w:sz w:val="14"/>
              </w:rPr>
              <w:t>24. Recibir expediente</w:t>
            </w:r>
            <w:r>
              <w:rPr>
                <w:b/>
                <w:spacing w:val="-7"/>
                <w:sz w:val="14"/>
              </w:rPr>
              <w:t> </w:t>
            </w:r>
            <w:r>
              <w:rPr>
                <w:b/>
                <w:spacing w:val="-12"/>
                <w:sz w:val="14"/>
              </w:rPr>
              <w:t>y</w:t>
            </w:r>
          </w:p>
          <w:p>
            <w:pPr>
              <w:pStyle w:val="TableParagraph"/>
              <w:ind w:left="95" w:right="82" w:hanging="1"/>
              <w:jc w:val="center"/>
              <w:rPr>
                <w:b/>
                <w:sz w:val="14"/>
              </w:rPr>
            </w:pPr>
            <w:r>
              <w:rPr>
                <w:b/>
                <w:sz w:val="14"/>
              </w:rPr>
              <w:t>realizar acciones del </w:t>
            </w:r>
            <w:r>
              <w:rPr>
                <w:b/>
                <w:spacing w:val="-1"/>
                <w:sz w:val="14"/>
              </w:rPr>
              <w:t>Procedimiento </w:t>
            </w:r>
            <w:r>
              <w:rPr>
                <w:b/>
                <w:sz w:val="14"/>
              </w:rPr>
              <w:t>FIN-PRO-01</w:t>
            </w:r>
          </w:p>
        </w:tc>
        <w:tc>
          <w:tcPr>
            <w:tcW w:w="1114"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07"/>
              <w:ind w:left="64" w:right="55"/>
              <w:jc w:val="center"/>
              <w:rPr>
                <w:sz w:val="14"/>
              </w:rPr>
            </w:pPr>
            <w:r>
              <w:rPr>
                <w:sz w:val="14"/>
              </w:rPr>
              <w:t>Jefe Sección Financiera DIDEDUC</w:t>
            </w:r>
          </w:p>
          <w:p>
            <w:pPr>
              <w:pStyle w:val="TableParagraph"/>
              <w:spacing w:line="160" w:lineRule="exact"/>
              <w:ind w:left="61" w:right="55"/>
              <w:jc w:val="center"/>
              <w:rPr>
                <w:sz w:val="14"/>
              </w:rPr>
            </w:pPr>
            <w:r>
              <w:rPr>
                <w:sz w:val="14"/>
              </w:rPr>
              <w:t>Sololá</w:t>
            </w:r>
          </w:p>
        </w:tc>
        <w:tc>
          <w:tcPr>
            <w:tcW w:w="8561" w:type="dxa"/>
          </w:tcPr>
          <w:p>
            <w:pPr>
              <w:pStyle w:val="TableParagraph"/>
              <w:spacing w:before="26"/>
              <w:ind w:left="82"/>
              <w:jc w:val="both"/>
              <w:rPr>
                <w:sz w:val="22"/>
              </w:rPr>
            </w:pPr>
            <w:r>
              <w:rPr>
                <w:sz w:val="22"/>
              </w:rPr>
              <w:t>Recibe expediente para trámite de pago.</w:t>
            </w:r>
          </w:p>
          <w:p>
            <w:pPr>
              <w:pStyle w:val="TableParagraph"/>
              <w:rPr>
                <w:b/>
                <w:sz w:val="22"/>
              </w:rPr>
            </w:pPr>
          </w:p>
          <w:p>
            <w:pPr>
              <w:pStyle w:val="TableParagraph"/>
              <w:ind w:left="82" w:right="48"/>
              <w:jc w:val="both"/>
              <w:rPr>
                <w:sz w:val="22"/>
              </w:rPr>
            </w:pPr>
            <w:r>
              <w:rPr>
                <w:sz w:val="22"/>
              </w:rPr>
              <w:t>Realiza las acciones indicadas en el Procedimiento FIN-PRO-01 “Procedimiento para la Ejecución Presupuestaria del Ministerio de Educación”, inciso C.1 “Pago a través de Comprobante Único de Registro</w:t>
            </w:r>
            <w:r>
              <w:rPr>
                <w:spacing w:val="-10"/>
                <w:sz w:val="22"/>
              </w:rPr>
              <w:t> </w:t>
            </w:r>
            <w:r>
              <w:rPr>
                <w:sz w:val="22"/>
              </w:rPr>
              <w:t>-CUR-”.</w:t>
            </w:r>
          </w:p>
          <w:p>
            <w:pPr>
              <w:pStyle w:val="TableParagraph"/>
              <w:spacing w:before="8"/>
              <w:rPr>
                <w:b/>
                <w:sz w:val="21"/>
              </w:rPr>
            </w:pPr>
          </w:p>
          <w:p>
            <w:pPr>
              <w:pStyle w:val="TableParagraph"/>
              <w:numPr>
                <w:ilvl w:val="0"/>
                <w:numId w:val="18"/>
              </w:numPr>
              <w:tabs>
                <w:tab w:pos="792" w:val="left" w:leader="none"/>
              </w:tabs>
              <w:spacing w:line="242" w:lineRule="auto" w:before="0" w:after="0"/>
              <w:ind w:left="803" w:right="49" w:hanging="361"/>
              <w:jc w:val="both"/>
              <w:rPr>
                <w:sz w:val="22"/>
              </w:rPr>
            </w:pPr>
            <w:r>
              <w:rPr>
                <w:b/>
                <w:sz w:val="22"/>
              </w:rPr>
              <w:t>NOTA: </w:t>
            </w:r>
            <w:r>
              <w:rPr>
                <w:sz w:val="22"/>
              </w:rPr>
              <w:t>Previo a realizar las gestiones para efectuar los pagos por medio de acreditamiento en cuenta, las Unidades Ejecutoras deben de contar con la aprobación del presupuesto y cuota financiera para el ejercicio fiscal</w:t>
            </w:r>
            <w:r>
              <w:rPr>
                <w:spacing w:val="-17"/>
                <w:sz w:val="22"/>
              </w:rPr>
              <w:t> </w:t>
            </w:r>
            <w:r>
              <w:rPr>
                <w:sz w:val="22"/>
              </w:rPr>
              <w:t>vigente.</w:t>
            </w:r>
          </w:p>
        </w:tc>
      </w:tr>
      <w:tr>
        <w:trPr>
          <w:trHeight w:val="1068" w:hRule="atLeast"/>
        </w:trPr>
        <w:tc>
          <w:tcPr>
            <w:tcW w:w="1160" w:type="dxa"/>
          </w:tcPr>
          <w:p>
            <w:pPr>
              <w:pStyle w:val="TableParagraph"/>
              <w:spacing w:before="127"/>
              <w:ind w:left="336" w:right="171" w:hanging="150"/>
              <w:rPr>
                <w:b/>
                <w:sz w:val="14"/>
              </w:rPr>
            </w:pPr>
            <w:r>
              <w:rPr>
                <w:b/>
                <w:sz w:val="14"/>
              </w:rPr>
              <w:t>25.</w:t>
            </w:r>
            <w:r>
              <w:rPr>
                <w:b/>
                <w:spacing w:val="-13"/>
                <w:sz w:val="14"/>
              </w:rPr>
              <w:t> </w:t>
            </w:r>
            <w:r>
              <w:rPr>
                <w:b/>
                <w:sz w:val="14"/>
              </w:rPr>
              <w:t>Solicitar realizar</w:t>
            </w:r>
          </w:p>
          <w:p>
            <w:pPr>
              <w:pStyle w:val="TableParagraph"/>
              <w:spacing w:before="1"/>
              <w:ind w:left="88" w:right="75"/>
              <w:jc w:val="center"/>
              <w:rPr>
                <w:b/>
                <w:sz w:val="14"/>
              </w:rPr>
            </w:pPr>
            <w:r>
              <w:rPr>
                <w:b/>
                <w:w w:val="95"/>
                <w:sz w:val="14"/>
              </w:rPr>
              <w:t>acreditamiento </w:t>
            </w:r>
            <w:r>
              <w:rPr>
                <w:b/>
                <w:sz w:val="14"/>
              </w:rPr>
              <w:t>y trasladar archivo</w:t>
            </w:r>
          </w:p>
        </w:tc>
        <w:tc>
          <w:tcPr>
            <w:tcW w:w="1114" w:type="dxa"/>
          </w:tcPr>
          <w:p>
            <w:pPr>
              <w:pStyle w:val="TableParagraph"/>
              <w:spacing w:before="4"/>
              <w:rPr>
                <w:b/>
                <w:sz w:val="18"/>
              </w:rPr>
            </w:pPr>
          </w:p>
          <w:p>
            <w:pPr>
              <w:pStyle w:val="TableParagraph"/>
              <w:ind w:left="64" w:right="55"/>
              <w:jc w:val="center"/>
              <w:rPr>
                <w:sz w:val="14"/>
              </w:rPr>
            </w:pPr>
            <w:r>
              <w:rPr>
                <w:sz w:val="14"/>
              </w:rPr>
              <w:t>Jefe Sección Financiera DIDEDUC</w:t>
            </w:r>
          </w:p>
          <w:p>
            <w:pPr>
              <w:pStyle w:val="TableParagraph"/>
              <w:ind w:left="61" w:right="55"/>
              <w:jc w:val="center"/>
              <w:rPr>
                <w:sz w:val="14"/>
              </w:rPr>
            </w:pPr>
            <w:r>
              <w:rPr>
                <w:sz w:val="14"/>
              </w:rPr>
              <w:t>Sololá</w:t>
            </w:r>
          </w:p>
        </w:tc>
        <w:tc>
          <w:tcPr>
            <w:tcW w:w="8561" w:type="dxa"/>
          </w:tcPr>
          <w:p>
            <w:pPr>
              <w:pStyle w:val="TableParagraph"/>
              <w:spacing w:before="26"/>
              <w:ind w:left="82" w:right="46"/>
              <w:jc w:val="both"/>
              <w:rPr>
                <w:sz w:val="22"/>
              </w:rPr>
            </w:pPr>
            <w:r>
              <w:rPr>
                <w:sz w:val="22"/>
              </w:rPr>
              <w:t>Solicita por medio de oficio dirigido a la entidad bancaria que se realice el acreditamiento en cuenta, traslada archivo encriptado con el detalle de los beneficiados y los números de cuenta correspondientes.</w:t>
            </w:r>
          </w:p>
        </w:tc>
      </w:tr>
      <w:tr>
        <w:trPr>
          <w:trHeight w:val="5255" w:hRule="atLeast"/>
        </w:trPr>
        <w:tc>
          <w:tcPr>
            <w:tcW w:w="1160"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5"/>
              </w:rPr>
            </w:pPr>
          </w:p>
          <w:p>
            <w:pPr>
              <w:pStyle w:val="TableParagraph"/>
              <w:spacing w:before="1"/>
              <w:ind w:left="523" w:right="71" w:hanging="421"/>
              <w:rPr>
                <w:b/>
                <w:sz w:val="14"/>
              </w:rPr>
            </w:pPr>
            <w:r>
              <w:rPr>
                <w:b/>
                <w:sz w:val="14"/>
              </w:rPr>
              <w:t>26. Monitorear el</w:t>
            </w:r>
          </w:p>
          <w:p>
            <w:pPr>
              <w:pStyle w:val="TableParagraph"/>
              <w:spacing w:before="2"/>
              <w:ind w:left="81"/>
              <w:rPr>
                <w:b/>
                <w:sz w:val="14"/>
              </w:rPr>
            </w:pPr>
            <w:r>
              <w:rPr>
                <w:b/>
                <w:sz w:val="14"/>
              </w:rPr>
              <w:t>acreditamiento</w:t>
            </w:r>
          </w:p>
        </w:tc>
        <w:tc>
          <w:tcPr>
            <w:tcW w:w="1114"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96"/>
              <w:ind w:left="64" w:right="55"/>
              <w:jc w:val="center"/>
              <w:rPr>
                <w:sz w:val="14"/>
              </w:rPr>
            </w:pPr>
            <w:r>
              <w:rPr>
                <w:sz w:val="14"/>
              </w:rPr>
              <w:t>Jefe Sección Financiera DIDEDUC</w:t>
            </w:r>
          </w:p>
          <w:p>
            <w:pPr>
              <w:pStyle w:val="TableParagraph"/>
              <w:ind w:left="61" w:right="55"/>
              <w:jc w:val="center"/>
              <w:rPr>
                <w:sz w:val="14"/>
              </w:rPr>
            </w:pPr>
            <w:r>
              <w:rPr>
                <w:sz w:val="14"/>
              </w:rPr>
              <w:t>Sololá</w:t>
            </w:r>
          </w:p>
        </w:tc>
        <w:tc>
          <w:tcPr>
            <w:tcW w:w="8561" w:type="dxa"/>
          </w:tcPr>
          <w:p>
            <w:pPr>
              <w:pStyle w:val="TableParagraph"/>
              <w:spacing w:before="26"/>
              <w:ind w:left="82" w:right="44"/>
              <w:jc w:val="both"/>
              <w:rPr>
                <w:sz w:val="22"/>
              </w:rPr>
            </w:pPr>
            <w:r>
              <w:rPr>
                <w:sz w:val="22"/>
              </w:rPr>
              <w:t>Monitorea constantemente el Sistema de Contabilidad Integrada -SICOIN WEB- para dar seguimiento al acreditamiento de los recursos financieros en la Entidad Bancaria que corresponda.</w:t>
            </w:r>
          </w:p>
          <w:p>
            <w:pPr>
              <w:pStyle w:val="TableParagraph"/>
              <w:spacing w:before="1"/>
              <w:rPr>
                <w:b/>
                <w:sz w:val="22"/>
              </w:rPr>
            </w:pPr>
          </w:p>
          <w:p>
            <w:pPr>
              <w:pStyle w:val="TableParagraph"/>
              <w:ind w:left="82" w:right="44"/>
              <w:jc w:val="both"/>
              <w:rPr>
                <w:sz w:val="22"/>
              </w:rPr>
            </w:pPr>
            <w:r>
              <w:rPr>
                <w:sz w:val="22"/>
              </w:rPr>
              <w:t>Si ya fueron acreditados los recursos financieros, traslada reporte de ruta crítica del CUR del Gasto, generado del SICOIN WEB y adjunta la documentación de soporte que ampara la emisión del</w:t>
            </w:r>
            <w:r>
              <w:rPr>
                <w:spacing w:val="-4"/>
                <w:sz w:val="22"/>
              </w:rPr>
              <w:t> </w:t>
            </w:r>
            <w:r>
              <w:rPr>
                <w:sz w:val="22"/>
              </w:rPr>
              <w:t>mismo.</w:t>
            </w:r>
          </w:p>
          <w:p>
            <w:pPr>
              <w:pStyle w:val="TableParagraph"/>
              <w:spacing w:before="7"/>
              <w:rPr>
                <w:b/>
                <w:sz w:val="21"/>
              </w:rPr>
            </w:pPr>
          </w:p>
          <w:p>
            <w:pPr>
              <w:pStyle w:val="TableParagraph"/>
              <w:numPr>
                <w:ilvl w:val="0"/>
                <w:numId w:val="19"/>
              </w:numPr>
              <w:tabs>
                <w:tab w:pos="792" w:val="left" w:leader="none"/>
              </w:tabs>
              <w:spacing w:line="240" w:lineRule="auto" w:before="0" w:after="0"/>
              <w:ind w:left="803" w:right="47" w:hanging="361"/>
              <w:jc w:val="both"/>
              <w:rPr>
                <w:sz w:val="22"/>
              </w:rPr>
            </w:pPr>
            <w:r>
              <w:rPr>
                <w:b/>
                <w:sz w:val="22"/>
              </w:rPr>
              <w:t>NOTA 1: </w:t>
            </w:r>
            <w:r>
              <w:rPr>
                <w:sz w:val="22"/>
              </w:rPr>
              <w:t>La entidad bancaria realiza el acreditamiento en las cuentas bancarias de los beneficiados e informa a la DIDEDUC de Sololá, el detalle de las cuentas bancarias que no fue posible acreditar, reintegra los recursos financieros no acreditados a la cuenta de Fondo Común establecida para el efecto.</w:t>
            </w:r>
          </w:p>
          <w:p>
            <w:pPr>
              <w:pStyle w:val="TableParagraph"/>
              <w:spacing w:before="3"/>
              <w:rPr>
                <w:b/>
                <w:sz w:val="20"/>
              </w:rPr>
            </w:pPr>
          </w:p>
          <w:p>
            <w:pPr>
              <w:pStyle w:val="TableParagraph"/>
              <w:ind w:left="442" w:right="57"/>
              <w:jc w:val="both"/>
              <w:rPr>
                <w:sz w:val="20"/>
              </w:rPr>
            </w:pPr>
            <w:r>
              <w:rPr>
                <w:sz w:val="20"/>
              </w:rPr>
              <w:t>Por cada boleta de reintegro al Fondo Común, el personal de la Sección Financiera de la DIDEDUC de Sololá, deberá registrar el CUR de Devolución correspondiente en el SICOIN </w:t>
            </w:r>
            <w:r>
              <w:rPr>
                <w:spacing w:val="2"/>
                <w:sz w:val="20"/>
              </w:rPr>
              <w:t>WEB </w:t>
            </w:r>
            <w:r>
              <w:rPr>
                <w:sz w:val="20"/>
              </w:rPr>
              <w:t>y solicitar ante el Ministerio de Finanzas Públicas la aprobación del</w:t>
            </w:r>
            <w:r>
              <w:rPr>
                <w:spacing w:val="-27"/>
                <w:sz w:val="20"/>
              </w:rPr>
              <w:t> </w:t>
            </w:r>
            <w:r>
              <w:rPr>
                <w:sz w:val="20"/>
              </w:rPr>
              <w:t>mismo.</w:t>
            </w:r>
          </w:p>
          <w:p>
            <w:pPr>
              <w:pStyle w:val="TableParagraph"/>
              <w:rPr>
                <w:b/>
                <w:sz w:val="20"/>
              </w:rPr>
            </w:pPr>
          </w:p>
          <w:p>
            <w:pPr>
              <w:pStyle w:val="TableParagraph"/>
              <w:numPr>
                <w:ilvl w:val="0"/>
                <w:numId w:val="19"/>
              </w:numPr>
              <w:tabs>
                <w:tab w:pos="792" w:val="left" w:leader="none"/>
              </w:tabs>
              <w:spacing w:line="240" w:lineRule="auto" w:before="0" w:after="0"/>
              <w:ind w:left="803" w:right="51" w:hanging="361"/>
              <w:jc w:val="both"/>
              <w:rPr>
                <w:sz w:val="22"/>
              </w:rPr>
            </w:pPr>
            <w:r>
              <w:rPr>
                <w:b/>
                <w:sz w:val="22"/>
              </w:rPr>
              <w:t>NOTA 2: </w:t>
            </w:r>
            <w:r>
              <w:rPr>
                <w:sz w:val="22"/>
              </w:rPr>
              <w:t>Los Estudiantes, Padres y Madres de familia o Encargados de los beneficiarios revisan su cuenta bancaria para verificar el acreditamiento de los recursos</w:t>
            </w:r>
            <w:r>
              <w:rPr>
                <w:spacing w:val="-4"/>
                <w:sz w:val="22"/>
              </w:rPr>
              <w:t> </w:t>
            </w:r>
            <w:r>
              <w:rPr>
                <w:sz w:val="22"/>
              </w:rPr>
              <w:t>financieros.</w:t>
            </w:r>
          </w:p>
        </w:tc>
      </w:tr>
    </w:tbl>
    <w:p>
      <w:pPr>
        <w:pStyle w:val="BodyText"/>
        <w:spacing w:before="6"/>
        <w:rPr>
          <w:b/>
          <w:sz w:val="13"/>
        </w:rPr>
      </w:pPr>
    </w:p>
    <w:p>
      <w:pPr>
        <w:pStyle w:val="ListParagraph"/>
        <w:numPr>
          <w:ilvl w:val="1"/>
          <w:numId w:val="2"/>
        </w:numPr>
        <w:tabs>
          <w:tab w:pos="1542" w:val="left" w:leader="none"/>
          <w:tab w:pos="1543" w:val="left" w:leader="none"/>
        </w:tabs>
        <w:spacing w:line="240" w:lineRule="auto" w:before="92" w:after="0"/>
        <w:ind w:left="1542" w:right="0" w:hanging="992"/>
        <w:jc w:val="left"/>
        <w:rPr>
          <w:b/>
          <w:sz w:val="22"/>
        </w:rPr>
      </w:pPr>
      <w:r>
        <w:rPr>
          <w:b/>
          <w:sz w:val="22"/>
        </w:rPr>
        <w:t>Monitoreo</w:t>
      </w:r>
    </w:p>
    <w:p>
      <w:pPr>
        <w:pStyle w:val="BodyText"/>
        <w:spacing w:before="10"/>
        <w:rPr>
          <w:b/>
          <w:sz w:val="21"/>
        </w:rPr>
      </w:pPr>
    </w:p>
    <w:p>
      <w:pPr>
        <w:pStyle w:val="BodyText"/>
        <w:spacing w:before="1"/>
        <w:ind w:left="553" w:right="232"/>
        <w:jc w:val="both"/>
      </w:pPr>
      <w:r>
        <w:rPr/>
        <w:t>Con el propósito de disponer de los recursos necesarios para realizar la visita domiciliaria, para verificar si el apoyo financiero ha sido invertido en gastos relacionados con los estudios de los estudiantes beneficiados, de acuerdo a la cantidad de estudiantes beneficiados con el Subsidio de Asistencia y Permanencia Escolar para Preprimaria y Primaria”, es necesario que se incluyan en el anteproyecto de presupuesto. Dicha información debe ser trasladada por el Jefe del Departamento de Fortalecimiento a la Comunidad Educativa de la DIDEDUC, al Jefe de Planificación Educativa y al Jefe Administrativo Financiero de la DIDEDUC.</w:t>
      </w:r>
    </w:p>
    <w:p>
      <w:pPr>
        <w:pStyle w:val="BodyText"/>
        <w:spacing w:before="2"/>
      </w:pPr>
    </w:p>
    <w:tbl>
      <w:tblPr>
        <w:tblW w:w="0" w:type="auto"/>
        <w:jc w:val="left"/>
        <w:tblInd w:w="5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60"/>
        <w:gridCol w:w="1114"/>
        <w:gridCol w:w="8561"/>
      </w:tblGrid>
      <w:tr>
        <w:trPr>
          <w:trHeight w:val="256" w:hRule="atLeast"/>
        </w:trPr>
        <w:tc>
          <w:tcPr>
            <w:tcW w:w="1160" w:type="dxa"/>
            <w:shd w:val="clear" w:color="auto" w:fill="D9D9D9"/>
          </w:tcPr>
          <w:p>
            <w:pPr>
              <w:pStyle w:val="TableParagraph"/>
              <w:spacing w:before="20"/>
              <w:ind w:left="221"/>
              <w:rPr>
                <w:b/>
                <w:sz w:val="16"/>
              </w:rPr>
            </w:pPr>
            <w:r>
              <w:rPr>
                <w:b/>
                <w:sz w:val="16"/>
              </w:rPr>
              <w:t>Actividad</w:t>
            </w:r>
          </w:p>
        </w:tc>
        <w:tc>
          <w:tcPr>
            <w:tcW w:w="1114" w:type="dxa"/>
            <w:shd w:val="clear" w:color="auto" w:fill="D9D9D9"/>
          </w:tcPr>
          <w:p>
            <w:pPr>
              <w:pStyle w:val="TableParagraph"/>
              <w:spacing w:before="20"/>
              <w:ind w:left="56"/>
              <w:rPr>
                <w:b/>
                <w:sz w:val="16"/>
              </w:rPr>
            </w:pPr>
            <w:r>
              <w:rPr>
                <w:b/>
                <w:sz w:val="16"/>
              </w:rPr>
              <w:t>Responsable</w:t>
            </w:r>
          </w:p>
        </w:tc>
        <w:tc>
          <w:tcPr>
            <w:tcW w:w="8561" w:type="dxa"/>
            <w:shd w:val="clear" w:color="auto" w:fill="D9D9D9"/>
          </w:tcPr>
          <w:p>
            <w:pPr>
              <w:pStyle w:val="TableParagraph"/>
              <w:spacing w:before="20"/>
              <w:ind w:left="3092" w:right="3061"/>
              <w:jc w:val="center"/>
              <w:rPr>
                <w:b/>
                <w:sz w:val="16"/>
              </w:rPr>
            </w:pPr>
            <w:r>
              <w:rPr>
                <w:b/>
                <w:sz w:val="16"/>
              </w:rPr>
              <w:t>Descripción de las Actividades</w:t>
            </w:r>
          </w:p>
        </w:tc>
      </w:tr>
      <w:tr>
        <w:trPr>
          <w:trHeight w:val="1507" w:hRule="atLeast"/>
        </w:trPr>
        <w:tc>
          <w:tcPr>
            <w:tcW w:w="1160" w:type="dxa"/>
          </w:tcPr>
          <w:p>
            <w:pPr>
              <w:pStyle w:val="TableParagraph"/>
              <w:rPr>
                <w:sz w:val="16"/>
              </w:rPr>
            </w:pPr>
          </w:p>
          <w:p>
            <w:pPr>
              <w:pStyle w:val="TableParagraph"/>
              <w:rPr>
                <w:sz w:val="16"/>
              </w:rPr>
            </w:pPr>
          </w:p>
          <w:p>
            <w:pPr>
              <w:pStyle w:val="TableParagraph"/>
              <w:spacing w:before="1"/>
              <w:rPr>
                <w:sz w:val="19"/>
              </w:rPr>
            </w:pPr>
          </w:p>
          <w:p>
            <w:pPr>
              <w:pStyle w:val="TableParagraph"/>
              <w:spacing w:before="1"/>
              <w:ind w:left="167" w:firstLine="28"/>
              <w:rPr>
                <w:b/>
                <w:sz w:val="14"/>
              </w:rPr>
            </w:pPr>
            <w:r>
              <w:rPr>
                <w:b/>
                <w:sz w:val="14"/>
              </w:rPr>
              <w:t>27. Realizar </w:t>
            </w:r>
            <w:r>
              <w:rPr>
                <w:b/>
                <w:w w:val="95"/>
                <w:sz w:val="14"/>
              </w:rPr>
              <w:t>seguimiento</w:t>
            </w:r>
          </w:p>
        </w:tc>
        <w:tc>
          <w:tcPr>
            <w:tcW w:w="1114" w:type="dxa"/>
          </w:tcPr>
          <w:p>
            <w:pPr>
              <w:pStyle w:val="TableParagraph"/>
              <w:spacing w:before="27"/>
              <w:ind w:left="97" w:right="87" w:hanging="1"/>
              <w:jc w:val="center"/>
              <w:rPr>
                <w:sz w:val="14"/>
              </w:rPr>
            </w:pPr>
            <w:r>
              <w:rPr>
                <w:sz w:val="14"/>
              </w:rPr>
              <w:t>Jefe y Asistentes de Sección de </w:t>
            </w:r>
            <w:r>
              <w:rPr>
                <w:w w:val="95"/>
                <w:sz w:val="14"/>
              </w:rPr>
              <w:t>Administración </w:t>
            </w:r>
            <w:r>
              <w:rPr>
                <w:sz w:val="14"/>
              </w:rPr>
              <w:t>de Programas de Apoyo DIDEDUC</w:t>
            </w:r>
          </w:p>
          <w:p>
            <w:pPr>
              <w:pStyle w:val="TableParagraph"/>
              <w:spacing w:before="1"/>
              <w:ind w:left="61" w:right="55"/>
              <w:jc w:val="center"/>
              <w:rPr>
                <w:sz w:val="14"/>
              </w:rPr>
            </w:pPr>
            <w:r>
              <w:rPr>
                <w:sz w:val="14"/>
              </w:rPr>
              <w:t>Sololá</w:t>
            </w:r>
          </w:p>
        </w:tc>
        <w:tc>
          <w:tcPr>
            <w:tcW w:w="8561" w:type="dxa"/>
          </w:tcPr>
          <w:p>
            <w:pPr>
              <w:pStyle w:val="TableParagraph"/>
              <w:spacing w:before="26"/>
              <w:ind w:left="82" w:right="49"/>
              <w:jc w:val="both"/>
              <w:rPr>
                <w:sz w:val="22"/>
              </w:rPr>
            </w:pPr>
            <w:r>
              <w:rPr>
                <w:sz w:val="22"/>
              </w:rPr>
              <w:t>Se distribuyen de forma equitativa, la cantidad de Centros Educativos Públicos en los que haya estudiantes beneficiados para realizar como mínimo una (1) visita al año según muestra de las Comunidades descritas en el inciso “C” de este documento, con el propósito de conocer la asistencia regular de dichos estudiantes.</w:t>
            </w:r>
          </w:p>
        </w:tc>
      </w:tr>
    </w:tbl>
    <w:p>
      <w:pPr>
        <w:spacing w:after="0"/>
        <w:jc w:val="both"/>
        <w:rPr>
          <w:sz w:val="22"/>
        </w:rPr>
        <w:sectPr>
          <w:pgSz w:w="12250" w:h="15850"/>
          <w:pgMar w:header="209" w:footer="337" w:top="400" w:bottom="520" w:left="440" w:right="24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1098" w:hRule="atLeast"/>
        </w:trPr>
        <w:tc>
          <w:tcPr>
            <w:tcW w:w="857" w:type="dxa"/>
            <w:vMerge w:val="restart"/>
          </w:tcPr>
          <w:p>
            <w:pPr>
              <w:pStyle w:val="TableParagraph"/>
              <w:spacing w:before="8"/>
              <w:rPr>
                <w:sz w:val="4"/>
              </w:rPr>
            </w:pPr>
          </w:p>
          <w:p>
            <w:pPr>
              <w:pStyle w:val="TableParagraph"/>
              <w:ind w:left="21" w:right="-44"/>
              <w:rPr>
                <w:sz w:val="20"/>
              </w:rPr>
            </w:pPr>
            <w:r>
              <w:rPr>
                <w:sz w:val="20"/>
              </w:rPr>
              <w:drawing>
                <wp:inline distT="0" distB="0" distL="0" distR="0">
                  <wp:extent cx="522976" cy="427481"/>
                  <wp:effectExtent l="0" t="0" r="0" b="0"/>
                  <wp:docPr id="21" name="image1.jpeg"/>
                  <wp:cNvGraphicFramePr>
                    <a:graphicFrameLocks noChangeAspect="1"/>
                  </wp:cNvGraphicFramePr>
                  <a:graphic>
                    <a:graphicData uri="http://schemas.openxmlformats.org/drawingml/2006/picture">
                      <pic:pic>
                        <pic:nvPicPr>
                          <pic:cNvPr id="22" name="image1.jpeg"/>
                          <pic:cNvPicPr/>
                        </pic:nvPicPr>
                        <pic:blipFill>
                          <a:blip r:embed="rId7" cstate="print"/>
                          <a:stretch>
                            <a:fillRect/>
                          </a:stretch>
                        </pic:blipFill>
                        <pic:spPr>
                          <a:xfrm>
                            <a:off x="0" y="0"/>
                            <a:ext cx="522976" cy="427481"/>
                          </a:xfrm>
                          <a:prstGeom prst="rect">
                            <a:avLst/>
                          </a:prstGeom>
                        </pic:spPr>
                      </pic:pic>
                    </a:graphicData>
                  </a:graphic>
                </wp:inline>
              </w:drawing>
            </w:r>
            <w:r>
              <w:rPr>
                <w:sz w:val="20"/>
              </w:rPr>
            </w:r>
          </w:p>
        </w:tc>
        <w:tc>
          <w:tcPr>
            <w:tcW w:w="10344" w:type="dxa"/>
            <w:gridSpan w:val="4"/>
          </w:tcPr>
          <w:p>
            <w:pPr>
              <w:pStyle w:val="TableParagraph"/>
              <w:spacing w:before="50"/>
              <w:ind w:left="4578" w:right="4587"/>
              <w:jc w:val="center"/>
              <w:rPr>
                <w:sz w:val="16"/>
              </w:rPr>
            </w:pPr>
            <w:r>
              <w:rPr>
                <w:sz w:val="16"/>
              </w:rPr>
              <w:t>INSTRU CTIVO</w:t>
            </w:r>
          </w:p>
          <w:p>
            <w:pPr>
              <w:pStyle w:val="TableParagraph"/>
              <w:spacing w:before="29"/>
              <w:ind w:left="573" w:right="540" w:firstLine="1024"/>
              <w:rPr>
                <w:b/>
                <w:sz w:val="24"/>
              </w:rPr>
            </w:pPr>
            <w:r>
              <w:rPr>
                <w:b/>
                <w:sz w:val="24"/>
              </w:rPr>
              <w:t>SUBSIDIO DE ASISTENCIA Y PERMANENCIA ESCOLAR PARA PREPRIMARIA Y PRIMARIA DEL MUNICIPIO DE LA ANTIGUA SANTA CATARINA</w:t>
            </w:r>
          </w:p>
          <w:p>
            <w:pPr>
              <w:pStyle w:val="TableParagraph"/>
              <w:spacing w:line="263" w:lineRule="exact"/>
              <w:ind w:left="2326"/>
              <w:rPr>
                <w:b/>
                <w:sz w:val="24"/>
              </w:rPr>
            </w:pPr>
            <w:r>
              <w:rPr>
                <w:b/>
                <w:sz w:val="24"/>
              </w:rPr>
              <w:t>IXTAHUACÁN DEL DEPARTAMENTO DE SOLOLÁ</w:t>
            </w:r>
          </w:p>
        </w:tc>
      </w:tr>
      <w:tr>
        <w:trPr>
          <w:trHeight w:val="211" w:hRule="atLeast"/>
        </w:trPr>
        <w:tc>
          <w:tcPr>
            <w:tcW w:w="857" w:type="dxa"/>
            <w:vMerge/>
            <w:tcBorders>
              <w:top w:val="nil"/>
            </w:tcBorders>
          </w:tcPr>
          <w:p>
            <w:pPr>
              <w:rPr>
                <w:sz w:val="2"/>
                <w:szCs w:val="2"/>
              </w:rPr>
            </w:pPr>
          </w:p>
        </w:tc>
        <w:tc>
          <w:tcPr>
            <w:tcW w:w="4536" w:type="dxa"/>
          </w:tcPr>
          <w:p>
            <w:pPr>
              <w:pStyle w:val="TableParagraph"/>
              <w:spacing w:line="178" w:lineRule="exact"/>
              <w:ind w:left="1111"/>
              <w:rPr>
                <w:sz w:val="16"/>
              </w:rPr>
            </w:pPr>
            <w:r>
              <w:rPr>
                <w:sz w:val="16"/>
              </w:rPr>
              <w:t>Del proceso: Servicios de Apoyo</w:t>
            </w:r>
          </w:p>
        </w:tc>
        <w:tc>
          <w:tcPr>
            <w:tcW w:w="2409" w:type="dxa"/>
          </w:tcPr>
          <w:p>
            <w:pPr>
              <w:pStyle w:val="TableParagraph"/>
              <w:spacing w:line="175" w:lineRule="exact"/>
              <w:ind w:left="406"/>
              <w:rPr>
                <w:b/>
                <w:sz w:val="16"/>
              </w:rPr>
            </w:pPr>
            <w:r>
              <w:rPr>
                <w:sz w:val="16"/>
              </w:rPr>
              <w:t>Código: </w:t>
            </w:r>
            <w:r>
              <w:rPr>
                <w:b/>
                <w:sz w:val="16"/>
              </w:rPr>
              <w:t>PRA-INS-22</w:t>
            </w:r>
          </w:p>
        </w:tc>
        <w:tc>
          <w:tcPr>
            <w:tcW w:w="1557" w:type="dxa"/>
          </w:tcPr>
          <w:p>
            <w:pPr>
              <w:pStyle w:val="TableParagraph"/>
              <w:spacing w:line="178" w:lineRule="exact"/>
              <w:ind w:left="381"/>
              <w:rPr>
                <w:sz w:val="16"/>
              </w:rPr>
            </w:pPr>
            <w:r>
              <w:rPr>
                <w:sz w:val="16"/>
              </w:rPr>
              <w:t>Versión: 2</w:t>
            </w:r>
          </w:p>
        </w:tc>
        <w:tc>
          <w:tcPr>
            <w:tcW w:w="1842" w:type="dxa"/>
          </w:tcPr>
          <w:p>
            <w:pPr>
              <w:pStyle w:val="TableParagraph"/>
              <w:spacing w:line="178" w:lineRule="exact"/>
              <w:ind w:left="343"/>
              <w:rPr>
                <w:sz w:val="16"/>
              </w:rPr>
            </w:pPr>
            <w:r>
              <w:rPr>
                <w:sz w:val="16"/>
              </w:rPr>
              <w:t>Página 10 de 10</w:t>
            </w:r>
          </w:p>
        </w:tc>
      </w:tr>
    </w:tbl>
    <w:p>
      <w:pPr>
        <w:pStyle w:val="BodyText"/>
        <w:spacing w:before="8"/>
        <w:rPr>
          <w:sz w:val="9"/>
        </w:rPr>
      </w:pPr>
    </w:p>
    <w:p>
      <w:pPr>
        <w:pStyle w:val="BodyText"/>
        <w:spacing w:before="7"/>
        <w:rPr>
          <w:sz w:val="2"/>
        </w:rPr>
      </w:pPr>
    </w:p>
    <w:tbl>
      <w:tblPr>
        <w:tblW w:w="0" w:type="auto"/>
        <w:jc w:val="left"/>
        <w:tblInd w:w="5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60"/>
        <w:gridCol w:w="1114"/>
        <w:gridCol w:w="8561"/>
      </w:tblGrid>
      <w:tr>
        <w:trPr>
          <w:trHeight w:val="258" w:hRule="atLeast"/>
        </w:trPr>
        <w:tc>
          <w:tcPr>
            <w:tcW w:w="1160" w:type="dxa"/>
            <w:shd w:val="clear" w:color="auto" w:fill="D9D9D9"/>
          </w:tcPr>
          <w:p>
            <w:pPr>
              <w:pStyle w:val="TableParagraph"/>
              <w:spacing w:before="22"/>
              <w:ind w:left="221"/>
              <w:rPr>
                <w:b/>
                <w:sz w:val="16"/>
              </w:rPr>
            </w:pPr>
            <w:r>
              <w:rPr>
                <w:b/>
                <w:sz w:val="16"/>
              </w:rPr>
              <w:t>Actividad</w:t>
            </w:r>
          </w:p>
        </w:tc>
        <w:tc>
          <w:tcPr>
            <w:tcW w:w="1114" w:type="dxa"/>
            <w:shd w:val="clear" w:color="auto" w:fill="D9D9D9"/>
          </w:tcPr>
          <w:p>
            <w:pPr>
              <w:pStyle w:val="TableParagraph"/>
              <w:spacing w:before="22"/>
              <w:ind w:left="56"/>
              <w:rPr>
                <w:b/>
                <w:sz w:val="16"/>
              </w:rPr>
            </w:pPr>
            <w:r>
              <w:rPr>
                <w:b/>
                <w:sz w:val="16"/>
              </w:rPr>
              <w:t>Responsable</w:t>
            </w:r>
          </w:p>
        </w:tc>
        <w:tc>
          <w:tcPr>
            <w:tcW w:w="8561" w:type="dxa"/>
            <w:shd w:val="clear" w:color="auto" w:fill="D9D9D9"/>
          </w:tcPr>
          <w:p>
            <w:pPr>
              <w:pStyle w:val="TableParagraph"/>
              <w:spacing w:before="22"/>
              <w:ind w:left="3092" w:right="3061"/>
              <w:jc w:val="center"/>
              <w:rPr>
                <w:b/>
                <w:sz w:val="16"/>
              </w:rPr>
            </w:pPr>
            <w:r>
              <w:rPr>
                <w:b/>
                <w:sz w:val="16"/>
              </w:rPr>
              <w:t>Descripción de las Actividades</w:t>
            </w:r>
          </w:p>
        </w:tc>
      </w:tr>
      <w:tr>
        <w:trPr>
          <w:trHeight w:val="1067" w:hRule="atLeast"/>
        </w:trPr>
        <w:tc>
          <w:tcPr>
            <w:tcW w:w="1160" w:type="dxa"/>
          </w:tcPr>
          <w:p>
            <w:pPr>
              <w:pStyle w:val="TableParagraph"/>
              <w:rPr>
                <w:rFonts w:ascii="Times New Roman"/>
                <w:sz w:val="18"/>
              </w:rPr>
            </w:pPr>
          </w:p>
        </w:tc>
        <w:tc>
          <w:tcPr>
            <w:tcW w:w="1114" w:type="dxa"/>
          </w:tcPr>
          <w:p>
            <w:pPr>
              <w:pStyle w:val="TableParagraph"/>
              <w:rPr>
                <w:rFonts w:ascii="Times New Roman"/>
                <w:sz w:val="18"/>
              </w:rPr>
            </w:pPr>
          </w:p>
        </w:tc>
        <w:tc>
          <w:tcPr>
            <w:tcW w:w="8561" w:type="dxa"/>
          </w:tcPr>
          <w:p>
            <w:pPr>
              <w:pStyle w:val="TableParagraph"/>
              <w:numPr>
                <w:ilvl w:val="0"/>
                <w:numId w:val="20"/>
              </w:numPr>
              <w:tabs>
                <w:tab w:pos="792" w:val="left" w:leader="none"/>
              </w:tabs>
              <w:spacing w:line="240" w:lineRule="auto" w:before="24" w:after="0"/>
              <w:ind w:left="803" w:right="45" w:hanging="361"/>
              <w:jc w:val="both"/>
              <w:rPr>
                <w:sz w:val="22"/>
              </w:rPr>
            </w:pPr>
            <w:r>
              <w:rPr>
                <w:b/>
                <w:sz w:val="22"/>
              </w:rPr>
              <w:t>NOTA: </w:t>
            </w:r>
            <w:r>
              <w:rPr>
                <w:sz w:val="22"/>
              </w:rPr>
              <w:t>Se realizará una programación de las visitas según el mecanismo determinado por la DIDEDUC de Sololá (con base en una muestra de estudiantes</w:t>
            </w:r>
            <w:r>
              <w:rPr>
                <w:spacing w:val="-3"/>
                <w:sz w:val="22"/>
              </w:rPr>
              <w:t> </w:t>
            </w:r>
            <w:r>
              <w:rPr>
                <w:sz w:val="22"/>
              </w:rPr>
              <w:t>beneficiados).</w:t>
            </w:r>
          </w:p>
        </w:tc>
      </w:tr>
    </w:tbl>
    <w:p>
      <w:pPr>
        <w:pStyle w:val="BodyText"/>
        <w:rPr>
          <w:sz w:val="20"/>
        </w:rPr>
      </w:pPr>
    </w:p>
    <w:p>
      <w:pPr>
        <w:pStyle w:val="BodyText"/>
        <w:spacing w:before="7"/>
        <w:rPr>
          <w:sz w:val="23"/>
        </w:rPr>
      </w:pPr>
    </w:p>
    <w:p>
      <w:pPr>
        <w:pStyle w:val="Heading1"/>
        <w:numPr>
          <w:ilvl w:val="1"/>
          <w:numId w:val="2"/>
        </w:numPr>
        <w:tabs>
          <w:tab w:pos="1542" w:val="left" w:leader="none"/>
          <w:tab w:pos="1543" w:val="left" w:leader="none"/>
        </w:tabs>
        <w:spacing w:line="240" w:lineRule="auto" w:before="0" w:after="0"/>
        <w:ind w:left="1542" w:right="0" w:hanging="992"/>
        <w:jc w:val="left"/>
        <w:rPr>
          <w:u w:val="none"/>
        </w:rPr>
      </w:pPr>
      <w:r>
        <w:rPr>
          <w:u w:val="none"/>
        </w:rPr>
        <w:t>Envío de</w:t>
      </w:r>
      <w:r>
        <w:rPr>
          <w:spacing w:val="-1"/>
          <w:u w:val="none"/>
        </w:rPr>
        <w:t> </w:t>
      </w:r>
      <w:r>
        <w:rPr>
          <w:u w:val="none"/>
        </w:rPr>
        <w:t>informe</w:t>
      </w:r>
    </w:p>
    <w:p>
      <w:pPr>
        <w:pStyle w:val="BodyText"/>
        <w:spacing w:before="1"/>
        <w:rPr>
          <w:b/>
        </w:rPr>
      </w:pPr>
    </w:p>
    <w:tbl>
      <w:tblPr>
        <w:tblW w:w="0" w:type="auto"/>
        <w:jc w:val="left"/>
        <w:tblInd w:w="5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60"/>
        <w:gridCol w:w="1114"/>
        <w:gridCol w:w="8561"/>
      </w:tblGrid>
      <w:tr>
        <w:trPr>
          <w:trHeight w:val="258" w:hRule="atLeast"/>
        </w:trPr>
        <w:tc>
          <w:tcPr>
            <w:tcW w:w="1160" w:type="dxa"/>
            <w:shd w:val="clear" w:color="auto" w:fill="D9D9D9"/>
          </w:tcPr>
          <w:p>
            <w:pPr>
              <w:pStyle w:val="TableParagraph"/>
              <w:spacing w:before="22"/>
              <w:ind w:left="221"/>
              <w:rPr>
                <w:b/>
                <w:sz w:val="16"/>
              </w:rPr>
            </w:pPr>
            <w:r>
              <w:rPr>
                <w:b/>
                <w:sz w:val="16"/>
              </w:rPr>
              <w:t>Actividad</w:t>
            </w:r>
          </w:p>
        </w:tc>
        <w:tc>
          <w:tcPr>
            <w:tcW w:w="1114" w:type="dxa"/>
            <w:shd w:val="clear" w:color="auto" w:fill="D9D9D9"/>
          </w:tcPr>
          <w:p>
            <w:pPr>
              <w:pStyle w:val="TableParagraph"/>
              <w:spacing w:before="22"/>
              <w:ind w:left="56"/>
              <w:rPr>
                <w:b/>
                <w:sz w:val="16"/>
              </w:rPr>
            </w:pPr>
            <w:r>
              <w:rPr>
                <w:b/>
                <w:sz w:val="16"/>
              </w:rPr>
              <w:t>Responsable</w:t>
            </w:r>
          </w:p>
        </w:tc>
        <w:tc>
          <w:tcPr>
            <w:tcW w:w="8561" w:type="dxa"/>
            <w:shd w:val="clear" w:color="auto" w:fill="D9D9D9"/>
          </w:tcPr>
          <w:p>
            <w:pPr>
              <w:pStyle w:val="TableParagraph"/>
              <w:spacing w:before="22"/>
              <w:ind w:left="3091" w:right="3061"/>
              <w:jc w:val="center"/>
              <w:rPr>
                <w:b/>
                <w:sz w:val="16"/>
              </w:rPr>
            </w:pPr>
            <w:r>
              <w:rPr>
                <w:b/>
                <w:sz w:val="16"/>
              </w:rPr>
              <w:t>Descripción de las Actividades</w:t>
            </w:r>
          </w:p>
        </w:tc>
      </w:tr>
      <w:tr>
        <w:trPr>
          <w:trHeight w:val="1344" w:hRule="atLeast"/>
        </w:trPr>
        <w:tc>
          <w:tcPr>
            <w:tcW w:w="1160" w:type="dxa"/>
          </w:tcPr>
          <w:p>
            <w:pPr>
              <w:pStyle w:val="TableParagraph"/>
              <w:rPr>
                <w:b/>
                <w:sz w:val="16"/>
              </w:rPr>
            </w:pPr>
          </w:p>
          <w:p>
            <w:pPr>
              <w:pStyle w:val="TableParagraph"/>
              <w:rPr>
                <w:b/>
                <w:sz w:val="21"/>
              </w:rPr>
            </w:pPr>
          </w:p>
          <w:p>
            <w:pPr>
              <w:pStyle w:val="TableParagraph"/>
              <w:ind w:left="223" w:right="191" w:firstLine="26"/>
              <w:rPr>
                <w:b/>
                <w:sz w:val="14"/>
              </w:rPr>
            </w:pPr>
            <w:r>
              <w:rPr>
                <w:b/>
                <w:i/>
                <w:sz w:val="14"/>
              </w:rPr>
              <w:t>28. </w:t>
            </w:r>
            <w:r>
              <w:rPr>
                <w:b/>
                <w:sz w:val="14"/>
              </w:rPr>
              <w:t>Enviar informe de</w:t>
            </w:r>
          </w:p>
          <w:p>
            <w:pPr>
              <w:pStyle w:val="TableParagraph"/>
              <w:spacing w:line="161" w:lineRule="exact"/>
              <w:ind w:left="312"/>
              <w:rPr>
                <w:b/>
                <w:sz w:val="14"/>
              </w:rPr>
            </w:pPr>
            <w:r>
              <w:rPr>
                <w:b/>
                <w:sz w:val="14"/>
              </w:rPr>
              <w:t>impacto</w:t>
            </w:r>
          </w:p>
        </w:tc>
        <w:tc>
          <w:tcPr>
            <w:tcW w:w="1114" w:type="dxa"/>
          </w:tcPr>
          <w:p>
            <w:pPr>
              <w:pStyle w:val="TableParagraph"/>
              <w:spacing w:before="24"/>
              <w:ind w:left="66" w:right="55" w:hanging="3"/>
              <w:jc w:val="center"/>
              <w:rPr>
                <w:sz w:val="14"/>
              </w:rPr>
            </w:pPr>
            <w:r>
              <w:rPr>
                <w:sz w:val="14"/>
              </w:rPr>
              <w:t>Jefe del Departamento de       Fortalecimiento a la Comunidad Educativa DIDEDUC</w:t>
            </w:r>
          </w:p>
          <w:p>
            <w:pPr>
              <w:pStyle w:val="TableParagraph"/>
              <w:spacing w:before="2"/>
              <w:ind w:left="61" w:right="55"/>
              <w:jc w:val="center"/>
              <w:rPr>
                <w:sz w:val="14"/>
              </w:rPr>
            </w:pPr>
            <w:r>
              <w:rPr>
                <w:sz w:val="14"/>
              </w:rPr>
              <w:t>Sololá</w:t>
            </w:r>
          </w:p>
        </w:tc>
        <w:tc>
          <w:tcPr>
            <w:tcW w:w="8561" w:type="dxa"/>
          </w:tcPr>
          <w:p>
            <w:pPr>
              <w:pStyle w:val="TableParagraph"/>
              <w:spacing w:line="242" w:lineRule="auto" w:before="24"/>
              <w:ind w:left="82" w:right="524"/>
              <w:rPr>
                <w:sz w:val="22"/>
              </w:rPr>
            </w:pPr>
            <w:r>
              <w:rPr>
                <w:sz w:val="22"/>
              </w:rPr>
              <w:t>Al finalizar el año, envía a la DIPLAN, informe digital del impacto del “Subsidio de Asistencia y Permanencia Escolar para Preprimaria y Primaria”.</w:t>
            </w:r>
          </w:p>
        </w:tc>
      </w:tr>
    </w:tbl>
    <w:sectPr>
      <w:pgSz w:w="12250" w:h="15850"/>
      <w:pgMar w:header="209" w:footer="337" w:top="400" w:bottom="520" w:left="440" w:right="2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entury Gothic">
    <w:altName w:val="Century Gothic"/>
    <w:charset w:val="0"/>
    <w:family w:val="swiss"/>
    <w:pitch w:val="variable"/>
  </w:font>
  <w:font w:name="Arial Narrow">
    <w:altName w:val="Arial Narrow"/>
    <w:charset w:val="0"/>
    <w:family w:val="swiss"/>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97.783997pt;margin-top:764.278198pt;width:421.1pt;height:11.25pt;mso-position-horizontal-relative:page;mso-position-vertical-relative:page;z-index:-16637952" type="#_x0000_t202" filled="false" stroked="false">
          <v:textbox inset="0,0,0,0">
            <w:txbxContent>
              <w:p>
                <w:pPr>
                  <w:spacing w:before="20"/>
                  <w:ind w:left="20" w:right="0" w:firstLine="0"/>
                  <w:jc w:val="left"/>
                  <w:rPr>
                    <w:rFonts w:ascii="Arial Narrow" w:hAnsi="Arial Narrow"/>
                    <w:sz w:val="16"/>
                  </w:rPr>
                </w:pPr>
                <w:r>
                  <w:rPr>
                    <w:rFonts w:ascii="Arial Narrow" w:hAnsi="Arial Narrow"/>
                    <w:color w:val="333399"/>
                    <w:sz w:val="16"/>
                  </w:rPr>
                  <w:t>Todos los documentos que se encuentran en el Sitio Web del Sistema de Gestión de la Calidad son los documentos actualizados y controlados.</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7.32pt;margin-top:13.250463pt;width:34.1pt;height:8.2pt;mso-position-horizontal-relative:page;mso-position-vertical-relative:page;z-index:-16638464" type="#_x0000_t202" filled="false" stroked="false">
          <v:textbox inset="0,0,0,0">
            <w:txbxContent>
              <w:p>
                <w:pPr>
                  <w:spacing w:before="21"/>
                  <w:ind w:left="20" w:right="0" w:firstLine="0"/>
                  <w:jc w:val="left"/>
                  <w:rPr>
                    <w:rFonts w:ascii="Century Gothic"/>
                    <w:sz w:val="10"/>
                  </w:rPr>
                </w:pPr>
                <w:r>
                  <w:rPr>
                    <w:rFonts w:ascii="Century Gothic"/>
                    <w:sz w:val="10"/>
                  </w:rPr>
                  <w:t>PLA-PLT-05.03</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9">
    <w:multiLevelType w:val="hybridMultilevel"/>
    <w:lvl w:ilvl="0">
      <w:start w:val="0"/>
      <w:numFmt w:val="bullet"/>
      <w:lvlText w:val=""/>
      <w:lvlJc w:val="left"/>
      <w:pPr>
        <w:ind w:left="803" w:hanging="349"/>
      </w:pPr>
      <w:rPr>
        <w:rFonts w:hint="default" w:ascii="Wingdings" w:hAnsi="Wingdings" w:eastAsia="Wingdings" w:cs="Wingdings"/>
        <w:w w:val="100"/>
        <w:sz w:val="22"/>
        <w:szCs w:val="22"/>
        <w:lang w:val="es-ES" w:eastAsia="en-US" w:bidi="ar-SA"/>
      </w:rPr>
    </w:lvl>
    <w:lvl w:ilvl="1">
      <w:start w:val="0"/>
      <w:numFmt w:val="bullet"/>
      <w:lvlText w:val="•"/>
      <w:lvlJc w:val="left"/>
      <w:pPr>
        <w:ind w:left="1575" w:hanging="349"/>
      </w:pPr>
      <w:rPr>
        <w:rFonts w:hint="default"/>
        <w:lang w:val="es-ES" w:eastAsia="en-US" w:bidi="ar-SA"/>
      </w:rPr>
    </w:lvl>
    <w:lvl w:ilvl="2">
      <w:start w:val="0"/>
      <w:numFmt w:val="bullet"/>
      <w:lvlText w:val="•"/>
      <w:lvlJc w:val="left"/>
      <w:pPr>
        <w:ind w:left="2350" w:hanging="349"/>
      </w:pPr>
      <w:rPr>
        <w:rFonts w:hint="default"/>
        <w:lang w:val="es-ES" w:eastAsia="en-US" w:bidi="ar-SA"/>
      </w:rPr>
    </w:lvl>
    <w:lvl w:ilvl="3">
      <w:start w:val="0"/>
      <w:numFmt w:val="bullet"/>
      <w:lvlText w:val="•"/>
      <w:lvlJc w:val="left"/>
      <w:pPr>
        <w:ind w:left="3125" w:hanging="349"/>
      </w:pPr>
      <w:rPr>
        <w:rFonts w:hint="default"/>
        <w:lang w:val="es-ES" w:eastAsia="en-US" w:bidi="ar-SA"/>
      </w:rPr>
    </w:lvl>
    <w:lvl w:ilvl="4">
      <w:start w:val="0"/>
      <w:numFmt w:val="bullet"/>
      <w:lvlText w:val="•"/>
      <w:lvlJc w:val="left"/>
      <w:pPr>
        <w:ind w:left="3900" w:hanging="349"/>
      </w:pPr>
      <w:rPr>
        <w:rFonts w:hint="default"/>
        <w:lang w:val="es-ES" w:eastAsia="en-US" w:bidi="ar-SA"/>
      </w:rPr>
    </w:lvl>
    <w:lvl w:ilvl="5">
      <w:start w:val="0"/>
      <w:numFmt w:val="bullet"/>
      <w:lvlText w:val="•"/>
      <w:lvlJc w:val="left"/>
      <w:pPr>
        <w:ind w:left="4675" w:hanging="349"/>
      </w:pPr>
      <w:rPr>
        <w:rFonts w:hint="default"/>
        <w:lang w:val="es-ES" w:eastAsia="en-US" w:bidi="ar-SA"/>
      </w:rPr>
    </w:lvl>
    <w:lvl w:ilvl="6">
      <w:start w:val="0"/>
      <w:numFmt w:val="bullet"/>
      <w:lvlText w:val="•"/>
      <w:lvlJc w:val="left"/>
      <w:pPr>
        <w:ind w:left="5450" w:hanging="349"/>
      </w:pPr>
      <w:rPr>
        <w:rFonts w:hint="default"/>
        <w:lang w:val="es-ES" w:eastAsia="en-US" w:bidi="ar-SA"/>
      </w:rPr>
    </w:lvl>
    <w:lvl w:ilvl="7">
      <w:start w:val="0"/>
      <w:numFmt w:val="bullet"/>
      <w:lvlText w:val="•"/>
      <w:lvlJc w:val="left"/>
      <w:pPr>
        <w:ind w:left="6225" w:hanging="349"/>
      </w:pPr>
      <w:rPr>
        <w:rFonts w:hint="default"/>
        <w:lang w:val="es-ES" w:eastAsia="en-US" w:bidi="ar-SA"/>
      </w:rPr>
    </w:lvl>
    <w:lvl w:ilvl="8">
      <w:start w:val="0"/>
      <w:numFmt w:val="bullet"/>
      <w:lvlText w:val="•"/>
      <w:lvlJc w:val="left"/>
      <w:pPr>
        <w:ind w:left="7000" w:hanging="349"/>
      </w:pPr>
      <w:rPr>
        <w:rFonts w:hint="default"/>
        <w:lang w:val="es-ES" w:eastAsia="en-US" w:bidi="ar-SA"/>
      </w:rPr>
    </w:lvl>
  </w:abstractNum>
  <w:abstractNum w:abstractNumId="18">
    <w:multiLevelType w:val="hybridMultilevel"/>
    <w:lvl w:ilvl="0">
      <w:start w:val="0"/>
      <w:numFmt w:val="bullet"/>
      <w:lvlText w:val=""/>
      <w:lvlJc w:val="left"/>
      <w:pPr>
        <w:ind w:left="803" w:hanging="349"/>
      </w:pPr>
      <w:rPr>
        <w:rFonts w:hint="default" w:ascii="Wingdings" w:hAnsi="Wingdings" w:eastAsia="Wingdings" w:cs="Wingdings"/>
        <w:w w:val="100"/>
        <w:sz w:val="22"/>
        <w:szCs w:val="22"/>
        <w:lang w:val="es-ES" w:eastAsia="en-US" w:bidi="ar-SA"/>
      </w:rPr>
    </w:lvl>
    <w:lvl w:ilvl="1">
      <w:start w:val="0"/>
      <w:numFmt w:val="bullet"/>
      <w:lvlText w:val="•"/>
      <w:lvlJc w:val="left"/>
      <w:pPr>
        <w:ind w:left="1575" w:hanging="349"/>
      </w:pPr>
      <w:rPr>
        <w:rFonts w:hint="default"/>
        <w:lang w:val="es-ES" w:eastAsia="en-US" w:bidi="ar-SA"/>
      </w:rPr>
    </w:lvl>
    <w:lvl w:ilvl="2">
      <w:start w:val="0"/>
      <w:numFmt w:val="bullet"/>
      <w:lvlText w:val="•"/>
      <w:lvlJc w:val="left"/>
      <w:pPr>
        <w:ind w:left="2350" w:hanging="349"/>
      </w:pPr>
      <w:rPr>
        <w:rFonts w:hint="default"/>
        <w:lang w:val="es-ES" w:eastAsia="en-US" w:bidi="ar-SA"/>
      </w:rPr>
    </w:lvl>
    <w:lvl w:ilvl="3">
      <w:start w:val="0"/>
      <w:numFmt w:val="bullet"/>
      <w:lvlText w:val="•"/>
      <w:lvlJc w:val="left"/>
      <w:pPr>
        <w:ind w:left="3125" w:hanging="349"/>
      </w:pPr>
      <w:rPr>
        <w:rFonts w:hint="default"/>
        <w:lang w:val="es-ES" w:eastAsia="en-US" w:bidi="ar-SA"/>
      </w:rPr>
    </w:lvl>
    <w:lvl w:ilvl="4">
      <w:start w:val="0"/>
      <w:numFmt w:val="bullet"/>
      <w:lvlText w:val="•"/>
      <w:lvlJc w:val="left"/>
      <w:pPr>
        <w:ind w:left="3900" w:hanging="349"/>
      </w:pPr>
      <w:rPr>
        <w:rFonts w:hint="default"/>
        <w:lang w:val="es-ES" w:eastAsia="en-US" w:bidi="ar-SA"/>
      </w:rPr>
    </w:lvl>
    <w:lvl w:ilvl="5">
      <w:start w:val="0"/>
      <w:numFmt w:val="bullet"/>
      <w:lvlText w:val="•"/>
      <w:lvlJc w:val="left"/>
      <w:pPr>
        <w:ind w:left="4675" w:hanging="349"/>
      </w:pPr>
      <w:rPr>
        <w:rFonts w:hint="default"/>
        <w:lang w:val="es-ES" w:eastAsia="en-US" w:bidi="ar-SA"/>
      </w:rPr>
    </w:lvl>
    <w:lvl w:ilvl="6">
      <w:start w:val="0"/>
      <w:numFmt w:val="bullet"/>
      <w:lvlText w:val="•"/>
      <w:lvlJc w:val="left"/>
      <w:pPr>
        <w:ind w:left="5450" w:hanging="349"/>
      </w:pPr>
      <w:rPr>
        <w:rFonts w:hint="default"/>
        <w:lang w:val="es-ES" w:eastAsia="en-US" w:bidi="ar-SA"/>
      </w:rPr>
    </w:lvl>
    <w:lvl w:ilvl="7">
      <w:start w:val="0"/>
      <w:numFmt w:val="bullet"/>
      <w:lvlText w:val="•"/>
      <w:lvlJc w:val="left"/>
      <w:pPr>
        <w:ind w:left="6225" w:hanging="349"/>
      </w:pPr>
      <w:rPr>
        <w:rFonts w:hint="default"/>
        <w:lang w:val="es-ES" w:eastAsia="en-US" w:bidi="ar-SA"/>
      </w:rPr>
    </w:lvl>
    <w:lvl w:ilvl="8">
      <w:start w:val="0"/>
      <w:numFmt w:val="bullet"/>
      <w:lvlText w:val="•"/>
      <w:lvlJc w:val="left"/>
      <w:pPr>
        <w:ind w:left="7000" w:hanging="349"/>
      </w:pPr>
      <w:rPr>
        <w:rFonts w:hint="default"/>
        <w:lang w:val="es-ES" w:eastAsia="en-US" w:bidi="ar-SA"/>
      </w:rPr>
    </w:lvl>
  </w:abstractNum>
  <w:abstractNum w:abstractNumId="17">
    <w:multiLevelType w:val="hybridMultilevel"/>
    <w:lvl w:ilvl="0">
      <w:start w:val="0"/>
      <w:numFmt w:val="bullet"/>
      <w:lvlText w:val=""/>
      <w:lvlJc w:val="left"/>
      <w:pPr>
        <w:ind w:left="803" w:hanging="349"/>
      </w:pPr>
      <w:rPr>
        <w:rFonts w:hint="default" w:ascii="Wingdings" w:hAnsi="Wingdings" w:eastAsia="Wingdings" w:cs="Wingdings"/>
        <w:w w:val="100"/>
        <w:sz w:val="22"/>
        <w:szCs w:val="22"/>
        <w:lang w:val="es-ES" w:eastAsia="en-US" w:bidi="ar-SA"/>
      </w:rPr>
    </w:lvl>
    <w:lvl w:ilvl="1">
      <w:start w:val="0"/>
      <w:numFmt w:val="bullet"/>
      <w:lvlText w:val="•"/>
      <w:lvlJc w:val="left"/>
      <w:pPr>
        <w:ind w:left="1575" w:hanging="349"/>
      </w:pPr>
      <w:rPr>
        <w:rFonts w:hint="default"/>
        <w:lang w:val="es-ES" w:eastAsia="en-US" w:bidi="ar-SA"/>
      </w:rPr>
    </w:lvl>
    <w:lvl w:ilvl="2">
      <w:start w:val="0"/>
      <w:numFmt w:val="bullet"/>
      <w:lvlText w:val="•"/>
      <w:lvlJc w:val="left"/>
      <w:pPr>
        <w:ind w:left="2350" w:hanging="349"/>
      </w:pPr>
      <w:rPr>
        <w:rFonts w:hint="default"/>
        <w:lang w:val="es-ES" w:eastAsia="en-US" w:bidi="ar-SA"/>
      </w:rPr>
    </w:lvl>
    <w:lvl w:ilvl="3">
      <w:start w:val="0"/>
      <w:numFmt w:val="bullet"/>
      <w:lvlText w:val="•"/>
      <w:lvlJc w:val="left"/>
      <w:pPr>
        <w:ind w:left="3125" w:hanging="349"/>
      </w:pPr>
      <w:rPr>
        <w:rFonts w:hint="default"/>
        <w:lang w:val="es-ES" w:eastAsia="en-US" w:bidi="ar-SA"/>
      </w:rPr>
    </w:lvl>
    <w:lvl w:ilvl="4">
      <w:start w:val="0"/>
      <w:numFmt w:val="bullet"/>
      <w:lvlText w:val="•"/>
      <w:lvlJc w:val="left"/>
      <w:pPr>
        <w:ind w:left="3900" w:hanging="349"/>
      </w:pPr>
      <w:rPr>
        <w:rFonts w:hint="default"/>
        <w:lang w:val="es-ES" w:eastAsia="en-US" w:bidi="ar-SA"/>
      </w:rPr>
    </w:lvl>
    <w:lvl w:ilvl="5">
      <w:start w:val="0"/>
      <w:numFmt w:val="bullet"/>
      <w:lvlText w:val="•"/>
      <w:lvlJc w:val="left"/>
      <w:pPr>
        <w:ind w:left="4675" w:hanging="349"/>
      </w:pPr>
      <w:rPr>
        <w:rFonts w:hint="default"/>
        <w:lang w:val="es-ES" w:eastAsia="en-US" w:bidi="ar-SA"/>
      </w:rPr>
    </w:lvl>
    <w:lvl w:ilvl="6">
      <w:start w:val="0"/>
      <w:numFmt w:val="bullet"/>
      <w:lvlText w:val="•"/>
      <w:lvlJc w:val="left"/>
      <w:pPr>
        <w:ind w:left="5450" w:hanging="349"/>
      </w:pPr>
      <w:rPr>
        <w:rFonts w:hint="default"/>
        <w:lang w:val="es-ES" w:eastAsia="en-US" w:bidi="ar-SA"/>
      </w:rPr>
    </w:lvl>
    <w:lvl w:ilvl="7">
      <w:start w:val="0"/>
      <w:numFmt w:val="bullet"/>
      <w:lvlText w:val="•"/>
      <w:lvlJc w:val="left"/>
      <w:pPr>
        <w:ind w:left="6225" w:hanging="349"/>
      </w:pPr>
      <w:rPr>
        <w:rFonts w:hint="default"/>
        <w:lang w:val="es-ES" w:eastAsia="en-US" w:bidi="ar-SA"/>
      </w:rPr>
    </w:lvl>
    <w:lvl w:ilvl="8">
      <w:start w:val="0"/>
      <w:numFmt w:val="bullet"/>
      <w:lvlText w:val="•"/>
      <w:lvlJc w:val="left"/>
      <w:pPr>
        <w:ind w:left="7000" w:hanging="349"/>
      </w:pPr>
      <w:rPr>
        <w:rFonts w:hint="default"/>
        <w:lang w:val="es-ES" w:eastAsia="en-US" w:bidi="ar-SA"/>
      </w:rPr>
    </w:lvl>
  </w:abstractNum>
  <w:abstractNum w:abstractNumId="16">
    <w:multiLevelType w:val="hybridMultilevel"/>
    <w:lvl w:ilvl="0">
      <w:start w:val="1"/>
      <w:numFmt w:val="decimal"/>
      <w:lvlText w:val="%1."/>
      <w:lvlJc w:val="left"/>
      <w:pPr>
        <w:ind w:left="803" w:hanging="349"/>
        <w:jc w:val="left"/>
      </w:pPr>
      <w:rPr>
        <w:rFonts w:hint="default" w:ascii="Arial" w:hAnsi="Arial" w:eastAsia="Arial" w:cs="Arial"/>
        <w:spacing w:val="-1"/>
        <w:w w:val="100"/>
        <w:sz w:val="22"/>
        <w:szCs w:val="22"/>
        <w:lang w:val="es-ES" w:eastAsia="en-US" w:bidi="ar-SA"/>
      </w:rPr>
    </w:lvl>
    <w:lvl w:ilvl="1">
      <w:start w:val="0"/>
      <w:numFmt w:val="bullet"/>
      <w:lvlText w:val="•"/>
      <w:lvlJc w:val="left"/>
      <w:pPr>
        <w:ind w:left="1575" w:hanging="349"/>
      </w:pPr>
      <w:rPr>
        <w:rFonts w:hint="default"/>
        <w:lang w:val="es-ES" w:eastAsia="en-US" w:bidi="ar-SA"/>
      </w:rPr>
    </w:lvl>
    <w:lvl w:ilvl="2">
      <w:start w:val="0"/>
      <w:numFmt w:val="bullet"/>
      <w:lvlText w:val="•"/>
      <w:lvlJc w:val="left"/>
      <w:pPr>
        <w:ind w:left="2350" w:hanging="349"/>
      </w:pPr>
      <w:rPr>
        <w:rFonts w:hint="default"/>
        <w:lang w:val="es-ES" w:eastAsia="en-US" w:bidi="ar-SA"/>
      </w:rPr>
    </w:lvl>
    <w:lvl w:ilvl="3">
      <w:start w:val="0"/>
      <w:numFmt w:val="bullet"/>
      <w:lvlText w:val="•"/>
      <w:lvlJc w:val="left"/>
      <w:pPr>
        <w:ind w:left="3125" w:hanging="349"/>
      </w:pPr>
      <w:rPr>
        <w:rFonts w:hint="default"/>
        <w:lang w:val="es-ES" w:eastAsia="en-US" w:bidi="ar-SA"/>
      </w:rPr>
    </w:lvl>
    <w:lvl w:ilvl="4">
      <w:start w:val="0"/>
      <w:numFmt w:val="bullet"/>
      <w:lvlText w:val="•"/>
      <w:lvlJc w:val="left"/>
      <w:pPr>
        <w:ind w:left="3900" w:hanging="349"/>
      </w:pPr>
      <w:rPr>
        <w:rFonts w:hint="default"/>
        <w:lang w:val="es-ES" w:eastAsia="en-US" w:bidi="ar-SA"/>
      </w:rPr>
    </w:lvl>
    <w:lvl w:ilvl="5">
      <w:start w:val="0"/>
      <w:numFmt w:val="bullet"/>
      <w:lvlText w:val="•"/>
      <w:lvlJc w:val="left"/>
      <w:pPr>
        <w:ind w:left="4675" w:hanging="349"/>
      </w:pPr>
      <w:rPr>
        <w:rFonts w:hint="default"/>
        <w:lang w:val="es-ES" w:eastAsia="en-US" w:bidi="ar-SA"/>
      </w:rPr>
    </w:lvl>
    <w:lvl w:ilvl="6">
      <w:start w:val="0"/>
      <w:numFmt w:val="bullet"/>
      <w:lvlText w:val="•"/>
      <w:lvlJc w:val="left"/>
      <w:pPr>
        <w:ind w:left="5450" w:hanging="349"/>
      </w:pPr>
      <w:rPr>
        <w:rFonts w:hint="default"/>
        <w:lang w:val="es-ES" w:eastAsia="en-US" w:bidi="ar-SA"/>
      </w:rPr>
    </w:lvl>
    <w:lvl w:ilvl="7">
      <w:start w:val="0"/>
      <w:numFmt w:val="bullet"/>
      <w:lvlText w:val="•"/>
      <w:lvlJc w:val="left"/>
      <w:pPr>
        <w:ind w:left="6225" w:hanging="349"/>
      </w:pPr>
      <w:rPr>
        <w:rFonts w:hint="default"/>
        <w:lang w:val="es-ES" w:eastAsia="en-US" w:bidi="ar-SA"/>
      </w:rPr>
    </w:lvl>
    <w:lvl w:ilvl="8">
      <w:start w:val="0"/>
      <w:numFmt w:val="bullet"/>
      <w:lvlText w:val="•"/>
      <w:lvlJc w:val="left"/>
      <w:pPr>
        <w:ind w:left="7000" w:hanging="349"/>
      </w:pPr>
      <w:rPr>
        <w:rFonts w:hint="default"/>
        <w:lang w:val="es-ES" w:eastAsia="en-US" w:bidi="ar-SA"/>
      </w:rPr>
    </w:lvl>
  </w:abstractNum>
  <w:abstractNum w:abstractNumId="15">
    <w:multiLevelType w:val="hybridMultilevel"/>
    <w:lvl w:ilvl="0">
      <w:start w:val="1"/>
      <w:numFmt w:val="decimal"/>
      <w:lvlText w:val="%1."/>
      <w:lvlJc w:val="left"/>
      <w:pPr>
        <w:ind w:left="791" w:hanging="349"/>
        <w:jc w:val="left"/>
      </w:pPr>
      <w:rPr>
        <w:rFonts w:hint="default" w:ascii="Arial" w:hAnsi="Arial" w:eastAsia="Arial" w:cs="Arial"/>
        <w:spacing w:val="-1"/>
        <w:w w:val="100"/>
        <w:sz w:val="22"/>
        <w:szCs w:val="22"/>
        <w:lang w:val="es-ES" w:eastAsia="en-US" w:bidi="ar-SA"/>
      </w:rPr>
    </w:lvl>
    <w:lvl w:ilvl="1">
      <w:start w:val="0"/>
      <w:numFmt w:val="bullet"/>
      <w:lvlText w:val="•"/>
      <w:lvlJc w:val="left"/>
      <w:pPr>
        <w:ind w:left="1575" w:hanging="349"/>
      </w:pPr>
      <w:rPr>
        <w:rFonts w:hint="default"/>
        <w:lang w:val="es-ES" w:eastAsia="en-US" w:bidi="ar-SA"/>
      </w:rPr>
    </w:lvl>
    <w:lvl w:ilvl="2">
      <w:start w:val="0"/>
      <w:numFmt w:val="bullet"/>
      <w:lvlText w:val="•"/>
      <w:lvlJc w:val="left"/>
      <w:pPr>
        <w:ind w:left="2350" w:hanging="349"/>
      </w:pPr>
      <w:rPr>
        <w:rFonts w:hint="default"/>
        <w:lang w:val="es-ES" w:eastAsia="en-US" w:bidi="ar-SA"/>
      </w:rPr>
    </w:lvl>
    <w:lvl w:ilvl="3">
      <w:start w:val="0"/>
      <w:numFmt w:val="bullet"/>
      <w:lvlText w:val="•"/>
      <w:lvlJc w:val="left"/>
      <w:pPr>
        <w:ind w:left="3125" w:hanging="349"/>
      </w:pPr>
      <w:rPr>
        <w:rFonts w:hint="default"/>
        <w:lang w:val="es-ES" w:eastAsia="en-US" w:bidi="ar-SA"/>
      </w:rPr>
    </w:lvl>
    <w:lvl w:ilvl="4">
      <w:start w:val="0"/>
      <w:numFmt w:val="bullet"/>
      <w:lvlText w:val="•"/>
      <w:lvlJc w:val="left"/>
      <w:pPr>
        <w:ind w:left="3900" w:hanging="349"/>
      </w:pPr>
      <w:rPr>
        <w:rFonts w:hint="default"/>
        <w:lang w:val="es-ES" w:eastAsia="en-US" w:bidi="ar-SA"/>
      </w:rPr>
    </w:lvl>
    <w:lvl w:ilvl="5">
      <w:start w:val="0"/>
      <w:numFmt w:val="bullet"/>
      <w:lvlText w:val="•"/>
      <w:lvlJc w:val="left"/>
      <w:pPr>
        <w:ind w:left="4675" w:hanging="349"/>
      </w:pPr>
      <w:rPr>
        <w:rFonts w:hint="default"/>
        <w:lang w:val="es-ES" w:eastAsia="en-US" w:bidi="ar-SA"/>
      </w:rPr>
    </w:lvl>
    <w:lvl w:ilvl="6">
      <w:start w:val="0"/>
      <w:numFmt w:val="bullet"/>
      <w:lvlText w:val="•"/>
      <w:lvlJc w:val="left"/>
      <w:pPr>
        <w:ind w:left="5450" w:hanging="349"/>
      </w:pPr>
      <w:rPr>
        <w:rFonts w:hint="default"/>
        <w:lang w:val="es-ES" w:eastAsia="en-US" w:bidi="ar-SA"/>
      </w:rPr>
    </w:lvl>
    <w:lvl w:ilvl="7">
      <w:start w:val="0"/>
      <w:numFmt w:val="bullet"/>
      <w:lvlText w:val="•"/>
      <w:lvlJc w:val="left"/>
      <w:pPr>
        <w:ind w:left="6225" w:hanging="349"/>
      </w:pPr>
      <w:rPr>
        <w:rFonts w:hint="default"/>
        <w:lang w:val="es-ES" w:eastAsia="en-US" w:bidi="ar-SA"/>
      </w:rPr>
    </w:lvl>
    <w:lvl w:ilvl="8">
      <w:start w:val="0"/>
      <w:numFmt w:val="bullet"/>
      <w:lvlText w:val="•"/>
      <w:lvlJc w:val="left"/>
      <w:pPr>
        <w:ind w:left="7000" w:hanging="349"/>
      </w:pPr>
      <w:rPr>
        <w:rFonts w:hint="default"/>
        <w:lang w:val="es-ES" w:eastAsia="en-US" w:bidi="ar-SA"/>
      </w:rPr>
    </w:lvl>
  </w:abstractNum>
  <w:abstractNum w:abstractNumId="14">
    <w:multiLevelType w:val="hybridMultilevel"/>
    <w:lvl w:ilvl="0">
      <w:start w:val="0"/>
      <w:numFmt w:val="bullet"/>
      <w:lvlText w:val=""/>
      <w:lvlJc w:val="left"/>
      <w:pPr>
        <w:ind w:left="803" w:hanging="349"/>
      </w:pPr>
      <w:rPr>
        <w:rFonts w:hint="default" w:ascii="Wingdings" w:hAnsi="Wingdings" w:eastAsia="Wingdings" w:cs="Wingdings"/>
        <w:w w:val="100"/>
        <w:sz w:val="22"/>
        <w:szCs w:val="22"/>
        <w:lang w:val="es-ES" w:eastAsia="en-US" w:bidi="ar-SA"/>
      </w:rPr>
    </w:lvl>
    <w:lvl w:ilvl="1">
      <w:start w:val="0"/>
      <w:numFmt w:val="bullet"/>
      <w:lvlText w:val="•"/>
      <w:lvlJc w:val="left"/>
      <w:pPr>
        <w:ind w:left="1575" w:hanging="349"/>
      </w:pPr>
      <w:rPr>
        <w:rFonts w:hint="default"/>
        <w:lang w:val="es-ES" w:eastAsia="en-US" w:bidi="ar-SA"/>
      </w:rPr>
    </w:lvl>
    <w:lvl w:ilvl="2">
      <w:start w:val="0"/>
      <w:numFmt w:val="bullet"/>
      <w:lvlText w:val="•"/>
      <w:lvlJc w:val="left"/>
      <w:pPr>
        <w:ind w:left="2350" w:hanging="349"/>
      </w:pPr>
      <w:rPr>
        <w:rFonts w:hint="default"/>
        <w:lang w:val="es-ES" w:eastAsia="en-US" w:bidi="ar-SA"/>
      </w:rPr>
    </w:lvl>
    <w:lvl w:ilvl="3">
      <w:start w:val="0"/>
      <w:numFmt w:val="bullet"/>
      <w:lvlText w:val="•"/>
      <w:lvlJc w:val="left"/>
      <w:pPr>
        <w:ind w:left="3125" w:hanging="349"/>
      </w:pPr>
      <w:rPr>
        <w:rFonts w:hint="default"/>
        <w:lang w:val="es-ES" w:eastAsia="en-US" w:bidi="ar-SA"/>
      </w:rPr>
    </w:lvl>
    <w:lvl w:ilvl="4">
      <w:start w:val="0"/>
      <w:numFmt w:val="bullet"/>
      <w:lvlText w:val="•"/>
      <w:lvlJc w:val="left"/>
      <w:pPr>
        <w:ind w:left="3900" w:hanging="349"/>
      </w:pPr>
      <w:rPr>
        <w:rFonts w:hint="default"/>
        <w:lang w:val="es-ES" w:eastAsia="en-US" w:bidi="ar-SA"/>
      </w:rPr>
    </w:lvl>
    <w:lvl w:ilvl="5">
      <w:start w:val="0"/>
      <w:numFmt w:val="bullet"/>
      <w:lvlText w:val="•"/>
      <w:lvlJc w:val="left"/>
      <w:pPr>
        <w:ind w:left="4675" w:hanging="349"/>
      </w:pPr>
      <w:rPr>
        <w:rFonts w:hint="default"/>
        <w:lang w:val="es-ES" w:eastAsia="en-US" w:bidi="ar-SA"/>
      </w:rPr>
    </w:lvl>
    <w:lvl w:ilvl="6">
      <w:start w:val="0"/>
      <w:numFmt w:val="bullet"/>
      <w:lvlText w:val="•"/>
      <w:lvlJc w:val="left"/>
      <w:pPr>
        <w:ind w:left="5450" w:hanging="349"/>
      </w:pPr>
      <w:rPr>
        <w:rFonts w:hint="default"/>
        <w:lang w:val="es-ES" w:eastAsia="en-US" w:bidi="ar-SA"/>
      </w:rPr>
    </w:lvl>
    <w:lvl w:ilvl="7">
      <w:start w:val="0"/>
      <w:numFmt w:val="bullet"/>
      <w:lvlText w:val="•"/>
      <w:lvlJc w:val="left"/>
      <w:pPr>
        <w:ind w:left="6225" w:hanging="349"/>
      </w:pPr>
      <w:rPr>
        <w:rFonts w:hint="default"/>
        <w:lang w:val="es-ES" w:eastAsia="en-US" w:bidi="ar-SA"/>
      </w:rPr>
    </w:lvl>
    <w:lvl w:ilvl="8">
      <w:start w:val="0"/>
      <w:numFmt w:val="bullet"/>
      <w:lvlText w:val="•"/>
      <w:lvlJc w:val="left"/>
      <w:pPr>
        <w:ind w:left="7000" w:hanging="349"/>
      </w:pPr>
      <w:rPr>
        <w:rFonts w:hint="default"/>
        <w:lang w:val="es-ES" w:eastAsia="en-US" w:bidi="ar-SA"/>
      </w:rPr>
    </w:lvl>
  </w:abstractNum>
  <w:abstractNum w:abstractNumId="13">
    <w:multiLevelType w:val="hybridMultilevel"/>
    <w:lvl w:ilvl="0">
      <w:start w:val="1"/>
      <w:numFmt w:val="decimal"/>
      <w:lvlText w:val="%1."/>
      <w:lvlJc w:val="left"/>
      <w:pPr>
        <w:ind w:left="803" w:hanging="349"/>
        <w:jc w:val="left"/>
      </w:pPr>
      <w:rPr>
        <w:rFonts w:hint="default" w:ascii="Arial" w:hAnsi="Arial" w:eastAsia="Arial" w:cs="Arial"/>
        <w:spacing w:val="-1"/>
        <w:w w:val="100"/>
        <w:sz w:val="22"/>
        <w:szCs w:val="22"/>
        <w:lang w:val="es-ES" w:eastAsia="en-US" w:bidi="ar-SA"/>
      </w:rPr>
    </w:lvl>
    <w:lvl w:ilvl="1">
      <w:start w:val="0"/>
      <w:numFmt w:val="bullet"/>
      <w:lvlText w:val="•"/>
      <w:lvlJc w:val="left"/>
      <w:pPr>
        <w:ind w:left="1575" w:hanging="349"/>
      </w:pPr>
      <w:rPr>
        <w:rFonts w:hint="default"/>
        <w:lang w:val="es-ES" w:eastAsia="en-US" w:bidi="ar-SA"/>
      </w:rPr>
    </w:lvl>
    <w:lvl w:ilvl="2">
      <w:start w:val="0"/>
      <w:numFmt w:val="bullet"/>
      <w:lvlText w:val="•"/>
      <w:lvlJc w:val="left"/>
      <w:pPr>
        <w:ind w:left="2350" w:hanging="349"/>
      </w:pPr>
      <w:rPr>
        <w:rFonts w:hint="default"/>
        <w:lang w:val="es-ES" w:eastAsia="en-US" w:bidi="ar-SA"/>
      </w:rPr>
    </w:lvl>
    <w:lvl w:ilvl="3">
      <w:start w:val="0"/>
      <w:numFmt w:val="bullet"/>
      <w:lvlText w:val="•"/>
      <w:lvlJc w:val="left"/>
      <w:pPr>
        <w:ind w:left="3125" w:hanging="349"/>
      </w:pPr>
      <w:rPr>
        <w:rFonts w:hint="default"/>
        <w:lang w:val="es-ES" w:eastAsia="en-US" w:bidi="ar-SA"/>
      </w:rPr>
    </w:lvl>
    <w:lvl w:ilvl="4">
      <w:start w:val="0"/>
      <w:numFmt w:val="bullet"/>
      <w:lvlText w:val="•"/>
      <w:lvlJc w:val="left"/>
      <w:pPr>
        <w:ind w:left="3900" w:hanging="349"/>
      </w:pPr>
      <w:rPr>
        <w:rFonts w:hint="default"/>
        <w:lang w:val="es-ES" w:eastAsia="en-US" w:bidi="ar-SA"/>
      </w:rPr>
    </w:lvl>
    <w:lvl w:ilvl="5">
      <w:start w:val="0"/>
      <w:numFmt w:val="bullet"/>
      <w:lvlText w:val="•"/>
      <w:lvlJc w:val="left"/>
      <w:pPr>
        <w:ind w:left="4675" w:hanging="349"/>
      </w:pPr>
      <w:rPr>
        <w:rFonts w:hint="default"/>
        <w:lang w:val="es-ES" w:eastAsia="en-US" w:bidi="ar-SA"/>
      </w:rPr>
    </w:lvl>
    <w:lvl w:ilvl="6">
      <w:start w:val="0"/>
      <w:numFmt w:val="bullet"/>
      <w:lvlText w:val="•"/>
      <w:lvlJc w:val="left"/>
      <w:pPr>
        <w:ind w:left="5450" w:hanging="349"/>
      </w:pPr>
      <w:rPr>
        <w:rFonts w:hint="default"/>
        <w:lang w:val="es-ES" w:eastAsia="en-US" w:bidi="ar-SA"/>
      </w:rPr>
    </w:lvl>
    <w:lvl w:ilvl="7">
      <w:start w:val="0"/>
      <w:numFmt w:val="bullet"/>
      <w:lvlText w:val="•"/>
      <w:lvlJc w:val="left"/>
      <w:pPr>
        <w:ind w:left="6225" w:hanging="349"/>
      </w:pPr>
      <w:rPr>
        <w:rFonts w:hint="default"/>
        <w:lang w:val="es-ES" w:eastAsia="en-US" w:bidi="ar-SA"/>
      </w:rPr>
    </w:lvl>
    <w:lvl w:ilvl="8">
      <w:start w:val="0"/>
      <w:numFmt w:val="bullet"/>
      <w:lvlText w:val="•"/>
      <w:lvlJc w:val="left"/>
      <w:pPr>
        <w:ind w:left="7000" w:hanging="349"/>
      </w:pPr>
      <w:rPr>
        <w:rFonts w:hint="default"/>
        <w:lang w:val="es-ES" w:eastAsia="en-US" w:bidi="ar-SA"/>
      </w:rPr>
    </w:lvl>
  </w:abstractNum>
  <w:abstractNum w:abstractNumId="12">
    <w:multiLevelType w:val="hybridMultilevel"/>
    <w:lvl w:ilvl="0">
      <w:start w:val="1"/>
      <w:numFmt w:val="decimal"/>
      <w:lvlText w:val="%1."/>
      <w:lvlJc w:val="left"/>
      <w:pPr>
        <w:ind w:left="803" w:hanging="349"/>
        <w:jc w:val="left"/>
      </w:pPr>
      <w:rPr>
        <w:rFonts w:hint="default" w:ascii="Arial" w:hAnsi="Arial" w:eastAsia="Arial" w:cs="Arial"/>
        <w:spacing w:val="-1"/>
        <w:w w:val="100"/>
        <w:sz w:val="22"/>
        <w:szCs w:val="22"/>
        <w:lang w:val="es-ES" w:eastAsia="en-US" w:bidi="ar-SA"/>
      </w:rPr>
    </w:lvl>
    <w:lvl w:ilvl="1">
      <w:start w:val="0"/>
      <w:numFmt w:val="bullet"/>
      <w:lvlText w:val="•"/>
      <w:lvlJc w:val="left"/>
      <w:pPr>
        <w:ind w:left="1575" w:hanging="349"/>
      </w:pPr>
      <w:rPr>
        <w:rFonts w:hint="default"/>
        <w:lang w:val="es-ES" w:eastAsia="en-US" w:bidi="ar-SA"/>
      </w:rPr>
    </w:lvl>
    <w:lvl w:ilvl="2">
      <w:start w:val="0"/>
      <w:numFmt w:val="bullet"/>
      <w:lvlText w:val="•"/>
      <w:lvlJc w:val="left"/>
      <w:pPr>
        <w:ind w:left="2350" w:hanging="349"/>
      </w:pPr>
      <w:rPr>
        <w:rFonts w:hint="default"/>
        <w:lang w:val="es-ES" w:eastAsia="en-US" w:bidi="ar-SA"/>
      </w:rPr>
    </w:lvl>
    <w:lvl w:ilvl="3">
      <w:start w:val="0"/>
      <w:numFmt w:val="bullet"/>
      <w:lvlText w:val="•"/>
      <w:lvlJc w:val="left"/>
      <w:pPr>
        <w:ind w:left="3125" w:hanging="349"/>
      </w:pPr>
      <w:rPr>
        <w:rFonts w:hint="default"/>
        <w:lang w:val="es-ES" w:eastAsia="en-US" w:bidi="ar-SA"/>
      </w:rPr>
    </w:lvl>
    <w:lvl w:ilvl="4">
      <w:start w:val="0"/>
      <w:numFmt w:val="bullet"/>
      <w:lvlText w:val="•"/>
      <w:lvlJc w:val="left"/>
      <w:pPr>
        <w:ind w:left="3900" w:hanging="349"/>
      </w:pPr>
      <w:rPr>
        <w:rFonts w:hint="default"/>
        <w:lang w:val="es-ES" w:eastAsia="en-US" w:bidi="ar-SA"/>
      </w:rPr>
    </w:lvl>
    <w:lvl w:ilvl="5">
      <w:start w:val="0"/>
      <w:numFmt w:val="bullet"/>
      <w:lvlText w:val="•"/>
      <w:lvlJc w:val="left"/>
      <w:pPr>
        <w:ind w:left="4675" w:hanging="349"/>
      </w:pPr>
      <w:rPr>
        <w:rFonts w:hint="default"/>
        <w:lang w:val="es-ES" w:eastAsia="en-US" w:bidi="ar-SA"/>
      </w:rPr>
    </w:lvl>
    <w:lvl w:ilvl="6">
      <w:start w:val="0"/>
      <w:numFmt w:val="bullet"/>
      <w:lvlText w:val="•"/>
      <w:lvlJc w:val="left"/>
      <w:pPr>
        <w:ind w:left="5450" w:hanging="349"/>
      </w:pPr>
      <w:rPr>
        <w:rFonts w:hint="default"/>
        <w:lang w:val="es-ES" w:eastAsia="en-US" w:bidi="ar-SA"/>
      </w:rPr>
    </w:lvl>
    <w:lvl w:ilvl="7">
      <w:start w:val="0"/>
      <w:numFmt w:val="bullet"/>
      <w:lvlText w:val="•"/>
      <w:lvlJc w:val="left"/>
      <w:pPr>
        <w:ind w:left="6225" w:hanging="349"/>
      </w:pPr>
      <w:rPr>
        <w:rFonts w:hint="default"/>
        <w:lang w:val="es-ES" w:eastAsia="en-US" w:bidi="ar-SA"/>
      </w:rPr>
    </w:lvl>
    <w:lvl w:ilvl="8">
      <w:start w:val="0"/>
      <w:numFmt w:val="bullet"/>
      <w:lvlText w:val="•"/>
      <w:lvlJc w:val="left"/>
      <w:pPr>
        <w:ind w:left="7000" w:hanging="349"/>
      </w:pPr>
      <w:rPr>
        <w:rFonts w:hint="default"/>
        <w:lang w:val="es-ES" w:eastAsia="en-US" w:bidi="ar-SA"/>
      </w:rPr>
    </w:lvl>
  </w:abstractNum>
  <w:abstractNum w:abstractNumId="11">
    <w:multiLevelType w:val="hybridMultilevel"/>
    <w:lvl w:ilvl="0">
      <w:start w:val="0"/>
      <w:numFmt w:val="bullet"/>
      <w:lvlText w:val=""/>
      <w:lvlJc w:val="left"/>
      <w:pPr>
        <w:ind w:left="803" w:hanging="349"/>
      </w:pPr>
      <w:rPr>
        <w:rFonts w:hint="default" w:ascii="Wingdings" w:hAnsi="Wingdings" w:eastAsia="Wingdings" w:cs="Wingdings"/>
        <w:w w:val="100"/>
        <w:sz w:val="22"/>
        <w:szCs w:val="22"/>
        <w:lang w:val="es-ES" w:eastAsia="en-US" w:bidi="ar-SA"/>
      </w:rPr>
    </w:lvl>
    <w:lvl w:ilvl="1">
      <w:start w:val="0"/>
      <w:numFmt w:val="bullet"/>
      <w:lvlText w:val="•"/>
      <w:lvlJc w:val="left"/>
      <w:pPr>
        <w:ind w:left="1575" w:hanging="349"/>
      </w:pPr>
      <w:rPr>
        <w:rFonts w:hint="default"/>
        <w:lang w:val="es-ES" w:eastAsia="en-US" w:bidi="ar-SA"/>
      </w:rPr>
    </w:lvl>
    <w:lvl w:ilvl="2">
      <w:start w:val="0"/>
      <w:numFmt w:val="bullet"/>
      <w:lvlText w:val="•"/>
      <w:lvlJc w:val="left"/>
      <w:pPr>
        <w:ind w:left="2350" w:hanging="349"/>
      </w:pPr>
      <w:rPr>
        <w:rFonts w:hint="default"/>
        <w:lang w:val="es-ES" w:eastAsia="en-US" w:bidi="ar-SA"/>
      </w:rPr>
    </w:lvl>
    <w:lvl w:ilvl="3">
      <w:start w:val="0"/>
      <w:numFmt w:val="bullet"/>
      <w:lvlText w:val="•"/>
      <w:lvlJc w:val="left"/>
      <w:pPr>
        <w:ind w:left="3125" w:hanging="349"/>
      </w:pPr>
      <w:rPr>
        <w:rFonts w:hint="default"/>
        <w:lang w:val="es-ES" w:eastAsia="en-US" w:bidi="ar-SA"/>
      </w:rPr>
    </w:lvl>
    <w:lvl w:ilvl="4">
      <w:start w:val="0"/>
      <w:numFmt w:val="bullet"/>
      <w:lvlText w:val="•"/>
      <w:lvlJc w:val="left"/>
      <w:pPr>
        <w:ind w:left="3900" w:hanging="349"/>
      </w:pPr>
      <w:rPr>
        <w:rFonts w:hint="default"/>
        <w:lang w:val="es-ES" w:eastAsia="en-US" w:bidi="ar-SA"/>
      </w:rPr>
    </w:lvl>
    <w:lvl w:ilvl="5">
      <w:start w:val="0"/>
      <w:numFmt w:val="bullet"/>
      <w:lvlText w:val="•"/>
      <w:lvlJc w:val="left"/>
      <w:pPr>
        <w:ind w:left="4675" w:hanging="349"/>
      </w:pPr>
      <w:rPr>
        <w:rFonts w:hint="default"/>
        <w:lang w:val="es-ES" w:eastAsia="en-US" w:bidi="ar-SA"/>
      </w:rPr>
    </w:lvl>
    <w:lvl w:ilvl="6">
      <w:start w:val="0"/>
      <w:numFmt w:val="bullet"/>
      <w:lvlText w:val="•"/>
      <w:lvlJc w:val="left"/>
      <w:pPr>
        <w:ind w:left="5450" w:hanging="349"/>
      </w:pPr>
      <w:rPr>
        <w:rFonts w:hint="default"/>
        <w:lang w:val="es-ES" w:eastAsia="en-US" w:bidi="ar-SA"/>
      </w:rPr>
    </w:lvl>
    <w:lvl w:ilvl="7">
      <w:start w:val="0"/>
      <w:numFmt w:val="bullet"/>
      <w:lvlText w:val="•"/>
      <w:lvlJc w:val="left"/>
      <w:pPr>
        <w:ind w:left="6225" w:hanging="349"/>
      </w:pPr>
      <w:rPr>
        <w:rFonts w:hint="default"/>
        <w:lang w:val="es-ES" w:eastAsia="en-US" w:bidi="ar-SA"/>
      </w:rPr>
    </w:lvl>
    <w:lvl w:ilvl="8">
      <w:start w:val="0"/>
      <w:numFmt w:val="bullet"/>
      <w:lvlText w:val="•"/>
      <w:lvlJc w:val="left"/>
      <w:pPr>
        <w:ind w:left="7000" w:hanging="349"/>
      </w:pPr>
      <w:rPr>
        <w:rFonts w:hint="default"/>
        <w:lang w:val="es-ES" w:eastAsia="en-US" w:bidi="ar-SA"/>
      </w:rPr>
    </w:lvl>
  </w:abstractNum>
  <w:abstractNum w:abstractNumId="10">
    <w:multiLevelType w:val="hybridMultilevel"/>
    <w:lvl w:ilvl="0">
      <w:start w:val="0"/>
      <w:numFmt w:val="bullet"/>
      <w:lvlText w:val=""/>
      <w:lvlJc w:val="left"/>
      <w:pPr>
        <w:ind w:left="803" w:hanging="349"/>
      </w:pPr>
      <w:rPr>
        <w:rFonts w:hint="default" w:ascii="Wingdings" w:hAnsi="Wingdings" w:eastAsia="Wingdings" w:cs="Wingdings"/>
        <w:w w:val="100"/>
        <w:sz w:val="22"/>
        <w:szCs w:val="22"/>
        <w:lang w:val="es-ES" w:eastAsia="en-US" w:bidi="ar-SA"/>
      </w:rPr>
    </w:lvl>
    <w:lvl w:ilvl="1">
      <w:start w:val="0"/>
      <w:numFmt w:val="bullet"/>
      <w:lvlText w:val="•"/>
      <w:lvlJc w:val="left"/>
      <w:pPr>
        <w:ind w:left="1575" w:hanging="349"/>
      </w:pPr>
      <w:rPr>
        <w:rFonts w:hint="default"/>
        <w:lang w:val="es-ES" w:eastAsia="en-US" w:bidi="ar-SA"/>
      </w:rPr>
    </w:lvl>
    <w:lvl w:ilvl="2">
      <w:start w:val="0"/>
      <w:numFmt w:val="bullet"/>
      <w:lvlText w:val="•"/>
      <w:lvlJc w:val="left"/>
      <w:pPr>
        <w:ind w:left="2350" w:hanging="349"/>
      </w:pPr>
      <w:rPr>
        <w:rFonts w:hint="default"/>
        <w:lang w:val="es-ES" w:eastAsia="en-US" w:bidi="ar-SA"/>
      </w:rPr>
    </w:lvl>
    <w:lvl w:ilvl="3">
      <w:start w:val="0"/>
      <w:numFmt w:val="bullet"/>
      <w:lvlText w:val="•"/>
      <w:lvlJc w:val="left"/>
      <w:pPr>
        <w:ind w:left="3125" w:hanging="349"/>
      </w:pPr>
      <w:rPr>
        <w:rFonts w:hint="default"/>
        <w:lang w:val="es-ES" w:eastAsia="en-US" w:bidi="ar-SA"/>
      </w:rPr>
    </w:lvl>
    <w:lvl w:ilvl="4">
      <w:start w:val="0"/>
      <w:numFmt w:val="bullet"/>
      <w:lvlText w:val="•"/>
      <w:lvlJc w:val="left"/>
      <w:pPr>
        <w:ind w:left="3900" w:hanging="349"/>
      </w:pPr>
      <w:rPr>
        <w:rFonts w:hint="default"/>
        <w:lang w:val="es-ES" w:eastAsia="en-US" w:bidi="ar-SA"/>
      </w:rPr>
    </w:lvl>
    <w:lvl w:ilvl="5">
      <w:start w:val="0"/>
      <w:numFmt w:val="bullet"/>
      <w:lvlText w:val="•"/>
      <w:lvlJc w:val="left"/>
      <w:pPr>
        <w:ind w:left="4675" w:hanging="349"/>
      </w:pPr>
      <w:rPr>
        <w:rFonts w:hint="default"/>
        <w:lang w:val="es-ES" w:eastAsia="en-US" w:bidi="ar-SA"/>
      </w:rPr>
    </w:lvl>
    <w:lvl w:ilvl="6">
      <w:start w:val="0"/>
      <w:numFmt w:val="bullet"/>
      <w:lvlText w:val="•"/>
      <w:lvlJc w:val="left"/>
      <w:pPr>
        <w:ind w:left="5450" w:hanging="349"/>
      </w:pPr>
      <w:rPr>
        <w:rFonts w:hint="default"/>
        <w:lang w:val="es-ES" w:eastAsia="en-US" w:bidi="ar-SA"/>
      </w:rPr>
    </w:lvl>
    <w:lvl w:ilvl="7">
      <w:start w:val="0"/>
      <w:numFmt w:val="bullet"/>
      <w:lvlText w:val="•"/>
      <w:lvlJc w:val="left"/>
      <w:pPr>
        <w:ind w:left="6225" w:hanging="349"/>
      </w:pPr>
      <w:rPr>
        <w:rFonts w:hint="default"/>
        <w:lang w:val="es-ES" w:eastAsia="en-US" w:bidi="ar-SA"/>
      </w:rPr>
    </w:lvl>
    <w:lvl w:ilvl="8">
      <w:start w:val="0"/>
      <w:numFmt w:val="bullet"/>
      <w:lvlText w:val="•"/>
      <w:lvlJc w:val="left"/>
      <w:pPr>
        <w:ind w:left="7000" w:hanging="349"/>
      </w:pPr>
      <w:rPr>
        <w:rFonts w:hint="default"/>
        <w:lang w:val="es-ES" w:eastAsia="en-US" w:bidi="ar-SA"/>
      </w:rPr>
    </w:lvl>
  </w:abstractNum>
  <w:abstractNum w:abstractNumId="9">
    <w:multiLevelType w:val="hybridMultilevel"/>
    <w:lvl w:ilvl="0">
      <w:start w:val="1"/>
      <w:numFmt w:val="decimal"/>
      <w:lvlText w:val="%1."/>
      <w:lvlJc w:val="left"/>
      <w:pPr>
        <w:ind w:left="1151" w:hanging="360"/>
        <w:jc w:val="left"/>
      </w:pPr>
      <w:rPr>
        <w:rFonts w:hint="default" w:ascii="Arial" w:hAnsi="Arial" w:eastAsia="Arial" w:cs="Arial"/>
        <w:spacing w:val="-1"/>
        <w:w w:val="100"/>
        <w:sz w:val="22"/>
        <w:szCs w:val="22"/>
        <w:lang w:val="es-ES" w:eastAsia="en-US" w:bidi="ar-SA"/>
      </w:rPr>
    </w:lvl>
    <w:lvl w:ilvl="1">
      <w:start w:val="0"/>
      <w:numFmt w:val="bullet"/>
      <w:lvlText w:val="•"/>
      <w:lvlJc w:val="left"/>
      <w:pPr>
        <w:ind w:left="1899" w:hanging="360"/>
      </w:pPr>
      <w:rPr>
        <w:rFonts w:hint="default"/>
        <w:lang w:val="es-ES" w:eastAsia="en-US" w:bidi="ar-SA"/>
      </w:rPr>
    </w:lvl>
    <w:lvl w:ilvl="2">
      <w:start w:val="0"/>
      <w:numFmt w:val="bullet"/>
      <w:lvlText w:val="•"/>
      <w:lvlJc w:val="left"/>
      <w:pPr>
        <w:ind w:left="2638" w:hanging="360"/>
      </w:pPr>
      <w:rPr>
        <w:rFonts w:hint="default"/>
        <w:lang w:val="es-ES" w:eastAsia="en-US" w:bidi="ar-SA"/>
      </w:rPr>
    </w:lvl>
    <w:lvl w:ilvl="3">
      <w:start w:val="0"/>
      <w:numFmt w:val="bullet"/>
      <w:lvlText w:val="•"/>
      <w:lvlJc w:val="left"/>
      <w:pPr>
        <w:ind w:left="3377" w:hanging="360"/>
      </w:pPr>
      <w:rPr>
        <w:rFonts w:hint="default"/>
        <w:lang w:val="es-ES" w:eastAsia="en-US" w:bidi="ar-SA"/>
      </w:rPr>
    </w:lvl>
    <w:lvl w:ilvl="4">
      <w:start w:val="0"/>
      <w:numFmt w:val="bullet"/>
      <w:lvlText w:val="•"/>
      <w:lvlJc w:val="left"/>
      <w:pPr>
        <w:ind w:left="4116" w:hanging="360"/>
      </w:pPr>
      <w:rPr>
        <w:rFonts w:hint="default"/>
        <w:lang w:val="es-ES" w:eastAsia="en-US" w:bidi="ar-SA"/>
      </w:rPr>
    </w:lvl>
    <w:lvl w:ilvl="5">
      <w:start w:val="0"/>
      <w:numFmt w:val="bullet"/>
      <w:lvlText w:val="•"/>
      <w:lvlJc w:val="left"/>
      <w:pPr>
        <w:ind w:left="4855" w:hanging="360"/>
      </w:pPr>
      <w:rPr>
        <w:rFonts w:hint="default"/>
        <w:lang w:val="es-ES" w:eastAsia="en-US" w:bidi="ar-SA"/>
      </w:rPr>
    </w:lvl>
    <w:lvl w:ilvl="6">
      <w:start w:val="0"/>
      <w:numFmt w:val="bullet"/>
      <w:lvlText w:val="•"/>
      <w:lvlJc w:val="left"/>
      <w:pPr>
        <w:ind w:left="5594" w:hanging="360"/>
      </w:pPr>
      <w:rPr>
        <w:rFonts w:hint="default"/>
        <w:lang w:val="es-ES" w:eastAsia="en-US" w:bidi="ar-SA"/>
      </w:rPr>
    </w:lvl>
    <w:lvl w:ilvl="7">
      <w:start w:val="0"/>
      <w:numFmt w:val="bullet"/>
      <w:lvlText w:val="•"/>
      <w:lvlJc w:val="left"/>
      <w:pPr>
        <w:ind w:left="6333" w:hanging="360"/>
      </w:pPr>
      <w:rPr>
        <w:rFonts w:hint="default"/>
        <w:lang w:val="es-ES" w:eastAsia="en-US" w:bidi="ar-SA"/>
      </w:rPr>
    </w:lvl>
    <w:lvl w:ilvl="8">
      <w:start w:val="0"/>
      <w:numFmt w:val="bullet"/>
      <w:lvlText w:val="•"/>
      <w:lvlJc w:val="left"/>
      <w:pPr>
        <w:ind w:left="7072" w:hanging="360"/>
      </w:pPr>
      <w:rPr>
        <w:rFonts w:hint="default"/>
        <w:lang w:val="es-ES" w:eastAsia="en-US" w:bidi="ar-SA"/>
      </w:rPr>
    </w:lvl>
  </w:abstractNum>
  <w:abstractNum w:abstractNumId="8">
    <w:multiLevelType w:val="hybridMultilevel"/>
    <w:lvl w:ilvl="0">
      <w:start w:val="0"/>
      <w:numFmt w:val="bullet"/>
      <w:lvlText w:val=""/>
      <w:lvlJc w:val="left"/>
      <w:pPr>
        <w:ind w:left="803" w:hanging="349"/>
      </w:pPr>
      <w:rPr>
        <w:rFonts w:hint="default" w:ascii="Wingdings" w:hAnsi="Wingdings" w:eastAsia="Wingdings" w:cs="Wingdings"/>
        <w:w w:val="100"/>
        <w:sz w:val="22"/>
        <w:szCs w:val="22"/>
        <w:lang w:val="es-ES" w:eastAsia="en-US" w:bidi="ar-SA"/>
      </w:rPr>
    </w:lvl>
    <w:lvl w:ilvl="1">
      <w:start w:val="0"/>
      <w:numFmt w:val="bullet"/>
      <w:lvlText w:val="•"/>
      <w:lvlJc w:val="left"/>
      <w:pPr>
        <w:ind w:left="1575" w:hanging="349"/>
      </w:pPr>
      <w:rPr>
        <w:rFonts w:hint="default"/>
        <w:lang w:val="es-ES" w:eastAsia="en-US" w:bidi="ar-SA"/>
      </w:rPr>
    </w:lvl>
    <w:lvl w:ilvl="2">
      <w:start w:val="0"/>
      <w:numFmt w:val="bullet"/>
      <w:lvlText w:val="•"/>
      <w:lvlJc w:val="left"/>
      <w:pPr>
        <w:ind w:left="2350" w:hanging="349"/>
      </w:pPr>
      <w:rPr>
        <w:rFonts w:hint="default"/>
        <w:lang w:val="es-ES" w:eastAsia="en-US" w:bidi="ar-SA"/>
      </w:rPr>
    </w:lvl>
    <w:lvl w:ilvl="3">
      <w:start w:val="0"/>
      <w:numFmt w:val="bullet"/>
      <w:lvlText w:val="•"/>
      <w:lvlJc w:val="left"/>
      <w:pPr>
        <w:ind w:left="3125" w:hanging="349"/>
      </w:pPr>
      <w:rPr>
        <w:rFonts w:hint="default"/>
        <w:lang w:val="es-ES" w:eastAsia="en-US" w:bidi="ar-SA"/>
      </w:rPr>
    </w:lvl>
    <w:lvl w:ilvl="4">
      <w:start w:val="0"/>
      <w:numFmt w:val="bullet"/>
      <w:lvlText w:val="•"/>
      <w:lvlJc w:val="left"/>
      <w:pPr>
        <w:ind w:left="3900" w:hanging="349"/>
      </w:pPr>
      <w:rPr>
        <w:rFonts w:hint="default"/>
        <w:lang w:val="es-ES" w:eastAsia="en-US" w:bidi="ar-SA"/>
      </w:rPr>
    </w:lvl>
    <w:lvl w:ilvl="5">
      <w:start w:val="0"/>
      <w:numFmt w:val="bullet"/>
      <w:lvlText w:val="•"/>
      <w:lvlJc w:val="left"/>
      <w:pPr>
        <w:ind w:left="4675" w:hanging="349"/>
      </w:pPr>
      <w:rPr>
        <w:rFonts w:hint="default"/>
        <w:lang w:val="es-ES" w:eastAsia="en-US" w:bidi="ar-SA"/>
      </w:rPr>
    </w:lvl>
    <w:lvl w:ilvl="6">
      <w:start w:val="0"/>
      <w:numFmt w:val="bullet"/>
      <w:lvlText w:val="•"/>
      <w:lvlJc w:val="left"/>
      <w:pPr>
        <w:ind w:left="5450" w:hanging="349"/>
      </w:pPr>
      <w:rPr>
        <w:rFonts w:hint="default"/>
        <w:lang w:val="es-ES" w:eastAsia="en-US" w:bidi="ar-SA"/>
      </w:rPr>
    </w:lvl>
    <w:lvl w:ilvl="7">
      <w:start w:val="0"/>
      <w:numFmt w:val="bullet"/>
      <w:lvlText w:val="•"/>
      <w:lvlJc w:val="left"/>
      <w:pPr>
        <w:ind w:left="6225" w:hanging="349"/>
      </w:pPr>
      <w:rPr>
        <w:rFonts w:hint="default"/>
        <w:lang w:val="es-ES" w:eastAsia="en-US" w:bidi="ar-SA"/>
      </w:rPr>
    </w:lvl>
    <w:lvl w:ilvl="8">
      <w:start w:val="0"/>
      <w:numFmt w:val="bullet"/>
      <w:lvlText w:val="•"/>
      <w:lvlJc w:val="left"/>
      <w:pPr>
        <w:ind w:left="7000" w:hanging="349"/>
      </w:pPr>
      <w:rPr>
        <w:rFonts w:hint="default"/>
        <w:lang w:val="es-ES" w:eastAsia="en-US" w:bidi="ar-SA"/>
      </w:rPr>
    </w:lvl>
  </w:abstractNum>
  <w:abstractNum w:abstractNumId="7">
    <w:multiLevelType w:val="hybridMultilevel"/>
    <w:lvl w:ilvl="0">
      <w:start w:val="0"/>
      <w:numFmt w:val="bullet"/>
      <w:lvlText w:val=""/>
      <w:lvlJc w:val="left"/>
      <w:pPr>
        <w:ind w:left="803" w:hanging="349"/>
      </w:pPr>
      <w:rPr>
        <w:rFonts w:hint="default" w:ascii="Wingdings" w:hAnsi="Wingdings" w:eastAsia="Wingdings" w:cs="Wingdings"/>
        <w:w w:val="100"/>
        <w:sz w:val="22"/>
        <w:szCs w:val="22"/>
        <w:lang w:val="es-ES" w:eastAsia="en-US" w:bidi="ar-SA"/>
      </w:rPr>
    </w:lvl>
    <w:lvl w:ilvl="1">
      <w:start w:val="0"/>
      <w:numFmt w:val="bullet"/>
      <w:lvlText w:val="•"/>
      <w:lvlJc w:val="left"/>
      <w:pPr>
        <w:ind w:left="1575" w:hanging="349"/>
      </w:pPr>
      <w:rPr>
        <w:rFonts w:hint="default"/>
        <w:lang w:val="es-ES" w:eastAsia="en-US" w:bidi="ar-SA"/>
      </w:rPr>
    </w:lvl>
    <w:lvl w:ilvl="2">
      <w:start w:val="0"/>
      <w:numFmt w:val="bullet"/>
      <w:lvlText w:val="•"/>
      <w:lvlJc w:val="left"/>
      <w:pPr>
        <w:ind w:left="2350" w:hanging="349"/>
      </w:pPr>
      <w:rPr>
        <w:rFonts w:hint="default"/>
        <w:lang w:val="es-ES" w:eastAsia="en-US" w:bidi="ar-SA"/>
      </w:rPr>
    </w:lvl>
    <w:lvl w:ilvl="3">
      <w:start w:val="0"/>
      <w:numFmt w:val="bullet"/>
      <w:lvlText w:val="•"/>
      <w:lvlJc w:val="left"/>
      <w:pPr>
        <w:ind w:left="3125" w:hanging="349"/>
      </w:pPr>
      <w:rPr>
        <w:rFonts w:hint="default"/>
        <w:lang w:val="es-ES" w:eastAsia="en-US" w:bidi="ar-SA"/>
      </w:rPr>
    </w:lvl>
    <w:lvl w:ilvl="4">
      <w:start w:val="0"/>
      <w:numFmt w:val="bullet"/>
      <w:lvlText w:val="•"/>
      <w:lvlJc w:val="left"/>
      <w:pPr>
        <w:ind w:left="3900" w:hanging="349"/>
      </w:pPr>
      <w:rPr>
        <w:rFonts w:hint="default"/>
        <w:lang w:val="es-ES" w:eastAsia="en-US" w:bidi="ar-SA"/>
      </w:rPr>
    </w:lvl>
    <w:lvl w:ilvl="5">
      <w:start w:val="0"/>
      <w:numFmt w:val="bullet"/>
      <w:lvlText w:val="•"/>
      <w:lvlJc w:val="left"/>
      <w:pPr>
        <w:ind w:left="4675" w:hanging="349"/>
      </w:pPr>
      <w:rPr>
        <w:rFonts w:hint="default"/>
        <w:lang w:val="es-ES" w:eastAsia="en-US" w:bidi="ar-SA"/>
      </w:rPr>
    </w:lvl>
    <w:lvl w:ilvl="6">
      <w:start w:val="0"/>
      <w:numFmt w:val="bullet"/>
      <w:lvlText w:val="•"/>
      <w:lvlJc w:val="left"/>
      <w:pPr>
        <w:ind w:left="5450" w:hanging="349"/>
      </w:pPr>
      <w:rPr>
        <w:rFonts w:hint="default"/>
        <w:lang w:val="es-ES" w:eastAsia="en-US" w:bidi="ar-SA"/>
      </w:rPr>
    </w:lvl>
    <w:lvl w:ilvl="7">
      <w:start w:val="0"/>
      <w:numFmt w:val="bullet"/>
      <w:lvlText w:val="•"/>
      <w:lvlJc w:val="left"/>
      <w:pPr>
        <w:ind w:left="6225" w:hanging="349"/>
      </w:pPr>
      <w:rPr>
        <w:rFonts w:hint="default"/>
        <w:lang w:val="es-ES" w:eastAsia="en-US" w:bidi="ar-SA"/>
      </w:rPr>
    </w:lvl>
    <w:lvl w:ilvl="8">
      <w:start w:val="0"/>
      <w:numFmt w:val="bullet"/>
      <w:lvlText w:val="•"/>
      <w:lvlJc w:val="left"/>
      <w:pPr>
        <w:ind w:left="7000" w:hanging="349"/>
      </w:pPr>
      <w:rPr>
        <w:rFonts w:hint="default"/>
        <w:lang w:val="es-ES" w:eastAsia="en-US" w:bidi="ar-SA"/>
      </w:rPr>
    </w:lvl>
  </w:abstractNum>
  <w:abstractNum w:abstractNumId="6">
    <w:multiLevelType w:val="hybridMultilevel"/>
    <w:lvl w:ilvl="0">
      <w:start w:val="1"/>
      <w:numFmt w:val="decimal"/>
      <w:lvlText w:val="%1."/>
      <w:lvlJc w:val="left"/>
      <w:pPr>
        <w:ind w:left="791" w:hanging="349"/>
        <w:jc w:val="left"/>
      </w:pPr>
      <w:rPr>
        <w:rFonts w:hint="default" w:ascii="Arial" w:hAnsi="Arial" w:eastAsia="Arial" w:cs="Arial"/>
        <w:spacing w:val="-1"/>
        <w:w w:val="100"/>
        <w:sz w:val="22"/>
        <w:szCs w:val="22"/>
        <w:lang w:val="es-ES" w:eastAsia="en-US" w:bidi="ar-SA"/>
      </w:rPr>
    </w:lvl>
    <w:lvl w:ilvl="1">
      <w:start w:val="0"/>
      <w:numFmt w:val="bullet"/>
      <w:lvlText w:val="•"/>
      <w:lvlJc w:val="left"/>
      <w:pPr>
        <w:ind w:left="1575" w:hanging="349"/>
      </w:pPr>
      <w:rPr>
        <w:rFonts w:hint="default"/>
        <w:lang w:val="es-ES" w:eastAsia="en-US" w:bidi="ar-SA"/>
      </w:rPr>
    </w:lvl>
    <w:lvl w:ilvl="2">
      <w:start w:val="0"/>
      <w:numFmt w:val="bullet"/>
      <w:lvlText w:val="•"/>
      <w:lvlJc w:val="left"/>
      <w:pPr>
        <w:ind w:left="2350" w:hanging="349"/>
      </w:pPr>
      <w:rPr>
        <w:rFonts w:hint="default"/>
        <w:lang w:val="es-ES" w:eastAsia="en-US" w:bidi="ar-SA"/>
      </w:rPr>
    </w:lvl>
    <w:lvl w:ilvl="3">
      <w:start w:val="0"/>
      <w:numFmt w:val="bullet"/>
      <w:lvlText w:val="•"/>
      <w:lvlJc w:val="left"/>
      <w:pPr>
        <w:ind w:left="3125" w:hanging="349"/>
      </w:pPr>
      <w:rPr>
        <w:rFonts w:hint="default"/>
        <w:lang w:val="es-ES" w:eastAsia="en-US" w:bidi="ar-SA"/>
      </w:rPr>
    </w:lvl>
    <w:lvl w:ilvl="4">
      <w:start w:val="0"/>
      <w:numFmt w:val="bullet"/>
      <w:lvlText w:val="•"/>
      <w:lvlJc w:val="left"/>
      <w:pPr>
        <w:ind w:left="3900" w:hanging="349"/>
      </w:pPr>
      <w:rPr>
        <w:rFonts w:hint="default"/>
        <w:lang w:val="es-ES" w:eastAsia="en-US" w:bidi="ar-SA"/>
      </w:rPr>
    </w:lvl>
    <w:lvl w:ilvl="5">
      <w:start w:val="0"/>
      <w:numFmt w:val="bullet"/>
      <w:lvlText w:val="•"/>
      <w:lvlJc w:val="left"/>
      <w:pPr>
        <w:ind w:left="4675" w:hanging="349"/>
      </w:pPr>
      <w:rPr>
        <w:rFonts w:hint="default"/>
        <w:lang w:val="es-ES" w:eastAsia="en-US" w:bidi="ar-SA"/>
      </w:rPr>
    </w:lvl>
    <w:lvl w:ilvl="6">
      <w:start w:val="0"/>
      <w:numFmt w:val="bullet"/>
      <w:lvlText w:val="•"/>
      <w:lvlJc w:val="left"/>
      <w:pPr>
        <w:ind w:left="5450" w:hanging="349"/>
      </w:pPr>
      <w:rPr>
        <w:rFonts w:hint="default"/>
        <w:lang w:val="es-ES" w:eastAsia="en-US" w:bidi="ar-SA"/>
      </w:rPr>
    </w:lvl>
    <w:lvl w:ilvl="7">
      <w:start w:val="0"/>
      <w:numFmt w:val="bullet"/>
      <w:lvlText w:val="•"/>
      <w:lvlJc w:val="left"/>
      <w:pPr>
        <w:ind w:left="6225" w:hanging="349"/>
      </w:pPr>
      <w:rPr>
        <w:rFonts w:hint="default"/>
        <w:lang w:val="es-ES" w:eastAsia="en-US" w:bidi="ar-SA"/>
      </w:rPr>
    </w:lvl>
    <w:lvl w:ilvl="8">
      <w:start w:val="0"/>
      <w:numFmt w:val="bullet"/>
      <w:lvlText w:val="•"/>
      <w:lvlJc w:val="left"/>
      <w:pPr>
        <w:ind w:left="7000" w:hanging="349"/>
      </w:pPr>
      <w:rPr>
        <w:rFonts w:hint="default"/>
        <w:lang w:val="es-ES" w:eastAsia="en-US" w:bidi="ar-SA"/>
      </w:rPr>
    </w:lvl>
  </w:abstractNum>
  <w:abstractNum w:abstractNumId="5">
    <w:multiLevelType w:val="hybridMultilevel"/>
    <w:lvl w:ilvl="0">
      <w:start w:val="1"/>
      <w:numFmt w:val="decimal"/>
      <w:lvlText w:val="%1."/>
      <w:lvlJc w:val="left"/>
      <w:pPr>
        <w:ind w:left="1151" w:hanging="360"/>
        <w:jc w:val="left"/>
      </w:pPr>
      <w:rPr>
        <w:rFonts w:hint="default" w:ascii="Arial" w:hAnsi="Arial" w:eastAsia="Arial" w:cs="Arial"/>
        <w:spacing w:val="-1"/>
        <w:w w:val="100"/>
        <w:sz w:val="22"/>
        <w:szCs w:val="22"/>
        <w:lang w:val="es-ES" w:eastAsia="en-US" w:bidi="ar-SA"/>
      </w:rPr>
    </w:lvl>
    <w:lvl w:ilvl="1">
      <w:start w:val="0"/>
      <w:numFmt w:val="bullet"/>
      <w:lvlText w:val="•"/>
      <w:lvlJc w:val="left"/>
      <w:pPr>
        <w:ind w:left="1899" w:hanging="360"/>
      </w:pPr>
      <w:rPr>
        <w:rFonts w:hint="default"/>
        <w:lang w:val="es-ES" w:eastAsia="en-US" w:bidi="ar-SA"/>
      </w:rPr>
    </w:lvl>
    <w:lvl w:ilvl="2">
      <w:start w:val="0"/>
      <w:numFmt w:val="bullet"/>
      <w:lvlText w:val="•"/>
      <w:lvlJc w:val="left"/>
      <w:pPr>
        <w:ind w:left="2638" w:hanging="360"/>
      </w:pPr>
      <w:rPr>
        <w:rFonts w:hint="default"/>
        <w:lang w:val="es-ES" w:eastAsia="en-US" w:bidi="ar-SA"/>
      </w:rPr>
    </w:lvl>
    <w:lvl w:ilvl="3">
      <w:start w:val="0"/>
      <w:numFmt w:val="bullet"/>
      <w:lvlText w:val="•"/>
      <w:lvlJc w:val="left"/>
      <w:pPr>
        <w:ind w:left="3377" w:hanging="360"/>
      </w:pPr>
      <w:rPr>
        <w:rFonts w:hint="default"/>
        <w:lang w:val="es-ES" w:eastAsia="en-US" w:bidi="ar-SA"/>
      </w:rPr>
    </w:lvl>
    <w:lvl w:ilvl="4">
      <w:start w:val="0"/>
      <w:numFmt w:val="bullet"/>
      <w:lvlText w:val="•"/>
      <w:lvlJc w:val="left"/>
      <w:pPr>
        <w:ind w:left="4116" w:hanging="360"/>
      </w:pPr>
      <w:rPr>
        <w:rFonts w:hint="default"/>
        <w:lang w:val="es-ES" w:eastAsia="en-US" w:bidi="ar-SA"/>
      </w:rPr>
    </w:lvl>
    <w:lvl w:ilvl="5">
      <w:start w:val="0"/>
      <w:numFmt w:val="bullet"/>
      <w:lvlText w:val="•"/>
      <w:lvlJc w:val="left"/>
      <w:pPr>
        <w:ind w:left="4855" w:hanging="360"/>
      </w:pPr>
      <w:rPr>
        <w:rFonts w:hint="default"/>
        <w:lang w:val="es-ES" w:eastAsia="en-US" w:bidi="ar-SA"/>
      </w:rPr>
    </w:lvl>
    <w:lvl w:ilvl="6">
      <w:start w:val="0"/>
      <w:numFmt w:val="bullet"/>
      <w:lvlText w:val="•"/>
      <w:lvlJc w:val="left"/>
      <w:pPr>
        <w:ind w:left="5594" w:hanging="360"/>
      </w:pPr>
      <w:rPr>
        <w:rFonts w:hint="default"/>
        <w:lang w:val="es-ES" w:eastAsia="en-US" w:bidi="ar-SA"/>
      </w:rPr>
    </w:lvl>
    <w:lvl w:ilvl="7">
      <w:start w:val="0"/>
      <w:numFmt w:val="bullet"/>
      <w:lvlText w:val="•"/>
      <w:lvlJc w:val="left"/>
      <w:pPr>
        <w:ind w:left="6333" w:hanging="360"/>
      </w:pPr>
      <w:rPr>
        <w:rFonts w:hint="default"/>
        <w:lang w:val="es-ES" w:eastAsia="en-US" w:bidi="ar-SA"/>
      </w:rPr>
    </w:lvl>
    <w:lvl w:ilvl="8">
      <w:start w:val="0"/>
      <w:numFmt w:val="bullet"/>
      <w:lvlText w:val="•"/>
      <w:lvlJc w:val="left"/>
      <w:pPr>
        <w:ind w:left="7072" w:hanging="360"/>
      </w:pPr>
      <w:rPr>
        <w:rFonts w:hint="default"/>
        <w:lang w:val="es-ES" w:eastAsia="en-US" w:bidi="ar-SA"/>
      </w:rPr>
    </w:lvl>
  </w:abstractNum>
  <w:abstractNum w:abstractNumId="4">
    <w:multiLevelType w:val="hybridMultilevel"/>
    <w:lvl w:ilvl="0">
      <w:start w:val="1"/>
      <w:numFmt w:val="decimal"/>
      <w:lvlText w:val="%1."/>
      <w:lvlJc w:val="left"/>
      <w:pPr>
        <w:ind w:left="1151" w:hanging="360"/>
        <w:jc w:val="left"/>
      </w:pPr>
      <w:rPr>
        <w:rFonts w:hint="default" w:ascii="Arial" w:hAnsi="Arial" w:eastAsia="Arial" w:cs="Arial"/>
        <w:spacing w:val="-1"/>
        <w:w w:val="100"/>
        <w:sz w:val="22"/>
        <w:szCs w:val="22"/>
        <w:lang w:val="es-ES" w:eastAsia="en-US" w:bidi="ar-SA"/>
      </w:rPr>
    </w:lvl>
    <w:lvl w:ilvl="1">
      <w:start w:val="0"/>
      <w:numFmt w:val="bullet"/>
      <w:lvlText w:val="•"/>
      <w:lvlJc w:val="left"/>
      <w:pPr>
        <w:ind w:left="1899" w:hanging="360"/>
      </w:pPr>
      <w:rPr>
        <w:rFonts w:hint="default"/>
        <w:lang w:val="es-ES" w:eastAsia="en-US" w:bidi="ar-SA"/>
      </w:rPr>
    </w:lvl>
    <w:lvl w:ilvl="2">
      <w:start w:val="0"/>
      <w:numFmt w:val="bullet"/>
      <w:lvlText w:val="•"/>
      <w:lvlJc w:val="left"/>
      <w:pPr>
        <w:ind w:left="2638" w:hanging="360"/>
      </w:pPr>
      <w:rPr>
        <w:rFonts w:hint="default"/>
        <w:lang w:val="es-ES" w:eastAsia="en-US" w:bidi="ar-SA"/>
      </w:rPr>
    </w:lvl>
    <w:lvl w:ilvl="3">
      <w:start w:val="0"/>
      <w:numFmt w:val="bullet"/>
      <w:lvlText w:val="•"/>
      <w:lvlJc w:val="left"/>
      <w:pPr>
        <w:ind w:left="3377" w:hanging="360"/>
      </w:pPr>
      <w:rPr>
        <w:rFonts w:hint="default"/>
        <w:lang w:val="es-ES" w:eastAsia="en-US" w:bidi="ar-SA"/>
      </w:rPr>
    </w:lvl>
    <w:lvl w:ilvl="4">
      <w:start w:val="0"/>
      <w:numFmt w:val="bullet"/>
      <w:lvlText w:val="•"/>
      <w:lvlJc w:val="left"/>
      <w:pPr>
        <w:ind w:left="4116" w:hanging="360"/>
      </w:pPr>
      <w:rPr>
        <w:rFonts w:hint="default"/>
        <w:lang w:val="es-ES" w:eastAsia="en-US" w:bidi="ar-SA"/>
      </w:rPr>
    </w:lvl>
    <w:lvl w:ilvl="5">
      <w:start w:val="0"/>
      <w:numFmt w:val="bullet"/>
      <w:lvlText w:val="•"/>
      <w:lvlJc w:val="left"/>
      <w:pPr>
        <w:ind w:left="4855" w:hanging="360"/>
      </w:pPr>
      <w:rPr>
        <w:rFonts w:hint="default"/>
        <w:lang w:val="es-ES" w:eastAsia="en-US" w:bidi="ar-SA"/>
      </w:rPr>
    </w:lvl>
    <w:lvl w:ilvl="6">
      <w:start w:val="0"/>
      <w:numFmt w:val="bullet"/>
      <w:lvlText w:val="•"/>
      <w:lvlJc w:val="left"/>
      <w:pPr>
        <w:ind w:left="5594" w:hanging="360"/>
      </w:pPr>
      <w:rPr>
        <w:rFonts w:hint="default"/>
        <w:lang w:val="es-ES" w:eastAsia="en-US" w:bidi="ar-SA"/>
      </w:rPr>
    </w:lvl>
    <w:lvl w:ilvl="7">
      <w:start w:val="0"/>
      <w:numFmt w:val="bullet"/>
      <w:lvlText w:val="•"/>
      <w:lvlJc w:val="left"/>
      <w:pPr>
        <w:ind w:left="6333" w:hanging="360"/>
      </w:pPr>
      <w:rPr>
        <w:rFonts w:hint="default"/>
        <w:lang w:val="es-ES" w:eastAsia="en-US" w:bidi="ar-SA"/>
      </w:rPr>
    </w:lvl>
    <w:lvl w:ilvl="8">
      <w:start w:val="0"/>
      <w:numFmt w:val="bullet"/>
      <w:lvlText w:val="•"/>
      <w:lvlJc w:val="left"/>
      <w:pPr>
        <w:ind w:left="7072" w:hanging="360"/>
      </w:pPr>
      <w:rPr>
        <w:rFonts w:hint="default"/>
        <w:lang w:val="es-ES" w:eastAsia="en-US" w:bidi="ar-SA"/>
      </w:rPr>
    </w:lvl>
  </w:abstractNum>
  <w:abstractNum w:abstractNumId="3">
    <w:multiLevelType w:val="hybridMultilevel"/>
    <w:lvl w:ilvl="0">
      <w:start w:val="0"/>
      <w:numFmt w:val="bullet"/>
      <w:lvlText w:val=""/>
      <w:lvlJc w:val="left"/>
      <w:pPr>
        <w:ind w:left="803" w:hanging="349"/>
      </w:pPr>
      <w:rPr>
        <w:rFonts w:hint="default" w:ascii="Wingdings" w:hAnsi="Wingdings" w:eastAsia="Wingdings" w:cs="Wingdings"/>
        <w:w w:val="100"/>
        <w:sz w:val="22"/>
        <w:szCs w:val="22"/>
        <w:lang w:val="es-ES" w:eastAsia="en-US" w:bidi="ar-SA"/>
      </w:rPr>
    </w:lvl>
    <w:lvl w:ilvl="1">
      <w:start w:val="0"/>
      <w:numFmt w:val="bullet"/>
      <w:lvlText w:val="•"/>
      <w:lvlJc w:val="left"/>
      <w:pPr>
        <w:ind w:left="1575" w:hanging="349"/>
      </w:pPr>
      <w:rPr>
        <w:rFonts w:hint="default"/>
        <w:lang w:val="es-ES" w:eastAsia="en-US" w:bidi="ar-SA"/>
      </w:rPr>
    </w:lvl>
    <w:lvl w:ilvl="2">
      <w:start w:val="0"/>
      <w:numFmt w:val="bullet"/>
      <w:lvlText w:val="•"/>
      <w:lvlJc w:val="left"/>
      <w:pPr>
        <w:ind w:left="2350" w:hanging="349"/>
      </w:pPr>
      <w:rPr>
        <w:rFonts w:hint="default"/>
        <w:lang w:val="es-ES" w:eastAsia="en-US" w:bidi="ar-SA"/>
      </w:rPr>
    </w:lvl>
    <w:lvl w:ilvl="3">
      <w:start w:val="0"/>
      <w:numFmt w:val="bullet"/>
      <w:lvlText w:val="•"/>
      <w:lvlJc w:val="left"/>
      <w:pPr>
        <w:ind w:left="3125" w:hanging="349"/>
      </w:pPr>
      <w:rPr>
        <w:rFonts w:hint="default"/>
        <w:lang w:val="es-ES" w:eastAsia="en-US" w:bidi="ar-SA"/>
      </w:rPr>
    </w:lvl>
    <w:lvl w:ilvl="4">
      <w:start w:val="0"/>
      <w:numFmt w:val="bullet"/>
      <w:lvlText w:val="•"/>
      <w:lvlJc w:val="left"/>
      <w:pPr>
        <w:ind w:left="3900" w:hanging="349"/>
      </w:pPr>
      <w:rPr>
        <w:rFonts w:hint="default"/>
        <w:lang w:val="es-ES" w:eastAsia="en-US" w:bidi="ar-SA"/>
      </w:rPr>
    </w:lvl>
    <w:lvl w:ilvl="5">
      <w:start w:val="0"/>
      <w:numFmt w:val="bullet"/>
      <w:lvlText w:val="•"/>
      <w:lvlJc w:val="left"/>
      <w:pPr>
        <w:ind w:left="4675" w:hanging="349"/>
      </w:pPr>
      <w:rPr>
        <w:rFonts w:hint="default"/>
        <w:lang w:val="es-ES" w:eastAsia="en-US" w:bidi="ar-SA"/>
      </w:rPr>
    </w:lvl>
    <w:lvl w:ilvl="6">
      <w:start w:val="0"/>
      <w:numFmt w:val="bullet"/>
      <w:lvlText w:val="•"/>
      <w:lvlJc w:val="left"/>
      <w:pPr>
        <w:ind w:left="5450" w:hanging="349"/>
      </w:pPr>
      <w:rPr>
        <w:rFonts w:hint="default"/>
        <w:lang w:val="es-ES" w:eastAsia="en-US" w:bidi="ar-SA"/>
      </w:rPr>
    </w:lvl>
    <w:lvl w:ilvl="7">
      <w:start w:val="0"/>
      <w:numFmt w:val="bullet"/>
      <w:lvlText w:val="•"/>
      <w:lvlJc w:val="left"/>
      <w:pPr>
        <w:ind w:left="6225" w:hanging="349"/>
      </w:pPr>
      <w:rPr>
        <w:rFonts w:hint="default"/>
        <w:lang w:val="es-ES" w:eastAsia="en-US" w:bidi="ar-SA"/>
      </w:rPr>
    </w:lvl>
    <w:lvl w:ilvl="8">
      <w:start w:val="0"/>
      <w:numFmt w:val="bullet"/>
      <w:lvlText w:val="•"/>
      <w:lvlJc w:val="left"/>
      <w:pPr>
        <w:ind w:left="7000" w:hanging="349"/>
      </w:pPr>
      <w:rPr>
        <w:rFonts w:hint="default"/>
        <w:lang w:val="es-ES" w:eastAsia="en-US" w:bidi="ar-SA"/>
      </w:rPr>
    </w:lvl>
  </w:abstractNum>
  <w:abstractNum w:abstractNumId="2">
    <w:multiLevelType w:val="hybridMultilevel"/>
    <w:lvl w:ilvl="0">
      <w:start w:val="0"/>
      <w:numFmt w:val="bullet"/>
      <w:lvlText w:val=""/>
      <w:lvlJc w:val="left"/>
      <w:pPr>
        <w:ind w:left="803" w:hanging="349"/>
      </w:pPr>
      <w:rPr>
        <w:rFonts w:hint="default" w:ascii="Wingdings" w:hAnsi="Wingdings" w:eastAsia="Wingdings" w:cs="Wingdings"/>
        <w:w w:val="100"/>
        <w:sz w:val="22"/>
        <w:szCs w:val="22"/>
        <w:lang w:val="es-ES" w:eastAsia="en-US" w:bidi="ar-SA"/>
      </w:rPr>
    </w:lvl>
    <w:lvl w:ilvl="1">
      <w:start w:val="0"/>
      <w:numFmt w:val="bullet"/>
      <w:lvlText w:val="•"/>
      <w:lvlJc w:val="left"/>
      <w:pPr>
        <w:ind w:left="1575" w:hanging="349"/>
      </w:pPr>
      <w:rPr>
        <w:rFonts w:hint="default"/>
        <w:lang w:val="es-ES" w:eastAsia="en-US" w:bidi="ar-SA"/>
      </w:rPr>
    </w:lvl>
    <w:lvl w:ilvl="2">
      <w:start w:val="0"/>
      <w:numFmt w:val="bullet"/>
      <w:lvlText w:val="•"/>
      <w:lvlJc w:val="left"/>
      <w:pPr>
        <w:ind w:left="2350" w:hanging="349"/>
      </w:pPr>
      <w:rPr>
        <w:rFonts w:hint="default"/>
        <w:lang w:val="es-ES" w:eastAsia="en-US" w:bidi="ar-SA"/>
      </w:rPr>
    </w:lvl>
    <w:lvl w:ilvl="3">
      <w:start w:val="0"/>
      <w:numFmt w:val="bullet"/>
      <w:lvlText w:val="•"/>
      <w:lvlJc w:val="left"/>
      <w:pPr>
        <w:ind w:left="3125" w:hanging="349"/>
      </w:pPr>
      <w:rPr>
        <w:rFonts w:hint="default"/>
        <w:lang w:val="es-ES" w:eastAsia="en-US" w:bidi="ar-SA"/>
      </w:rPr>
    </w:lvl>
    <w:lvl w:ilvl="4">
      <w:start w:val="0"/>
      <w:numFmt w:val="bullet"/>
      <w:lvlText w:val="•"/>
      <w:lvlJc w:val="left"/>
      <w:pPr>
        <w:ind w:left="3900" w:hanging="349"/>
      </w:pPr>
      <w:rPr>
        <w:rFonts w:hint="default"/>
        <w:lang w:val="es-ES" w:eastAsia="en-US" w:bidi="ar-SA"/>
      </w:rPr>
    </w:lvl>
    <w:lvl w:ilvl="5">
      <w:start w:val="0"/>
      <w:numFmt w:val="bullet"/>
      <w:lvlText w:val="•"/>
      <w:lvlJc w:val="left"/>
      <w:pPr>
        <w:ind w:left="4675" w:hanging="349"/>
      </w:pPr>
      <w:rPr>
        <w:rFonts w:hint="default"/>
        <w:lang w:val="es-ES" w:eastAsia="en-US" w:bidi="ar-SA"/>
      </w:rPr>
    </w:lvl>
    <w:lvl w:ilvl="6">
      <w:start w:val="0"/>
      <w:numFmt w:val="bullet"/>
      <w:lvlText w:val="•"/>
      <w:lvlJc w:val="left"/>
      <w:pPr>
        <w:ind w:left="5450" w:hanging="349"/>
      </w:pPr>
      <w:rPr>
        <w:rFonts w:hint="default"/>
        <w:lang w:val="es-ES" w:eastAsia="en-US" w:bidi="ar-SA"/>
      </w:rPr>
    </w:lvl>
    <w:lvl w:ilvl="7">
      <w:start w:val="0"/>
      <w:numFmt w:val="bullet"/>
      <w:lvlText w:val="•"/>
      <w:lvlJc w:val="left"/>
      <w:pPr>
        <w:ind w:left="6225" w:hanging="349"/>
      </w:pPr>
      <w:rPr>
        <w:rFonts w:hint="default"/>
        <w:lang w:val="es-ES" w:eastAsia="en-US" w:bidi="ar-SA"/>
      </w:rPr>
    </w:lvl>
    <w:lvl w:ilvl="8">
      <w:start w:val="0"/>
      <w:numFmt w:val="bullet"/>
      <w:lvlText w:val="•"/>
      <w:lvlJc w:val="left"/>
      <w:pPr>
        <w:ind w:left="7000" w:hanging="349"/>
      </w:pPr>
      <w:rPr>
        <w:rFonts w:hint="default"/>
        <w:lang w:val="es-ES" w:eastAsia="en-US" w:bidi="ar-SA"/>
      </w:rPr>
    </w:lvl>
  </w:abstractNum>
  <w:abstractNum w:abstractNumId="1">
    <w:multiLevelType w:val="hybridMultilevel"/>
    <w:lvl w:ilvl="0">
      <w:start w:val="7"/>
      <w:numFmt w:val="upperLetter"/>
      <w:lvlText w:val="%1"/>
      <w:lvlJc w:val="left"/>
      <w:pPr>
        <w:ind w:left="1542" w:hanging="992"/>
        <w:jc w:val="left"/>
      </w:pPr>
      <w:rPr>
        <w:rFonts w:hint="default"/>
        <w:lang w:val="es-ES" w:eastAsia="en-US" w:bidi="ar-SA"/>
      </w:rPr>
    </w:lvl>
    <w:lvl w:ilvl="1">
      <w:start w:val="1"/>
      <w:numFmt w:val="decimal"/>
      <w:lvlText w:val="%1.%2."/>
      <w:lvlJc w:val="left"/>
      <w:pPr>
        <w:ind w:left="1542" w:hanging="992"/>
        <w:jc w:val="left"/>
      </w:pPr>
      <w:rPr>
        <w:rFonts w:hint="default" w:ascii="Arial" w:hAnsi="Arial" w:eastAsia="Arial" w:cs="Arial"/>
        <w:w w:val="99"/>
        <w:sz w:val="24"/>
        <w:szCs w:val="24"/>
        <w:lang w:val="es-ES" w:eastAsia="en-US" w:bidi="ar-SA"/>
      </w:rPr>
    </w:lvl>
    <w:lvl w:ilvl="2">
      <w:start w:val="0"/>
      <w:numFmt w:val="bullet"/>
      <w:lvlText w:val="•"/>
      <w:lvlJc w:val="left"/>
      <w:pPr>
        <w:ind w:left="3544" w:hanging="992"/>
      </w:pPr>
      <w:rPr>
        <w:rFonts w:hint="default"/>
        <w:lang w:val="es-ES" w:eastAsia="en-US" w:bidi="ar-SA"/>
      </w:rPr>
    </w:lvl>
    <w:lvl w:ilvl="3">
      <w:start w:val="0"/>
      <w:numFmt w:val="bullet"/>
      <w:lvlText w:val="•"/>
      <w:lvlJc w:val="left"/>
      <w:pPr>
        <w:ind w:left="4546" w:hanging="992"/>
      </w:pPr>
      <w:rPr>
        <w:rFonts w:hint="default"/>
        <w:lang w:val="es-ES" w:eastAsia="en-US" w:bidi="ar-SA"/>
      </w:rPr>
    </w:lvl>
    <w:lvl w:ilvl="4">
      <w:start w:val="0"/>
      <w:numFmt w:val="bullet"/>
      <w:lvlText w:val="•"/>
      <w:lvlJc w:val="left"/>
      <w:pPr>
        <w:ind w:left="5548" w:hanging="992"/>
      </w:pPr>
      <w:rPr>
        <w:rFonts w:hint="default"/>
        <w:lang w:val="es-ES" w:eastAsia="en-US" w:bidi="ar-SA"/>
      </w:rPr>
    </w:lvl>
    <w:lvl w:ilvl="5">
      <w:start w:val="0"/>
      <w:numFmt w:val="bullet"/>
      <w:lvlText w:val="•"/>
      <w:lvlJc w:val="left"/>
      <w:pPr>
        <w:ind w:left="6551" w:hanging="992"/>
      </w:pPr>
      <w:rPr>
        <w:rFonts w:hint="default"/>
        <w:lang w:val="es-ES" w:eastAsia="en-US" w:bidi="ar-SA"/>
      </w:rPr>
    </w:lvl>
    <w:lvl w:ilvl="6">
      <w:start w:val="0"/>
      <w:numFmt w:val="bullet"/>
      <w:lvlText w:val="•"/>
      <w:lvlJc w:val="left"/>
      <w:pPr>
        <w:ind w:left="7553" w:hanging="992"/>
      </w:pPr>
      <w:rPr>
        <w:rFonts w:hint="default"/>
        <w:lang w:val="es-ES" w:eastAsia="en-US" w:bidi="ar-SA"/>
      </w:rPr>
    </w:lvl>
    <w:lvl w:ilvl="7">
      <w:start w:val="0"/>
      <w:numFmt w:val="bullet"/>
      <w:lvlText w:val="•"/>
      <w:lvlJc w:val="left"/>
      <w:pPr>
        <w:ind w:left="8555" w:hanging="992"/>
      </w:pPr>
      <w:rPr>
        <w:rFonts w:hint="default"/>
        <w:lang w:val="es-ES" w:eastAsia="en-US" w:bidi="ar-SA"/>
      </w:rPr>
    </w:lvl>
    <w:lvl w:ilvl="8">
      <w:start w:val="0"/>
      <w:numFmt w:val="bullet"/>
      <w:lvlText w:val="•"/>
      <w:lvlJc w:val="left"/>
      <w:pPr>
        <w:ind w:left="9557" w:hanging="992"/>
      </w:pPr>
      <w:rPr>
        <w:rFonts w:hint="default"/>
        <w:lang w:val="es-ES" w:eastAsia="en-US" w:bidi="ar-SA"/>
      </w:rPr>
    </w:lvl>
  </w:abstractNum>
  <w:abstractNum w:abstractNumId="0">
    <w:multiLevelType w:val="hybridMultilevel"/>
    <w:lvl w:ilvl="0">
      <w:start w:val="1"/>
      <w:numFmt w:val="upperLetter"/>
      <w:lvlText w:val="%1."/>
      <w:lvlJc w:val="left"/>
      <w:pPr>
        <w:ind w:left="553" w:hanging="428"/>
        <w:jc w:val="left"/>
      </w:pPr>
      <w:rPr>
        <w:rFonts w:hint="default" w:ascii="Arial" w:hAnsi="Arial" w:eastAsia="Arial" w:cs="Arial"/>
        <w:spacing w:val="-1"/>
        <w:w w:val="100"/>
        <w:sz w:val="22"/>
        <w:szCs w:val="22"/>
        <w:lang w:val="es-ES" w:eastAsia="en-US" w:bidi="ar-SA"/>
      </w:rPr>
    </w:lvl>
    <w:lvl w:ilvl="1">
      <w:start w:val="1"/>
      <w:numFmt w:val="decimal"/>
      <w:lvlText w:val="%2."/>
      <w:lvlJc w:val="left"/>
      <w:pPr>
        <w:ind w:left="914" w:hanging="361"/>
        <w:jc w:val="left"/>
      </w:pPr>
      <w:rPr>
        <w:rFonts w:hint="default" w:ascii="Arial" w:hAnsi="Arial" w:eastAsia="Arial" w:cs="Arial"/>
        <w:spacing w:val="-1"/>
        <w:w w:val="100"/>
        <w:sz w:val="22"/>
        <w:szCs w:val="22"/>
        <w:lang w:val="es-ES" w:eastAsia="en-US" w:bidi="ar-SA"/>
      </w:rPr>
    </w:lvl>
    <w:lvl w:ilvl="2">
      <w:start w:val="0"/>
      <w:numFmt w:val="bullet"/>
      <w:lvlText w:val="•"/>
      <w:lvlJc w:val="left"/>
      <w:pPr>
        <w:ind w:left="2102" w:hanging="361"/>
      </w:pPr>
      <w:rPr>
        <w:rFonts w:hint="default"/>
        <w:lang w:val="es-ES" w:eastAsia="en-US" w:bidi="ar-SA"/>
      </w:rPr>
    </w:lvl>
    <w:lvl w:ilvl="3">
      <w:start w:val="0"/>
      <w:numFmt w:val="bullet"/>
      <w:lvlText w:val="•"/>
      <w:lvlJc w:val="left"/>
      <w:pPr>
        <w:ind w:left="3284" w:hanging="361"/>
      </w:pPr>
      <w:rPr>
        <w:rFonts w:hint="default"/>
        <w:lang w:val="es-ES" w:eastAsia="en-US" w:bidi="ar-SA"/>
      </w:rPr>
    </w:lvl>
    <w:lvl w:ilvl="4">
      <w:start w:val="0"/>
      <w:numFmt w:val="bullet"/>
      <w:lvlText w:val="•"/>
      <w:lvlJc w:val="left"/>
      <w:pPr>
        <w:ind w:left="4467" w:hanging="361"/>
      </w:pPr>
      <w:rPr>
        <w:rFonts w:hint="default"/>
        <w:lang w:val="es-ES" w:eastAsia="en-US" w:bidi="ar-SA"/>
      </w:rPr>
    </w:lvl>
    <w:lvl w:ilvl="5">
      <w:start w:val="0"/>
      <w:numFmt w:val="bullet"/>
      <w:lvlText w:val="•"/>
      <w:lvlJc w:val="left"/>
      <w:pPr>
        <w:ind w:left="5649" w:hanging="361"/>
      </w:pPr>
      <w:rPr>
        <w:rFonts w:hint="default"/>
        <w:lang w:val="es-ES" w:eastAsia="en-US" w:bidi="ar-SA"/>
      </w:rPr>
    </w:lvl>
    <w:lvl w:ilvl="6">
      <w:start w:val="0"/>
      <w:numFmt w:val="bullet"/>
      <w:lvlText w:val="•"/>
      <w:lvlJc w:val="left"/>
      <w:pPr>
        <w:ind w:left="6832" w:hanging="361"/>
      </w:pPr>
      <w:rPr>
        <w:rFonts w:hint="default"/>
        <w:lang w:val="es-ES" w:eastAsia="en-US" w:bidi="ar-SA"/>
      </w:rPr>
    </w:lvl>
    <w:lvl w:ilvl="7">
      <w:start w:val="0"/>
      <w:numFmt w:val="bullet"/>
      <w:lvlText w:val="•"/>
      <w:lvlJc w:val="left"/>
      <w:pPr>
        <w:ind w:left="8014" w:hanging="361"/>
      </w:pPr>
      <w:rPr>
        <w:rFonts w:hint="default"/>
        <w:lang w:val="es-ES" w:eastAsia="en-US" w:bidi="ar-SA"/>
      </w:rPr>
    </w:lvl>
    <w:lvl w:ilvl="8">
      <w:start w:val="0"/>
      <w:numFmt w:val="bullet"/>
      <w:lvlText w:val="•"/>
      <w:lvlJc w:val="left"/>
      <w:pPr>
        <w:ind w:left="9197" w:hanging="361"/>
      </w:pPr>
      <w:rPr>
        <w:rFonts w:hint="default"/>
        <w:lang w:val="es-ES" w:eastAsia="en-US" w:bidi="ar-SA"/>
      </w:rPr>
    </w:lvl>
  </w:abstract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ES" w:eastAsia="en-US" w:bidi="ar-SA"/>
    </w:rPr>
  </w:style>
  <w:style w:styleId="BodyText" w:type="paragraph">
    <w:name w:val="Body Text"/>
    <w:basedOn w:val="Normal"/>
    <w:uiPriority w:val="1"/>
    <w:qFormat/>
    <w:pPr/>
    <w:rPr>
      <w:rFonts w:ascii="Arial" w:hAnsi="Arial" w:eastAsia="Arial" w:cs="Arial"/>
      <w:sz w:val="22"/>
      <w:szCs w:val="22"/>
      <w:lang w:val="es-ES" w:eastAsia="en-US" w:bidi="ar-SA"/>
    </w:rPr>
  </w:style>
  <w:style w:styleId="Heading1" w:type="paragraph">
    <w:name w:val="Heading 1"/>
    <w:basedOn w:val="Normal"/>
    <w:uiPriority w:val="1"/>
    <w:qFormat/>
    <w:pPr>
      <w:ind w:left="553" w:hanging="992"/>
      <w:outlineLvl w:val="1"/>
    </w:pPr>
    <w:rPr>
      <w:rFonts w:ascii="Arial" w:hAnsi="Arial" w:eastAsia="Arial" w:cs="Arial"/>
      <w:b/>
      <w:bCs/>
      <w:sz w:val="22"/>
      <w:szCs w:val="22"/>
      <w:u w:val="single" w:color="000000"/>
      <w:lang w:val="es-ES" w:eastAsia="en-US" w:bidi="ar-SA"/>
    </w:rPr>
  </w:style>
  <w:style w:styleId="ListParagraph" w:type="paragraph">
    <w:name w:val="List Paragraph"/>
    <w:basedOn w:val="Normal"/>
    <w:uiPriority w:val="1"/>
    <w:qFormat/>
    <w:pPr>
      <w:ind w:left="914" w:hanging="361"/>
    </w:pPr>
    <w:rPr>
      <w:rFonts w:ascii="Arial" w:hAnsi="Arial" w:eastAsia="Arial" w:cs="Arial"/>
      <w:lang w:val="es-ES" w:eastAsia="en-US" w:bidi="ar-SA"/>
    </w:rPr>
  </w:style>
  <w:style w:styleId="TableParagraph" w:type="paragraph">
    <w:name w:val="Table Paragraph"/>
    <w:basedOn w:val="Normal"/>
    <w:uiPriority w:val="1"/>
    <w:qFormat/>
    <w:pPr/>
    <w:rPr>
      <w:rFonts w:ascii="Arial" w:hAnsi="Arial" w:eastAsia="Arial" w:cs="Arial"/>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jpeg"/><Relationship Id="rId8" Type="http://schemas.openxmlformats.org/officeDocument/2006/relationships/image" Target="media/image2.jpeg"/><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Angelica Maria Palencia Garcia</dc:creator>
  <dcterms:created xsi:type="dcterms:W3CDTF">2020-12-16T19:24:34Z</dcterms:created>
  <dcterms:modified xsi:type="dcterms:W3CDTF">2020-12-16T19:24:34Z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2019-07-31T00:00:00Z</vt:filetime>
  </property>
  <property fmtid="{D5CDD505-2E9C-101B-9397-08002B2CF9AE}" pid="3" name="Creator">
    <vt:lpwstr>Microsoft® Word 2013</vt:lpwstr>
  </property>
  <property fmtid="{D5CDD505-2E9C-101B-9397-08002B2CF9AE}" pid="4" name="LastSaved">
    <vt:filetime>2020-12-16T00:00:00Z</vt:filetime>
  </property>
</Properties>
</file>