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03817560" w:rsidR="003D258D" w:rsidRPr="00B82A12" w:rsidRDefault="003D258D" w:rsidP="003D258D">
      <w:pPr>
        <w:jc w:val="center"/>
        <w:rPr>
          <w:b/>
          <w:szCs w:val="24"/>
        </w:rPr>
      </w:pPr>
      <w:r w:rsidRPr="00B82A12">
        <w:rPr>
          <w:b/>
          <w:szCs w:val="24"/>
        </w:rPr>
        <w:t>INFORME O-DIDAI/</w:t>
      </w:r>
      <w:r w:rsidRPr="00B82A12">
        <w:rPr>
          <w:b/>
          <w:bCs/>
        </w:rPr>
        <w:t xml:space="preserve"> SUB-</w:t>
      </w:r>
      <w:r w:rsidR="00702B38">
        <w:rPr>
          <w:b/>
          <w:bCs/>
        </w:rPr>
        <w:t>12</w:t>
      </w:r>
      <w:r w:rsidR="0020590B">
        <w:rPr>
          <w:b/>
          <w:bCs/>
        </w:rPr>
        <w:t>9</w:t>
      </w:r>
      <w:r w:rsidRPr="00B82A12">
        <w:rPr>
          <w:b/>
          <w:bCs/>
        </w:rPr>
        <w:t>-2023</w:t>
      </w:r>
      <w:r w:rsidR="00291615">
        <w:rPr>
          <w:b/>
          <w:bCs/>
        </w:rPr>
        <w:t>-1</w:t>
      </w:r>
    </w:p>
    <w:p w14:paraId="50C0B6F6" w14:textId="10491989" w:rsidR="003D258D" w:rsidRPr="004A3FAA" w:rsidRDefault="004A3FAA" w:rsidP="004A3FAA">
      <w:pPr>
        <w:jc w:val="center"/>
        <w:rPr>
          <w:b/>
          <w:bCs/>
          <w:szCs w:val="24"/>
        </w:rPr>
      </w:pPr>
      <w:r w:rsidRPr="004A3FAA">
        <w:rPr>
          <w:b/>
          <w:bCs/>
          <w:szCs w:val="24"/>
        </w:rPr>
        <w:t>SIAD</w:t>
      </w:r>
      <w:r>
        <w:rPr>
          <w:b/>
          <w:bCs/>
          <w:szCs w:val="24"/>
        </w:rPr>
        <w:t>: 623772</w:t>
      </w: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0BD5C0A1" w14:textId="77777777" w:rsidR="003D258D" w:rsidRPr="00FC73B5" w:rsidRDefault="003D258D" w:rsidP="003D258D">
      <w:pPr>
        <w:rPr>
          <w:szCs w:val="24"/>
        </w:rPr>
      </w:pPr>
    </w:p>
    <w:p w14:paraId="224B9025" w14:textId="77777777" w:rsidR="003D258D" w:rsidRPr="00FC73B5" w:rsidRDefault="003D258D" w:rsidP="003D258D">
      <w:pPr>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77777777" w:rsidR="003D258D" w:rsidRPr="00FC73B5" w:rsidRDefault="003D258D"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75D0487D" w14:textId="5F238229" w:rsidR="00D05827" w:rsidRPr="00D05827" w:rsidRDefault="00D05827" w:rsidP="00D05827">
      <w:pPr>
        <w:jc w:val="center"/>
        <w:rPr>
          <w:b/>
          <w:bCs/>
          <w:spacing w:val="9"/>
          <w:shd w:val="clear" w:color="auto" w:fill="FFFFFF"/>
        </w:rPr>
      </w:pPr>
      <w:r w:rsidRPr="00D05827">
        <w:rPr>
          <w:b/>
          <w:bCs/>
          <w:spacing w:val="9"/>
          <w:shd w:val="clear" w:color="auto" w:fill="FFFFFF"/>
        </w:rPr>
        <w:t xml:space="preserve">Consejo o consultoría de primer seguimiento a la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w:t>
      </w:r>
      <w:r w:rsidR="0020590B">
        <w:rPr>
          <w:b/>
          <w:bCs/>
          <w:spacing w:val="9"/>
          <w:shd w:val="clear" w:color="auto" w:fill="FFFFFF"/>
        </w:rPr>
        <w:t>Izabal</w:t>
      </w:r>
    </w:p>
    <w:p w14:paraId="2FFED69C" w14:textId="77777777" w:rsidR="003D258D" w:rsidRPr="00D05827" w:rsidRDefault="003D258D" w:rsidP="00D05827">
      <w:pPr>
        <w:jc w:val="center"/>
        <w:rPr>
          <w:b/>
          <w:bCs/>
          <w:szCs w:val="24"/>
        </w:rPr>
      </w:pPr>
    </w:p>
    <w:p w14:paraId="5E7BE328" w14:textId="77777777" w:rsidR="003D258D" w:rsidRPr="00D05827" w:rsidRDefault="003D258D" w:rsidP="00D05827">
      <w:pPr>
        <w:jc w:val="center"/>
        <w:rPr>
          <w:b/>
          <w:bCs/>
          <w:szCs w:val="24"/>
        </w:rPr>
      </w:pPr>
    </w:p>
    <w:p w14:paraId="51C6501E" w14:textId="77777777" w:rsidR="003D258D" w:rsidRPr="00D05827" w:rsidRDefault="003D258D" w:rsidP="00D05827">
      <w:pPr>
        <w:jc w:val="center"/>
        <w:rPr>
          <w:b/>
          <w:bCs/>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4ED89796" w:rsidR="001F187B" w:rsidRDefault="001F187B" w:rsidP="003D258D">
      <w:pPr>
        <w:rPr>
          <w:szCs w:val="24"/>
        </w:rPr>
      </w:pPr>
    </w:p>
    <w:p w14:paraId="663C261D" w14:textId="2C8F1176" w:rsidR="001F187B" w:rsidRDefault="001F187B" w:rsidP="003D258D">
      <w:pPr>
        <w:rPr>
          <w:szCs w:val="24"/>
        </w:rPr>
      </w:pPr>
    </w:p>
    <w:p w14:paraId="079D9710" w14:textId="77777777" w:rsidR="001F187B" w:rsidRPr="00FC73B5" w:rsidRDefault="001F187B" w:rsidP="003D258D">
      <w:pPr>
        <w:rPr>
          <w:szCs w:val="24"/>
        </w:rPr>
      </w:pPr>
    </w:p>
    <w:p w14:paraId="4EC81641" w14:textId="1B4C6A26" w:rsidR="003D258D" w:rsidRPr="00FC73B5" w:rsidRDefault="003D258D" w:rsidP="003D258D">
      <w:pPr>
        <w:jc w:val="center"/>
        <w:rPr>
          <w:b/>
          <w:szCs w:val="24"/>
        </w:rPr>
      </w:pPr>
      <w:r w:rsidRPr="00FC73B5">
        <w:rPr>
          <w:b/>
          <w:szCs w:val="24"/>
        </w:rPr>
        <w:t xml:space="preserve">GUATEMALA, </w:t>
      </w:r>
      <w:r w:rsidR="00B86683">
        <w:rPr>
          <w:b/>
          <w:szCs w:val="24"/>
        </w:rPr>
        <w:t>SEPTIEMBRE</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799958CA" w14:textId="6FD4861A" w:rsidR="003D258D" w:rsidRDefault="003D258D" w:rsidP="003D258D">
      <w:pPr>
        <w:pStyle w:val="TDC1"/>
        <w:tabs>
          <w:tab w:val="right" w:pos="8117"/>
        </w:tabs>
      </w:pPr>
      <w:r>
        <w:t>RECOMENDACI</w:t>
      </w:r>
      <w:r w:rsidR="003A4913">
        <w:t xml:space="preserve">ÓN </w:t>
      </w:r>
      <w:r w:rsidR="002E489F">
        <w:t>EN PROCESO</w:t>
      </w:r>
      <w:r>
        <w:tab/>
      </w:r>
      <w:r w:rsidR="003A4913">
        <w:t>1</w:t>
      </w:r>
    </w:p>
    <w:p w14:paraId="0AF02503" w14:textId="77777777" w:rsidR="003D258D" w:rsidRDefault="003D258D" w:rsidP="003D258D">
      <w:pPr>
        <w:pStyle w:val="TDC1"/>
        <w:tabs>
          <w:tab w:val="right" w:pos="8117"/>
        </w:tabs>
      </w:pPr>
    </w:p>
    <w:p w14:paraId="3C1D46EA" w14:textId="47298257"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w:t>
      </w:r>
      <w:r>
        <w:tab/>
      </w:r>
      <w:r w:rsidR="00884304">
        <w:t>3</w:t>
      </w:r>
    </w:p>
    <w:p w14:paraId="04E83290" w14:textId="347E9FC7" w:rsidR="00AD255A" w:rsidRDefault="00AD255A" w:rsidP="00AD255A">
      <w:pPr>
        <w:spacing w:after="0" w:line="276" w:lineRule="auto"/>
        <w:ind w:left="0"/>
        <w:rPr>
          <w:rFonts w:eastAsia="Times New Roman"/>
          <w:b/>
          <w:color w:val="auto"/>
          <w:sz w:val="22"/>
          <w:bdr w:val="none" w:sz="0" w:space="0" w:color="auto" w:frame="1"/>
        </w:rPr>
      </w:pPr>
    </w:p>
    <w:p w14:paraId="0FCF24B4" w14:textId="53B73B76" w:rsidR="00AD255A" w:rsidRPr="0079760A" w:rsidRDefault="00AD255A" w:rsidP="00672C8E">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INTRODUCCIÓN</w:t>
      </w:r>
    </w:p>
    <w:p w14:paraId="2683DF33" w14:textId="178F11B5" w:rsidR="00D05827" w:rsidRDefault="00D05827" w:rsidP="00672C8E">
      <w:pPr>
        <w:spacing w:line="276" w:lineRule="auto"/>
        <w:rPr>
          <w:spacing w:val="9"/>
          <w:shd w:val="clear" w:color="auto" w:fill="FFFFFF"/>
        </w:rPr>
      </w:pPr>
      <w:r w:rsidRPr="00FC6DED">
        <w:t xml:space="preserve">De conformidad con el Nombramiento de Auditoría </w:t>
      </w:r>
      <w:r w:rsidRPr="00FC6DED">
        <w:rPr>
          <w:spacing w:val="9"/>
          <w:shd w:val="clear" w:color="auto" w:fill="FFFFFF"/>
        </w:rPr>
        <w:t>No. O-DIDAI/SUB-1</w:t>
      </w:r>
      <w:r>
        <w:rPr>
          <w:spacing w:val="9"/>
          <w:shd w:val="clear" w:color="auto" w:fill="FFFFFF"/>
        </w:rPr>
        <w:t>2</w:t>
      </w:r>
      <w:r w:rsidR="00197E9B">
        <w:rPr>
          <w:spacing w:val="9"/>
          <w:shd w:val="clear" w:color="auto" w:fill="FFFFFF"/>
        </w:rPr>
        <w:t>9</w:t>
      </w:r>
      <w:r w:rsidRPr="00FC6DED">
        <w:rPr>
          <w:spacing w:val="9"/>
          <w:shd w:val="clear" w:color="auto" w:fill="FFFFFF"/>
        </w:rPr>
        <w:t xml:space="preserve">-2023, de fecha </w:t>
      </w:r>
      <w:r w:rsidR="00197E9B">
        <w:rPr>
          <w:spacing w:val="9"/>
          <w:shd w:val="clear" w:color="auto" w:fill="FFFFFF"/>
        </w:rPr>
        <w:t>22</w:t>
      </w:r>
      <w:r w:rsidRPr="00FC6DED">
        <w:rPr>
          <w:spacing w:val="9"/>
          <w:shd w:val="clear" w:color="auto" w:fill="FFFFFF"/>
        </w:rPr>
        <w:t xml:space="preserve"> de </w:t>
      </w:r>
      <w:r>
        <w:rPr>
          <w:spacing w:val="9"/>
          <w:shd w:val="clear" w:color="auto" w:fill="FFFFFF"/>
        </w:rPr>
        <w:t>agosto</w:t>
      </w:r>
      <w:r w:rsidRPr="00FC6DED">
        <w:rPr>
          <w:spacing w:val="9"/>
          <w:shd w:val="clear" w:color="auto" w:fill="FFFFFF"/>
        </w:rPr>
        <w:t xml:space="preserve"> de 2023, fui designad</w:t>
      </w:r>
      <w:r w:rsidR="00197E9B">
        <w:rPr>
          <w:spacing w:val="9"/>
          <w:shd w:val="clear" w:color="auto" w:fill="FFFFFF"/>
        </w:rPr>
        <w:t>o</w:t>
      </w:r>
      <w:r w:rsidRPr="00FC6DED">
        <w:rPr>
          <w:spacing w:val="9"/>
          <w:shd w:val="clear" w:color="auto" w:fill="FFFFFF"/>
        </w:rPr>
        <w:t xml:space="preserve"> para realizar consejo o consultoría de primer seguimiento a la</w:t>
      </w:r>
      <w:r>
        <w:rPr>
          <w:spacing w:val="9"/>
          <w:shd w:val="clear" w:color="auto" w:fill="FFFFFF"/>
        </w:rPr>
        <w:t xml:space="preserve">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w:t>
      </w:r>
      <w:r w:rsidR="008D49D9">
        <w:rPr>
          <w:spacing w:val="9"/>
          <w:shd w:val="clear" w:color="auto" w:fill="FFFFFF"/>
        </w:rPr>
        <w:t>El Progreso y Dirección Departamental de Educación de Izabal</w:t>
      </w:r>
      <w:r>
        <w:rPr>
          <w:spacing w:val="9"/>
          <w:shd w:val="clear" w:color="auto" w:fill="FFFFFF"/>
        </w:rPr>
        <w:t>.</w:t>
      </w:r>
    </w:p>
    <w:p w14:paraId="0F1A790A" w14:textId="252A5B52" w:rsidR="00AD255A" w:rsidRPr="0079760A" w:rsidRDefault="00AD255A" w:rsidP="00672C8E">
      <w:pPr>
        <w:widowControl w:val="0"/>
        <w:tabs>
          <w:tab w:val="left" w:pos="5241"/>
        </w:tabs>
        <w:autoSpaceDE w:val="0"/>
        <w:autoSpaceDN w:val="0"/>
        <w:adjustRightInd w:val="0"/>
        <w:spacing w:line="276" w:lineRule="auto"/>
        <w:ind w:left="0" w:right="-660" w:firstLine="0"/>
        <w:rPr>
          <w:rFonts w:eastAsia="Times New Roman"/>
          <w:color w:val="auto"/>
          <w:szCs w:val="24"/>
          <w:bdr w:val="none" w:sz="0" w:space="0" w:color="auto" w:frame="1"/>
        </w:rPr>
      </w:pPr>
    </w:p>
    <w:p w14:paraId="05A2317A" w14:textId="77777777" w:rsidR="00AD255A" w:rsidRPr="0079760A" w:rsidRDefault="00AD255A" w:rsidP="00672C8E">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672C8E">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672C8E">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6ED5D912" w:rsidR="00AD255A" w:rsidRPr="0079760A" w:rsidRDefault="00AD255A" w:rsidP="00672C8E">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 </w:t>
      </w:r>
      <w:r w:rsidR="00C34280"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emitida por la Contraloría General de Cuentas. </w:t>
      </w:r>
    </w:p>
    <w:p w14:paraId="65E37AAE" w14:textId="77777777" w:rsidR="00AD255A" w:rsidRPr="0079760A" w:rsidRDefault="00AD255A" w:rsidP="00672C8E">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672C8E">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1112AA55" w:rsidR="00AD255A" w:rsidRPr="0079760A" w:rsidRDefault="00AD255A" w:rsidP="00672C8E">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Verificar si existe </w:t>
      </w:r>
      <w:r w:rsidR="00C34280"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implementada, en proceso e incumplida.</w:t>
      </w:r>
    </w:p>
    <w:p w14:paraId="0B458B18" w14:textId="77777777" w:rsidR="00AD255A" w:rsidRPr="0079760A" w:rsidRDefault="00AD255A" w:rsidP="00672C8E">
      <w:pPr>
        <w:spacing w:after="0" w:line="276" w:lineRule="auto"/>
        <w:ind w:left="0"/>
        <w:rPr>
          <w:rFonts w:eastAsia="Times New Roman"/>
          <w:color w:val="auto"/>
          <w:szCs w:val="24"/>
          <w:bdr w:val="none" w:sz="0" w:space="0" w:color="auto" w:frame="1"/>
        </w:rPr>
      </w:pPr>
    </w:p>
    <w:p w14:paraId="52E5CB81" w14:textId="77777777" w:rsidR="008A5694" w:rsidRDefault="00AD255A" w:rsidP="00672C8E">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6EAFC248" w14:textId="7ED2180B" w:rsidR="004A3FAA" w:rsidRPr="008A5694" w:rsidRDefault="00AD255A" w:rsidP="00672C8E">
      <w:pPr>
        <w:spacing w:after="0" w:line="276" w:lineRule="auto"/>
        <w:ind w:left="0"/>
        <w:rPr>
          <w:rFonts w:eastAsia="Times New Roman"/>
          <w:b/>
          <w:color w:val="auto"/>
          <w:szCs w:val="24"/>
          <w:bdr w:val="none" w:sz="0" w:space="0" w:color="auto" w:frame="1"/>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5F53A8">
        <w:rPr>
          <w:szCs w:val="24"/>
          <w:lang w:bidi="es-ES"/>
        </w:rPr>
        <w:t>la</w:t>
      </w:r>
      <w:r w:rsidR="009C1D29" w:rsidRPr="0079760A">
        <w:rPr>
          <w:szCs w:val="24"/>
          <w:lang w:bidi="es-ES"/>
        </w:rPr>
        <w:t xml:space="preserve"> </w:t>
      </w:r>
      <w:r w:rsidR="00A748B6" w:rsidRPr="0079760A">
        <w:rPr>
          <w:szCs w:val="24"/>
          <w:lang w:bidi="es-ES"/>
        </w:rPr>
        <w:t>recomendación</w:t>
      </w:r>
      <w:r w:rsidR="009C1D29" w:rsidRPr="0079760A">
        <w:rPr>
          <w:szCs w:val="24"/>
          <w:lang w:bidi="es-ES"/>
        </w:rPr>
        <w:t xml:space="preserve"> emitida </w:t>
      </w:r>
      <w:r w:rsidR="008F091A">
        <w:rPr>
          <w:szCs w:val="24"/>
          <w:lang w:bidi="es-ES"/>
        </w:rPr>
        <w:t xml:space="preserve">por </w:t>
      </w:r>
      <w:r w:rsidR="009C1D29" w:rsidRPr="0079760A">
        <w:rPr>
          <w:szCs w:val="24"/>
        </w:rPr>
        <w:t xml:space="preserve">la </w:t>
      </w:r>
      <w:r w:rsidR="009C1D29" w:rsidRPr="0079760A">
        <w:rPr>
          <w:rStyle w:val="contentpasted2"/>
          <w:szCs w:val="24"/>
          <w:bdr w:val="none" w:sz="0" w:space="0" w:color="auto" w:frame="1"/>
        </w:rPr>
        <w:t xml:space="preserve">Contraloría General de Cuentas, como resultado de </w:t>
      </w:r>
      <w:r w:rsidR="004A3FAA" w:rsidRPr="00FC6DED">
        <w:rPr>
          <w:spacing w:val="9"/>
          <w:shd w:val="clear" w:color="auto" w:fill="FFFFFF"/>
        </w:rPr>
        <w:t>la</w:t>
      </w:r>
      <w:r w:rsidR="004A3FAA">
        <w:rPr>
          <w:spacing w:val="9"/>
          <w:shd w:val="clear" w:color="auto" w:fill="FFFFFF"/>
        </w:rPr>
        <w:t xml:space="preserve"> Carta a la Entidad No. DAS-0064-2022-01/2023, Ejercicio Financiero finalizado al 31 de diciembre de 2022, emitida por la Contraloría General de Cuentas, haciendo mención que la deficiencia no amerit</w:t>
      </w:r>
      <w:r w:rsidR="00AE7DFB">
        <w:rPr>
          <w:spacing w:val="9"/>
          <w:shd w:val="clear" w:color="auto" w:fill="FFFFFF"/>
        </w:rPr>
        <w:t>ó</w:t>
      </w:r>
      <w:r w:rsidR="004A3FAA">
        <w:rPr>
          <w:spacing w:val="9"/>
          <w:shd w:val="clear" w:color="auto" w:fill="FFFFFF"/>
        </w:rPr>
        <w:t xml:space="preserve"> revelarse como hallazgo en el informe de auditoría; no obstante, se hace necesario darle el seguimiento respectivo a la recomendación de la deficiencia denominada “Rendición de Cuentas de las Organizaciones de Padres de Familia”, en la Dirección Departamental de Educación de </w:t>
      </w:r>
      <w:r w:rsidR="005F53A8">
        <w:rPr>
          <w:spacing w:val="9"/>
          <w:shd w:val="clear" w:color="auto" w:fill="FFFFFF"/>
        </w:rPr>
        <w:t>Izabal</w:t>
      </w:r>
      <w:r w:rsidR="004A3FAA">
        <w:rPr>
          <w:spacing w:val="9"/>
          <w:shd w:val="clear" w:color="auto" w:fill="FFFFFF"/>
        </w:rPr>
        <w:t>.</w:t>
      </w:r>
    </w:p>
    <w:p w14:paraId="3798F375" w14:textId="67BD47E1" w:rsidR="009C1D29" w:rsidRPr="0079760A" w:rsidRDefault="009C1D29" w:rsidP="00672C8E">
      <w:pPr>
        <w:spacing w:line="276" w:lineRule="auto"/>
        <w:rPr>
          <w:rFonts w:eastAsia="Times New Roman"/>
          <w:color w:val="auto"/>
          <w:szCs w:val="24"/>
          <w:bdr w:val="none" w:sz="0" w:space="0" w:color="auto" w:frame="1"/>
        </w:rPr>
      </w:pPr>
    </w:p>
    <w:p w14:paraId="1A0AE80F" w14:textId="77777777" w:rsidR="00AD255A" w:rsidRPr="0079760A" w:rsidRDefault="00AD255A" w:rsidP="00672C8E">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68E779BC" w:rsidR="00AD255A" w:rsidRDefault="00AD255A" w:rsidP="00672C8E">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El resultado del trabajo </w:t>
      </w:r>
      <w:r w:rsidR="008F091A" w:rsidRPr="0079760A">
        <w:rPr>
          <w:rFonts w:eastAsia="Times New Roman"/>
          <w:color w:val="auto"/>
          <w:szCs w:val="24"/>
          <w:bdr w:val="none" w:sz="0" w:space="0" w:color="auto" w:frame="1"/>
        </w:rPr>
        <w:t>realizado</w:t>
      </w:r>
      <w:r w:rsidRPr="0079760A">
        <w:rPr>
          <w:rFonts w:eastAsia="Times New Roman"/>
          <w:color w:val="auto"/>
          <w:szCs w:val="24"/>
          <w:bdr w:val="none" w:sz="0" w:space="0" w:color="auto" w:frame="1"/>
        </w:rPr>
        <w:t xml:space="preserve"> se resume a continuación:</w:t>
      </w:r>
    </w:p>
    <w:p w14:paraId="46573884" w14:textId="77777777" w:rsidR="002E694E" w:rsidRDefault="002E694E" w:rsidP="00672C8E">
      <w:pPr>
        <w:spacing w:after="0" w:line="276" w:lineRule="auto"/>
        <w:ind w:left="0"/>
        <w:rPr>
          <w:rFonts w:eastAsia="Times New Roman"/>
          <w:color w:val="auto"/>
          <w:szCs w:val="24"/>
          <w:bdr w:val="none" w:sz="0" w:space="0" w:color="auto" w:frame="1"/>
        </w:rPr>
      </w:pPr>
    </w:p>
    <w:p w14:paraId="2A982931" w14:textId="67E03B06" w:rsidR="00C34280" w:rsidRDefault="005441C9" w:rsidP="00672C8E">
      <w:pPr>
        <w:spacing w:after="0" w:line="276" w:lineRule="auto"/>
        <w:ind w:left="0" w:firstLine="0"/>
        <w:rPr>
          <w:rFonts w:eastAsia="Times New Roman"/>
          <w:b/>
          <w:szCs w:val="24"/>
        </w:rPr>
      </w:pPr>
      <w:r w:rsidRPr="0079760A">
        <w:rPr>
          <w:b/>
          <w:szCs w:val="24"/>
          <w:lang w:val="es-ES"/>
        </w:rPr>
        <w:t xml:space="preserve">RECOMENDACION </w:t>
      </w:r>
      <w:r w:rsidR="003E0F34">
        <w:rPr>
          <w:b/>
          <w:szCs w:val="24"/>
          <w:lang w:val="es-ES"/>
        </w:rPr>
        <w:t xml:space="preserve">EN PROCESO </w:t>
      </w:r>
      <w:r w:rsidRPr="0079760A">
        <w:rPr>
          <w:b/>
          <w:szCs w:val="24"/>
          <w:lang w:val="es-ES"/>
        </w:rPr>
        <w:t>(</w:t>
      </w:r>
      <w:r w:rsidRPr="0079760A">
        <w:rPr>
          <w:rFonts w:eastAsia="Times New Roman"/>
          <w:b/>
          <w:szCs w:val="24"/>
        </w:rPr>
        <w:t>Ver detalle en anexo Formulario SR1)</w:t>
      </w:r>
    </w:p>
    <w:p w14:paraId="5DEB8B11" w14:textId="10C9A5E2" w:rsidR="006A2FF8" w:rsidRPr="00C34280" w:rsidRDefault="005441C9" w:rsidP="006A2FF8">
      <w:pPr>
        <w:spacing w:after="0" w:line="276" w:lineRule="auto"/>
        <w:ind w:left="0" w:firstLine="0"/>
        <w:rPr>
          <w:rFonts w:eastAsia="Times New Roman"/>
          <w:b/>
          <w:szCs w:val="24"/>
        </w:rPr>
      </w:pPr>
      <w:r w:rsidRPr="00672C8E">
        <w:rPr>
          <w:rStyle w:val="contentpasted2"/>
          <w:bdr w:val="none" w:sz="0" w:space="0" w:color="auto" w:frame="1"/>
        </w:rPr>
        <w:t xml:space="preserve">De conformidad con el análisis efectuado a los comentarios y documentos presentados por </w:t>
      </w:r>
      <w:r w:rsidR="005F53A8" w:rsidRPr="00672C8E">
        <w:rPr>
          <w:rStyle w:val="contentpasted2"/>
          <w:bdr w:val="none" w:sz="0" w:space="0" w:color="auto" w:frame="1"/>
        </w:rPr>
        <w:t>la</w:t>
      </w:r>
      <w:r w:rsidRPr="00672C8E">
        <w:rPr>
          <w:rStyle w:val="contentpasted2"/>
          <w:bdr w:val="none" w:sz="0" w:space="0" w:color="auto" w:frame="1"/>
        </w:rPr>
        <w:t xml:space="preserve"> Direc</w:t>
      </w:r>
      <w:r w:rsidR="005F53A8" w:rsidRPr="00672C8E">
        <w:rPr>
          <w:rStyle w:val="contentpasted2"/>
          <w:bdr w:val="none" w:sz="0" w:space="0" w:color="auto" w:frame="1"/>
        </w:rPr>
        <w:t>ción</w:t>
      </w:r>
      <w:r w:rsidRPr="00672C8E">
        <w:rPr>
          <w:rStyle w:val="contentpasted2"/>
          <w:bdr w:val="none" w:sz="0" w:space="0" w:color="auto" w:frame="1"/>
        </w:rPr>
        <w:t xml:space="preserve"> Departamental de Educación </w:t>
      </w:r>
      <w:r w:rsidR="0030683C" w:rsidRPr="00672C8E">
        <w:rPr>
          <w:rStyle w:val="contentpasted2"/>
          <w:bdr w:val="none" w:sz="0" w:space="0" w:color="auto" w:frame="1"/>
        </w:rPr>
        <w:t xml:space="preserve">de </w:t>
      </w:r>
      <w:r w:rsidR="005F53A8" w:rsidRPr="00672C8E">
        <w:rPr>
          <w:rStyle w:val="contentpasted2"/>
          <w:bdr w:val="none" w:sz="0" w:space="0" w:color="auto" w:frame="1"/>
        </w:rPr>
        <w:t>Izabal, mediante</w:t>
      </w:r>
      <w:r w:rsidRPr="00672C8E">
        <w:rPr>
          <w:rStyle w:val="contentpasted2"/>
          <w:bdr w:val="none" w:sz="0" w:space="0" w:color="auto" w:frame="1"/>
        </w:rPr>
        <w:t xml:space="preserve"> </w:t>
      </w:r>
      <w:r w:rsidR="005F53A8" w:rsidRPr="00672C8E">
        <w:rPr>
          <w:rStyle w:val="contentpasted2"/>
          <w:bdr w:val="none" w:sz="0" w:space="0" w:color="auto" w:frame="1"/>
        </w:rPr>
        <w:t>O</w:t>
      </w:r>
      <w:r w:rsidRPr="00672C8E">
        <w:rPr>
          <w:rStyle w:val="contentpasted2"/>
          <w:bdr w:val="none" w:sz="0" w:space="0" w:color="auto" w:frame="1"/>
        </w:rPr>
        <w:t>ficio</w:t>
      </w:r>
      <w:r w:rsidR="005F53A8" w:rsidRPr="00672C8E">
        <w:rPr>
          <w:rStyle w:val="contentpasted2"/>
          <w:bdr w:val="none" w:sz="0" w:space="0" w:color="auto" w:frame="1"/>
        </w:rPr>
        <w:t xml:space="preserve"> 801-2023 DIDEDUC IZA</w:t>
      </w:r>
      <w:r w:rsidR="0030683C" w:rsidRPr="00672C8E">
        <w:rPr>
          <w:rStyle w:val="contentpasted2"/>
          <w:bdr w:val="none" w:sz="0" w:space="0" w:color="auto" w:frame="1"/>
        </w:rPr>
        <w:t xml:space="preserve">, </w:t>
      </w:r>
      <w:r w:rsidRPr="00672C8E">
        <w:rPr>
          <w:rStyle w:val="contentpasted2"/>
          <w:bdr w:val="none" w:sz="0" w:space="0" w:color="auto" w:frame="1"/>
        </w:rPr>
        <w:t xml:space="preserve">de fecha </w:t>
      </w:r>
      <w:r w:rsidR="005F53A8" w:rsidRPr="00672C8E">
        <w:rPr>
          <w:rStyle w:val="contentpasted2"/>
          <w:bdr w:val="none" w:sz="0" w:space="0" w:color="auto" w:frame="1"/>
        </w:rPr>
        <w:t>28</w:t>
      </w:r>
      <w:r w:rsidRPr="00672C8E">
        <w:rPr>
          <w:rStyle w:val="contentpasted2"/>
          <w:bdr w:val="none" w:sz="0" w:space="0" w:color="auto" w:frame="1"/>
        </w:rPr>
        <w:t xml:space="preserve"> de </w:t>
      </w:r>
      <w:r w:rsidR="008F091A" w:rsidRPr="00672C8E">
        <w:rPr>
          <w:rStyle w:val="contentpasted2"/>
          <w:bdr w:val="none" w:sz="0" w:space="0" w:color="auto" w:frame="1"/>
        </w:rPr>
        <w:t>agosto</w:t>
      </w:r>
      <w:r w:rsidRPr="00672C8E">
        <w:rPr>
          <w:rStyle w:val="contentpasted2"/>
          <w:bdr w:val="none" w:sz="0" w:space="0" w:color="auto" w:frame="1"/>
        </w:rPr>
        <w:t xml:space="preserve"> de 2023</w:t>
      </w:r>
      <w:r w:rsidR="00855814" w:rsidRPr="00672C8E">
        <w:rPr>
          <w:rStyle w:val="contentpasted2"/>
          <w:bdr w:val="none" w:sz="0" w:space="0" w:color="auto" w:frame="1"/>
        </w:rPr>
        <w:t xml:space="preserve"> y Oficio No. No. SOE/ 066-2023 Ref.: SERF/</w:t>
      </w:r>
      <w:proofErr w:type="spellStart"/>
      <w:r w:rsidR="00855814" w:rsidRPr="00672C8E">
        <w:rPr>
          <w:rStyle w:val="contentpasted2"/>
          <w:bdr w:val="none" w:sz="0" w:space="0" w:color="auto" w:frame="1"/>
        </w:rPr>
        <w:t>serf</w:t>
      </w:r>
      <w:proofErr w:type="spellEnd"/>
      <w:r w:rsidR="00855814" w:rsidRPr="00672C8E">
        <w:rPr>
          <w:rStyle w:val="contentpasted2"/>
          <w:bdr w:val="none" w:sz="0" w:space="0" w:color="auto" w:frame="1"/>
        </w:rPr>
        <w:t>, de fecha 23 de agosto de 2023; y a la CIRCULAR DS/DIDAI No. 12-2023</w:t>
      </w:r>
      <w:r w:rsidR="00AE65E6" w:rsidRPr="00672C8E">
        <w:rPr>
          <w:rStyle w:val="contentpasted2"/>
          <w:bdr w:val="none" w:sz="0" w:space="0" w:color="auto" w:frame="1"/>
        </w:rPr>
        <w:t xml:space="preserve">, de fecha 8 de mayo de 2023, de la Señora Ministra de </w:t>
      </w:r>
      <w:r w:rsidR="00AE65E6" w:rsidRPr="00672C8E">
        <w:rPr>
          <w:rStyle w:val="contentpasted2"/>
          <w:bdr w:val="none" w:sz="0" w:space="0" w:color="auto" w:frame="1"/>
        </w:rPr>
        <w:lastRenderedPageBreak/>
        <w:t>Educación,</w:t>
      </w:r>
      <w:r w:rsidR="00855814" w:rsidRPr="00672C8E">
        <w:rPr>
          <w:rStyle w:val="contentpasted2"/>
          <w:bdr w:val="none" w:sz="0" w:space="0" w:color="auto" w:frame="1"/>
        </w:rPr>
        <w:t xml:space="preserve"> los cuales se describen en </w:t>
      </w:r>
      <w:r w:rsidRPr="00672C8E">
        <w:rPr>
          <w:rStyle w:val="contentpasted2"/>
          <w:bdr w:val="none" w:sz="0" w:space="0" w:color="auto" w:frame="1"/>
        </w:rPr>
        <w:t xml:space="preserve">el formulario </w:t>
      </w:r>
      <w:r w:rsidR="00855814" w:rsidRPr="00672C8E">
        <w:rPr>
          <w:rStyle w:val="contentpasted2"/>
          <w:bdr w:val="none" w:sz="0" w:space="0" w:color="auto" w:frame="1"/>
        </w:rPr>
        <w:t>Implementación de</w:t>
      </w:r>
      <w:r w:rsidR="00855814">
        <w:rPr>
          <w:rStyle w:val="normaltextrun"/>
          <w:szCs w:val="24"/>
          <w:lang w:val="es-ES"/>
        </w:rPr>
        <w:t xml:space="preserve"> Recomendaciones SR 1</w:t>
      </w:r>
      <w:r w:rsidR="006F0B0B">
        <w:rPr>
          <w:rStyle w:val="normaltextrun"/>
          <w:szCs w:val="24"/>
          <w:lang w:val="es-ES"/>
        </w:rPr>
        <w:t>;</w:t>
      </w:r>
      <w:r w:rsidRPr="0079760A">
        <w:rPr>
          <w:rStyle w:val="normaltextrun"/>
          <w:szCs w:val="24"/>
          <w:lang w:val="es-ES"/>
        </w:rPr>
        <w:t xml:space="preserve"> </w:t>
      </w:r>
      <w:bookmarkStart w:id="0" w:name="_Hlk144281324"/>
      <w:r w:rsidRPr="0079760A">
        <w:rPr>
          <w:rStyle w:val="normaltextrun"/>
          <w:szCs w:val="24"/>
          <w:lang w:val="es-ES"/>
        </w:rPr>
        <w:t xml:space="preserve">se estableció </w:t>
      </w:r>
      <w:r w:rsidR="00AE65E6">
        <w:rPr>
          <w:rStyle w:val="normaltextrun"/>
          <w:szCs w:val="24"/>
          <w:lang w:val="es-ES"/>
        </w:rPr>
        <w:t xml:space="preserve">que la Dirección Departamental de Educación de Izabal, dio </w:t>
      </w:r>
      <w:r w:rsidR="003E0F34">
        <w:rPr>
          <w:rStyle w:val="normaltextrun"/>
          <w:szCs w:val="24"/>
          <w:lang w:val="es-ES"/>
        </w:rPr>
        <w:t>seguimiento</w:t>
      </w:r>
      <w:r w:rsidR="00AE65E6">
        <w:rPr>
          <w:rStyle w:val="normaltextrun"/>
          <w:szCs w:val="24"/>
          <w:lang w:val="es-ES"/>
        </w:rPr>
        <w:t xml:space="preserve"> a la recomendación emitida por la Contraloría General de Cuentas en</w:t>
      </w:r>
      <w:r w:rsidR="00AE65E6" w:rsidRPr="0079760A">
        <w:rPr>
          <w:rStyle w:val="contentpasted2"/>
          <w:szCs w:val="24"/>
          <w:bdr w:val="none" w:sz="0" w:space="0" w:color="auto" w:frame="1"/>
        </w:rPr>
        <w:t xml:space="preserve"> </w:t>
      </w:r>
      <w:r w:rsidR="00AE65E6" w:rsidRPr="00FC6DED">
        <w:rPr>
          <w:spacing w:val="9"/>
          <w:shd w:val="clear" w:color="auto" w:fill="FFFFFF"/>
        </w:rPr>
        <w:t>la</w:t>
      </w:r>
      <w:r w:rsidR="00AE65E6">
        <w:rPr>
          <w:spacing w:val="9"/>
          <w:shd w:val="clear" w:color="auto" w:fill="FFFFFF"/>
        </w:rPr>
        <w:t xml:space="preserve"> Carta a la Entidad No. DAS-0064-2022-01/2023, Ejercicio Financiero finalizado al 31 de diciembre de 2022, </w:t>
      </w:r>
      <w:r w:rsidR="008F091A" w:rsidRPr="000D21CF">
        <w:rPr>
          <w:rStyle w:val="normaltextrun"/>
          <w:szCs w:val="24"/>
          <w:lang w:val="es-ES"/>
        </w:rPr>
        <w:t>“</w:t>
      </w:r>
      <w:r w:rsidR="000D21CF" w:rsidRPr="000D21CF">
        <w:rPr>
          <w:b/>
          <w:szCs w:val="24"/>
        </w:rPr>
        <w:t xml:space="preserve">Deficiencia en la Rendición de Cuentas de las Organizaciones de </w:t>
      </w:r>
      <w:r w:rsidR="000D21CF">
        <w:rPr>
          <w:b/>
          <w:szCs w:val="24"/>
        </w:rPr>
        <w:t>P</w:t>
      </w:r>
      <w:r w:rsidR="000D21CF" w:rsidRPr="000D21CF">
        <w:rPr>
          <w:b/>
          <w:szCs w:val="24"/>
        </w:rPr>
        <w:t>adres de Familia</w:t>
      </w:r>
      <w:r w:rsidR="008F091A" w:rsidRPr="000D21CF">
        <w:rPr>
          <w:rStyle w:val="normaltextrun"/>
          <w:szCs w:val="24"/>
          <w:lang w:val="es-ES"/>
        </w:rPr>
        <w:t>”;</w:t>
      </w:r>
      <w:bookmarkEnd w:id="0"/>
      <w:r w:rsidR="00AE65E6">
        <w:rPr>
          <w:rStyle w:val="normaltextrun"/>
          <w:szCs w:val="24"/>
          <w:lang w:val="es-ES"/>
        </w:rPr>
        <w:t xml:space="preserve"> derivado que se presentó evidencia respecto a</w:t>
      </w:r>
      <w:r w:rsidR="00672C8E">
        <w:rPr>
          <w:rStyle w:val="normaltextrun"/>
          <w:szCs w:val="24"/>
          <w:lang w:val="es-ES"/>
        </w:rPr>
        <w:t>l</w:t>
      </w:r>
      <w:r w:rsidR="00AE65E6">
        <w:rPr>
          <w:rStyle w:val="normaltextrun"/>
          <w:szCs w:val="24"/>
          <w:lang w:val="es-ES"/>
        </w:rPr>
        <w:t xml:space="preserve"> </w:t>
      </w:r>
      <w:r w:rsidR="00672C8E">
        <w:rPr>
          <w:rStyle w:val="normaltextrun"/>
          <w:szCs w:val="24"/>
          <w:lang w:val="es-ES"/>
        </w:rPr>
        <w:t>cumplimiento del cronograma de actividades para mitigar la referida deficiencia, requerido por la Señora Ministra de Educación</w:t>
      </w:r>
      <w:r w:rsidR="006C3EA6">
        <w:rPr>
          <w:rStyle w:val="normaltextrun"/>
          <w:szCs w:val="24"/>
          <w:lang w:val="es-ES"/>
        </w:rPr>
        <w:t xml:space="preserve">, </w:t>
      </w:r>
      <w:r w:rsidR="006A2FF8">
        <w:rPr>
          <w:rStyle w:val="normaltextrun"/>
          <w:szCs w:val="24"/>
          <w:lang w:val="es-ES"/>
        </w:rPr>
        <w:t xml:space="preserve">tales </w:t>
      </w:r>
      <w:r w:rsidR="006C3EA6">
        <w:rPr>
          <w:rStyle w:val="normaltextrun"/>
          <w:szCs w:val="24"/>
          <w:lang w:val="es-ES"/>
        </w:rPr>
        <w:t>como</w:t>
      </w:r>
      <w:r w:rsidR="00672C8E">
        <w:rPr>
          <w:rStyle w:val="normaltextrun"/>
          <w:szCs w:val="24"/>
          <w:lang w:val="es-ES"/>
        </w:rPr>
        <w:t xml:space="preserve"> </w:t>
      </w:r>
      <w:r w:rsidR="00AE65E6">
        <w:rPr>
          <w:rStyle w:val="normaltextrun"/>
          <w:szCs w:val="24"/>
          <w:lang w:val="es-ES"/>
        </w:rPr>
        <w:t>capacitaciones realizadas a miembros de las Organizaciones de Padres de Familia y directores de establecimientos educativos</w:t>
      </w:r>
      <w:r w:rsidR="006C3EA6">
        <w:rPr>
          <w:rStyle w:val="normaltextrun"/>
          <w:szCs w:val="24"/>
          <w:lang w:val="es-ES"/>
        </w:rPr>
        <w:t xml:space="preserve"> y</w:t>
      </w:r>
      <w:r w:rsidR="00AE65E6">
        <w:rPr>
          <w:rStyle w:val="normaltextrun"/>
          <w:szCs w:val="24"/>
          <w:lang w:val="es-ES"/>
        </w:rPr>
        <w:t xml:space="preserve"> regularizaciones</w:t>
      </w:r>
      <w:r w:rsidR="006F0B0B">
        <w:rPr>
          <w:rStyle w:val="normaltextrun"/>
          <w:szCs w:val="24"/>
          <w:lang w:val="es-ES"/>
        </w:rPr>
        <w:t xml:space="preserve"> de los programas de apoyo</w:t>
      </w:r>
      <w:r w:rsidR="00AE65E6">
        <w:rPr>
          <w:rStyle w:val="normaltextrun"/>
          <w:szCs w:val="24"/>
          <w:lang w:val="es-ES"/>
        </w:rPr>
        <w:t xml:space="preserve"> en el Sistema de Dotación de Recursos -SDR- del Ministerio de Educación</w:t>
      </w:r>
      <w:r w:rsidR="006C3EA6">
        <w:rPr>
          <w:rStyle w:val="normaltextrun"/>
          <w:szCs w:val="24"/>
          <w:lang w:val="es-ES"/>
        </w:rPr>
        <w:t>; así mismo,</w:t>
      </w:r>
      <w:r w:rsidR="00672C8E">
        <w:rPr>
          <w:rStyle w:val="normaltextrun"/>
          <w:szCs w:val="24"/>
          <w:lang w:val="es-ES"/>
        </w:rPr>
        <w:t xml:space="preserve"> documentos que soportan </w:t>
      </w:r>
      <w:r w:rsidR="006C3EA6">
        <w:rPr>
          <w:rStyle w:val="normaltextrun"/>
          <w:szCs w:val="24"/>
          <w:lang w:val="es-ES"/>
        </w:rPr>
        <w:t>que se está llevando a la práctica lo aprendido en las capacitaciones</w:t>
      </w:r>
      <w:r w:rsidR="008F091A" w:rsidRPr="007736C7">
        <w:rPr>
          <w:szCs w:val="24"/>
        </w:rPr>
        <w:t>.</w:t>
      </w:r>
      <w:r w:rsidR="00FD5D03">
        <w:rPr>
          <w:szCs w:val="24"/>
        </w:rPr>
        <w:t xml:space="preserve"> </w:t>
      </w:r>
      <w:r w:rsidR="003E0F34">
        <w:rPr>
          <w:szCs w:val="24"/>
        </w:rPr>
        <w:t xml:space="preserve">No obstante, </w:t>
      </w:r>
      <w:r w:rsidR="003E0F34" w:rsidRPr="003E0F34">
        <w:rPr>
          <w:szCs w:val="24"/>
        </w:rPr>
        <w:t>es necesario establecer y comprobar documentalmente por medio de resultados, la implementación por parte de los responsables involucrados, de las medidas establecidas, en atención a lo recomendado por la Contraloría General de Cuentas</w:t>
      </w:r>
      <w:r w:rsidR="006A2FF8">
        <w:rPr>
          <w:szCs w:val="24"/>
        </w:rPr>
        <w:t>.</w:t>
      </w:r>
      <w:r w:rsidR="003E0F34">
        <w:rPr>
          <w:szCs w:val="24"/>
        </w:rPr>
        <w:t xml:space="preserve"> </w:t>
      </w:r>
      <w:r w:rsidR="006A2FF8">
        <w:rPr>
          <w:szCs w:val="24"/>
        </w:rPr>
        <w:t>P</w:t>
      </w:r>
      <w:r w:rsidR="006A2FF8" w:rsidRPr="003E0F34">
        <w:rPr>
          <w:szCs w:val="24"/>
        </w:rPr>
        <w:t>or tal motivo la recomendación se considera en proceso</w:t>
      </w:r>
      <w:r w:rsidR="006A2FF8">
        <w:rPr>
          <w:szCs w:val="24"/>
        </w:rPr>
        <w:t>.</w:t>
      </w:r>
    </w:p>
    <w:p w14:paraId="56CE863B" w14:textId="30430263" w:rsidR="006A2FF8" w:rsidRDefault="006A2FF8" w:rsidP="00672C8E">
      <w:pPr>
        <w:spacing w:after="0" w:line="276" w:lineRule="auto"/>
        <w:ind w:left="0" w:firstLine="0"/>
        <w:rPr>
          <w:szCs w:val="24"/>
        </w:rPr>
      </w:pPr>
    </w:p>
    <w:p w14:paraId="5D7FA1FD" w14:textId="0D38939F" w:rsidR="006A2FF8" w:rsidRDefault="006A2FF8" w:rsidP="006A2FF8">
      <w:pPr>
        <w:spacing w:after="0" w:line="276" w:lineRule="auto"/>
        <w:ind w:left="0" w:firstLine="0"/>
        <w:rPr>
          <w:szCs w:val="24"/>
        </w:rPr>
      </w:pPr>
      <w:r>
        <w:rPr>
          <w:szCs w:val="24"/>
        </w:rPr>
        <w:t xml:space="preserve">Se insta al Departamento de Fortalecimiento Educativo y Técnicos de Servicio de Apoyo </w:t>
      </w:r>
      <w:r>
        <w:rPr>
          <w:szCs w:val="24"/>
        </w:rPr>
        <w:t xml:space="preserve">a </w:t>
      </w:r>
      <w:r>
        <w:rPr>
          <w:szCs w:val="24"/>
        </w:rPr>
        <w:t xml:space="preserve">continuar con el </w:t>
      </w:r>
      <w:r w:rsidRPr="00947166">
        <w:rPr>
          <w:szCs w:val="24"/>
        </w:rPr>
        <w:t>fortalec</w:t>
      </w:r>
      <w:r>
        <w:rPr>
          <w:szCs w:val="24"/>
        </w:rPr>
        <w:t>imiento</w:t>
      </w:r>
      <w:r w:rsidRPr="00947166">
        <w:rPr>
          <w:szCs w:val="24"/>
        </w:rPr>
        <w:t xml:space="preserve"> </w:t>
      </w:r>
      <w:r>
        <w:rPr>
          <w:szCs w:val="24"/>
        </w:rPr>
        <w:t>d</w:t>
      </w:r>
      <w:r w:rsidRPr="00947166">
        <w:rPr>
          <w:szCs w:val="24"/>
        </w:rPr>
        <w:t>el control y supervisión de las actividades y procesos de rendición de cuentas</w:t>
      </w:r>
      <w:r>
        <w:rPr>
          <w:szCs w:val="24"/>
        </w:rPr>
        <w:t xml:space="preserve"> de los programas de apoyo del Ministerio de Educación. </w:t>
      </w:r>
    </w:p>
    <w:p w14:paraId="04764FE3" w14:textId="77777777" w:rsidR="006A2FF8" w:rsidRDefault="006A2FF8" w:rsidP="006A2FF8">
      <w:pPr>
        <w:spacing w:before="100" w:beforeAutospacing="1" w:after="100" w:afterAutospacing="1" w:line="276" w:lineRule="auto"/>
        <w:ind w:left="0" w:firstLine="0"/>
        <w:rPr>
          <w:szCs w:val="24"/>
        </w:rPr>
      </w:pPr>
      <w:r w:rsidRPr="00D37462">
        <w:rPr>
          <w:szCs w:val="24"/>
        </w:rPr>
        <w:t>El resultado que la recomendaci</w:t>
      </w:r>
      <w:r>
        <w:rPr>
          <w:szCs w:val="24"/>
        </w:rPr>
        <w:t>ón</w:t>
      </w:r>
      <w:r w:rsidRPr="00D37462">
        <w:rPr>
          <w:szCs w:val="24"/>
        </w:rPr>
        <w:t xml:space="preserve"> </w:t>
      </w:r>
      <w:r>
        <w:rPr>
          <w:szCs w:val="24"/>
        </w:rPr>
        <w:t xml:space="preserve">efectuada </w:t>
      </w:r>
      <w:r w:rsidRPr="00D37462">
        <w:rPr>
          <w:szCs w:val="24"/>
        </w:rPr>
        <w:t>esté</w:t>
      </w:r>
      <w:r>
        <w:rPr>
          <w:szCs w:val="24"/>
        </w:rPr>
        <w:t xml:space="preserve"> en proceso, propicia que se mantengan firmes las acciones correctivas, por lo que debe velarse que se realicen las gestiones necesarias, para evitar correr el riesgo, de posibles señalamientos y sanciones pecuniarias por parte de la Contraloría General de Cuentas</w:t>
      </w:r>
      <w:r w:rsidRPr="00D37462">
        <w:rPr>
          <w:szCs w:val="24"/>
        </w:rPr>
        <w:t>.</w:t>
      </w:r>
    </w:p>
    <w:p w14:paraId="49E37D4C" w14:textId="77777777" w:rsidR="006A2FF8" w:rsidRPr="007F4BBF" w:rsidRDefault="006A2FF8" w:rsidP="006A2FF8">
      <w:pPr>
        <w:spacing w:before="100" w:beforeAutospacing="1" w:after="100" w:afterAutospacing="1" w:line="276" w:lineRule="auto"/>
        <w:ind w:left="0" w:firstLine="0"/>
        <w:rPr>
          <w:b/>
          <w:bCs/>
          <w:szCs w:val="24"/>
        </w:rPr>
      </w:pPr>
      <w:r w:rsidRPr="007F4BBF">
        <w:rPr>
          <w:b/>
          <w:bCs/>
          <w:szCs w:val="24"/>
        </w:rPr>
        <w:t>Comentario de Auditoría</w:t>
      </w:r>
    </w:p>
    <w:p w14:paraId="374AB18A" w14:textId="5B989EB3" w:rsidR="006A2FF8" w:rsidRPr="00D37462" w:rsidRDefault="006A2FF8" w:rsidP="006A2FF8">
      <w:pPr>
        <w:spacing w:before="100" w:beforeAutospacing="1" w:after="100" w:afterAutospacing="1" w:line="276" w:lineRule="auto"/>
        <w:ind w:left="0" w:firstLine="0"/>
        <w:rPr>
          <w:szCs w:val="24"/>
        </w:rPr>
      </w:pPr>
      <w:r>
        <w:rPr>
          <w:szCs w:val="24"/>
        </w:rPr>
        <w:t xml:space="preserve">La Dirección de Auditoría Interna realizó el primer seguimiento a la recomendación emitida por la Contraloría General de Cuentas y es responsabilidad de la Dirección Departamental de Educación de </w:t>
      </w:r>
      <w:r>
        <w:rPr>
          <w:szCs w:val="24"/>
        </w:rPr>
        <w:t>Izabal</w:t>
      </w:r>
      <w:r>
        <w:rPr>
          <w:szCs w:val="24"/>
        </w:rPr>
        <w:t>, velar que se dé total cumplimiento a la misma.</w:t>
      </w:r>
    </w:p>
    <w:p w14:paraId="49F519CF" w14:textId="77777777" w:rsidR="003D258D" w:rsidRPr="0079760A" w:rsidRDefault="003D258D" w:rsidP="001C0D8A">
      <w:pPr>
        <w:spacing w:line="276" w:lineRule="auto"/>
        <w:ind w:left="0" w:firstLine="0"/>
        <w:rPr>
          <w:szCs w:val="24"/>
        </w:rPr>
      </w:pPr>
    </w:p>
    <w:p w14:paraId="2B3FBB50" w14:textId="77777777" w:rsidR="003D258D" w:rsidRPr="0079760A" w:rsidRDefault="003D258D" w:rsidP="001C0D8A">
      <w:pPr>
        <w:spacing w:line="276" w:lineRule="auto"/>
        <w:ind w:left="0" w:firstLine="0"/>
        <w:rPr>
          <w:szCs w:val="24"/>
        </w:rPr>
      </w:pPr>
    </w:p>
    <w:p w14:paraId="2699C88E" w14:textId="77777777" w:rsidR="003D258D" w:rsidRPr="0079760A" w:rsidRDefault="003D258D" w:rsidP="001C0D8A">
      <w:pPr>
        <w:spacing w:line="276" w:lineRule="auto"/>
        <w:ind w:left="0" w:firstLine="0"/>
        <w:rPr>
          <w:szCs w:val="24"/>
        </w:rPr>
      </w:pPr>
    </w:p>
    <w:p w14:paraId="121AC276" w14:textId="77777777" w:rsidR="003D258D" w:rsidRPr="0079760A" w:rsidRDefault="003D258D" w:rsidP="001C0D8A">
      <w:pPr>
        <w:spacing w:line="276" w:lineRule="auto"/>
        <w:ind w:left="0" w:firstLine="0"/>
        <w:rPr>
          <w:szCs w:val="24"/>
        </w:rPr>
      </w:pPr>
    </w:p>
    <w:p w14:paraId="2DEBEDA4" w14:textId="77777777" w:rsidR="003D258D" w:rsidRDefault="003D258D" w:rsidP="001C0D8A">
      <w:pPr>
        <w:spacing w:line="276" w:lineRule="auto"/>
        <w:ind w:left="0" w:firstLine="0"/>
        <w:rPr>
          <w:szCs w:val="24"/>
        </w:rPr>
      </w:pPr>
    </w:p>
    <w:p w14:paraId="15084952" w14:textId="77777777" w:rsidR="003D258D" w:rsidRDefault="003D258D" w:rsidP="001C0D8A">
      <w:pPr>
        <w:spacing w:line="276" w:lineRule="auto"/>
        <w:ind w:left="0" w:firstLine="0"/>
        <w:rPr>
          <w:szCs w:val="24"/>
        </w:rPr>
      </w:pPr>
    </w:p>
    <w:p w14:paraId="44C29279" w14:textId="77777777" w:rsidR="003D258D" w:rsidRDefault="003D258D" w:rsidP="001C0D8A">
      <w:pPr>
        <w:spacing w:line="276" w:lineRule="auto"/>
        <w:ind w:left="0" w:firstLine="0"/>
        <w:rPr>
          <w:szCs w:val="24"/>
        </w:rPr>
      </w:pPr>
    </w:p>
    <w:p w14:paraId="2051285E" w14:textId="77777777" w:rsidR="003D258D" w:rsidRDefault="003D258D" w:rsidP="001C0D8A">
      <w:pPr>
        <w:spacing w:line="276" w:lineRule="auto"/>
        <w:ind w:left="0" w:firstLine="0"/>
        <w:rPr>
          <w:szCs w:val="24"/>
        </w:rPr>
      </w:pPr>
    </w:p>
    <w:p w14:paraId="13DE8BCB" w14:textId="77777777" w:rsidR="003D258D" w:rsidRDefault="003D258D" w:rsidP="001C0D8A">
      <w:pPr>
        <w:spacing w:line="276" w:lineRule="auto"/>
        <w:ind w:left="0" w:firstLine="0"/>
        <w:rPr>
          <w:szCs w:val="24"/>
        </w:rPr>
      </w:pPr>
    </w:p>
    <w:p w14:paraId="7F2EDA49" w14:textId="77777777" w:rsidR="003D258D" w:rsidRDefault="003D258D" w:rsidP="001C0D8A">
      <w:pPr>
        <w:spacing w:line="276" w:lineRule="auto"/>
        <w:ind w:left="0" w:firstLine="0"/>
        <w:rPr>
          <w:szCs w:val="24"/>
        </w:rPr>
      </w:pPr>
    </w:p>
    <w:p w14:paraId="1769F9A6" w14:textId="77777777" w:rsidR="003D258D" w:rsidRDefault="003D258D" w:rsidP="001C0D8A">
      <w:pPr>
        <w:spacing w:line="276" w:lineRule="auto"/>
        <w:ind w:left="0" w:firstLine="0"/>
        <w:rPr>
          <w:szCs w:val="24"/>
        </w:rPr>
      </w:pPr>
    </w:p>
    <w:p w14:paraId="3FADB3E7" w14:textId="77777777" w:rsidR="007F1759" w:rsidRDefault="007F1759" w:rsidP="001C0D8A">
      <w:pPr>
        <w:spacing w:line="276" w:lineRule="auto"/>
        <w:ind w:left="0" w:firstLine="0"/>
        <w:rPr>
          <w:szCs w:val="24"/>
        </w:rPr>
      </w:pPr>
    </w:p>
    <w:p w14:paraId="52697553" w14:textId="2DBD7B23" w:rsidR="007F1759" w:rsidRDefault="007F1759" w:rsidP="001C0D8A">
      <w:pPr>
        <w:spacing w:line="276" w:lineRule="auto"/>
        <w:ind w:left="0" w:firstLine="0"/>
        <w:rPr>
          <w:szCs w:val="24"/>
        </w:rPr>
      </w:pPr>
    </w:p>
    <w:p w14:paraId="5929AA1B" w14:textId="2E6FB716" w:rsidR="00BE1060" w:rsidRDefault="00BE1060" w:rsidP="001C0D8A">
      <w:pPr>
        <w:spacing w:line="276" w:lineRule="auto"/>
        <w:ind w:left="0" w:firstLine="0"/>
        <w:rPr>
          <w:szCs w:val="24"/>
        </w:rPr>
      </w:pPr>
    </w:p>
    <w:p w14:paraId="0ECF8257" w14:textId="49C7F1B0" w:rsidR="00BE1060" w:rsidRDefault="00BE1060" w:rsidP="001C0D8A">
      <w:pPr>
        <w:spacing w:line="276" w:lineRule="auto"/>
        <w:ind w:left="0" w:firstLine="0"/>
        <w:rPr>
          <w:szCs w:val="24"/>
        </w:rPr>
      </w:pPr>
    </w:p>
    <w:p w14:paraId="517ACE7C" w14:textId="77777777" w:rsidR="007F1759" w:rsidRDefault="007F1759" w:rsidP="001C0D8A">
      <w:pPr>
        <w:spacing w:line="276" w:lineRule="auto"/>
        <w:ind w:left="0" w:firstLine="0"/>
        <w:rPr>
          <w:szCs w:val="24"/>
        </w:rPr>
      </w:pPr>
    </w:p>
    <w:p w14:paraId="7749D4CB" w14:textId="77777777" w:rsidR="007F1759" w:rsidRDefault="007F1759" w:rsidP="001C0D8A">
      <w:pPr>
        <w:spacing w:line="276" w:lineRule="auto"/>
        <w:ind w:left="0" w:firstLine="0"/>
        <w:rPr>
          <w:szCs w:val="24"/>
        </w:rPr>
      </w:pPr>
    </w:p>
    <w:p w14:paraId="1362B60A" w14:textId="231D453D" w:rsidR="007F1759" w:rsidRDefault="007F1759" w:rsidP="001C0D8A">
      <w:pPr>
        <w:spacing w:line="276" w:lineRule="auto"/>
        <w:ind w:left="0" w:firstLine="0"/>
        <w:rPr>
          <w:szCs w:val="24"/>
        </w:rPr>
      </w:pPr>
    </w:p>
    <w:p w14:paraId="34F5E86A" w14:textId="58E1E746" w:rsidR="00BE1060" w:rsidRDefault="00BE1060" w:rsidP="001C0D8A">
      <w:pPr>
        <w:spacing w:line="276" w:lineRule="auto"/>
        <w:ind w:left="0" w:firstLine="0"/>
        <w:rPr>
          <w:szCs w:val="24"/>
        </w:rPr>
      </w:pPr>
    </w:p>
    <w:p w14:paraId="6D724E2E" w14:textId="552E2E2D" w:rsidR="00BE1060" w:rsidRDefault="00BE1060" w:rsidP="001C0D8A">
      <w:pPr>
        <w:spacing w:line="276" w:lineRule="auto"/>
        <w:ind w:left="0" w:firstLine="0"/>
        <w:rPr>
          <w:szCs w:val="24"/>
        </w:rPr>
      </w:pPr>
    </w:p>
    <w:p w14:paraId="67AE4ABD" w14:textId="24761F0F" w:rsidR="00BE1060" w:rsidRDefault="00BE1060" w:rsidP="001C0D8A">
      <w:pPr>
        <w:spacing w:line="276" w:lineRule="auto"/>
        <w:ind w:left="0" w:firstLine="0"/>
        <w:rPr>
          <w:szCs w:val="24"/>
        </w:rPr>
      </w:pPr>
    </w:p>
    <w:p w14:paraId="62925997" w14:textId="2383D936" w:rsidR="00BE1060" w:rsidRDefault="00BE1060" w:rsidP="001C0D8A">
      <w:pPr>
        <w:spacing w:line="276" w:lineRule="auto"/>
        <w:ind w:left="0" w:firstLine="0"/>
        <w:rPr>
          <w:szCs w:val="24"/>
        </w:rPr>
      </w:pPr>
    </w:p>
    <w:p w14:paraId="1430C0EA" w14:textId="2D6591BF" w:rsidR="00BE1060" w:rsidRDefault="00BE1060" w:rsidP="001C0D8A">
      <w:pPr>
        <w:spacing w:line="276" w:lineRule="auto"/>
        <w:ind w:left="0" w:firstLine="0"/>
        <w:rPr>
          <w:szCs w:val="24"/>
        </w:rPr>
      </w:pPr>
    </w:p>
    <w:p w14:paraId="2C9523D4" w14:textId="77777777" w:rsidR="00BE1060" w:rsidRDefault="00BE1060" w:rsidP="001C0D8A">
      <w:pPr>
        <w:spacing w:line="276" w:lineRule="auto"/>
        <w:ind w:left="0" w:firstLine="0"/>
        <w:rPr>
          <w:szCs w:val="24"/>
        </w:rPr>
      </w:pPr>
    </w:p>
    <w:p w14:paraId="788723EB" w14:textId="4EFA2CFB" w:rsidR="00545057" w:rsidRPr="00763335" w:rsidRDefault="00763335" w:rsidP="00545057">
      <w:pPr>
        <w:spacing w:line="276" w:lineRule="auto"/>
        <w:ind w:left="0" w:firstLine="0"/>
        <w:jc w:val="center"/>
        <w:rPr>
          <w:b/>
          <w:bCs/>
          <w:sz w:val="72"/>
          <w:szCs w:val="72"/>
        </w:rPr>
      </w:pPr>
      <w:r w:rsidRPr="00763335">
        <w:rPr>
          <w:b/>
          <w:bCs/>
          <w:sz w:val="72"/>
          <w:szCs w:val="72"/>
        </w:rPr>
        <w:t>ANEXO I</w:t>
      </w:r>
    </w:p>
    <w:p w14:paraId="5E53D68F" w14:textId="2CEF6F22"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1A4E0754" w14:textId="77777777" w:rsidR="00CF6294" w:rsidRDefault="00CF6294" w:rsidP="00CF6294">
      <w:pPr>
        <w:pStyle w:val="Ttulo1"/>
        <w:ind w:left="2832" w:firstLine="708"/>
      </w:pPr>
      <w:r>
        <w:lastRenderedPageBreak/>
        <w:t>IMPLEMENTACION DE RECOMENDACIONES</w:t>
      </w:r>
      <w:r>
        <w:tab/>
      </w:r>
      <w:r>
        <w:tab/>
      </w:r>
      <w:r>
        <w:tab/>
        <w:t>Formulario SR1</w:t>
      </w:r>
    </w:p>
    <w:tbl>
      <w:tblPr>
        <w:tblW w:w="13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
        <w:gridCol w:w="578"/>
        <w:gridCol w:w="1653"/>
        <w:gridCol w:w="2530"/>
        <w:gridCol w:w="1032"/>
        <w:gridCol w:w="455"/>
        <w:gridCol w:w="1206"/>
        <w:gridCol w:w="1134"/>
        <w:gridCol w:w="470"/>
        <w:gridCol w:w="806"/>
        <w:gridCol w:w="3833"/>
        <w:gridCol w:w="20"/>
      </w:tblGrid>
      <w:tr w:rsidR="00CF6294" w14:paraId="1F16B832" w14:textId="77777777" w:rsidTr="00743333">
        <w:trPr>
          <w:trHeight w:val="495"/>
        </w:trPr>
        <w:tc>
          <w:tcPr>
            <w:tcW w:w="2357" w:type="dxa"/>
            <w:gridSpan w:val="3"/>
            <w:vAlign w:val="center"/>
          </w:tcPr>
          <w:p w14:paraId="3E7BD511" w14:textId="77777777" w:rsidR="00CF6294" w:rsidRPr="009B28C4" w:rsidRDefault="00CF6294" w:rsidP="00743333">
            <w:pPr>
              <w:jc w:val="center"/>
              <w:rPr>
                <w:b/>
                <w:bCs/>
                <w:sz w:val="20"/>
                <w:szCs w:val="20"/>
              </w:rPr>
            </w:pPr>
            <w:r w:rsidRPr="009B28C4">
              <w:rPr>
                <w:b/>
                <w:bCs/>
                <w:sz w:val="20"/>
                <w:szCs w:val="20"/>
              </w:rPr>
              <w:t>Entidad:</w:t>
            </w:r>
          </w:p>
        </w:tc>
        <w:tc>
          <w:tcPr>
            <w:tcW w:w="11486" w:type="dxa"/>
            <w:gridSpan w:val="9"/>
            <w:vAlign w:val="center"/>
          </w:tcPr>
          <w:p w14:paraId="2FA9C5D1" w14:textId="77777777" w:rsidR="00CF6294" w:rsidRPr="00F864FF" w:rsidRDefault="00CF6294" w:rsidP="00743333">
            <w:pPr>
              <w:jc w:val="center"/>
              <w:rPr>
                <w:b/>
                <w:bCs/>
                <w:sz w:val="20"/>
                <w:szCs w:val="20"/>
              </w:rPr>
            </w:pPr>
            <w:r w:rsidRPr="00F864FF">
              <w:rPr>
                <w:b/>
                <w:bCs/>
                <w:spacing w:val="9"/>
                <w:shd w:val="clear" w:color="auto" w:fill="FFFFFF"/>
              </w:rPr>
              <w:t xml:space="preserve">Dirección Departamental de Educación de </w:t>
            </w:r>
            <w:r>
              <w:rPr>
                <w:b/>
                <w:bCs/>
                <w:spacing w:val="9"/>
                <w:shd w:val="clear" w:color="auto" w:fill="FFFFFF"/>
              </w:rPr>
              <w:t>Izabal</w:t>
            </w:r>
          </w:p>
        </w:tc>
      </w:tr>
      <w:tr w:rsidR="00CF6294" w14:paraId="3174EF10" w14:textId="77777777" w:rsidTr="00743333">
        <w:trPr>
          <w:trHeight w:val="887"/>
        </w:trPr>
        <w:tc>
          <w:tcPr>
            <w:tcW w:w="2357" w:type="dxa"/>
            <w:gridSpan w:val="3"/>
            <w:vAlign w:val="center"/>
          </w:tcPr>
          <w:p w14:paraId="45A524C4" w14:textId="77777777" w:rsidR="00CF6294" w:rsidRPr="009B28C4" w:rsidRDefault="00CF6294" w:rsidP="00743333">
            <w:pPr>
              <w:jc w:val="center"/>
              <w:rPr>
                <w:b/>
                <w:bCs/>
                <w:sz w:val="20"/>
                <w:szCs w:val="20"/>
              </w:rPr>
            </w:pPr>
            <w:r w:rsidRPr="009B28C4">
              <w:rPr>
                <w:b/>
                <w:bCs/>
                <w:sz w:val="20"/>
                <w:szCs w:val="20"/>
              </w:rPr>
              <w:t>Tipo de Auditoria:</w:t>
            </w:r>
          </w:p>
        </w:tc>
        <w:tc>
          <w:tcPr>
            <w:tcW w:w="11486" w:type="dxa"/>
            <w:gridSpan w:val="9"/>
            <w:vAlign w:val="center"/>
          </w:tcPr>
          <w:p w14:paraId="6B803B6F" w14:textId="77777777" w:rsidR="00CF6294" w:rsidRPr="00F864FF" w:rsidRDefault="00CF6294" w:rsidP="00743333">
            <w:pPr>
              <w:jc w:val="center"/>
              <w:rPr>
                <w:b/>
                <w:bCs/>
                <w:sz w:val="20"/>
                <w:szCs w:val="20"/>
              </w:rPr>
            </w:pPr>
            <w:r w:rsidRPr="00F864FF">
              <w:rPr>
                <w:b/>
                <w:bCs/>
                <w:spacing w:val="9"/>
                <w:sz w:val="20"/>
                <w:szCs w:val="20"/>
                <w:shd w:val="clear" w:color="auto" w:fill="FFFFFF"/>
              </w:rPr>
              <w:t>Consejo o consultoría de primer seguimiento a la Carta a la Entidad No. DAS-0064-2022-01/2023, Ejercicio Financiero finalizado al 31 de diciembre de 2022, emitida por la Contraloría General de Cuentas, recomendación de la deficiencia denominada “Rendición de Cuentas de las Organizaciones de Padres de Familia”,</w:t>
            </w:r>
          </w:p>
        </w:tc>
      </w:tr>
      <w:tr w:rsidR="00CF6294" w14:paraId="1BCBC52D" w14:textId="77777777" w:rsidTr="00743333">
        <w:trPr>
          <w:trHeight w:val="351"/>
        </w:trPr>
        <w:tc>
          <w:tcPr>
            <w:tcW w:w="2357" w:type="dxa"/>
            <w:gridSpan w:val="3"/>
            <w:vAlign w:val="center"/>
          </w:tcPr>
          <w:p w14:paraId="6E03F547" w14:textId="77777777" w:rsidR="00CF6294" w:rsidRPr="009B28C4" w:rsidRDefault="00CF6294" w:rsidP="00743333">
            <w:pPr>
              <w:jc w:val="center"/>
              <w:rPr>
                <w:b/>
                <w:bCs/>
                <w:sz w:val="20"/>
                <w:szCs w:val="20"/>
              </w:rPr>
            </w:pPr>
            <w:r w:rsidRPr="009B28C4">
              <w:rPr>
                <w:b/>
                <w:bCs/>
                <w:sz w:val="20"/>
                <w:szCs w:val="20"/>
              </w:rPr>
              <w:t>Nombramiento Actual:</w:t>
            </w:r>
          </w:p>
        </w:tc>
        <w:tc>
          <w:tcPr>
            <w:tcW w:w="3562" w:type="dxa"/>
            <w:gridSpan w:val="2"/>
            <w:vAlign w:val="center"/>
          </w:tcPr>
          <w:p w14:paraId="28E5950A" w14:textId="77777777" w:rsidR="00CF6294" w:rsidRPr="009B28C4" w:rsidRDefault="00CF6294" w:rsidP="00743333">
            <w:pPr>
              <w:jc w:val="center"/>
              <w:rPr>
                <w:b/>
                <w:bCs/>
                <w:sz w:val="20"/>
                <w:szCs w:val="20"/>
              </w:rPr>
            </w:pPr>
            <w:r w:rsidRPr="009B28C4">
              <w:rPr>
                <w:b/>
                <w:bCs/>
                <w:sz w:val="20"/>
                <w:szCs w:val="20"/>
                <w:lang w:val="es-ES_tradnl"/>
              </w:rPr>
              <w:t>O-DIDAI/SUB-</w:t>
            </w:r>
            <w:r>
              <w:rPr>
                <w:b/>
                <w:bCs/>
                <w:sz w:val="20"/>
                <w:szCs w:val="20"/>
                <w:lang w:val="es-ES_tradnl"/>
              </w:rPr>
              <w:t>129</w:t>
            </w:r>
            <w:r w:rsidRPr="009B28C4">
              <w:rPr>
                <w:b/>
                <w:bCs/>
                <w:sz w:val="20"/>
                <w:szCs w:val="20"/>
                <w:lang w:val="es-ES_tradnl"/>
              </w:rPr>
              <w:t>-2023</w:t>
            </w:r>
          </w:p>
        </w:tc>
        <w:tc>
          <w:tcPr>
            <w:tcW w:w="3265" w:type="dxa"/>
            <w:gridSpan w:val="4"/>
            <w:vAlign w:val="center"/>
          </w:tcPr>
          <w:p w14:paraId="0A935802" w14:textId="77777777" w:rsidR="00CF6294" w:rsidRPr="009B28C4" w:rsidRDefault="00CF6294" w:rsidP="00743333">
            <w:pPr>
              <w:jc w:val="center"/>
              <w:rPr>
                <w:b/>
                <w:bCs/>
                <w:sz w:val="20"/>
                <w:szCs w:val="20"/>
              </w:rPr>
            </w:pPr>
            <w:r w:rsidRPr="003667CE">
              <w:rPr>
                <w:b/>
                <w:bCs/>
                <w:sz w:val="20"/>
                <w:szCs w:val="20"/>
              </w:rPr>
              <w:t>No. Informe de Seguimiento:</w:t>
            </w:r>
            <w:r>
              <w:rPr>
                <w:b/>
                <w:bCs/>
                <w:sz w:val="20"/>
                <w:szCs w:val="20"/>
              </w:rPr>
              <w:t xml:space="preserve"> </w:t>
            </w:r>
            <w:r>
              <w:rPr>
                <w:b/>
                <w:bCs/>
                <w:sz w:val="20"/>
                <w:szCs w:val="20"/>
                <w:lang w:val="es-ES_tradnl"/>
              </w:rPr>
              <w:t xml:space="preserve">                 </w:t>
            </w:r>
            <w:r w:rsidRPr="009B28C4">
              <w:rPr>
                <w:b/>
                <w:bCs/>
                <w:sz w:val="20"/>
                <w:szCs w:val="20"/>
                <w:lang w:val="es-ES_tradnl"/>
              </w:rPr>
              <w:t>O-DIDAI/SUB-</w:t>
            </w:r>
            <w:r>
              <w:rPr>
                <w:b/>
                <w:bCs/>
                <w:sz w:val="20"/>
                <w:szCs w:val="20"/>
                <w:lang w:val="es-ES_tradnl"/>
              </w:rPr>
              <w:t>129</w:t>
            </w:r>
            <w:r w:rsidRPr="009B28C4">
              <w:rPr>
                <w:b/>
                <w:bCs/>
                <w:sz w:val="20"/>
                <w:szCs w:val="20"/>
                <w:lang w:val="es-ES_tradnl"/>
              </w:rPr>
              <w:t>-2023</w:t>
            </w:r>
            <w:r>
              <w:rPr>
                <w:b/>
                <w:bCs/>
                <w:sz w:val="20"/>
                <w:szCs w:val="20"/>
                <w:lang w:val="es-ES_tradnl"/>
              </w:rPr>
              <w:t>-1</w:t>
            </w:r>
          </w:p>
        </w:tc>
        <w:tc>
          <w:tcPr>
            <w:tcW w:w="4659" w:type="dxa"/>
            <w:gridSpan w:val="3"/>
            <w:vAlign w:val="center"/>
          </w:tcPr>
          <w:p w14:paraId="51A4011E" w14:textId="77777777" w:rsidR="00CF6294" w:rsidRPr="00F864FF" w:rsidRDefault="00CF6294" w:rsidP="00743333">
            <w:pPr>
              <w:jc w:val="center"/>
              <w:rPr>
                <w:b/>
                <w:bCs/>
                <w:sz w:val="20"/>
                <w:szCs w:val="20"/>
              </w:rPr>
            </w:pPr>
            <w:r w:rsidRPr="00F864FF">
              <w:rPr>
                <w:b/>
                <w:bCs/>
                <w:spacing w:val="9"/>
                <w:sz w:val="20"/>
                <w:szCs w:val="20"/>
                <w:shd w:val="clear" w:color="auto" w:fill="FFFFFF"/>
              </w:rPr>
              <w:t>Carta a la Entidad No. DAS-0064-2022-01/2023, Ejercicio Financiero finalizado al 31 de diciembre de 2022</w:t>
            </w:r>
          </w:p>
        </w:tc>
      </w:tr>
      <w:tr w:rsidR="00CF6294" w14:paraId="66704198" w14:textId="77777777" w:rsidTr="00743333">
        <w:trPr>
          <w:trHeight w:val="360"/>
        </w:trPr>
        <w:tc>
          <w:tcPr>
            <w:tcW w:w="2357" w:type="dxa"/>
            <w:gridSpan w:val="3"/>
            <w:vAlign w:val="center"/>
          </w:tcPr>
          <w:p w14:paraId="73580AB0" w14:textId="77777777" w:rsidR="00CF6294" w:rsidRPr="009B28C4" w:rsidRDefault="00CF6294" w:rsidP="00743333">
            <w:pPr>
              <w:jc w:val="center"/>
              <w:rPr>
                <w:b/>
                <w:bCs/>
                <w:sz w:val="20"/>
                <w:szCs w:val="20"/>
              </w:rPr>
            </w:pPr>
            <w:r w:rsidRPr="009B28C4">
              <w:rPr>
                <w:b/>
                <w:bCs/>
                <w:sz w:val="20"/>
                <w:szCs w:val="20"/>
              </w:rPr>
              <w:t>Consultor Encargado:</w:t>
            </w:r>
          </w:p>
        </w:tc>
        <w:tc>
          <w:tcPr>
            <w:tcW w:w="3562" w:type="dxa"/>
            <w:gridSpan w:val="2"/>
            <w:vAlign w:val="center"/>
          </w:tcPr>
          <w:p w14:paraId="139EFCBF" w14:textId="77777777" w:rsidR="00CF6294" w:rsidRPr="009B28C4" w:rsidRDefault="00CF6294" w:rsidP="00743333">
            <w:pPr>
              <w:jc w:val="center"/>
              <w:rPr>
                <w:b/>
                <w:bCs/>
                <w:sz w:val="20"/>
                <w:szCs w:val="20"/>
              </w:rPr>
            </w:pPr>
            <w:r>
              <w:rPr>
                <w:b/>
                <w:bCs/>
                <w:sz w:val="20"/>
                <w:szCs w:val="20"/>
              </w:rPr>
              <w:t xml:space="preserve">José Alejandro </w:t>
            </w:r>
            <w:proofErr w:type="spellStart"/>
            <w:r>
              <w:rPr>
                <w:b/>
                <w:bCs/>
                <w:sz w:val="20"/>
                <w:szCs w:val="20"/>
              </w:rPr>
              <w:t>Davila</w:t>
            </w:r>
            <w:proofErr w:type="spellEnd"/>
            <w:r>
              <w:rPr>
                <w:b/>
                <w:bCs/>
                <w:sz w:val="20"/>
                <w:szCs w:val="20"/>
              </w:rPr>
              <w:t xml:space="preserve"> </w:t>
            </w:r>
            <w:proofErr w:type="spellStart"/>
            <w:r>
              <w:rPr>
                <w:b/>
                <w:bCs/>
                <w:sz w:val="20"/>
                <w:szCs w:val="20"/>
              </w:rPr>
              <w:t>Alvarez</w:t>
            </w:r>
            <w:proofErr w:type="spellEnd"/>
          </w:p>
        </w:tc>
        <w:tc>
          <w:tcPr>
            <w:tcW w:w="3265" w:type="dxa"/>
            <w:gridSpan w:val="4"/>
            <w:vAlign w:val="center"/>
          </w:tcPr>
          <w:p w14:paraId="5552FA23" w14:textId="77777777" w:rsidR="00CF6294" w:rsidRPr="009B28C4" w:rsidRDefault="00CF6294" w:rsidP="00743333">
            <w:pPr>
              <w:jc w:val="center"/>
              <w:rPr>
                <w:b/>
                <w:bCs/>
                <w:sz w:val="20"/>
                <w:szCs w:val="20"/>
              </w:rPr>
            </w:pPr>
            <w:r w:rsidRPr="009B28C4">
              <w:rPr>
                <w:b/>
                <w:bCs/>
                <w:sz w:val="20"/>
                <w:szCs w:val="20"/>
              </w:rPr>
              <w:t>Acompañamiento de Consultoría</w:t>
            </w:r>
          </w:p>
        </w:tc>
        <w:tc>
          <w:tcPr>
            <w:tcW w:w="4659" w:type="dxa"/>
            <w:gridSpan w:val="3"/>
            <w:vAlign w:val="center"/>
          </w:tcPr>
          <w:p w14:paraId="6B52E6E1" w14:textId="77777777" w:rsidR="00CF6294" w:rsidRPr="009B28C4" w:rsidRDefault="00CF6294" w:rsidP="00743333">
            <w:pPr>
              <w:jc w:val="center"/>
              <w:rPr>
                <w:b/>
                <w:bCs/>
                <w:sz w:val="20"/>
                <w:szCs w:val="20"/>
              </w:rPr>
            </w:pPr>
            <w:r w:rsidRPr="009B28C4">
              <w:rPr>
                <w:b/>
                <w:bCs/>
                <w:sz w:val="20"/>
                <w:szCs w:val="20"/>
              </w:rPr>
              <w:t>Licenciado: Byron Roberto Ramírez Velarde</w:t>
            </w:r>
          </w:p>
        </w:tc>
      </w:tr>
      <w:tr w:rsidR="00CF6294" w14:paraId="2D8566BB" w14:textId="77777777" w:rsidTr="00743333">
        <w:tblPrEx>
          <w:jc w:val="center"/>
        </w:tblPrEx>
        <w:trPr>
          <w:gridBefore w:val="1"/>
          <w:gridAfter w:val="1"/>
          <w:wBefore w:w="126" w:type="dxa"/>
          <w:wAfter w:w="20" w:type="dxa"/>
          <w:cantSplit/>
          <w:trHeight w:val="300"/>
          <w:jc w:val="center"/>
        </w:trPr>
        <w:tc>
          <w:tcPr>
            <w:tcW w:w="578" w:type="dxa"/>
            <w:vMerge w:val="restart"/>
            <w:vAlign w:val="center"/>
          </w:tcPr>
          <w:p w14:paraId="7B9147CC" w14:textId="77777777" w:rsidR="00CF6294" w:rsidRPr="009B28C4" w:rsidRDefault="00CF6294" w:rsidP="00743333">
            <w:pPr>
              <w:jc w:val="center"/>
              <w:rPr>
                <w:b/>
                <w:bCs/>
                <w:sz w:val="20"/>
                <w:szCs w:val="20"/>
              </w:rPr>
            </w:pPr>
            <w:r w:rsidRPr="009B28C4">
              <w:rPr>
                <w:b/>
                <w:bCs/>
                <w:sz w:val="20"/>
                <w:szCs w:val="20"/>
              </w:rPr>
              <w:t>No.</w:t>
            </w:r>
          </w:p>
        </w:tc>
        <w:tc>
          <w:tcPr>
            <w:tcW w:w="4183" w:type="dxa"/>
            <w:gridSpan w:val="2"/>
            <w:vMerge w:val="restart"/>
            <w:vAlign w:val="center"/>
          </w:tcPr>
          <w:p w14:paraId="0F7C4650" w14:textId="77777777" w:rsidR="00CF6294" w:rsidRPr="009B28C4" w:rsidRDefault="00CF6294" w:rsidP="00743333">
            <w:pPr>
              <w:jc w:val="center"/>
              <w:rPr>
                <w:b/>
                <w:bCs/>
                <w:sz w:val="20"/>
                <w:szCs w:val="20"/>
              </w:rPr>
            </w:pPr>
            <w:r w:rsidRPr="009B28C4">
              <w:rPr>
                <w:b/>
                <w:bCs/>
                <w:sz w:val="20"/>
                <w:szCs w:val="20"/>
              </w:rPr>
              <w:t>Condición y Recomendación</w:t>
            </w:r>
          </w:p>
        </w:tc>
        <w:tc>
          <w:tcPr>
            <w:tcW w:w="1487" w:type="dxa"/>
            <w:gridSpan w:val="2"/>
            <w:vMerge w:val="restart"/>
            <w:vAlign w:val="center"/>
          </w:tcPr>
          <w:p w14:paraId="2DA21F70" w14:textId="77777777" w:rsidR="00CF6294" w:rsidRPr="009B28C4" w:rsidRDefault="00CF6294" w:rsidP="00743333">
            <w:pPr>
              <w:jc w:val="center"/>
              <w:rPr>
                <w:b/>
                <w:bCs/>
                <w:sz w:val="20"/>
                <w:szCs w:val="20"/>
              </w:rPr>
            </w:pPr>
            <w:r w:rsidRPr="009B28C4">
              <w:rPr>
                <w:b/>
                <w:bCs/>
                <w:sz w:val="20"/>
                <w:szCs w:val="20"/>
              </w:rPr>
              <w:t>Nombre del responsable</w:t>
            </w:r>
          </w:p>
        </w:tc>
        <w:tc>
          <w:tcPr>
            <w:tcW w:w="3616" w:type="dxa"/>
            <w:gridSpan w:val="4"/>
          </w:tcPr>
          <w:p w14:paraId="3F9CE441" w14:textId="77777777" w:rsidR="00CF6294" w:rsidRPr="009B28C4" w:rsidRDefault="00CF6294" w:rsidP="00743333">
            <w:pPr>
              <w:jc w:val="center"/>
              <w:rPr>
                <w:b/>
                <w:bCs/>
                <w:sz w:val="20"/>
                <w:szCs w:val="20"/>
              </w:rPr>
            </w:pPr>
            <w:r w:rsidRPr="009B28C4">
              <w:rPr>
                <w:b/>
                <w:bCs/>
                <w:sz w:val="20"/>
                <w:szCs w:val="20"/>
              </w:rPr>
              <w:t>Situación</w:t>
            </w:r>
          </w:p>
        </w:tc>
        <w:tc>
          <w:tcPr>
            <w:tcW w:w="3833" w:type="dxa"/>
            <w:vMerge w:val="restart"/>
            <w:vAlign w:val="center"/>
          </w:tcPr>
          <w:p w14:paraId="00ED5FEB" w14:textId="77777777" w:rsidR="00CF6294" w:rsidRPr="009B28C4" w:rsidRDefault="00CF6294" w:rsidP="00743333">
            <w:pPr>
              <w:jc w:val="center"/>
              <w:rPr>
                <w:b/>
                <w:bCs/>
                <w:sz w:val="20"/>
                <w:szCs w:val="20"/>
              </w:rPr>
            </w:pPr>
            <w:r w:rsidRPr="009B28C4">
              <w:rPr>
                <w:b/>
                <w:bCs/>
                <w:sz w:val="20"/>
                <w:szCs w:val="20"/>
              </w:rPr>
              <w:t>Observaciones</w:t>
            </w:r>
          </w:p>
        </w:tc>
      </w:tr>
      <w:tr w:rsidR="00CF6294" w14:paraId="01C00445" w14:textId="77777777" w:rsidTr="00743333">
        <w:tblPrEx>
          <w:jc w:val="center"/>
        </w:tblPrEx>
        <w:trPr>
          <w:gridBefore w:val="1"/>
          <w:gridAfter w:val="1"/>
          <w:wBefore w:w="126" w:type="dxa"/>
          <w:wAfter w:w="20" w:type="dxa"/>
          <w:cantSplit/>
          <w:trHeight w:val="330"/>
          <w:jc w:val="center"/>
        </w:trPr>
        <w:tc>
          <w:tcPr>
            <w:tcW w:w="578" w:type="dxa"/>
            <w:vMerge/>
          </w:tcPr>
          <w:p w14:paraId="71C2DBCA" w14:textId="77777777" w:rsidR="00CF6294" w:rsidRPr="009B28C4" w:rsidRDefault="00CF6294" w:rsidP="00743333">
            <w:pPr>
              <w:rPr>
                <w:b/>
                <w:bCs/>
                <w:sz w:val="20"/>
                <w:szCs w:val="20"/>
              </w:rPr>
            </w:pPr>
          </w:p>
        </w:tc>
        <w:tc>
          <w:tcPr>
            <w:tcW w:w="4183" w:type="dxa"/>
            <w:gridSpan w:val="2"/>
            <w:vMerge/>
          </w:tcPr>
          <w:p w14:paraId="5B76C124" w14:textId="77777777" w:rsidR="00CF6294" w:rsidRPr="009B28C4" w:rsidRDefault="00CF6294" w:rsidP="00743333">
            <w:pPr>
              <w:jc w:val="center"/>
              <w:rPr>
                <w:b/>
                <w:bCs/>
                <w:sz w:val="20"/>
                <w:szCs w:val="20"/>
              </w:rPr>
            </w:pPr>
          </w:p>
        </w:tc>
        <w:tc>
          <w:tcPr>
            <w:tcW w:w="1487" w:type="dxa"/>
            <w:gridSpan w:val="2"/>
            <w:vMerge/>
          </w:tcPr>
          <w:p w14:paraId="75DC61C2" w14:textId="77777777" w:rsidR="00CF6294" w:rsidRPr="009B28C4" w:rsidRDefault="00CF6294" w:rsidP="00743333">
            <w:pPr>
              <w:rPr>
                <w:b/>
                <w:bCs/>
                <w:sz w:val="20"/>
                <w:szCs w:val="20"/>
              </w:rPr>
            </w:pPr>
          </w:p>
        </w:tc>
        <w:tc>
          <w:tcPr>
            <w:tcW w:w="1206" w:type="dxa"/>
          </w:tcPr>
          <w:p w14:paraId="229F4DF5" w14:textId="77777777" w:rsidR="00CF6294" w:rsidRPr="009B28C4" w:rsidRDefault="00CF6294" w:rsidP="00743333">
            <w:pPr>
              <w:jc w:val="center"/>
              <w:rPr>
                <w:b/>
                <w:bCs/>
                <w:sz w:val="20"/>
                <w:szCs w:val="20"/>
              </w:rPr>
            </w:pPr>
            <w:r w:rsidRPr="009B28C4">
              <w:rPr>
                <w:b/>
                <w:bCs/>
                <w:sz w:val="20"/>
                <w:szCs w:val="20"/>
              </w:rPr>
              <w:t>Realizada</w:t>
            </w:r>
          </w:p>
        </w:tc>
        <w:tc>
          <w:tcPr>
            <w:tcW w:w="1134" w:type="dxa"/>
          </w:tcPr>
          <w:p w14:paraId="547E7ADB" w14:textId="77777777" w:rsidR="00CF6294" w:rsidRPr="009B28C4" w:rsidRDefault="00CF6294" w:rsidP="00743333">
            <w:pPr>
              <w:jc w:val="center"/>
              <w:rPr>
                <w:b/>
                <w:bCs/>
                <w:sz w:val="20"/>
                <w:szCs w:val="20"/>
              </w:rPr>
            </w:pPr>
            <w:r w:rsidRPr="009B28C4">
              <w:rPr>
                <w:b/>
                <w:bCs/>
                <w:sz w:val="20"/>
                <w:szCs w:val="20"/>
              </w:rPr>
              <w:t>Proceso</w:t>
            </w:r>
          </w:p>
        </w:tc>
        <w:tc>
          <w:tcPr>
            <w:tcW w:w="1276" w:type="dxa"/>
            <w:gridSpan w:val="2"/>
          </w:tcPr>
          <w:p w14:paraId="133C0F02" w14:textId="77777777" w:rsidR="00CF6294" w:rsidRPr="009B28C4" w:rsidRDefault="00CF6294" w:rsidP="00743333">
            <w:pPr>
              <w:rPr>
                <w:b/>
                <w:bCs/>
                <w:sz w:val="20"/>
                <w:szCs w:val="20"/>
              </w:rPr>
            </w:pPr>
            <w:r w:rsidRPr="009B28C4">
              <w:rPr>
                <w:b/>
                <w:bCs/>
                <w:sz w:val="20"/>
                <w:szCs w:val="20"/>
              </w:rPr>
              <w:t>Incumplida</w:t>
            </w:r>
          </w:p>
        </w:tc>
        <w:tc>
          <w:tcPr>
            <w:tcW w:w="3833" w:type="dxa"/>
            <w:vMerge/>
          </w:tcPr>
          <w:p w14:paraId="02188557" w14:textId="77777777" w:rsidR="00CF6294" w:rsidRPr="009B28C4" w:rsidRDefault="00CF6294" w:rsidP="00743333">
            <w:pPr>
              <w:rPr>
                <w:b/>
                <w:bCs/>
                <w:sz w:val="20"/>
                <w:szCs w:val="20"/>
              </w:rPr>
            </w:pPr>
          </w:p>
        </w:tc>
      </w:tr>
      <w:tr w:rsidR="00CF6294" w:rsidRPr="00E40274" w14:paraId="3FEC55F7" w14:textId="77777777" w:rsidTr="00743333">
        <w:tblPrEx>
          <w:jc w:val="center"/>
        </w:tblPrEx>
        <w:trPr>
          <w:gridBefore w:val="1"/>
          <w:gridAfter w:val="1"/>
          <w:wBefore w:w="126" w:type="dxa"/>
          <w:wAfter w:w="20" w:type="dxa"/>
          <w:trHeight w:val="65"/>
          <w:jc w:val="center"/>
        </w:trPr>
        <w:tc>
          <w:tcPr>
            <w:tcW w:w="578" w:type="dxa"/>
            <w:tcBorders>
              <w:bottom w:val="single" w:sz="4" w:space="0" w:color="auto"/>
            </w:tcBorders>
            <w:vAlign w:val="center"/>
          </w:tcPr>
          <w:p w14:paraId="3E707E3F" w14:textId="77777777" w:rsidR="00CF6294" w:rsidRPr="001B3920" w:rsidRDefault="00CF6294" w:rsidP="00743333">
            <w:pPr>
              <w:jc w:val="center"/>
              <w:rPr>
                <w:b/>
                <w:bCs/>
              </w:rPr>
            </w:pPr>
            <w:r>
              <w:rPr>
                <w:b/>
                <w:bCs/>
              </w:rPr>
              <w:t>1</w:t>
            </w:r>
          </w:p>
        </w:tc>
        <w:tc>
          <w:tcPr>
            <w:tcW w:w="4183" w:type="dxa"/>
            <w:gridSpan w:val="2"/>
          </w:tcPr>
          <w:p w14:paraId="7CA803AE" w14:textId="77777777" w:rsidR="00CF6294" w:rsidRDefault="00CF6294" w:rsidP="00743333">
            <w:pPr>
              <w:tabs>
                <w:tab w:val="left" w:pos="0"/>
              </w:tabs>
              <w:rPr>
                <w:b/>
                <w:sz w:val="20"/>
                <w:szCs w:val="20"/>
              </w:rPr>
            </w:pPr>
            <w:r>
              <w:rPr>
                <w:b/>
                <w:sz w:val="20"/>
                <w:szCs w:val="20"/>
              </w:rPr>
              <w:t>Deficiencia en la Rendición de Cuentas de las Organizaciones de padres de Familia</w:t>
            </w:r>
          </w:p>
          <w:p w14:paraId="54A229BD" w14:textId="77777777" w:rsidR="00CF6294" w:rsidRDefault="00CF6294" w:rsidP="00743333">
            <w:pPr>
              <w:tabs>
                <w:tab w:val="left" w:pos="0"/>
              </w:tabs>
              <w:rPr>
                <w:b/>
                <w:sz w:val="20"/>
                <w:szCs w:val="20"/>
              </w:rPr>
            </w:pPr>
          </w:p>
          <w:p w14:paraId="6C28177E" w14:textId="77777777" w:rsidR="00CF6294" w:rsidRDefault="00CF6294" w:rsidP="00743333">
            <w:pPr>
              <w:tabs>
                <w:tab w:val="left" w:pos="0"/>
              </w:tabs>
              <w:rPr>
                <w:b/>
                <w:sz w:val="20"/>
                <w:szCs w:val="20"/>
              </w:rPr>
            </w:pPr>
            <w:r w:rsidRPr="00A802BA">
              <w:rPr>
                <w:b/>
                <w:sz w:val="20"/>
                <w:szCs w:val="20"/>
              </w:rPr>
              <w:t>Con</w:t>
            </w:r>
            <w:r>
              <w:rPr>
                <w:b/>
                <w:sz w:val="20"/>
                <w:szCs w:val="20"/>
              </w:rPr>
              <w:t>dición</w:t>
            </w:r>
          </w:p>
          <w:p w14:paraId="591A22D3" w14:textId="77777777" w:rsidR="00CF6294" w:rsidRPr="00F06AAA" w:rsidRDefault="00CF6294" w:rsidP="00743333">
            <w:pPr>
              <w:tabs>
                <w:tab w:val="left" w:pos="0"/>
              </w:tabs>
              <w:rPr>
                <w:bCs/>
                <w:sz w:val="20"/>
                <w:szCs w:val="20"/>
              </w:rPr>
            </w:pPr>
            <w:r>
              <w:rPr>
                <w:bCs/>
                <w:sz w:val="20"/>
                <w:szCs w:val="20"/>
              </w:rPr>
              <w:t>De conformidad a los procedimientos de auditoría aplicados en el proceso</w:t>
            </w:r>
            <w:r w:rsidRPr="00814BF6">
              <w:rPr>
                <w:bCs/>
                <w:sz w:val="20"/>
                <w:szCs w:val="20"/>
              </w:rPr>
              <w:t xml:space="preserve"> de </w:t>
            </w:r>
            <w:r>
              <w:rPr>
                <w:bCs/>
                <w:sz w:val="20"/>
                <w:szCs w:val="20"/>
              </w:rPr>
              <w:t>fiscalización de las Organizaciones de Padres de Familia -OPF- en la revisión documental y registro de los libros de caja, libros de almacén, se establecieron deficiencias en el manejo de los recursos financieros, proceso de rendición de cuentas, presentación razonable de los registros contables, calidad del gasto, falta de transparencia con proveedores, cheques girados en blanco, falta de supervisión, entregas de reportes y liquidaciones en forma inoportuna, cheques sin número correlativo, distintos en su presentación para cobro.</w:t>
            </w:r>
          </w:p>
        </w:tc>
        <w:tc>
          <w:tcPr>
            <w:tcW w:w="1487" w:type="dxa"/>
            <w:gridSpan w:val="2"/>
          </w:tcPr>
          <w:p w14:paraId="5AB6E1C7" w14:textId="77777777" w:rsidR="00CF6294" w:rsidRDefault="00CF6294" w:rsidP="00743333">
            <w:pPr>
              <w:jc w:val="center"/>
              <w:rPr>
                <w:bCs/>
                <w:sz w:val="20"/>
                <w:szCs w:val="20"/>
              </w:rPr>
            </w:pPr>
          </w:p>
          <w:p w14:paraId="35006310" w14:textId="77777777" w:rsidR="00CF6294" w:rsidRDefault="00CF6294" w:rsidP="00743333">
            <w:pPr>
              <w:jc w:val="center"/>
              <w:rPr>
                <w:bCs/>
                <w:sz w:val="20"/>
                <w:szCs w:val="20"/>
              </w:rPr>
            </w:pPr>
          </w:p>
          <w:p w14:paraId="6AE5397F" w14:textId="77777777" w:rsidR="00CF6294" w:rsidRDefault="00CF6294" w:rsidP="00743333">
            <w:pPr>
              <w:jc w:val="center"/>
              <w:rPr>
                <w:bCs/>
                <w:sz w:val="20"/>
                <w:szCs w:val="20"/>
              </w:rPr>
            </w:pPr>
          </w:p>
          <w:p w14:paraId="76DBB16C" w14:textId="77777777" w:rsidR="00CF6294" w:rsidRDefault="00CF6294" w:rsidP="00743333">
            <w:pPr>
              <w:jc w:val="center"/>
              <w:rPr>
                <w:bCs/>
                <w:sz w:val="20"/>
                <w:szCs w:val="20"/>
              </w:rPr>
            </w:pPr>
          </w:p>
          <w:p w14:paraId="653278D7" w14:textId="77777777" w:rsidR="00CF6294" w:rsidRDefault="00CF6294" w:rsidP="00743333">
            <w:pPr>
              <w:jc w:val="center"/>
              <w:rPr>
                <w:bCs/>
                <w:sz w:val="20"/>
                <w:szCs w:val="20"/>
              </w:rPr>
            </w:pPr>
          </w:p>
          <w:p w14:paraId="5C52ACA4" w14:textId="77777777" w:rsidR="00CF6294" w:rsidRDefault="00CF6294" w:rsidP="00743333">
            <w:pPr>
              <w:jc w:val="center"/>
              <w:rPr>
                <w:bCs/>
                <w:sz w:val="20"/>
                <w:szCs w:val="20"/>
              </w:rPr>
            </w:pPr>
            <w:r>
              <w:rPr>
                <w:bCs/>
                <w:sz w:val="20"/>
                <w:szCs w:val="20"/>
              </w:rPr>
              <w:t>Ministra de Educación</w:t>
            </w:r>
          </w:p>
          <w:p w14:paraId="6AB5F5EE" w14:textId="77777777" w:rsidR="00CF6294" w:rsidRDefault="00CF6294" w:rsidP="00743333">
            <w:pPr>
              <w:jc w:val="center"/>
              <w:rPr>
                <w:bCs/>
                <w:sz w:val="20"/>
                <w:szCs w:val="20"/>
              </w:rPr>
            </w:pPr>
          </w:p>
          <w:p w14:paraId="61A889F2" w14:textId="77777777" w:rsidR="00CF6294" w:rsidRDefault="00CF6294" w:rsidP="00743333">
            <w:pPr>
              <w:jc w:val="center"/>
              <w:rPr>
                <w:bCs/>
                <w:sz w:val="20"/>
                <w:szCs w:val="20"/>
              </w:rPr>
            </w:pPr>
          </w:p>
          <w:p w14:paraId="19C0E4A1" w14:textId="77777777" w:rsidR="00CF6294" w:rsidRDefault="00CF6294" w:rsidP="00743333">
            <w:pPr>
              <w:jc w:val="center"/>
              <w:rPr>
                <w:bCs/>
                <w:sz w:val="20"/>
                <w:szCs w:val="20"/>
              </w:rPr>
            </w:pPr>
          </w:p>
          <w:p w14:paraId="180FB48E" w14:textId="77777777" w:rsidR="00CF6294" w:rsidRPr="009D1ADB" w:rsidRDefault="00CF6294" w:rsidP="00743333">
            <w:pPr>
              <w:jc w:val="center"/>
              <w:rPr>
                <w:bCs/>
                <w:sz w:val="20"/>
                <w:szCs w:val="20"/>
              </w:rPr>
            </w:pPr>
            <w:r>
              <w:rPr>
                <w:sz w:val="20"/>
                <w:szCs w:val="20"/>
              </w:rPr>
              <w:t>Directora Departamental de Educación de Izabal en funciones</w:t>
            </w:r>
          </w:p>
        </w:tc>
        <w:tc>
          <w:tcPr>
            <w:tcW w:w="1206" w:type="dxa"/>
          </w:tcPr>
          <w:p w14:paraId="2D8E6AAD" w14:textId="77777777" w:rsidR="00CF6294" w:rsidRDefault="00CF6294" w:rsidP="00743333">
            <w:pPr>
              <w:pStyle w:val="Ttulo2"/>
              <w:rPr>
                <w:sz w:val="52"/>
                <w:szCs w:val="52"/>
              </w:rPr>
            </w:pPr>
          </w:p>
          <w:p w14:paraId="4B9F4670" w14:textId="77777777" w:rsidR="00CF6294" w:rsidRDefault="00CF6294" w:rsidP="00743333">
            <w:pPr>
              <w:jc w:val="center"/>
              <w:rPr>
                <w:sz w:val="48"/>
                <w:szCs w:val="48"/>
              </w:rPr>
            </w:pPr>
          </w:p>
          <w:p w14:paraId="385E1D7D" w14:textId="77777777" w:rsidR="00CF6294" w:rsidRPr="00344983" w:rsidRDefault="00CF6294" w:rsidP="00743333">
            <w:pPr>
              <w:jc w:val="center"/>
              <w:rPr>
                <w:sz w:val="52"/>
                <w:szCs w:val="52"/>
              </w:rPr>
            </w:pPr>
            <w:r w:rsidRPr="00344983">
              <w:rPr>
                <w:sz w:val="52"/>
                <w:szCs w:val="52"/>
              </w:rPr>
              <w:sym w:font="Wingdings" w:char="F0FC"/>
            </w:r>
          </w:p>
          <w:p w14:paraId="0D9E2658" w14:textId="77777777" w:rsidR="00CF6294" w:rsidRDefault="00CF6294" w:rsidP="00743333">
            <w:pPr>
              <w:jc w:val="center"/>
              <w:rPr>
                <w:sz w:val="52"/>
                <w:szCs w:val="52"/>
              </w:rPr>
            </w:pPr>
          </w:p>
          <w:p w14:paraId="0731C0F5" w14:textId="77777777" w:rsidR="00CF6294" w:rsidRDefault="00CF6294" w:rsidP="00743333">
            <w:pPr>
              <w:jc w:val="center"/>
              <w:rPr>
                <w:sz w:val="52"/>
                <w:szCs w:val="52"/>
              </w:rPr>
            </w:pPr>
          </w:p>
          <w:p w14:paraId="1AC43951" w14:textId="77777777" w:rsidR="00CF6294" w:rsidRPr="00E40274" w:rsidRDefault="00CF6294" w:rsidP="00743333">
            <w:pPr>
              <w:jc w:val="center"/>
              <w:rPr>
                <w:sz w:val="20"/>
                <w:szCs w:val="20"/>
              </w:rPr>
            </w:pPr>
          </w:p>
        </w:tc>
        <w:tc>
          <w:tcPr>
            <w:tcW w:w="1134" w:type="dxa"/>
          </w:tcPr>
          <w:p w14:paraId="74D7A8BF" w14:textId="77777777" w:rsidR="00CF6294" w:rsidRDefault="00CF6294" w:rsidP="00743333">
            <w:pPr>
              <w:jc w:val="center"/>
              <w:rPr>
                <w:sz w:val="52"/>
                <w:szCs w:val="52"/>
              </w:rPr>
            </w:pPr>
          </w:p>
          <w:p w14:paraId="10719CCD" w14:textId="77777777" w:rsidR="00CF6294" w:rsidRDefault="00CF6294" w:rsidP="00743333">
            <w:pPr>
              <w:jc w:val="center"/>
              <w:rPr>
                <w:sz w:val="52"/>
                <w:szCs w:val="52"/>
              </w:rPr>
            </w:pPr>
          </w:p>
          <w:p w14:paraId="71993039" w14:textId="77777777" w:rsidR="00CF6294" w:rsidRDefault="00CF6294" w:rsidP="00743333">
            <w:pPr>
              <w:jc w:val="center"/>
              <w:rPr>
                <w:sz w:val="52"/>
                <w:szCs w:val="52"/>
              </w:rPr>
            </w:pPr>
          </w:p>
          <w:p w14:paraId="1CDBED0D" w14:textId="77777777" w:rsidR="00CF6294" w:rsidRDefault="00CF6294" w:rsidP="00743333">
            <w:pPr>
              <w:jc w:val="center"/>
              <w:rPr>
                <w:sz w:val="52"/>
                <w:szCs w:val="52"/>
              </w:rPr>
            </w:pPr>
          </w:p>
          <w:p w14:paraId="3C21C664" w14:textId="77777777" w:rsidR="00CF6294" w:rsidRPr="00D146CF" w:rsidRDefault="00CF6294" w:rsidP="00743333">
            <w:pPr>
              <w:jc w:val="center"/>
              <w:rPr>
                <w:szCs w:val="24"/>
              </w:rPr>
            </w:pPr>
          </w:p>
          <w:p w14:paraId="76C4CCC8" w14:textId="77777777" w:rsidR="00CF6294" w:rsidRPr="00344983" w:rsidRDefault="00CF6294" w:rsidP="00743333">
            <w:pPr>
              <w:jc w:val="center"/>
              <w:rPr>
                <w:sz w:val="52"/>
                <w:szCs w:val="52"/>
              </w:rPr>
            </w:pPr>
            <w:r w:rsidRPr="00344983">
              <w:rPr>
                <w:sz w:val="52"/>
                <w:szCs w:val="52"/>
              </w:rPr>
              <w:sym w:font="Wingdings" w:char="F0FC"/>
            </w:r>
          </w:p>
          <w:p w14:paraId="76F1086B" w14:textId="77777777" w:rsidR="00CF6294" w:rsidRDefault="00CF6294" w:rsidP="00743333">
            <w:pPr>
              <w:jc w:val="center"/>
              <w:rPr>
                <w:sz w:val="52"/>
                <w:szCs w:val="52"/>
              </w:rPr>
            </w:pPr>
          </w:p>
          <w:p w14:paraId="17DCE324" w14:textId="77777777" w:rsidR="00CF6294" w:rsidRPr="00E40274" w:rsidRDefault="00CF6294" w:rsidP="00743333">
            <w:pPr>
              <w:jc w:val="center"/>
              <w:rPr>
                <w:b/>
                <w:bCs/>
                <w:sz w:val="20"/>
                <w:szCs w:val="20"/>
              </w:rPr>
            </w:pPr>
          </w:p>
        </w:tc>
        <w:tc>
          <w:tcPr>
            <w:tcW w:w="1276" w:type="dxa"/>
            <w:gridSpan w:val="2"/>
          </w:tcPr>
          <w:p w14:paraId="10028FB5" w14:textId="77777777" w:rsidR="00CF6294" w:rsidRDefault="00CF6294" w:rsidP="00743333">
            <w:pPr>
              <w:jc w:val="center"/>
              <w:rPr>
                <w:sz w:val="52"/>
                <w:szCs w:val="52"/>
              </w:rPr>
            </w:pPr>
          </w:p>
          <w:p w14:paraId="4D4FCC00" w14:textId="77777777" w:rsidR="00CF6294" w:rsidRDefault="00CF6294" w:rsidP="00743333">
            <w:pPr>
              <w:jc w:val="center"/>
              <w:rPr>
                <w:sz w:val="52"/>
                <w:szCs w:val="52"/>
              </w:rPr>
            </w:pPr>
          </w:p>
          <w:p w14:paraId="0951ED27" w14:textId="77777777" w:rsidR="00CF6294" w:rsidRDefault="00CF6294" w:rsidP="00743333">
            <w:pPr>
              <w:jc w:val="center"/>
              <w:rPr>
                <w:sz w:val="52"/>
                <w:szCs w:val="52"/>
              </w:rPr>
            </w:pPr>
          </w:p>
          <w:p w14:paraId="270399C8" w14:textId="77777777" w:rsidR="00CF6294" w:rsidRDefault="00CF6294" w:rsidP="00743333">
            <w:pPr>
              <w:jc w:val="center"/>
              <w:rPr>
                <w:sz w:val="52"/>
                <w:szCs w:val="52"/>
              </w:rPr>
            </w:pPr>
          </w:p>
          <w:p w14:paraId="502F525D" w14:textId="77777777" w:rsidR="00CF6294" w:rsidRPr="00E40274" w:rsidRDefault="00CF6294" w:rsidP="00743333">
            <w:pPr>
              <w:jc w:val="center"/>
              <w:rPr>
                <w:b/>
                <w:bCs/>
                <w:sz w:val="20"/>
                <w:szCs w:val="20"/>
              </w:rPr>
            </w:pPr>
          </w:p>
        </w:tc>
        <w:tc>
          <w:tcPr>
            <w:tcW w:w="3833" w:type="dxa"/>
            <w:tcBorders>
              <w:bottom w:val="single" w:sz="4" w:space="0" w:color="auto"/>
            </w:tcBorders>
          </w:tcPr>
          <w:p w14:paraId="4277A947" w14:textId="77777777" w:rsidR="00CF6294" w:rsidRDefault="00CF6294" w:rsidP="00743333">
            <w:pPr>
              <w:rPr>
                <w:b/>
                <w:sz w:val="20"/>
                <w:szCs w:val="20"/>
                <w:u w:val="single"/>
              </w:rPr>
            </w:pPr>
          </w:p>
          <w:p w14:paraId="03A5ED6D" w14:textId="77777777" w:rsidR="00CF6294" w:rsidRPr="00C04029" w:rsidRDefault="00CF6294" w:rsidP="00743333">
            <w:pPr>
              <w:rPr>
                <w:b/>
                <w:sz w:val="20"/>
                <w:szCs w:val="20"/>
                <w:u w:val="single"/>
              </w:rPr>
            </w:pPr>
            <w:r>
              <w:rPr>
                <w:b/>
                <w:sz w:val="20"/>
                <w:szCs w:val="20"/>
                <w:u w:val="single"/>
              </w:rPr>
              <w:t>Acciones Realizadas</w:t>
            </w:r>
          </w:p>
          <w:p w14:paraId="0F921FE7" w14:textId="77777777" w:rsidR="00CF6294" w:rsidRDefault="00CF6294" w:rsidP="00743333">
            <w:pPr>
              <w:rPr>
                <w:bCs/>
                <w:sz w:val="20"/>
                <w:szCs w:val="20"/>
              </w:rPr>
            </w:pPr>
            <w:r w:rsidRPr="00347ED9">
              <w:rPr>
                <w:bCs/>
                <w:sz w:val="20"/>
                <w:szCs w:val="20"/>
              </w:rPr>
              <w:t xml:space="preserve">Mediante </w:t>
            </w:r>
            <w:r>
              <w:rPr>
                <w:bCs/>
                <w:sz w:val="20"/>
                <w:szCs w:val="20"/>
              </w:rPr>
              <w:t>Circular</w:t>
            </w:r>
            <w:r w:rsidRPr="00347ED9">
              <w:rPr>
                <w:bCs/>
                <w:sz w:val="20"/>
                <w:szCs w:val="20"/>
              </w:rPr>
              <w:t xml:space="preserve"> DS/DIDAI</w:t>
            </w:r>
            <w:r>
              <w:rPr>
                <w:bCs/>
                <w:sz w:val="20"/>
                <w:szCs w:val="20"/>
              </w:rPr>
              <w:t xml:space="preserve"> No. 12</w:t>
            </w:r>
            <w:r w:rsidRPr="00347ED9">
              <w:rPr>
                <w:bCs/>
                <w:sz w:val="20"/>
                <w:szCs w:val="20"/>
              </w:rPr>
              <w:t>-2023, de fecha 0</w:t>
            </w:r>
            <w:r>
              <w:rPr>
                <w:bCs/>
                <w:sz w:val="20"/>
                <w:szCs w:val="20"/>
              </w:rPr>
              <w:t>8</w:t>
            </w:r>
            <w:r w:rsidRPr="00347ED9">
              <w:rPr>
                <w:bCs/>
                <w:sz w:val="20"/>
                <w:szCs w:val="20"/>
              </w:rPr>
              <w:t xml:space="preserve"> de </w:t>
            </w:r>
            <w:r>
              <w:rPr>
                <w:bCs/>
                <w:sz w:val="20"/>
                <w:szCs w:val="20"/>
              </w:rPr>
              <w:t>mayo</w:t>
            </w:r>
            <w:r w:rsidRPr="00347ED9">
              <w:rPr>
                <w:bCs/>
                <w:sz w:val="20"/>
                <w:szCs w:val="20"/>
              </w:rPr>
              <w:t xml:space="preserve"> de 2023, la Señora Ministra de Educación </w:t>
            </w:r>
            <w:r>
              <w:rPr>
                <w:bCs/>
                <w:sz w:val="20"/>
                <w:szCs w:val="20"/>
              </w:rPr>
              <w:t xml:space="preserve">dio a conocer a los Directores Departamentales de Educación y a la Dirección General de Participación Comunitaria y Servicios de Apoyo -DIGEPSA-, las recomendaciones emitidas por la Contraloría General de Cuentas en la rendición de cuentas de las Organizaciones de Padres de Familia, para lo cual se les instruye  implementar las acciones que se incluyen en las mismas y establecer un cronograma de actividades que permitan cumplir con las recomendaciones correspondientes. </w:t>
            </w:r>
          </w:p>
          <w:p w14:paraId="77A8B120" w14:textId="77777777" w:rsidR="00CF6294" w:rsidRDefault="00CF6294" w:rsidP="00743333">
            <w:pPr>
              <w:rPr>
                <w:bCs/>
                <w:sz w:val="20"/>
                <w:szCs w:val="20"/>
              </w:rPr>
            </w:pPr>
            <w:r>
              <w:rPr>
                <w:bCs/>
                <w:sz w:val="20"/>
                <w:szCs w:val="20"/>
              </w:rPr>
              <w:t>Solicitándoles que informen sobre las actividades y el avance realizado en el cronograma.</w:t>
            </w:r>
          </w:p>
          <w:p w14:paraId="73DEA852" w14:textId="3E52558C" w:rsidR="00CF6294" w:rsidRPr="00743CBF" w:rsidRDefault="00CF6294" w:rsidP="00743333">
            <w:pPr>
              <w:rPr>
                <w:sz w:val="20"/>
                <w:szCs w:val="20"/>
                <w:highlight w:val="yellow"/>
              </w:rPr>
            </w:pPr>
          </w:p>
        </w:tc>
      </w:tr>
      <w:tr w:rsidR="00CF6294" w:rsidRPr="00E40274" w14:paraId="570D9C20" w14:textId="77777777" w:rsidTr="00743333">
        <w:tblPrEx>
          <w:jc w:val="center"/>
        </w:tblPrEx>
        <w:trPr>
          <w:gridBefore w:val="1"/>
          <w:gridAfter w:val="1"/>
          <w:wBefore w:w="126" w:type="dxa"/>
          <w:wAfter w:w="20" w:type="dxa"/>
          <w:jc w:val="center"/>
        </w:trPr>
        <w:tc>
          <w:tcPr>
            <w:tcW w:w="578" w:type="dxa"/>
            <w:vMerge w:val="restart"/>
            <w:vAlign w:val="center"/>
          </w:tcPr>
          <w:p w14:paraId="68AAA817" w14:textId="77777777" w:rsidR="00CF6294" w:rsidRPr="00336A9E" w:rsidRDefault="00CF6294" w:rsidP="00743333">
            <w:pPr>
              <w:jc w:val="center"/>
              <w:rPr>
                <w:b/>
                <w:bCs/>
                <w:sz w:val="20"/>
                <w:szCs w:val="20"/>
              </w:rPr>
            </w:pPr>
            <w:r w:rsidRPr="00336A9E">
              <w:rPr>
                <w:b/>
                <w:bCs/>
                <w:sz w:val="20"/>
                <w:szCs w:val="20"/>
              </w:rPr>
              <w:lastRenderedPageBreak/>
              <w:t>No.</w:t>
            </w:r>
          </w:p>
        </w:tc>
        <w:tc>
          <w:tcPr>
            <w:tcW w:w="4183" w:type="dxa"/>
            <w:gridSpan w:val="2"/>
            <w:vMerge w:val="restart"/>
            <w:vAlign w:val="center"/>
          </w:tcPr>
          <w:p w14:paraId="75FF5F81" w14:textId="77777777" w:rsidR="00CF6294" w:rsidRPr="00336A9E" w:rsidRDefault="00CF6294" w:rsidP="00743333">
            <w:pPr>
              <w:jc w:val="center"/>
              <w:rPr>
                <w:b/>
                <w:bCs/>
                <w:sz w:val="20"/>
                <w:szCs w:val="20"/>
              </w:rPr>
            </w:pPr>
            <w:r w:rsidRPr="00336A9E">
              <w:rPr>
                <w:b/>
                <w:bCs/>
                <w:sz w:val="20"/>
                <w:szCs w:val="20"/>
              </w:rPr>
              <w:t>Condición y Recomendación</w:t>
            </w:r>
          </w:p>
        </w:tc>
        <w:tc>
          <w:tcPr>
            <w:tcW w:w="1487" w:type="dxa"/>
            <w:gridSpan w:val="2"/>
            <w:vMerge w:val="restart"/>
            <w:vAlign w:val="center"/>
          </w:tcPr>
          <w:p w14:paraId="60FFE04E" w14:textId="77777777" w:rsidR="00CF6294" w:rsidRPr="00336A9E" w:rsidRDefault="00CF6294" w:rsidP="00743333">
            <w:pPr>
              <w:jc w:val="center"/>
              <w:rPr>
                <w:b/>
                <w:bCs/>
                <w:sz w:val="20"/>
                <w:szCs w:val="20"/>
              </w:rPr>
            </w:pPr>
            <w:r w:rsidRPr="00336A9E">
              <w:rPr>
                <w:b/>
                <w:bCs/>
                <w:sz w:val="20"/>
                <w:szCs w:val="20"/>
              </w:rPr>
              <w:t>Nombre del responsable</w:t>
            </w:r>
          </w:p>
        </w:tc>
        <w:tc>
          <w:tcPr>
            <w:tcW w:w="3616" w:type="dxa"/>
            <w:gridSpan w:val="4"/>
          </w:tcPr>
          <w:p w14:paraId="534D07B2" w14:textId="77777777" w:rsidR="00CF6294" w:rsidRPr="00336A9E" w:rsidRDefault="00CF6294" w:rsidP="00743333">
            <w:pPr>
              <w:jc w:val="center"/>
              <w:rPr>
                <w:sz w:val="20"/>
                <w:szCs w:val="20"/>
              </w:rPr>
            </w:pPr>
            <w:r w:rsidRPr="00336A9E">
              <w:rPr>
                <w:b/>
                <w:bCs/>
                <w:sz w:val="20"/>
                <w:szCs w:val="20"/>
              </w:rPr>
              <w:t>Situación</w:t>
            </w:r>
          </w:p>
        </w:tc>
        <w:tc>
          <w:tcPr>
            <w:tcW w:w="3833" w:type="dxa"/>
            <w:vMerge w:val="restart"/>
            <w:vAlign w:val="center"/>
          </w:tcPr>
          <w:p w14:paraId="4D2D1F11" w14:textId="77777777" w:rsidR="00CF6294" w:rsidRPr="00336A9E" w:rsidRDefault="00CF6294" w:rsidP="00743333">
            <w:pPr>
              <w:tabs>
                <w:tab w:val="left" w:pos="0"/>
              </w:tabs>
              <w:jc w:val="center"/>
              <w:rPr>
                <w:sz w:val="20"/>
                <w:szCs w:val="20"/>
                <w:highlight w:val="yellow"/>
              </w:rPr>
            </w:pPr>
            <w:r w:rsidRPr="00336A9E">
              <w:rPr>
                <w:b/>
                <w:bCs/>
                <w:sz w:val="20"/>
                <w:szCs w:val="20"/>
              </w:rPr>
              <w:t>Observaciones</w:t>
            </w:r>
          </w:p>
        </w:tc>
      </w:tr>
      <w:tr w:rsidR="00CF6294" w:rsidRPr="00E40274" w14:paraId="17835AEB" w14:textId="77777777" w:rsidTr="00743333">
        <w:tblPrEx>
          <w:jc w:val="center"/>
        </w:tblPrEx>
        <w:trPr>
          <w:gridBefore w:val="1"/>
          <w:gridAfter w:val="1"/>
          <w:wBefore w:w="126" w:type="dxa"/>
          <w:wAfter w:w="20" w:type="dxa"/>
          <w:trHeight w:val="299"/>
          <w:jc w:val="center"/>
        </w:trPr>
        <w:tc>
          <w:tcPr>
            <w:tcW w:w="578" w:type="dxa"/>
            <w:vMerge/>
            <w:tcBorders>
              <w:bottom w:val="single" w:sz="4" w:space="0" w:color="auto"/>
            </w:tcBorders>
            <w:vAlign w:val="center"/>
          </w:tcPr>
          <w:p w14:paraId="402B665F" w14:textId="77777777" w:rsidR="00CF6294" w:rsidRPr="00336A9E" w:rsidRDefault="00CF6294" w:rsidP="00743333">
            <w:pPr>
              <w:jc w:val="center"/>
              <w:rPr>
                <w:bCs/>
                <w:sz w:val="20"/>
                <w:szCs w:val="20"/>
              </w:rPr>
            </w:pPr>
          </w:p>
        </w:tc>
        <w:tc>
          <w:tcPr>
            <w:tcW w:w="4183" w:type="dxa"/>
            <w:gridSpan w:val="2"/>
            <w:vMerge/>
          </w:tcPr>
          <w:p w14:paraId="5C030FD2" w14:textId="77777777" w:rsidR="00CF6294" w:rsidRPr="00336A9E" w:rsidRDefault="00CF6294" w:rsidP="00743333">
            <w:pPr>
              <w:tabs>
                <w:tab w:val="left" w:pos="0"/>
              </w:tabs>
              <w:rPr>
                <w:b/>
                <w:sz w:val="20"/>
                <w:szCs w:val="20"/>
              </w:rPr>
            </w:pPr>
          </w:p>
        </w:tc>
        <w:tc>
          <w:tcPr>
            <w:tcW w:w="1487" w:type="dxa"/>
            <w:gridSpan w:val="2"/>
            <w:vMerge/>
          </w:tcPr>
          <w:p w14:paraId="7C82C5CD" w14:textId="77777777" w:rsidR="00CF6294" w:rsidRPr="00336A9E" w:rsidRDefault="00CF6294" w:rsidP="00743333">
            <w:pPr>
              <w:jc w:val="center"/>
              <w:rPr>
                <w:bCs/>
                <w:sz w:val="20"/>
                <w:szCs w:val="20"/>
              </w:rPr>
            </w:pPr>
          </w:p>
        </w:tc>
        <w:tc>
          <w:tcPr>
            <w:tcW w:w="1206" w:type="dxa"/>
          </w:tcPr>
          <w:p w14:paraId="3FEB337F" w14:textId="77777777" w:rsidR="00CF6294" w:rsidRPr="00336A9E" w:rsidRDefault="00CF6294" w:rsidP="00743333">
            <w:pPr>
              <w:jc w:val="center"/>
              <w:rPr>
                <w:b/>
                <w:bCs/>
                <w:sz w:val="20"/>
                <w:szCs w:val="20"/>
              </w:rPr>
            </w:pPr>
            <w:r w:rsidRPr="00336A9E">
              <w:rPr>
                <w:b/>
                <w:bCs/>
                <w:sz w:val="20"/>
                <w:szCs w:val="20"/>
              </w:rPr>
              <w:t>Realizada</w:t>
            </w:r>
          </w:p>
        </w:tc>
        <w:tc>
          <w:tcPr>
            <w:tcW w:w="1134" w:type="dxa"/>
          </w:tcPr>
          <w:p w14:paraId="3D2369E0" w14:textId="77777777" w:rsidR="00CF6294" w:rsidRPr="00336A9E" w:rsidRDefault="00CF6294" w:rsidP="00743333">
            <w:pPr>
              <w:jc w:val="center"/>
              <w:rPr>
                <w:b/>
                <w:bCs/>
                <w:sz w:val="20"/>
                <w:szCs w:val="20"/>
              </w:rPr>
            </w:pPr>
            <w:r w:rsidRPr="00336A9E">
              <w:rPr>
                <w:b/>
                <w:bCs/>
                <w:sz w:val="20"/>
                <w:szCs w:val="20"/>
              </w:rPr>
              <w:t>Proceso</w:t>
            </w:r>
          </w:p>
        </w:tc>
        <w:tc>
          <w:tcPr>
            <w:tcW w:w="1276" w:type="dxa"/>
            <w:gridSpan w:val="2"/>
          </w:tcPr>
          <w:p w14:paraId="12A18EF1" w14:textId="77777777" w:rsidR="00CF6294" w:rsidRPr="00336A9E" w:rsidRDefault="00CF6294" w:rsidP="00743333">
            <w:pPr>
              <w:rPr>
                <w:b/>
                <w:bCs/>
                <w:sz w:val="20"/>
                <w:szCs w:val="20"/>
              </w:rPr>
            </w:pPr>
            <w:r w:rsidRPr="00336A9E">
              <w:rPr>
                <w:b/>
                <w:bCs/>
                <w:sz w:val="20"/>
                <w:szCs w:val="20"/>
              </w:rPr>
              <w:t>Incumplida</w:t>
            </w:r>
          </w:p>
        </w:tc>
        <w:tc>
          <w:tcPr>
            <w:tcW w:w="3833" w:type="dxa"/>
            <w:vMerge/>
            <w:tcBorders>
              <w:bottom w:val="single" w:sz="4" w:space="0" w:color="auto"/>
            </w:tcBorders>
          </w:tcPr>
          <w:p w14:paraId="5AF581D9" w14:textId="77777777" w:rsidR="00CF6294" w:rsidRPr="00336A9E" w:rsidRDefault="00CF6294" w:rsidP="00743333">
            <w:pPr>
              <w:tabs>
                <w:tab w:val="left" w:pos="0"/>
              </w:tabs>
              <w:rPr>
                <w:sz w:val="20"/>
                <w:szCs w:val="20"/>
                <w:highlight w:val="yellow"/>
              </w:rPr>
            </w:pPr>
          </w:p>
        </w:tc>
      </w:tr>
      <w:tr w:rsidR="00CF6294" w:rsidRPr="00E40274" w14:paraId="36B2C2B3" w14:textId="77777777" w:rsidTr="00743333">
        <w:tblPrEx>
          <w:jc w:val="center"/>
        </w:tblPrEx>
        <w:trPr>
          <w:gridBefore w:val="1"/>
          <w:gridAfter w:val="1"/>
          <w:wBefore w:w="126" w:type="dxa"/>
          <w:wAfter w:w="20" w:type="dxa"/>
          <w:trHeight w:val="299"/>
          <w:jc w:val="center"/>
        </w:trPr>
        <w:tc>
          <w:tcPr>
            <w:tcW w:w="578" w:type="dxa"/>
            <w:tcBorders>
              <w:bottom w:val="single" w:sz="4" w:space="0" w:color="auto"/>
            </w:tcBorders>
            <w:vAlign w:val="center"/>
          </w:tcPr>
          <w:p w14:paraId="2543B13B" w14:textId="77777777" w:rsidR="00CF6294" w:rsidRPr="00336A9E" w:rsidRDefault="00CF6294" w:rsidP="00743333">
            <w:pPr>
              <w:jc w:val="center"/>
              <w:rPr>
                <w:bCs/>
                <w:sz w:val="20"/>
                <w:szCs w:val="20"/>
              </w:rPr>
            </w:pPr>
          </w:p>
        </w:tc>
        <w:tc>
          <w:tcPr>
            <w:tcW w:w="4183" w:type="dxa"/>
            <w:gridSpan w:val="2"/>
          </w:tcPr>
          <w:p w14:paraId="30F2DF54" w14:textId="77777777" w:rsidR="00CF6294" w:rsidRDefault="00CF6294" w:rsidP="00743333">
            <w:pPr>
              <w:tabs>
                <w:tab w:val="left" w:pos="0"/>
              </w:tabs>
              <w:rPr>
                <w:bCs/>
                <w:sz w:val="20"/>
                <w:szCs w:val="20"/>
              </w:rPr>
            </w:pPr>
            <w:r>
              <w:rPr>
                <w:bCs/>
                <w:sz w:val="20"/>
                <w:szCs w:val="20"/>
              </w:rPr>
              <w:t>Las organizaciones de padres de familia dentro de la estructura no son cuentadantes, pero si se les da la facultad de administrar recursos financieros hacia una cuenta bancaria registrada, que los Auditores Gubernamentales de la Contraloría General de Cuentas verificaron en los Comprobantes Únicos de Registro, sin embargo, existen irregularidades de la ejecución de los fondos de parte de las organizaciones de padres de familia, de los cuales se documentaron dos casos, en donde el Director del Establecimiento Educativo es quien realizó todos los registros en el libro de caja, entre otros documentos contables. Los proveedores de los diferentes artículos de la alimentación escolar en algunos aspectos solo intermedian los productos o facturan, por lo que se considera necesario, capacitar intensivamente a los integrantes de las OPF y exigir mayor control y supervisión a los Directores de Educación Departamental, Directores de Centros Educativos y Técnicos de Servicios de Apoyo.</w:t>
            </w:r>
          </w:p>
          <w:p w14:paraId="706E6A83" w14:textId="77777777" w:rsidR="00CF6294" w:rsidRDefault="00CF6294" w:rsidP="00743333">
            <w:pPr>
              <w:tabs>
                <w:tab w:val="left" w:pos="0"/>
              </w:tabs>
              <w:rPr>
                <w:bCs/>
                <w:sz w:val="20"/>
                <w:szCs w:val="20"/>
              </w:rPr>
            </w:pPr>
          </w:p>
          <w:p w14:paraId="56F90AFD" w14:textId="77777777" w:rsidR="00CF6294" w:rsidRDefault="00CF6294" w:rsidP="00743333">
            <w:pPr>
              <w:tabs>
                <w:tab w:val="left" w:pos="0"/>
              </w:tabs>
              <w:rPr>
                <w:b/>
                <w:sz w:val="20"/>
                <w:szCs w:val="20"/>
              </w:rPr>
            </w:pPr>
            <w:r>
              <w:rPr>
                <w:b/>
                <w:sz w:val="20"/>
                <w:szCs w:val="20"/>
              </w:rPr>
              <w:t>Recomendación</w:t>
            </w:r>
          </w:p>
          <w:p w14:paraId="2B277F3A" w14:textId="77777777" w:rsidR="00CF6294" w:rsidRPr="00336A9E" w:rsidRDefault="00CF6294" w:rsidP="00743333">
            <w:pPr>
              <w:tabs>
                <w:tab w:val="left" w:pos="0"/>
              </w:tabs>
              <w:rPr>
                <w:b/>
                <w:sz w:val="20"/>
                <w:szCs w:val="20"/>
              </w:rPr>
            </w:pPr>
            <w:bookmarkStart w:id="1" w:name="_Hlk140049607"/>
            <w:r>
              <w:rPr>
                <w:sz w:val="20"/>
                <w:szCs w:val="20"/>
              </w:rPr>
              <w:t xml:space="preserve">La Ministra de Educación, debe girar instrucciones a los Directores Departamentales a nivel nacional, a efecto de implementar y adoptar medidas tendientes a fortalecer el control y supervisión de las actividades y procesos de </w:t>
            </w:r>
            <w:bookmarkEnd w:id="1"/>
            <w:r>
              <w:rPr>
                <w:sz w:val="20"/>
                <w:szCs w:val="20"/>
              </w:rPr>
              <w:t>rendición de cuentas, debe considerarse que la matricula</w:t>
            </w:r>
          </w:p>
        </w:tc>
        <w:tc>
          <w:tcPr>
            <w:tcW w:w="1487" w:type="dxa"/>
            <w:gridSpan w:val="2"/>
          </w:tcPr>
          <w:p w14:paraId="25489C74" w14:textId="77777777" w:rsidR="00CF6294" w:rsidRPr="00336A9E" w:rsidRDefault="00CF6294" w:rsidP="00743333">
            <w:pPr>
              <w:jc w:val="center"/>
              <w:rPr>
                <w:bCs/>
                <w:sz w:val="20"/>
                <w:szCs w:val="20"/>
              </w:rPr>
            </w:pPr>
          </w:p>
        </w:tc>
        <w:tc>
          <w:tcPr>
            <w:tcW w:w="1206" w:type="dxa"/>
          </w:tcPr>
          <w:p w14:paraId="6DA6D372" w14:textId="77777777" w:rsidR="00CF6294" w:rsidRPr="00336A9E" w:rsidRDefault="00CF6294" w:rsidP="00743333">
            <w:pPr>
              <w:jc w:val="center"/>
              <w:rPr>
                <w:b/>
                <w:bCs/>
                <w:sz w:val="20"/>
                <w:szCs w:val="20"/>
              </w:rPr>
            </w:pPr>
          </w:p>
        </w:tc>
        <w:tc>
          <w:tcPr>
            <w:tcW w:w="1134" w:type="dxa"/>
          </w:tcPr>
          <w:p w14:paraId="340ABD4B" w14:textId="77777777" w:rsidR="00CF6294" w:rsidRPr="00336A9E" w:rsidRDefault="00CF6294" w:rsidP="00743333">
            <w:pPr>
              <w:jc w:val="center"/>
              <w:rPr>
                <w:b/>
                <w:bCs/>
                <w:sz w:val="20"/>
                <w:szCs w:val="20"/>
              </w:rPr>
            </w:pPr>
          </w:p>
        </w:tc>
        <w:tc>
          <w:tcPr>
            <w:tcW w:w="1276" w:type="dxa"/>
            <w:gridSpan w:val="2"/>
          </w:tcPr>
          <w:p w14:paraId="1B0CA9E9" w14:textId="77777777" w:rsidR="00CF6294" w:rsidRPr="009F0A81" w:rsidRDefault="00CF6294" w:rsidP="00743333">
            <w:pPr>
              <w:rPr>
                <w:b/>
                <w:bCs/>
                <w:sz w:val="20"/>
                <w:szCs w:val="20"/>
              </w:rPr>
            </w:pPr>
          </w:p>
        </w:tc>
        <w:tc>
          <w:tcPr>
            <w:tcW w:w="3833" w:type="dxa"/>
            <w:tcBorders>
              <w:bottom w:val="single" w:sz="4" w:space="0" w:color="auto"/>
            </w:tcBorders>
          </w:tcPr>
          <w:p w14:paraId="4FDF03F2" w14:textId="77777777" w:rsidR="00CF6294" w:rsidRPr="009F0A81" w:rsidRDefault="00CF6294" w:rsidP="00743333">
            <w:pPr>
              <w:rPr>
                <w:bCs/>
                <w:sz w:val="20"/>
                <w:szCs w:val="20"/>
              </w:rPr>
            </w:pPr>
            <w:r w:rsidRPr="009F0A81">
              <w:rPr>
                <w:bCs/>
                <w:sz w:val="20"/>
                <w:szCs w:val="20"/>
              </w:rPr>
              <w:t>Por medio de Oficio 801-2023 DIDEDUC IZA, de fecha 28 de agosto de 2023 y Oficio No. No. SOE/ 066-2023 Ref.: SERF/</w:t>
            </w:r>
            <w:proofErr w:type="spellStart"/>
            <w:r w:rsidRPr="009F0A81">
              <w:rPr>
                <w:bCs/>
                <w:sz w:val="20"/>
                <w:szCs w:val="20"/>
              </w:rPr>
              <w:t>serf</w:t>
            </w:r>
            <w:proofErr w:type="spellEnd"/>
            <w:r w:rsidRPr="009F0A81">
              <w:rPr>
                <w:bCs/>
                <w:sz w:val="20"/>
                <w:szCs w:val="20"/>
              </w:rPr>
              <w:t>, de fecha 23 de agosto de 2023, la Dirección Departamental de Educación de Izabal, traslado su argumentos y pruebas de respaldo que evidencian implementaci</w:t>
            </w:r>
            <w:r>
              <w:rPr>
                <w:bCs/>
                <w:sz w:val="20"/>
                <w:szCs w:val="20"/>
              </w:rPr>
              <w:t>ones</w:t>
            </w:r>
            <w:r w:rsidRPr="009F0A81">
              <w:rPr>
                <w:bCs/>
                <w:sz w:val="20"/>
                <w:szCs w:val="20"/>
              </w:rPr>
              <w:t xml:space="preserve"> de la recomendación de la Contraloría General de Cuentas en la Carta a la Entidad No. DAS-0064-2022-01/2023, Ejercicio Financiero finalizado al 31 de diciembre de 2022, “Deficiencia en la Rendición de Cuentas de las Organizaciones de Padres de Familia”.</w:t>
            </w:r>
          </w:p>
          <w:p w14:paraId="39A72C83" w14:textId="77777777" w:rsidR="00CF6294" w:rsidRPr="009F0A81" w:rsidRDefault="00CF6294" w:rsidP="00743333">
            <w:pPr>
              <w:rPr>
                <w:bCs/>
                <w:sz w:val="20"/>
                <w:szCs w:val="20"/>
              </w:rPr>
            </w:pPr>
          </w:p>
          <w:p w14:paraId="5D637002" w14:textId="77777777" w:rsidR="00CF6294" w:rsidRPr="009F0A81" w:rsidRDefault="00CF6294" w:rsidP="00743333">
            <w:pPr>
              <w:rPr>
                <w:bCs/>
                <w:sz w:val="20"/>
                <w:szCs w:val="20"/>
              </w:rPr>
            </w:pPr>
            <w:r w:rsidRPr="009F0A81">
              <w:rPr>
                <w:bCs/>
                <w:sz w:val="20"/>
                <w:szCs w:val="20"/>
              </w:rPr>
              <w:t>Dentro de las pruebas presentadas destacan las siguientes:</w:t>
            </w:r>
          </w:p>
          <w:p w14:paraId="4ACCF570" w14:textId="77777777" w:rsidR="00CF6294" w:rsidRPr="009F0A81" w:rsidRDefault="00CF6294" w:rsidP="00743333">
            <w:pPr>
              <w:rPr>
                <w:bCs/>
                <w:sz w:val="20"/>
                <w:szCs w:val="20"/>
              </w:rPr>
            </w:pPr>
          </w:p>
          <w:p w14:paraId="33F09511" w14:textId="77777777" w:rsidR="00CF6294" w:rsidRPr="009F0A81" w:rsidRDefault="00CF6294" w:rsidP="00743333">
            <w:pPr>
              <w:pStyle w:val="Prrafodelista"/>
              <w:numPr>
                <w:ilvl w:val="0"/>
                <w:numId w:val="16"/>
              </w:numPr>
              <w:ind w:left="376"/>
              <w:rPr>
                <w:bCs/>
                <w:sz w:val="20"/>
                <w:szCs w:val="20"/>
              </w:rPr>
            </w:pPr>
            <w:r w:rsidRPr="009F0A81">
              <w:rPr>
                <w:bCs/>
                <w:sz w:val="20"/>
                <w:szCs w:val="20"/>
              </w:rPr>
              <w:t>Listados de asistencia de capacitaciones a integrantes de Organizaciones de Padres de Familia y Directores de establecimientos educativos de los diferentes municipios del departamento de Izabal, por parte de los Técnicos de Programas de Apoyo.</w:t>
            </w:r>
          </w:p>
          <w:p w14:paraId="2F937CAD" w14:textId="77777777" w:rsidR="00CF6294" w:rsidRDefault="00CF6294" w:rsidP="00743333">
            <w:pPr>
              <w:pStyle w:val="Prrafodelista"/>
              <w:numPr>
                <w:ilvl w:val="0"/>
                <w:numId w:val="16"/>
              </w:numPr>
              <w:ind w:left="376"/>
              <w:rPr>
                <w:bCs/>
                <w:sz w:val="20"/>
                <w:szCs w:val="20"/>
              </w:rPr>
            </w:pPr>
            <w:r w:rsidRPr="009F0A81">
              <w:rPr>
                <w:bCs/>
                <w:sz w:val="20"/>
                <w:szCs w:val="20"/>
              </w:rPr>
              <w:t>Fotografías de las capacitaciones de la literal anterior.</w:t>
            </w:r>
          </w:p>
          <w:p w14:paraId="4822C7F9" w14:textId="77777777" w:rsidR="00CF6294" w:rsidRPr="000C7648" w:rsidRDefault="00CF6294" w:rsidP="00743333">
            <w:pPr>
              <w:pStyle w:val="Prrafodelista"/>
              <w:numPr>
                <w:ilvl w:val="0"/>
                <w:numId w:val="16"/>
              </w:numPr>
              <w:ind w:left="376"/>
              <w:rPr>
                <w:sz w:val="20"/>
                <w:szCs w:val="20"/>
              </w:rPr>
            </w:pPr>
            <w:r w:rsidRPr="009F0A81">
              <w:rPr>
                <w:bCs/>
                <w:sz w:val="20"/>
                <w:szCs w:val="20"/>
              </w:rPr>
              <w:t>Fotografías de ensayos sobre el llenado del libro de caja y del libro de</w:t>
            </w:r>
            <w:r>
              <w:rPr>
                <w:bCs/>
                <w:sz w:val="20"/>
                <w:szCs w:val="20"/>
              </w:rPr>
              <w:t xml:space="preserve"> </w:t>
            </w:r>
            <w:r w:rsidRPr="009F0A81">
              <w:rPr>
                <w:bCs/>
                <w:sz w:val="20"/>
                <w:szCs w:val="20"/>
              </w:rPr>
              <w:t>gratuidad, por parte de integrantes</w:t>
            </w:r>
            <w:r>
              <w:rPr>
                <w:bCs/>
                <w:sz w:val="20"/>
                <w:szCs w:val="20"/>
              </w:rPr>
              <w:t xml:space="preserve"> de las Organizaciones de Padres de    </w:t>
            </w:r>
          </w:p>
          <w:p w14:paraId="795E6E1A" w14:textId="77777777" w:rsidR="00CF6294" w:rsidRPr="009F0A81" w:rsidRDefault="00CF6294" w:rsidP="00743333">
            <w:pPr>
              <w:pStyle w:val="Prrafodelista"/>
              <w:ind w:left="376" w:firstLine="0"/>
              <w:rPr>
                <w:sz w:val="20"/>
                <w:szCs w:val="20"/>
              </w:rPr>
            </w:pPr>
            <w:r>
              <w:rPr>
                <w:bCs/>
                <w:sz w:val="20"/>
                <w:szCs w:val="20"/>
              </w:rPr>
              <w:t xml:space="preserve">      </w:t>
            </w:r>
          </w:p>
        </w:tc>
      </w:tr>
      <w:tr w:rsidR="00CF6294" w:rsidRPr="00E40274" w14:paraId="695AB1B2" w14:textId="77777777" w:rsidTr="00743333">
        <w:tblPrEx>
          <w:jc w:val="center"/>
        </w:tblPrEx>
        <w:trPr>
          <w:gridBefore w:val="1"/>
          <w:gridAfter w:val="1"/>
          <w:wBefore w:w="126" w:type="dxa"/>
          <w:wAfter w:w="20" w:type="dxa"/>
          <w:jc w:val="center"/>
        </w:trPr>
        <w:tc>
          <w:tcPr>
            <w:tcW w:w="578" w:type="dxa"/>
            <w:vMerge w:val="restart"/>
            <w:vAlign w:val="center"/>
          </w:tcPr>
          <w:p w14:paraId="02E40C32" w14:textId="77777777" w:rsidR="00CF6294" w:rsidRPr="009F0A81" w:rsidRDefault="00CF6294" w:rsidP="00743333">
            <w:pPr>
              <w:jc w:val="center"/>
              <w:rPr>
                <w:bCs/>
                <w:sz w:val="20"/>
                <w:szCs w:val="20"/>
              </w:rPr>
            </w:pPr>
            <w:r w:rsidRPr="009F0A81">
              <w:rPr>
                <w:b/>
                <w:bCs/>
                <w:sz w:val="20"/>
                <w:szCs w:val="20"/>
              </w:rPr>
              <w:lastRenderedPageBreak/>
              <w:t>No.</w:t>
            </w:r>
          </w:p>
        </w:tc>
        <w:tc>
          <w:tcPr>
            <w:tcW w:w="4183" w:type="dxa"/>
            <w:gridSpan w:val="2"/>
            <w:vMerge w:val="restart"/>
            <w:vAlign w:val="center"/>
          </w:tcPr>
          <w:p w14:paraId="01B4925D" w14:textId="77777777" w:rsidR="00CF6294" w:rsidRPr="009F0A81" w:rsidRDefault="00CF6294" w:rsidP="00743333">
            <w:pPr>
              <w:tabs>
                <w:tab w:val="left" w:pos="0"/>
              </w:tabs>
              <w:jc w:val="center"/>
              <w:rPr>
                <w:bCs/>
                <w:sz w:val="20"/>
                <w:szCs w:val="20"/>
              </w:rPr>
            </w:pPr>
            <w:r w:rsidRPr="009F0A81">
              <w:rPr>
                <w:b/>
                <w:bCs/>
                <w:sz w:val="20"/>
                <w:szCs w:val="20"/>
              </w:rPr>
              <w:t>Condición y Recomendación</w:t>
            </w:r>
          </w:p>
        </w:tc>
        <w:tc>
          <w:tcPr>
            <w:tcW w:w="1487" w:type="dxa"/>
            <w:gridSpan w:val="2"/>
            <w:vMerge w:val="restart"/>
            <w:vAlign w:val="center"/>
          </w:tcPr>
          <w:p w14:paraId="075FB61C" w14:textId="77777777" w:rsidR="00CF6294" w:rsidRPr="009F0A81" w:rsidRDefault="00CF6294" w:rsidP="00743333">
            <w:pPr>
              <w:jc w:val="center"/>
              <w:rPr>
                <w:bCs/>
                <w:sz w:val="20"/>
                <w:szCs w:val="20"/>
              </w:rPr>
            </w:pPr>
            <w:r w:rsidRPr="009F0A81">
              <w:rPr>
                <w:b/>
                <w:bCs/>
                <w:sz w:val="20"/>
                <w:szCs w:val="20"/>
              </w:rPr>
              <w:t>Nombre del responsable</w:t>
            </w:r>
          </w:p>
        </w:tc>
        <w:tc>
          <w:tcPr>
            <w:tcW w:w="3616" w:type="dxa"/>
            <w:gridSpan w:val="4"/>
            <w:vAlign w:val="center"/>
          </w:tcPr>
          <w:p w14:paraId="7DD9FCBF" w14:textId="77777777" w:rsidR="00CF6294" w:rsidRPr="009F0A81" w:rsidRDefault="00CF6294" w:rsidP="00743333">
            <w:pPr>
              <w:jc w:val="center"/>
              <w:rPr>
                <w:sz w:val="20"/>
                <w:szCs w:val="20"/>
              </w:rPr>
            </w:pPr>
            <w:r w:rsidRPr="009F0A81">
              <w:rPr>
                <w:b/>
                <w:bCs/>
                <w:sz w:val="20"/>
                <w:szCs w:val="20"/>
              </w:rPr>
              <w:t>Situación</w:t>
            </w:r>
          </w:p>
        </w:tc>
        <w:tc>
          <w:tcPr>
            <w:tcW w:w="3833" w:type="dxa"/>
            <w:vMerge w:val="restart"/>
            <w:vAlign w:val="center"/>
          </w:tcPr>
          <w:p w14:paraId="2EC226E3" w14:textId="77777777" w:rsidR="00CF6294" w:rsidRPr="009F0A81" w:rsidRDefault="00CF6294" w:rsidP="00743333">
            <w:pPr>
              <w:jc w:val="center"/>
              <w:rPr>
                <w:bCs/>
                <w:sz w:val="20"/>
                <w:szCs w:val="20"/>
              </w:rPr>
            </w:pPr>
            <w:r w:rsidRPr="009F0A81">
              <w:rPr>
                <w:b/>
                <w:bCs/>
                <w:sz w:val="20"/>
                <w:szCs w:val="20"/>
              </w:rPr>
              <w:t>Observaciones</w:t>
            </w:r>
          </w:p>
        </w:tc>
      </w:tr>
      <w:tr w:rsidR="00CF6294" w:rsidRPr="00E40274" w14:paraId="413E66DB" w14:textId="77777777" w:rsidTr="00743333">
        <w:tblPrEx>
          <w:jc w:val="center"/>
        </w:tblPrEx>
        <w:trPr>
          <w:gridBefore w:val="1"/>
          <w:gridAfter w:val="1"/>
          <w:wBefore w:w="126" w:type="dxa"/>
          <w:wAfter w:w="20" w:type="dxa"/>
          <w:jc w:val="center"/>
        </w:trPr>
        <w:tc>
          <w:tcPr>
            <w:tcW w:w="578" w:type="dxa"/>
            <w:vMerge/>
            <w:vAlign w:val="center"/>
          </w:tcPr>
          <w:p w14:paraId="575FF4B2" w14:textId="77777777" w:rsidR="00CF6294" w:rsidRDefault="00CF6294" w:rsidP="00743333">
            <w:pPr>
              <w:jc w:val="center"/>
              <w:rPr>
                <w:b/>
                <w:bCs/>
                <w:sz w:val="22"/>
              </w:rPr>
            </w:pPr>
          </w:p>
        </w:tc>
        <w:tc>
          <w:tcPr>
            <w:tcW w:w="4183" w:type="dxa"/>
            <w:gridSpan w:val="2"/>
            <w:vMerge/>
            <w:vAlign w:val="center"/>
          </w:tcPr>
          <w:p w14:paraId="173B343F" w14:textId="77777777" w:rsidR="00CF6294" w:rsidRDefault="00CF6294" w:rsidP="00743333">
            <w:pPr>
              <w:tabs>
                <w:tab w:val="left" w:pos="0"/>
              </w:tabs>
              <w:rPr>
                <w:b/>
                <w:bCs/>
                <w:sz w:val="22"/>
              </w:rPr>
            </w:pPr>
          </w:p>
        </w:tc>
        <w:tc>
          <w:tcPr>
            <w:tcW w:w="1487" w:type="dxa"/>
            <w:gridSpan w:val="2"/>
            <w:vMerge/>
            <w:vAlign w:val="center"/>
          </w:tcPr>
          <w:p w14:paraId="555017B9" w14:textId="77777777" w:rsidR="00CF6294" w:rsidRDefault="00CF6294" w:rsidP="00743333">
            <w:pPr>
              <w:jc w:val="center"/>
              <w:rPr>
                <w:b/>
                <w:bCs/>
                <w:sz w:val="22"/>
              </w:rPr>
            </w:pPr>
          </w:p>
        </w:tc>
        <w:tc>
          <w:tcPr>
            <w:tcW w:w="1206" w:type="dxa"/>
          </w:tcPr>
          <w:p w14:paraId="7CAAEEF1" w14:textId="77777777" w:rsidR="00CF6294" w:rsidRDefault="00CF6294" w:rsidP="00743333">
            <w:pPr>
              <w:pStyle w:val="Ttulo2"/>
              <w:rPr>
                <w:bCs/>
                <w:sz w:val="22"/>
              </w:rPr>
            </w:pPr>
            <w:r w:rsidRPr="009B28C4">
              <w:rPr>
                <w:bCs/>
                <w:sz w:val="20"/>
                <w:szCs w:val="20"/>
              </w:rPr>
              <w:t>Realizada</w:t>
            </w:r>
          </w:p>
        </w:tc>
        <w:tc>
          <w:tcPr>
            <w:tcW w:w="1134" w:type="dxa"/>
          </w:tcPr>
          <w:p w14:paraId="449D927B" w14:textId="77777777" w:rsidR="00CF6294" w:rsidRPr="00207F8B" w:rsidRDefault="00CF6294" w:rsidP="00743333">
            <w:pPr>
              <w:jc w:val="center"/>
              <w:rPr>
                <w:b/>
                <w:bCs/>
                <w:sz w:val="22"/>
              </w:rPr>
            </w:pPr>
            <w:r w:rsidRPr="009B28C4">
              <w:rPr>
                <w:b/>
                <w:bCs/>
                <w:sz w:val="20"/>
                <w:szCs w:val="20"/>
              </w:rPr>
              <w:t>Proceso</w:t>
            </w:r>
          </w:p>
        </w:tc>
        <w:tc>
          <w:tcPr>
            <w:tcW w:w="1276" w:type="dxa"/>
            <w:gridSpan w:val="2"/>
          </w:tcPr>
          <w:p w14:paraId="6C094722" w14:textId="77777777" w:rsidR="00CF6294" w:rsidRDefault="00CF6294" w:rsidP="00743333">
            <w:pPr>
              <w:jc w:val="center"/>
              <w:rPr>
                <w:sz w:val="52"/>
                <w:szCs w:val="52"/>
              </w:rPr>
            </w:pPr>
            <w:r w:rsidRPr="009B28C4">
              <w:rPr>
                <w:b/>
                <w:bCs/>
                <w:sz w:val="20"/>
                <w:szCs w:val="20"/>
              </w:rPr>
              <w:t>Incumplida</w:t>
            </w:r>
          </w:p>
        </w:tc>
        <w:tc>
          <w:tcPr>
            <w:tcW w:w="3833" w:type="dxa"/>
            <w:vMerge/>
          </w:tcPr>
          <w:p w14:paraId="3AFAC402" w14:textId="77777777" w:rsidR="00CF6294" w:rsidRDefault="00CF6294" w:rsidP="00743333">
            <w:pPr>
              <w:rPr>
                <w:bCs/>
                <w:sz w:val="20"/>
                <w:szCs w:val="20"/>
              </w:rPr>
            </w:pPr>
          </w:p>
        </w:tc>
      </w:tr>
      <w:tr w:rsidR="00CF6294" w:rsidRPr="00E40274" w14:paraId="0E27D714" w14:textId="77777777" w:rsidTr="00743333">
        <w:tblPrEx>
          <w:jc w:val="center"/>
        </w:tblPrEx>
        <w:trPr>
          <w:gridBefore w:val="1"/>
          <w:gridAfter w:val="1"/>
          <w:wBefore w:w="126" w:type="dxa"/>
          <w:wAfter w:w="20" w:type="dxa"/>
          <w:jc w:val="center"/>
        </w:trPr>
        <w:tc>
          <w:tcPr>
            <w:tcW w:w="578" w:type="dxa"/>
            <w:vAlign w:val="center"/>
          </w:tcPr>
          <w:p w14:paraId="11FCA924" w14:textId="77777777" w:rsidR="00CF6294" w:rsidRDefault="00CF6294" w:rsidP="00743333">
            <w:pPr>
              <w:jc w:val="center"/>
              <w:rPr>
                <w:bCs/>
                <w:sz w:val="20"/>
                <w:szCs w:val="20"/>
              </w:rPr>
            </w:pPr>
          </w:p>
        </w:tc>
        <w:tc>
          <w:tcPr>
            <w:tcW w:w="4183" w:type="dxa"/>
            <w:gridSpan w:val="2"/>
          </w:tcPr>
          <w:p w14:paraId="24F18BCB" w14:textId="77777777" w:rsidR="00CF6294" w:rsidRDefault="00CF6294" w:rsidP="00743333">
            <w:pPr>
              <w:tabs>
                <w:tab w:val="left" w:pos="0"/>
              </w:tabs>
              <w:rPr>
                <w:sz w:val="20"/>
                <w:szCs w:val="20"/>
              </w:rPr>
            </w:pPr>
            <w:r>
              <w:rPr>
                <w:sz w:val="20"/>
                <w:szCs w:val="20"/>
              </w:rPr>
              <w:t>rendición de cuentas, debe considerarse que la matrícula escolar con que finaliza el ejercicio fiscal anterior, es la que se toma como base para la elaboración del convenio para el siguiente ejercicio fiscal, la cual debe ser revisada y actualizada por el Técnico de Servicio de Apoyo para actualizar la matrícula escolar previo a efectuar la transferencia hacia las Organizaciones de Padres de Familia.</w:t>
            </w:r>
          </w:p>
          <w:p w14:paraId="618CA9AF" w14:textId="77777777" w:rsidR="00CF6294" w:rsidRDefault="00CF6294" w:rsidP="00743333">
            <w:pPr>
              <w:tabs>
                <w:tab w:val="left" w:pos="0"/>
              </w:tabs>
              <w:rPr>
                <w:sz w:val="20"/>
                <w:szCs w:val="20"/>
              </w:rPr>
            </w:pPr>
          </w:p>
          <w:p w14:paraId="6C568E97" w14:textId="77777777" w:rsidR="00CF6294" w:rsidRDefault="00CF6294" w:rsidP="00743333">
            <w:pPr>
              <w:tabs>
                <w:tab w:val="left" w:pos="0"/>
              </w:tabs>
              <w:rPr>
                <w:sz w:val="20"/>
                <w:szCs w:val="20"/>
              </w:rPr>
            </w:pPr>
            <w:r>
              <w:rPr>
                <w:sz w:val="20"/>
                <w:szCs w:val="20"/>
              </w:rPr>
              <w:t>Dentro de algunas funciones básicas establecidas en la Ley de Organizaciones de Padres de Familia, y que realizan las Direcciones Departamentales de Educación a través de personal técnico, en relación a los programas de apoyo a la educación, destacan: a) Llevar los libros autorizados de la organización de padres de familia (registros al día), b) Documentos bancarios y contables c) Inventario de los activos administrativos. Dentro de otras especificadas en el Reglamento de la Ley.</w:t>
            </w:r>
          </w:p>
          <w:p w14:paraId="4FA925E6" w14:textId="77777777" w:rsidR="00CF6294" w:rsidRDefault="00CF6294" w:rsidP="00743333">
            <w:pPr>
              <w:tabs>
                <w:tab w:val="left" w:pos="0"/>
              </w:tabs>
              <w:rPr>
                <w:bCs/>
                <w:sz w:val="20"/>
                <w:szCs w:val="20"/>
              </w:rPr>
            </w:pPr>
          </w:p>
        </w:tc>
        <w:tc>
          <w:tcPr>
            <w:tcW w:w="1487" w:type="dxa"/>
            <w:gridSpan w:val="2"/>
          </w:tcPr>
          <w:p w14:paraId="271FC9E3" w14:textId="77777777" w:rsidR="00CF6294" w:rsidRPr="00207F8B" w:rsidRDefault="00CF6294" w:rsidP="00743333">
            <w:pPr>
              <w:jc w:val="center"/>
              <w:rPr>
                <w:bCs/>
                <w:sz w:val="20"/>
                <w:szCs w:val="20"/>
              </w:rPr>
            </w:pPr>
          </w:p>
        </w:tc>
        <w:tc>
          <w:tcPr>
            <w:tcW w:w="1206" w:type="dxa"/>
          </w:tcPr>
          <w:p w14:paraId="0990E16F" w14:textId="77777777" w:rsidR="00CF6294" w:rsidRDefault="00CF6294" w:rsidP="00743333">
            <w:pPr>
              <w:pStyle w:val="Ttulo2"/>
              <w:rPr>
                <w:sz w:val="52"/>
                <w:szCs w:val="52"/>
              </w:rPr>
            </w:pPr>
          </w:p>
        </w:tc>
        <w:tc>
          <w:tcPr>
            <w:tcW w:w="1134" w:type="dxa"/>
          </w:tcPr>
          <w:p w14:paraId="16251C3E" w14:textId="77777777" w:rsidR="00CF6294" w:rsidRDefault="00CF6294" w:rsidP="00743333">
            <w:pPr>
              <w:jc w:val="center"/>
              <w:rPr>
                <w:sz w:val="52"/>
                <w:szCs w:val="52"/>
              </w:rPr>
            </w:pPr>
          </w:p>
        </w:tc>
        <w:tc>
          <w:tcPr>
            <w:tcW w:w="1276" w:type="dxa"/>
            <w:gridSpan w:val="2"/>
          </w:tcPr>
          <w:p w14:paraId="28B943DA" w14:textId="77777777" w:rsidR="00CF6294" w:rsidRDefault="00CF6294" w:rsidP="00743333">
            <w:pPr>
              <w:jc w:val="center"/>
              <w:rPr>
                <w:sz w:val="52"/>
                <w:szCs w:val="52"/>
              </w:rPr>
            </w:pPr>
          </w:p>
        </w:tc>
        <w:tc>
          <w:tcPr>
            <w:tcW w:w="3833" w:type="dxa"/>
          </w:tcPr>
          <w:p w14:paraId="666CC70D" w14:textId="77777777" w:rsidR="00CF6294" w:rsidRDefault="00CF6294" w:rsidP="00743333">
            <w:pPr>
              <w:pStyle w:val="Prrafodelista"/>
              <w:ind w:left="361" w:firstLine="0"/>
              <w:rPr>
                <w:bCs/>
                <w:sz w:val="20"/>
                <w:szCs w:val="20"/>
              </w:rPr>
            </w:pPr>
            <w:r w:rsidRPr="009F0A81">
              <w:rPr>
                <w:bCs/>
                <w:sz w:val="20"/>
                <w:szCs w:val="20"/>
              </w:rPr>
              <w:t>Familia y Directores de establecimientos educativos, respectivamente.</w:t>
            </w:r>
          </w:p>
          <w:p w14:paraId="761D3B26" w14:textId="77777777" w:rsidR="00CF6294" w:rsidRDefault="00CF6294" w:rsidP="00743333">
            <w:pPr>
              <w:pStyle w:val="Prrafodelista"/>
              <w:numPr>
                <w:ilvl w:val="0"/>
                <w:numId w:val="16"/>
              </w:numPr>
              <w:ind w:left="284"/>
              <w:rPr>
                <w:bCs/>
                <w:sz w:val="20"/>
                <w:szCs w:val="20"/>
              </w:rPr>
            </w:pPr>
            <w:r>
              <w:rPr>
                <w:bCs/>
                <w:sz w:val="20"/>
                <w:szCs w:val="20"/>
              </w:rPr>
              <w:t>D</w:t>
            </w:r>
            <w:r w:rsidRPr="00D146CF">
              <w:rPr>
                <w:bCs/>
                <w:sz w:val="20"/>
                <w:szCs w:val="20"/>
              </w:rPr>
              <w:t>ocumentos que soportan que se está llevando a la práctica lo aprendido en las capacitaciones</w:t>
            </w:r>
          </w:p>
          <w:p w14:paraId="5A73238E" w14:textId="77777777" w:rsidR="00CF6294" w:rsidRPr="00D146CF" w:rsidRDefault="00CF6294" w:rsidP="00743333">
            <w:pPr>
              <w:rPr>
                <w:bCs/>
                <w:sz w:val="20"/>
                <w:szCs w:val="20"/>
              </w:rPr>
            </w:pPr>
            <w:r>
              <w:rPr>
                <w:bCs/>
                <w:sz w:val="20"/>
                <w:szCs w:val="20"/>
              </w:rPr>
              <w:t xml:space="preserve">No obstante, es necesario establecer y comprobar documentalmente por medio de resultados mediante una muestra representativa, la implementación por parte de los responsables involucrados, de las medidas establecidas, en atención a lo recomendado por la Contraloría General de Cuentas; por tal motivo la recomendación se considera en proceso.   </w:t>
            </w:r>
          </w:p>
        </w:tc>
      </w:tr>
    </w:tbl>
    <w:p w14:paraId="2972E199" w14:textId="77777777" w:rsidR="00CF6294" w:rsidRDefault="00CF6294" w:rsidP="00CF6294">
      <w:pPr>
        <w:jc w:val="center"/>
        <w:rPr>
          <w:bCs/>
          <w:sz w:val="22"/>
        </w:rPr>
      </w:pPr>
      <w:r>
        <w:rPr>
          <w:b/>
          <w:bCs/>
          <w:sz w:val="22"/>
        </w:rPr>
        <w:t xml:space="preserve">Fecha:   </w:t>
      </w:r>
      <w:r w:rsidRPr="0020358B">
        <w:rPr>
          <w:bCs/>
          <w:sz w:val="22"/>
        </w:rPr>
        <w:t xml:space="preserve"> </w:t>
      </w:r>
      <w:r>
        <w:rPr>
          <w:bCs/>
          <w:sz w:val="22"/>
        </w:rPr>
        <w:t>20</w:t>
      </w:r>
      <w:r w:rsidRPr="0020358B">
        <w:rPr>
          <w:bCs/>
          <w:sz w:val="22"/>
        </w:rPr>
        <w:t xml:space="preserve"> </w:t>
      </w:r>
      <w:r>
        <w:rPr>
          <w:bCs/>
          <w:sz w:val="22"/>
        </w:rPr>
        <w:t>septiembre</w:t>
      </w:r>
      <w:r w:rsidRPr="0020358B">
        <w:rPr>
          <w:bCs/>
          <w:sz w:val="22"/>
        </w:rPr>
        <w:t xml:space="preserve"> de 202</w:t>
      </w:r>
      <w:r>
        <w:rPr>
          <w:bCs/>
          <w:sz w:val="22"/>
        </w:rPr>
        <w:t>3</w:t>
      </w:r>
      <w:r w:rsidRPr="0020358B">
        <w:rPr>
          <w:bCs/>
          <w:sz w:val="22"/>
        </w:rPr>
        <w:t>.</w:t>
      </w:r>
    </w:p>
    <w:p w14:paraId="3745816D" w14:textId="77777777" w:rsidR="00CF6294" w:rsidRDefault="00CF6294" w:rsidP="00CF6294">
      <w:pPr>
        <w:rPr>
          <w:bCs/>
          <w:sz w:val="22"/>
        </w:rPr>
      </w:pPr>
    </w:p>
    <w:p w14:paraId="0082FA15" w14:textId="77777777" w:rsidR="00CF6294" w:rsidRDefault="00CF6294" w:rsidP="00CF6294">
      <w:pPr>
        <w:rPr>
          <w:bCs/>
          <w:sz w:val="22"/>
        </w:rPr>
      </w:pPr>
    </w:p>
    <w:p w14:paraId="3BC0B60B" w14:textId="77777777" w:rsidR="00CF6294" w:rsidRDefault="00CF6294" w:rsidP="00CF6294">
      <w:pPr>
        <w:rPr>
          <w:bCs/>
          <w:sz w:val="22"/>
        </w:rPr>
      </w:pPr>
    </w:p>
    <w:p w14:paraId="6B14A999" w14:textId="77777777" w:rsidR="00CF6294" w:rsidRDefault="00CF6294" w:rsidP="00CF6294">
      <w:pPr>
        <w:rPr>
          <w:bCs/>
          <w:sz w:val="22"/>
        </w:rPr>
      </w:pPr>
    </w:p>
    <w:p w14:paraId="12BB4394" w14:textId="77777777" w:rsidR="00CF6294" w:rsidRPr="004A4C2B" w:rsidRDefault="00CF6294" w:rsidP="00CF6294">
      <w:pPr>
        <w:jc w:val="center"/>
        <w:rPr>
          <w:rFonts w:eastAsia="Calibri"/>
          <w:b/>
          <w:sz w:val="18"/>
          <w:szCs w:val="18"/>
        </w:rPr>
      </w:pPr>
      <w:r w:rsidRPr="004A4C2B">
        <w:rPr>
          <w:b/>
          <w:sz w:val="18"/>
          <w:szCs w:val="18"/>
        </w:rPr>
        <w:t>FIRMA Y SELLO:</w:t>
      </w:r>
      <w:r>
        <w:rPr>
          <w:b/>
          <w:sz w:val="18"/>
          <w:szCs w:val="18"/>
        </w:rPr>
        <w:t xml:space="preserve"> </w:t>
      </w:r>
      <w:r w:rsidRPr="004A4C2B">
        <w:rPr>
          <w:b/>
          <w:sz w:val="18"/>
          <w:szCs w:val="18"/>
        </w:rPr>
        <w:t xml:space="preserve"> ___________________________________________________</w:t>
      </w:r>
    </w:p>
    <w:p w14:paraId="351C34F2" w14:textId="77777777" w:rsidR="00CF6294" w:rsidRPr="000477B8" w:rsidRDefault="00CF6294" w:rsidP="00CF6294">
      <w:pPr>
        <w:jc w:val="center"/>
        <w:rPr>
          <w:b/>
          <w:sz w:val="20"/>
          <w:szCs w:val="20"/>
        </w:rPr>
      </w:pPr>
      <w:r>
        <w:rPr>
          <w:rFonts w:eastAsia="Calibri"/>
          <w:b/>
          <w:sz w:val="20"/>
          <w:szCs w:val="20"/>
        </w:rPr>
        <w:t xml:space="preserve">                        </w:t>
      </w:r>
      <w:r w:rsidRPr="008D230F">
        <w:rPr>
          <w:rFonts w:eastAsia="Calibri"/>
          <w:b/>
          <w:sz w:val="20"/>
          <w:szCs w:val="20"/>
        </w:rPr>
        <w:t>Licenciad</w:t>
      </w:r>
      <w:r>
        <w:rPr>
          <w:rFonts w:eastAsia="Calibri"/>
          <w:b/>
          <w:sz w:val="20"/>
          <w:szCs w:val="20"/>
        </w:rPr>
        <w:t>a</w:t>
      </w:r>
      <w:r w:rsidRPr="008D230F">
        <w:rPr>
          <w:rFonts w:eastAsia="Calibri"/>
          <w:b/>
          <w:sz w:val="20"/>
          <w:szCs w:val="20"/>
        </w:rPr>
        <w:t xml:space="preserve"> </w:t>
      </w:r>
      <w:r w:rsidRPr="008D230F">
        <w:rPr>
          <w:b/>
          <w:sz w:val="20"/>
          <w:szCs w:val="20"/>
        </w:rPr>
        <w:t>Martha Gloridalma Acosta Gonzáles</w:t>
      </w:r>
    </w:p>
    <w:p w14:paraId="1627F9E3" w14:textId="77777777" w:rsidR="00CF6294" w:rsidRDefault="00CF6294" w:rsidP="00CF6294">
      <w:pPr>
        <w:jc w:val="center"/>
        <w:rPr>
          <w:szCs w:val="24"/>
        </w:rPr>
      </w:pPr>
      <w:r>
        <w:rPr>
          <w:b/>
          <w:sz w:val="20"/>
          <w:szCs w:val="20"/>
        </w:rPr>
        <w:t xml:space="preserve">                        </w:t>
      </w:r>
      <w:r w:rsidRPr="000477B8">
        <w:rPr>
          <w:b/>
          <w:sz w:val="20"/>
          <w:szCs w:val="20"/>
        </w:rPr>
        <w:t>Director</w:t>
      </w:r>
      <w:r>
        <w:rPr>
          <w:b/>
          <w:sz w:val="20"/>
          <w:szCs w:val="20"/>
        </w:rPr>
        <w:t>a</w:t>
      </w:r>
      <w:r w:rsidRPr="000477B8">
        <w:rPr>
          <w:b/>
          <w:sz w:val="20"/>
          <w:szCs w:val="20"/>
        </w:rPr>
        <w:t xml:space="preserve"> Departamental de Educación </w:t>
      </w:r>
      <w:r>
        <w:rPr>
          <w:b/>
          <w:sz w:val="20"/>
          <w:szCs w:val="20"/>
        </w:rPr>
        <w:t>de Izabal en funciones</w:t>
      </w:r>
    </w:p>
    <w:p w14:paraId="08B869E6" w14:textId="77777777" w:rsidR="00005222" w:rsidRDefault="00005222" w:rsidP="003D258D">
      <w:pPr>
        <w:pStyle w:val="Encabezado"/>
        <w:tabs>
          <w:tab w:val="left" w:pos="3915"/>
        </w:tabs>
        <w:ind w:right="360"/>
        <w:jc w:val="right"/>
        <w:rPr>
          <w:szCs w:val="24"/>
        </w:rPr>
      </w:pPr>
    </w:p>
    <w:sectPr w:rsidR="00005222" w:rsidSect="00336A9E">
      <w:headerReference w:type="default" r:id="rId18"/>
      <w:footerReference w:type="default" r:id="rId19"/>
      <w:pgSz w:w="15840" w:h="12240" w:orient="landscape"/>
      <w:pgMar w:top="1134" w:right="1157" w:bottom="1021"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37B5" w14:textId="77777777" w:rsidR="00A53278" w:rsidRDefault="00A53278">
      <w:pPr>
        <w:spacing w:after="0" w:line="240" w:lineRule="auto"/>
      </w:pPr>
      <w:r>
        <w:separator/>
      </w:r>
    </w:p>
  </w:endnote>
  <w:endnote w:type="continuationSeparator" w:id="0">
    <w:p w14:paraId="5E1F4663" w14:textId="77777777" w:rsidR="00A53278" w:rsidRDefault="00A5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0E85" w14:textId="77777777"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287A" w14:textId="77777777" w:rsidR="00A53278" w:rsidRDefault="00A53278">
      <w:pPr>
        <w:spacing w:after="0" w:line="240" w:lineRule="auto"/>
      </w:pPr>
      <w:r>
        <w:separator/>
      </w:r>
    </w:p>
  </w:footnote>
  <w:footnote w:type="continuationSeparator" w:id="0">
    <w:p w14:paraId="492D64B5" w14:textId="77777777" w:rsidR="00A53278" w:rsidRDefault="00A5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01C72D4A"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4A3FAA">
      <w:rPr>
        <w:color w:val="666666"/>
        <w:sz w:val="14"/>
      </w:rPr>
      <w:t>12</w:t>
    </w:r>
    <w:r w:rsidR="00AE7DFB">
      <w:rPr>
        <w:color w:val="666666"/>
        <w:sz w:val="14"/>
      </w:rPr>
      <w:t>9</w:t>
    </w:r>
    <w:r w:rsidR="002A2F52">
      <w:rPr>
        <w:color w:val="666666"/>
        <w:sz w:val="14"/>
      </w:rPr>
      <w:t>-202</w:t>
    </w:r>
    <w:r w:rsidR="001C0D8A">
      <w:rPr>
        <w:color w:val="666666"/>
        <w:sz w:val="14"/>
      </w:rPr>
      <w:t>3</w:t>
    </w:r>
    <w:r w:rsidR="00B031DF">
      <w:rPr>
        <w:color w:val="666666"/>
        <w:sz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485E" w14:textId="77777777" w:rsidR="007B1288" w:rsidRPr="007B1288" w:rsidRDefault="007B1288" w:rsidP="007B1288">
    <w:pPr>
      <w:pStyle w:val="Encabezado"/>
      <w:rPr>
        <w:sz w:val="20"/>
        <w:szCs w:val="20"/>
      </w:rPr>
    </w:pPr>
    <w:r w:rsidRPr="007B1288">
      <w:rPr>
        <w:sz w:val="20"/>
        <w:szCs w:val="20"/>
      </w:rPr>
      <w:t>MINISTERIO DE EDUCACIÓN</w:t>
    </w:r>
  </w:p>
  <w:p w14:paraId="1DA6FBE4"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7C76231"/>
    <w:multiLevelType w:val="hybridMultilevel"/>
    <w:tmpl w:val="F5AEBD82"/>
    <w:lvl w:ilvl="0" w:tplc="100A0019">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C6525FF"/>
    <w:multiLevelType w:val="hybridMultilevel"/>
    <w:tmpl w:val="F5AEBD82"/>
    <w:lvl w:ilvl="0" w:tplc="100A0019">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7"/>
  </w:num>
  <w:num w:numId="5">
    <w:abstractNumId w:val="0"/>
  </w:num>
  <w:num w:numId="6">
    <w:abstractNumId w:val="14"/>
  </w:num>
  <w:num w:numId="7">
    <w:abstractNumId w:val="6"/>
  </w:num>
  <w:num w:numId="8">
    <w:abstractNumId w:val="16"/>
  </w:num>
  <w:num w:numId="9">
    <w:abstractNumId w:val="11"/>
  </w:num>
  <w:num w:numId="10">
    <w:abstractNumId w:val="5"/>
  </w:num>
  <w:num w:numId="11">
    <w:abstractNumId w:val="8"/>
  </w:num>
  <w:num w:numId="12">
    <w:abstractNumId w:val="2"/>
  </w:num>
  <w:num w:numId="13">
    <w:abstractNumId w:val="3"/>
  </w:num>
  <w:num w:numId="14">
    <w:abstractNumId w:val="13"/>
  </w:num>
  <w:num w:numId="15">
    <w:abstractNumId w:val="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53941"/>
    <w:rsid w:val="00064E6E"/>
    <w:rsid w:val="00083017"/>
    <w:rsid w:val="00083099"/>
    <w:rsid w:val="000946D1"/>
    <w:rsid w:val="000B08D5"/>
    <w:rsid w:val="000B2FCB"/>
    <w:rsid w:val="000C19E4"/>
    <w:rsid w:val="000C29D5"/>
    <w:rsid w:val="000C7648"/>
    <w:rsid w:val="000D21CF"/>
    <w:rsid w:val="000E420E"/>
    <w:rsid w:val="000F1735"/>
    <w:rsid w:val="000F4A94"/>
    <w:rsid w:val="00113EB6"/>
    <w:rsid w:val="00123375"/>
    <w:rsid w:val="001301D3"/>
    <w:rsid w:val="00134357"/>
    <w:rsid w:val="00143471"/>
    <w:rsid w:val="00147B18"/>
    <w:rsid w:val="00156217"/>
    <w:rsid w:val="00161D98"/>
    <w:rsid w:val="00185226"/>
    <w:rsid w:val="00197E9B"/>
    <w:rsid w:val="001B1E11"/>
    <w:rsid w:val="001B5A36"/>
    <w:rsid w:val="001C0D8A"/>
    <w:rsid w:val="001C5577"/>
    <w:rsid w:val="001C6F3F"/>
    <w:rsid w:val="001F187B"/>
    <w:rsid w:val="001F1E5A"/>
    <w:rsid w:val="001F7D47"/>
    <w:rsid w:val="0020590B"/>
    <w:rsid w:val="002165C1"/>
    <w:rsid w:val="00217DD4"/>
    <w:rsid w:val="002247E0"/>
    <w:rsid w:val="00232C7C"/>
    <w:rsid w:val="00240528"/>
    <w:rsid w:val="00246E15"/>
    <w:rsid w:val="00250762"/>
    <w:rsid w:val="00265D80"/>
    <w:rsid w:val="0028795A"/>
    <w:rsid w:val="00290AAD"/>
    <w:rsid w:val="00290D5A"/>
    <w:rsid w:val="00291615"/>
    <w:rsid w:val="00293974"/>
    <w:rsid w:val="002A2F52"/>
    <w:rsid w:val="002A41FD"/>
    <w:rsid w:val="002A498D"/>
    <w:rsid w:val="002D2F4F"/>
    <w:rsid w:val="002E1784"/>
    <w:rsid w:val="002E489F"/>
    <w:rsid w:val="002E6375"/>
    <w:rsid w:val="002E694E"/>
    <w:rsid w:val="002F1366"/>
    <w:rsid w:val="003023E6"/>
    <w:rsid w:val="0030683C"/>
    <w:rsid w:val="00315F58"/>
    <w:rsid w:val="0031791D"/>
    <w:rsid w:val="00320031"/>
    <w:rsid w:val="00331EB7"/>
    <w:rsid w:val="00333E1C"/>
    <w:rsid w:val="00336A9E"/>
    <w:rsid w:val="00340D85"/>
    <w:rsid w:val="00355812"/>
    <w:rsid w:val="003568A5"/>
    <w:rsid w:val="00367D0E"/>
    <w:rsid w:val="0038146A"/>
    <w:rsid w:val="00386A53"/>
    <w:rsid w:val="003A4913"/>
    <w:rsid w:val="003A58A1"/>
    <w:rsid w:val="003B31A8"/>
    <w:rsid w:val="003B4CE1"/>
    <w:rsid w:val="003C36E6"/>
    <w:rsid w:val="003D258D"/>
    <w:rsid w:val="003E0F34"/>
    <w:rsid w:val="003F4259"/>
    <w:rsid w:val="003F5ACE"/>
    <w:rsid w:val="0041208E"/>
    <w:rsid w:val="00413E59"/>
    <w:rsid w:val="004207B8"/>
    <w:rsid w:val="0044429C"/>
    <w:rsid w:val="00451598"/>
    <w:rsid w:val="00457A30"/>
    <w:rsid w:val="00466631"/>
    <w:rsid w:val="00471CF8"/>
    <w:rsid w:val="0047622D"/>
    <w:rsid w:val="00485D8B"/>
    <w:rsid w:val="00486D35"/>
    <w:rsid w:val="004879E1"/>
    <w:rsid w:val="00490B91"/>
    <w:rsid w:val="004A0EA2"/>
    <w:rsid w:val="004A1610"/>
    <w:rsid w:val="004A3FAA"/>
    <w:rsid w:val="004B4A2A"/>
    <w:rsid w:val="004C25DB"/>
    <w:rsid w:val="004D3D1B"/>
    <w:rsid w:val="004E3CB9"/>
    <w:rsid w:val="004E4BBB"/>
    <w:rsid w:val="004E79C4"/>
    <w:rsid w:val="004F4C79"/>
    <w:rsid w:val="00523735"/>
    <w:rsid w:val="005259DA"/>
    <w:rsid w:val="0053644A"/>
    <w:rsid w:val="005421A5"/>
    <w:rsid w:val="00543F94"/>
    <w:rsid w:val="005441C9"/>
    <w:rsid w:val="00545057"/>
    <w:rsid w:val="00564703"/>
    <w:rsid w:val="005665F5"/>
    <w:rsid w:val="00571EA6"/>
    <w:rsid w:val="00580016"/>
    <w:rsid w:val="005949F3"/>
    <w:rsid w:val="005A0528"/>
    <w:rsid w:val="005A4EA3"/>
    <w:rsid w:val="005B4122"/>
    <w:rsid w:val="005D327D"/>
    <w:rsid w:val="005E1249"/>
    <w:rsid w:val="005E56FB"/>
    <w:rsid w:val="005F53A8"/>
    <w:rsid w:val="00606262"/>
    <w:rsid w:val="00616A83"/>
    <w:rsid w:val="00616F3D"/>
    <w:rsid w:val="00617507"/>
    <w:rsid w:val="00630F07"/>
    <w:rsid w:val="0063714A"/>
    <w:rsid w:val="00641FAE"/>
    <w:rsid w:val="00663093"/>
    <w:rsid w:val="0066401C"/>
    <w:rsid w:val="00672C8E"/>
    <w:rsid w:val="00687397"/>
    <w:rsid w:val="006A2925"/>
    <w:rsid w:val="006A2FF8"/>
    <w:rsid w:val="006A527C"/>
    <w:rsid w:val="006A7935"/>
    <w:rsid w:val="006C3EA6"/>
    <w:rsid w:val="006E6BF9"/>
    <w:rsid w:val="006E75B8"/>
    <w:rsid w:val="006F0B0B"/>
    <w:rsid w:val="006F576C"/>
    <w:rsid w:val="00702B38"/>
    <w:rsid w:val="00712B9A"/>
    <w:rsid w:val="00736888"/>
    <w:rsid w:val="00746006"/>
    <w:rsid w:val="00746489"/>
    <w:rsid w:val="0074769A"/>
    <w:rsid w:val="00763335"/>
    <w:rsid w:val="0076487B"/>
    <w:rsid w:val="007736C7"/>
    <w:rsid w:val="00782FEE"/>
    <w:rsid w:val="0079760A"/>
    <w:rsid w:val="007A78CC"/>
    <w:rsid w:val="007B1288"/>
    <w:rsid w:val="007E35B8"/>
    <w:rsid w:val="007E3D3F"/>
    <w:rsid w:val="007E502D"/>
    <w:rsid w:val="007F1759"/>
    <w:rsid w:val="00805671"/>
    <w:rsid w:val="00810EA0"/>
    <w:rsid w:val="00812AE5"/>
    <w:rsid w:val="008263C5"/>
    <w:rsid w:val="008453CC"/>
    <w:rsid w:val="00855814"/>
    <w:rsid w:val="00860970"/>
    <w:rsid w:val="0087009D"/>
    <w:rsid w:val="00873813"/>
    <w:rsid w:val="00874CDC"/>
    <w:rsid w:val="00876391"/>
    <w:rsid w:val="008766C5"/>
    <w:rsid w:val="00884304"/>
    <w:rsid w:val="00895D0E"/>
    <w:rsid w:val="00896C33"/>
    <w:rsid w:val="008A5694"/>
    <w:rsid w:val="008D230F"/>
    <w:rsid w:val="008D4241"/>
    <w:rsid w:val="008D49D9"/>
    <w:rsid w:val="008D6298"/>
    <w:rsid w:val="008E39C6"/>
    <w:rsid w:val="008F091A"/>
    <w:rsid w:val="009177C5"/>
    <w:rsid w:val="0094334D"/>
    <w:rsid w:val="00947166"/>
    <w:rsid w:val="00953D47"/>
    <w:rsid w:val="00954E5E"/>
    <w:rsid w:val="009564CA"/>
    <w:rsid w:val="00960D88"/>
    <w:rsid w:val="009624B5"/>
    <w:rsid w:val="00975A6D"/>
    <w:rsid w:val="0099185C"/>
    <w:rsid w:val="00994034"/>
    <w:rsid w:val="009B345A"/>
    <w:rsid w:val="009C1D29"/>
    <w:rsid w:val="009C3C12"/>
    <w:rsid w:val="009F0A81"/>
    <w:rsid w:val="00A118F8"/>
    <w:rsid w:val="00A22955"/>
    <w:rsid w:val="00A277E8"/>
    <w:rsid w:val="00A3168A"/>
    <w:rsid w:val="00A421AB"/>
    <w:rsid w:val="00A425CC"/>
    <w:rsid w:val="00A435BE"/>
    <w:rsid w:val="00A478B0"/>
    <w:rsid w:val="00A53278"/>
    <w:rsid w:val="00A56D5E"/>
    <w:rsid w:val="00A630FA"/>
    <w:rsid w:val="00A66637"/>
    <w:rsid w:val="00A748B6"/>
    <w:rsid w:val="00A95DAF"/>
    <w:rsid w:val="00A961C0"/>
    <w:rsid w:val="00AA0B2B"/>
    <w:rsid w:val="00AA4232"/>
    <w:rsid w:val="00AB01AF"/>
    <w:rsid w:val="00AB1FFA"/>
    <w:rsid w:val="00AC3CED"/>
    <w:rsid w:val="00AC564F"/>
    <w:rsid w:val="00AD255A"/>
    <w:rsid w:val="00AE0A02"/>
    <w:rsid w:val="00AE328C"/>
    <w:rsid w:val="00AE65E6"/>
    <w:rsid w:val="00AE7DFB"/>
    <w:rsid w:val="00AF0CD3"/>
    <w:rsid w:val="00AF1290"/>
    <w:rsid w:val="00AF7EF1"/>
    <w:rsid w:val="00B031DF"/>
    <w:rsid w:val="00B22813"/>
    <w:rsid w:val="00B35046"/>
    <w:rsid w:val="00B41B6C"/>
    <w:rsid w:val="00B47F80"/>
    <w:rsid w:val="00B513FE"/>
    <w:rsid w:val="00B61E44"/>
    <w:rsid w:val="00B82017"/>
    <w:rsid w:val="00B82159"/>
    <w:rsid w:val="00B86683"/>
    <w:rsid w:val="00B86A65"/>
    <w:rsid w:val="00BA389C"/>
    <w:rsid w:val="00BA4AD3"/>
    <w:rsid w:val="00BA4EC8"/>
    <w:rsid w:val="00BC0653"/>
    <w:rsid w:val="00BC600D"/>
    <w:rsid w:val="00BD2E73"/>
    <w:rsid w:val="00BE1060"/>
    <w:rsid w:val="00BE1E58"/>
    <w:rsid w:val="00BE2F15"/>
    <w:rsid w:val="00BF274A"/>
    <w:rsid w:val="00C0061E"/>
    <w:rsid w:val="00C008B3"/>
    <w:rsid w:val="00C0523B"/>
    <w:rsid w:val="00C203DD"/>
    <w:rsid w:val="00C23003"/>
    <w:rsid w:val="00C23286"/>
    <w:rsid w:val="00C33974"/>
    <w:rsid w:val="00C34280"/>
    <w:rsid w:val="00C356FB"/>
    <w:rsid w:val="00C55B44"/>
    <w:rsid w:val="00C5762C"/>
    <w:rsid w:val="00C62B85"/>
    <w:rsid w:val="00C91921"/>
    <w:rsid w:val="00C9307E"/>
    <w:rsid w:val="00CA2279"/>
    <w:rsid w:val="00CA7A14"/>
    <w:rsid w:val="00CB5360"/>
    <w:rsid w:val="00CB64C1"/>
    <w:rsid w:val="00CD35A3"/>
    <w:rsid w:val="00CE2373"/>
    <w:rsid w:val="00CF3C1C"/>
    <w:rsid w:val="00CF6294"/>
    <w:rsid w:val="00D00F0E"/>
    <w:rsid w:val="00D05827"/>
    <w:rsid w:val="00D1179B"/>
    <w:rsid w:val="00D169C8"/>
    <w:rsid w:val="00D25AB2"/>
    <w:rsid w:val="00D362B6"/>
    <w:rsid w:val="00D37462"/>
    <w:rsid w:val="00D64C58"/>
    <w:rsid w:val="00D67476"/>
    <w:rsid w:val="00D9032E"/>
    <w:rsid w:val="00DA2E4C"/>
    <w:rsid w:val="00DA77C2"/>
    <w:rsid w:val="00DB777A"/>
    <w:rsid w:val="00DD0F66"/>
    <w:rsid w:val="00DD3FD1"/>
    <w:rsid w:val="00DE314C"/>
    <w:rsid w:val="00DF7D4C"/>
    <w:rsid w:val="00E14129"/>
    <w:rsid w:val="00E1717D"/>
    <w:rsid w:val="00E21970"/>
    <w:rsid w:val="00E23CE9"/>
    <w:rsid w:val="00E261AE"/>
    <w:rsid w:val="00E30B7B"/>
    <w:rsid w:val="00E412B0"/>
    <w:rsid w:val="00E45370"/>
    <w:rsid w:val="00E457B2"/>
    <w:rsid w:val="00E75699"/>
    <w:rsid w:val="00EA318A"/>
    <w:rsid w:val="00EA6D1D"/>
    <w:rsid w:val="00EB43D6"/>
    <w:rsid w:val="00EE18B3"/>
    <w:rsid w:val="00EE4C26"/>
    <w:rsid w:val="00EE6DE7"/>
    <w:rsid w:val="00F10DAD"/>
    <w:rsid w:val="00F11B72"/>
    <w:rsid w:val="00F169F4"/>
    <w:rsid w:val="00F42540"/>
    <w:rsid w:val="00F54A3E"/>
    <w:rsid w:val="00F5644C"/>
    <w:rsid w:val="00F564C4"/>
    <w:rsid w:val="00F71367"/>
    <w:rsid w:val="00F75F5F"/>
    <w:rsid w:val="00F87A78"/>
    <w:rsid w:val="00F87C70"/>
    <w:rsid w:val="00F908E6"/>
    <w:rsid w:val="00FA04ED"/>
    <w:rsid w:val="00FA51AA"/>
    <w:rsid w:val="00FB7BA7"/>
    <w:rsid w:val="00FC73B5"/>
    <w:rsid w:val="00FC7B5A"/>
    <w:rsid w:val="00FC7CA9"/>
    <w:rsid w:val="00FD3299"/>
    <w:rsid w:val="00FD5D03"/>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José Alejandro Dávila Álvarez</cp:lastModifiedBy>
  <cp:revision>7</cp:revision>
  <cp:lastPrinted>2023-09-22T17:46:00Z</cp:lastPrinted>
  <dcterms:created xsi:type="dcterms:W3CDTF">2023-09-22T15:33:00Z</dcterms:created>
  <dcterms:modified xsi:type="dcterms:W3CDTF">2023-09-22T20:49:00Z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