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33A9" w14:textId="1C47313C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C20A5D">
        <w:rPr>
          <w:rFonts w:ascii="Arial" w:hAnsi="Arial" w:cs="Arial"/>
          <w:b/>
          <w:sz w:val="28"/>
          <w:szCs w:val="22"/>
        </w:rPr>
        <w:t>5</w:t>
      </w:r>
    </w:p>
    <w:p w14:paraId="1976A09B" w14:textId="6B5A2029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502C4105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76FC1559" w14:textId="0E0E733F" w:rsidR="006B6468" w:rsidRPr="002E155B" w:rsidRDefault="006B6468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0E8C36F6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</w:t>
      </w:r>
      <w:proofErr w:type="gramStart"/>
      <w:r w:rsidR="003C5FC6" w:rsidRPr="00942E86">
        <w:rPr>
          <w:rFonts w:ascii="Arial" w:hAnsi="Arial" w:cs="Arial"/>
          <w:sz w:val="22"/>
          <w:szCs w:val="22"/>
        </w:rPr>
        <w:t>,</w:t>
      </w:r>
      <w:r w:rsidR="003C5FC6" w:rsidRPr="00942E86">
        <w:rPr>
          <w:rFonts w:ascii="Arial" w:hAnsi="Arial" w:cs="Arial"/>
          <w:sz w:val="22"/>
          <w:szCs w:val="22"/>
        </w:rPr>
        <w:softHyphen/>
      </w:r>
      <w:proofErr w:type="gramEnd"/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676BD44B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506F913" w14:textId="1A21C172" w:rsidR="006B4695" w:rsidRPr="00942E86" w:rsidRDefault="006B4695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619BDE2A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914813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914813">
        <w:rPr>
          <w:rFonts w:ascii="Arial" w:hAnsi="Arial" w:cs="Arial"/>
          <w:sz w:val="22"/>
          <w:szCs w:val="22"/>
        </w:rPr>
        <w:t>, PARA LAS ORGANIZACIONES DE PADRES DE FAMILIA -OPF- E INSTITUTOS DE EDUCACIÓN POR COOPERATIVA DE ENSEÑANZA</w:t>
      </w:r>
      <w:r w:rsidR="00914813" w:rsidRPr="00221810">
        <w:rPr>
          <w:rFonts w:ascii="Arial" w:hAnsi="Arial" w:cs="Arial"/>
          <w:sz w:val="22"/>
          <w:szCs w:val="22"/>
        </w:rPr>
        <w:t>, POR EL MONTO</w:t>
      </w:r>
      <w:r w:rsidR="00914813">
        <w:rPr>
          <w:rFonts w:ascii="Arial" w:hAnsi="Arial" w:cs="Arial"/>
          <w:sz w:val="22"/>
          <w:szCs w:val="22"/>
        </w:rPr>
        <w:t xml:space="preserve"> DE TRES MILLONES OCHENTA Y DOS MIL SEISCIENTOS SESENTA QUETZALES EXACTOS (</w:t>
      </w:r>
      <w:bookmarkStart w:id="1" w:name="_Hlk157518114"/>
      <w:r w:rsidR="00914813">
        <w:rPr>
          <w:rFonts w:ascii="Arial" w:hAnsi="Arial" w:cs="Arial"/>
          <w:sz w:val="22"/>
          <w:szCs w:val="22"/>
        </w:rPr>
        <w:t>Q.3,082,660.00</w:t>
      </w:r>
      <w:bookmarkEnd w:id="1"/>
      <w:r w:rsidR="00914813">
        <w:rPr>
          <w:rFonts w:ascii="Arial" w:hAnsi="Arial" w:cs="Arial"/>
          <w:sz w:val="22"/>
          <w:szCs w:val="22"/>
        </w:rPr>
        <w:t>)</w:t>
      </w:r>
      <w:r w:rsidR="00914813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914813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-------------------------------------------------------</w:t>
      </w:r>
    </w:p>
    <w:p w14:paraId="1A1709D8" w14:textId="44188F6E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14A23F3C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2F03AF30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D61FA0">
        <w:rPr>
          <w:rFonts w:ascii="Arial" w:eastAsia="Arial Unicode MS" w:hAnsi="Arial" w:cs="Arial"/>
          <w:sz w:val="22"/>
          <w:szCs w:val="22"/>
        </w:rPr>
        <w:t xml:space="preserve"> presentadas </w:t>
      </w:r>
      <w:r w:rsidR="00293DE4" w:rsidRPr="00D84F74">
        <w:rPr>
          <w:rFonts w:ascii="Arial" w:eastAsia="Arial Unicode MS" w:hAnsi="Arial" w:cs="Arial"/>
          <w:sz w:val="22"/>
          <w:szCs w:val="22"/>
        </w:rPr>
        <w:t>por</w:t>
      </w:r>
      <w:r w:rsidR="00D61FA0">
        <w:rPr>
          <w:rFonts w:ascii="Arial" w:eastAsia="Arial Unicode MS" w:hAnsi="Arial" w:cs="Arial"/>
          <w:sz w:val="22"/>
          <w:szCs w:val="22"/>
        </w:rPr>
        <w:t xml:space="preserve"> </w:t>
      </w:r>
      <w:r w:rsidR="00D90B2B">
        <w:rPr>
          <w:rFonts w:ascii="Arial" w:hAnsi="Arial" w:cs="Arial"/>
          <w:sz w:val="22"/>
          <w:szCs w:val="22"/>
        </w:rPr>
        <w:t xml:space="preserve">las </w:t>
      </w:r>
      <w:r w:rsidR="00D90B2B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D90B2B" w:rsidRPr="002B528B">
        <w:rPr>
          <w:rFonts w:ascii="Arial" w:hAnsi="Arial" w:cs="Arial"/>
          <w:sz w:val="22"/>
          <w:szCs w:val="22"/>
          <w:lang w:val="es-MX"/>
        </w:rPr>
        <w:t>de</w:t>
      </w:r>
      <w:r w:rsidR="00914813">
        <w:rPr>
          <w:rFonts w:ascii="Arial" w:hAnsi="Arial" w:cs="Arial"/>
          <w:sz w:val="22"/>
          <w:szCs w:val="22"/>
          <w:lang w:val="es-MX"/>
        </w:rPr>
        <w:t xml:space="preserve"> El Progreso, Santa Rosa, Sololá, Totonicapán, Quetzaltenango, Retalhuleu, San Marcos, Huehuetenango, Alta Verapaz, Petén, Izabal, Zacapa, Guatemala Norte y Guatemala Sur</w:t>
      </w:r>
      <w:r w:rsidR="006B7467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2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 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B64678">
        <w:rPr>
          <w:rFonts w:ascii="Arial" w:hAnsi="Arial" w:cs="Arial"/>
          <w:sz w:val="22"/>
          <w:szCs w:val="22"/>
        </w:rPr>
        <w:t>431 “Transferencias a instituciones de enseñ</w:t>
      </w:r>
      <w:r w:rsidR="00914813">
        <w:rPr>
          <w:rFonts w:ascii="Arial" w:hAnsi="Arial" w:cs="Arial"/>
          <w:sz w:val="22"/>
          <w:szCs w:val="22"/>
        </w:rPr>
        <w:t xml:space="preserve">anza” y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914813">
        <w:rPr>
          <w:rFonts w:ascii="Arial" w:hAnsi="Arial" w:cs="Arial"/>
          <w:sz w:val="22"/>
          <w:szCs w:val="22"/>
        </w:rPr>
        <w:t xml:space="preserve"> TRES MILLONES OCHENTA Y DOS MIL SEISCIENTOS SESENTA QUETZALES EXACTOS (Q.3,082,660.00)</w:t>
      </w:r>
      <w:r w:rsidR="00B025FA" w:rsidRPr="00D84F74">
        <w:rPr>
          <w:rFonts w:ascii="Arial" w:hAnsi="Arial" w:cs="Arial"/>
          <w:sz w:val="22"/>
          <w:szCs w:val="22"/>
        </w:rPr>
        <w:t xml:space="preserve">, </w:t>
      </w:r>
      <w:bookmarkEnd w:id="2"/>
      <w:r w:rsidR="00305A6C" w:rsidRPr="00F66992">
        <w:rPr>
          <w:rFonts w:ascii="Arial" w:hAnsi="Arial" w:cs="Arial"/>
          <w:sz w:val="22"/>
          <w:szCs w:val="22"/>
        </w:rPr>
        <w:t xml:space="preserve">con la finalidad de reprogramar los recursos en el código de </w:t>
      </w:r>
      <w:r w:rsidR="00305A6C">
        <w:rPr>
          <w:rFonts w:ascii="Arial" w:hAnsi="Arial" w:cs="Arial"/>
          <w:sz w:val="22"/>
          <w:szCs w:val="22"/>
        </w:rPr>
        <w:t xml:space="preserve">entidad receptora de transferencias </w:t>
      </w:r>
      <w:r w:rsidR="00305A6C" w:rsidRPr="002B528B">
        <w:rPr>
          <w:rFonts w:ascii="Arial" w:hAnsi="Arial" w:cs="Arial"/>
          <w:sz w:val="22"/>
          <w:szCs w:val="22"/>
        </w:rPr>
        <w:t>de</w:t>
      </w:r>
      <w:r w:rsidR="00305A6C">
        <w:rPr>
          <w:rFonts w:ascii="Arial" w:hAnsi="Arial" w:cs="Arial"/>
          <w:sz w:val="22"/>
          <w:szCs w:val="22"/>
        </w:rPr>
        <w:t xml:space="preserve"> Institutos de Educaci</w:t>
      </w:r>
      <w:r w:rsidR="00914813">
        <w:rPr>
          <w:rFonts w:ascii="Arial" w:hAnsi="Arial" w:cs="Arial"/>
          <w:sz w:val="22"/>
          <w:szCs w:val="22"/>
        </w:rPr>
        <w:t xml:space="preserve">ón por Cooperativa de Enseñanza, </w:t>
      </w:r>
      <w:r w:rsidR="00305A6C">
        <w:rPr>
          <w:rFonts w:ascii="Arial" w:hAnsi="Arial" w:cs="Arial"/>
          <w:sz w:val="22"/>
          <w:szCs w:val="22"/>
        </w:rPr>
        <w:t xml:space="preserve">así como, en la entidad receptora de transferencias de </w:t>
      </w:r>
      <w:r w:rsidR="00305A6C" w:rsidRPr="002B528B">
        <w:rPr>
          <w:rFonts w:ascii="Arial" w:hAnsi="Arial" w:cs="Arial"/>
          <w:sz w:val="22"/>
          <w:szCs w:val="22"/>
        </w:rPr>
        <w:t>cada Organización de Padres de Familia</w:t>
      </w:r>
      <w:r w:rsidR="005C619D">
        <w:rPr>
          <w:rFonts w:ascii="Arial" w:hAnsi="Arial" w:cs="Arial"/>
          <w:sz w:val="22"/>
          <w:szCs w:val="22"/>
        </w:rPr>
        <w:t xml:space="preserve"> </w:t>
      </w:r>
      <w:r w:rsidR="00305A6C" w:rsidRPr="002B528B">
        <w:rPr>
          <w:rFonts w:ascii="Arial" w:hAnsi="Arial" w:cs="Arial"/>
          <w:sz w:val="22"/>
          <w:szCs w:val="22"/>
        </w:rPr>
        <w:t>-OPF- legalmente constituida, que correspond</w:t>
      </w:r>
      <w:r w:rsidR="00305A6C">
        <w:rPr>
          <w:rFonts w:ascii="Arial" w:hAnsi="Arial" w:cs="Arial"/>
          <w:sz w:val="22"/>
          <w:szCs w:val="22"/>
        </w:rPr>
        <w:t>en a los Programas de Apoyo de: Alimentación Escolar, Útil</w:t>
      </w:r>
      <w:r w:rsidR="00D90B2B">
        <w:rPr>
          <w:rFonts w:ascii="Arial" w:hAnsi="Arial" w:cs="Arial"/>
          <w:sz w:val="22"/>
          <w:szCs w:val="22"/>
        </w:rPr>
        <w:t xml:space="preserve">es Escolares, Valija Didáctica, </w:t>
      </w:r>
      <w:r w:rsidR="00305A6C" w:rsidRPr="00005B2D">
        <w:rPr>
          <w:rFonts w:ascii="Arial" w:hAnsi="Arial" w:cs="Arial"/>
          <w:sz w:val="22"/>
          <w:szCs w:val="22"/>
        </w:rPr>
        <w:t>Gratuidad de la Educación</w:t>
      </w:r>
      <w:r w:rsidR="00D90B2B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D90B2B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914813">
        <w:rPr>
          <w:rFonts w:ascii="Arial" w:eastAsia="Arial Unicode MS" w:hAnsi="Arial" w:cs="Arial"/>
          <w:sz w:val="22"/>
          <w:szCs w:val="22"/>
        </w:rPr>
        <w:t xml:space="preserve"> 17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914813">
        <w:rPr>
          <w:rFonts w:ascii="Arial" w:eastAsia="Arial Unicode MS" w:hAnsi="Arial" w:cs="Arial"/>
          <w:sz w:val="22"/>
          <w:szCs w:val="22"/>
        </w:rPr>
        <w:t>09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914813">
        <w:rPr>
          <w:rFonts w:ascii="Arial" w:eastAsia="Arial Unicode MS" w:hAnsi="Arial" w:cs="Arial"/>
          <w:sz w:val="22"/>
          <w:szCs w:val="22"/>
        </w:rPr>
        <w:t xml:space="preserve"> abril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C20A5D">
        <w:rPr>
          <w:rFonts w:ascii="Arial" w:eastAsia="Arial Unicode MS" w:hAnsi="Arial" w:cs="Arial"/>
          <w:sz w:val="22"/>
          <w:szCs w:val="22"/>
        </w:rPr>
        <w:t>5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FF3766">
        <w:rPr>
          <w:rFonts w:ascii="Arial" w:eastAsia="Arial Unicode MS" w:hAnsi="Arial" w:cs="Arial"/>
          <w:sz w:val="22"/>
          <w:szCs w:val="22"/>
        </w:rPr>
        <w:t xml:space="preserve">-DAFI- </w:t>
      </w:r>
      <w:r w:rsidR="00963918" w:rsidRPr="00D84F74">
        <w:rPr>
          <w:rFonts w:ascii="Arial" w:eastAsia="Arial Unicode MS" w:hAnsi="Arial" w:cs="Arial"/>
          <w:sz w:val="22"/>
          <w:szCs w:val="22"/>
        </w:rPr>
        <w:t>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FF3766">
        <w:rPr>
          <w:rFonts w:ascii="Arial" w:hAnsi="Arial" w:cs="Arial"/>
          <w:bCs/>
          <w:sz w:val="22"/>
          <w:szCs w:val="22"/>
        </w:rPr>
        <w:t xml:space="preserve">: Decreto número 114-97 </w:t>
      </w:r>
      <w:r w:rsidR="00662CCF" w:rsidRPr="00D84F74">
        <w:rPr>
          <w:rFonts w:ascii="Arial" w:hAnsi="Arial" w:cs="Arial"/>
          <w:bCs/>
          <w:sz w:val="22"/>
          <w:szCs w:val="22"/>
        </w:rPr>
        <w:t>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D90B2B">
        <w:rPr>
          <w:rFonts w:ascii="Arial" w:hAnsi="Arial" w:cs="Arial"/>
          <w:bCs/>
          <w:sz w:val="22"/>
          <w:szCs w:val="22"/>
        </w:rPr>
        <w:t xml:space="preserve"> </w:t>
      </w:r>
      <w:r w:rsidR="00C20A5D">
        <w:rPr>
          <w:rFonts w:ascii="Arial" w:hAnsi="Arial" w:cs="Arial"/>
          <w:bCs/>
          <w:sz w:val="22"/>
          <w:szCs w:val="22"/>
        </w:rPr>
        <w:t>27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C20A5D">
        <w:rPr>
          <w:rFonts w:ascii="Arial" w:hAnsi="Arial" w:cs="Arial"/>
          <w:bCs/>
          <w:sz w:val="22"/>
          <w:szCs w:val="22"/>
        </w:rPr>
        <w:t>5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C20A5D">
        <w:rPr>
          <w:rFonts w:ascii="Arial" w:hAnsi="Arial" w:cs="Arial"/>
          <w:bCs/>
          <w:sz w:val="22"/>
          <w:szCs w:val="22"/>
        </w:rPr>
        <w:t>0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804001">
        <w:rPr>
          <w:rFonts w:ascii="Arial" w:hAnsi="Arial" w:cs="Arial"/>
          <w:sz w:val="22"/>
          <w:szCs w:val="22"/>
        </w:rPr>
        <w:t xml:space="preserve"> </w:t>
      </w:r>
      <w:r w:rsidR="00305A6C">
        <w:rPr>
          <w:rFonts w:ascii="Arial" w:hAnsi="Arial" w:cs="Arial"/>
          <w:sz w:val="22"/>
          <w:szCs w:val="22"/>
        </w:rPr>
        <w:t>431 “Transferencias a instituciones de enseñanza”</w:t>
      </w:r>
      <w:r w:rsidR="00914813">
        <w:rPr>
          <w:rFonts w:ascii="Arial" w:hAnsi="Arial" w:cs="Arial"/>
          <w:sz w:val="22"/>
          <w:szCs w:val="22"/>
        </w:rPr>
        <w:t xml:space="preserve"> y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C33867">
        <w:rPr>
          <w:rFonts w:ascii="Arial" w:hAnsi="Arial" w:cs="Arial"/>
          <w:sz w:val="22"/>
          <w:szCs w:val="22"/>
        </w:rPr>
        <w:t xml:space="preserve"> TRES MILLONES OCHENTA Y DOS MIL SEISCIENTOS SESENTA QUETZALES EXACTOS (Q.3,082,660.00)</w:t>
      </w:r>
      <w:r w:rsidR="00056B73" w:rsidRPr="00D84F74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B81F81">
        <w:rPr>
          <w:rFonts w:ascii="Arial" w:hAnsi="Arial" w:cs="Arial"/>
          <w:sz w:val="22"/>
          <w:szCs w:val="22"/>
        </w:rPr>
        <w:t>---------</w:t>
      </w:r>
      <w:r w:rsidR="00C33867">
        <w:rPr>
          <w:rFonts w:ascii="Arial" w:hAnsi="Arial" w:cs="Arial"/>
          <w:sz w:val="22"/>
          <w:szCs w:val="22"/>
        </w:rPr>
        <w:t>-------------------</w:t>
      </w:r>
    </w:p>
    <w:p w14:paraId="1551DA97" w14:textId="642F7464" w:rsidR="00FF3766" w:rsidRPr="00061829" w:rsidRDefault="00FF3766" w:rsidP="003C5FC6">
      <w:pPr>
        <w:jc w:val="both"/>
        <w:rPr>
          <w:rFonts w:ascii="Arial" w:hAnsi="Arial" w:cs="Arial"/>
          <w:sz w:val="20"/>
          <w:szCs w:val="20"/>
        </w:rPr>
      </w:pPr>
    </w:p>
    <w:p w14:paraId="75BC7573" w14:textId="30BFF395" w:rsidR="002D38B4" w:rsidRDefault="00061829" w:rsidP="003C5FC6">
      <w:pPr>
        <w:jc w:val="both"/>
        <w:rPr>
          <w:rFonts w:ascii="Arial" w:hAnsi="Arial" w:cs="Arial"/>
          <w:sz w:val="22"/>
          <w:szCs w:val="22"/>
        </w:rPr>
      </w:pPr>
      <w:r w:rsidRPr="00061829">
        <w:drawing>
          <wp:anchor distT="0" distB="0" distL="114300" distR="114300" simplePos="0" relativeHeight="251658240" behindDoc="1" locked="0" layoutInCell="1" allowOverlap="1" wp14:anchorId="23DE50FD" wp14:editId="56CAE1B0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5962650" cy="10382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1EACF" w14:textId="3584AF6C" w:rsidR="00846280" w:rsidRDefault="00846280" w:rsidP="003C5FC6">
      <w:pPr>
        <w:jc w:val="both"/>
        <w:rPr>
          <w:rFonts w:ascii="Arial" w:hAnsi="Arial" w:cs="Arial"/>
          <w:sz w:val="22"/>
          <w:szCs w:val="22"/>
        </w:rPr>
      </w:pPr>
    </w:p>
    <w:p w14:paraId="4EF078CA" w14:textId="77777777" w:rsidR="00061829" w:rsidRDefault="00061829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7A56B92B" w14:textId="77777777" w:rsidR="00061829" w:rsidRDefault="00061829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6C0A9404" w14:textId="77777777" w:rsidR="00061829" w:rsidRDefault="00061829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40410936" w14:textId="225CC4C4" w:rsidR="00061829" w:rsidRDefault="00061829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061829">
        <w:lastRenderedPageBreak/>
        <w:drawing>
          <wp:inline distT="0" distB="0" distL="0" distR="0" wp14:anchorId="290A772A" wp14:editId="6F4AAA3D">
            <wp:extent cx="5972175" cy="24288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9FB39" w14:textId="77777777" w:rsidR="00061829" w:rsidRDefault="00061829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9C816C2" w14:textId="190706B5" w:rsidR="00EF3770" w:rsidRDefault="007757EB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</w:t>
      </w:r>
      <w:r w:rsidR="00305A6C" w:rsidRPr="00F66992">
        <w:rPr>
          <w:rFonts w:ascii="Arial" w:hAnsi="Arial" w:cs="Arial"/>
          <w:sz w:val="22"/>
          <w:szCs w:val="22"/>
        </w:rPr>
        <w:t xml:space="preserve">en el código de </w:t>
      </w:r>
      <w:r w:rsidR="00305A6C">
        <w:rPr>
          <w:rFonts w:ascii="Arial" w:hAnsi="Arial" w:cs="Arial"/>
          <w:sz w:val="22"/>
          <w:szCs w:val="22"/>
        </w:rPr>
        <w:t xml:space="preserve">entidad receptora de transferencias </w:t>
      </w:r>
      <w:r w:rsidR="00305A6C" w:rsidRPr="002B528B">
        <w:rPr>
          <w:rFonts w:ascii="Arial" w:hAnsi="Arial" w:cs="Arial"/>
          <w:sz w:val="22"/>
          <w:szCs w:val="22"/>
        </w:rPr>
        <w:t>de</w:t>
      </w:r>
      <w:r w:rsidR="00305A6C">
        <w:rPr>
          <w:rFonts w:ascii="Arial" w:hAnsi="Arial" w:cs="Arial"/>
          <w:sz w:val="22"/>
          <w:szCs w:val="22"/>
        </w:rPr>
        <w:t xml:space="preserve"> Institutos de Educación por Cooperativa de Enseñanza, así como, en la entidad receptora de transferencias de </w:t>
      </w:r>
      <w:r w:rsidR="00305A6C" w:rsidRPr="002B528B">
        <w:rPr>
          <w:rFonts w:ascii="Arial" w:hAnsi="Arial" w:cs="Arial"/>
          <w:sz w:val="22"/>
          <w:szCs w:val="22"/>
        </w:rPr>
        <w:t>cada Organización de Padres de Familia -OPF- legalmente constituida, que correspond</w:t>
      </w:r>
      <w:r w:rsidR="00305A6C">
        <w:rPr>
          <w:rFonts w:ascii="Arial" w:hAnsi="Arial" w:cs="Arial"/>
          <w:sz w:val="22"/>
          <w:szCs w:val="22"/>
        </w:rPr>
        <w:t>en a los Programas de Apoyo de: Alimentación Escolar, Útil</w:t>
      </w:r>
      <w:r w:rsidR="00B81F81">
        <w:rPr>
          <w:rFonts w:ascii="Arial" w:hAnsi="Arial" w:cs="Arial"/>
          <w:sz w:val="22"/>
          <w:szCs w:val="22"/>
        </w:rPr>
        <w:t xml:space="preserve">es Escolares, Valija Didáctica, </w:t>
      </w:r>
      <w:r w:rsidR="00305A6C" w:rsidRPr="00005B2D">
        <w:rPr>
          <w:rFonts w:ascii="Arial" w:hAnsi="Arial" w:cs="Arial"/>
          <w:sz w:val="22"/>
          <w:szCs w:val="22"/>
        </w:rPr>
        <w:t>Gratuidad de la Educación</w:t>
      </w:r>
      <w:r w:rsidR="00B81F81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</w:t>
      </w:r>
      <w:r w:rsidR="00A52C65">
        <w:rPr>
          <w:rFonts w:ascii="Arial" w:hAnsi="Arial" w:cs="Arial"/>
          <w:sz w:val="22"/>
          <w:szCs w:val="22"/>
        </w:rPr>
        <w:t>RP No.</w:t>
      </w:r>
      <w:r w:rsidR="00C33867">
        <w:rPr>
          <w:rFonts w:ascii="Arial" w:hAnsi="Arial" w:cs="Arial"/>
          <w:sz w:val="22"/>
          <w:szCs w:val="22"/>
        </w:rPr>
        <w:t xml:space="preserve"> </w:t>
      </w:r>
      <w:r w:rsidR="00A57660">
        <w:rPr>
          <w:rFonts w:ascii="Arial" w:hAnsi="Arial" w:cs="Arial"/>
          <w:sz w:val="22"/>
          <w:szCs w:val="22"/>
        </w:rPr>
        <w:t>279, 280, 281, 282, 283, 284, 285, 286, 287, 288, 289, 290, 291, 292, 293, 294, 295 y 296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----</w:t>
      </w:r>
      <w:r w:rsidR="00A52C65">
        <w:rPr>
          <w:rFonts w:ascii="Arial" w:eastAsia="Arial Unicode MS" w:hAnsi="Arial" w:cs="Arial"/>
          <w:sz w:val="22"/>
          <w:szCs w:val="22"/>
        </w:rPr>
        <w:t>----</w:t>
      </w:r>
      <w:r w:rsidR="00B81F81">
        <w:rPr>
          <w:rFonts w:ascii="Arial" w:eastAsia="Arial Unicode MS" w:hAnsi="Arial" w:cs="Arial"/>
          <w:sz w:val="22"/>
          <w:szCs w:val="22"/>
        </w:rPr>
        <w:t>--------------</w:t>
      </w:r>
      <w:r w:rsidR="005C619D">
        <w:rPr>
          <w:rFonts w:ascii="Arial" w:eastAsia="Arial Unicode MS" w:hAnsi="Arial" w:cs="Arial"/>
          <w:sz w:val="22"/>
          <w:szCs w:val="22"/>
        </w:rPr>
        <w:t>------</w:t>
      </w:r>
      <w:r w:rsidR="00C33867">
        <w:rPr>
          <w:rFonts w:ascii="Arial" w:eastAsia="Arial Unicode MS" w:hAnsi="Arial" w:cs="Arial"/>
          <w:sz w:val="22"/>
          <w:szCs w:val="22"/>
        </w:rPr>
        <w:t>-------------------</w:t>
      </w:r>
      <w:r w:rsidR="008A7DAA">
        <w:rPr>
          <w:rFonts w:ascii="Arial" w:eastAsia="Arial Unicode MS" w:hAnsi="Arial" w:cs="Arial"/>
          <w:sz w:val="22"/>
          <w:szCs w:val="22"/>
        </w:rPr>
        <w:t>---</w:t>
      </w:r>
      <w:r w:rsidR="00C33867">
        <w:rPr>
          <w:rFonts w:ascii="Arial" w:eastAsia="Arial Unicode MS" w:hAnsi="Arial" w:cs="Arial"/>
          <w:sz w:val="22"/>
          <w:szCs w:val="22"/>
        </w:rPr>
        <w:t>------</w:t>
      </w:r>
    </w:p>
    <w:p w14:paraId="39151514" w14:textId="72B46243" w:rsidR="00061829" w:rsidRDefault="00061829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CA4C6F">
        <w:rPr>
          <w:rFonts w:eastAsia="Arial Unicode MS"/>
          <w:noProof/>
          <w:lang w:val="es-GT" w:eastAsia="es-GT"/>
        </w:rPr>
        <w:drawing>
          <wp:anchor distT="0" distB="0" distL="114300" distR="114300" simplePos="0" relativeHeight="251659264" behindDoc="1" locked="0" layoutInCell="1" allowOverlap="1" wp14:anchorId="63CB8484" wp14:editId="0EA0CC52">
            <wp:simplePos x="0" y="0"/>
            <wp:positionH relativeFrom="margin">
              <wp:align>left</wp:align>
            </wp:positionH>
            <wp:positionV relativeFrom="paragraph">
              <wp:posOffset>165735</wp:posOffset>
            </wp:positionV>
            <wp:extent cx="5981700" cy="34099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662A6" w14:textId="5D23CA7D" w:rsidR="00061829" w:rsidRDefault="00061829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539377F5" w14:textId="6488E48A" w:rsidR="00061829" w:rsidRDefault="00061829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5B6DE35E" w14:textId="77777777" w:rsidR="00061829" w:rsidRDefault="00061829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21B88689" w14:textId="77777777" w:rsidR="00061829" w:rsidRDefault="00061829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3F0DF323" w14:textId="77777777" w:rsidR="00061829" w:rsidRDefault="00061829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1535567E" w14:textId="77777777" w:rsidR="00061829" w:rsidRDefault="00061829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3A43CBE8" w14:textId="77777777" w:rsidR="00061829" w:rsidRDefault="00061829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55F25C98" w14:textId="77777777" w:rsidR="00061829" w:rsidRDefault="00061829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4DD720D7" w14:textId="77777777" w:rsidR="00061829" w:rsidRDefault="00061829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5113A7FA" w14:textId="77777777" w:rsidR="00061829" w:rsidRDefault="00061829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7A2013C8" w14:textId="77777777" w:rsidR="00061829" w:rsidRDefault="00061829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3BA3EA6D" w14:textId="77777777" w:rsidR="00061829" w:rsidRDefault="00061829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1A651A5D" w14:textId="77777777" w:rsidR="00061829" w:rsidRDefault="00061829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33B10F31" w14:textId="77777777" w:rsidR="00061829" w:rsidRDefault="00061829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2AA0A77D" w14:textId="77777777" w:rsidR="00061829" w:rsidRDefault="00061829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70463455" w14:textId="77777777" w:rsidR="00061829" w:rsidRDefault="00061829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50529D7C" w14:textId="77777777" w:rsidR="00061829" w:rsidRDefault="00061829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0C707A96" w14:textId="77777777" w:rsidR="00061829" w:rsidRDefault="00061829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521B8C7B" w14:textId="77777777" w:rsidR="00061829" w:rsidRDefault="00061829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39BE7084" w14:textId="6310B5C1" w:rsidR="00EB29FE" w:rsidRDefault="00EB29FE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0EB2C3A3" w14:textId="76C1FA93" w:rsidR="00E5145A" w:rsidRDefault="00C35754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C35754">
        <w:rPr>
          <w:rFonts w:eastAsia="Arial Unicode MS"/>
          <w:noProof/>
          <w:lang w:val="es-GT" w:eastAsia="es-GT"/>
        </w:rPr>
        <w:lastRenderedPageBreak/>
        <w:drawing>
          <wp:inline distT="0" distB="0" distL="0" distR="0" wp14:anchorId="376CEFE3" wp14:editId="286347FC">
            <wp:extent cx="5981700" cy="151447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6F752" w14:textId="77777777" w:rsidR="00E5145A" w:rsidRDefault="00E5145A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6553E7B6" w14:textId="5FE5BE32" w:rsidR="00637AD4" w:rsidRPr="00327765" w:rsidRDefault="000045AB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  <w:bookmarkStart w:id="3" w:name="_Hlk127363629"/>
      <w:r w:rsidRPr="005E1B27">
        <w:rPr>
          <w:rFonts w:ascii="Arial" w:hAnsi="Arial" w:cs="Arial"/>
          <w:sz w:val="22"/>
          <w:szCs w:val="22"/>
        </w:rPr>
        <w:t xml:space="preserve">Los recursos objeto de esta reprogramación corresponden a la fuente de financiamiento 11 “Ingresos Corrientes”, por el monto </w:t>
      </w:r>
      <w:r w:rsidRPr="005E1B27">
        <w:rPr>
          <w:rFonts w:ascii="Arial" w:hAnsi="Arial" w:cs="Arial"/>
          <w:color w:val="000000" w:themeColor="text1"/>
          <w:sz w:val="22"/>
          <w:szCs w:val="22"/>
        </w:rPr>
        <w:t>de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Q.1,662,440</w:t>
      </w:r>
      <w:r w:rsidRPr="005E1B27">
        <w:rPr>
          <w:rFonts w:ascii="Arial" w:hAnsi="Arial" w:cs="Arial"/>
          <w:color w:val="000000" w:themeColor="text1"/>
          <w:sz w:val="22"/>
          <w:szCs w:val="22"/>
        </w:rPr>
        <w:t>.00, 12 “Disminución de caja y bancos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de recursos del tesoro” por Q.1</w:t>
      </w:r>
      <w:r w:rsidRPr="005E1B27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>0</w:t>
      </w:r>
      <w:r w:rsidRPr="005E1B27">
        <w:rPr>
          <w:rFonts w:ascii="Arial" w:hAnsi="Arial" w:cs="Arial"/>
          <w:color w:val="000000" w:themeColor="text1"/>
          <w:sz w:val="22"/>
          <w:szCs w:val="22"/>
        </w:rPr>
        <w:t>,000.00, 21 “Ingresos tr</w:t>
      </w:r>
      <w:r>
        <w:rPr>
          <w:rFonts w:ascii="Arial" w:hAnsi="Arial" w:cs="Arial"/>
          <w:color w:val="000000" w:themeColor="text1"/>
          <w:sz w:val="22"/>
          <w:szCs w:val="22"/>
        </w:rPr>
        <w:t>ibutarios IVA Paz” por Q.595,220</w:t>
      </w:r>
      <w:r w:rsidRPr="005E1B27">
        <w:rPr>
          <w:rFonts w:ascii="Arial" w:hAnsi="Arial" w:cs="Arial"/>
          <w:color w:val="000000" w:themeColor="text1"/>
          <w:sz w:val="22"/>
          <w:szCs w:val="22"/>
        </w:rPr>
        <w:t xml:space="preserve">.00 y 41 “Colocaciones internas”, Organismo 1204 “Tenedores internos de bonos”, Correlativo 0090 “Bonos del Tesoro de la República de Guatemala 2025 (Decreto 36-2024, y Acuerdo Gubernativo número </w:t>
      </w:r>
      <w:r>
        <w:rPr>
          <w:rFonts w:ascii="Arial" w:hAnsi="Arial" w:cs="Arial"/>
          <w:color w:val="000000" w:themeColor="text1"/>
          <w:sz w:val="22"/>
          <w:szCs w:val="22"/>
        </w:rPr>
        <w:t>14-2025) Quetzales” por Q.675,000</w:t>
      </w:r>
      <w:r w:rsidRPr="005E1B27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>00, para un total de Q.3,082,660</w:t>
      </w:r>
      <w:r w:rsidRPr="005E1B27">
        <w:rPr>
          <w:rFonts w:ascii="Arial" w:hAnsi="Arial" w:cs="Arial"/>
          <w:color w:val="000000" w:themeColor="text1"/>
          <w:sz w:val="22"/>
          <w:szCs w:val="22"/>
        </w:rPr>
        <w:t>.00</w:t>
      </w:r>
      <w:bookmarkEnd w:id="3"/>
      <w:r>
        <w:rPr>
          <w:rFonts w:ascii="Arial" w:hAnsi="Arial" w:cs="Arial"/>
          <w:color w:val="000000" w:themeColor="text1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8847A5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8847A5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8847A5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5832FB">
        <w:rPr>
          <w:rFonts w:ascii="Arial" w:eastAsia="Arial Unicode MS" w:hAnsi="Arial" w:cs="Arial"/>
          <w:sz w:val="22"/>
          <w:szCs w:val="22"/>
        </w:rPr>
        <w:t xml:space="preserve">acompañando los comprobantes </w:t>
      </w:r>
      <w:r w:rsidR="0042551D" w:rsidRPr="00D84F74">
        <w:rPr>
          <w:rFonts w:ascii="Arial" w:eastAsia="Arial Unicode MS" w:hAnsi="Arial" w:cs="Arial"/>
          <w:sz w:val="22"/>
          <w:szCs w:val="22"/>
        </w:rPr>
        <w:t>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F0121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C6BEE">
        <w:rPr>
          <w:rFonts w:ascii="Arial" w:eastAsia="Arial Unicode MS" w:hAnsi="Arial" w:cs="Arial"/>
          <w:sz w:val="22"/>
          <w:szCs w:val="22"/>
        </w:rPr>
        <w:t xml:space="preserve">a </w:t>
      </w:r>
      <w:r w:rsidR="008847A5">
        <w:rPr>
          <w:rFonts w:ascii="Arial" w:hAnsi="Arial" w:cs="Arial"/>
          <w:sz w:val="22"/>
          <w:szCs w:val="22"/>
        </w:rPr>
        <w:t xml:space="preserve">las </w:t>
      </w:r>
      <w:r w:rsidR="008847A5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8847A5" w:rsidRPr="002B528B">
        <w:rPr>
          <w:rFonts w:ascii="Arial" w:hAnsi="Arial" w:cs="Arial"/>
          <w:sz w:val="22"/>
          <w:szCs w:val="22"/>
          <w:lang w:val="es-MX"/>
        </w:rPr>
        <w:t>de</w:t>
      </w:r>
      <w:r w:rsidR="00DC6BEE">
        <w:rPr>
          <w:rFonts w:ascii="Arial" w:hAnsi="Arial" w:cs="Arial"/>
          <w:sz w:val="22"/>
          <w:szCs w:val="22"/>
          <w:lang w:val="es-MX"/>
        </w:rPr>
        <w:t xml:space="preserve"> El Progreso, Santa Rosa, Sololá, Totonicapán, Quetzaltenango, Retalhuleu, San Marcos, Huehuetenango, Alta Verapaz, Petén, Izabal, Zacapa, Guatemala Norte y Guatemala Sur</w:t>
      </w:r>
      <w:r w:rsidR="008847A5">
        <w:rPr>
          <w:rFonts w:ascii="Arial" w:hAnsi="Arial" w:cs="Arial"/>
          <w:sz w:val="22"/>
          <w:szCs w:val="22"/>
          <w:lang w:val="es-MX"/>
        </w:rPr>
        <w:t>,</w:t>
      </w:r>
      <w:r w:rsidR="008847A5">
        <w:rPr>
          <w:rFonts w:ascii="Arial" w:hAnsi="Arial" w:cs="Arial"/>
          <w:sz w:val="22"/>
          <w:szCs w:val="22"/>
        </w:rPr>
        <w:t xml:space="preserve"> </w:t>
      </w:r>
      <w:r w:rsidR="00081508">
        <w:rPr>
          <w:rFonts w:ascii="Arial" w:eastAsia="Arial Unicode MS" w:hAnsi="Arial" w:cs="Arial"/>
          <w:color w:val="000000"/>
          <w:sz w:val="22"/>
          <w:szCs w:val="22"/>
        </w:rPr>
        <w:t>para su conocimiento y efectos procedentes.-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FAED63" w14:textId="77777777" w:rsidR="007D495A" w:rsidRDefault="007D495A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939C9F" w14:textId="77777777" w:rsidR="00C35754" w:rsidRDefault="00C3575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7229AC" w14:textId="77777777" w:rsidR="007D495A" w:rsidRDefault="007D495A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1B57CC9" w14:textId="77777777" w:rsidR="007D495A" w:rsidRDefault="007D495A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80E190" w14:textId="77777777" w:rsidR="007D495A" w:rsidRDefault="007D495A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5E15F9" w14:textId="77777777" w:rsidR="00057594" w:rsidRPr="00061829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061829">
        <w:rPr>
          <w:rFonts w:ascii="Arial" w:hAnsi="Arial" w:cs="Arial"/>
          <w:b/>
          <w:bCs/>
          <w:sz w:val="21"/>
          <w:szCs w:val="21"/>
        </w:rPr>
        <w:t>ANABELLA MARÍA GIRACCA MÉNDEZ</w:t>
      </w:r>
    </w:p>
    <w:p w14:paraId="657DD75C" w14:textId="77777777" w:rsidR="00057594" w:rsidRPr="00061829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061829">
        <w:rPr>
          <w:rFonts w:ascii="Arial" w:hAnsi="Arial" w:cs="Arial"/>
          <w:b/>
          <w:sz w:val="21"/>
          <w:szCs w:val="21"/>
        </w:rPr>
        <w:t>MINISTRA DE EDUCACIÓN</w:t>
      </w:r>
    </w:p>
    <w:p w14:paraId="31FFA555" w14:textId="77777777" w:rsidR="00E5145A" w:rsidRDefault="00E5145A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37768B2A" w14:textId="77777777" w:rsidR="00E5145A" w:rsidRDefault="00E5145A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59C5A991" w14:textId="77777777" w:rsidR="00E5145A" w:rsidRDefault="00E5145A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6BEC776B" w14:textId="77777777" w:rsidR="00C35754" w:rsidRDefault="00C3575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0F06FB51" w14:textId="77777777" w:rsidR="00E5145A" w:rsidRPr="00852A6E" w:rsidRDefault="00E5145A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269ECA81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365BF144" w14:textId="77777777" w:rsidR="00057594" w:rsidRPr="00061829" w:rsidRDefault="00057594" w:rsidP="0005759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1"/>
          <w:szCs w:val="21"/>
        </w:rPr>
      </w:pPr>
      <w:r w:rsidRPr="00061829">
        <w:rPr>
          <w:rFonts w:ascii="Arial" w:hAnsi="Arial" w:cs="Arial"/>
          <w:b/>
          <w:sz w:val="21"/>
          <w:szCs w:val="21"/>
        </w:rPr>
        <w:t xml:space="preserve">JOSÉ DONALDO CARIAS VALENZUELA      </w:t>
      </w:r>
    </w:p>
    <w:p w14:paraId="004391B4" w14:textId="77777777" w:rsidR="00057594" w:rsidRPr="00852A6E" w:rsidRDefault="00057594" w:rsidP="0005759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061829">
        <w:rPr>
          <w:rFonts w:ascii="Arial" w:hAnsi="Arial" w:cs="Arial"/>
          <w:b/>
          <w:sz w:val="21"/>
          <w:szCs w:val="21"/>
        </w:rPr>
        <w:t xml:space="preserve">      VICEMINISTRO ADMINISTRATIVO</w:t>
      </w:r>
      <w:r w:rsidRPr="00852A6E">
        <w:rPr>
          <w:rFonts w:ascii="Arial" w:hAnsi="Arial" w:cs="Arial"/>
          <w:b/>
          <w:sz w:val="22"/>
          <w:szCs w:val="22"/>
        </w:rPr>
        <w:t xml:space="preserve">                  </w:t>
      </w:r>
    </w:p>
    <w:p w14:paraId="3B394B42" w14:textId="77777777" w:rsidR="00057594" w:rsidRDefault="00057594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50A0E0A8" w14:textId="77777777" w:rsidR="00793D33" w:rsidRDefault="00793D33" w:rsidP="00057594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3CD4FAA" w14:textId="77777777" w:rsidR="00C35754" w:rsidRDefault="00C35754" w:rsidP="00057594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FF73AB2" w14:textId="77777777" w:rsidR="00C35754" w:rsidRDefault="00C35754" w:rsidP="00057594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1E0ABAC" w14:textId="362A2CF9" w:rsidR="00EF099A" w:rsidRDefault="00057594" w:rsidP="00057594">
      <w:pPr>
        <w:pStyle w:val="Sangra2detindependiente"/>
        <w:ind w:right="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12"/>
          <w:szCs w:val="12"/>
        </w:rPr>
        <w:t>A</w:t>
      </w:r>
      <w:r w:rsidRPr="00A56569">
        <w:rPr>
          <w:rFonts w:ascii="Arial" w:hAnsi="Arial" w:cs="Arial"/>
          <w:bCs/>
          <w:sz w:val="12"/>
          <w:szCs w:val="12"/>
        </w:rPr>
        <w:t>MGM/JDCV/TEMD/</w:t>
      </w:r>
      <w:r w:rsidR="000863F1">
        <w:rPr>
          <w:rFonts w:ascii="Arial" w:hAnsi="Arial" w:cs="Arial"/>
          <w:bCs/>
          <w:sz w:val="12"/>
          <w:szCs w:val="12"/>
        </w:rPr>
        <w:t>LFPM/JMR</w:t>
      </w:r>
      <w:r w:rsidRPr="00A56569">
        <w:rPr>
          <w:rFonts w:ascii="Arial" w:hAnsi="Arial" w:cs="Arial"/>
          <w:bCs/>
          <w:sz w:val="12"/>
          <w:szCs w:val="12"/>
        </w:rPr>
        <w:t>/</w:t>
      </w:r>
      <w:proofErr w:type="spellStart"/>
      <w:r>
        <w:rPr>
          <w:rFonts w:ascii="Arial" w:hAnsi="Arial" w:cs="Arial"/>
          <w:bCs/>
          <w:sz w:val="12"/>
          <w:szCs w:val="12"/>
        </w:rPr>
        <w:t>mp</w:t>
      </w:r>
      <w:proofErr w:type="spellEnd"/>
    </w:p>
    <w:sectPr w:rsidR="00EF099A" w:rsidSect="00B15838">
      <w:headerReference w:type="default" r:id="rId12"/>
      <w:pgSz w:w="12242" w:h="15842" w:code="1"/>
      <w:pgMar w:top="2836" w:right="1361" w:bottom="1560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BDE09" w14:textId="77777777" w:rsidR="005066C0" w:rsidRDefault="005066C0" w:rsidP="001D1E50">
      <w:r>
        <w:separator/>
      </w:r>
    </w:p>
  </w:endnote>
  <w:endnote w:type="continuationSeparator" w:id="0">
    <w:p w14:paraId="5FD7F6D9" w14:textId="77777777" w:rsidR="005066C0" w:rsidRDefault="005066C0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6D782" w14:textId="77777777" w:rsidR="005066C0" w:rsidRDefault="005066C0" w:rsidP="001D1E50">
      <w:r>
        <w:separator/>
      </w:r>
    </w:p>
  </w:footnote>
  <w:footnote w:type="continuationSeparator" w:id="0">
    <w:p w14:paraId="589F9BD0" w14:textId="77777777" w:rsidR="005066C0" w:rsidRDefault="005066C0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EDC0" w14:textId="605A2E37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061829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4F5675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59B23BF3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C20A5D">
      <w:rPr>
        <w:b/>
        <w:sz w:val="32"/>
        <w:szCs w:val="32"/>
      </w:rPr>
      <w:t>5</w:t>
    </w:r>
  </w:p>
  <w:p w14:paraId="2571A522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1056"/>
    <w:rsid w:val="00002653"/>
    <w:rsid w:val="00002CD3"/>
    <w:rsid w:val="000035C9"/>
    <w:rsid w:val="00003FB7"/>
    <w:rsid w:val="000045AB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4EBA"/>
    <w:rsid w:val="000564B6"/>
    <w:rsid w:val="00056B73"/>
    <w:rsid w:val="00057594"/>
    <w:rsid w:val="000609E8"/>
    <w:rsid w:val="00061829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08"/>
    <w:rsid w:val="00081544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63F1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889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8E4"/>
    <w:rsid w:val="000E1A8F"/>
    <w:rsid w:val="000E2349"/>
    <w:rsid w:val="000E2D61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9B1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20FFC"/>
    <w:rsid w:val="0012166B"/>
    <w:rsid w:val="0012182D"/>
    <w:rsid w:val="001221C7"/>
    <w:rsid w:val="00122AE5"/>
    <w:rsid w:val="001238D7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2C1F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38F2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44EA"/>
    <w:rsid w:val="00175637"/>
    <w:rsid w:val="00175A93"/>
    <w:rsid w:val="00175ADE"/>
    <w:rsid w:val="00175BA0"/>
    <w:rsid w:val="00175FBA"/>
    <w:rsid w:val="00176548"/>
    <w:rsid w:val="00177A0A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2FB"/>
    <w:rsid w:val="001B7A27"/>
    <w:rsid w:val="001B7F78"/>
    <w:rsid w:val="001C03FF"/>
    <w:rsid w:val="001C04E6"/>
    <w:rsid w:val="001C0DDC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453"/>
    <w:rsid w:val="001D1E50"/>
    <w:rsid w:val="001D2525"/>
    <w:rsid w:val="001D29F3"/>
    <w:rsid w:val="001D4554"/>
    <w:rsid w:val="001D760C"/>
    <w:rsid w:val="001D7914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3834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1B18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2CB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4B91"/>
    <w:rsid w:val="002350DB"/>
    <w:rsid w:val="002367A7"/>
    <w:rsid w:val="0024026A"/>
    <w:rsid w:val="00240611"/>
    <w:rsid w:val="002409B2"/>
    <w:rsid w:val="00241356"/>
    <w:rsid w:val="00241779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11D7"/>
    <w:rsid w:val="00262A61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5AA8"/>
    <w:rsid w:val="0029672A"/>
    <w:rsid w:val="00297580"/>
    <w:rsid w:val="0029780E"/>
    <w:rsid w:val="002A121D"/>
    <w:rsid w:val="002A1322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8B4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6A"/>
    <w:rsid w:val="002F1FB3"/>
    <w:rsid w:val="002F227C"/>
    <w:rsid w:val="002F2836"/>
    <w:rsid w:val="002F4079"/>
    <w:rsid w:val="002F5099"/>
    <w:rsid w:val="002F57F5"/>
    <w:rsid w:val="002F7536"/>
    <w:rsid w:val="002F7E0E"/>
    <w:rsid w:val="00300132"/>
    <w:rsid w:val="003005DF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A6C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765"/>
    <w:rsid w:val="00327B12"/>
    <w:rsid w:val="003301AF"/>
    <w:rsid w:val="00330388"/>
    <w:rsid w:val="00330AB2"/>
    <w:rsid w:val="00330BA5"/>
    <w:rsid w:val="00331A14"/>
    <w:rsid w:val="00331A67"/>
    <w:rsid w:val="00332DFC"/>
    <w:rsid w:val="00333A21"/>
    <w:rsid w:val="00335E95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5D71"/>
    <w:rsid w:val="00356C27"/>
    <w:rsid w:val="00357D9F"/>
    <w:rsid w:val="00360B06"/>
    <w:rsid w:val="003610E8"/>
    <w:rsid w:val="003613A5"/>
    <w:rsid w:val="003622A0"/>
    <w:rsid w:val="003636B3"/>
    <w:rsid w:val="00363F58"/>
    <w:rsid w:val="00367322"/>
    <w:rsid w:val="00367474"/>
    <w:rsid w:val="003706FE"/>
    <w:rsid w:val="00370A5F"/>
    <w:rsid w:val="00371A95"/>
    <w:rsid w:val="00374BC9"/>
    <w:rsid w:val="00374D98"/>
    <w:rsid w:val="00374E45"/>
    <w:rsid w:val="00375258"/>
    <w:rsid w:val="003753D6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220B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262"/>
    <w:rsid w:val="003B6A4B"/>
    <w:rsid w:val="003B6D47"/>
    <w:rsid w:val="003B7236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8C1"/>
    <w:rsid w:val="003F2D62"/>
    <w:rsid w:val="003F3147"/>
    <w:rsid w:val="003F4156"/>
    <w:rsid w:val="003F6ECE"/>
    <w:rsid w:val="003F7443"/>
    <w:rsid w:val="003F7D34"/>
    <w:rsid w:val="004007F5"/>
    <w:rsid w:val="00400C8B"/>
    <w:rsid w:val="00401B19"/>
    <w:rsid w:val="00401D18"/>
    <w:rsid w:val="00402BAE"/>
    <w:rsid w:val="00404DE5"/>
    <w:rsid w:val="00405078"/>
    <w:rsid w:val="00405347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C41"/>
    <w:rsid w:val="00443D5D"/>
    <w:rsid w:val="0044470F"/>
    <w:rsid w:val="00447586"/>
    <w:rsid w:val="004534D1"/>
    <w:rsid w:val="004537B2"/>
    <w:rsid w:val="00453D63"/>
    <w:rsid w:val="0045402C"/>
    <w:rsid w:val="00456A66"/>
    <w:rsid w:val="0045720B"/>
    <w:rsid w:val="0045777C"/>
    <w:rsid w:val="00457A82"/>
    <w:rsid w:val="00460158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5BE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871"/>
    <w:rsid w:val="00484BC6"/>
    <w:rsid w:val="00486229"/>
    <w:rsid w:val="00487D11"/>
    <w:rsid w:val="00487FBE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16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270F"/>
    <w:rsid w:val="004D344F"/>
    <w:rsid w:val="004D4403"/>
    <w:rsid w:val="004D5DB2"/>
    <w:rsid w:val="004D6ABB"/>
    <w:rsid w:val="004D78D3"/>
    <w:rsid w:val="004D7D1D"/>
    <w:rsid w:val="004E00BC"/>
    <w:rsid w:val="004E2DF1"/>
    <w:rsid w:val="004E2FAA"/>
    <w:rsid w:val="004E3586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675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6C0"/>
    <w:rsid w:val="00506FEE"/>
    <w:rsid w:val="00510622"/>
    <w:rsid w:val="00510E42"/>
    <w:rsid w:val="00511B8D"/>
    <w:rsid w:val="00511C22"/>
    <w:rsid w:val="00512201"/>
    <w:rsid w:val="00512D19"/>
    <w:rsid w:val="0051336C"/>
    <w:rsid w:val="00513C4B"/>
    <w:rsid w:val="0051450C"/>
    <w:rsid w:val="00514DE2"/>
    <w:rsid w:val="0051512D"/>
    <w:rsid w:val="0051745E"/>
    <w:rsid w:val="005206B7"/>
    <w:rsid w:val="00520BF9"/>
    <w:rsid w:val="00520D58"/>
    <w:rsid w:val="00520F96"/>
    <w:rsid w:val="005214AE"/>
    <w:rsid w:val="00521EAF"/>
    <w:rsid w:val="0052662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32FB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2898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C619D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5291"/>
    <w:rsid w:val="005F570A"/>
    <w:rsid w:val="006001B0"/>
    <w:rsid w:val="00600C57"/>
    <w:rsid w:val="00602243"/>
    <w:rsid w:val="00602BF2"/>
    <w:rsid w:val="00603089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36D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4E1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695"/>
    <w:rsid w:val="006B4BAC"/>
    <w:rsid w:val="006B6057"/>
    <w:rsid w:val="006B6468"/>
    <w:rsid w:val="006B6F9A"/>
    <w:rsid w:val="006B7467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054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1EE"/>
    <w:rsid w:val="006F038E"/>
    <w:rsid w:val="006F1142"/>
    <w:rsid w:val="006F1175"/>
    <w:rsid w:val="006F131B"/>
    <w:rsid w:val="006F1C33"/>
    <w:rsid w:val="006F23B6"/>
    <w:rsid w:val="006F28B3"/>
    <w:rsid w:val="006F3813"/>
    <w:rsid w:val="006F3DC1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2B04"/>
    <w:rsid w:val="00764788"/>
    <w:rsid w:val="007650D6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C4"/>
    <w:rsid w:val="007834E5"/>
    <w:rsid w:val="00783D6E"/>
    <w:rsid w:val="00784A7D"/>
    <w:rsid w:val="00784EFC"/>
    <w:rsid w:val="00785123"/>
    <w:rsid w:val="00786FBB"/>
    <w:rsid w:val="007872B8"/>
    <w:rsid w:val="007876F3"/>
    <w:rsid w:val="0079021B"/>
    <w:rsid w:val="007904F8"/>
    <w:rsid w:val="00790E67"/>
    <w:rsid w:val="00793D33"/>
    <w:rsid w:val="00793EC2"/>
    <w:rsid w:val="0079492B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58D4"/>
    <w:rsid w:val="007B65D6"/>
    <w:rsid w:val="007B69B5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95A"/>
    <w:rsid w:val="007D4B75"/>
    <w:rsid w:val="007D50B0"/>
    <w:rsid w:val="007D66C1"/>
    <w:rsid w:val="007D6A24"/>
    <w:rsid w:val="007D6D71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280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31F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11D7"/>
    <w:rsid w:val="008843EF"/>
    <w:rsid w:val="008847A5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2350"/>
    <w:rsid w:val="00893223"/>
    <w:rsid w:val="0089339B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07C2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A7DAA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943"/>
    <w:rsid w:val="008C6CE8"/>
    <w:rsid w:val="008C7422"/>
    <w:rsid w:val="008C76C4"/>
    <w:rsid w:val="008C7838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8F7344"/>
    <w:rsid w:val="00900679"/>
    <w:rsid w:val="009014BC"/>
    <w:rsid w:val="00902009"/>
    <w:rsid w:val="0090209D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13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5589"/>
    <w:rsid w:val="00956C85"/>
    <w:rsid w:val="00957334"/>
    <w:rsid w:val="00960A66"/>
    <w:rsid w:val="00960BA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1D3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1462"/>
    <w:rsid w:val="009E1BF7"/>
    <w:rsid w:val="009E2468"/>
    <w:rsid w:val="009E309E"/>
    <w:rsid w:val="009E3178"/>
    <w:rsid w:val="009E3AFF"/>
    <w:rsid w:val="009E54A3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2C65"/>
    <w:rsid w:val="00A53FE8"/>
    <w:rsid w:val="00A56430"/>
    <w:rsid w:val="00A5648D"/>
    <w:rsid w:val="00A56C44"/>
    <w:rsid w:val="00A56E12"/>
    <w:rsid w:val="00A56EEA"/>
    <w:rsid w:val="00A57660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721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7641"/>
    <w:rsid w:val="00AE798C"/>
    <w:rsid w:val="00AF0ADD"/>
    <w:rsid w:val="00AF1820"/>
    <w:rsid w:val="00AF1CDB"/>
    <w:rsid w:val="00AF26DF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1E00"/>
    <w:rsid w:val="00B025FA"/>
    <w:rsid w:val="00B030DF"/>
    <w:rsid w:val="00B03836"/>
    <w:rsid w:val="00B03901"/>
    <w:rsid w:val="00B041A5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5838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072"/>
    <w:rsid w:val="00B57785"/>
    <w:rsid w:val="00B600EB"/>
    <w:rsid w:val="00B605AD"/>
    <w:rsid w:val="00B633C6"/>
    <w:rsid w:val="00B634F3"/>
    <w:rsid w:val="00B63EC6"/>
    <w:rsid w:val="00B64678"/>
    <w:rsid w:val="00B64761"/>
    <w:rsid w:val="00B65311"/>
    <w:rsid w:val="00B70329"/>
    <w:rsid w:val="00B71DC2"/>
    <w:rsid w:val="00B72A9E"/>
    <w:rsid w:val="00B739D1"/>
    <w:rsid w:val="00B7528F"/>
    <w:rsid w:val="00B75AB3"/>
    <w:rsid w:val="00B806CE"/>
    <w:rsid w:val="00B80DEA"/>
    <w:rsid w:val="00B81F81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5A3"/>
    <w:rsid w:val="00BD3807"/>
    <w:rsid w:val="00BD3E42"/>
    <w:rsid w:val="00BD47A1"/>
    <w:rsid w:val="00BD4ABA"/>
    <w:rsid w:val="00BD5123"/>
    <w:rsid w:val="00BD551A"/>
    <w:rsid w:val="00BD57B5"/>
    <w:rsid w:val="00BD5E61"/>
    <w:rsid w:val="00BD740B"/>
    <w:rsid w:val="00BE086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20C"/>
    <w:rsid w:val="00C14BE0"/>
    <w:rsid w:val="00C167F9"/>
    <w:rsid w:val="00C169B0"/>
    <w:rsid w:val="00C17173"/>
    <w:rsid w:val="00C20A5D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867"/>
    <w:rsid w:val="00C33BF8"/>
    <w:rsid w:val="00C33D13"/>
    <w:rsid w:val="00C34302"/>
    <w:rsid w:val="00C3530E"/>
    <w:rsid w:val="00C35754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1789"/>
    <w:rsid w:val="00C61EFF"/>
    <w:rsid w:val="00C64EEB"/>
    <w:rsid w:val="00C6637D"/>
    <w:rsid w:val="00C66C17"/>
    <w:rsid w:val="00C6713B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5A0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841"/>
    <w:rsid w:val="00C91BE6"/>
    <w:rsid w:val="00C92C29"/>
    <w:rsid w:val="00C92D55"/>
    <w:rsid w:val="00C945BF"/>
    <w:rsid w:val="00C94AA6"/>
    <w:rsid w:val="00CA0928"/>
    <w:rsid w:val="00CA320B"/>
    <w:rsid w:val="00CA3EA2"/>
    <w:rsid w:val="00CA4C6F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121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6B1"/>
    <w:rsid w:val="00D07F85"/>
    <w:rsid w:val="00D10386"/>
    <w:rsid w:val="00D104FB"/>
    <w:rsid w:val="00D114B8"/>
    <w:rsid w:val="00D11775"/>
    <w:rsid w:val="00D11A8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06A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1FA0"/>
    <w:rsid w:val="00D62BF3"/>
    <w:rsid w:val="00D62D83"/>
    <w:rsid w:val="00D64193"/>
    <w:rsid w:val="00D6456C"/>
    <w:rsid w:val="00D64A48"/>
    <w:rsid w:val="00D65128"/>
    <w:rsid w:val="00D655B5"/>
    <w:rsid w:val="00D655BC"/>
    <w:rsid w:val="00D65777"/>
    <w:rsid w:val="00D66AE5"/>
    <w:rsid w:val="00D67014"/>
    <w:rsid w:val="00D674E6"/>
    <w:rsid w:val="00D70BDF"/>
    <w:rsid w:val="00D71531"/>
    <w:rsid w:val="00D72D34"/>
    <w:rsid w:val="00D72E33"/>
    <w:rsid w:val="00D72EF9"/>
    <w:rsid w:val="00D73314"/>
    <w:rsid w:val="00D734C0"/>
    <w:rsid w:val="00D740D0"/>
    <w:rsid w:val="00D7455E"/>
    <w:rsid w:val="00D756E0"/>
    <w:rsid w:val="00D75CC0"/>
    <w:rsid w:val="00D764A5"/>
    <w:rsid w:val="00D7700E"/>
    <w:rsid w:val="00D80776"/>
    <w:rsid w:val="00D8199B"/>
    <w:rsid w:val="00D828B0"/>
    <w:rsid w:val="00D837EC"/>
    <w:rsid w:val="00D84F74"/>
    <w:rsid w:val="00D864D8"/>
    <w:rsid w:val="00D86AA5"/>
    <w:rsid w:val="00D86DE1"/>
    <w:rsid w:val="00D904D6"/>
    <w:rsid w:val="00D90B2B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6BEE"/>
    <w:rsid w:val="00DD0151"/>
    <w:rsid w:val="00DD1402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0DBC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28E5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6DED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45A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6666"/>
    <w:rsid w:val="00E77076"/>
    <w:rsid w:val="00E82CC2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29FE"/>
    <w:rsid w:val="00EB3527"/>
    <w:rsid w:val="00EB6184"/>
    <w:rsid w:val="00EB7320"/>
    <w:rsid w:val="00EB7D7B"/>
    <w:rsid w:val="00EC0048"/>
    <w:rsid w:val="00EC05D1"/>
    <w:rsid w:val="00EC0F02"/>
    <w:rsid w:val="00EC1324"/>
    <w:rsid w:val="00EC136F"/>
    <w:rsid w:val="00EC23DF"/>
    <w:rsid w:val="00EC554A"/>
    <w:rsid w:val="00EC5B17"/>
    <w:rsid w:val="00ED204D"/>
    <w:rsid w:val="00ED2B79"/>
    <w:rsid w:val="00ED3E14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672F"/>
    <w:rsid w:val="00EF7200"/>
    <w:rsid w:val="00EF7D71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EB1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2BC6"/>
    <w:rsid w:val="00F63483"/>
    <w:rsid w:val="00F63B3D"/>
    <w:rsid w:val="00F64088"/>
    <w:rsid w:val="00F648FD"/>
    <w:rsid w:val="00F64D3B"/>
    <w:rsid w:val="00F65485"/>
    <w:rsid w:val="00F70112"/>
    <w:rsid w:val="00F7082A"/>
    <w:rsid w:val="00F70C30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37CF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3766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C2AB-32E6-4E48-B2E9-A7821627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23</cp:revision>
  <cp:lastPrinted>2025-03-18T20:03:00Z</cp:lastPrinted>
  <dcterms:created xsi:type="dcterms:W3CDTF">2025-04-21T15:32:00Z</dcterms:created>
  <dcterms:modified xsi:type="dcterms:W3CDTF">2025-04-21T23:36:00Z</dcterms:modified>
</cp:coreProperties>
</file>