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C978C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>MINISTERIO DE EDUCACIÓN</w:t>
      </w:r>
    </w:p>
    <w:p w14:paraId="5EAEA07D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>AUDITORÍA INTERNA</w:t>
      </w:r>
    </w:p>
    <w:p w14:paraId="6C4FB1F3" w14:textId="0C169952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>INFORME O-DIDAI</w:t>
      </w:r>
      <w:r>
        <w:rPr>
          <w:rFonts w:ascii="Arial" w:hAnsi="Arial" w:cs="Arial"/>
          <w:b/>
        </w:rPr>
        <w:t>/SUB</w:t>
      </w:r>
      <w:r w:rsidRPr="001C4006">
        <w:rPr>
          <w:rFonts w:ascii="Arial" w:hAnsi="Arial" w:cs="Arial"/>
          <w:b/>
        </w:rPr>
        <w:t>-</w:t>
      </w:r>
      <w:r w:rsidR="00B81BBC">
        <w:rPr>
          <w:rFonts w:ascii="Arial" w:hAnsi="Arial" w:cs="Arial"/>
          <w:b/>
        </w:rPr>
        <w:t>112</w:t>
      </w:r>
      <w:r w:rsidR="001800CE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2023</w:t>
      </w:r>
      <w:r w:rsidR="00CB5D0F">
        <w:rPr>
          <w:rFonts w:ascii="Arial" w:hAnsi="Arial" w:cs="Arial"/>
          <w:b/>
        </w:rPr>
        <w:t>-02</w:t>
      </w:r>
    </w:p>
    <w:p w14:paraId="486AAF9D" w14:textId="6B75F07B" w:rsidR="00D02E4E" w:rsidRPr="001C4006" w:rsidRDefault="00B81BBC" w:rsidP="00D02E4E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SIAD 621926</w:t>
      </w:r>
    </w:p>
    <w:p w14:paraId="3FDFE916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0BFDBCAC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203BD77F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32C6E1C7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12D06371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F8398DA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68BC2E1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AC009DB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446E169" w14:textId="77777777" w:rsidR="00F11040" w:rsidRDefault="00F11040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6E426497" w14:textId="77777777" w:rsidR="00F11040" w:rsidRDefault="00F11040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0419E0D5" w14:textId="77777777" w:rsidR="00F11040" w:rsidRPr="001C4006" w:rsidRDefault="00F11040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6FD2F51D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0B123A0C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5499009" w14:textId="77777777" w:rsidR="00DA3212" w:rsidRDefault="00D02E4E" w:rsidP="00B42950">
      <w:pPr>
        <w:spacing w:line="276" w:lineRule="auto"/>
        <w:jc w:val="center"/>
        <w:rPr>
          <w:rFonts w:ascii="Arial" w:hAnsi="Arial" w:cs="Arial"/>
          <w:b/>
        </w:rPr>
      </w:pPr>
      <w:r w:rsidRPr="00612D1E">
        <w:rPr>
          <w:rFonts w:ascii="Arial" w:hAnsi="Arial" w:cs="Arial"/>
          <w:b/>
        </w:rPr>
        <w:t xml:space="preserve">CONSEJO O CONSULTORÍA </w:t>
      </w:r>
    </w:p>
    <w:p w14:paraId="02279386" w14:textId="77777777" w:rsidR="00DA3212" w:rsidRPr="00F76242" w:rsidRDefault="00DA3212" w:rsidP="00B42950">
      <w:pPr>
        <w:spacing w:line="276" w:lineRule="auto"/>
        <w:jc w:val="center"/>
        <w:rPr>
          <w:rFonts w:ascii="Arial" w:hAnsi="Arial" w:cs="Arial"/>
          <w:b/>
        </w:rPr>
      </w:pPr>
    </w:p>
    <w:p w14:paraId="43531E85" w14:textId="0A5DDAF8" w:rsidR="00D02E4E" w:rsidRPr="00F76242" w:rsidRDefault="001800CE" w:rsidP="001800CE">
      <w:pPr>
        <w:spacing w:line="276" w:lineRule="auto"/>
        <w:jc w:val="center"/>
        <w:rPr>
          <w:rFonts w:ascii="Arial" w:hAnsi="Arial" w:cs="Arial"/>
          <w:b/>
        </w:rPr>
      </w:pPr>
      <w:r w:rsidRPr="00F76242">
        <w:rPr>
          <w:rFonts w:ascii="Arial" w:hAnsi="Arial" w:cs="Arial"/>
          <w:b/>
        </w:rPr>
        <w:t>Primer</w:t>
      </w:r>
      <w:r w:rsidR="00DA3212" w:rsidRPr="00F76242">
        <w:rPr>
          <w:rFonts w:ascii="Arial" w:hAnsi="Arial" w:cs="Arial"/>
          <w:b/>
        </w:rPr>
        <w:t xml:space="preserve"> seguimiento a las Recomendaciones emitidas por </w:t>
      </w:r>
      <w:r w:rsidRPr="00F76242">
        <w:rPr>
          <w:rFonts w:ascii="Arial" w:hAnsi="Arial" w:cs="Arial"/>
          <w:b/>
        </w:rPr>
        <w:t xml:space="preserve">la </w:t>
      </w:r>
      <w:r w:rsidR="00B756AB">
        <w:rPr>
          <w:rFonts w:ascii="Arial" w:hAnsi="Arial" w:cs="Arial"/>
          <w:b/>
        </w:rPr>
        <w:t xml:space="preserve">Dirección de </w:t>
      </w:r>
      <w:r w:rsidR="00F76242" w:rsidRPr="00F76242">
        <w:rPr>
          <w:rFonts w:ascii="Arial" w:hAnsi="Arial" w:cs="Arial"/>
          <w:b/>
          <w:color w:val="000000"/>
          <w:lang w:val="es-GT" w:eastAsia="es-GT"/>
        </w:rPr>
        <w:t xml:space="preserve">Auditoría </w:t>
      </w:r>
      <w:r w:rsidR="002D10F5">
        <w:rPr>
          <w:rFonts w:ascii="Arial" w:hAnsi="Arial" w:cs="Arial"/>
          <w:b/>
          <w:color w:val="000000"/>
          <w:lang w:val="es-GT" w:eastAsia="es-GT"/>
        </w:rPr>
        <w:t>Interna, en el informe CAI: 0022</w:t>
      </w:r>
      <w:r w:rsidR="00F76242" w:rsidRPr="00F76242">
        <w:rPr>
          <w:rFonts w:ascii="Arial" w:hAnsi="Arial" w:cs="Arial"/>
          <w:b/>
          <w:color w:val="000000"/>
          <w:lang w:val="es-GT" w:eastAsia="es-GT"/>
        </w:rPr>
        <w:t xml:space="preserve">, </w:t>
      </w:r>
      <w:r w:rsidR="002D10F5">
        <w:rPr>
          <w:rFonts w:ascii="Arial" w:hAnsi="Arial" w:cs="Arial"/>
          <w:b/>
          <w:color w:val="000000"/>
          <w:lang w:val="es-GT" w:eastAsia="es-GT"/>
        </w:rPr>
        <w:t xml:space="preserve">sobre </w:t>
      </w:r>
      <w:r w:rsidR="00F76242" w:rsidRPr="00F76242">
        <w:rPr>
          <w:rFonts w:ascii="Arial" w:hAnsi="Arial" w:cs="Arial"/>
          <w:b/>
          <w:color w:val="000000"/>
          <w:lang w:val="es-GT" w:eastAsia="es-GT"/>
        </w:rPr>
        <w:t xml:space="preserve">la Auditoría de cumplimiento y financiera respecto a verificar que la DIDEDUC cumpla con los procedimientos y montos asignados para los programas de apoyo </w:t>
      </w:r>
      <w:r w:rsidR="004943A5">
        <w:rPr>
          <w:rFonts w:ascii="Arial" w:hAnsi="Arial" w:cs="Arial"/>
          <w:b/>
          <w:color w:val="000000"/>
          <w:lang w:val="es-GT" w:eastAsia="es-GT"/>
        </w:rPr>
        <w:t>en</w:t>
      </w:r>
      <w:r w:rsidR="00F76242" w:rsidRPr="00F76242">
        <w:rPr>
          <w:rFonts w:ascii="Arial" w:hAnsi="Arial" w:cs="Arial"/>
          <w:b/>
          <w:color w:val="000000"/>
          <w:lang w:val="es-GT" w:eastAsia="es-GT"/>
        </w:rPr>
        <w:t xml:space="preserve"> los establecimientos educativos que no tienen Organización de Padres de Familia, en la Dirección Departamental de Educación </w:t>
      </w:r>
      <w:r w:rsidR="002D10F5">
        <w:rPr>
          <w:rFonts w:ascii="Arial" w:hAnsi="Arial" w:cs="Arial"/>
          <w:b/>
          <w:color w:val="000000"/>
          <w:lang w:val="es-GT" w:eastAsia="es-GT"/>
        </w:rPr>
        <w:t>Guatemala Oriente</w:t>
      </w:r>
      <w:r w:rsidR="00F76242">
        <w:rPr>
          <w:rFonts w:ascii="Arial" w:hAnsi="Arial" w:cs="Arial"/>
          <w:b/>
          <w:color w:val="000000"/>
          <w:lang w:val="es-GT" w:eastAsia="es-GT"/>
        </w:rPr>
        <w:t>,</w:t>
      </w:r>
      <w:r w:rsidRPr="00F76242">
        <w:rPr>
          <w:rFonts w:ascii="Arial" w:hAnsi="Arial" w:cs="Arial"/>
          <w:b/>
        </w:rPr>
        <w:t xml:space="preserve"> </w:t>
      </w:r>
      <w:r w:rsidR="00B756AB">
        <w:rPr>
          <w:rFonts w:ascii="Arial" w:hAnsi="Arial" w:cs="Arial"/>
          <w:b/>
        </w:rPr>
        <w:t xml:space="preserve">por </w:t>
      </w:r>
      <w:r w:rsidRPr="00F76242">
        <w:rPr>
          <w:rFonts w:ascii="Arial" w:hAnsi="Arial" w:cs="Arial"/>
          <w:b/>
        </w:rPr>
        <w:t xml:space="preserve">el período del 01 de enero al 31 de </w:t>
      </w:r>
      <w:r w:rsidR="00F76242">
        <w:rPr>
          <w:rFonts w:ascii="Arial" w:hAnsi="Arial" w:cs="Arial"/>
          <w:b/>
        </w:rPr>
        <w:t>marzo de 2023</w:t>
      </w:r>
    </w:p>
    <w:p w14:paraId="66C6BFEA" w14:textId="77777777" w:rsidR="00D02E4E" w:rsidRPr="00F76242" w:rsidRDefault="00D02E4E" w:rsidP="00B42950">
      <w:pPr>
        <w:spacing w:line="276" w:lineRule="auto"/>
        <w:jc w:val="center"/>
        <w:rPr>
          <w:rFonts w:ascii="Arial" w:hAnsi="Arial" w:cs="Arial"/>
          <w:b/>
        </w:rPr>
      </w:pPr>
    </w:p>
    <w:p w14:paraId="71BD5E8E" w14:textId="77777777" w:rsidR="00D02E4E" w:rsidRPr="001C4006" w:rsidRDefault="009A3153" w:rsidP="004B7573">
      <w:pPr>
        <w:tabs>
          <w:tab w:val="left" w:pos="5745"/>
        </w:tabs>
        <w:spacing w:line="276" w:lineRule="auto"/>
        <w:rPr>
          <w:rFonts w:ascii="Arial" w:hAnsi="Arial" w:cs="Arial"/>
          <w:b/>
        </w:rPr>
      </w:pPr>
      <w:r w:rsidRPr="00F76242">
        <w:rPr>
          <w:rFonts w:ascii="Arial" w:hAnsi="Arial" w:cs="Arial"/>
          <w:b/>
        </w:rPr>
        <w:tab/>
      </w:r>
    </w:p>
    <w:p w14:paraId="08E152AB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72D1EF2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290905ED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A353109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5A6FB3D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32012C40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720B6BF6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3B39BEF8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315FFAA6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A1F81E1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35C66AD5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17FD3BE8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68EFF48B" w14:textId="315DA773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 xml:space="preserve">GUATEMALA, </w:t>
      </w:r>
      <w:r w:rsidR="002D10F5">
        <w:rPr>
          <w:rFonts w:ascii="Arial" w:hAnsi="Arial" w:cs="Arial"/>
          <w:b/>
        </w:rPr>
        <w:t>AGOSTO</w:t>
      </w:r>
      <w:r w:rsidRPr="001C400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 2023</w:t>
      </w:r>
    </w:p>
    <w:p w14:paraId="58855A5A" w14:textId="77777777" w:rsidR="00D47D66" w:rsidRDefault="00D47D66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0EE81114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>ÍNDICE</w:t>
      </w:r>
    </w:p>
    <w:p w14:paraId="77E3F2B2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7EE28CF9" w14:textId="77777777" w:rsidR="00D02E4E" w:rsidRPr="001C4006" w:rsidRDefault="00D02E4E" w:rsidP="00D02E4E">
      <w:pPr>
        <w:spacing w:line="276" w:lineRule="auto"/>
        <w:rPr>
          <w:rFonts w:ascii="Arial" w:hAnsi="Arial" w:cs="Arial"/>
          <w:b/>
        </w:rPr>
      </w:pPr>
    </w:p>
    <w:p w14:paraId="54472577" w14:textId="77777777" w:rsidR="00D02E4E" w:rsidRPr="00D02E4E" w:rsidRDefault="00D02E4E" w:rsidP="00D02E4E">
      <w:pPr>
        <w:spacing w:before="240" w:line="720" w:lineRule="auto"/>
        <w:rPr>
          <w:rFonts w:ascii="Arial" w:hAnsi="Arial" w:cs="Arial"/>
          <w:b/>
        </w:rPr>
      </w:pPr>
      <w:r w:rsidRPr="00D02E4E">
        <w:rPr>
          <w:rFonts w:ascii="Arial" w:hAnsi="Arial" w:cs="Arial"/>
          <w:b/>
        </w:rPr>
        <w:t>INTRODUCCIÓN</w:t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="00BA3FC2">
        <w:rPr>
          <w:rFonts w:ascii="Arial" w:hAnsi="Arial" w:cs="Arial"/>
          <w:b/>
        </w:rPr>
        <w:t xml:space="preserve">         </w:t>
      </w:r>
      <w:r w:rsidRPr="00D02E4E">
        <w:rPr>
          <w:rFonts w:ascii="Arial" w:hAnsi="Arial" w:cs="Arial"/>
          <w:b/>
        </w:rPr>
        <w:t>1</w:t>
      </w:r>
    </w:p>
    <w:p w14:paraId="48752D8E" w14:textId="77777777" w:rsidR="00D02E4E" w:rsidRPr="00D02E4E" w:rsidRDefault="00D02E4E" w:rsidP="00D02E4E">
      <w:pPr>
        <w:spacing w:before="240" w:line="720" w:lineRule="auto"/>
        <w:rPr>
          <w:rFonts w:ascii="Arial" w:hAnsi="Arial" w:cs="Arial"/>
          <w:b/>
        </w:rPr>
      </w:pPr>
      <w:r w:rsidRPr="00D02E4E">
        <w:rPr>
          <w:rFonts w:ascii="Arial" w:hAnsi="Arial" w:cs="Arial"/>
          <w:b/>
        </w:rPr>
        <w:t>OBJETIVOS</w:t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="00BA3FC2">
        <w:rPr>
          <w:rFonts w:ascii="Arial" w:hAnsi="Arial" w:cs="Arial"/>
          <w:b/>
        </w:rPr>
        <w:t xml:space="preserve">         </w:t>
      </w:r>
      <w:r w:rsidRPr="00D02E4E">
        <w:rPr>
          <w:rFonts w:ascii="Arial" w:hAnsi="Arial" w:cs="Arial"/>
          <w:b/>
        </w:rPr>
        <w:t>1</w:t>
      </w:r>
    </w:p>
    <w:p w14:paraId="52618CEE" w14:textId="77777777" w:rsidR="00D02E4E" w:rsidRPr="00D02E4E" w:rsidRDefault="00D02E4E" w:rsidP="00D02E4E">
      <w:pPr>
        <w:spacing w:before="240" w:line="720" w:lineRule="auto"/>
        <w:rPr>
          <w:rFonts w:ascii="Arial" w:hAnsi="Arial" w:cs="Arial"/>
          <w:b/>
        </w:rPr>
      </w:pPr>
      <w:r w:rsidRPr="00D02E4E">
        <w:rPr>
          <w:rFonts w:ascii="Arial" w:hAnsi="Arial" w:cs="Arial"/>
          <w:b/>
        </w:rPr>
        <w:t xml:space="preserve">ALCANCE DE LA ACTIVIDAD </w:t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="00BA3FC2">
        <w:rPr>
          <w:rFonts w:ascii="Arial" w:hAnsi="Arial" w:cs="Arial"/>
          <w:b/>
        </w:rPr>
        <w:t xml:space="preserve">         </w:t>
      </w:r>
      <w:r w:rsidRPr="00D02E4E">
        <w:rPr>
          <w:rFonts w:ascii="Arial" w:hAnsi="Arial" w:cs="Arial"/>
          <w:b/>
        </w:rPr>
        <w:t>1</w:t>
      </w:r>
    </w:p>
    <w:p w14:paraId="03687954" w14:textId="0BBCD4A7" w:rsidR="00D02E4E" w:rsidRDefault="00D02E4E" w:rsidP="00D02E4E">
      <w:pPr>
        <w:spacing w:before="240" w:line="720" w:lineRule="auto"/>
        <w:rPr>
          <w:rFonts w:ascii="Arial" w:hAnsi="Arial" w:cs="Arial"/>
          <w:b/>
        </w:rPr>
      </w:pPr>
      <w:r w:rsidRPr="00D02E4E">
        <w:rPr>
          <w:rFonts w:ascii="Arial" w:hAnsi="Arial" w:cs="Arial"/>
          <w:b/>
        </w:rPr>
        <w:t xml:space="preserve">RESULTADO DE LA ACTIVIDAD </w:t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="00BA3FC2">
        <w:rPr>
          <w:rFonts w:ascii="Arial" w:hAnsi="Arial" w:cs="Arial"/>
          <w:b/>
        </w:rPr>
        <w:t xml:space="preserve">         </w:t>
      </w:r>
      <w:r w:rsidR="004E7DA1">
        <w:rPr>
          <w:rFonts w:ascii="Arial" w:hAnsi="Arial" w:cs="Arial"/>
          <w:b/>
        </w:rPr>
        <w:t>2</w:t>
      </w:r>
    </w:p>
    <w:p w14:paraId="5A035073" w14:textId="6BD07A67" w:rsidR="004D6E77" w:rsidRPr="00D02E4E" w:rsidRDefault="00956212" w:rsidP="00D02E4E">
      <w:pPr>
        <w:spacing w:before="240" w:line="72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A3FC2">
        <w:rPr>
          <w:rFonts w:ascii="Arial" w:hAnsi="Arial" w:cs="Arial"/>
          <w:b/>
        </w:rPr>
        <w:t xml:space="preserve">         </w:t>
      </w:r>
      <w:r w:rsidR="00851F79">
        <w:rPr>
          <w:rFonts w:ascii="Arial" w:hAnsi="Arial" w:cs="Arial"/>
          <w:b/>
        </w:rPr>
        <w:t>4</w:t>
      </w:r>
    </w:p>
    <w:p w14:paraId="4C3229D0" w14:textId="77777777" w:rsidR="00D02E4E" w:rsidRP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3B7AE8D4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7542E5CD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2276F30B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4856B35B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412B730A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3AE91D53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1C16D910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33920179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034F3D74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11F52AFD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057EE6F6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706F1493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707547DB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5E529185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20A589FD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09AB6D41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108B0EE3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41C6DDC0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  <w:sectPr w:rsidR="00D02E4E" w:rsidRPr="001C4006" w:rsidSect="009F5F67">
          <w:footerReference w:type="default" r:id="rId8"/>
          <w:pgSz w:w="12240" w:h="15840" w:code="1"/>
          <w:pgMar w:top="1418" w:right="1418" w:bottom="1418" w:left="1701" w:header="709" w:footer="709" w:gutter="0"/>
          <w:cols w:space="708"/>
          <w:docGrid w:linePitch="360"/>
        </w:sectPr>
      </w:pPr>
    </w:p>
    <w:p w14:paraId="0535ECF0" w14:textId="77777777" w:rsidR="00324E82" w:rsidRDefault="00D02E4E" w:rsidP="007E304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A93AA8">
        <w:rPr>
          <w:rFonts w:ascii="Arial" w:hAnsi="Arial" w:cs="Arial"/>
          <w:b/>
          <w:sz w:val="22"/>
          <w:szCs w:val="22"/>
        </w:rPr>
        <w:lastRenderedPageBreak/>
        <w:t>INTRODUCCIÓN:</w:t>
      </w:r>
    </w:p>
    <w:p w14:paraId="00CF7308" w14:textId="0325D3F2" w:rsidR="00324E82" w:rsidRPr="007E3040" w:rsidRDefault="00D02E4E" w:rsidP="007E3040">
      <w:pPr>
        <w:autoSpaceDE w:val="0"/>
        <w:autoSpaceDN w:val="0"/>
        <w:adjustRightInd w:val="0"/>
        <w:jc w:val="both"/>
        <w:rPr>
          <w:rFonts w:ascii="Arial" w:hAnsi="Arial" w:cs="Arial"/>
          <w:color w:val="262626"/>
          <w:sz w:val="22"/>
          <w:szCs w:val="22"/>
          <w:lang w:val="es-GT" w:eastAsia="en-US"/>
        </w:rPr>
      </w:pPr>
      <w:r w:rsidRPr="007E3040">
        <w:rPr>
          <w:rFonts w:ascii="Arial" w:hAnsi="Arial" w:cs="Arial"/>
          <w:color w:val="262626"/>
          <w:sz w:val="22"/>
          <w:szCs w:val="22"/>
          <w:lang w:val="es-GT" w:eastAsia="en-US"/>
        </w:rPr>
        <w:t>De conf</w:t>
      </w:r>
      <w:r w:rsidR="00A92C20" w:rsidRPr="007E3040">
        <w:rPr>
          <w:rFonts w:ascii="Arial" w:hAnsi="Arial" w:cs="Arial"/>
          <w:color w:val="262626"/>
          <w:sz w:val="22"/>
          <w:szCs w:val="22"/>
          <w:lang w:val="es-GT" w:eastAsia="en-US"/>
        </w:rPr>
        <w:t>ormidad con el nombramiento de A</w:t>
      </w:r>
      <w:r w:rsidR="00DB65A1" w:rsidRPr="007E3040">
        <w:rPr>
          <w:rFonts w:ascii="Arial" w:hAnsi="Arial" w:cs="Arial"/>
          <w:color w:val="262626"/>
          <w:sz w:val="22"/>
          <w:szCs w:val="22"/>
          <w:lang w:val="es-GT" w:eastAsia="en-US"/>
        </w:rPr>
        <w:t>uditoría O-DIDAI/SUB-1</w:t>
      </w:r>
      <w:r w:rsidR="002D10F5" w:rsidRPr="007E3040">
        <w:rPr>
          <w:rFonts w:ascii="Arial" w:hAnsi="Arial" w:cs="Arial"/>
          <w:color w:val="262626"/>
          <w:sz w:val="22"/>
          <w:szCs w:val="22"/>
          <w:lang w:val="es-GT" w:eastAsia="en-US"/>
        </w:rPr>
        <w:t>12</w:t>
      </w:r>
      <w:r w:rsidR="005550BF" w:rsidRPr="007E3040">
        <w:rPr>
          <w:rFonts w:ascii="Arial" w:hAnsi="Arial" w:cs="Arial"/>
          <w:color w:val="262626"/>
          <w:sz w:val="22"/>
          <w:szCs w:val="22"/>
          <w:lang w:val="es-GT" w:eastAsia="en-US"/>
        </w:rPr>
        <w:t>-2023, de</w:t>
      </w:r>
      <w:r w:rsidR="00324E82" w:rsidRPr="007E3040">
        <w:rPr>
          <w:rFonts w:ascii="Arial" w:hAnsi="Arial" w:cs="Arial"/>
          <w:color w:val="262626"/>
          <w:sz w:val="22"/>
          <w:szCs w:val="22"/>
          <w:lang w:val="es-GT" w:eastAsia="en-US"/>
        </w:rPr>
        <w:t xml:space="preserve"> fecha </w:t>
      </w:r>
      <w:r w:rsidR="002D10F5" w:rsidRPr="007E3040">
        <w:rPr>
          <w:rFonts w:ascii="Arial" w:hAnsi="Arial" w:cs="Arial"/>
          <w:color w:val="262626"/>
          <w:sz w:val="22"/>
          <w:szCs w:val="22"/>
          <w:lang w:val="es-GT" w:eastAsia="en-US"/>
        </w:rPr>
        <w:t>03 de agosto</w:t>
      </w:r>
      <w:r w:rsidRPr="007E3040">
        <w:rPr>
          <w:rFonts w:ascii="Arial" w:hAnsi="Arial" w:cs="Arial"/>
          <w:color w:val="262626"/>
          <w:sz w:val="22"/>
          <w:szCs w:val="22"/>
          <w:lang w:val="es-GT" w:eastAsia="en-US"/>
        </w:rPr>
        <w:t xml:space="preserve"> de 2023; fui nombrado para realizar consejo o consultoría de </w:t>
      </w:r>
      <w:r w:rsidR="005550BF" w:rsidRPr="007E3040">
        <w:rPr>
          <w:rFonts w:ascii="Arial" w:hAnsi="Arial" w:cs="Arial"/>
          <w:color w:val="262626"/>
          <w:sz w:val="22"/>
          <w:szCs w:val="22"/>
          <w:lang w:val="es-GT" w:eastAsia="en-US"/>
        </w:rPr>
        <w:t>primer</w:t>
      </w:r>
      <w:r w:rsidRPr="007E3040">
        <w:rPr>
          <w:rFonts w:ascii="Arial" w:hAnsi="Arial" w:cs="Arial"/>
          <w:color w:val="262626"/>
          <w:sz w:val="22"/>
          <w:szCs w:val="22"/>
          <w:lang w:val="es-GT" w:eastAsia="en-US"/>
        </w:rPr>
        <w:t xml:space="preserve"> seguimiento a las recomendaciones emitidas por la </w:t>
      </w:r>
      <w:r w:rsidR="00324E82" w:rsidRPr="007E3040">
        <w:rPr>
          <w:rFonts w:ascii="Arial" w:hAnsi="Arial" w:cs="Arial"/>
          <w:color w:val="262626"/>
          <w:sz w:val="22"/>
          <w:szCs w:val="22"/>
          <w:lang w:val="es-GT" w:eastAsia="en-US"/>
        </w:rPr>
        <w:t xml:space="preserve">Dirección de Auditoría </w:t>
      </w:r>
      <w:r w:rsidR="002D10F5" w:rsidRPr="007E3040">
        <w:rPr>
          <w:rFonts w:ascii="Arial" w:hAnsi="Arial" w:cs="Arial"/>
          <w:color w:val="262626"/>
          <w:sz w:val="22"/>
          <w:szCs w:val="22"/>
          <w:lang w:val="es-GT" w:eastAsia="en-US"/>
        </w:rPr>
        <w:t>Interna, en el informe CAI: 0022</w:t>
      </w:r>
      <w:r w:rsidR="00324E82" w:rsidRPr="007E3040">
        <w:rPr>
          <w:rFonts w:ascii="Arial" w:hAnsi="Arial" w:cs="Arial"/>
          <w:color w:val="262626"/>
          <w:sz w:val="22"/>
          <w:szCs w:val="22"/>
          <w:lang w:val="es-GT" w:eastAsia="en-US"/>
        </w:rPr>
        <w:t xml:space="preserve">, </w:t>
      </w:r>
      <w:r w:rsidR="002D10F5" w:rsidRPr="007E3040">
        <w:rPr>
          <w:rFonts w:ascii="Arial" w:hAnsi="Arial" w:cs="Arial"/>
          <w:color w:val="262626"/>
          <w:sz w:val="22"/>
          <w:szCs w:val="22"/>
          <w:lang w:val="es-GT" w:eastAsia="en-US"/>
        </w:rPr>
        <w:t>sobre</w:t>
      </w:r>
      <w:r w:rsidR="00324E82" w:rsidRPr="007E3040">
        <w:rPr>
          <w:rFonts w:ascii="Arial" w:hAnsi="Arial" w:cs="Arial"/>
          <w:color w:val="262626"/>
          <w:sz w:val="22"/>
          <w:szCs w:val="22"/>
          <w:lang w:val="es-GT" w:eastAsia="en-US"/>
        </w:rPr>
        <w:t xml:space="preserve"> la Auditoría de cumplimiento y financiera, por el período del 01 de enero al 31 de marzo de 2023</w:t>
      </w:r>
    </w:p>
    <w:p w14:paraId="317CA418" w14:textId="77777777" w:rsidR="003530C5" w:rsidRDefault="003530C5" w:rsidP="007E3040">
      <w:pPr>
        <w:jc w:val="both"/>
        <w:rPr>
          <w:rFonts w:ascii="Arial" w:hAnsi="Arial" w:cs="Arial"/>
          <w:b/>
          <w:sz w:val="22"/>
          <w:szCs w:val="22"/>
        </w:rPr>
      </w:pPr>
    </w:p>
    <w:p w14:paraId="3618226C" w14:textId="77777777" w:rsidR="007E3040" w:rsidRPr="00A93AA8" w:rsidRDefault="007E3040" w:rsidP="007E3040">
      <w:pPr>
        <w:jc w:val="both"/>
        <w:rPr>
          <w:rFonts w:ascii="Arial" w:hAnsi="Arial" w:cs="Arial"/>
          <w:b/>
          <w:sz w:val="22"/>
          <w:szCs w:val="22"/>
        </w:rPr>
      </w:pPr>
    </w:p>
    <w:p w14:paraId="15AFEA50" w14:textId="77777777" w:rsidR="00D02E4E" w:rsidRPr="00A93AA8" w:rsidRDefault="00D02E4E" w:rsidP="007E3040">
      <w:pPr>
        <w:jc w:val="both"/>
        <w:rPr>
          <w:rFonts w:ascii="Arial" w:hAnsi="Arial" w:cs="Arial"/>
          <w:b/>
          <w:sz w:val="22"/>
          <w:szCs w:val="22"/>
        </w:rPr>
      </w:pPr>
      <w:r w:rsidRPr="00A93AA8">
        <w:rPr>
          <w:rFonts w:ascii="Arial" w:hAnsi="Arial" w:cs="Arial"/>
          <w:b/>
          <w:sz w:val="22"/>
          <w:szCs w:val="22"/>
        </w:rPr>
        <w:t>OBJETIVOS</w:t>
      </w:r>
    </w:p>
    <w:p w14:paraId="18BCC9E2" w14:textId="77777777" w:rsidR="00D02E4E" w:rsidRPr="00A93AA8" w:rsidRDefault="00D02E4E" w:rsidP="007E3040">
      <w:pPr>
        <w:jc w:val="both"/>
        <w:rPr>
          <w:rFonts w:ascii="Arial" w:hAnsi="Arial" w:cs="Arial"/>
          <w:b/>
          <w:sz w:val="22"/>
          <w:szCs w:val="22"/>
        </w:rPr>
      </w:pPr>
    </w:p>
    <w:p w14:paraId="1D999186" w14:textId="77777777" w:rsidR="00D02E4E" w:rsidRPr="00A93AA8" w:rsidRDefault="00D02E4E" w:rsidP="007E3040">
      <w:pPr>
        <w:jc w:val="both"/>
        <w:rPr>
          <w:rFonts w:ascii="Arial" w:hAnsi="Arial" w:cs="Arial"/>
          <w:b/>
          <w:sz w:val="22"/>
          <w:szCs w:val="22"/>
        </w:rPr>
      </w:pPr>
      <w:r w:rsidRPr="00A93AA8">
        <w:rPr>
          <w:rFonts w:ascii="Arial" w:hAnsi="Arial" w:cs="Arial"/>
          <w:b/>
          <w:sz w:val="22"/>
          <w:szCs w:val="22"/>
        </w:rPr>
        <w:t>GENERAL:</w:t>
      </w:r>
    </w:p>
    <w:p w14:paraId="2770762B" w14:textId="77777777" w:rsidR="00D02E4E" w:rsidRDefault="00D02E4E" w:rsidP="007E3040">
      <w:pPr>
        <w:jc w:val="both"/>
        <w:rPr>
          <w:rFonts w:ascii="Arial" w:hAnsi="Arial" w:cs="Arial"/>
          <w:sz w:val="21"/>
          <w:szCs w:val="21"/>
        </w:rPr>
      </w:pPr>
      <w:r w:rsidRPr="00A93AA8">
        <w:rPr>
          <w:rFonts w:ascii="Arial" w:hAnsi="Arial" w:cs="Arial"/>
          <w:sz w:val="22"/>
          <w:szCs w:val="22"/>
        </w:rPr>
        <w:t xml:space="preserve">Realizar </w:t>
      </w:r>
      <w:r w:rsidR="005550BF" w:rsidRPr="00A93AA8">
        <w:rPr>
          <w:rFonts w:ascii="Arial" w:hAnsi="Arial" w:cs="Arial"/>
          <w:sz w:val="22"/>
          <w:szCs w:val="22"/>
        </w:rPr>
        <w:t>primer</w:t>
      </w:r>
      <w:r w:rsidRPr="00A93AA8">
        <w:rPr>
          <w:rFonts w:ascii="Arial" w:hAnsi="Arial" w:cs="Arial"/>
          <w:sz w:val="22"/>
          <w:szCs w:val="22"/>
        </w:rPr>
        <w:t xml:space="preserve"> seguimiento a las recomendaciones emitidas </w:t>
      </w:r>
      <w:r w:rsidRPr="00A93AA8">
        <w:rPr>
          <w:rFonts w:ascii="Arial" w:hAnsi="Arial" w:cs="Arial"/>
          <w:color w:val="000000"/>
          <w:spacing w:val="1"/>
          <w:sz w:val="22"/>
          <w:szCs w:val="22"/>
        </w:rPr>
        <w:t xml:space="preserve">por la </w:t>
      </w:r>
      <w:r w:rsidR="00324E82" w:rsidRPr="00675786">
        <w:rPr>
          <w:rFonts w:ascii="Arial" w:hAnsi="Arial" w:cs="Arial"/>
          <w:sz w:val="21"/>
          <w:szCs w:val="21"/>
        </w:rPr>
        <w:t xml:space="preserve">Dirección de Auditoría Interna. </w:t>
      </w:r>
    </w:p>
    <w:p w14:paraId="20721F76" w14:textId="77777777" w:rsidR="00324E82" w:rsidRPr="00A93AA8" w:rsidRDefault="00324E82" w:rsidP="007E3040">
      <w:pPr>
        <w:jc w:val="both"/>
        <w:rPr>
          <w:rFonts w:ascii="Arial" w:hAnsi="Arial" w:cs="Arial"/>
          <w:b/>
          <w:sz w:val="22"/>
          <w:szCs w:val="22"/>
        </w:rPr>
      </w:pPr>
    </w:p>
    <w:p w14:paraId="552DA6CE" w14:textId="77777777" w:rsidR="00D02E4E" w:rsidRPr="00A93AA8" w:rsidRDefault="00D02E4E" w:rsidP="007E3040">
      <w:pPr>
        <w:jc w:val="both"/>
        <w:rPr>
          <w:rFonts w:ascii="Arial" w:hAnsi="Arial" w:cs="Arial"/>
          <w:b/>
          <w:sz w:val="22"/>
          <w:szCs w:val="22"/>
        </w:rPr>
      </w:pPr>
      <w:r w:rsidRPr="00A93AA8">
        <w:rPr>
          <w:rFonts w:ascii="Arial" w:hAnsi="Arial" w:cs="Arial"/>
          <w:b/>
          <w:sz w:val="22"/>
          <w:szCs w:val="22"/>
        </w:rPr>
        <w:t>ESPECÍFICO:</w:t>
      </w:r>
    </w:p>
    <w:p w14:paraId="5365001E" w14:textId="77777777" w:rsidR="00D02E4E" w:rsidRPr="00A93AA8" w:rsidRDefault="00D02E4E" w:rsidP="007E3040">
      <w:pPr>
        <w:jc w:val="both"/>
        <w:rPr>
          <w:rFonts w:ascii="Arial" w:hAnsi="Arial" w:cs="Arial"/>
          <w:sz w:val="22"/>
          <w:szCs w:val="22"/>
        </w:rPr>
      </w:pPr>
      <w:r w:rsidRPr="00A93AA8">
        <w:rPr>
          <w:rFonts w:ascii="Arial" w:hAnsi="Arial" w:cs="Arial"/>
          <w:sz w:val="22"/>
          <w:szCs w:val="22"/>
        </w:rPr>
        <w:t>Verificar si existen recomendaciones implementadas, en proceso e incumplidas.</w:t>
      </w:r>
    </w:p>
    <w:p w14:paraId="64C267CC" w14:textId="77777777" w:rsidR="007415D9" w:rsidRPr="00A93AA8" w:rsidRDefault="007415D9" w:rsidP="007E3040">
      <w:pPr>
        <w:jc w:val="both"/>
        <w:rPr>
          <w:rFonts w:ascii="Arial" w:hAnsi="Arial" w:cs="Arial"/>
          <w:b/>
          <w:sz w:val="22"/>
          <w:szCs w:val="22"/>
        </w:rPr>
      </w:pPr>
    </w:p>
    <w:p w14:paraId="3B500DE7" w14:textId="77777777" w:rsidR="007E3040" w:rsidRDefault="007E3040" w:rsidP="007E3040">
      <w:pPr>
        <w:jc w:val="both"/>
        <w:rPr>
          <w:rFonts w:ascii="Arial" w:hAnsi="Arial" w:cs="Arial"/>
          <w:b/>
          <w:sz w:val="22"/>
          <w:szCs w:val="22"/>
        </w:rPr>
      </w:pPr>
    </w:p>
    <w:p w14:paraId="1114E257" w14:textId="77777777" w:rsidR="00F556C9" w:rsidRPr="00A93AA8" w:rsidRDefault="00D02E4E" w:rsidP="007E3040">
      <w:pPr>
        <w:jc w:val="both"/>
        <w:rPr>
          <w:rFonts w:ascii="Arial" w:hAnsi="Arial" w:cs="Arial"/>
          <w:b/>
          <w:sz w:val="22"/>
          <w:szCs w:val="22"/>
        </w:rPr>
      </w:pPr>
      <w:r w:rsidRPr="00A93AA8">
        <w:rPr>
          <w:rFonts w:ascii="Arial" w:hAnsi="Arial" w:cs="Arial"/>
          <w:b/>
          <w:sz w:val="22"/>
          <w:szCs w:val="22"/>
        </w:rPr>
        <w:t>ALCANCE DE LA ACTIVIDAD</w:t>
      </w:r>
    </w:p>
    <w:p w14:paraId="2FCB51E9" w14:textId="77777777" w:rsidR="001D31B4" w:rsidRDefault="00D02E4E" w:rsidP="007E3040">
      <w:pPr>
        <w:jc w:val="both"/>
        <w:rPr>
          <w:rFonts w:ascii="Arial" w:hAnsi="Arial" w:cs="Arial"/>
          <w:color w:val="000000"/>
          <w:sz w:val="22"/>
          <w:szCs w:val="22"/>
          <w:lang w:eastAsia="es-GT"/>
        </w:rPr>
      </w:pPr>
      <w:r w:rsidRPr="00A93AA8">
        <w:rPr>
          <w:rFonts w:ascii="Arial" w:hAnsi="Arial" w:cs="Arial"/>
          <w:sz w:val="22"/>
          <w:szCs w:val="22"/>
        </w:rPr>
        <w:t xml:space="preserve">Se efectuó </w:t>
      </w:r>
      <w:r w:rsidR="003E670B" w:rsidRPr="00A93AA8">
        <w:rPr>
          <w:rFonts w:ascii="Arial" w:hAnsi="Arial" w:cs="Arial"/>
          <w:sz w:val="22"/>
          <w:szCs w:val="22"/>
        </w:rPr>
        <w:t>primer</w:t>
      </w:r>
      <w:r w:rsidRPr="00A93AA8">
        <w:rPr>
          <w:rFonts w:ascii="Arial" w:hAnsi="Arial" w:cs="Arial"/>
          <w:sz w:val="22"/>
          <w:szCs w:val="22"/>
        </w:rPr>
        <w:t xml:space="preserve"> seguimiento a</w:t>
      </w:r>
      <w:r w:rsidR="00CA64BC" w:rsidRPr="00A93AA8">
        <w:rPr>
          <w:rFonts w:ascii="Arial" w:hAnsi="Arial" w:cs="Arial"/>
          <w:sz w:val="22"/>
          <w:szCs w:val="22"/>
        </w:rPr>
        <w:t xml:space="preserve"> la</w:t>
      </w:r>
      <w:r w:rsidR="003E670B" w:rsidRPr="00A93AA8">
        <w:rPr>
          <w:rFonts w:ascii="Arial" w:hAnsi="Arial" w:cs="Arial"/>
          <w:sz w:val="22"/>
          <w:szCs w:val="22"/>
        </w:rPr>
        <w:t>s</w:t>
      </w:r>
      <w:r w:rsidRPr="00A93AA8">
        <w:rPr>
          <w:rFonts w:ascii="Arial" w:hAnsi="Arial" w:cs="Arial"/>
          <w:sz w:val="22"/>
          <w:szCs w:val="22"/>
        </w:rPr>
        <w:t xml:space="preserve"> recomendacion</w:t>
      </w:r>
      <w:r w:rsidR="003E670B" w:rsidRPr="00A93AA8">
        <w:rPr>
          <w:rFonts w:ascii="Arial" w:hAnsi="Arial" w:cs="Arial"/>
          <w:sz w:val="22"/>
          <w:szCs w:val="22"/>
        </w:rPr>
        <w:t>es</w:t>
      </w:r>
      <w:r w:rsidRPr="00A93AA8">
        <w:rPr>
          <w:rFonts w:ascii="Arial" w:hAnsi="Arial" w:cs="Arial"/>
          <w:sz w:val="22"/>
          <w:szCs w:val="22"/>
        </w:rPr>
        <w:t xml:space="preserve"> emitida</w:t>
      </w:r>
      <w:r w:rsidR="003E670B" w:rsidRPr="00A93AA8">
        <w:rPr>
          <w:rFonts w:ascii="Arial" w:hAnsi="Arial" w:cs="Arial"/>
          <w:sz w:val="22"/>
          <w:szCs w:val="22"/>
        </w:rPr>
        <w:t>s</w:t>
      </w:r>
      <w:r w:rsidRPr="00A93AA8">
        <w:rPr>
          <w:rFonts w:ascii="Arial" w:hAnsi="Arial" w:cs="Arial"/>
          <w:sz w:val="22"/>
          <w:szCs w:val="22"/>
        </w:rPr>
        <w:t xml:space="preserve"> por la </w:t>
      </w:r>
      <w:r w:rsidR="00324E04" w:rsidRPr="00324E82">
        <w:rPr>
          <w:rFonts w:ascii="Arial" w:hAnsi="Arial" w:cs="Arial"/>
          <w:sz w:val="22"/>
          <w:szCs w:val="22"/>
        </w:rPr>
        <w:t xml:space="preserve">Dirección de </w:t>
      </w:r>
      <w:r w:rsidR="00324E04" w:rsidRPr="00324E82">
        <w:rPr>
          <w:rFonts w:ascii="Arial" w:hAnsi="Arial" w:cs="Arial"/>
          <w:color w:val="000000"/>
          <w:sz w:val="22"/>
          <w:szCs w:val="22"/>
          <w:lang w:val="es-GT" w:eastAsia="es-GT"/>
        </w:rPr>
        <w:t xml:space="preserve">Auditoría </w:t>
      </w:r>
      <w:r w:rsidR="002D10F5">
        <w:rPr>
          <w:rFonts w:ascii="Arial" w:hAnsi="Arial" w:cs="Arial"/>
          <w:color w:val="000000"/>
          <w:sz w:val="22"/>
          <w:szCs w:val="22"/>
          <w:lang w:val="es-GT" w:eastAsia="es-GT"/>
        </w:rPr>
        <w:t>Interna, en el informe CAI: 0022</w:t>
      </w:r>
      <w:r w:rsidR="00324E04" w:rsidRPr="00324E82">
        <w:rPr>
          <w:rFonts w:ascii="Arial" w:hAnsi="Arial" w:cs="Arial"/>
          <w:color w:val="000000"/>
          <w:sz w:val="22"/>
          <w:szCs w:val="22"/>
          <w:lang w:val="es-GT" w:eastAsia="es-GT"/>
        </w:rPr>
        <w:t xml:space="preserve">, </w:t>
      </w:r>
      <w:r w:rsidR="002D10F5">
        <w:rPr>
          <w:rFonts w:ascii="Arial" w:hAnsi="Arial" w:cs="Arial"/>
          <w:color w:val="000000"/>
          <w:sz w:val="22"/>
          <w:szCs w:val="22"/>
          <w:lang w:val="es-GT" w:eastAsia="es-GT"/>
        </w:rPr>
        <w:t xml:space="preserve">sobre </w:t>
      </w:r>
      <w:r w:rsidR="00324E04" w:rsidRPr="00324E82">
        <w:rPr>
          <w:rFonts w:ascii="Arial" w:hAnsi="Arial" w:cs="Arial"/>
          <w:color w:val="000000"/>
          <w:sz w:val="22"/>
          <w:szCs w:val="22"/>
          <w:lang w:val="es-GT" w:eastAsia="es-GT"/>
        </w:rPr>
        <w:t xml:space="preserve">a la Auditoría de cumplimiento y financiera respecto a verificar que la DIDEDUC cumpla con los procedimientos y montos que son asignados para los programas de apoyo </w:t>
      </w:r>
      <w:r w:rsidR="00EC7279">
        <w:rPr>
          <w:rFonts w:ascii="Arial" w:hAnsi="Arial" w:cs="Arial"/>
          <w:color w:val="000000"/>
          <w:sz w:val="22"/>
          <w:szCs w:val="22"/>
          <w:lang w:val="es-GT" w:eastAsia="es-GT"/>
        </w:rPr>
        <w:t xml:space="preserve">en </w:t>
      </w:r>
      <w:r w:rsidR="00324E04" w:rsidRPr="00324E82">
        <w:rPr>
          <w:rFonts w:ascii="Arial" w:hAnsi="Arial" w:cs="Arial"/>
          <w:color w:val="000000"/>
          <w:sz w:val="22"/>
          <w:szCs w:val="22"/>
          <w:lang w:val="es-GT" w:eastAsia="es-GT"/>
        </w:rPr>
        <w:t xml:space="preserve">los establecimientos educativos que no tienen Organización de Padres de Familia, </w:t>
      </w:r>
      <w:r w:rsidR="00324E04" w:rsidRPr="00324E82">
        <w:rPr>
          <w:rFonts w:ascii="Arial" w:hAnsi="Arial" w:cs="Arial"/>
          <w:sz w:val="22"/>
          <w:szCs w:val="22"/>
        </w:rPr>
        <w:t>por el período del 01 de enero al 31 de marzo de 2023</w:t>
      </w:r>
      <w:r w:rsidR="00324E04">
        <w:rPr>
          <w:rFonts w:ascii="Arial" w:hAnsi="Arial" w:cs="Arial"/>
          <w:sz w:val="22"/>
          <w:szCs w:val="22"/>
        </w:rPr>
        <w:t xml:space="preserve">, </w:t>
      </w:r>
      <w:r w:rsidR="00A111AB" w:rsidRPr="006E01D7">
        <w:rPr>
          <w:rFonts w:ascii="Arial" w:hAnsi="Arial" w:cs="Arial"/>
          <w:color w:val="000000"/>
          <w:sz w:val="22"/>
          <w:szCs w:val="22"/>
          <w:lang w:eastAsia="es-GT"/>
        </w:rPr>
        <w:t xml:space="preserve">practicada en la Dirección Departamental </w:t>
      </w:r>
      <w:r w:rsidR="002D10F5">
        <w:rPr>
          <w:rFonts w:ascii="Arial" w:hAnsi="Arial" w:cs="Arial"/>
          <w:color w:val="000000"/>
          <w:sz w:val="22"/>
          <w:szCs w:val="22"/>
          <w:lang w:eastAsia="es-GT"/>
        </w:rPr>
        <w:t>Guatemala Oriente</w:t>
      </w:r>
      <w:r w:rsidR="009E6732">
        <w:rPr>
          <w:rFonts w:ascii="Arial" w:hAnsi="Arial" w:cs="Arial"/>
          <w:color w:val="000000"/>
          <w:sz w:val="22"/>
          <w:szCs w:val="22"/>
          <w:lang w:eastAsia="es-GT"/>
        </w:rPr>
        <w:t>.</w:t>
      </w:r>
    </w:p>
    <w:p w14:paraId="0C78AF3C" w14:textId="77777777" w:rsidR="001D31B4" w:rsidRDefault="001D31B4" w:rsidP="007E3040">
      <w:pPr>
        <w:jc w:val="both"/>
        <w:rPr>
          <w:rFonts w:ascii="Arial" w:hAnsi="Arial" w:cs="Arial"/>
          <w:color w:val="000000"/>
          <w:sz w:val="22"/>
          <w:szCs w:val="22"/>
          <w:lang w:eastAsia="es-GT"/>
        </w:rPr>
      </w:pPr>
    </w:p>
    <w:p w14:paraId="22B3FB64" w14:textId="3C369CD9" w:rsidR="005061BE" w:rsidRDefault="005D2063" w:rsidP="007E3040">
      <w:pPr>
        <w:jc w:val="both"/>
        <w:rPr>
          <w:rFonts w:ascii="Arial" w:hAnsi="Arial" w:cs="Arial"/>
          <w:sz w:val="22"/>
          <w:szCs w:val="22"/>
        </w:rPr>
      </w:pPr>
      <w:r w:rsidRPr="005D2063">
        <w:rPr>
          <w:rFonts w:ascii="Arial" w:hAnsi="Arial" w:cs="Arial"/>
          <w:color w:val="000000"/>
          <w:sz w:val="22"/>
          <w:szCs w:val="22"/>
          <w:lang w:eastAsia="es-GT"/>
        </w:rPr>
        <w:t xml:space="preserve">En </w:t>
      </w:r>
      <w:r w:rsidRPr="005D2063">
        <w:rPr>
          <w:rFonts w:ascii="Arial" w:hAnsi="Arial" w:cs="Arial"/>
          <w:sz w:val="22"/>
          <w:szCs w:val="22"/>
        </w:rPr>
        <w:t xml:space="preserve">Notificación de Informe </w:t>
      </w:r>
      <w:r w:rsidR="008534FB">
        <w:rPr>
          <w:rFonts w:ascii="Arial" w:hAnsi="Arial" w:cs="Arial"/>
          <w:sz w:val="22"/>
          <w:szCs w:val="22"/>
        </w:rPr>
        <w:t xml:space="preserve">No. </w:t>
      </w:r>
      <w:r w:rsidRPr="005D2063">
        <w:rPr>
          <w:rFonts w:ascii="Arial" w:hAnsi="Arial" w:cs="Arial"/>
          <w:sz w:val="22"/>
          <w:szCs w:val="22"/>
        </w:rPr>
        <w:t xml:space="preserve">0-DIDAI-NO. 438-2023 SIAD: 621926 de fecha 12 de julio de 2023, se informa a la </w:t>
      </w:r>
      <w:r w:rsidR="00FF34DE" w:rsidRPr="00251095">
        <w:rPr>
          <w:rFonts w:ascii="Arial" w:hAnsi="Arial" w:cs="Arial"/>
          <w:bCs/>
          <w:sz w:val="22"/>
          <w:szCs w:val="22"/>
        </w:rPr>
        <w:t>M.SC. María del Rosario Barcarcel Minchez, Viceministra Administrativa</w:t>
      </w:r>
      <w:r w:rsidRPr="005D2063">
        <w:rPr>
          <w:rFonts w:ascii="Arial" w:hAnsi="Arial" w:cs="Arial"/>
          <w:sz w:val="22"/>
          <w:szCs w:val="22"/>
        </w:rPr>
        <w:t xml:space="preserve">, sobre el resultado obtenido derivado de la Auditoría de cumplimiento y financiera respecto a verificar que la DIDEDUC cumpla con los procedimientos y montos que son asignados para los programas de apoyo </w:t>
      </w:r>
      <w:r w:rsidR="00FF34DE">
        <w:rPr>
          <w:rFonts w:ascii="Arial" w:hAnsi="Arial" w:cs="Arial"/>
          <w:sz w:val="22"/>
          <w:szCs w:val="22"/>
        </w:rPr>
        <w:t>en</w:t>
      </w:r>
      <w:r w:rsidRPr="005D2063">
        <w:rPr>
          <w:rFonts w:ascii="Arial" w:hAnsi="Arial" w:cs="Arial"/>
          <w:sz w:val="22"/>
          <w:szCs w:val="22"/>
        </w:rPr>
        <w:t xml:space="preserve"> los establecimientos educativos que no tienen Organización de Padres de Familia, en la Dirección Departamental de Educación Guatemala Oriente.</w:t>
      </w:r>
      <w:r>
        <w:rPr>
          <w:rFonts w:ascii="Arial" w:hAnsi="Arial" w:cs="Arial"/>
          <w:sz w:val="22"/>
          <w:szCs w:val="22"/>
        </w:rPr>
        <w:t xml:space="preserve"> </w:t>
      </w:r>
      <w:r w:rsidRPr="005D2063">
        <w:rPr>
          <w:rFonts w:ascii="Arial" w:hAnsi="Arial" w:cs="Arial"/>
          <w:sz w:val="22"/>
          <w:szCs w:val="22"/>
        </w:rPr>
        <w:t xml:space="preserve">La comisión se realizó de conformidad con el Nombramiento de Auditoría de Cumplimiento y Financiera No. NAI-022-2023 y sus resultados están contenidos en el Informe Ejecutivo CAI: 00022, </w:t>
      </w:r>
      <w:r>
        <w:rPr>
          <w:rFonts w:ascii="Arial" w:hAnsi="Arial" w:cs="Arial"/>
          <w:sz w:val="22"/>
          <w:szCs w:val="22"/>
        </w:rPr>
        <w:t>enviándole</w:t>
      </w:r>
      <w:r w:rsidRPr="005D2063">
        <w:rPr>
          <w:rFonts w:ascii="Arial" w:hAnsi="Arial" w:cs="Arial"/>
          <w:sz w:val="22"/>
          <w:szCs w:val="22"/>
        </w:rPr>
        <w:t xml:space="preserve"> copia para su conocimiento.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607F761" w14:textId="77777777" w:rsidR="005061BE" w:rsidRDefault="005061BE" w:rsidP="007E3040">
      <w:pPr>
        <w:jc w:val="both"/>
        <w:rPr>
          <w:rFonts w:ascii="Arial" w:hAnsi="Arial" w:cs="Arial"/>
          <w:sz w:val="22"/>
          <w:szCs w:val="22"/>
        </w:rPr>
      </w:pPr>
    </w:p>
    <w:p w14:paraId="336B7760" w14:textId="748B1094" w:rsidR="005D2063" w:rsidRPr="005D2063" w:rsidRDefault="005D2063" w:rsidP="007E3040">
      <w:pPr>
        <w:jc w:val="both"/>
        <w:rPr>
          <w:rFonts w:ascii="Arial" w:hAnsi="Arial" w:cs="Arial"/>
          <w:sz w:val="22"/>
          <w:szCs w:val="22"/>
        </w:rPr>
      </w:pPr>
      <w:r w:rsidRPr="005D2063">
        <w:rPr>
          <w:rFonts w:ascii="Arial" w:hAnsi="Arial" w:cs="Arial"/>
          <w:sz w:val="22"/>
          <w:szCs w:val="22"/>
        </w:rPr>
        <w:t xml:space="preserve">Cabe resaltar, que </w:t>
      </w:r>
      <w:r w:rsidR="00B90F66" w:rsidRPr="005D2063">
        <w:rPr>
          <w:rFonts w:ascii="Arial" w:hAnsi="Arial" w:cs="Arial"/>
          <w:sz w:val="22"/>
          <w:szCs w:val="22"/>
        </w:rPr>
        <w:t>estâ</w:t>
      </w:r>
      <w:r w:rsidRPr="005D2063">
        <w:rPr>
          <w:rFonts w:ascii="Arial" w:hAnsi="Arial" w:cs="Arial"/>
          <w:sz w:val="22"/>
          <w:szCs w:val="22"/>
        </w:rPr>
        <w:t xml:space="preserve"> Dirección solicitó a la máxima autoridad de la Unidad Ejecutora informar las acciones realizadas para dar cumplimiento a las recomendaciones contenidas en el informe adjunto.</w:t>
      </w:r>
    </w:p>
    <w:p w14:paraId="08E7CBCE" w14:textId="77777777" w:rsidR="005D2063" w:rsidRDefault="005D2063" w:rsidP="007E3040">
      <w:pPr>
        <w:jc w:val="both"/>
        <w:rPr>
          <w:rFonts w:ascii="Arial" w:hAnsi="Arial" w:cs="Arial"/>
          <w:color w:val="000000"/>
          <w:sz w:val="22"/>
          <w:szCs w:val="22"/>
          <w:lang w:eastAsia="es-GT"/>
        </w:rPr>
      </w:pPr>
    </w:p>
    <w:p w14:paraId="771BE52A" w14:textId="34904795" w:rsidR="009E6732" w:rsidRPr="00062E65" w:rsidRDefault="00686F43" w:rsidP="007E3040">
      <w:pPr>
        <w:jc w:val="both"/>
        <w:rPr>
          <w:rFonts w:ascii="Arial" w:hAnsi="Arial" w:cs="Arial"/>
          <w:color w:val="000000"/>
          <w:sz w:val="22"/>
          <w:szCs w:val="22"/>
          <w:lang w:eastAsia="es-GT"/>
        </w:rPr>
      </w:pPr>
      <w:r>
        <w:rPr>
          <w:rFonts w:ascii="Arial" w:hAnsi="Arial" w:cs="Arial"/>
          <w:color w:val="000000"/>
          <w:sz w:val="22"/>
          <w:szCs w:val="22"/>
          <w:lang w:eastAsia="es-GT"/>
        </w:rPr>
        <w:t>En</w:t>
      </w:r>
      <w:r w:rsidR="009E6732" w:rsidRPr="00251095">
        <w:rPr>
          <w:rFonts w:ascii="Arial" w:hAnsi="Arial" w:cs="Arial"/>
          <w:bCs/>
          <w:sz w:val="22"/>
          <w:szCs w:val="22"/>
        </w:rPr>
        <w:t xml:space="preserve"> Oficio </w:t>
      </w:r>
      <w:r w:rsidR="002D10F5">
        <w:rPr>
          <w:rFonts w:ascii="Arial" w:hAnsi="Arial" w:cs="Arial"/>
          <w:bCs/>
          <w:sz w:val="22"/>
          <w:szCs w:val="22"/>
        </w:rPr>
        <w:t>VDA-650</w:t>
      </w:r>
      <w:r w:rsidR="009E6732" w:rsidRPr="00251095">
        <w:rPr>
          <w:rFonts w:ascii="Arial" w:hAnsi="Arial" w:cs="Arial"/>
          <w:bCs/>
          <w:sz w:val="22"/>
          <w:szCs w:val="22"/>
        </w:rPr>
        <w:t xml:space="preserve">-2023 de fecha </w:t>
      </w:r>
      <w:r w:rsidR="002D10F5">
        <w:rPr>
          <w:rFonts w:ascii="Arial" w:hAnsi="Arial" w:cs="Arial"/>
          <w:bCs/>
          <w:sz w:val="22"/>
          <w:szCs w:val="22"/>
        </w:rPr>
        <w:t>13</w:t>
      </w:r>
      <w:r w:rsidR="009E6732" w:rsidRPr="00251095">
        <w:rPr>
          <w:rFonts w:ascii="Arial" w:hAnsi="Arial" w:cs="Arial"/>
          <w:bCs/>
          <w:sz w:val="22"/>
          <w:szCs w:val="22"/>
        </w:rPr>
        <w:t xml:space="preserve"> de ju</w:t>
      </w:r>
      <w:r w:rsidR="002D10F5">
        <w:rPr>
          <w:rFonts w:ascii="Arial" w:hAnsi="Arial" w:cs="Arial"/>
          <w:bCs/>
          <w:sz w:val="22"/>
          <w:szCs w:val="22"/>
        </w:rPr>
        <w:t>l</w:t>
      </w:r>
      <w:r w:rsidR="009E6732" w:rsidRPr="00251095">
        <w:rPr>
          <w:rFonts w:ascii="Arial" w:hAnsi="Arial" w:cs="Arial"/>
          <w:bCs/>
          <w:sz w:val="22"/>
          <w:szCs w:val="22"/>
        </w:rPr>
        <w:t xml:space="preserve">io de 2023, en donde la M.SC. María del Rosario Barcarcel Minchez, Viceministra Administrativa solicita </w:t>
      </w:r>
      <w:r>
        <w:rPr>
          <w:rFonts w:ascii="Arial" w:hAnsi="Arial" w:cs="Arial"/>
          <w:bCs/>
          <w:sz w:val="22"/>
          <w:szCs w:val="22"/>
        </w:rPr>
        <w:t>a</w:t>
      </w:r>
      <w:r w:rsidR="002D10F5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l</w:t>
      </w:r>
      <w:r w:rsidR="002D10F5">
        <w:rPr>
          <w:rFonts w:ascii="Arial" w:hAnsi="Arial" w:cs="Arial"/>
          <w:bCs/>
          <w:sz w:val="22"/>
          <w:szCs w:val="22"/>
        </w:rPr>
        <w:t>a</w:t>
      </w:r>
      <w:r>
        <w:rPr>
          <w:rFonts w:ascii="Arial" w:hAnsi="Arial" w:cs="Arial"/>
          <w:bCs/>
          <w:sz w:val="22"/>
          <w:szCs w:val="22"/>
        </w:rPr>
        <w:t xml:space="preserve"> Director</w:t>
      </w:r>
      <w:r w:rsidR="002D10F5">
        <w:rPr>
          <w:rFonts w:ascii="Arial" w:hAnsi="Arial" w:cs="Arial"/>
          <w:bCs/>
          <w:sz w:val="22"/>
          <w:szCs w:val="22"/>
        </w:rPr>
        <w:t>a</w:t>
      </w:r>
      <w:r>
        <w:rPr>
          <w:rFonts w:ascii="Arial" w:hAnsi="Arial" w:cs="Arial"/>
          <w:bCs/>
          <w:sz w:val="22"/>
          <w:szCs w:val="22"/>
        </w:rPr>
        <w:t xml:space="preserve"> Departamental </w:t>
      </w:r>
      <w:r w:rsidR="002D10F5">
        <w:rPr>
          <w:rFonts w:ascii="Arial" w:hAnsi="Arial" w:cs="Arial"/>
          <w:bCs/>
          <w:sz w:val="22"/>
          <w:szCs w:val="22"/>
        </w:rPr>
        <w:t xml:space="preserve">Guatemala </w:t>
      </w:r>
      <w:r w:rsidR="001D31B4">
        <w:rPr>
          <w:rFonts w:ascii="Arial" w:hAnsi="Arial" w:cs="Arial"/>
          <w:bCs/>
          <w:sz w:val="22"/>
          <w:szCs w:val="22"/>
        </w:rPr>
        <w:t>Oriente</w:t>
      </w:r>
      <w:r w:rsidRPr="00062E65">
        <w:rPr>
          <w:rFonts w:ascii="Arial" w:hAnsi="Arial" w:cs="Arial"/>
          <w:bCs/>
          <w:sz w:val="22"/>
          <w:szCs w:val="22"/>
        </w:rPr>
        <w:t xml:space="preserve">, </w:t>
      </w:r>
      <w:r w:rsidR="009E6732" w:rsidRPr="00062E65">
        <w:rPr>
          <w:rFonts w:ascii="Arial" w:hAnsi="Arial" w:cs="Arial"/>
          <w:bCs/>
          <w:sz w:val="22"/>
          <w:szCs w:val="22"/>
        </w:rPr>
        <w:t xml:space="preserve">con relación </w:t>
      </w:r>
      <w:r w:rsidR="009E6732" w:rsidRPr="00062E65">
        <w:rPr>
          <w:rFonts w:ascii="Arial" w:hAnsi="Arial" w:cs="Arial"/>
          <w:color w:val="1F1F1F"/>
          <w:sz w:val="22"/>
          <w:szCs w:val="22"/>
        </w:rPr>
        <w:t>al</w:t>
      </w:r>
      <w:r w:rsidR="009E6732" w:rsidRPr="00062E65">
        <w:rPr>
          <w:rFonts w:ascii="Arial" w:hAnsi="Arial" w:cs="Arial"/>
          <w:color w:val="1F1F1F"/>
          <w:spacing w:val="-14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0E0E0E"/>
          <w:sz w:val="22"/>
          <w:szCs w:val="22"/>
        </w:rPr>
        <w:t xml:space="preserve">resultado </w:t>
      </w:r>
      <w:r w:rsidR="009E6732" w:rsidRPr="00062E65">
        <w:rPr>
          <w:rFonts w:ascii="Arial" w:hAnsi="Arial" w:cs="Arial"/>
          <w:color w:val="111111"/>
          <w:sz w:val="22"/>
          <w:szCs w:val="22"/>
        </w:rPr>
        <w:t>obtenido derivado</w:t>
      </w:r>
      <w:r w:rsidR="009E6732" w:rsidRPr="00062E65">
        <w:rPr>
          <w:rFonts w:ascii="Arial" w:hAnsi="Arial" w:cs="Arial"/>
          <w:color w:val="111111"/>
          <w:spacing w:val="-3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2A2A2A"/>
          <w:sz w:val="22"/>
          <w:szCs w:val="22"/>
        </w:rPr>
        <w:t>de</w:t>
      </w:r>
      <w:r w:rsidR="009E6732" w:rsidRPr="00062E65">
        <w:rPr>
          <w:rFonts w:ascii="Arial" w:hAnsi="Arial" w:cs="Arial"/>
          <w:color w:val="2A2A2A"/>
          <w:spacing w:val="-14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81818"/>
          <w:sz w:val="22"/>
          <w:szCs w:val="22"/>
        </w:rPr>
        <w:t xml:space="preserve">la </w:t>
      </w:r>
      <w:r w:rsidR="009E6732" w:rsidRPr="00062E65">
        <w:rPr>
          <w:rFonts w:ascii="Arial" w:hAnsi="Arial" w:cs="Arial"/>
          <w:color w:val="1D1D1D"/>
          <w:spacing w:val="-6"/>
          <w:sz w:val="22"/>
          <w:szCs w:val="22"/>
        </w:rPr>
        <w:t>auditoría</w:t>
      </w:r>
      <w:r w:rsidR="009E6732" w:rsidRPr="00062E65">
        <w:rPr>
          <w:rFonts w:ascii="Arial" w:hAnsi="Arial" w:cs="Arial"/>
          <w:color w:val="1D1D1D"/>
          <w:spacing w:val="-1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D1D1D"/>
          <w:spacing w:val="-6"/>
          <w:sz w:val="22"/>
          <w:szCs w:val="22"/>
        </w:rPr>
        <w:t>de</w:t>
      </w:r>
      <w:r w:rsidR="009E6732" w:rsidRPr="00062E65">
        <w:rPr>
          <w:rFonts w:ascii="Arial" w:hAnsi="Arial" w:cs="Arial"/>
          <w:color w:val="1D1D1D"/>
          <w:spacing w:val="-1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spacing w:val="-6"/>
          <w:sz w:val="22"/>
          <w:szCs w:val="22"/>
        </w:rPr>
        <w:t>cumplimiento</w:t>
      </w:r>
      <w:r w:rsidR="009E6732" w:rsidRPr="00062E65">
        <w:rPr>
          <w:rFonts w:ascii="Arial" w:hAnsi="Arial" w:cs="Arial"/>
          <w:spacing w:val="-10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31313"/>
          <w:spacing w:val="-6"/>
          <w:sz w:val="22"/>
          <w:szCs w:val="22"/>
        </w:rPr>
        <w:t>y</w:t>
      </w:r>
      <w:r w:rsidR="009E6732" w:rsidRPr="00062E65">
        <w:rPr>
          <w:rFonts w:ascii="Arial" w:hAnsi="Arial" w:cs="Arial"/>
          <w:color w:val="131313"/>
          <w:spacing w:val="-1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61616"/>
          <w:spacing w:val="-6"/>
          <w:sz w:val="22"/>
          <w:szCs w:val="22"/>
        </w:rPr>
        <w:t>financiera,</w:t>
      </w:r>
      <w:r w:rsidR="009E6732" w:rsidRPr="00062E65">
        <w:rPr>
          <w:rFonts w:ascii="Arial" w:hAnsi="Arial" w:cs="Arial"/>
          <w:color w:val="161616"/>
          <w:spacing w:val="-1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51515"/>
          <w:spacing w:val="-6"/>
          <w:sz w:val="22"/>
          <w:szCs w:val="22"/>
        </w:rPr>
        <w:t>para verificar que la</w:t>
      </w:r>
      <w:r w:rsidR="009E6732" w:rsidRPr="00062E65">
        <w:rPr>
          <w:rFonts w:ascii="Arial" w:hAnsi="Arial" w:cs="Arial"/>
          <w:color w:val="111111"/>
          <w:spacing w:val="-6"/>
          <w:sz w:val="22"/>
          <w:szCs w:val="22"/>
        </w:rPr>
        <w:t xml:space="preserve"> Dirección</w:t>
      </w:r>
      <w:r w:rsidR="009E6732" w:rsidRPr="00062E65">
        <w:rPr>
          <w:rFonts w:ascii="Arial" w:hAnsi="Arial" w:cs="Arial"/>
          <w:color w:val="111111"/>
          <w:spacing w:val="-1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11111"/>
          <w:spacing w:val="-6"/>
          <w:sz w:val="22"/>
          <w:szCs w:val="22"/>
        </w:rPr>
        <w:t>a</w:t>
      </w:r>
      <w:r w:rsidR="009E6732" w:rsidRPr="00062E65">
        <w:rPr>
          <w:rFonts w:ascii="Arial" w:hAnsi="Arial" w:cs="Arial"/>
          <w:color w:val="111111"/>
          <w:spacing w:val="-10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282828"/>
          <w:spacing w:val="-6"/>
          <w:sz w:val="22"/>
          <w:szCs w:val="22"/>
        </w:rPr>
        <w:t>su</w:t>
      </w:r>
      <w:r w:rsidR="009E6732" w:rsidRPr="00062E65">
        <w:rPr>
          <w:rFonts w:ascii="Arial" w:hAnsi="Arial" w:cs="Arial"/>
          <w:color w:val="282828"/>
          <w:spacing w:val="-1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81818"/>
          <w:spacing w:val="-6"/>
          <w:sz w:val="22"/>
          <w:szCs w:val="22"/>
        </w:rPr>
        <w:t>cargo</w:t>
      </w:r>
      <w:r w:rsidR="009E6732" w:rsidRPr="00062E65">
        <w:rPr>
          <w:rFonts w:ascii="Arial" w:hAnsi="Arial" w:cs="Arial"/>
          <w:color w:val="181818"/>
          <w:spacing w:val="-1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81818"/>
          <w:spacing w:val="-6"/>
          <w:sz w:val="22"/>
          <w:szCs w:val="22"/>
        </w:rPr>
        <w:t>cumpla c</w:t>
      </w:r>
      <w:r w:rsidR="009E6732" w:rsidRPr="00062E65">
        <w:rPr>
          <w:rFonts w:ascii="Arial" w:hAnsi="Arial" w:cs="Arial"/>
          <w:color w:val="262626"/>
          <w:spacing w:val="-8"/>
          <w:sz w:val="22"/>
          <w:szCs w:val="22"/>
        </w:rPr>
        <w:t>on</w:t>
      </w:r>
      <w:r w:rsidR="009E6732" w:rsidRPr="00062E65">
        <w:rPr>
          <w:rFonts w:ascii="Arial" w:hAnsi="Arial" w:cs="Arial"/>
          <w:color w:val="262626"/>
          <w:spacing w:val="-9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D1D1D"/>
          <w:spacing w:val="-8"/>
          <w:sz w:val="22"/>
          <w:szCs w:val="22"/>
        </w:rPr>
        <w:t>los</w:t>
      </w:r>
      <w:r w:rsidR="009E6732" w:rsidRPr="00062E65">
        <w:rPr>
          <w:rFonts w:ascii="Arial" w:hAnsi="Arial" w:cs="Arial"/>
          <w:color w:val="1D1D1D"/>
          <w:spacing w:val="-9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51515"/>
          <w:spacing w:val="-8"/>
          <w:sz w:val="22"/>
          <w:szCs w:val="22"/>
        </w:rPr>
        <w:t xml:space="preserve">procedimientos </w:t>
      </w:r>
      <w:r w:rsidR="009E6732" w:rsidRPr="00062E65">
        <w:rPr>
          <w:rFonts w:ascii="Arial" w:hAnsi="Arial" w:cs="Arial"/>
          <w:color w:val="1D1D1D"/>
          <w:spacing w:val="-8"/>
          <w:sz w:val="22"/>
          <w:szCs w:val="22"/>
        </w:rPr>
        <w:t>y</w:t>
      </w:r>
      <w:r w:rsidR="009E6732" w:rsidRPr="00062E65">
        <w:rPr>
          <w:rFonts w:ascii="Arial" w:hAnsi="Arial" w:cs="Arial"/>
          <w:color w:val="1D1D1D"/>
          <w:spacing w:val="-9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C1C1C"/>
          <w:spacing w:val="-8"/>
          <w:sz w:val="22"/>
          <w:szCs w:val="22"/>
        </w:rPr>
        <w:t>montos</w:t>
      </w:r>
      <w:r w:rsidR="009E6732" w:rsidRPr="00062E65">
        <w:rPr>
          <w:rFonts w:ascii="Arial" w:hAnsi="Arial" w:cs="Arial"/>
          <w:color w:val="1C1C1C"/>
          <w:spacing w:val="-9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212121"/>
          <w:spacing w:val="-8"/>
          <w:sz w:val="22"/>
          <w:szCs w:val="22"/>
        </w:rPr>
        <w:t>que</w:t>
      </w:r>
      <w:r w:rsidR="009E6732" w:rsidRPr="00062E65">
        <w:rPr>
          <w:rFonts w:ascii="Arial" w:hAnsi="Arial" w:cs="Arial"/>
          <w:color w:val="212121"/>
          <w:spacing w:val="-9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A1A1A"/>
          <w:spacing w:val="-8"/>
          <w:sz w:val="22"/>
          <w:szCs w:val="22"/>
        </w:rPr>
        <w:t xml:space="preserve">son </w:t>
      </w:r>
      <w:r w:rsidR="009E6732" w:rsidRPr="00062E65">
        <w:rPr>
          <w:rFonts w:ascii="Arial" w:hAnsi="Arial" w:cs="Arial"/>
          <w:color w:val="111111"/>
          <w:spacing w:val="-8"/>
          <w:sz w:val="22"/>
          <w:szCs w:val="22"/>
        </w:rPr>
        <w:t>asignados</w:t>
      </w:r>
      <w:r w:rsidR="009E6732" w:rsidRPr="00062E65">
        <w:rPr>
          <w:rFonts w:ascii="Arial" w:hAnsi="Arial" w:cs="Arial"/>
          <w:color w:val="111111"/>
          <w:spacing w:val="-3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0F0F0F"/>
          <w:spacing w:val="-8"/>
          <w:sz w:val="22"/>
          <w:szCs w:val="22"/>
        </w:rPr>
        <w:t>para</w:t>
      </w:r>
      <w:r w:rsidR="009E6732" w:rsidRPr="00062E65">
        <w:rPr>
          <w:rFonts w:ascii="Arial" w:hAnsi="Arial" w:cs="Arial"/>
          <w:color w:val="0F0F0F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61616"/>
          <w:spacing w:val="-8"/>
          <w:sz w:val="22"/>
          <w:szCs w:val="22"/>
        </w:rPr>
        <w:t>los</w:t>
      </w:r>
      <w:r w:rsidR="009E6732" w:rsidRPr="00062E65">
        <w:rPr>
          <w:rFonts w:ascii="Arial" w:hAnsi="Arial" w:cs="Arial"/>
          <w:color w:val="161616"/>
          <w:spacing w:val="-9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61616"/>
          <w:spacing w:val="-8"/>
          <w:sz w:val="22"/>
          <w:szCs w:val="22"/>
        </w:rPr>
        <w:t>programas</w:t>
      </w:r>
      <w:r w:rsidR="009E6732" w:rsidRPr="00062E65">
        <w:rPr>
          <w:rFonts w:ascii="Arial" w:hAnsi="Arial" w:cs="Arial"/>
          <w:color w:val="161616"/>
          <w:spacing w:val="2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F1F1F"/>
          <w:spacing w:val="-8"/>
          <w:sz w:val="22"/>
          <w:szCs w:val="22"/>
        </w:rPr>
        <w:t>de</w:t>
      </w:r>
      <w:r w:rsidR="009E6732" w:rsidRPr="00062E65">
        <w:rPr>
          <w:rFonts w:ascii="Arial" w:hAnsi="Arial" w:cs="Arial"/>
          <w:color w:val="1F1F1F"/>
          <w:spacing w:val="-3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spacing w:val="-8"/>
          <w:sz w:val="22"/>
          <w:szCs w:val="22"/>
        </w:rPr>
        <w:t xml:space="preserve">apoyo, </w:t>
      </w:r>
      <w:r w:rsidR="009E6732" w:rsidRPr="00062E65">
        <w:rPr>
          <w:rFonts w:ascii="Arial" w:hAnsi="Arial" w:cs="Arial"/>
          <w:color w:val="161616"/>
          <w:spacing w:val="-8"/>
          <w:sz w:val="22"/>
          <w:szCs w:val="22"/>
        </w:rPr>
        <w:t xml:space="preserve">para </w:t>
      </w:r>
      <w:r w:rsidR="009E6732" w:rsidRPr="00062E65">
        <w:rPr>
          <w:rFonts w:ascii="Arial" w:hAnsi="Arial" w:cs="Arial"/>
          <w:color w:val="242424"/>
          <w:sz w:val="22"/>
          <w:szCs w:val="22"/>
        </w:rPr>
        <w:t>los</w:t>
      </w:r>
      <w:r w:rsidR="009E6732" w:rsidRPr="00062E65">
        <w:rPr>
          <w:rFonts w:ascii="Arial" w:hAnsi="Arial" w:cs="Arial"/>
          <w:color w:val="242424"/>
          <w:spacing w:val="-8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0F0F0F"/>
          <w:sz w:val="22"/>
          <w:szCs w:val="22"/>
        </w:rPr>
        <w:t>establecimientos</w:t>
      </w:r>
      <w:r w:rsidR="009E6732" w:rsidRPr="00062E65">
        <w:rPr>
          <w:rFonts w:ascii="Arial" w:hAnsi="Arial" w:cs="Arial"/>
          <w:color w:val="0F0F0F"/>
          <w:spacing w:val="-9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A1A1A"/>
          <w:sz w:val="22"/>
          <w:szCs w:val="22"/>
        </w:rPr>
        <w:t xml:space="preserve">educativos </w:t>
      </w:r>
      <w:r w:rsidR="009E6732" w:rsidRPr="00062E65">
        <w:rPr>
          <w:rFonts w:ascii="Arial" w:hAnsi="Arial" w:cs="Arial"/>
          <w:color w:val="181818"/>
          <w:sz w:val="22"/>
          <w:szCs w:val="22"/>
        </w:rPr>
        <w:t>que</w:t>
      </w:r>
      <w:r w:rsidR="009E6732" w:rsidRPr="00062E65">
        <w:rPr>
          <w:rFonts w:ascii="Arial" w:hAnsi="Arial" w:cs="Arial"/>
          <w:color w:val="181818"/>
          <w:spacing w:val="-6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D1D1D"/>
          <w:sz w:val="22"/>
          <w:szCs w:val="22"/>
        </w:rPr>
        <w:t>no</w:t>
      </w:r>
      <w:r w:rsidR="009E6732" w:rsidRPr="00062E65">
        <w:rPr>
          <w:rFonts w:ascii="Arial" w:hAnsi="Arial" w:cs="Arial"/>
          <w:color w:val="1D1D1D"/>
          <w:spacing w:val="-10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C1C1C"/>
          <w:sz w:val="22"/>
          <w:szCs w:val="22"/>
        </w:rPr>
        <w:t>tienen</w:t>
      </w:r>
      <w:r w:rsidR="009E6732" w:rsidRPr="00062E65">
        <w:rPr>
          <w:rFonts w:ascii="Arial" w:hAnsi="Arial" w:cs="Arial"/>
          <w:color w:val="1C1C1C"/>
          <w:spacing w:val="-3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0C0C0C"/>
          <w:sz w:val="22"/>
          <w:szCs w:val="22"/>
        </w:rPr>
        <w:t xml:space="preserve">Organización </w:t>
      </w:r>
      <w:r w:rsidR="009E6732" w:rsidRPr="00062E65">
        <w:rPr>
          <w:rFonts w:ascii="Arial" w:hAnsi="Arial" w:cs="Arial"/>
          <w:color w:val="111111"/>
          <w:sz w:val="22"/>
          <w:szCs w:val="22"/>
        </w:rPr>
        <w:t>de</w:t>
      </w:r>
      <w:r w:rsidR="009E6732" w:rsidRPr="00062E65">
        <w:rPr>
          <w:rFonts w:ascii="Arial" w:hAnsi="Arial" w:cs="Arial"/>
          <w:color w:val="111111"/>
          <w:spacing w:val="-8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A1A1A"/>
          <w:sz w:val="22"/>
          <w:szCs w:val="22"/>
        </w:rPr>
        <w:t>Padres</w:t>
      </w:r>
      <w:r w:rsidR="009E6732" w:rsidRPr="00062E65">
        <w:rPr>
          <w:rFonts w:ascii="Arial" w:hAnsi="Arial" w:cs="Arial"/>
          <w:color w:val="1A1A1A"/>
          <w:spacing w:val="-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232323"/>
          <w:sz w:val="22"/>
          <w:szCs w:val="22"/>
        </w:rPr>
        <w:t>de</w:t>
      </w:r>
      <w:r w:rsidR="009E6732" w:rsidRPr="00062E65">
        <w:rPr>
          <w:rFonts w:ascii="Arial" w:hAnsi="Arial" w:cs="Arial"/>
          <w:color w:val="232323"/>
          <w:spacing w:val="-9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A1A1A"/>
          <w:sz w:val="22"/>
          <w:szCs w:val="22"/>
        </w:rPr>
        <w:t xml:space="preserve">Familia, </w:t>
      </w:r>
      <w:r w:rsidR="009E6732" w:rsidRPr="00062E65">
        <w:rPr>
          <w:rFonts w:ascii="Arial" w:hAnsi="Arial" w:cs="Arial"/>
          <w:color w:val="1F1F1F"/>
          <w:spacing w:val="-2"/>
          <w:sz w:val="22"/>
          <w:szCs w:val="22"/>
        </w:rPr>
        <w:t>según</w:t>
      </w:r>
      <w:r w:rsidR="009E6732" w:rsidRPr="00062E65">
        <w:rPr>
          <w:rFonts w:ascii="Arial" w:hAnsi="Arial" w:cs="Arial"/>
          <w:color w:val="1F1F1F"/>
          <w:spacing w:val="-15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spacing w:val="-2"/>
          <w:sz w:val="22"/>
          <w:szCs w:val="22"/>
        </w:rPr>
        <w:t>nombramiento</w:t>
      </w:r>
      <w:r w:rsidR="009E6732" w:rsidRPr="00062E65">
        <w:rPr>
          <w:rFonts w:ascii="Arial" w:hAnsi="Arial" w:cs="Arial"/>
          <w:spacing w:val="-1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0E0E0E"/>
          <w:spacing w:val="-2"/>
          <w:sz w:val="22"/>
          <w:szCs w:val="22"/>
        </w:rPr>
        <w:t>No.</w:t>
      </w:r>
      <w:r w:rsidR="009E6732" w:rsidRPr="00062E65">
        <w:rPr>
          <w:rFonts w:ascii="Arial" w:hAnsi="Arial" w:cs="Arial"/>
          <w:color w:val="0E0E0E"/>
          <w:spacing w:val="-15"/>
          <w:sz w:val="22"/>
          <w:szCs w:val="22"/>
        </w:rPr>
        <w:t xml:space="preserve"> </w:t>
      </w:r>
      <w:r w:rsidR="00F179CF" w:rsidRPr="00062E65">
        <w:rPr>
          <w:rFonts w:ascii="Arial" w:hAnsi="Arial" w:cs="Arial"/>
          <w:color w:val="1A1A1A"/>
          <w:spacing w:val="-2"/>
          <w:sz w:val="22"/>
          <w:szCs w:val="22"/>
        </w:rPr>
        <w:t>NAI-02</w:t>
      </w:r>
      <w:r w:rsidR="002D10F5">
        <w:rPr>
          <w:rFonts w:ascii="Arial" w:hAnsi="Arial" w:cs="Arial"/>
          <w:color w:val="1A1A1A"/>
          <w:spacing w:val="-2"/>
          <w:sz w:val="22"/>
          <w:szCs w:val="22"/>
        </w:rPr>
        <w:t>2</w:t>
      </w:r>
      <w:r w:rsidR="009E6732" w:rsidRPr="00062E65">
        <w:rPr>
          <w:rFonts w:ascii="Arial" w:hAnsi="Arial" w:cs="Arial"/>
          <w:color w:val="1A1A1A"/>
          <w:spacing w:val="-2"/>
          <w:sz w:val="22"/>
          <w:szCs w:val="22"/>
        </w:rPr>
        <w:t>-2023,</w:t>
      </w:r>
      <w:r w:rsidR="009E6732" w:rsidRPr="00062E65">
        <w:rPr>
          <w:rFonts w:ascii="Arial" w:hAnsi="Arial" w:cs="Arial"/>
          <w:color w:val="0F0F0F"/>
          <w:spacing w:val="-1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51515"/>
          <w:spacing w:val="-6"/>
          <w:sz w:val="22"/>
          <w:szCs w:val="22"/>
        </w:rPr>
        <w:t>se</w:t>
      </w:r>
      <w:r w:rsidR="009E6732" w:rsidRPr="00062E65">
        <w:rPr>
          <w:rFonts w:ascii="Arial" w:hAnsi="Arial" w:cs="Arial"/>
          <w:color w:val="151515"/>
          <w:spacing w:val="-1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51515"/>
          <w:spacing w:val="-6"/>
          <w:sz w:val="22"/>
          <w:szCs w:val="22"/>
        </w:rPr>
        <w:t>traslada</w:t>
      </w:r>
      <w:r w:rsidR="009E6732" w:rsidRPr="00062E65">
        <w:rPr>
          <w:rFonts w:ascii="Arial" w:hAnsi="Arial" w:cs="Arial"/>
          <w:color w:val="151515"/>
          <w:spacing w:val="-10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F1F1F"/>
          <w:spacing w:val="-6"/>
          <w:sz w:val="22"/>
          <w:szCs w:val="22"/>
        </w:rPr>
        <w:t>el</w:t>
      </w:r>
      <w:r w:rsidR="009E6732" w:rsidRPr="00062E65">
        <w:rPr>
          <w:rFonts w:ascii="Arial" w:hAnsi="Arial" w:cs="Arial"/>
          <w:color w:val="1F1F1F"/>
          <w:spacing w:val="-1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0E0E0E"/>
          <w:spacing w:val="-6"/>
          <w:sz w:val="22"/>
          <w:szCs w:val="22"/>
        </w:rPr>
        <w:t>informe</w:t>
      </w:r>
      <w:r w:rsidR="009E6732" w:rsidRPr="00062E65">
        <w:rPr>
          <w:rFonts w:ascii="Arial" w:hAnsi="Arial" w:cs="Arial"/>
          <w:color w:val="0E0E0E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2D2D2D"/>
          <w:spacing w:val="-6"/>
          <w:sz w:val="22"/>
          <w:szCs w:val="22"/>
        </w:rPr>
        <w:t>en</w:t>
      </w:r>
      <w:r w:rsidR="009E6732" w:rsidRPr="00062E65">
        <w:rPr>
          <w:rFonts w:ascii="Arial" w:hAnsi="Arial" w:cs="Arial"/>
          <w:color w:val="2D2D2D"/>
          <w:spacing w:val="-1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31313"/>
          <w:spacing w:val="-6"/>
          <w:sz w:val="22"/>
          <w:szCs w:val="22"/>
        </w:rPr>
        <w:t>mención,</w:t>
      </w:r>
      <w:r w:rsidR="009E6732" w:rsidRPr="00062E65">
        <w:rPr>
          <w:rFonts w:ascii="Arial" w:hAnsi="Arial" w:cs="Arial"/>
          <w:color w:val="131313"/>
          <w:spacing w:val="9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31313"/>
          <w:spacing w:val="-6"/>
          <w:sz w:val="22"/>
          <w:szCs w:val="22"/>
        </w:rPr>
        <w:t xml:space="preserve">para </w:t>
      </w:r>
      <w:r w:rsidR="009E6732" w:rsidRPr="00062E65">
        <w:rPr>
          <w:rFonts w:ascii="Arial" w:hAnsi="Arial" w:cs="Arial"/>
          <w:color w:val="1C1C1C"/>
          <w:spacing w:val="-6"/>
          <w:sz w:val="22"/>
          <w:szCs w:val="22"/>
        </w:rPr>
        <w:t>que</w:t>
      </w:r>
      <w:r w:rsidR="009E6732" w:rsidRPr="00062E65">
        <w:rPr>
          <w:rFonts w:ascii="Arial" w:hAnsi="Arial" w:cs="Arial"/>
          <w:color w:val="1C1C1C"/>
          <w:spacing w:val="-8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81818"/>
          <w:spacing w:val="-6"/>
          <w:sz w:val="22"/>
          <w:szCs w:val="22"/>
        </w:rPr>
        <w:t>gire</w:t>
      </w:r>
      <w:r w:rsidR="009E6732" w:rsidRPr="00062E65">
        <w:rPr>
          <w:rFonts w:ascii="Arial" w:hAnsi="Arial" w:cs="Arial"/>
          <w:color w:val="181818"/>
          <w:spacing w:val="-10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212121"/>
          <w:spacing w:val="-6"/>
          <w:sz w:val="22"/>
          <w:szCs w:val="22"/>
        </w:rPr>
        <w:t xml:space="preserve">instrucciones </w:t>
      </w:r>
      <w:r w:rsidR="009E6732" w:rsidRPr="00062E65">
        <w:rPr>
          <w:rFonts w:ascii="Arial" w:hAnsi="Arial" w:cs="Arial"/>
          <w:color w:val="232323"/>
          <w:spacing w:val="-4"/>
          <w:position w:val="1"/>
          <w:sz w:val="22"/>
          <w:szCs w:val="22"/>
        </w:rPr>
        <w:t>a</w:t>
      </w:r>
      <w:r w:rsidR="009E6732" w:rsidRPr="00062E65">
        <w:rPr>
          <w:rFonts w:ascii="Arial" w:hAnsi="Arial" w:cs="Arial"/>
          <w:color w:val="232323"/>
          <w:spacing w:val="-13"/>
          <w:position w:val="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C1C1C"/>
          <w:spacing w:val="-4"/>
          <w:position w:val="1"/>
          <w:sz w:val="22"/>
          <w:szCs w:val="22"/>
        </w:rPr>
        <w:t>quien</w:t>
      </w:r>
      <w:r w:rsidR="009E6732" w:rsidRPr="00062E65">
        <w:rPr>
          <w:rFonts w:ascii="Arial" w:hAnsi="Arial" w:cs="Arial"/>
          <w:color w:val="1C1C1C"/>
          <w:spacing w:val="-13"/>
          <w:position w:val="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spacing w:val="-4"/>
          <w:position w:val="1"/>
          <w:sz w:val="22"/>
          <w:szCs w:val="22"/>
        </w:rPr>
        <w:t>c</w:t>
      </w:r>
      <w:r w:rsidR="009E6732" w:rsidRPr="00062E65">
        <w:rPr>
          <w:rFonts w:ascii="Arial" w:hAnsi="Arial" w:cs="Arial"/>
          <w:spacing w:val="-4"/>
          <w:sz w:val="22"/>
          <w:szCs w:val="22"/>
        </w:rPr>
        <w:t>o</w:t>
      </w:r>
      <w:r w:rsidR="009E6732" w:rsidRPr="00062E65">
        <w:rPr>
          <w:rFonts w:ascii="Arial" w:hAnsi="Arial" w:cs="Arial"/>
          <w:spacing w:val="-4"/>
          <w:position w:val="1"/>
          <w:sz w:val="22"/>
          <w:szCs w:val="22"/>
        </w:rPr>
        <w:t>rresponda</w:t>
      </w:r>
      <w:r w:rsidR="009E6732" w:rsidRPr="00062E65">
        <w:rPr>
          <w:rFonts w:ascii="Arial" w:hAnsi="Arial" w:cs="Arial"/>
          <w:spacing w:val="-12"/>
          <w:position w:val="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242424"/>
          <w:spacing w:val="-4"/>
          <w:position w:val="1"/>
          <w:sz w:val="22"/>
          <w:szCs w:val="22"/>
        </w:rPr>
        <w:t>con</w:t>
      </w:r>
      <w:r w:rsidR="009E6732" w:rsidRPr="00062E65">
        <w:rPr>
          <w:rFonts w:ascii="Arial" w:hAnsi="Arial" w:cs="Arial"/>
          <w:color w:val="242424"/>
          <w:spacing w:val="-13"/>
          <w:position w:val="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C1C1C"/>
          <w:spacing w:val="-4"/>
          <w:position w:val="1"/>
          <w:sz w:val="22"/>
          <w:szCs w:val="22"/>
        </w:rPr>
        <w:t>la</w:t>
      </w:r>
      <w:r w:rsidR="009E6732" w:rsidRPr="00062E65">
        <w:rPr>
          <w:rFonts w:ascii="Arial" w:hAnsi="Arial" w:cs="Arial"/>
          <w:color w:val="1C1C1C"/>
          <w:spacing w:val="-13"/>
          <w:position w:val="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61616"/>
          <w:spacing w:val="-4"/>
          <w:position w:val="1"/>
          <w:sz w:val="22"/>
          <w:szCs w:val="22"/>
        </w:rPr>
        <w:t>finalidad</w:t>
      </w:r>
      <w:r w:rsidR="009E6732" w:rsidRPr="00062E65">
        <w:rPr>
          <w:rFonts w:ascii="Arial" w:hAnsi="Arial" w:cs="Arial"/>
          <w:color w:val="161616"/>
          <w:spacing w:val="-13"/>
          <w:position w:val="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0C0C0C"/>
          <w:spacing w:val="-4"/>
          <w:position w:val="1"/>
          <w:sz w:val="22"/>
          <w:szCs w:val="22"/>
        </w:rPr>
        <w:t>de</w:t>
      </w:r>
      <w:r w:rsidR="009E6732" w:rsidRPr="00062E65">
        <w:rPr>
          <w:rFonts w:ascii="Arial" w:hAnsi="Arial" w:cs="Arial"/>
          <w:color w:val="0C0C0C"/>
          <w:spacing w:val="-11"/>
          <w:position w:val="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0F0F0F"/>
          <w:spacing w:val="-4"/>
          <w:position w:val="1"/>
          <w:sz w:val="22"/>
          <w:szCs w:val="22"/>
        </w:rPr>
        <w:t>que</w:t>
      </w:r>
      <w:r w:rsidR="009E6732" w:rsidRPr="00062E65">
        <w:rPr>
          <w:rFonts w:ascii="Arial" w:hAnsi="Arial" w:cs="Arial"/>
          <w:color w:val="0F0F0F"/>
          <w:spacing w:val="-11"/>
          <w:position w:val="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0F0F0F"/>
          <w:spacing w:val="-4"/>
          <w:position w:val="1"/>
          <w:sz w:val="22"/>
          <w:szCs w:val="22"/>
        </w:rPr>
        <w:t>se</w:t>
      </w:r>
      <w:r w:rsidR="009E6732" w:rsidRPr="00062E65">
        <w:rPr>
          <w:rFonts w:ascii="Arial" w:hAnsi="Arial" w:cs="Arial"/>
          <w:color w:val="0F0F0F"/>
          <w:spacing w:val="-13"/>
          <w:position w:val="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61616"/>
          <w:spacing w:val="-4"/>
          <w:position w:val="1"/>
          <w:sz w:val="22"/>
          <w:szCs w:val="22"/>
        </w:rPr>
        <w:t>realicen</w:t>
      </w:r>
      <w:r w:rsidR="009E6732" w:rsidRPr="00062E65">
        <w:rPr>
          <w:rFonts w:ascii="Arial" w:hAnsi="Arial" w:cs="Arial"/>
          <w:color w:val="161616"/>
          <w:position w:val="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A1A1A"/>
          <w:spacing w:val="-4"/>
          <w:position w:val="1"/>
          <w:sz w:val="22"/>
          <w:szCs w:val="22"/>
        </w:rPr>
        <w:t xml:space="preserve">las </w:t>
      </w:r>
      <w:r w:rsidR="006B5BA7" w:rsidRPr="00062E65">
        <w:rPr>
          <w:rFonts w:ascii="Arial" w:hAnsi="Arial" w:cs="Arial"/>
          <w:color w:val="131313"/>
          <w:spacing w:val="-4"/>
          <w:position w:val="1"/>
          <w:sz w:val="22"/>
          <w:szCs w:val="22"/>
        </w:rPr>
        <w:t>accione</w:t>
      </w:r>
      <w:r w:rsidR="009E6732" w:rsidRPr="00062E65">
        <w:rPr>
          <w:rFonts w:ascii="Arial" w:hAnsi="Arial" w:cs="Arial"/>
          <w:color w:val="131313"/>
          <w:spacing w:val="-4"/>
          <w:position w:val="1"/>
          <w:sz w:val="22"/>
          <w:szCs w:val="22"/>
        </w:rPr>
        <w:t xml:space="preserve">s </w:t>
      </w:r>
      <w:r w:rsidR="009E6732" w:rsidRPr="00062E65">
        <w:rPr>
          <w:rFonts w:ascii="Arial" w:hAnsi="Arial" w:cs="Arial"/>
          <w:color w:val="161616"/>
          <w:spacing w:val="-4"/>
          <w:position w:val="1"/>
          <w:sz w:val="22"/>
          <w:szCs w:val="22"/>
        </w:rPr>
        <w:t xml:space="preserve">de </w:t>
      </w:r>
      <w:r w:rsidR="009E6732" w:rsidRPr="00062E65">
        <w:rPr>
          <w:rFonts w:ascii="Arial" w:hAnsi="Arial" w:cs="Arial"/>
          <w:color w:val="151515"/>
          <w:spacing w:val="-4"/>
          <w:position w:val="1"/>
          <w:sz w:val="22"/>
          <w:szCs w:val="22"/>
        </w:rPr>
        <w:lastRenderedPageBreak/>
        <w:t>seguimiento</w:t>
      </w:r>
      <w:r w:rsidR="009E6732" w:rsidRPr="00062E65">
        <w:rPr>
          <w:rFonts w:ascii="Arial" w:hAnsi="Arial" w:cs="Arial"/>
          <w:color w:val="151515"/>
          <w:spacing w:val="9"/>
          <w:position w:val="1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2F2F2F"/>
          <w:spacing w:val="-4"/>
          <w:position w:val="1"/>
          <w:sz w:val="22"/>
          <w:szCs w:val="22"/>
        </w:rPr>
        <w:t xml:space="preserve">a </w:t>
      </w:r>
      <w:r w:rsidR="009E6732" w:rsidRPr="00062E65">
        <w:rPr>
          <w:rFonts w:ascii="Arial" w:hAnsi="Arial" w:cs="Arial"/>
          <w:color w:val="111111"/>
          <w:spacing w:val="-2"/>
          <w:sz w:val="22"/>
          <w:szCs w:val="22"/>
        </w:rPr>
        <w:t>la</w:t>
      </w:r>
      <w:r w:rsidR="009E6732" w:rsidRPr="00062E65">
        <w:rPr>
          <w:rFonts w:ascii="Arial" w:hAnsi="Arial" w:cs="Arial"/>
          <w:color w:val="111111"/>
          <w:spacing w:val="-15"/>
          <w:sz w:val="22"/>
          <w:szCs w:val="22"/>
        </w:rPr>
        <w:t xml:space="preserve"> </w:t>
      </w:r>
      <w:r w:rsidR="00251BE5">
        <w:rPr>
          <w:rFonts w:ascii="Arial" w:hAnsi="Arial" w:cs="Arial"/>
          <w:color w:val="0F0F0F"/>
          <w:spacing w:val="-2"/>
          <w:sz w:val="22"/>
          <w:szCs w:val="22"/>
        </w:rPr>
        <w:t xml:space="preserve">implementación </w:t>
      </w:r>
      <w:r w:rsidR="009E6732" w:rsidRPr="00062E65">
        <w:rPr>
          <w:rFonts w:ascii="Arial" w:hAnsi="Arial" w:cs="Arial"/>
          <w:color w:val="212121"/>
          <w:spacing w:val="-2"/>
          <w:sz w:val="22"/>
          <w:szCs w:val="22"/>
        </w:rPr>
        <w:t>de</w:t>
      </w:r>
      <w:r w:rsidR="009E6732" w:rsidRPr="00062E65">
        <w:rPr>
          <w:rFonts w:ascii="Arial" w:hAnsi="Arial" w:cs="Arial"/>
          <w:color w:val="212121"/>
          <w:spacing w:val="-14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232323"/>
          <w:spacing w:val="-2"/>
          <w:sz w:val="22"/>
          <w:szCs w:val="22"/>
        </w:rPr>
        <w:t>las</w:t>
      </w:r>
      <w:r w:rsidR="009E6732" w:rsidRPr="00062E65">
        <w:rPr>
          <w:rFonts w:ascii="Arial" w:hAnsi="Arial" w:cs="Arial"/>
          <w:color w:val="232323"/>
          <w:spacing w:val="-15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0F0F0F"/>
          <w:spacing w:val="-2"/>
          <w:sz w:val="22"/>
          <w:szCs w:val="22"/>
        </w:rPr>
        <w:t>recomendaciones</w:t>
      </w:r>
      <w:r w:rsidR="009E6732" w:rsidRPr="00062E65">
        <w:rPr>
          <w:rFonts w:ascii="Arial" w:hAnsi="Arial" w:cs="Arial"/>
          <w:color w:val="0F0F0F"/>
          <w:spacing w:val="-15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11111"/>
          <w:spacing w:val="-2"/>
          <w:sz w:val="22"/>
          <w:szCs w:val="22"/>
        </w:rPr>
        <w:t>formuladas</w:t>
      </w:r>
      <w:r w:rsidR="009E6732" w:rsidRPr="00062E65">
        <w:rPr>
          <w:rFonts w:ascii="Arial" w:hAnsi="Arial" w:cs="Arial"/>
          <w:color w:val="111111"/>
          <w:spacing w:val="-15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F1F1F"/>
          <w:spacing w:val="-2"/>
          <w:sz w:val="22"/>
          <w:szCs w:val="22"/>
        </w:rPr>
        <w:t>por</w:t>
      </w:r>
      <w:r w:rsidR="009E6732" w:rsidRPr="00062E65">
        <w:rPr>
          <w:rFonts w:ascii="Arial" w:hAnsi="Arial" w:cs="Arial"/>
          <w:color w:val="1F1F1F"/>
          <w:spacing w:val="-14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11111"/>
          <w:spacing w:val="-2"/>
          <w:sz w:val="22"/>
          <w:szCs w:val="22"/>
        </w:rPr>
        <w:t>la.</w:t>
      </w:r>
      <w:r w:rsidR="009E6732" w:rsidRPr="00062E65">
        <w:rPr>
          <w:rFonts w:ascii="Arial" w:hAnsi="Arial" w:cs="Arial"/>
          <w:color w:val="111111"/>
          <w:spacing w:val="-15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F1F1F"/>
          <w:spacing w:val="-2"/>
          <w:sz w:val="22"/>
          <w:szCs w:val="22"/>
        </w:rPr>
        <w:t>Dirección</w:t>
      </w:r>
      <w:r w:rsidR="009E6732" w:rsidRPr="00062E65">
        <w:rPr>
          <w:rFonts w:ascii="Arial" w:hAnsi="Arial" w:cs="Arial"/>
          <w:color w:val="1F1F1F"/>
          <w:spacing w:val="-8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181818"/>
          <w:spacing w:val="-2"/>
          <w:sz w:val="22"/>
          <w:szCs w:val="22"/>
        </w:rPr>
        <w:t>de</w:t>
      </w:r>
      <w:r w:rsidR="009E6732" w:rsidRPr="00062E65">
        <w:rPr>
          <w:rFonts w:ascii="Arial" w:hAnsi="Arial" w:cs="Arial"/>
          <w:color w:val="181818"/>
          <w:spacing w:val="-9"/>
          <w:sz w:val="22"/>
          <w:szCs w:val="22"/>
        </w:rPr>
        <w:t xml:space="preserve"> </w:t>
      </w:r>
      <w:r w:rsidR="009E6732" w:rsidRPr="00062E65">
        <w:rPr>
          <w:rFonts w:ascii="Arial" w:hAnsi="Arial" w:cs="Arial"/>
          <w:color w:val="232323"/>
          <w:spacing w:val="-2"/>
          <w:sz w:val="22"/>
          <w:szCs w:val="22"/>
        </w:rPr>
        <w:t>Auditoría,</w:t>
      </w:r>
      <w:r w:rsidR="009E6732" w:rsidRPr="00062E65">
        <w:rPr>
          <w:rFonts w:ascii="Arial" w:hAnsi="Arial" w:cs="Arial"/>
          <w:color w:val="000000"/>
          <w:sz w:val="22"/>
          <w:szCs w:val="22"/>
          <w:lang w:eastAsia="es-GT"/>
        </w:rPr>
        <w:t xml:space="preserve"> </w:t>
      </w:r>
      <w:r w:rsidR="009E6732" w:rsidRPr="00062E65">
        <w:rPr>
          <w:rFonts w:ascii="Arial" w:hAnsi="Arial" w:cs="Arial"/>
          <w:sz w:val="22"/>
          <w:szCs w:val="22"/>
        </w:rPr>
        <w:t>se estableció que el estado actual de las recomendaciones es el siguiente:</w:t>
      </w:r>
    </w:p>
    <w:p w14:paraId="0433702D" w14:textId="77777777" w:rsidR="006B5BA7" w:rsidRDefault="006B5BA7" w:rsidP="007E3040">
      <w:pPr>
        <w:jc w:val="both"/>
        <w:rPr>
          <w:rFonts w:ascii="Arial" w:hAnsi="Arial" w:cs="Arial"/>
          <w:b/>
          <w:sz w:val="22"/>
          <w:szCs w:val="22"/>
        </w:rPr>
      </w:pPr>
    </w:p>
    <w:p w14:paraId="56ED4806" w14:textId="77777777" w:rsidR="007E3040" w:rsidRDefault="007E3040" w:rsidP="007E3040">
      <w:pPr>
        <w:jc w:val="both"/>
        <w:rPr>
          <w:rFonts w:ascii="Arial" w:hAnsi="Arial" w:cs="Arial"/>
          <w:b/>
          <w:sz w:val="22"/>
          <w:szCs w:val="22"/>
        </w:rPr>
      </w:pPr>
    </w:p>
    <w:p w14:paraId="106C2ECC" w14:textId="77777777" w:rsidR="00AB3E78" w:rsidRDefault="00EB231D" w:rsidP="007E3040">
      <w:pPr>
        <w:jc w:val="both"/>
        <w:rPr>
          <w:rFonts w:ascii="Arial" w:hAnsi="Arial" w:cs="Arial"/>
          <w:b/>
          <w:sz w:val="22"/>
          <w:szCs w:val="22"/>
        </w:rPr>
      </w:pPr>
      <w:r w:rsidRPr="00A421BE">
        <w:rPr>
          <w:rFonts w:ascii="Arial" w:hAnsi="Arial" w:cs="Arial"/>
          <w:b/>
          <w:sz w:val="22"/>
          <w:szCs w:val="22"/>
        </w:rPr>
        <w:t>RESULTADOS DE LA ACTIVIDAD</w:t>
      </w:r>
    </w:p>
    <w:p w14:paraId="2A156D53" w14:textId="2758B9FC" w:rsidR="004B4E89" w:rsidRPr="00AB3E78" w:rsidRDefault="00BA3FC2" w:rsidP="007E3040">
      <w:pPr>
        <w:jc w:val="both"/>
        <w:rPr>
          <w:rFonts w:ascii="Arial" w:hAnsi="Arial" w:cs="Arial"/>
          <w:sz w:val="22"/>
          <w:szCs w:val="22"/>
        </w:rPr>
      </w:pPr>
      <w:r w:rsidRPr="00AB3E78">
        <w:rPr>
          <w:rFonts w:ascii="Arial" w:hAnsi="Arial" w:cs="Arial"/>
          <w:sz w:val="22"/>
          <w:szCs w:val="22"/>
        </w:rPr>
        <w:t>Mediante notificación del O</w:t>
      </w:r>
      <w:r w:rsidR="004B4E89" w:rsidRPr="00AB3E78">
        <w:rPr>
          <w:rFonts w:ascii="Arial" w:hAnsi="Arial" w:cs="Arial"/>
          <w:sz w:val="22"/>
          <w:szCs w:val="22"/>
        </w:rPr>
        <w:t xml:space="preserve">ficio </w:t>
      </w:r>
      <w:r w:rsidR="00B01026" w:rsidRPr="00AB3E78">
        <w:rPr>
          <w:rFonts w:ascii="Arial" w:hAnsi="Arial" w:cs="Arial"/>
          <w:bCs/>
          <w:color w:val="000000"/>
          <w:spacing w:val="-2"/>
          <w:sz w:val="22"/>
          <w:szCs w:val="22"/>
        </w:rPr>
        <w:t>No. 2.</w:t>
      </w:r>
      <w:r w:rsidR="004B4E89" w:rsidRPr="00AB3E78">
        <w:rPr>
          <w:rFonts w:ascii="Arial" w:hAnsi="Arial" w:cs="Arial"/>
          <w:bCs/>
          <w:color w:val="000000"/>
          <w:spacing w:val="-2"/>
          <w:sz w:val="22"/>
          <w:szCs w:val="22"/>
        </w:rPr>
        <w:t xml:space="preserve"> DIDAI-</w:t>
      </w:r>
      <w:r w:rsidR="00B01026" w:rsidRPr="00AB3E78">
        <w:rPr>
          <w:rFonts w:ascii="Arial" w:hAnsi="Arial" w:cs="Arial"/>
          <w:bCs/>
          <w:color w:val="000000"/>
          <w:spacing w:val="-2"/>
          <w:sz w:val="22"/>
          <w:szCs w:val="22"/>
        </w:rPr>
        <w:t>GUATEMALAORIENTE</w:t>
      </w:r>
      <w:r w:rsidR="004B4E89" w:rsidRPr="00AB3E78">
        <w:rPr>
          <w:rFonts w:ascii="Arial" w:hAnsi="Arial" w:cs="Arial"/>
          <w:bCs/>
          <w:color w:val="000000"/>
          <w:spacing w:val="-2"/>
          <w:sz w:val="22"/>
          <w:szCs w:val="22"/>
        </w:rPr>
        <w:t>-2023</w:t>
      </w:r>
      <w:r w:rsidR="004B4E89" w:rsidRPr="00AB3E78">
        <w:rPr>
          <w:rFonts w:ascii="Arial" w:hAnsi="Arial" w:cs="Arial"/>
          <w:sz w:val="22"/>
          <w:szCs w:val="22"/>
        </w:rPr>
        <w:t xml:space="preserve">, al seguimiento de las recomendaciones emitidas por la </w:t>
      </w:r>
      <w:r w:rsidR="00A421BE" w:rsidRPr="00AB3E78">
        <w:rPr>
          <w:rFonts w:ascii="Arial" w:hAnsi="Arial" w:cs="Arial"/>
          <w:color w:val="000000"/>
          <w:sz w:val="22"/>
          <w:szCs w:val="22"/>
          <w:lang w:val="es-GT" w:eastAsia="es-GT"/>
        </w:rPr>
        <w:t>la Dirección de Auditoría Interna, en el informe de Auditoria CAI: 002</w:t>
      </w:r>
      <w:r w:rsidR="00B01026" w:rsidRPr="00AB3E78">
        <w:rPr>
          <w:rFonts w:ascii="Arial" w:hAnsi="Arial" w:cs="Arial"/>
          <w:color w:val="000000"/>
          <w:sz w:val="22"/>
          <w:szCs w:val="22"/>
          <w:lang w:val="es-GT" w:eastAsia="es-GT"/>
        </w:rPr>
        <w:t>2</w:t>
      </w:r>
      <w:r w:rsidR="00A421BE" w:rsidRPr="00AB3E78">
        <w:rPr>
          <w:rFonts w:ascii="Arial" w:hAnsi="Arial" w:cs="Arial"/>
          <w:color w:val="000000"/>
          <w:sz w:val="22"/>
          <w:szCs w:val="22"/>
          <w:lang w:val="es-GT" w:eastAsia="es-GT"/>
        </w:rPr>
        <w:t xml:space="preserve">, </w:t>
      </w:r>
      <w:r w:rsidR="00B01026" w:rsidRPr="00AB3E78">
        <w:rPr>
          <w:rFonts w:ascii="Arial" w:hAnsi="Arial" w:cs="Arial"/>
          <w:color w:val="000000"/>
          <w:sz w:val="22"/>
          <w:szCs w:val="22"/>
          <w:lang w:val="es-GT" w:eastAsia="es-GT"/>
        </w:rPr>
        <w:t>sobre</w:t>
      </w:r>
      <w:r w:rsidR="00A421BE" w:rsidRPr="00AB3E78">
        <w:rPr>
          <w:rFonts w:ascii="Arial" w:hAnsi="Arial" w:cs="Arial"/>
          <w:color w:val="000000"/>
          <w:sz w:val="22"/>
          <w:szCs w:val="22"/>
          <w:lang w:val="es-GT" w:eastAsia="es-GT"/>
        </w:rPr>
        <w:t xml:space="preserve"> la Auditoría de cumplimiento y financiera respecto a verificar que la DIDEDUC cumpla con los procedimientos y montos que son asignados para los programas de apoyo </w:t>
      </w:r>
      <w:r w:rsidR="005553E4" w:rsidRPr="00AB3E78">
        <w:rPr>
          <w:rFonts w:ascii="Arial" w:hAnsi="Arial" w:cs="Arial"/>
          <w:color w:val="000000"/>
          <w:sz w:val="22"/>
          <w:szCs w:val="22"/>
          <w:lang w:val="es-GT" w:eastAsia="es-GT"/>
        </w:rPr>
        <w:t>en</w:t>
      </w:r>
      <w:r w:rsidR="00A421BE" w:rsidRPr="00AB3E78">
        <w:rPr>
          <w:rFonts w:ascii="Arial" w:hAnsi="Arial" w:cs="Arial"/>
          <w:color w:val="000000"/>
          <w:sz w:val="22"/>
          <w:szCs w:val="22"/>
          <w:lang w:val="es-GT" w:eastAsia="es-GT"/>
        </w:rPr>
        <w:t xml:space="preserve"> los establecimientos educativos que no tienen Organización de Padres de Familia, en la Dirección Departamental de Educación </w:t>
      </w:r>
      <w:r w:rsidR="002D10F5" w:rsidRPr="00AB3E78">
        <w:rPr>
          <w:rFonts w:ascii="Arial" w:hAnsi="Arial" w:cs="Arial"/>
          <w:color w:val="000000"/>
          <w:sz w:val="22"/>
          <w:szCs w:val="22"/>
          <w:lang w:val="es-GT" w:eastAsia="es-GT"/>
        </w:rPr>
        <w:t>Guatemala Oriente</w:t>
      </w:r>
      <w:r w:rsidR="004A7687" w:rsidRPr="00AB3E78">
        <w:rPr>
          <w:rFonts w:ascii="Arial" w:hAnsi="Arial" w:cs="Arial"/>
          <w:color w:val="494949"/>
          <w:sz w:val="22"/>
          <w:szCs w:val="22"/>
        </w:rPr>
        <w:t>,</w:t>
      </w:r>
      <w:r w:rsidR="00842BAC">
        <w:rPr>
          <w:rFonts w:ascii="Arial" w:hAnsi="Arial" w:cs="Arial"/>
          <w:color w:val="494949"/>
          <w:sz w:val="22"/>
          <w:szCs w:val="22"/>
        </w:rPr>
        <w:t xml:space="preserve"> a</w:t>
      </w:r>
      <w:r w:rsidR="00714177" w:rsidRPr="00AB3E78">
        <w:rPr>
          <w:rFonts w:ascii="Arial" w:hAnsi="Arial" w:cs="Arial"/>
          <w:sz w:val="22"/>
          <w:szCs w:val="22"/>
        </w:rPr>
        <w:t xml:space="preserve"> la fecha de este informe ejecutivo</w:t>
      </w:r>
      <w:r w:rsidR="00AB3E78">
        <w:rPr>
          <w:rFonts w:ascii="Arial" w:hAnsi="Arial" w:cs="Arial"/>
          <w:sz w:val="22"/>
          <w:szCs w:val="22"/>
        </w:rPr>
        <w:t xml:space="preserve"> y</w:t>
      </w:r>
      <w:r w:rsidR="00714177" w:rsidRPr="00AB3E78">
        <w:rPr>
          <w:rFonts w:ascii="Arial" w:hAnsi="Arial" w:cs="Arial"/>
          <w:sz w:val="22"/>
          <w:szCs w:val="22"/>
        </w:rPr>
        <w:t xml:space="preserve"> </w:t>
      </w:r>
      <w:r w:rsidR="00AB3E78">
        <w:rPr>
          <w:rFonts w:ascii="Arial" w:hAnsi="Arial" w:cs="Arial"/>
          <w:color w:val="262626"/>
          <w:sz w:val="22"/>
          <w:szCs w:val="22"/>
        </w:rPr>
        <w:t>a</w:t>
      </w:r>
      <w:r w:rsidR="00AB3E78" w:rsidRPr="00AB3E78">
        <w:rPr>
          <w:rFonts w:ascii="Arial" w:hAnsi="Arial" w:cs="Arial"/>
          <w:color w:val="262626"/>
          <w:sz w:val="22"/>
          <w:szCs w:val="22"/>
        </w:rPr>
        <w:t xml:space="preserve">nte </w:t>
      </w:r>
      <w:r w:rsidR="00AB3E78" w:rsidRPr="00AB3E78">
        <w:rPr>
          <w:rFonts w:ascii="Arial" w:hAnsi="Arial" w:cs="Arial"/>
          <w:color w:val="131313"/>
          <w:sz w:val="22"/>
          <w:szCs w:val="22"/>
        </w:rPr>
        <w:t xml:space="preserve">la </w:t>
      </w:r>
      <w:r w:rsidR="00AB3E78" w:rsidRPr="00AB3E78">
        <w:rPr>
          <w:rFonts w:ascii="Arial" w:hAnsi="Arial" w:cs="Arial"/>
          <w:color w:val="232323"/>
          <w:sz w:val="22"/>
          <w:szCs w:val="22"/>
        </w:rPr>
        <w:t xml:space="preserve">falta </w:t>
      </w:r>
      <w:r w:rsidR="00AB3E78" w:rsidRPr="00AB3E78">
        <w:rPr>
          <w:rFonts w:ascii="Arial" w:hAnsi="Arial" w:cs="Arial"/>
          <w:color w:val="262626"/>
          <w:sz w:val="22"/>
          <w:szCs w:val="22"/>
        </w:rPr>
        <w:t xml:space="preserve">de </w:t>
      </w:r>
      <w:r w:rsidR="00AB3E78" w:rsidRPr="00AB3E78">
        <w:rPr>
          <w:rFonts w:ascii="Arial" w:hAnsi="Arial" w:cs="Arial"/>
          <w:color w:val="151515"/>
          <w:sz w:val="22"/>
          <w:szCs w:val="22"/>
        </w:rPr>
        <w:t xml:space="preserve">comentarios </w:t>
      </w:r>
      <w:r w:rsidR="00AB3E78" w:rsidRPr="00AB3E78">
        <w:rPr>
          <w:rFonts w:ascii="Arial" w:hAnsi="Arial" w:cs="Arial"/>
          <w:color w:val="212121"/>
          <w:sz w:val="22"/>
          <w:szCs w:val="22"/>
        </w:rPr>
        <w:t xml:space="preserve">y </w:t>
      </w:r>
      <w:r w:rsidR="00AB3E78" w:rsidRPr="00AB3E78">
        <w:rPr>
          <w:rFonts w:ascii="Arial" w:hAnsi="Arial" w:cs="Arial"/>
          <w:sz w:val="22"/>
          <w:szCs w:val="22"/>
        </w:rPr>
        <w:t xml:space="preserve">evidencia </w:t>
      </w:r>
      <w:r w:rsidR="00AB3E78" w:rsidRPr="00AB3E78">
        <w:rPr>
          <w:rFonts w:ascii="Arial" w:hAnsi="Arial" w:cs="Arial"/>
          <w:color w:val="111111"/>
          <w:sz w:val="22"/>
          <w:szCs w:val="22"/>
        </w:rPr>
        <w:t xml:space="preserve">por </w:t>
      </w:r>
      <w:r w:rsidR="00AB3E78" w:rsidRPr="00AB3E78">
        <w:rPr>
          <w:rFonts w:ascii="Arial" w:hAnsi="Arial" w:cs="Arial"/>
          <w:color w:val="131313"/>
          <w:sz w:val="22"/>
          <w:szCs w:val="22"/>
        </w:rPr>
        <w:t xml:space="preserve">parte </w:t>
      </w:r>
      <w:r w:rsidR="00AB3E78" w:rsidRPr="00AB3E78">
        <w:rPr>
          <w:rFonts w:ascii="Arial" w:hAnsi="Arial" w:cs="Arial"/>
          <w:color w:val="2D2D2D"/>
          <w:sz w:val="22"/>
          <w:szCs w:val="22"/>
        </w:rPr>
        <w:t xml:space="preserve">del </w:t>
      </w:r>
      <w:r w:rsidR="00AB3E78" w:rsidRPr="00AB3E78">
        <w:rPr>
          <w:rFonts w:ascii="Arial" w:hAnsi="Arial" w:cs="Arial"/>
          <w:color w:val="1F1F1F"/>
          <w:sz w:val="22"/>
          <w:szCs w:val="22"/>
        </w:rPr>
        <w:t xml:space="preserve">personal </w:t>
      </w:r>
      <w:r w:rsidR="00AB3E78" w:rsidRPr="00AB3E78">
        <w:rPr>
          <w:rFonts w:ascii="Arial" w:hAnsi="Arial" w:cs="Arial"/>
          <w:color w:val="1C1C1C"/>
          <w:sz w:val="22"/>
          <w:szCs w:val="22"/>
        </w:rPr>
        <w:t xml:space="preserve">responsable </w:t>
      </w:r>
      <w:r w:rsidR="00AB3E78" w:rsidRPr="00AB3E78">
        <w:rPr>
          <w:rFonts w:ascii="Arial" w:hAnsi="Arial" w:cs="Arial"/>
          <w:color w:val="282828"/>
          <w:sz w:val="22"/>
          <w:szCs w:val="22"/>
        </w:rPr>
        <w:t xml:space="preserve">de </w:t>
      </w:r>
      <w:r w:rsidR="00AB3E78" w:rsidRPr="00AB3E78">
        <w:rPr>
          <w:rFonts w:ascii="Arial" w:hAnsi="Arial" w:cs="Arial"/>
          <w:color w:val="2A2A2A"/>
          <w:sz w:val="22"/>
          <w:szCs w:val="22"/>
        </w:rPr>
        <w:t xml:space="preserve">la </w:t>
      </w:r>
      <w:r w:rsidR="00AB3E78" w:rsidRPr="00AB3E78">
        <w:rPr>
          <w:rFonts w:ascii="Arial" w:hAnsi="Arial" w:cs="Arial"/>
          <w:color w:val="1A1A1A"/>
          <w:sz w:val="22"/>
          <w:szCs w:val="22"/>
        </w:rPr>
        <w:t xml:space="preserve">DIDEDUC </w:t>
      </w:r>
      <w:r w:rsidR="00AB3E78" w:rsidRPr="00AB3E78">
        <w:rPr>
          <w:rFonts w:ascii="Arial" w:hAnsi="Arial" w:cs="Arial"/>
          <w:sz w:val="22"/>
          <w:szCs w:val="22"/>
        </w:rPr>
        <w:t xml:space="preserve">Guatemala </w:t>
      </w:r>
      <w:r w:rsidR="00AB3E78" w:rsidRPr="00AB3E78">
        <w:rPr>
          <w:rFonts w:ascii="Arial" w:hAnsi="Arial" w:cs="Arial"/>
          <w:color w:val="232323"/>
          <w:sz w:val="22"/>
          <w:szCs w:val="22"/>
        </w:rPr>
        <w:t xml:space="preserve">Oriente, </w:t>
      </w:r>
      <w:r w:rsidR="00AB3E78" w:rsidRPr="00AB3E78">
        <w:rPr>
          <w:rFonts w:ascii="Arial" w:hAnsi="Arial" w:cs="Arial"/>
          <w:color w:val="343434"/>
          <w:sz w:val="22"/>
          <w:szCs w:val="22"/>
        </w:rPr>
        <w:t xml:space="preserve">a </w:t>
      </w:r>
      <w:r w:rsidR="00AB3E78" w:rsidRPr="00AB3E78">
        <w:rPr>
          <w:rFonts w:ascii="Arial" w:hAnsi="Arial" w:cs="Arial"/>
          <w:color w:val="1A1A1A"/>
          <w:sz w:val="22"/>
          <w:szCs w:val="22"/>
        </w:rPr>
        <w:t xml:space="preserve">pesar </w:t>
      </w:r>
      <w:r w:rsidR="00AB3E78" w:rsidRPr="00AB3E78">
        <w:rPr>
          <w:rFonts w:ascii="Arial" w:hAnsi="Arial" w:cs="Arial"/>
          <w:color w:val="282828"/>
          <w:sz w:val="22"/>
          <w:szCs w:val="22"/>
        </w:rPr>
        <w:t xml:space="preserve">de </w:t>
      </w:r>
      <w:r w:rsidR="00AB3E78" w:rsidRPr="00AB3E78">
        <w:rPr>
          <w:rFonts w:ascii="Arial" w:hAnsi="Arial" w:cs="Arial"/>
          <w:color w:val="1F1F1F"/>
          <w:sz w:val="22"/>
          <w:szCs w:val="22"/>
        </w:rPr>
        <w:t>habérse</w:t>
      </w:r>
      <w:r w:rsidR="00AB3E78">
        <w:rPr>
          <w:rFonts w:ascii="Arial" w:hAnsi="Arial" w:cs="Arial"/>
          <w:color w:val="1F1F1F"/>
          <w:sz w:val="22"/>
          <w:szCs w:val="22"/>
        </w:rPr>
        <w:t>les</w:t>
      </w:r>
      <w:r w:rsidR="00AB3E78" w:rsidRPr="00AB3E78">
        <w:rPr>
          <w:rFonts w:ascii="Arial" w:hAnsi="Arial" w:cs="Arial"/>
          <w:color w:val="1F1F1F"/>
          <w:sz w:val="22"/>
          <w:szCs w:val="22"/>
        </w:rPr>
        <w:t xml:space="preserve"> </w:t>
      </w:r>
      <w:r w:rsidR="00AB3E78" w:rsidRPr="00AB3E78">
        <w:rPr>
          <w:rFonts w:ascii="Arial" w:hAnsi="Arial" w:cs="Arial"/>
          <w:color w:val="212121"/>
          <w:sz w:val="22"/>
          <w:szCs w:val="22"/>
        </w:rPr>
        <w:t>notificado</w:t>
      </w:r>
      <w:r w:rsidR="00AB3E78">
        <w:rPr>
          <w:rFonts w:ascii="Arial" w:hAnsi="Arial" w:cs="Arial"/>
          <w:color w:val="212121"/>
          <w:sz w:val="22"/>
          <w:szCs w:val="22"/>
        </w:rPr>
        <w:t xml:space="preserve"> la FOMA SR-1 de </w:t>
      </w:r>
      <w:r w:rsidR="00AB3E78">
        <w:rPr>
          <w:rFonts w:ascii="Arial" w:hAnsi="Arial" w:cs="Arial"/>
          <w:color w:val="313131"/>
          <w:sz w:val="22"/>
          <w:szCs w:val="22"/>
        </w:rPr>
        <w:t>los</w:t>
      </w:r>
      <w:r w:rsidR="00AB3E78" w:rsidRPr="00AB3E78">
        <w:rPr>
          <w:rFonts w:ascii="Arial" w:hAnsi="Arial" w:cs="Arial"/>
          <w:color w:val="313131"/>
          <w:sz w:val="22"/>
          <w:szCs w:val="22"/>
        </w:rPr>
        <w:t xml:space="preserve"> </w:t>
      </w:r>
      <w:r w:rsidR="00AB3E78">
        <w:rPr>
          <w:rFonts w:ascii="Arial" w:hAnsi="Arial" w:cs="Arial"/>
          <w:color w:val="313131"/>
          <w:sz w:val="22"/>
          <w:szCs w:val="22"/>
        </w:rPr>
        <w:t>riesgos materializado</w:t>
      </w:r>
      <w:r w:rsidR="00AB3E78" w:rsidRPr="00AB3E78">
        <w:rPr>
          <w:rFonts w:ascii="Arial" w:hAnsi="Arial" w:cs="Arial"/>
          <w:color w:val="313131"/>
          <w:sz w:val="22"/>
          <w:szCs w:val="22"/>
        </w:rPr>
        <w:t>s</w:t>
      </w:r>
      <w:r w:rsidR="004B4E89" w:rsidRPr="00AB3E78">
        <w:rPr>
          <w:rFonts w:ascii="Arial" w:hAnsi="Arial" w:cs="Arial"/>
          <w:sz w:val="22"/>
          <w:szCs w:val="22"/>
        </w:rPr>
        <w:t>, se estableció que el estado actual de las recomendaciones es el siguiente:</w:t>
      </w:r>
    </w:p>
    <w:p w14:paraId="130FE28B" w14:textId="77777777" w:rsidR="00BA3FC2" w:rsidRDefault="00BA3FC2" w:rsidP="007E3040">
      <w:pPr>
        <w:jc w:val="both"/>
        <w:rPr>
          <w:rFonts w:ascii="Arial" w:hAnsi="Arial" w:cs="Arial"/>
          <w:b/>
          <w:sz w:val="22"/>
          <w:szCs w:val="22"/>
        </w:rPr>
      </w:pPr>
    </w:p>
    <w:p w14:paraId="67F0F042" w14:textId="77777777" w:rsidR="007E3040" w:rsidRDefault="007E3040" w:rsidP="007E3040">
      <w:pPr>
        <w:jc w:val="both"/>
        <w:rPr>
          <w:rFonts w:ascii="Arial" w:hAnsi="Arial" w:cs="Arial"/>
          <w:b/>
          <w:sz w:val="22"/>
          <w:szCs w:val="22"/>
        </w:rPr>
      </w:pPr>
    </w:p>
    <w:p w14:paraId="6372BCB8" w14:textId="730B0A4D" w:rsidR="00A93AA8" w:rsidRPr="004A7687" w:rsidRDefault="00A93AA8" w:rsidP="007E3040">
      <w:pPr>
        <w:jc w:val="both"/>
        <w:rPr>
          <w:rFonts w:ascii="Arial" w:hAnsi="Arial" w:cs="Arial"/>
          <w:b/>
          <w:sz w:val="22"/>
          <w:szCs w:val="22"/>
        </w:rPr>
      </w:pPr>
      <w:r w:rsidRPr="004A7687">
        <w:rPr>
          <w:rFonts w:ascii="Arial" w:hAnsi="Arial" w:cs="Arial"/>
          <w:b/>
          <w:sz w:val="22"/>
          <w:szCs w:val="22"/>
        </w:rPr>
        <w:t xml:space="preserve">RECOMENDACIONES </w:t>
      </w:r>
      <w:r w:rsidR="00DD1B76">
        <w:rPr>
          <w:rFonts w:ascii="Arial" w:hAnsi="Arial" w:cs="Arial"/>
          <w:b/>
          <w:sz w:val="22"/>
          <w:szCs w:val="22"/>
        </w:rPr>
        <w:t xml:space="preserve">NO </w:t>
      </w:r>
      <w:r w:rsidR="00494527">
        <w:rPr>
          <w:rFonts w:ascii="Arial" w:hAnsi="Arial" w:cs="Arial"/>
          <w:b/>
          <w:sz w:val="22"/>
          <w:szCs w:val="22"/>
        </w:rPr>
        <w:t>CUMPLIDAS</w:t>
      </w:r>
    </w:p>
    <w:p w14:paraId="43BED0F6" w14:textId="1774B03A" w:rsidR="00BA3FC2" w:rsidRPr="002363B3" w:rsidRDefault="00A93AA8" w:rsidP="007E3040">
      <w:pPr>
        <w:pStyle w:val="Default"/>
        <w:jc w:val="both"/>
        <w:rPr>
          <w:rFonts w:eastAsia="Arial"/>
          <w:sz w:val="22"/>
          <w:szCs w:val="22"/>
        </w:rPr>
      </w:pPr>
      <w:r w:rsidRPr="004A7687">
        <w:rPr>
          <w:sz w:val="22"/>
          <w:szCs w:val="22"/>
        </w:rPr>
        <w:t>De conformidad con el formulario SR1 “Implementación de Recomendaciones”, y a</w:t>
      </w:r>
      <w:r w:rsidR="002363B3">
        <w:rPr>
          <w:sz w:val="22"/>
          <w:szCs w:val="22"/>
        </w:rPr>
        <w:t>nte</w:t>
      </w:r>
      <w:r w:rsidRPr="004A7687">
        <w:rPr>
          <w:sz w:val="22"/>
          <w:szCs w:val="22"/>
        </w:rPr>
        <w:t xml:space="preserve"> la </w:t>
      </w:r>
      <w:r w:rsidR="00494527">
        <w:rPr>
          <w:sz w:val="22"/>
          <w:szCs w:val="22"/>
        </w:rPr>
        <w:t xml:space="preserve">falta </w:t>
      </w:r>
      <w:r w:rsidRPr="004A7687">
        <w:rPr>
          <w:sz w:val="22"/>
          <w:szCs w:val="22"/>
        </w:rPr>
        <w:t>de las pruebas de cumplimiento</w:t>
      </w:r>
      <w:r w:rsidRPr="002363B3">
        <w:rPr>
          <w:sz w:val="22"/>
          <w:szCs w:val="22"/>
        </w:rPr>
        <w:t xml:space="preserve"> </w:t>
      </w:r>
      <w:r w:rsidR="00494527" w:rsidRPr="002363B3">
        <w:rPr>
          <w:sz w:val="22"/>
          <w:szCs w:val="22"/>
        </w:rPr>
        <w:t xml:space="preserve">no </w:t>
      </w:r>
      <w:r w:rsidRPr="002363B3">
        <w:rPr>
          <w:sz w:val="22"/>
          <w:szCs w:val="22"/>
        </w:rPr>
        <w:t xml:space="preserve">presentadas por los responsables de la administración de la Dirección Departamental de Educación </w:t>
      </w:r>
      <w:r w:rsidR="005553E4" w:rsidRPr="002363B3">
        <w:rPr>
          <w:sz w:val="22"/>
          <w:szCs w:val="22"/>
        </w:rPr>
        <w:t>Guatemala Oriente</w:t>
      </w:r>
      <w:r w:rsidR="004A7687" w:rsidRPr="002363B3">
        <w:rPr>
          <w:sz w:val="22"/>
          <w:szCs w:val="22"/>
        </w:rPr>
        <w:t>,</w:t>
      </w:r>
      <w:r w:rsidRPr="002363B3">
        <w:rPr>
          <w:sz w:val="22"/>
          <w:szCs w:val="22"/>
        </w:rPr>
        <w:t xml:space="preserve"> </w:t>
      </w:r>
      <w:r w:rsidR="002363B3" w:rsidRPr="002363B3">
        <w:rPr>
          <w:sz w:val="22"/>
          <w:szCs w:val="22"/>
        </w:rPr>
        <w:t xml:space="preserve">se deduce que las </w:t>
      </w:r>
      <w:r w:rsidR="002363B3" w:rsidRPr="002363B3">
        <w:rPr>
          <w:spacing w:val="3"/>
          <w:sz w:val="22"/>
          <w:szCs w:val="22"/>
        </w:rPr>
        <w:t xml:space="preserve">recomendaciones de los </w:t>
      </w:r>
      <w:r w:rsidR="002363B3" w:rsidRPr="002363B3">
        <w:rPr>
          <w:rFonts w:eastAsia="Arial"/>
          <w:sz w:val="22"/>
          <w:szCs w:val="22"/>
        </w:rPr>
        <w:t>riesgos materializados</w:t>
      </w:r>
      <w:r w:rsidR="002363B3">
        <w:rPr>
          <w:rFonts w:eastAsia="Arial"/>
          <w:sz w:val="22"/>
          <w:szCs w:val="22"/>
        </w:rPr>
        <w:t>,</w:t>
      </w:r>
      <w:r w:rsidR="002363B3" w:rsidRPr="002363B3">
        <w:rPr>
          <w:sz w:val="22"/>
          <w:szCs w:val="22"/>
        </w:rPr>
        <w:t xml:space="preserve"> se encuentran no cumplidas</w:t>
      </w:r>
      <w:r w:rsidR="002363B3">
        <w:rPr>
          <w:sz w:val="22"/>
          <w:szCs w:val="22"/>
        </w:rPr>
        <w:t>.</w:t>
      </w:r>
      <w:r w:rsidR="006C322E" w:rsidRPr="002363B3">
        <w:rPr>
          <w:rFonts w:eastAsia="Arial"/>
          <w:sz w:val="22"/>
          <w:szCs w:val="22"/>
        </w:rPr>
        <w:t xml:space="preserve"> </w:t>
      </w:r>
    </w:p>
    <w:p w14:paraId="47C8E52C" w14:textId="77777777" w:rsidR="00200BEA" w:rsidRPr="0071024B" w:rsidRDefault="00200BEA" w:rsidP="007E3040">
      <w:pPr>
        <w:jc w:val="both"/>
        <w:rPr>
          <w:rFonts w:ascii="Arial" w:hAnsi="Arial" w:cs="Arial"/>
          <w:color w:val="2D2D2D"/>
          <w:sz w:val="22"/>
          <w:szCs w:val="22"/>
        </w:rPr>
      </w:pPr>
    </w:p>
    <w:p w14:paraId="010C9AE3" w14:textId="6365D664" w:rsidR="00200BEA" w:rsidRPr="0071024B" w:rsidRDefault="00200BEA" w:rsidP="007E3040">
      <w:pPr>
        <w:pStyle w:val="Prrafodelista"/>
        <w:numPr>
          <w:ilvl w:val="0"/>
          <w:numId w:val="4"/>
        </w:numPr>
        <w:contextualSpacing/>
        <w:jc w:val="both"/>
        <w:rPr>
          <w:rFonts w:ascii="Arial" w:hAnsi="Arial" w:cs="Arial"/>
          <w:color w:val="4F4F4F"/>
          <w:sz w:val="22"/>
          <w:szCs w:val="22"/>
        </w:rPr>
      </w:pPr>
      <w:r w:rsidRPr="0071024B">
        <w:rPr>
          <w:rFonts w:ascii="Arial" w:hAnsi="Arial" w:cs="Arial"/>
          <w:color w:val="2D2D2D"/>
          <w:sz w:val="22"/>
          <w:szCs w:val="22"/>
        </w:rPr>
        <w:t>En</w:t>
      </w:r>
      <w:r w:rsidRPr="0071024B">
        <w:rPr>
          <w:rFonts w:ascii="Arial" w:hAnsi="Arial" w:cs="Arial"/>
          <w:color w:val="2D2D2D"/>
          <w:spacing w:val="-40"/>
          <w:sz w:val="22"/>
          <w:szCs w:val="22"/>
        </w:rPr>
        <w:t xml:space="preserve"> </w:t>
      </w:r>
      <w:r w:rsidRPr="0071024B">
        <w:rPr>
          <w:rFonts w:ascii="Arial" w:hAnsi="Arial" w:cs="Arial"/>
          <w:color w:val="161616"/>
          <w:sz w:val="22"/>
          <w:szCs w:val="22"/>
        </w:rPr>
        <w:t>la</w:t>
      </w:r>
      <w:r w:rsidRPr="0071024B">
        <w:rPr>
          <w:rFonts w:ascii="Arial" w:hAnsi="Arial" w:cs="Arial"/>
          <w:color w:val="161616"/>
          <w:spacing w:val="-36"/>
          <w:sz w:val="22"/>
          <w:szCs w:val="22"/>
        </w:rPr>
        <w:t xml:space="preserve"> </w:t>
      </w:r>
      <w:r w:rsidRPr="0071024B">
        <w:rPr>
          <w:rFonts w:ascii="Arial" w:hAnsi="Arial" w:cs="Arial"/>
          <w:color w:val="1F1F1F"/>
          <w:sz w:val="22"/>
          <w:szCs w:val="22"/>
        </w:rPr>
        <w:t>verificación</w:t>
      </w:r>
      <w:r w:rsidRPr="0071024B">
        <w:rPr>
          <w:rFonts w:ascii="Arial" w:hAnsi="Arial" w:cs="Arial"/>
          <w:color w:val="1F1F1F"/>
          <w:spacing w:val="-33"/>
          <w:sz w:val="22"/>
          <w:szCs w:val="22"/>
        </w:rPr>
        <w:t xml:space="preserve"> </w:t>
      </w:r>
      <w:r w:rsidRPr="0071024B">
        <w:rPr>
          <w:rFonts w:ascii="Arial" w:hAnsi="Arial" w:cs="Arial"/>
          <w:color w:val="282828"/>
          <w:sz w:val="22"/>
          <w:szCs w:val="22"/>
        </w:rPr>
        <w:t>de</w:t>
      </w:r>
      <w:r w:rsidRPr="0071024B">
        <w:rPr>
          <w:rFonts w:ascii="Arial" w:hAnsi="Arial" w:cs="Arial"/>
          <w:color w:val="282828"/>
          <w:spacing w:val="-43"/>
          <w:sz w:val="22"/>
          <w:szCs w:val="22"/>
        </w:rPr>
        <w:t xml:space="preserve"> </w:t>
      </w:r>
      <w:r w:rsidRPr="0071024B">
        <w:rPr>
          <w:rFonts w:ascii="Arial" w:hAnsi="Arial" w:cs="Arial"/>
          <w:color w:val="2F2F2F"/>
          <w:sz w:val="22"/>
          <w:szCs w:val="22"/>
        </w:rPr>
        <w:t>45</w:t>
      </w:r>
      <w:r w:rsidRPr="0071024B">
        <w:rPr>
          <w:rFonts w:ascii="Arial" w:hAnsi="Arial" w:cs="Arial"/>
          <w:color w:val="2F2F2F"/>
          <w:spacing w:val="-39"/>
          <w:sz w:val="22"/>
          <w:szCs w:val="22"/>
        </w:rPr>
        <w:t xml:space="preserve"> </w:t>
      </w:r>
      <w:r w:rsidRPr="0071024B">
        <w:rPr>
          <w:rFonts w:ascii="Arial" w:hAnsi="Arial" w:cs="Arial"/>
          <w:color w:val="262626"/>
          <w:sz w:val="22"/>
          <w:szCs w:val="22"/>
        </w:rPr>
        <w:t>Comprobantes</w:t>
      </w:r>
      <w:r w:rsidRPr="0071024B">
        <w:rPr>
          <w:rFonts w:ascii="Arial" w:hAnsi="Arial" w:cs="Arial"/>
          <w:color w:val="262626"/>
          <w:spacing w:val="-28"/>
          <w:sz w:val="22"/>
          <w:szCs w:val="22"/>
        </w:rPr>
        <w:t xml:space="preserve"> </w:t>
      </w:r>
      <w:r w:rsidRPr="0071024B">
        <w:rPr>
          <w:rFonts w:ascii="Arial" w:hAnsi="Arial" w:cs="Arial"/>
          <w:color w:val="212121"/>
          <w:sz w:val="22"/>
          <w:szCs w:val="22"/>
        </w:rPr>
        <w:t>Únicos</w:t>
      </w:r>
      <w:r w:rsidRPr="0071024B">
        <w:rPr>
          <w:rFonts w:ascii="Arial" w:hAnsi="Arial" w:cs="Arial"/>
          <w:color w:val="212121"/>
          <w:spacing w:val="-36"/>
          <w:sz w:val="22"/>
          <w:szCs w:val="22"/>
        </w:rPr>
        <w:t xml:space="preserve"> </w:t>
      </w:r>
      <w:r w:rsidRPr="0071024B">
        <w:rPr>
          <w:rFonts w:ascii="Arial" w:hAnsi="Arial" w:cs="Arial"/>
          <w:color w:val="282828"/>
          <w:sz w:val="22"/>
          <w:szCs w:val="22"/>
        </w:rPr>
        <w:t>de</w:t>
      </w:r>
      <w:r w:rsidRPr="0071024B">
        <w:rPr>
          <w:rFonts w:ascii="Arial" w:hAnsi="Arial" w:cs="Arial"/>
          <w:color w:val="282828"/>
          <w:spacing w:val="-42"/>
          <w:sz w:val="22"/>
          <w:szCs w:val="22"/>
        </w:rPr>
        <w:t xml:space="preserve"> </w:t>
      </w:r>
      <w:r w:rsidRPr="0071024B">
        <w:rPr>
          <w:rFonts w:ascii="Arial" w:hAnsi="Arial" w:cs="Arial"/>
          <w:color w:val="2A2A2A"/>
          <w:sz w:val="22"/>
          <w:szCs w:val="22"/>
        </w:rPr>
        <w:t>Registro</w:t>
      </w:r>
      <w:r w:rsidRPr="0071024B">
        <w:rPr>
          <w:rFonts w:ascii="Arial" w:hAnsi="Arial" w:cs="Arial"/>
          <w:color w:val="2A2A2A"/>
          <w:spacing w:val="-34"/>
          <w:sz w:val="22"/>
          <w:szCs w:val="22"/>
        </w:rPr>
        <w:t xml:space="preserve"> </w:t>
      </w:r>
      <w:r w:rsidRPr="0071024B">
        <w:rPr>
          <w:rFonts w:ascii="Arial" w:hAnsi="Arial" w:cs="Arial"/>
          <w:color w:val="3D3D3D"/>
          <w:sz w:val="22"/>
          <w:szCs w:val="22"/>
        </w:rPr>
        <w:t>CUR,</w:t>
      </w:r>
      <w:r w:rsidRPr="0071024B">
        <w:rPr>
          <w:rFonts w:ascii="Arial" w:hAnsi="Arial" w:cs="Arial"/>
          <w:color w:val="3D3D3D"/>
          <w:spacing w:val="-40"/>
          <w:sz w:val="22"/>
          <w:szCs w:val="22"/>
        </w:rPr>
        <w:t xml:space="preserve"> </w:t>
      </w:r>
      <w:r w:rsidRPr="0071024B">
        <w:rPr>
          <w:rFonts w:ascii="Arial" w:hAnsi="Arial" w:cs="Arial"/>
          <w:color w:val="1C1C1C"/>
          <w:sz w:val="22"/>
          <w:szCs w:val="22"/>
        </w:rPr>
        <w:t>correspondientes</w:t>
      </w:r>
      <w:r w:rsidRPr="0071024B">
        <w:rPr>
          <w:rFonts w:ascii="Arial" w:hAnsi="Arial" w:cs="Arial"/>
          <w:color w:val="1C1C1C"/>
          <w:spacing w:val="-42"/>
          <w:sz w:val="22"/>
          <w:szCs w:val="22"/>
        </w:rPr>
        <w:t xml:space="preserve"> </w:t>
      </w:r>
      <w:r w:rsidRPr="0071024B">
        <w:rPr>
          <w:rFonts w:ascii="Arial" w:hAnsi="Arial" w:cs="Arial"/>
          <w:color w:val="363636"/>
          <w:sz w:val="22"/>
          <w:szCs w:val="22"/>
        </w:rPr>
        <w:t>a</w:t>
      </w:r>
      <w:r w:rsidRPr="0071024B">
        <w:rPr>
          <w:rFonts w:ascii="Arial" w:hAnsi="Arial" w:cs="Arial"/>
          <w:color w:val="363636"/>
          <w:spacing w:val="-41"/>
          <w:sz w:val="22"/>
          <w:szCs w:val="22"/>
        </w:rPr>
        <w:t xml:space="preserve"> </w:t>
      </w:r>
      <w:r w:rsidRPr="0071024B">
        <w:rPr>
          <w:rFonts w:ascii="Arial" w:hAnsi="Arial" w:cs="Arial"/>
          <w:color w:val="363636"/>
          <w:sz w:val="22"/>
          <w:szCs w:val="22"/>
        </w:rPr>
        <w:t>la</w:t>
      </w:r>
      <w:r w:rsidRPr="0071024B">
        <w:rPr>
          <w:rFonts w:ascii="Arial" w:hAnsi="Arial" w:cs="Arial"/>
          <w:color w:val="1F1F1F"/>
          <w:sz w:val="22"/>
          <w:szCs w:val="22"/>
        </w:rPr>
        <w:t xml:space="preserve"> adquisición </w:t>
      </w:r>
      <w:r w:rsidRPr="0071024B">
        <w:rPr>
          <w:rFonts w:ascii="Arial" w:hAnsi="Arial" w:cs="Arial"/>
          <w:color w:val="383838"/>
          <w:sz w:val="22"/>
          <w:szCs w:val="22"/>
        </w:rPr>
        <w:t xml:space="preserve">de </w:t>
      </w:r>
      <w:r w:rsidRPr="0071024B">
        <w:rPr>
          <w:rFonts w:ascii="Arial" w:hAnsi="Arial" w:cs="Arial"/>
          <w:color w:val="282828"/>
          <w:sz w:val="22"/>
          <w:szCs w:val="22"/>
        </w:rPr>
        <w:t xml:space="preserve">bienes y </w:t>
      </w:r>
      <w:r w:rsidRPr="0071024B">
        <w:rPr>
          <w:rFonts w:ascii="Arial" w:hAnsi="Arial" w:cs="Arial"/>
          <w:color w:val="181818"/>
          <w:sz w:val="22"/>
          <w:szCs w:val="22"/>
        </w:rPr>
        <w:t xml:space="preserve">productos </w:t>
      </w:r>
      <w:r w:rsidRPr="0071024B">
        <w:rPr>
          <w:rFonts w:ascii="Arial" w:hAnsi="Arial" w:cs="Arial"/>
          <w:color w:val="282828"/>
          <w:sz w:val="22"/>
          <w:szCs w:val="22"/>
        </w:rPr>
        <w:t xml:space="preserve">con </w:t>
      </w:r>
      <w:r w:rsidRPr="0071024B">
        <w:rPr>
          <w:rFonts w:ascii="Arial" w:hAnsi="Arial" w:cs="Arial"/>
          <w:color w:val="161616"/>
          <w:sz w:val="22"/>
          <w:szCs w:val="22"/>
        </w:rPr>
        <w:t xml:space="preserve">cargo </w:t>
      </w:r>
      <w:r w:rsidRPr="0071024B">
        <w:rPr>
          <w:rFonts w:ascii="Arial" w:hAnsi="Arial" w:cs="Arial"/>
          <w:color w:val="212121"/>
          <w:sz w:val="22"/>
          <w:szCs w:val="22"/>
        </w:rPr>
        <w:t xml:space="preserve">a </w:t>
      </w:r>
      <w:r w:rsidRPr="0071024B">
        <w:rPr>
          <w:rFonts w:ascii="Arial" w:hAnsi="Arial" w:cs="Arial"/>
          <w:color w:val="343434"/>
          <w:sz w:val="22"/>
          <w:szCs w:val="22"/>
        </w:rPr>
        <w:t xml:space="preserve">los </w:t>
      </w:r>
      <w:r w:rsidRPr="0071024B">
        <w:rPr>
          <w:rFonts w:ascii="Arial" w:hAnsi="Arial" w:cs="Arial"/>
          <w:color w:val="1F1F1F"/>
          <w:sz w:val="22"/>
          <w:szCs w:val="22"/>
        </w:rPr>
        <w:t xml:space="preserve">programas </w:t>
      </w:r>
      <w:r w:rsidRPr="0071024B">
        <w:rPr>
          <w:rFonts w:ascii="Arial" w:hAnsi="Arial" w:cs="Arial"/>
          <w:color w:val="212121"/>
          <w:sz w:val="22"/>
          <w:szCs w:val="22"/>
        </w:rPr>
        <w:t xml:space="preserve">de </w:t>
      </w:r>
      <w:r w:rsidRPr="0071024B">
        <w:rPr>
          <w:rFonts w:ascii="Arial" w:hAnsi="Arial" w:cs="Arial"/>
          <w:color w:val="343434"/>
          <w:sz w:val="22"/>
          <w:szCs w:val="22"/>
        </w:rPr>
        <w:t xml:space="preserve">apoyo </w:t>
      </w:r>
      <w:r w:rsidRPr="0071024B">
        <w:rPr>
          <w:rFonts w:ascii="Arial" w:hAnsi="Arial" w:cs="Arial"/>
          <w:color w:val="2F2F2F"/>
          <w:sz w:val="22"/>
          <w:szCs w:val="22"/>
        </w:rPr>
        <w:t>a</w:t>
      </w:r>
      <w:r w:rsidRPr="0071024B">
        <w:rPr>
          <w:rFonts w:ascii="Arial" w:hAnsi="Arial" w:cs="Arial"/>
          <w:color w:val="262626"/>
          <w:sz w:val="22"/>
          <w:szCs w:val="22"/>
        </w:rPr>
        <w:t xml:space="preserve"> establecimientos</w:t>
      </w:r>
      <w:r w:rsidRPr="0071024B">
        <w:rPr>
          <w:rFonts w:ascii="Arial" w:hAnsi="Arial" w:cs="Arial"/>
          <w:color w:val="262626"/>
          <w:spacing w:val="-30"/>
          <w:sz w:val="22"/>
          <w:szCs w:val="22"/>
        </w:rPr>
        <w:t xml:space="preserve"> </w:t>
      </w:r>
      <w:r w:rsidRPr="0071024B">
        <w:rPr>
          <w:rFonts w:ascii="Arial" w:hAnsi="Arial" w:cs="Arial"/>
          <w:color w:val="232323"/>
          <w:sz w:val="22"/>
          <w:szCs w:val="22"/>
        </w:rPr>
        <w:t>educativos</w:t>
      </w:r>
      <w:r w:rsidRPr="0071024B">
        <w:rPr>
          <w:rFonts w:ascii="Arial" w:hAnsi="Arial" w:cs="Arial"/>
          <w:color w:val="232323"/>
          <w:spacing w:val="-23"/>
          <w:sz w:val="22"/>
          <w:szCs w:val="22"/>
        </w:rPr>
        <w:t xml:space="preserve"> </w:t>
      </w:r>
      <w:r w:rsidRPr="0071024B">
        <w:rPr>
          <w:rFonts w:ascii="Arial" w:hAnsi="Arial" w:cs="Arial"/>
          <w:color w:val="262626"/>
          <w:sz w:val="22"/>
          <w:szCs w:val="22"/>
        </w:rPr>
        <w:t>que</w:t>
      </w:r>
      <w:r w:rsidRPr="0071024B">
        <w:rPr>
          <w:rFonts w:ascii="Arial" w:hAnsi="Arial" w:cs="Arial"/>
          <w:color w:val="262626"/>
          <w:spacing w:val="-34"/>
          <w:sz w:val="22"/>
          <w:szCs w:val="22"/>
        </w:rPr>
        <w:t xml:space="preserve"> </w:t>
      </w:r>
      <w:r w:rsidRPr="0071024B">
        <w:rPr>
          <w:rFonts w:ascii="Arial" w:hAnsi="Arial" w:cs="Arial"/>
          <w:color w:val="212121"/>
          <w:sz w:val="22"/>
          <w:szCs w:val="22"/>
        </w:rPr>
        <w:t>no</w:t>
      </w:r>
      <w:r w:rsidRPr="0071024B">
        <w:rPr>
          <w:rFonts w:ascii="Arial" w:hAnsi="Arial" w:cs="Arial"/>
          <w:color w:val="212121"/>
          <w:spacing w:val="-36"/>
          <w:sz w:val="22"/>
          <w:szCs w:val="22"/>
        </w:rPr>
        <w:t xml:space="preserve"> </w:t>
      </w:r>
      <w:r w:rsidRPr="0071024B">
        <w:rPr>
          <w:rFonts w:ascii="Arial" w:hAnsi="Arial" w:cs="Arial"/>
          <w:color w:val="161616"/>
          <w:sz w:val="22"/>
          <w:szCs w:val="22"/>
        </w:rPr>
        <w:t>tienen</w:t>
      </w:r>
      <w:r w:rsidRPr="0071024B">
        <w:rPr>
          <w:rFonts w:ascii="Arial" w:hAnsi="Arial" w:cs="Arial"/>
          <w:color w:val="161616"/>
          <w:spacing w:val="-28"/>
          <w:sz w:val="22"/>
          <w:szCs w:val="22"/>
        </w:rPr>
        <w:t xml:space="preserve"> </w:t>
      </w:r>
      <w:r w:rsidRPr="0071024B">
        <w:rPr>
          <w:rFonts w:ascii="Arial" w:hAnsi="Arial" w:cs="Arial"/>
          <w:color w:val="0E0E0E"/>
          <w:sz w:val="22"/>
          <w:szCs w:val="22"/>
        </w:rPr>
        <w:t>OPF,</w:t>
      </w:r>
      <w:r w:rsidRPr="0071024B">
        <w:rPr>
          <w:rFonts w:ascii="Arial" w:hAnsi="Arial" w:cs="Arial"/>
          <w:color w:val="0E0E0E"/>
          <w:spacing w:val="-32"/>
          <w:sz w:val="22"/>
          <w:szCs w:val="22"/>
        </w:rPr>
        <w:t xml:space="preserve"> </w:t>
      </w:r>
      <w:r w:rsidRPr="0071024B">
        <w:rPr>
          <w:rFonts w:ascii="Arial" w:hAnsi="Arial" w:cs="Arial"/>
          <w:color w:val="181818"/>
          <w:sz w:val="22"/>
          <w:szCs w:val="22"/>
        </w:rPr>
        <w:t>del</w:t>
      </w:r>
      <w:r w:rsidRPr="0071024B">
        <w:rPr>
          <w:rFonts w:ascii="Arial" w:hAnsi="Arial" w:cs="Arial"/>
          <w:color w:val="181818"/>
          <w:spacing w:val="-38"/>
          <w:sz w:val="22"/>
          <w:szCs w:val="22"/>
        </w:rPr>
        <w:t xml:space="preserve"> </w:t>
      </w:r>
      <w:r w:rsidRPr="0071024B">
        <w:rPr>
          <w:rFonts w:ascii="Arial" w:hAnsi="Arial" w:cs="Arial"/>
          <w:color w:val="161616"/>
          <w:sz w:val="22"/>
          <w:szCs w:val="22"/>
        </w:rPr>
        <w:t>periodo</w:t>
      </w:r>
      <w:r w:rsidRPr="0071024B">
        <w:rPr>
          <w:rFonts w:ascii="Arial" w:hAnsi="Arial" w:cs="Arial"/>
          <w:color w:val="161616"/>
          <w:spacing w:val="-26"/>
          <w:sz w:val="22"/>
          <w:szCs w:val="22"/>
        </w:rPr>
        <w:t xml:space="preserve"> </w:t>
      </w:r>
      <w:r w:rsidRPr="0071024B">
        <w:rPr>
          <w:rFonts w:ascii="Arial" w:hAnsi="Arial" w:cs="Arial"/>
          <w:color w:val="232323"/>
          <w:sz w:val="22"/>
          <w:szCs w:val="22"/>
        </w:rPr>
        <w:t>del</w:t>
      </w:r>
      <w:r w:rsidRPr="0071024B">
        <w:rPr>
          <w:rFonts w:ascii="Arial" w:hAnsi="Arial" w:cs="Arial"/>
          <w:color w:val="232323"/>
          <w:spacing w:val="-41"/>
          <w:sz w:val="22"/>
          <w:szCs w:val="22"/>
        </w:rPr>
        <w:t xml:space="preserve"> </w:t>
      </w:r>
      <w:r w:rsidRPr="0071024B">
        <w:rPr>
          <w:rFonts w:ascii="Arial" w:hAnsi="Arial" w:cs="Arial"/>
          <w:color w:val="3B3B3B"/>
          <w:sz w:val="22"/>
          <w:szCs w:val="22"/>
        </w:rPr>
        <w:t>1</w:t>
      </w:r>
      <w:r w:rsidRPr="0071024B">
        <w:rPr>
          <w:rFonts w:ascii="Arial" w:hAnsi="Arial" w:cs="Arial"/>
          <w:color w:val="3B3B3B"/>
          <w:spacing w:val="-33"/>
          <w:sz w:val="22"/>
          <w:szCs w:val="22"/>
        </w:rPr>
        <w:t xml:space="preserve"> </w:t>
      </w:r>
      <w:r w:rsidRPr="0071024B">
        <w:rPr>
          <w:rFonts w:ascii="Arial" w:hAnsi="Arial" w:cs="Arial"/>
          <w:color w:val="2A2A2A"/>
          <w:sz w:val="22"/>
          <w:szCs w:val="22"/>
        </w:rPr>
        <w:t>de</w:t>
      </w:r>
      <w:r w:rsidRPr="0071024B">
        <w:rPr>
          <w:rFonts w:ascii="Arial" w:hAnsi="Arial" w:cs="Arial"/>
          <w:color w:val="2A2A2A"/>
          <w:spacing w:val="-33"/>
          <w:sz w:val="22"/>
          <w:szCs w:val="22"/>
        </w:rPr>
        <w:t xml:space="preserve"> </w:t>
      </w:r>
      <w:r w:rsidRPr="0071024B">
        <w:rPr>
          <w:rFonts w:ascii="Arial" w:hAnsi="Arial" w:cs="Arial"/>
          <w:color w:val="1F1F1F"/>
          <w:sz w:val="22"/>
          <w:szCs w:val="22"/>
        </w:rPr>
        <w:t>enero</w:t>
      </w:r>
      <w:r w:rsidRPr="0071024B">
        <w:rPr>
          <w:rFonts w:ascii="Arial" w:hAnsi="Arial" w:cs="Arial"/>
          <w:color w:val="1F1F1F"/>
          <w:spacing w:val="-23"/>
          <w:sz w:val="22"/>
          <w:szCs w:val="22"/>
        </w:rPr>
        <w:t xml:space="preserve"> </w:t>
      </w:r>
      <w:r w:rsidRPr="0071024B">
        <w:rPr>
          <w:rFonts w:ascii="Arial" w:hAnsi="Arial" w:cs="Arial"/>
          <w:color w:val="464646"/>
          <w:sz w:val="22"/>
          <w:szCs w:val="22"/>
        </w:rPr>
        <w:t>al</w:t>
      </w:r>
      <w:r w:rsidRPr="0071024B">
        <w:rPr>
          <w:rFonts w:ascii="Arial" w:hAnsi="Arial" w:cs="Arial"/>
          <w:color w:val="464646"/>
          <w:spacing w:val="-32"/>
          <w:sz w:val="22"/>
          <w:szCs w:val="22"/>
        </w:rPr>
        <w:t xml:space="preserve"> </w:t>
      </w:r>
      <w:r w:rsidRPr="0071024B">
        <w:rPr>
          <w:rFonts w:ascii="Arial" w:hAnsi="Arial" w:cs="Arial"/>
          <w:color w:val="3B3B3B"/>
          <w:sz w:val="22"/>
          <w:szCs w:val="22"/>
        </w:rPr>
        <w:t>31</w:t>
      </w:r>
      <w:r w:rsidRPr="0071024B">
        <w:rPr>
          <w:rFonts w:ascii="Arial" w:hAnsi="Arial" w:cs="Arial"/>
          <w:color w:val="3B3B3B"/>
          <w:spacing w:val="-33"/>
          <w:sz w:val="22"/>
          <w:szCs w:val="22"/>
        </w:rPr>
        <w:t xml:space="preserve"> </w:t>
      </w:r>
      <w:r w:rsidRPr="0071024B">
        <w:rPr>
          <w:rFonts w:ascii="Arial" w:hAnsi="Arial" w:cs="Arial"/>
          <w:color w:val="2F2F2F"/>
          <w:sz w:val="22"/>
          <w:szCs w:val="22"/>
        </w:rPr>
        <w:t>de</w:t>
      </w:r>
      <w:r w:rsidRPr="0071024B">
        <w:rPr>
          <w:rFonts w:ascii="Arial" w:hAnsi="Arial" w:cs="Arial"/>
          <w:color w:val="2F2F2F"/>
          <w:spacing w:val="-37"/>
          <w:sz w:val="22"/>
          <w:szCs w:val="22"/>
        </w:rPr>
        <w:t xml:space="preserve"> </w:t>
      </w:r>
      <w:r w:rsidRPr="0071024B">
        <w:rPr>
          <w:rFonts w:ascii="Arial" w:hAnsi="Arial" w:cs="Arial"/>
          <w:color w:val="2D2D2D"/>
          <w:sz w:val="22"/>
          <w:szCs w:val="22"/>
        </w:rPr>
        <w:t>marzo</w:t>
      </w:r>
      <w:r w:rsidRPr="0071024B">
        <w:rPr>
          <w:rFonts w:ascii="Arial" w:hAnsi="Arial" w:cs="Arial"/>
          <w:color w:val="2B2B2B"/>
          <w:sz w:val="22"/>
          <w:szCs w:val="22"/>
        </w:rPr>
        <w:t xml:space="preserve"> de </w:t>
      </w:r>
      <w:r w:rsidRPr="0071024B">
        <w:rPr>
          <w:rFonts w:ascii="Arial" w:hAnsi="Arial" w:cs="Arial"/>
          <w:color w:val="383838"/>
          <w:sz w:val="22"/>
          <w:szCs w:val="22"/>
        </w:rPr>
        <w:t xml:space="preserve">2023, </w:t>
      </w:r>
      <w:r w:rsidRPr="0071024B">
        <w:rPr>
          <w:rFonts w:ascii="Arial" w:hAnsi="Arial" w:cs="Arial"/>
          <w:color w:val="343434"/>
          <w:sz w:val="22"/>
          <w:szCs w:val="22"/>
        </w:rPr>
        <w:t xml:space="preserve">se </w:t>
      </w:r>
      <w:r w:rsidRPr="0071024B">
        <w:rPr>
          <w:rFonts w:ascii="Arial" w:hAnsi="Arial" w:cs="Arial"/>
          <w:color w:val="151515"/>
          <w:sz w:val="22"/>
          <w:szCs w:val="22"/>
        </w:rPr>
        <w:t xml:space="preserve">determinaron </w:t>
      </w:r>
      <w:r w:rsidRPr="0071024B">
        <w:rPr>
          <w:rFonts w:ascii="Arial" w:hAnsi="Arial" w:cs="Arial"/>
          <w:color w:val="444444"/>
          <w:sz w:val="22"/>
          <w:szCs w:val="22"/>
        </w:rPr>
        <w:t xml:space="preserve">las </w:t>
      </w:r>
      <w:r w:rsidRPr="0071024B">
        <w:rPr>
          <w:rFonts w:ascii="Arial" w:hAnsi="Arial" w:cs="Arial"/>
          <w:color w:val="212121"/>
          <w:sz w:val="22"/>
          <w:szCs w:val="22"/>
        </w:rPr>
        <w:t>siguientes</w:t>
      </w:r>
      <w:r w:rsidRPr="0071024B">
        <w:rPr>
          <w:rFonts w:ascii="Arial" w:hAnsi="Arial" w:cs="Arial"/>
          <w:color w:val="212121"/>
          <w:spacing w:val="-12"/>
          <w:sz w:val="22"/>
          <w:szCs w:val="22"/>
        </w:rPr>
        <w:t xml:space="preserve"> </w:t>
      </w:r>
      <w:r w:rsidRPr="0071024B">
        <w:rPr>
          <w:rFonts w:ascii="Arial" w:hAnsi="Arial" w:cs="Arial"/>
          <w:color w:val="0F0F0F"/>
          <w:sz w:val="22"/>
          <w:szCs w:val="22"/>
        </w:rPr>
        <w:t xml:space="preserve">deficiencias </w:t>
      </w:r>
      <w:r w:rsidRPr="00494527">
        <w:rPr>
          <w:rFonts w:ascii="Arial" w:hAnsi="Arial" w:cs="Arial"/>
          <w:b/>
          <w:color w:val="0F0F0F"/>
          <w:sz w:val="22"/>
          <w:szCs w:val="22"/>
        </w:rPr>
        <w:t>a)</w:t>
      </w:r>
      <w:r w:rsidRPr="00494527">
        <w:rPr>
          <w:rFonts w:ascii="Arial" w:hAnsi="Arial" w:cs="Arial"/>
          <w:color w:val="0F0F0F"/>
          <w:sz w:val="22"/>
          <w:szCs w:val="22"/>
        </w:rPr>
        <w:t>.</w:t>
      </w:r>
      <w:r w:rsidRPr="0071024B">
        <w:rPr>
          <w:rFonts w:ascii="Arial" w:hAnsi="Arial" w:cs="Arial"/>
          <w:color w:val="0F0F0F"/>
          <w:sz w:val="22"/>
          <w:szCs w:val="22"/>
        </w:rPr>
        <w:t xml:space="preserve"> </w:t>
      </w:r>
      <w:r w:rsidRPr="0071024B">
        <w:rPr>
          <w:rFonts w:ascii="Arial" w:hAnsi="Arial" w:cs="Arial"/>
          <w:color w:val="2D2D2D"/>
          <w:w w:val="95"/>
          <w:sz w:val="22"/>
          <w:szCs w:val="22"/>
        </w:rPr>
        <w:t>En</w:t>
      </w:r>
      <w:r w:rsidRPr="0071024B">
        <w:rPr>
          <w:rFonts w:ascii="Arial" w:hAnsi="Arial" w:cs="Arial"/>
          <w:color w:val="2D2D2D"/>
          <w:spacing w:val="-21"/>
          <w:w w:val="95"/>
          <w:sz w:val="22"/>
          <w:szCs w:val="22"/>
        </w:rPr>
        <w:t xml:space="preserve"> </w:t>
      </w:r>
      <w:r w:rsidRPr="0071024B">
        <w:rPr>
          <w:rFonts w:ascii="Arial" w:hAnsi="Arial" w:cs="Arial"/>
          <w:color w:val="2A2A2A"/>
          <w:w w:val="95"/>
          <w:sz w:val="22"/>
          <w:szCs w:val="22"/>
        </w:rPr>
        <w:t>la</w:t>
      </w:r>
      <w:r w:rsidRPr="0071024B">
        <w:rPr>
          <w:rFonts w:ascii="Arial" w:hAnsi="Arial" w:cs="Arial"/>
          <w:color w:val="2A2A2A"/>
          <w:spacing w:val="-17"/>
          <w:w w:val="95"/>
          <w:sz w:val="22"/>
          <w:szCs w:val="22"/>
        </w:rPr>
        <w:t xml:space="preserve"> </w:t>
      </w:r>
      <w:r w:rsidRPr="0071024B">
        <w:rPr>
          <w:rFonts w:ascii="Arial" w:hAnsi="Arial" w:cs="Arial"/>
          <w:color w:val="1C1C1C"/>
          <w:w w:val="95"/>
          <w:sz w:val="22"/>
          <w:szCs w:val="22"/>
        </w:rPr>
        <w:t>descripción</w:t>
      </w:r>
      <w:r w:rsidRPr="0071024B">
        <w:rPr>
          <w:rFonts w:ascii="Arial" w:hAnsi="Arial" w:cs="Arial"/>
          <w:color w:val="1C1C1C"/>
          <w:spacing w:val="-4"/>
          <w:w w:val="95"/>
          <w:sz w:val="22"/>
          <w:szCs w:val="22"/>
        </w:rPr>
        <w:t xml:space="preserve"> </w:t>
      </w:r>
      <w:r w:rsidRPr="0071024B">
        <w:rPr>
          <w:rFonts w:ascii="Arial" w:hAnsi="Arial" w:cs="Arial"/>
          <w:color w:val="1F1F1F"/>
          <w:w w:val="95"/>
          <w:sz w:val="22"/>
          <w:szCs w:val="22"/>
        </w:rPr>
        <w:t>del</w:t>
      </w:r>
      <w:r w:rsidRPr="0071024B">
        <w:rPr>
          <w:rFonts w:ascii="Arial" w:hAnsi="Arial" w:cs="Arial"/>
          <w:color w:val="1F1F1F"/>
          <w:spacing w:val="-27"/>
          <w:w w:val="95"/>
          <w:sz w:val="22"/>
          <w:szCs w:val="22"/>
        </w:rPr>
        <w:t xml:space="preserve"> </w:t>
      </w:r>
      <w:r w:rsidRPr="0071024B">
        <w:rPr>
          <w:rFonts w:ascii="Arial" w:hAnsi="Arial" w:cs="Arial"/>
          <w:color w:val="343434"/>
          <w:w w:val="95"/>
          <w:sz w:val="22"/>
          <w:szCs w:val="22"/>
        </w:rPr>
        <w:t>Cur,</w:t>
      </w:r>
      <w:r w:rsidRPr="0071024B">
        <w:rPr>
          <w:rFonts w:ascii="Arial" w:hAnsi="Arial" w:cs="Arial"/>
          <w:color w:val="343434"/>
          <w:spacing w:val="-21"/>
          <w:w w:val="95"/>
          <w:sz w:val="22"/>
          <w:szCs w:val="22"/>
        </w:rPr>
        <w:t xml:space="preserve"> </w:t>
      </w:r>
      <w:r w:rsidRPr="0071024B">
        <w:rPr>
          <w:rFonts w:ascii="Arial" w:hAnsi="Arial" w:cs="Arial"/>
          <w:color w:val="1D1D1D"/>
          <w:w w:val="95"/>
          <w:sz w:val="22"/>
          <w:szCs w:val="22"/>
        </w:rPr>
        <w:t>así</w:t>
      </w:r>
      <w:r w:rsidRPr="0071024B">
        <w:rPr>
          <w:rFonts w:ascii="Arial" w:hAnsi="Arial" w:cs="Arial"/>
          <w:color w:val="1D1D1D"/>
          <w:spacing w:val="-26"/>
          <w:w w:val="95"/>
          <w:sz w:val="22"/>
          <w:szCs w:val="22"/>
        </w:rPr>
        <w:t xml:space="preserve"> </w:t>
      </w:r>
      <w:r w:rsidRPr="0071024B">
        <w:rPr>
          <w:rFonts w:ascii="Arial" w:hAnsi="Arial" w:cs="Arial"/>
          <w:color w:val="262626"/>
          <w:w w:val="95"/>
          <w:sz w:val="22"/>
          <w:szCs w:val="22"/>
        </w:rPr>
        <w:t>como</w:t>
      </w:r>
      <w:r w:rsidRPr="0071024B">
        <w:rPr>
          <w:rFonts w:ascii="Arial" w:hAnsi="Arial" w:cs="Arial"/>
          <w:color w:val="262626"/>
          <w:spacing w:val="-14"/>
          <w:w w:val="95"/>
          <w:sz w:val="22"/>
          <w:szCs w:val="22"/>
        </w:rPr>
        <w:t xml:space="preserve"> </w:t>
      </w:r>
      <w:r w:rsidRPr="0071024B">
        <w:rPr>
          <w:rFonts w:ascii="Arial" w:hAnsi="Arial" w:cs="Arial"/>
          <w:color w:val="343434"/>
          <w:w w:val="95"/>
          <w:sz w:val="22"/>
          <w:szCs w:val="22"/>
        </w:rPr>
        <w:t>en</w:t>
      </w:r>
      <w:r w:rsidRPr="0071024B">
        <w:rPr>
          <w:rFonts w:ascii="Arial" w:hAnsi="Arial" w:cs="Arial"/>
          <w:color w:val="343434"/>
          <w:spacing w:val="-22"/>
          <w:w w:val="95"/>
          <w:sz w:val="22"/>
          <w:szCs w:val="22"/>
        </w:rPr>
        <w:t xml:space="preserve"> </w:t>
      </w:r>
      <w:r w:rsidRPr="0071024B">
        <w:rPr>
          <w:rFonts w:ascii="Arial" w:hAnsi="Arial" w:cs="Arial"/>
          <w:color w:val="1C1C1C"/>
          <w:w w:val="95"/>
          <w:sz w:val="22"/>
          <w:szCs w:val="22"/>
        </w:rPr>
        <w:t>el</w:t>
      </w:r>
      <w:r w:rsidRPr="0071024B">
        <w:rPr>
          <w:rFonts w:ascii="Arial" w:hAnsi="Arial" w:cs="Arial"/>
          <w:color w:val="1C1C1C"/>
          <w:spacing w:val="-18"/>
          <w:w w:val="95"/>
          <w:sz w:val="22"/>
          <w:szCs w:val="22"/>
        </w:rPr>
        <w:t xml:space="preserve"> </w:t>
      </w:r>
      <w:r w:rsidRPr="0071024B">
        <w:rPr>
          <w:rFonts w:ascii="Arial" w:hAnsi="Arial" w:cs="Arial"/>
          <w:color w:val="232323"/>
          <w:w w:val="95"/>
          <w:sz w:val="22"/>
          <w:szCs w:val="22"/>
        </w:rPr>
        <w:t>gasto</w:t>
      </w:r>
      <w:r w:rsidRPr="0071024B">
        <w:rPr>
          <w:rFonts w:ascii="Arial" w:hAnsi="Arial" w:cs="Arial"/>
          <w:color w:val="232323"/>
          <w:spacing w:val="-23"/>
          <w:w w:val="95"/>
          <w:sz w:val="22"/>
          <w:szCs w:val="22"/>
        </w:rPr>
        <w:t xml:space="preserve"> </w:t>
      </w:r>
      <w:r w:rsidRPr="0071024B">
        <w:rPr>
          <w:rFonts w:ascii="Arial" w:hAnsi="Arial" w:cs="Arial"/>
          <w:color w:val="161616"/>
          <w:w w:val="95"/>
          <w:sz w:val="22"/>
          <w:szCs w:val="22"/>
        </w:rPr>
        <w:t>requerimiento,</w:t>
      </w:r>
      <w:r w:rsidRPr="0071024B">
        <w:rPr>
          <w:rFonts w:ascii="Arial" w:hAnsi="Arial" w:cs="Arial"/>
          <w:color w:val="161616"/>
          <w:spacing w:val="-41"/>
          <w:w w:val="95"/>
          <w:sz w:val="22"/>
          <w:szCs w:val="22"/>
        </w:rPr>
        <w:t xml:space="preserve"> </w:t>
      </w:r>
      <w:r w:rsidRPr="0071024B">
        <w:rPr>
          <w:rFonts w:ascii="Arial" w:hAnsi="Arial" w:cs="Arial"/>
          <w:color w:val="1F1F1F"/>
          <w:w w:val="95"/>
          <w:sz w:val="22"/>
          <w:szCs w:val="22"/>
        </w:rPr>
        <w:t>no</w:t>
      </w:r>
      <w:r w:rsidRPr="0071024B">
        <w:rPr>
          <w:rFonts w:ascii="Arial" w:hAnsi="Arial" w:cs="Arial"/>
          <w:color w:val="1F1F1F"/>
          <w:spacing w:val="-19"/>
          <w:w w:val="95"/>
          <w:sz w:val="22"/>
          <w:szCs w:val="22"/>
        </w:rPr>
        <w:t xml:space="preserve"> </w:t>
      </w:r>
      <w:r w:rsidRPr="0071024B">
        <w:rPr>
          <w:rFonts w:ascii="Arial" w:hAnsi="Arial" w:cs="Arial"/>
          <w:color w:val="212121"/>
          <w:w w:val="95"/>
          <w:sz w:val="22"/>
          <w:szCs w:val="22"/>
        </w:rPr>
        <w:t>detalla</w:t>
      </w:r>
      <w:r w:rsidRPr="0071024B">
        <w:rPr>
          <w:rFonts w:ascii="Arial" w:hAnsi="Arial" w:cs="Arial"/>
          <w:color w:val="212121"/>
          <w:spacing w:val="-11"/>
          <w:w w:val="95"/>
          <w:sz w:val="22"/>
          <w:szCs w:val="22"/>
        </w:rPr>
        <w:t xml:space="preserve"> </w:t>
      </w:r>
      <w:r w:rsidRPr="0071024B">
        <w:rPr>
          <w:rFonts w:ascii="Arial" w:hAnsi="Arial" w:cs="Arial"/>
          <w:color w:val="3B3B3B"/>
          <w:w w:val="95"/>
          <w:sz w:val="22"/>
          <w:szCs w:val="22"/>
        </w:rPr>
        <w:t>si</w:t>
      </w:r>
      <w:r w:rsidRPr="0071024B">
        <w:rPr>
          <w:rFonts w:ascii="Arial" w:hAnsi="Arial" w:cs="Arial"/>
          <w:color w:val="3B3B3B"/>
          <w:spacing w:val="-27"/>
          <w:w w:val="95"/>
          <w:sz w:val="22"/>
          <w:szCs w:val="22"/>
        </w:rPr>
        <w:t xml:space="preserve"> </w:t>
      </w:r>
      <w:r w:rsidRPr="0071024B">
        <w:rPr>
          <w:rFonts w:ascii="Arial" w:hAnsi="Arial" w:cs="Arial"/>
          <w:color w:val="3A3A3A"/>
          <w:w w:val="95"/>
          <w:sz w:val="22"/>
          <w:szCs w:val="22"/>
        </w:rPr>
        <w:t>es</w:t>
      </w:r>
      <w:r w:rsidRPr="0071024B">
        <w:rPr>
          <w:rFonts w:ascii="Arial" w:hAnsi="Arial" w:cs="Arial"/>
          <w:color w:val="3A3A3A"/>
          <w:spacing w:val="-22"/>
          <w:w w:val="95"/>
          <w:sz w:val="22"/>
          <w:szCs w:val="22"/>
        </w:rPr>
        <w:t xml:space="preserve"> </w:t>
      </w:r>
      <w:r w:rsidRPr="0071024B">
        <w:rPr>
          <w:rFonts w:ascii="Arial" w:hAnsi="Arial" w:cs="Arial"/>
          <w:color w:val="262626"/>
          <w:w w:val="95"/>
          <w:sz w:val="22"/>
          <w:szCs w:val="22"/>
        </w:rPr>
        <w:t>primera</w:t>
      </w:r>
      <w:r w:rsidRPr="0071024B">
        <w:rPr>
          <w:rFonts w:ascii="Arial" w:hAnsi="Arial" w:cs="Arial"/>
          <w:color w:val="494949"/>
          <w:w w:val="95"/>
          <w:sz w:val="22"/>
          <w:szCs w:val="22"/>
        </w:rPr>
        <w:t xml:space="preserve"> </w:t>
      </w:r>
      <w:r w:rsidRPr="0071024B">
        <w:rPr>
          <w:rFonts w:ascii="Arial" w:hAnsi="Arial" w:cs="Arial"/>
          <w:color w:val="494949"/>
          <w:sz w:val="22"/>
          <w:szCs w:val="22"/>
        </w:rPr>
        <w:t xml:space="preserve">o </w:t>
      </w:r>
      <w:r w:rsidRPr="0071024B">
        <w:rPr>
          <w:rFonts w:ascii="Arial" w:hAnsi="Arial" w:cs="Arial"/>
          <w:color w:val="1C1C1C"/>
          <w:sz w:val="22"/>
          <w:szCs w:val="22"/>
        </w:rPr>
        <w:t xml:space="preserve">segunda </w:t>
      </w:r>
      <w:r w:rsidRPr="0071024B">
        <w:rPr>
          <w:rFonts w:ascii="Arial" w:hAnsi="Arial" w:cs="Arial"/>
          <w:color w:val="111111"/>
          <w:sz w:val="22"/>
          <w:szCs w:val="22"/>
        </w:rPr>
        <w:t xml:space="preserve">entrega </w:t>
      </w:r>
      <w:r w:rsidRPr="0071024B">
        <w:rPr>
          <w:rFonts w:ascii="Arial" w:hAnsi="Arial" w:cs="Arial"/>
          <w:color w:val="464646"/>
          <w:sz w:val="22"/>
          <w:szCs w:val="22"/>
        </w:rPr>
        <w:t xml:space="preserve">o </w:t>
      </w:r>
      <w:r w:rsidRPr="0071024B">
        <w:rPr>
          <w:rFonts w:ascii="Arial" w:hAnsi="Arial" w:cs="Arial"/>
          <w:color w:val="1D1D1D"/>
          <w:sz w:val="22"/>
          <w:szCs w:val="22"/>
        </w:rPr>
        <w:t xml:space="preserve">complemento </w:t>
      </w:r>
      <w:r w:rsidRPr="0071024B">
        <w:rPr>
          <w:rFonts w:ascii="Arial" w:hAnsi="Arial" w:cs="Arial"/>
          <w:color w:val="343434"/>
          <w:sz w:val="22"/>
          <w:szCs w:val="22"/>
        </w:rPr>
        <w:t xml:space="preserve">a </w:t>
      </w:r>
      <w:r w:rsidRPr="0071024B">
        <w:rPr>
          <w:rFonts w:ascii="Arial" w:hAnsi="Arial" w:cs="Arial"/>
          <w:color w:val="1D1D1D"/>
          <w:sz w:val="22"/>
          <w:szCs w:val="22"/>
        </w:rPr>
        <w:t xml:space="preserve">desembolso; </w:t>
      </w:r>
      <w:r w:rsidRPr="0071024B">
        <w:rPr>
          <w:rFonts w:ascii="Arial" w:hAnsi="Arial" w:cs="Arial"/>
          <w:color w:val="444444"/>
          <w:sz w:val="22"/>
          <w:szCs w:val="22"/>
        </w:rPr>
        <w:t xml:space="preserve">así </w:t>
      </w:r>
      <w:r w:rsidRPr="0071024B">
        <w:rPr>
          <w:rFonts w:ascii="Arial" w:hAnsi="Arial" w:cs="Arial"/>
          <w:color w:val="2F2F2F"/>
          <w:sz w:val="22"/>
          <w:szCs w:val="22"/>
        </w:rPr>
        <w:t xml:space="preserve">mismo, </w:t>
      </w:r>
      <w:r w:rsidRPr="0071024B">
        <w:rPr>
          <w:rFonts w:ascii="Arial" w:hAnsi="Arial" w:cs="Arial"/>
          <w:color w:val="3D3D3D"/>
          <w:sz w:val="22"/>
          <w:szCs w:val="22"/>
        </w:rPr>
        <w:t xml:space="preserve">no </w:t>
      </w:r>
      <w:r w:rsidRPr="0071024B">
        <w:rPr>
          <w:rFonts w:ascii="Arial" w:hAnsi="Arial" w:cs="Arial"/>
          <w:color w:val="2D2D2D"/>
          <w:sz w:val="22"/>
          <w:szCs w:val="22"/>
        </w:rPr>
        <w:t xml:space="preserve">indican </w:t>
      </w:r>
      <w:r w:rsidRPr="0071024B">
        <w:rPr>
          <w:rFonts w:ascii="Arial" w:hAnsi="Arial" w:cs="Arial"/>
          <w:color w:val="343434"/>
          <w:sz w:val="22"/>
          <w:szCs w:val="22"/>
        </w:rPr>
        <w:t>los</w:t>
      </w:r>
      <w:r w:rsidRPr="0071024B">
        <w:rPr>
          <w:rFonts w:ascii="Arial" w:hAnsi="Arial" w:cs="Arial"/>
          <w:color w:val="2A2A2A"/>
          <w:sz w:val="22"/>
          <w:szCs w:val="22"/>
        </w:rPr>
        <w:t xml:space="preserve"> establecimientos</w:t>
      </w:r>
      <w:r w:rsidRPr="0071024B">
        <w:rPr>
          <w:rFonts w:ascii="Arial" w:hAnsi="Arial" w:cs="Arial"/>
          <w:color w:val="2A2A2A"/>
          <w:spacing w:val="-20"/>
          <w:sz w:val="22"/>
          <w:szCs w:val="22"/>
        </w:rPr>
        <w:t xml:space="preserve"> </w:t>
      </w:r>
      <w:r w:rsidRPr="0071024B">
        <w:rPr>
          <w:rFonts w:ascii="Arial" w:hAnsi="Arial" w:cs="Arial"/>
          <w:color w:val="2F2F2F"/>
          <w:sz w:val="22"/>
          <w:szCs w:val="22"/>
        </w:rPr>
        <w:t>y</w:t>
      </w:r>
      <w:r w:rsidRPr="0071024B">
        <w:rPr>
          <w:rFonts w:ascii="Arial" w:hAnsi="Arial" w:cs="Arial"/>
          <w:color w:val="2F2F2F"/>
          <w:spacing w:val="-12"/>
          <w:sz w:val="22"/>
          <w:szCs w:val="22"/>
        </w:rPr>
        <w:t xml:space="preserve"> </w:t>
      </w:r>
      <w:r w:rsidRPr="0071024B">
        <w:rPr>
          <w:rFonts w:ascii="Arial" w:hAnsi="Arial" w:cs="Arial"/>
          <w:color w:val="3F3F3F"/>
          <w:sz w:val="22"/>
          <w:szCs w:val="22"/>
        </w:rPr>
        <w:t>el</w:t>
      </w:r>
      <w:r w:rsidRPr="0071024B">
        <w:rPr>
          <w:rFonts w:ascii="Arial" w:hAnsi="Arial" w:cs="Arial"/>
          <w:color w:val="3F3F3F"/>
          <w:spacing w:val="-24"/>
          <w:sz w:val="22"/>
          <w:szCs w:val="22"/>
        </w:rPr>
        <w:t xml:space="preserve"> </w:t>
      </w:r>
      <w:r w:rsidRPr="0071024B">
        <w:rPr>
          <w:rFonts w:ascii="Arial" w:hAnsi="Arial" w:cs="Arial"/>
          <w:color w:val="2F2F2F"/>
          <w:sz w:val="22"/>
          <w:szCs w:val="22"/>
        </w:rPr>
        <w:t>número</w:t>
      </w:r>
      <w:r w:rsidRPr="0071024B">
        <w:rPr>
          <w:rFonts w:ascii="Arial" w:hAnsi="Arial" w:cs="Arial"/>
          <w:color w:val="2F2F2F"/>
          <w:spacing w:val="-7"/>
          <w:sz w:val="22"/>
          <w:szCs w:val="22"/>
        </w:rPr>
        <w:t xml:space="preserve"> </w:t>
      </w:r>
      <w:r w:rsidRPr="0071024B">
        <w:rPr>
          <w:rFonts w:ascii="Arial" w:hAnsi="Arial" w:cs="Arial"/>
          <w:color w:val="1C1C1C"/>
          <w:sz w:val="22"/>
          <w:szCs w:val="22"/>
        </w:rPr>
        <w:t>de</w:t>
      </w:r>
      <w:r w:rsidRPr="0071024B">
        <w:rPr>
          <w:rFonts w:ascii="Arial" w:hAnsi="Arial" w:cs="Arial"/>
          <w:color w:val="1C1C1C"/>
          <w:spacing w:val="-17"/>
          <w:sz w:val="22"/>
          <w:szCs w:val="22"/>
        </w:rPr>
        <w:t xml:space="preserve"> </w:t>
      </w:r>
      <w:r w:rsidRPr="0071024B">
        <w:rPr>
          <w:rFonts w:ascii="Arial" w:hAnsi="Arial" w:cs="Arial"/>
          <w:color w:val="2F2F2F"/>
          <w:sz w:val="22"/>
          <w:szCs w:val="22"/>
        </w:rPr>
        <w:t>alumnos</w:t>
      </w:r>
      <w:r w:rsidRPr="0071024B">
        <w:rPr>
          <w:rFonts w:ascii="Arial" w:hAnsi="Arial" w:cs="Arial"/>
          <w:color w:val="2F2F2F"/>
          <w:spacing w:val="-3"/>
          <w:sz w:val="22"/>
          <w:szCs w:val="22"/>
        </w:rPr>
        <w:t xml:space="preserve"> </w:t>
      </w:r>
      <w:r w:rsidRPr="0071024B">
        <w:rPr>
          <w:rFonts w:ascii="Arial" w:hAnsi="Arial" w:cs="Arial"/>
          <w:color w:val="3F3F3F"/>
          <w:sz w:val="22"/>
          <w:szCs w:val="22"/>
        </w:rPr>
        <w:t>y</w:t>
      </w:r>
      <w:r w:rsidRPr="0071024B">
        <w:rPr>
          <w:rFonts w:ascii="Arial" w:hAnsi="Arial" w:cs="Arial"/>
          <w:color w:val="3F3F3F"/>
          <w:spacing w:val="-15"/>
          <w:sz w:val="22"/>
          <w:szCs w:val="22"/>
        </w:rPr>
        <w:t xml:space="preserve"> </w:t>
      </w:r>
      <w:r w:rsidRPr="0071024B">
        <w:rPr>
          <w:rFonts w:ascii="Arial" w:hAnsi="Arial" w:cs="Arial"/>
          <w:color w:val="333333"/>
          <w:sz w:val="22"/>
          <w:szCs w:val="22"/>
        </w:rPr>
        <w:t>docentes</w:t>
      </w:r>
      <w:r w:rsidRPr="0071024B">
        <w:rPr>
          <w:rFonts w:ascii="Arial" w:hAnsi="Arial" w:cs="Arial"/>
          <w:color w:val="333333"/>
          <w:spacing w:val="-3"/>
          <w:sz w:val="22"/>
          <w:szCs w:val="22"/>
        </w:rPr>
        <w:t xml:space="preserve"> </w:t>
      </w:r>
      <w:r w:rsidR="00494527">
        <w:rPr>
          <w:rFonts w:ascii="Arial" w:hAnsi="Arial" w:cs="Arial"/>
          <w:color w:val="1A1A1A"/>
          <w:sz w:val="22"/>
          <w:szCs w:val="22"/>
        </w:rPr>
        <w:t xml:space="preserve">beneficiados. </w:t>
      </w:r>
      <w:r w:rsidR="00494527" w:rsidRPr="00494527">
        <w:rPr>
          <w:rFonts w:ascii="Arial" w:hAnsi="Arial" w:cs="Arial"/>
          <w:b/>
          <w:color w:val="1A1A1A"/>
          <w:sz w:val="22"/>
          <w:szCs w:val="22"/>
        </w:rPr>
        <w:t>b).</w:t>
      </w:r>
      <w:r w:rsidRPr="0071024B">
        <w:rPr>
          <w:rFonts w:ascii="Arial" w:hAnsi="Arial" w:cs="Arial"/>
          <w:color w:val="1A1A1A"/>
          <w:sz w:val="22"/>
          <w:szCs w:val="22"/>
        </w:rPr>
        <w:t xml:space="preserve"> Incongruencia</w:t>
      </w:r>
      <w:r w:rsidRPr="0071024B">
        <w:rPr>
          <w:rFonts w:ascii="Arial" w:hAnsi="Arial" w:cs="Arial"/>
          <w:color w:val="1A1A1A"/>
          <w:spacing w:val="1"/>
          <w:sz w:val="22"/>
          <w:szCs w:val="22"/>
        </w:rPr>
        <w:t xml:space="preserve"> </w:t>
      </w:r>
      <w:r w:rsidRPr="0071024B">
        <w:rPr>
          <w:rFonts w:ascii="Arial" w:hAnsi="Arial" w:cs="Arial"/>
          <w:color w:val="1F1F1F"/>
          <w:sz w:val="22"/>
          <w:szCs w:val="22"/>
        </w:rPr>
        <w:t>entre</w:t>
      </w:r>
      <w:r w:rsidRPr="0071024B">
        <w:rPr>
          <w:rFonts w:ascii="Arial" w:hAnsi="Arial" w:cs="Arial"/>
          <w:color w:val="1F1F1F"/>
          <w:spacing w:val="-12"/>
          <w:sz w:val="22"/>
          <w:szCs w:val="22"/>
        </w:rPr>
        <w:t xml:space="preserve"> </w:t>
      </w:r>
      <w:r w:rsidRPr="0071024B">
        <w:rPr>
          <w:rFonts w:ascii="Arial" w:hAnsi="Arial" w:cs="Arial"/>
          <w:color w:val="212121"/>
          <w:sz w:val="22"/>
          <w:szCs w:val="22"/>
        </w:rPr>
        <w:t>fecha</w:t>
      </w:r>
      <w:r w:rsidRPr="0071024B">
        <w:rPr>
          <w:rFonts w:ascii="Arial" w:hAnsi="Arial" w:cs="Arial"/>
          <w:color w:val="212121"/>
          <w:spacing w:val="-5"/>
          <w:sz w:val="22"/>
          <w:szCs w:val="22"/>
        </w:rPr>
        <w:t xml:space="preserve"> </w:t>
      </w:r>
      <w:r w:rsidRPr="0071024B">
        <w:rPr>
          <w:rFonts w:ascii="Arial" w:hAnsi="Arial" w:cs="Arial"/>
          <w:color w:val="1C1C1C"/>
          <w:sz w:val="22"/>
          <w:szCs w:val="22"/>
        </w:rPr>
        <w:t>de</w:t>
      </w:r>
      <w:r w:rsidRPr="0071024B">
        <w:rPr>
          <w:rFonts w:ascii="Arial" w:hAnsi="Arial" w:cs="Arial"/>
          <w:color w:val="1C1C1C"/>
          <w:spacing w:val="-15"/>
          <w:sz w:val="22"/>
          <w:szCs w:val="22"/>
        </w:rPr>
        <w:t xml:space="preserve"> </w:t>
      </w:r>
      <w:r w:rsidRPr="0071024B">
        <w:rPr>
          <w:rFonts w:ascii="Arial" w:hAnsi="Arial" w:cs="Arial"/>
          <w:color w:val="151515"/>
          <w:sz w:val="22"/>
          <w:szCs w:val="22"/>
        </w:rPr>
        <w:t>entrega</w:t>
      </w:r>
      <w:r w:rsidRPr="0071024B">
        <w:rPr>
          <w:rFonts w:ascii="Arial" w:hAnsi="Arial" w:cs="Arial"/>
          <w:color w:val="151515"/>
          <w:spacing w:val="-6"/>
          <w:sz w:val="22"/>
          <w:szCs w:val="22"/>
        </w:rPr>
        <w:t xml:space="preserve"> </w:t>
      </w:r>
      <w:r w:rsidRPr="0071024B">
        <w:rPr>
          <w:rFonts w:ascii="Arial" w:hAnsi="Arial" w:cs="Arial"/>
          <w:color w:val="131313"/>
          <w:sz w:val="22"/>
          <w:szCs w:val="22"/>
        </w:rPr>
        <w:t>del</w:t>
      </w:r>
      <w:r w:rsidRPr="0071024B">
        <w:rPr>
          <w:rFonts w:ascii="Arial" w:hAnsi="Arial" w:cs="Arial"/>
          <w:color w:val="131313"/>
          <w:spacing w:val="-13"/>
          <w:sz w:val="22"/>
          <w:szCs w:val="22"/>
        </w:rPr>
        <w:t xml:space="preserve"> </w:t>
      </w:r>
      <w:r w:rsidRPr="0071024B">
        <w:rPr>
          <w:rFonts w:ascii="Arial" w:hAnsi="Arial" w:cs="Arial"/>
          <w:color w:val="2D2D2D"/>
          <w:sz w:val="22"/>
          <w:szCs w:val="22"/>
        </w:rPr>
        <w:t>producto</w:t>
      </w:r>
      <w:r w:rsidRPr="0071024B">
        <w:rPr>
          <w:rFonts w:ascii="Arial" w:hAnsi="Arial" w:cs="Arial"/>
          <w:color w:val="2D2D2D"/>
          <w:spacing w:val="-5"/>
          <w:sz w:val="22"/>
          <w:szCs w:val="22"/>
        </w:rPr>
        <w:t xml:space="preserve"> </w:t>
      </w:r>
      <w:r w:rsidRPr="0071024B">
        <w:rPr>
          <w:rFonts w:ascii="Arial" w:hAnsi="Arial" w:cs="Arial"/>
          <w:color w:val="131313"/>
          <w:sz w:val="22"/>
          <w:szCs w:val="22"/>
        </w:rPr>
        <w:t>conforme</w:t>
      </w:r>
      <w:r w:rsidRPr="0071024B">
        <w:rPr>
          <w:rFonts w:ascii="Arial" w:hAnsi="Arial" w:cs="Arial"/>
          <w:color w:val="131313"/>
          <w:spacing w:val="-8"/>
          <w:sz w:val="22"/>
          <w:szCs w:val="22"/>
        </w:rPr>
        <w:t xml:space="preserve"> </w:t>
      </w:r>
      <w:r w:rsidRPr="0071024B">
        <w:rPr>
          <w:rFonts w:ascii="Arial" w:hAnsi="Arial" w:cs="Arial"/>
          <w:color w:val="333333"/>
          <w:sz w:val="22"/>
          <w:szCs w:val="22"/>
        </w:rPr>
        <w:t>el</w:t>
      </w:r>
      <w:r w:rsidRPr="0071024B">
        <w:rPr>
          <w:rFonts w:ascii="Arial" w:hAnsi="Arial" w:cs="Arial"/>
          <w:color w:val="333333"/>
          <w:spacing w:val="-15"/>
          <w:sz w:val="22"/>
          <w:szCs w:val="22"/>
        </w:rPr>
        <w:t xml:space="preserve"> </w:t>
      </w:r>
      <w:r w:rsidRPr="0071024B">
        <w:rPr>
          <w:rFonts w:ascii="Arial" w:hAnsi="Arial" w:cs="Arial"/>
          <w:color w:val="1F1F1F"/>
          <w:sz w:val="22"/>
          <w:szCs w:val="22"/>
        </w:rPr>
        <w:t>formulario</w:t>
      </w:r>
      <w:r w:rsidRPr="0071024B">
        <w:rPr>
          <w:rFonts w:ascii="Arial" w:hAnsi="Arial" w:cs="Arial"/>
          <w:color w:val="1F1F1F"/>
          <w:spacing w:val="1"/>
          <w:sz w:val="22"/>
          <w:szCs w:val="22"/>
        </w:rPr>
        <w:t xml:space="preserve"> </w:t>
      </w:r>
      <w:r w:rsidRPr="0071024B">
        <w:rPr>
          <w:rFonts w:ascii="Arial" w:hAnsi="Arial" w:cs="Arial"/>
          <w:color w:val="414141"/>
          <w:sz w:val="22"/>
          <w:szCs w:val="22"/>
        </w:rPr>
        <w:t>ADQ-</w:t>
      </w:r>
      <w:r w:rsidRPr="0071024B">
        <w:rPr>
          <w:rFonts w:ascii="Arial" w:hAnsi="Arial" w:cs="Arial"/>
          <w:color w:val="282828"/>
          <w:sz w:val="22"/>
          <w:szCs w:val="22"/>
        </w:rPr>
        <w:t xml:space="preserve"> FOR-67</w:t>
      </w:r>
      <w:r w:rsidRPr="0071024B">
        <w:rPr>
          <w:rFonts w:ascii="Arial" w:hAnsi="Arial" w:cs="Arial"/>
          <w:color w:val="282828"/>
          <w:spacing w:val="-36"/>
          <w:sz w:val="22"/>
          <w:szCs w:val="22"/>
        </w:rPr>
        <w:t xml:space="preserve"> </w:t>
      </w:r>
      <w:r w:rsidRPr="0071024B">
        <w:rPr>
          <w:rFonts w:ascii="Arial" w:hAnsi="Arial" w:cs="Arial"/>
          <w:color w:val="2F2F2F"/>
          <w:sz w:val="22"/>
          <w:szCs w:val="22"/>
        </w:rPr>
        <w:t>Acta</w:t>
      </w:r>
      <w:r w:rsidRPr="0071024B">
        <w:rPr>
          <w:rFonts w:ascii="Arial" w:hAnsi="Arial" w:cs="Arial"/>
          <w:color w:val="2F2F2F"/>
          <w:spacing w:val="-39"/>
          <w:sz w:val="22"/>
          <w:szCs w:val="22"/>
        </w:rPr>
        <w:t xml:space="preserve"> </w:t>
      </w:r>
      <w:r w:rsidRPr="0071024B">
        <w:rPr>
          <w:rFonts w:ascii="Arial" w:hAnsi="Arial" w:cs="Arial"/>
          <w:color w:val="3B3B3B"/>
          <w:sz w:val="22"/>
          <w:szCs w:val="22"/>
        </w:rPr>
        <w:t>de</w:t>
      </w:r>
      <w:r w:rsidRPr="0071024B">
        <w:rPr>
          <w:rFonts w:ascii="Arial" w:hAnsi="Arial" w:cs="Arial"/>
          <w:color w:val="3B3B3B"/>
          <w:spacing w:val="-43"/>
          <w:sz w:val="22"/>
          <w:szCs w:val="22"/>
        </w:rPr>
        <w:t xml:space="preserve"> </w:t>
      </w:r>
      <w:r w:rsidRPr="0071024B">
        <w:rPr>
          <w:rFonts w:ascii="Arial" w:hAnsi="Arial" w:cs="Arial"/>
          <w:color w:val="1D1D1D"/>
          <w:sz w:val="22"/>
          <w:szCs w:val="22"/>
        </w:rPr>
        <w:t>negociación,</w:t>
      </w:r>
      <w:r w:rsidRPr="0071024B">
        <w:rPr>
          <w:rFonts w:ascii="Arial" w:hAnsi="Arial" w:cs="Arial"/>
          <w:color w:val="1D1D1D"/>
          <w:spacing w:val="-38"/>
          <w:sz w:val="22"/>
          <w:szCs w:val="22"/>
        </w:rPr>
        <w:t xml:space="preserve"> </w:t>
      </w:r>
      <w:r w:rsidRPr="0071024B">
        <w:rPr>
          <w:rFonts w:ascii="Arial" w:hAnsi="Arial" w:cs="Arial"/>
          <w:color w:val="0C0C0C"/>
          <w:sz w:val="22"/>
          <w:szCs w:val="22"/>
        </w:rPr>
        <w:t>fecha</w:t>
      </w:r>
      <w:r w:rsidRPr="0071024B">
        <w:rPr>
          <w:rFonts w:ascii="Arial" w:hAnsi="Arial" w:cs="Arial"/>
          <w:color w:val="0C0C0C"/>
          <w:spacing w:val="-37"/>
          <w:sz w:val="22"/>
          <w:szCs w:val="22"/>
        </w:rPr>
        <w:t xml:space="preserve"> </w:t>
      </w:r>
      <w:r w:rsidRPr="0071024B">
        <w:rPr>
          <w:rFonts w:ascii="Arial" w:hAnsi="Arial" w:cs="Arial"/>
          <w:color w:val="1A1A1A"/>
          <w:sz w:val="22"/>
          <w:szCs w:val="22"/>
        </w:rPr>
        <w:t>de</w:t>
      </w:r>
      <w:r w:rsidRPr="0071024B">
        <w:rPr>
          <w:rFonts w:ascii="Arial" w:hAnsi="Arial" w:cs="Arial"/>
          <w:color w:val="1A1A1A"/>
          <w:spacing w:val="-42"/>
          <w:sz w:val="22"/>
          <w:szCs w:val="22"/>
        </w:rPr>
        <w:t xml:space="preserve"> </w:t>
      </w:r>
      <w:r w:rsidRPr="0071024B">
        <w:rPr>
          <w:rFonts w:ascii="Arial" w:hAnsi="Arial" w:cs="Arial"/>
          <w:color w:val="0F0F0F"/>
          <w:sz w:val="22"/>
          <w:szCs w:val="22"/>
        </w:rPr>
        <w:t>emisión</w:t>
      </w:r>
      <w:r w:rsidRPr="0071024B">
        <w:rPr>
          <w:rFonts w:ascii="Arial" w:hAnsi="Arial" w:cs="Arial"/>
          <w:color w:val="0F0F0F"/>
          <w:spacing w:val="-41"/>
          <w:sz w:val="22"/>
          <w:szCs w:val="22"/>
        </w:rPr>
        <w:t xml:space="preserve"> </w:t>
      </w:r>
      <w:r w:rsidRPr="0071024B">
        <w:rPr>
          <w:rFonts w:ascii="Arial" w:hAnsi="Arial" w:cs="Arial"/>
          <w:color w:val="3D3D3D"/>
          <w:sz w:val="22"/>
          <w:szCs w:val="22"/>
        </w:rPr>
        <w:t>de</w:t>
      </w:r>
      <w:r w:rsidRPr="0071024B">
        <w:rPr>
          <w:rFonts w:ascii="Arial" w:hAnsi="Arial" w:cs="Arial"/>
          <w:color w:val="3D3D3D"/>
          <w:spacing w:val="-43"/>
          <w:sz w:val="22"/>
          <w:szCs w:val="22"/>
        </w:rPr>
        <w:t xml:space="preserve"> </w:t>
      </w:r>
      <w:r w:rsidRPr="0071024B">
        <w:rPr>
          <w:rFonts w:ascii="Arial" w:hAnsi="Arial" w:cs="Arial"/>
          <w:color w:val="2D2D2D"/>
          <w:sz w:val="22"/>
          <w:szCs w:val="22"/>
        </w:rPr>
        <w:t>la</w:t>
      </w:r>
      <w:r w:rsidRPr="0071024B">
        <w:rPr>
          <w:rFonts w:ascii="Arial" w:hAnsi="Arial" w:cs="Arial"/>
          <w:color w:val="2D2D2D"/>
          <w:spacing w:val="-39"/>
          <w:sz w:val="22"/>
          <w:szCs w:val="22"/>
        </w:rPr>
        <w:t xml:space="preserve"> </w:t>
      </w:r>
      <w:r w:rsidRPr="0071024B">
        <w:rPr>
          <w:rFonts w:ascii="Arial" w:hAnsi="Arial" w:cs="Arial"/>
          <w:color w:val="2D2D2D"/>
          <w:sz w:val="22"/>
          <w:szCs w:val="22"/>
        </w:rPr>
        <w:t>factura</w:t>
      </w:r>
      <w:r w:rsidRPr="0071024B">
        <w:rPr>
          <w:rFonts w:ascii="Arial" w:hAnsi="Arial" w:cs="Arial"/>
          <w:color w:val="2D2D2D"/>
          <w:spacing w:val="-38"/>
          <w:sz w:val="22"/>
          <w:szCs w:val="22"/>
        </w:rPr>
        <w:t xml:space="preserve"> </w:t>
      </w:r>
      <w:r w:rsidRPr="0071024B">
        <w:rPr>
          <w:rFonts w:ascii="Arial" w:hAnsi="Arial" w:cs="Arial"/>
          <w:color w:val="3B3B3B"/>
          <w:sz w:val="22"/>
          <w:szCs w:val="22"/>
        </w:rPr>
        <w:t>y</w:t>
      </w:r>
      <w:r w:rsidRPr="0071024B">
        <w:rPr>
          <w:rFonts w:ascii="Arial" w:hAnsi="Arial" w:cs="Arial"/>
          <w:color w:val="3B3B3B"/>
          <w:spacing w:val="-41"/>
          <w:sz w:val="22"/>
          <w:szCs w:val="22"/>
        </w:rPr>
        <w:t xml:space="preserve"> </w:t>
      </w:r>
      <w:r w:rsidRPr="0071024B">
        <w:rPr>
          <w:rFonts w:ascii="Arial" w:hAnsi="Arial" w:cs="Arial"/>
          <w:color w:val="282828"/>
          <w:sz w:val="22"/>
          <w:szCs w:val="22"/>
        </w:rPr>
        <w:t>el</w:t>
      </w:r>
      <w:r w:rsidRPr="0071024B">
        <w:rPr>
          <w:rFonts w:ascii="Arial" w:hAnsi="Arial" w:cs="Arial"/>
          <w:color w:val="282828"/>
          <w:spacing w:val="-41"/>
          <w:sz w:val="22"/>
          <w:szCs w:val="22"/>
        </w:rPr>
        <w:t xml:space="preserve"> </w:t>
      </w:r>
      <w:r w:rsidRPr="0071024B">
        <w:rPr>
          <w:rFonts w:ascii="Arial" w:hAnsi="Arial" w:cs="Arial"/>
          <w:color w:val="2B2B2B"/>
          <w:sz w:val="22"/>
          <w:szCs w:val="22"/>
        </w:rPr>
        <w:t>formulario</w:t>
      </w:r>
      <w:r w:rsidRPr="0071024B">
        <w:rPr>
          <w:rFonts w:ascii="Arial" w:hAnsi="Arial" w:cs="Arial"/>
          <w:color w:val="2B2B2B"/>
          <w:spacing w:val="-38"/>
          <w:sz w:val="22"/>
          <w:szCs w:val="22"/>
        </w:rPr>
        <w:t xml:space="preserve"> </w:t>
      </w:r>
      <w:r w:rsidRPr="0071024B">
        <w:rPr>
          <w:rFonts w:ascii="Arial" w:hAnsi="Arial" w:cs="Arial"/>
          <w:color w:val="3A3A3A"/>
          <w:spacing w:val="-7"/>
          <w:sz w:val="22"/>
          <w:szCs w:val="22"/>
        </w:rPr>
        <w:t>1</w:t>
      </w:r>
      <w:r w:rsidRPr="0071024B">
        <w:rPr>
          <w:rFonts w:ascii="Arial" w:hAnsi="Arial" w:cs="Arial"/>
          <w:color w:val="363636"/>
          <w:spacing w:val="-7"/>
          <w:sz w:val="22"/>
          <w:szCs w:val="22"/>
        </w:rPr>
        <w:t>H</w:t>
      </w:r>
      <w:r w:rsidRPr="0071024B">
        <w:rPr>
          <w:rFonts w:ascii="Arial" w:hAnsi="Arial" w:cs="Arial"/>
          <w:color w:val="363636"/>
          <w:spacing w:val="-46"/>
          <w:sz w:val="22"/>
          <w:szCs w:val="22"/>
        </w:rPr>
        <w:t xml:space="preserve"> </w:t>
      </w:r>
      <w:r w:rsidRPr="0071024B">
        <w:rPr>
          <w:rFonts w:ascii="Arial" w:hAnsi="Arial" w:cs="Arial"/>
          <w:color w:val="2A2A2A"/>
          <w:sz w:val="22"/>
          <w:szCs w:val="22"/>
        </w:rPr>
        <w:t>ingreso</w:t>
      </w:r>
      <w:r w:rsidRPr="0071024B">
        <w:rPr>
          <w:rFonts w:ascii="Arial" w:hAnsi="Arial" w:cs="Arial"/>
          <w:color w:val="2A2A2A"/>
          <w:spacing w:val="-34"/>
          <w:sz w:val="22"/>
          <w:szCs w:val="22"/>
        </w:rPr>
        <w:t xml:space="preserve"> </w:t>
      </w:r>
      <w:r w:rsidRPr="0071024B">
        <w:rPr>
          <w:rFonts w:ascii="Arial" w:hAnsi="Arial" w:cs="Arial"/>
          <w:color w:val="3A3A3A"/>
          <w:sz w:val="22"/>
          <w:szCs w:val="22"/>
        </w:rPr>
        <w:t>a</w:t>
      </w:r>
      <w:r w:rsidRPr="0071024B">
        <w:rPr>
          <w:rFonts w:ascii="Arial" w:hAnsi="Arial" w:cs="Arial"/>
          <w:color w:val="2F2F2F"/>
          <w:sz w:val="22"/>
          <w:szCs w:val="22"/>
        </w:rPr>
        <w:t xml:space="preserve"> almacén</w:t>
      </w:r>
      <w:r w:rsidRPr="0071024B">
        <w:rPr>
          <w:rFonts w:ascii="Arial" w:hAnsi="Arial" w:cs="Arial"/>
          <w:color w:val="2F2F2F"/>
          <w:spacing w:val="-33"/>
          <w:sz w:val="22"/>
          <w:szCs w:val="22"/>
        </w:rPr>
        <w:t xml:space="preserve"> </w:t>
      </w:r>
      <w:r w:rsidRPr="0071024B">
        <w:rPr>
          <w:rFonts w:ascii="Arial" w:hAnsi="Arial" w:cs="Arial"/>
          <w:color w:val="2A2A2A"/>
          <w:sz w:val="22"/>
          <w:szCs w:val="22"/>
        </w:rPr>
        <w:t>e</w:t>
      </w:r>
      <w:r w:rsidRPr="0071024B">
        <w:rPr>
          <w:rFonts w:ascii="Arial" w:hAnsi="Arial" w:cs="Arial"/>
          <w:color w:val="2A2A2A"/>
          <w:spacing w:val="-40"/>
          <w:sz w:val="22"/>
          <w:szCs w:val="22"/>
        </w:rPr>
        <w:t xml:space="preserve"> </w:t>
      </w:r>
      <w:r w:rsidRPr="0071024B">
        <w:rPr>
          <w:rFonts w:ascii="Arial" w:hAnsi="Arial" w:cs="Arial"/>
          <w:color w:val="151515"/>
          <w:sz w:val="22"/>
          <w:szCs w:val="22"/>
        </w:rPr>
        <w:t>inventario;</w:t>
      </w:r>
      <w:r w:rsidRPr="0071024B">
        <w:rPr>
          <w:rFonts w:ascii="Arial" w:hAnsi="Arial" w:cs="Arial"/>
          <w:color w:val="151515"/>
          <w:spacing w:val="-34"/>
          <w:sz w:val="22"/>
          <w:szCs w:val="22"/>
        </w:rPr>
        <w:t xml:space="preserve"> </w:t>
      </w:r>
      <w:r w:rsidRPr="0071024B">
        <w:rPr>
          <w:rFonts w:ascii="Arial" w:hAnsi="Arial" w:cs="Arial"/>
          <w:color w:val="2F2F2F"/>
          <w:sz w:val="22"/>
          <w:szCs w:val="22"/>
        </w:rPr>
        <w:t>y</w:t>
      </w:r>
      <w:r w:rsidRPr="0071024B">
        <w:rPr>
          <w:rFonts w:ascii="Arial" w:hAnsi="Arial" w:cs="Arial"/>
          <w:color w:val="2F2F2F"/>
          <w:spacing w:val="-38"/>
          <w:sz w:val="22"/>
          <w:szCs w:val="22"/>
        </w:rPr>
        <w:t xml:space="preserve"> </w:t>
      </w:r>
      <w:r w:rsidRPr="0071024B">
        <w:rPr>
          <w:rFonts w:ascii="Arial" w:hAnsi="Arial" w:cs="Arial"/>
          <w:color w:val="282828"/>
          <w:sz w:val="22"/>
          <w:szCs w:val="22"/>
        </w:rPr>
        <w:t>el</w:t>
      </w:r>
      <w:r w:rsidRPr="0071024B">
        <w:rPr>
          <w:rFonts w:ascii="Arial" w:hAnsi="Arial" w:cs="Arial"/>
          <w:color w:val="282828"/>
          <w:spacing w:val="-38"/>
          <w:sz w:val="22"/>
          <w:szCs w:val="22"/>
        </w:rPr>
        <w:t xml:space="preserve"> </w:t>
      </w:r>
      <w:r w:rsidRPr="0071024B">
        <w:rPr>
          <w:rFonts w:ascii="Arial" w:hAnsi="Arial" w:cs="Arial"/>
          <w:color w:val="111111"/>
          <w:sz w:val="22"/>
          <w:szCs w:val="22"/>
        </w:rPr>
        <w:t>acta</w:t>
      </w:r>
      <w:r w:rsidRPr="0071024B">
        <w:rPr>
          <w:rFonts w:ascii="Arial" w:hAnsi="Arial" w:cs="Arial"/>
          <w:color w:val="111111"/>
          <w:spacing w:val="-35"/>
          <w:sz w:val="22"/>
          <w:szCs w:val="22"/>
        </w:rPr>
        <w:t xml:space="preserve"> </w:t>
      </w:r>
      <w:r w:rsidRPr="0071024B">
        <w:rPr>
          <w:rFonts w:ascii="Arial" w:hAnsi="Arial" w:cs="Arial"/>
          <w:color w:val="1F1F1F"/>
          <w:sz w:val="22"/>
          <w:szCs w:val="22"/>
        </w:rPr>
        <w:t>de</w:t>
      </w:r>
      <w:r w:rsidRPr="0071024B">
        <w:rPr>
          <w:rFonts w:ascii="Arial" w:hAnsi="Arial" w:cs="Arial"/>
          <w:color w:val="1F1F1F"/>
          <w:spacing w:val="-39"/>
          <w:sz w:val="22"/>
          <w:szCs w:val="22"/>
        </w:rPr>
        <w:t xml:space="preserve"> </w:t>
      </w:r>
      <w:r w:rsidRPr="0071024B">
        <w:rPr>
          <w:rFonts w:ascii="Arial" w:hAnsi="Arial" w:cs="Arial"/>
          <w:color w:val="1C1C1C"/>
          <w:sz w:val="22"/>
          <w:szCs w:val="22"/>
        </w:rPr>
        <w:t>negociación</w:t>
      </w:r>
      <w:r w:rsidRPr="0071024B">
        <w:rPr>
          <w:rFonts w:ascii="Arial" w:hAnsi="Arial" w:cs="Arial"/>
          <w:color w:val="1C1C1C"/>
          <w:spacing w:val="-29"/>
          <w:sz w:val="22"/>
          <w:szCs w:val="22"/>
        </w:rPr>
        <w:t xml:space="preserve"> </w:t>
      </w:r>
      <w:r w:rsidRPr="0071024B">
        <w:rPr>
          <w:rFonts w:ascii="Arial" w:hAnsi="Arial" w:cs="Arial"/>
          <w:color w:val="2F2F2F"/>
          <w:sz w:val="22"/>
          <w:szCs w:val="22"/>
        </w:rPr>
        <w:t>carece</w:t>
      </w:r>
      <w:r w:rsidRPr="0071024B">
        <w:rPr>
          <w:rFonts w:ascii="Arial" w:hAnsi="Arial" w:cs="Arial"/>
          <w:color w:val="2F2F2F"/>
          <w:spacing w:val="-34"/>
          <w:sz w:val="22"/>
          <w:szCs w:val="22"/>
        </w:rPr>
        <w:t xml:space="preserve"> </w:t>
      </w:r>
      <w:r w:rsidRPr="0071024B">
        <w:rPr>
          <w:rFonts w:ascii="Arial" w:hAnsi="Arial" w:cs="Arial"/>
          <w:color w:val="1F1F1F"/>
          <w:sz w:val="22"/>
          <w:szCs w:val="22"/>
        </w:rPr>
        <w:t>de</w:t>
      </w:r>
      <w:r w:rsidRPr="0071024B">
        <w:rPr>
          <w:rFonts w:ascii="Arial" w:hAnsi="Arial" w:cs="Arial"/>
          <w:color w:val="1F1F1F"/>
          <w:spacing w:val="-38"/>
          <w:sz w:val="22"/>
          <w:szCs w:val="22"/>
        </w:rPr>
        <w:t xml:space="preserve"> </w:t>
      </w:r>
      <w:r w:rsidRPr="0071024B">
        <w:rPr>
          <w:rFonts w:ascii="Arial" w:hAnsi="Arial" w:cs="Arial"/>
          <w:color w:val="1C1C1C"/>
          <w:sz w:val="22"/>
          <w:szCs w:val="22"/>
        </w:rPr>
        <w:t>fecha</w:t>
      </w:r>
      <w:r w:rsidRPr="0071024B">
        <w:rPr>
          <w:rFonts w:ascii="Arial" w:hAnsi="Arial" w:cs="Arial"/>
          <w:color w:val="1C1C1C"/>
          <w:spacing w:val="-32"/>
          <w:sz w:val="22"/>
          <w:szCs w:val="22"/>
        </w:rPr>
        <w:t xml:space="preserve"> </w:t>
      </w:r>
      <w:r w:rsidRPr="0071024B">
        <w:rPr>
          <w:rFonts w:ascii="Arial" w:hAnsi="Arial" w:cs="Arial"/>
          <w:color w:val="2F2F2F"/>
          <w:sz w:val="22"/>
          <w:szCs w:val="22"/>
        </w:rPr>
        <w:t>de</w:t>
      </w:r>
      <w:r w:rsidRPr="0071024B">
        <w:rPr>
          <w:rFonts w:ascii="Arial" w:hAnsi="Arial" w:cs="Arial"/>
          <w:color w:val="2F2F2F"/>
          <w:spacing w:val="-38"/>
          <w:sz w:val="22"/>
          <w:szCs w:val="22"/>
        </w:rPr>
        <w:t xml:space="preserve"> </w:t>
      </w:r>
      <w:r w:rsidRPr="0071024B">
        <w:rPr>
          <w:rFonts w:ascii="Arial" w:hAnsi="Arial" w:cs="Arial"/>
          <w:color w:val="2A2A2A"/>
          <w:sz w:val="22"/>
          <w:szCs w:val="22"/>
        </w:rPr>
        <w:t>entrega</w:t>
      </w:r>
      <w:r w:rsidRPr="0071024B">
        <w:rPr>
          <w:rFonts w:ascii="Arial" w:hAnsi="Arial" w:cs="Arial"/>
          <w:color w:val="2A2A2A"/>
          <w:spacing w:val="-32"/>
          <w:sz w:val="22"/>
          <w:szCs w:val="22"/>
        </w:rPr>
        <w:t xml:space="preserve"> </w:t>
      </w:r>
      <w:r w:rsidRPr="0071024B">
        <w:rPr>
          <w:rFonts w:ascii="Arial" w:hAnsi="Arial" w:cs="Arial"/>
          <w:color w:val="2B2B2B"/>
          <w:sz w:val="22"/>
          <w:szCs w:val="22"/>
        </w:rPr>
        <w:t>del</w:t>
      </w:r>
      <w:r w:rsidRPr="0071024B">
        <w:rPr>
          <w:rFonts w:ascii="Arial" w:hAnsi="Arial" w:cs="Arial"/>
          <w:color w:val="2B2B2B"/>
          <w:spacing w:val="-40"/>
          <w:sz w:val="22"/>
          <w:szCs w:val="22"/>
        </w:rPr>
        <w:t xml:space="preserve"> </w:t>
      </w:r>
      <w:r w:rsidRPr="0071024B">
        <w:rPr>
          <w:rFonts w:ascii="Arial" w:hAnsi="Arial" w:cs="Arial"/>
          <w:color w:val="2F2F2F"/>
          <w:sz w:val="22"/>
          <w:szCs w:val="22"/>
        </w:rPr>
        <w:t>producto.</w:t>
      </w:r>
      <w:r w:rsidRPr="0071024B">
        <w:rPr>
          <w:rFonts w:ascii="Arial" w:hAnsi="Arial" w:cs="Arial"/>
          <w:color w:val="3A3A3A"/>
          <w:sz w:val="22"/>
          <w:szCs w:val="22"/>
        </w:rPr>
        <w:t xml:space="preserve"> (Ver </w:t>
      </w:r>
      <w:r w:rsidRPr="0071024B">
        <w:rPr>
          <w:rFonts w:ascii="Arial" w:hAnsi="Arial" w:cs="Arial"/>
          <w:color w:val="2F2F2F"/>
          <w:sz w:val="22"/>
          <w:szCs w:val="22"/>
        </w:rPr>
        <w:t>anexo</w:t>
      </w:r>
      <w:r w:rsidRPr="0071024B">
        <w:rPr>
          <w:rFonts w:ascii="Arial" w:hAnsi="Arial" w:cs="Arial"/>
          <w:color w:val="2F2F2F"/>
          <w:spacing w:val="5"/>
          <w:sz w:val="22"/>
          <w:szCs w:val="22"/>
        </w:rPr>
        <w:t xml:space="preserve"> </w:t>
      </w:r>
      <w:r w:rsidRPr="0071024B">
        <w:rPr>
          <w:rFonts w:ascii="Arial" w:hAnsi="Arial" w:cs="Arial"/>
          <w:color w:val="4F4F4F"/>
          <w:sz w:val="22"/>
          <w:szCs w:val="22"/>
        </w:rPr>
        <w:t>1).</w:t>
      </w:r>
    </w:p>
    <w:p w14:paraId="5B9E9808" w14:textId="77777777" w:rsidR="00200BEA" w:rsidRPr="0071024B" w:rsidRDefault="00200BEA" w:rsidP="007E3040">
      <w:pPr>
        <w:pStyle w:val="Prrafodelista"/>
        <w:numPr>
          <w:ilvl w:val="0"/>
          <w:numId w:val="4"/>
        </w:numPr>
        <w:contextualSpacing/>
        <w:jc w:val="both"/>
        <w:rPr>
          <w:rFonts w:ascii="Arial" w:hAnsi="Arial" w:cs="Arial"/>
          <w:color w:val="161616"/>
          <w:sz w:val="22"/>
          <w:szCs w:val="22"/>
        </w:rPr>
      </w:pPr>
      <w:r w:rsidRPr="0071024B">
        <w:rPr>
          <w:rFonts w:ascii="Arial" w:hAnsi="Arial" w:cs="Arial"/>
          <w:color w:val="181818"/>
          <w:sz w:val="22"/>
          <w:szCs w:val="22"/>
        </w:rPr>
        <w:t>La</w:t>
      </w:r>
      <w:r w:rsidRPr="0071024B">
        <w:rPr>
          <w:rFonts w:ascii="Arial" w:hAnsi="Arial" w:cs="Arial"/>
          <w:color w:val="181818"/>
          <w:spacing w:val="-27"/>
          <w:sz w:val="22"/>
          <w:szCs w:val="22"/>
        </w:rPr>
        <w:t xml:space="preserve"> </w:t>
      </w:r>
      <w:r w:rsidRPr="0071024B">
        <w:rPr>
          <w:rFonts w:ascii="Arial" w:hAnsi="Arial" w:cs="Arial"/>
          <w:color w:val="232323"/>
          <w:sz w:val="22"/>
          <w:szCs w:val="22"/>
        </w:rPr>
        <w:t>Dirección</w:t>
      </w:r>
      <w:r w:rsidRPr="0071024B">
        <w:rPr>
          <w:rFonts w:ascii="Arial" w:hAnsi="Arial" w:cs="Arial"/>
          <w:color w:val="232323"/>
          <w:spacing w:val="-25"/>
          <w:sz w:val="22"/>
          <w:szCs w:val="22"/>
        </w:rPr>
        <w:t xml:space="preserve"> </w:t>
      </w:r>
      <w:r w:rsidRPr="0071024B">
        <w:rPr>
          <w:rFonts w:ascii="Arial" w:hAnsi="Arial" w:cs="Arial"/>
          <w:color w:val="1C1C1C"/>
          <w:sz w:val="22"/>
          <w:szCs w:val="22"/>
        </w:rPr>
        <w:t>Departamental</w:t>
      </w:r>
      <w:r w:rsidRPr="0071024B">
        <w:rPr>
          <w:rFonts w:ascii="Arial" w:hAnsi="Arial" w:cs="Arial"/>
          <w:color w:val="1C1C1C"/>
          <w:spacing w:val="-19"/>
          <w:sz w:val="22"/>
          <w:szCs w:val="22"/>
        </w:rPr>
        <w:t xml:space="preserve"> </w:t>
      </w:r>
      <w:r w:rsidRPr="0071024B">
        <w:rPr>
          <w:rFonts w:ascii="Arial" w:hAnsi="Arial" w:cs="Arial"/>
          <w:color w:val="2A2A2A"/>
          <w:sz w:val="22"/>
          <w:szCs w:val="22"/>
        </w:rPr>
        <w:t>de</w:t>
      </w:r>
      <w:r w:rsidRPr="0071024B">
        <w:rPr>
          <w:rFonts w:ascii="Arial" w:hAnsi="Arial" w:cs="Arial"/>
          <w:color w:val="2A2A2A"/>
          <w:spacing w:val="-33"/>
          <w:sz w:val="22"/>
          <w:szCs w:val="22"/>
        </w:rPr>
        <w:t xml:space="preserve"> </w:t>
      </w:r>
      <w:r w:rsidRPr="0071024B">
        <w:rPr>
          <w:rFonts w:ascii="Arial" w:hAnsi="Arial" w:cs="Arial"/>
          <w:color w:val="181818"/>
          <w:sz w:val="22"/>
          <w:szCs w:val="22"/>
        </w:rPr>
        <w:t>Educación</w:t>
      </w:r>
      <w:r w:rsidRPr="0071024B">
        <w:rPr>
          <w:rFonts w:ascii="Arial" w:hAnsi="Arial" w:cs="Arial"/>
          <w:color w:val="181818"/>
          <w:spacing w:val="-25"/>
          <w:sz w:val="22"/>
          <w:szCs w:val="22"/>
        </w:rPr>
        <w:t xml:space="preserve"> </w:t>
      </w:r>
      <w:r w:rsidRPr="0071024B">
        <w:rPr>
          <w:rFonts w:ascii="Arial" w:hAnsi="Arial" w:cs="Arial"/>
          <w:color w:val="151515"/>
          <w:sz w:val="22"/>
          <w:szCs w:val="22"/>
        </w:rPr>
        <w:t>presentó</w:t>
      </w:r>
      <w:r w:rsidRPr="0071024B">
        <w:rPr>
          <w:rFonts w:ascii="Arial" w:hAnsi="Arial" w:cs="Arial"/>
          <w:color w:val="151515"/>
          <w:spacing w:val="-22"/>
          <w:sz w:val="22"/>
          <w:szCs w:val="22"/>
        </w:rPr>
        <w:t xml:space="preserve"> </w:t>
      </w:r>
      <w:r w:rsidRPr="0071024B">
        <w:rPr>
          <w:rFonts w:ascii="Arial" w:hAnsi="Arial" w:cs="Arial"/>
          <w:color w:val="2B2B2B"/>
          <w:sz w:val="22"/>
          <w:szCs w:val="22"/>
        </w:rPr>
        <w:t>un</w:t>
      </w:r>
      <w:r w:rsidRPr="0071024B">
        <w:rPr>
          <w:rFonts w:ascii="Arial" w:hAnsi="Arial" w:cs="Arial"/>
          <w:color w:val="2B2B2B"/>
          <w:spacing w:val="-39"/>
          <w:sz w:val="22"/>
          <w:szCs w:val="22"/>
        </w:rPr>
        <w:t xml:space="preserve"> </w:t>
      </w:r>
      <w:r w:rsidRPr="0071024B">
        <w:rPr>
          <w:rFonts w:ascii="Arial" w:hAnsi="Arial" w:cs="Arial"/>
          <w:color w:val="1F1F1F"/>
          <w:sz w:val="22"/>
          <w:szCs w:val="22"/>
        </w:rPr>
        <w:t>reporte</w:t>
      </w:r>
      <w:r w:rsidRPr="0071024B">
        <w:rPr>
          <w:rFonts w:ascii="Arial" w:hAnsi="Arial" w:cs="Arial"/>
          <w:color w:val="1F1F1F"/>
          <w:spacing w:val="-28"/>
          <w:sz w:val="22"/>
          <w:szCs w:val="22"/>
        </w:rPr>
        <w:t xml:space="preserve"> </w:t>
      </w:r>
      <w:r w:rsidRPr="0071024B">
        <w:rPr>
          <w:rFonts w:ascii="Arial" w:hAnsi="Arial" w:cs="Arial"/>
          <w:color w:val="262626"/>
          <w:sz w:val="22"/>
          <w:szCs w:val="22"/>
        </w:rPr>
        <w:t>en</w:t>
      </w:r>
      <w:r w:rsidRPr="0071024B">
        <w:rPr>
          <w:rFonts w:ascii="Arial" w:hAnsi="Arial" w:cs="Arial"/>
          <w:color w:val="262626"/>
          <w:spacing w:val="-35"/>
          <w:sz w:val="22"/>
          <w:szCs w:val="22"/>
        </w:rPr>
        <w:t xml:space="preserve"> </w:t>
      </w:r>
      <w:r w:rsidRPr="0071024B">
        <w:rPr>
          <w:rFonts w:ascii="Arial" w:hAnsi="Arial" w:cs="Arial"/>
          <w:color w:val="262626"/>
          <w:sz w:val="22"/>
          <w:szCs w:val="22"/>
        </w:rPr>
        <w:t>el</w:t>
      </w:r>
      <w:r w:rsidRPr="0071024B">
        <w:rPr>
          <w:rFonts w:ascii="Arial" w:hAnsi="Arial" w:cs="Arial"/>
          <w:color w:val="262626"/>
          <w:spacing w:val="-38"/>
          <w:sz w:val="22"/>
          <w:szCs w:val="22"/>
        </w:rPr>
        <w:t xml:space="preserve"> </w:t>
      </w:r>
      <w:r w:rsidRPr="0071024B">
        <w:rPr>
          <w:rFonts w:ascii="Arial" w:hAnsi="Arial" w:cs="Arial"/>
          <w:color w:val="262626"/>
          <w:sz w:val="22"/>
          <w:szCs w:val="22"/>
        </w:rPr>
        <w:t>que</w:t>
      </w:r>
      <w:r w:rsidRPr="0071024B">
        <w:rPr>
          <w:rFonts w:ascii="Arial" w:hAnsi="Arial" w:cs="Arial"/>
          <w:color w:val="262626"/>
          <w:spacing w:val="-33"/>
          <w:sz w:val="22"/>
          <w:szCs w:val="22"/>
        </w:rPr>
        <w:t xml:space="preserve"> </w:t>
      </w:r>
      <w:r w:rsidRPr="0071024B">
        <w:rPr>
          <w:rFonts w:ascii="Arial" w:hAnsi="Arial" w:cs="Arial"/>
          <w:color w:val="181818"/>
          <w:sz w:val="22"/>
          <w:szCs w:val="22"/>
        </w:rPr>
        <w:t>indica</w:t>
      </w:r>
      <w:r w:rsidRPr="0071024B">
        <w:rPr>
          <w:rFonts w:ascii="Arial" w:hAnsi="Arial" w:cs="Arial"/>
          <w:color w:val="181818"/>
          <w:spacing w:val="-28"/>
          <w:sz w:val="22"/>
          <w:szCs w:val="22"/>
        </w:rPr>
        <w:t xml:space="preserve"> </w:t>
      </w:r>
      <w:r w:rsidRPr="0071024B">
        <w:rPr>
          <w:rFonts w:ascii="Arial" w:hAnsi="Arial" w:cs="Arial"/>
          <w:color w:val="2A2A2A"/>
          <w:sz w:val="22"/>
          <w:szCs w:val="22"/>
        </w:rPr>
        <w:t>que</w:t>
      </w:r>
      <w:r w:rsidRPr="0071024B">
        <w:rPr>
          <w:rFonts w:ascii="Arial" w:hAnsi="Arial" w:cs="Arial"/>
          <w:color w:val="2A2A2A"/>
          <w:spacing w:val="-32"/>
          <w:sz w:val="22"/>
          <w:szCs w:val="22"/>
        </w:rPr>
        <w:t xml:space="preserve"> </w:t>
      </w:r>
      <w:r w:rsidRPr="0071024B">
        <w:rPr>
          <w:rFonts w:ascii="Arial" w:hAnsi="Arial" w:cs="Arial"/>
          <w:color w:val="2F2F2F"/>
          <w:sz w:val="22"/>
          <w:szCs w:val="22"/>
        </w:rPr>
        <w:t xml:space="preserve">20 </w:t>
      </w:r>
      <w:r w:rsidRPr="0071024B">
        <w:rPr>
          <w:rFonts w:ascii="Arial" w:hAnsi="Arial" w:cs="Arial"/>
          <w:color w:val="111111"/>
          <w:sz w:val="22"/>
          <w:szCs w:val="22"/>
        </w:rPr>
        <w:t>establecimientos</w:t>
      </w:r>
      <w:r w:rsidRPr="0071024B">
        <w:rPr>
          <w:rFonts w:ascii="Arial" w:hAnsi="Arial" w:cs="Arial"/>
          <w:color w:val="111111"/>
          <w:spacing w:val="-39"/>
          <w:sz w:val="22"/>
          <w:szCs w:val="22"/>
        </w:rPr>
        <w:t xml:space="preserve"> </w:t>
      </w:r>
      <w:r w:rsidRPr="0071024B">
        <w:rPr>
          <w:rFonts w:ascii="Arial" w:hAnsi="Arial" w:cs="Arial"/>
          <w:color w:val="262626"/>
          <w:sz w:val="22"/>
          <w:szCs w:val="22"/>
        </w:rPr>
        <w:t>educativos</w:t>
      </w:r>
      <w:r w:rsidRPr="0071024B">
        <w:rPr>
          <w:rFonts w:ascii="Arial" w:hAnsi="Arial" w:cs="Arial"/>
          <w:color w:val="262626"/>
          <w:spacing w:val="-24"/>
          <w:sz w:val="22"/>
          <w:szCs w:val="22"/>
        </w:rPr>
        <w:t xml:space="preserve"> </w:t>
      </w:r>
      <w:r w:rsidRPr="0071024B">
        <w:rPr>
          <w:rFonts w:ascii="Arial" w:hAnsi="Arial" w:cs="Arial"/>
          <w:color w:val="181818"/>
          <w:sz w:val="22"/>
          <w:szCs w:val="22"/>
        </w:rPr>
        <w:t>oficiales,</w:t>
      </w:r>
      <w:r w:rsidRPr="0071024B">
        <w:rPr>
          <w:rFonts w:ascii="Arial" w:hAnsi="Arial" w:cs="Arial"/>
          <w:color w:val="181818"/>
          <w:spacing w:val="-40"/>
          <w:sz w:val="22"/>
          <w:szCs w:val="22"/>
        </w:rPr>
        <w:t xml:space="preserve"> </w:t>
      </w:r>
      <w:r w:rsidRPr="0071024B">
        <w:rPr>
          <w:rFonts w:ascii="Arial" w:hAnsi="Arial" w:cs="Arial"/>
          <w:color w:val="131313"/>
          <w:sz w:val="22"/>
          <w:szCs w:val="22"/>
        </w:rPr>
        <w:t>no</w:t>
      </w:r>
      <w:r w:rsidRPr="0071024B">
        <w:rPr>
          <w:rFonts w:ascii="Arial" w:hAnsi="Arial" w:cs="Arial"/>
          <w:color w:val="131313"/>
          <w:spacing w:val="-35"/>
          <w:sz w:val="22"/>
          <w:szCs w:val="22"/>
        </w:rPr>
        <w:t xml:space="preserve"> </w:t>
      </w:r>
      <w:r w:rsidRPr="0071024B">
        <w:rPr>
          <w:rFonts w:ascii="Arial" w:hAnsi="Arial" w:cs="Arial"/>
          <w:sz w:val="22"/>
          <w:szCs w:val="22"/>
        </w:rPr>
        <w:t>cuentan</w:t>
      </w:r>
      <w:r w:rsidRPr="0071024B">
        <w:rPr>
          <w:rFonts w:ascii="Arial" w:hAnsi="Arial" w:cs="Arial"/>
          <w:spacing w:val="-34"/>
          <w:sz w:val="22"/>
          <w:szCs w:val="22"/>
        </w:rPr>
        <w:t xml:space="preserve"> </w:t>
      </w:r>
      <w:r w:rsidRPr="0071024B">
        <w:rPr>
          <w:rFonts w:ascii="Arial" w:hAnsi="Arial" w:cs="Arial"/>
          <w:color w:val="232323"/>
          <w:sz w:val="22"/>
          <w:szCs w:val="22"/>
        </w:rPr>
        <w:t>con</w:t>
      </w:r>
      <w:r w:rsidRPr="0071024B">
        <w:rPr>
          <w:rFonts w:ascii="Arial" w:hAnsi="Arial" w:cs="Arial"/>
          <w:color w:val="232323"/>
          <w:spacing w:val="-32"/>
          <w:sz w:val="22"/>
          <w:szCs w:val="22"/>
        </w:rPr>
        <w:t xml:space="preserve"> </w:t>
      </w:r>
      <w:r w:rsidRPr="0071024B">
        <w:rPr>
          <w:rFonts w:ascii="Arial" w:hAnsi="Arial" w:cs="Arial"/>
          <w:color w:val="0C0C0C"/>
          <w:sz w:val="22"/>
          <w:szCs w:val="22"/>
        </w:rPr>
        <w:t>organización</w:t>
      </w:r>
      <w:r w:rsidRPr="0071024B">
        <w:rPr>
          <w:rFonts w:ascii="Arial" w:hAnsi="Arial" w:cs="Arial"/>
          <w:color w:val="0C0C0C"/>
          <w:spacing w:val="-28"/>
          <w:sz w:val="22"/>
          <w:szCs w:val="22"/>
        </w:rPr>
        <w:t xml:space="preserve"> </w:t>
      </w:r>
      <w:r w:rsidRPr="0071024B">
        <w:rPr>
          <w:rFonts w:ascii="Arial" w:hAnsi="Arial" w:cs="Arial"/>
          <w:color w:val="2D2D2D"/>
          <w:sz w:val="22"/>
          <w:szCs w:val="22"/>
        </w:rPr>
        <w:t>de</w:t>
      </w:r>
      <w:r w:rsidRPr="0071024B">
        <w:rPr>
          <w:rFonts w:ascii="Arial" w:hAnsi="Arial" w:cs="Arial"/>
          <w:color w:val="2D2D2D"/>
          <w:spacing w:val="-34"/>
          <w:sz w:val="22"/>
          <w:szCs w:val="22"/>
        </w:rPr>
        <w:t xml:space="preserve"> </w:t>
      </w:r>
      <w:r w:rsidRPr="0071024B">
        <w:rPr>
          <w:rFonts w:ascii="Arial" w:hAnsi="Arial" w:cs="Arial"/>
          <w:color w:val="181818"/>
          <w:sz w:val="22"/>
          <w:szCs w:val="22"/>
        </w:rPr>
        <w:t>padres</w:t>
      </w:r>
      <w:r w:rsidRPr="0071024B">
        <w:rPr>
          <w:rFonts w:ascii="Arial" w:hAnsi="Arial" w:cs="Arial"/>
          <w:color w:val="181818"/>
          <w:spacing w:val="-32"/>
          <w:sz w:val="22"/>
          <w:szCs w:val="22"/>
        </w:rPr>
        <w:t xml:space="preserve"> </w:t>
      </w:r>
      <w:r w:rsidRPr="0071024B">
        <w:rPr>
          <w:rFonts w:ascii="Arial" w:hAnsi="Arial" w:cs="Arial"/>
          <w:color w:val="2A2A2A"/>
          <w:sz w:val="22"/>
          <w:szCs w:val="22"/>
        </w:rPr>
        <w:t>de</w:t>
      </w:r>
      <w:r w:rsidRPr="0071024B">
        <w:rPr>
          <w:rFonts w:ascii="Arial" w:hAnsi="Arial" w:cs="Arial"/>
          <w:color w:val="2A2A2A"/>
          <w:spacing w:val="-35"/>
          <w:sz w:val="22"/>
          <w:szCs w:val="22"/>
        </w:rPr>
        <w:t xml:space="preserve"> </w:t>
      </w:r>
      <w:r w:rsidRPr="0071024B">
        <w:rPr>
          <w:rFonts w:ascii="Arial" w:hAnsi="Arial" w:cs="Arial"/>
          <w:color w:val="1A1A1A"/>
          <w:sz w:val="22"/>
          <w:szCs w:val="22"/>
        </w:rPr>
        <w:t>familia</w:t>
      </w:r>
      <w:r w:rsidRPr="0071024B">
        <w:rPr>
          <w:rFonts w:ascii="Arial" w:hAnsi="Arial" w:cs="Arial"/>
          <w:color w:val="1A1A1A"/>
          <w:spacing w:val="-32"/>
          <w:sz w:val="22"/>
          <w:szCs w:val="22"/>
        </w:rPr>
        <w:t xml:space="preserve"> </w:t>
      </w:r>
      <w:r w:rsidRPr="0071024B">
        <w:rPr>
          <w:rFonts w:ascii="Arial" w:hAnsi="Arial" w:cs="Arial"/>
          <w:color w:val="2B2B2B"/>
          <w:sz w:val="22"/>
          <w:szCs w:val="22"/>
        </w:rPr>
        <w:t xml:space="preserve">y </w:t>
      </w:r>
      <w:r w:rsidRPr="0071024B">
        <w:rPr>
          <w:rFonts w:ascii="Arial" w:hAnsi="Arial" w:cs="Arial"/>
          <w:color w:val="2F2F2F"/>
          <w:sz w:val="22"/>
          <w:szCs w:val="22"/>
        </w:rPr>
        <w:t>que</w:t>
      </w:r>
      <w:r w:rsidRPr="0071024B">
        <w:rPr>
          <w:rFonts w:ascii="Arial" w:hAnsi="Arial" w:cs="Arial"/>
          <w:color w:val="2F2F2F"/>
          <w:spacing w:val="-7"/>
          <w:sz w:val="22"/>
          <w:szCs w:val="22"/>
        </w:rPr>
        <w:t xml:space="preserve"> </w:t>
      </w:r>
      <w:r w:rsidRPr="0071024B">
        <w:rPr>
          <w:rFonts w:ascii="Arial" w:hAnsi="Arial" w:cs="Arial"/>
          <w:color w:val="313131"/>
          <w:sz w:val="22"/>
          <w:szCs w:val="22"/>
        </w:rPr>
        <w:t>se</w:t>
      </w:r>
      <w:r w:rsidRPr="0071024B">
        <w:rPr>
          <w:rFonts w:ascii="Arial" w:hAnsi="Arial" w:cs="Arial"/>
          <w:color w:val="313131"/>
          <w:spacing w:val="-4"/>
          <w:sz w:val="22"/>
          <w:szCs w:val="22"/>
        </w:rPr>
        <w:t xml:space="preserve"> </w:t>
      </w:r>
      <w:r w:rsidRPr="0071024B">
        <w:rPr>
          <w:rFonts w:ascii="Arial" w:hAnsi="Arial" w:cs="Arial"/>
          <w:color w:val="1A1A1A"/>
          <w:sz w:val="22"/>
          <w:szCs w:val="22"/>
        </w:rPr>
        <w:t>les</w:t>
      </w:r>
      <w:r w:rsidRPr="0071024B">
        <w:rPr>
          <w:rFonts w:ascii="Arial" w:hAnsi="Arial" w:cs="Arial"/>
          <w:color w:val="1A1A1A"/>
          <w:spacing w:val="-6"/>
          <w:sz w:val="22"/>
          <w:szCs w:val="22"/>
        </w:rPr>
        <w:t xml:space="preserve"> </w:t>
      </w:r>
      <w:r w:rsidRPr="0071024B">
        <w:rPr>
          <w:rFonts w:ascii="Arial" w:hAnsi="Arial" w:cs="Arial"/>
          <w:color w:val="1D1D1D"/>
          <w:sz w:val="22"/>
          <w:szCs w:val="22"/>
        </w:rPr>
        <w:t>otorgó</w:t>
      </w:r>
      <w:r w:rsidRPr="0071024B">
        <w:rPr>
          <w:rFonts w:ascii="Arial" w:hAnsi="Arial" w:cs="Arial"/>
          <w:color w:val="1D1D1D"/>
          <w:spacing w:val="-5"/>
          <w:sz w:val="22"/>
          <w:szCs w:val="22"/>
        </w:rPr>
        <w:t xml:space="preserve"> </w:t>
      </w:r>
      <w:r w:rsidRPr="0071024B">
        <w:rPr>
          <w:rFonts w:ascii="Arial" w:hAnsi="Arial" w:cs="Arial"/>
          <w:color w:val="151515"/>
          <w:sz w:val="22"/>
          <w:szCs w:val="22"/>
        </w:rPr>
        <w:t>los</w:t>
      </w:r>
      <w:r w:rsidRPr="0071024B">
        <w:rPr>
          <w:rFonts w:ascii="Arial" w:hAnsi="Arial" w:cs="Arial"/>
          <w:color w:val="151515"/>
          <w:spacing w:val="-15"/>
          <w:sz w:val="22"/>
          <w:szCs w:val="22"/>
        </w:rPr>
        <w:t xml:space="preserve"> </w:t>
      </w:r>
      <w:r w:rsidRPr="0071024B">
        <w:rPr>
          <w:rFonts w:ascii="Arial" w:hAnsi="Arial" w:cs="Arial"/>
          <w:color w:val="181818"/>
          <w:sz w:val="22"/>
          <w:szCs w:val="22"/>
        </w:rPr>
        <w:t>programas</w:t>
      </w:r>
      <w:r w:rsidRPr="0071024B">
        <w:rPr>
          <w:rFonts w:ascii="Arial" w:hAnsi="Arial" w:cs="Arial"/>
          <w:color w:val="181818"/>
          <w:spacing w:val="10"/>
          <w:sz w:val="22"/>
          <w:szCs w:val="22"/>
        </w:rPr>
        <w:t xml:space="preserve"> </w:t>
      </w:r>
      <w:r w:rsidRPr="0071024B">
        <w:rPr>
          <w:rFonts w:ascii="Arial" w:hAnsi="Arial" w:cs="Arial"/>
          <w:color w:val="1A1A1A"/>
          <w:sz w:val="22"/>
          <w:szCs w:val="22"/>
        </w:rPr>
        <w:t>de</w:t>
      </w:r>
      <w:r w:rsidRPr="0071024B">
        <w:rPr>
          <w:rFonts w:ascii="Arial" w:hAnsi="Arial" w:cs="Arial"/>
          <w:color w:val="1A1A1A"/>
          <w:spacing w:val="-9"/>
          <w:sz w:val="22"/>
          <w:szCs w:val="22"/>
        </w:rPr>
        <w:t xml:space="preserve"> </w:t>
      </w:r>
      <w:r w:rsidRPr="0071024B">
        <w:rPr>
          <w:rFonts w:ascii="Arial" w:hAnsi="Arial" w:cs="Arial"/>
          <w:color w:val="262626"/>
          <w:sz w:val="22"/>
          <w:szCs w:val="22"/>
        </w:rPr>
        <w:t>apoyo</w:t>
      </w:r>
      <w:r w:rsidRPr="0071024B">
        <w:rPr>
          <w:rFonts w:ascii="Arial" w:hAnsi="Arial" w:cs="Arial"/>
          <w:color w:val="262626"/>
          <w:spacing w:val="-6"/>
          <w:sz w:val="22"/>
          <w:szCs w:val="22"/>
        </w:rPr>
        <w:t xml:space="preserve"> </w:t>
      </w:r>
      <w:r w:rsidRPr="0071024B">
        <w:rPr>
          <w:rFonts w:ascii="Arial" w:hAnsi="Arial" w:cs="Arial"/>
          <w:color w:val="131313"/>
          <w:sz w:val="22"/>
          <w:szCs w:val="22"/>
        </w:rPr>
        <w:t>únicamente</w:t>
      </w:r>
      <w:r w:rsidRPr="0071024B">
        <w:rPr>
          <w:rFonts w:ascii="Arial" w:hAnsi="Arial" w:cs="Arial"/>
          <w:color w:val="131313"/>
          <w:spacing w:val="3"/>
          <w:sz w:val="22"/>
          <w:szCs w:val="22"/>
        </w:rPr>
        <w:t xml:space="preserve"> </w:t>
      </w:r>
      <w:r w:rsidRPr="0071024B">
        <w:rPr>
          <w:rFonts w:ascii="Arial" w:hAnsi="Arial" w:cs="Arial"/>
          <w:color w:val="313131"/>
          <w:sz w:val="22"/>
          <w:szCs w:val="22"/>
        </w:rPr>
        <w:t>a</w:t>
      </w:r>
      <w:r w:rsidRPr="0071024B">
        <w:rPr>
          <w:rFonts w:ascii="Arial" w:hAnsi="Arial" w:cs="Arial"/>
          <w:color w:val="313131"/>
          <w:spacing w:val="-15"/>
          <w:sz w:val="22"/>
          <w:szCs w:val="22"/>
        </w:rPr>
        <w:t xml:space="preserve"> </w:t>
      </w:r>
      <w:r w:rsidRPr="0071024B">
        <w:rPr>
          <w:rFonts w:ascii="Arial" w:hAnsi="Arial" w:cs="Arial"/>
          <w:color w:val="2A2A2A"/>
          <w:sz w:val="22"/>
          <w:szCs w:val="22"/>
        </w:rPr>
        <w:t>18;</w:t>
      </w:r>
      <w:r w:rsidRPr="0071024B">
        <w:rPr>
          <w:rFonts w:ascii="Arial" w:hAnsi="Arial" w:cs="Arial"/>
          <w:color w:val="2A2A2A"/>
          <w:spacing w:val="-22"/>
          <w:sz w:val="22"/>
          <w:szCs w:val="22"/>
        </w:rPr>
        <w:t xml:space="preserve"> </w:t>
      </w:r>
      <w:r w:rsidRPr="0071024B">
        <w:rPr>
          <w:rFonts w:ascii="Arial" w:hAnsi="Arial" w:cs="Arial"/>
          <w:color w:val="282828"/>
          <w:sz w:val="22"/>
          <w:szCs w:val="22"/>
        </w:rPr>
        <w:t>sin</w:t>
      </w:r>
      <w:r w:rsidRPr="0071024B">
        <w:rPr>
          <w:rFonts w:ascii="Arial" w:hAnsi="Arial" w:cs="Arial"/>
          <w:color w:val="282828"/>
          <w:spacing w:val="-16"/>
          <w:sz w:val="22"/>
          <w:szCs w:val="22"/>
        </w:rPr>
        <w:t xml:space="preserve"> </w:t>
      </w:r>
      <w:r w:rsidRPr="0071024B">
        <w:rPr>
          <w:rFonts w:ascii="Arial" w:hAnsi="Arial" w:cs="Arial"/>
          <w:color w:val="181818"/>
          <w:sz w:val="22"/>
          <w:szCs w:val="22"/>
        </w:rPr>
        <w:t>embargo,</w:t>
      </w:r>
      <w:r w:rsidRPr="0071024B">
        <w:rPr>
          <w:rFonts w:ascii="Arial" w:hAnsi="Arial" w:cs="Arial"/>
          <w:color w:val="181818"/>
          <w:spacing w:val="-8"/>
          <w:sz w:val="22"/>
          <w:szCs w:val="22"/>
        </w:rPr>
        <w:t xml:space="preserve"> </w:t>
      </w:r>
      <w:r w:rsidRPr="0071024B">
        <w:rPr>
          <w:rFonts w:ascii="Arial" w:hAnsi="Arial" w:cs="Arial"/>
          <w:color w:val="2F2F2F"/>
          <w:sz w:val="22"/>
          <w:szCs w:val="22"/>
        </w:rPr>
        <w:t>en</w:t>
      </w:r>
      <w:r w:rsidRPr="0071024B">
        <w:rPr>
          <w:rFonts w:ascii="Arial" w:hAnsi="Arial" w:cs="Arial"/>
          <w:color w:val="2F2F2F"/>
          <w:spacing w:val="-11"/>
          <w:sz w:val="22"/>
          <w:szCs w:val="22"/>
        </w:rPr>
        <w:t xml:space="preserve"> </w:t>
      </w:r>
      <w:r w:rsidRPr="0071024B">
        <w:rPr>
          <w:rFonts w:ascii="Arial" w:hAnsi="Arial" w:cs="Arial"/>
          <w:color w:val="2B2B2B"/>
          <w:sz w:val="22"/>
          <w:szCs w:val="22"/>
        </w:rPr>
        <w:t>el</w:t>
      </w:r>
      <w:r w:rsidRPr="0071024B">
        <w:rPr>
          <w:rFonts w:ascii="Arial" w:hAnsi="Arial" w:cs="Arial"/>
          <w:color w:val="2B2B2B"/>
          <w:spacing w:val="-19"/>
          <w:sz w:val="22"/>
          <w:szCs w:val="22"/>
        </w:rPr>
        <w:t xml:space="preserve"> </w:t>
      </w:r>
      <w:r w:rsidRPr="0071024B">
        <w:rPr>
          <w:rFonts w:ascii="Arial" w:hAnsi="Arial" w:cs="Arial"/>
          <w:color w:val="232323"/>
          <w:sz w:val="22"/>
          <w:szCs w:val="22"/>
        </w:rPr>
        <w:t>Sistema</w:t>
      </w:r>
      <w:r w:rsidRPr="0071024B">
        <w:rPr>
          <w:rFonts w:ascii="Arial" w:hAnsi="Arial" w:cs="Arial"/>
          <w:color w:val="232323"/>
          <w:spacing w:val="1"/>
          <w:sz w:val="22"/>
          <w:szCs w:val="22"/>
        </w:rPr>
        <w:t xml:space="preserve"> </w:t>
      </w:r>
      <w:r w:rsidRPr="0071024B">
        <w:rPr>
          <w:rFonts w:ascii="Arial" w:hAnsi="Arial" w:cs="Arial"/>
          <w:color w:val="1D1D1D"/>
          <w:sz w:val="22"/>
          <w:szCs w:val="22"/>
        </w:rPr>
        <w:t xml:space="preserve">de </w:t>
      </w:r>
      <w:r w:rsidRPr="0071024B">
        <w:rPr>
          <w:rFonts w:ascii="Arial" w:hAnsi="Arial" w:cs="Arial"/>
          <w:color w:val="1F1F1F"/>
          <w:sz w:val="22"/>
          <w:szCs w:val="22"/>
        </w:rPr>
        <w:t xml:space="preserve">Dotación </w:t>
      </w:r>
      <w:r w:rsidRPr="0071024B">
        <w:rPr>
          <w:rFonts w:ascii="Arial" w:hAnsi="Arial" w:cs="Arial"/>
          <w:color w:val="232323"/>
          <w:sz w:val="22"/>
          <w:szCs w:val="22"/>
        </w:rPr>
        <w:t xml:space="preserve">de Recursos </w:t>
      </w:r>
      <w:r w:rsidRPr="0071024B">
        <w:rPr>
          <w:rFonts w:ascii="Arial" w:hAnsi="Arial" w:cs="Arial"/>
          <w:color w:val="1D1D1D"/>
          <w:sz w:val="22"/>
          <w:szCs w:val="22"/>
        </w:rPr>
        <w:t xml:space="preserve">SDR, </w:t>
      </w:r>
      <w:r w:rsidRPr="0071024B">
        <w:rPr>
          <w:rFonts w:ascii="Arial" w:hAnsi="Arial" w:cs="Arial"/>
          <w:color w:val="1C1C1C"/>
          <w:sz w:val="22"/>
          <w:szCs w:val="22"/>
        </w:rPr>
        <w:t xml:space="preserve">se </w:t>
      </w:r>
      <w:r w:rsidRPr="0071024B">
        <w:rPr>
          <w:rFonts w:ascii="Arial" w:hAnsi="Arial" w:cs="Arial"/>
          <w:color w:val="181818"/>
          <w:sz w:val="22"/>
          <w:szCs w:val="22"/>
        </w:rPr>
        <w:t xml:space="preserve">verificó </w:t>
      </w:r>
      <w:r w:rsidRPr="0071024B">
        <w:rPr>
          <w:rFonts w:ascii="Arial" w:hAnsi="Arial" w:cs="Arial"/>
          <w:color w:val="1F1F1F"/>
          <w:sz w:val="22"/>
          <w:szCs w:val="22"/>
        </w:rPr>
        <w:t xml:space="preserve">que </w:t>
      </w:r>
      <w:r w:rsidRPr="0071024B">
        <w:rPr>
          <w:rFonts w:ascii="Arial" w:hAnsi="Arial" w:cs="Arial"/>
          <w:color w:val="232323"/>
          <w:sz w:val="22"/>
          <w:szCs w:val="22"/>
        </w:rPr>
        <w:t xml:space="preserve">los </w:t>
      </w:r>
      <w:r w:rsidRPr="0071024B">
        <w:rPr>
          <w:rFonts w:ascii="Arial" w:hAnsi="Arial" w:cs="Arial"/>
          <w:color w:val="151515"/>
          <w:sz w:val="22"/>
          <w:szCs w:val="22"/>
        </w:rPr>
        <w:t xml:space="preserve">establecimientos </w:t>
      </w:r>
      <w:r w:rsidRPr="0071024B">
        <w:rPr>
          <w:rFonts w:ascii="Arial" w:hAnsi="Arial" w:cs="Arial"/>
          <w:color w:val="1F1F1F"/>
          <w:sz w:val="22"/>
          <w:szCs w:val="22"/>
        </w:rPr>
        <w:t xml:space="preserve">educativos </w:t>
      </w:r>
      <w:r w:rsidRPr="0071024B">
        <w:rPr>
          <w:rFonts w:ascii="Arial" w:hAnsi="Arial" w:cs="Arial"/>
          <w:color w:val="2F2F2F"/>
          <w:sz w:val="22"/>
          <w:szCs w:val="22"/>
        </w:rPr>
        <w:t xml:space="preserve">que </w:t>
      </w:r>
      <w:r w:rsidRPr="0071024B">
        <w:rPr>
          <w:rFonts w:ascii="Arial" w:hAnsi="Arial" w:cs="Arial"/>
          <w:color w:val="232323"/>
          <w:sz w:val="22"/>
          <w:szCs w:val="22"/>
        </w:rPr>
        <w:t xml:space="preserve">no </w:t>
      </w:r>
      <w:r w:rsidRPr="0071024B">
        <w:rPr>
          <w:rFonts w:ascii="Arial" w:hAnsi="Arial" w:cs="Arial"/>
          <w:color w:val="1C1C1C"/>
          <w:sz w:val="22"/>
          <w:szCs w:val="22"/>
        </w:rPr>
        <w:t xml:space="preserve">cuentan </w:t>
      </w:r>
      <w:r w:rsidRPr="0071024B">
        <w:rPr>
          <w:rFonts w:ascii="Arial" w:hAnsi="Arial" w:cs="Arial"/>
          <w:color w:val="2F2F2F"/>
          <w:sz w:val="22"/>
          <w:szCs w:val="22"/>
        </w:rPr>
        <w:t xml:space="preserve">con </w:t>
      </w:r>
      <w:r w:rsidRPr="0071024B">
        <w:rPr>
          <w:rFonts w:ascii="Arial" w:hAnsi="Arial" w:cs="Arial"/>
          <w:color w:val="232323"/>
          <w:sz w:val="22"/>
          <w:szCs w:val="22"/>
        </w:rPr>
        <w:t xml:space="preserve">OPF </w:t>
      </w:r>
      <w:r w:rsidRPr="0071024B">
        <w:rPr>
          <w:rFonts w:ascii="Arial" w:hAnsi="Arial" w:cs="Arial"/>
          <w:color w:val="262626"/>
          <w:sz w:val="22"/>
          <w:szCs w:val="22"/>
        </w:rPr>
        <w:t xml:space="preserve">son </w:t>
      </w:r>
      <w:r w:rsidRPr="0071024B">
        <w:rPr>
          <w:rFonts w:ascii="Arial" w:hAnsi="Arial" w:cs="Arial"/>
          <w:color w:val="343434"/>
          <w:sz w:val="22"/>
          <w:szCs w:val="22"/>
        </w:rPr>
        <w:t>48</w:t>
      </w:r>
      <w:r w:rsidRPr="0071024B">
        <w:rPr>
          <w:rFonts w:ascii="Arial" w:hAnsi="Arial" w:cs="Arial"/>
          <w:color w:val="343434"/>
          <w:spacing w:val="-8"/>
          <w:sz w:val="22"/>
          <w:szCs w:val="22"/>
        </w:rPr>
        <w:t xml:space="preserve"> </w:t>
      </w:r>
      <w:r w:rsidRPr="0071024B">
        <w:rPr>
          <w:rFonts w:ascii="Arial" w:hAnsi="Arial" w:cs="Arial"/>
          <w:color w:val="161616"/>
          <w:sz w:val="22"/>
          <w:szCs w:val="22"/>
        </w:rPr>
        <w:t>establecimientos.</w:t>
      </w:r>
    </w:p>
    <w:p w14:paraId="21EA2FD9" w14:textId="6A5DEBA4" w:rsidR="000C25EE" w:rsidRPr="0071024B" w:rsidRDefault="00200BEA" w:rsidP="007E3040">
      <w:pPr>
        <w:pStyle w:val="Prrafodelista"/>
        <w:numPr>
          <w:ilvl w:val="0"/>
          <w:numId w:val="4"/>
        </w:numPr>
        <w:contextualSpacing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71024B">
        <w:rPr>
          <w:rFonts w:ascii="Arial" w:hAnsi="Arial" w:cs="Arial"/>
          <w:color w:val="383838"/>
          <w:sz w:val="22"/>
          <w:szCs w:val="22"/>
        </w:rPr>
        <w:t xml:space="preserve">AI </w:t>
      </w:r>
      <w:r w:rsidRPr="0071024B">
        <w:rPr>
          <w:rFonts w:ascii="Arial" w:hAnsi="Arial" w:cs="Arial"/>
          <w:color w:val="1F1F1F"/>
          <w:sz w:val="22"/>
          <w:szCs w:val="22"/>
        </w:rPr>
        <w:t xml:space="preserve">realizar la </w:t>
      </w:r>
      <w:r w:rsidRPr="0071024B">
        <w:rPr>
          <w:rFonts w:ascii="Arial" w:hAnsi="Arial" w:cs="Arial"/>
          <w:color w:val="1A1A1A"/>
          <w:sz w:val="22"/>
          <w:szCs w:val="22"/>
        </w:rPr>
        <w:t xml:space="preserve">verificación </w:t>
      </w:r>
      <w:r w:rsidRPr="0071024B">
        <w:rPr>
          <w:rFonts w:ascii="Arial" w:hAnsi="Arial" w:cs="Arial"/>
          <w:color w:val="1F1F1F"/>
          <w:sz w:val="22"/>
          <w:szCs w:val="22"/>
        </w:rPr>
        <w:t xml:space="preserve">de </w:t>
      </w:r>
      <w:r w:rsidRPr="0071024B">
        <w:rPr>
          <w:rFonts w:ascii="Arial" w:hAnsi="Arial" w:cs="Arial"/>
          <w:color w:val="2B2B2B"/>
          <w:sz w:val="22"/>
          <w:szCs w:val="22"/>
        </w:rPr>
        <w:t xml:space="preserve">la </w:t>
      </w:r>
      <w:r w:rsidRPr="0071024B">
        <w:rPr>
          <w:rFonts w:ascii="Arial" w:hAnsi="Arial" w:cs="Arial"/>
          <w:color w:val="111111"/>
          <w:sz w:val="22"/>
          <w:szCs w:val="22"/>
        </w:rPr>
        <w:t xml:space="preserve">entrega </w:t>
      </w:r>
      <w:r w:rsidRPr="0071024B">
        <w:rPr>
          <w:rFonts w:ascii="Arial" w:hAnsi="Arial" w:cs="Arial"/>
          <w:color w:val="282828"/>
          <w:sz w:val="22"/>
          <w:szCs w:val="22"/>
        </w:rPr>
        <w:t xml:space="preserve">de </w:t>
      </w:r>
      <w:r w:rsidRPr="0071024B">
        <w:rPr>
          <w:rFonts w:ascii="Arial" w:hAnsi="Arial" w:cs="Arial"/>
          <w:color w:val="2F2F2F"/>
          <w:sz w:val="22"/>
          <w:szCs w:val="22"/>
        </w:rPr>
        <w:t xml:space="preserve">los </w:t>
      </w:r>
      <w:r w:rsidRPr="0071024B">
        <w:rPr>
          <w:rFonts w:ascii="Arial" w:hAnsi="Arial" w:cs="Arial"/>
          <w:color w:val="0F0F0F"/>
          <w:sz w:val="22"/>
          <w:szCs w:val="22"/>
        </w:rPr>
        <w:t xml:space="preserve">programas </w:t>
      </w:r>
      <w:r w:rsidRPr="0071024B">
        <w:rPr>
          <w:rFonts w:ascii="Arial" w:hAnsi="Arial" w:cs="Arial"/>
          <w:color w:val="2B2B2B"/>
          <w:sz w:val="22"/>
          <w:szCs w:val="22"/>
        </w:rPr>
        <w:t xml:space="preserve">de </w:t>
      </w:r>
      <w:r w:rsidRPr="0071024B">
        <w:rPr>
          <w:rFonts w:ascii="Arial" w:hAnsi="Arial" w:cs="Arial"/>
          <w:color w:val="232323"/>
          <w:sz w:val="22"/>
          <w:szCs w:val="22"/>
        </w:rPr>
        <w:t xml:space="preserve">apoyo </w:t>
      </w:r>
      <w:r w:rsidRPr="0071024B">
        <w:rPr>
          <w:rFonts w:ascii="Arial" w:hAnsi="Arial" w:cs="Arial"/>
          <w:color w:val="333333"/>
          <w:sz w:val="22"/>
          <w:szCs w:val="22"/>
        </w:rPr>
        <w:t xml:space="preserve">en </w:t>
      </w:r>
      <w:r w:rsidRPr="0071024B">
        <w:rPr>
          <w:rFonts w:ascii="Arial" w:hAnsi="Arial" w:cs="Arial"/>
          <w:color w:val="2B2B2B"/>
          <w:sz w:val="22"/>
          <w:szCs w:val="22"/>
        </w:rPr>
        <w:t>diez</w:t>
      </w:r>
      <w:r w:rsidRPr="0071024B">
        <w:rPr>
          <w:rFonts w:ascii="Arial" w:hAnsi="Arial" w:cs="Arial"/>
          <w:color w:val="1C1C1C"/>
          <w:sz w:val="22"/>
          <w:szCs w:val="22"/>
        </w:rPr>
        <w:t xml:space="preserve"> establecimientos educativos que </w:t>
      </w:r>
      <w:r w:rsidRPr="0071024B">
        <w:rPr>
          <w:rFonts w:ascii="Arial" w:hAnsi="Arial" w:cs="Arial"/>
          <w:color w:val="282828"/>
          <w:sz w:val="22"/>
          <w:szCs w:val="22"/>
        </w:rPr>
        <w:t xml:space="preserve">no </w:t>
      </w:r>
      <w:r w:rsidRPr="0071024B">
        <w:rPr>
          <w:rFonts w:ascii="Arial" w:hAnsi="Arial" w:cs="Arial"/>
          <w:color w:val="161616"/>
          <w:sz w:val="22"/>
          <w:szCs w:val="22"/>
        </w:rPr>
        <w:t xml:space="preserve">cuentan </w:t>
      </w:r>
      <w:r w:rsidRPr="0071024B">
        <w:rPr>
          <w:rFonts w:ascii="Arial" w:hAnsi="Arial" w:cs="Arial"/>
          <w:color w:val="262626"/>
          <w:sz w:val="22"/>
          <w:szCs w:val="22"/>
        </w:rPr>
        <w:t xml:space="preserve">con </w:t>
      </w:r>
      <w:r w:rsidRPr="0071024B">
        <w:rPr>
          <w:rFonts w:ascii="Arial" w:hAnsi="Arial" w:cs="Arial"/>
          <w:sz w:val="22"/>
          <w:szCs w:val="22"/>
        </w:rPr>
        <w:t xml:space="preserve">organización </w:t>
      </w:r>
      <w:r w:rsidRPr="0071024B">
        <w:rPr>
          <w:rFonts w:ascii="Arial" w:hAnsi="Arial" w:cs="Arial"/>
          <w:color w:val="1D1D1D"/>
          <w:sz w:val="22"/>
          <w:szCs w:val="22"/>
        </w:rPr>
        <w:t>de padres</w:t>
      </w:r>
      <w:r w:rsidRPr="0071024B">
        <w:rPr>
          <w:rFonts w:ascii="Arial" w:hAnsi="Arial" w:cs="Arial"/>
          <w:color w:val="363636"/>
          <w:sz w:val="22"/>
          <w:szCs w:val="22"/>
        </w:rPr>
        <w:t xml:space="preserve"> de</w:t>
      </w:r>
      <w:r w:rsidRPr="0071024B">
        <w:rPr>
          <w:rFonts w:ascii="Arial" w:hAnsi="Arial" w:cs="Arial"/>
          <w:color w:val="2D2D2D"/>
          <w:sz w:val="22"/>
          <w:szCs w:val="22"/>
        </w:rPr>
        <w:t xml:space="preserve"> familia</w:t>
      </w:r>
      <w:r w:rsidRPr="0071024B">
        <w:rPr>
          <w:rFonts w:ascii="Arial" w:hAnsi="Arial" w:cs="Arial"/>
          <w:color w:val="333333"/>
          <w:sz w:val="22"/>
          <w:szCs w:val="22"/>
        </w:rPr>
        <w:t xml:space="preserve"> OPF-, </w:t>
      </w:r>
      <w:r w:rsidRPr="0071024B">
        <w:rPr>
          <w:rFonts w:ascii="Arial" w:hAnsi="Arial" w:cs="Arial"/>
          <w:color w:val="232323"/>
          <w:sz w:val="22"/>
          <w:szCs w:val="22"/>
        </w:rPr>
        <w:t xml:space="preserve">correspondientes </w:t>
      </w:r>
      <w:r w:rsidRPr="0071024B">
        <w:rPr>
          <w:rFonts w:ascii="Arial" w:hAnsi="Arial" w:cs="Arial"/>
          <w:color w:val="343434"/>
          <w:sz w:val="22"/>
          <w:szCs w:val="22"/>
        </w:rPr>
        <w:t xml:space="preserve">a </w:t>
      </w:r>
      <w:r w:rsidRPr="0071024B">
        <w:rPr>
          <w:rFonts w:ascii="Arial" w:hAnsi="Arial" w:cs="Arial"/>
          <w:color w:val="181818"/>
          <w:sz w:val="22"/>
          <w:szCs w:val="22"/>
        </w:rPr>
        <w:t xml:space="preserve">la </w:t>
      </w:r>
      <w:r w:rsidRPr="0071024B">
        <w:rPr>
          <w:rFonts w:ascii="Arial" w:hAnsi="Arial" w:cs="Arial"/>
          <w:color w:val="2A2A2A"/>
          <w:sz w:val="22"/>
          <w:szCs w:val="22"/>
        </w:rPr>
        <w:t xml:space="preserve">jurisdicción </w:t>
      </w:r>
      <w:r w:rsidRPr="0071024B">
        <w:rPr>
          <w:rFonts w:ascii="Arial" w:hAnsi="Arial" w:cs="Arial"/>
          <w:color w:val="232323"/>
          <w:sz w:val="22"/>
          <w:szCs w:val="22"/>
        </w:rPr>
        <w:t xml:space="preserve">de </w:t>
      </w:r>
      <w:r w:rsidRPr="0071024B">
        <w:rPr>
          <w:rFonts w:ascii="Arial" w:hAnsi="Arial" w:cs="Arial"/>
          <w:color w:val="282828"/>
          <w:sz w:val="22"/>
          <w:szCs w:val="22"/>
        </w:rPr>
        <w:t xml:space="preserve">la </w:t>
      </w:r>
      <w:r w:rsidRPr="0071024B">
        <w:rPr>
          <w:rFonts w:ascii="Arial" w:hAnsi="Arial" w:cs="Arial"/>
          <w:color w:val="1A1A1A"/>
          <w:sz w:val="22"/>
          <w:szCs w:val="22"/>
        </w:rPr>
        <w:t xml:space="preserve">Dirección </w:t>
      </w:r>
      <w:r w:rsidRPr="0071024B">
        <w:rPr>
          <w:rFonts w:ascii="Arial" w:hAnsi="Arial" w:cs="Arial"/>
          <w:color w:val="181818"/>
          <w:sz w:val="22"/>
          <w:szCs w:val="22"/>
        </w:rPr>
        <w:t xml:space="preserve">Departamental </w:t>
      </w:r>
      <w:r w:rsidRPr="0071024B">
        <w:rPr>
          <w:rFonts w:ascii="Arial" w:hAnsi="Arial" w:cs="Arial"/>
          <w:color w:val="1F1F1F"/>
          <w:sz w:val="22"/>
          <w:szCs w:val="22"/>
        </w:rPr>
        <w:t xml:space="preserve">de </w:t>
      </w:r>
      <w:r w:rsidRPr="0071024B">
        <w:rPr>
          <w:rFonts w:ascii="Arial" w:hAnsi="Arial" w:cs="Arial"/>
          <w:color w:val="2A2A2A"/>
          <w:sz w:val="22"/>
          <w:szCs w:val="22"/>
        </w:rPr>
        <w:t>Educación</w:t>
      </w:r>
      <w:r w:rsidRPr="0071024B">
        <w:rPr>
          <w:rFonts w:ascii="Arial" w:hAnsi="Arial" w:cs="Arial"/>
          <w:color w:val="2B2B2B"/>
          <w:sz w:val="22"/>
          <w:szCs w:val="22"/>
        </w:rPr>
        <w:t xml:space="preserve"> Guatemala </w:t>
      </w:r>
      <w:r w:rsidRPr="0071024B">
        <w:rPr>
          <w:rFonts w:ascii="Arial" w:hAnsi="Arial" w:cs="Arial"/>
          <w:color w:val="1F1F1F"/>
          <w:sz w:val="22"/>
          <w:szCs w:val="22"/>
        </w:rPr>
        <w:t xml:space="preserve">Oriente </w:t>
      </w:r>
      <w:r w:rsidRPr="0071024B">
        <w:rPr>
          <w:rFonts w:ascii="Arial" w:hAnsi="Arial" w:cs="Arial"/>
          <w:color w:val="232323"/>
          <w:sz w:val="22"/>
          <w:szCs w:val="22"/>
        </w:rPr>
        <w:t xml:space="preserve">según </w:t>
      </w:r>
      <w:r w:rsidRPr="0071024B">
        <w:rPr>
          <w:rFonts w:ascii="Arial" w:hAnsi="Arial" w:cs="Arial"/>
          <w:color w:val="2B2B2B"/>
          <w:sz w:val="22"/>
          <w:szCs w:val="22"/>
        </w:rPr>
        <w:t xml:space="preserve">muestra </w:t>
      </w:r>
      <w:r w:rsidRPr="0071024B">
        <w:rPr>
          <w:rFonts w:ascii="Arial" w:hAnsi="Arial" w:cs="Arial"/>
          <w:color w:val="181818"/>
          <w:sz w:val="22"/>
          <w:szCs w:val="22"/>
        </w:rPr>
        <w:t xml:space="preserve">seleccionada, </w:t>
      </w:r>
      <w:r w:rsidRPr="0071024B">
        <w:rPr>
          <w:rFonts w:ascii="Arial" w:hAnsi="Arial" w:cs="Arial"/>
          <w:color w:val="383838"/>
          <w:sz w:val="22"/>
          <w:szCs w:val="22"/>
        </w:rPr>
        <w:t xml:space="preserve">se </w:t>
      </w:r>
      <w:r w:rsidRPr="0071024B">
        <w:rPr>
          <w:rFonts w:ascii="Arial" w:hAnsi="Arial" w:cs="Arial"/>
          <w:sz w:val="22"/>
          <w:szCs w:val="22"/>
        </w:rPr>
        <w:t xml:space="preserve">determinaron </w:t>
      </w:r>
      <w:r w:rsidRPr="0071024B">
        <w:rPr>
          <w:rFonts w:ascii="Arial" w:hAnsi="Arial" w:cs="Arial"/>
          <w:color w:val="363636"/>
          <w:sz w:val="22"/>
          <w:szCs w:val="22"/>
        </w:rPr>
        <w:t xml:space="preserve">las </w:t>
      </w:r>
      <w:r w:rsidRPr="0071024B">
        <w:rPr>
          <w:rFonts w:ascii="Arial" w:hAnsi="Arial" w:cs="Arial"/>
          <w:color w:val="1A1A1A"/>
          <w:sz w:val="22"/>
          <w:szCs w:val="22"/>
        </w:rPr>
        <w:t>deficiencias</w:t>
      </w:r>
      <w:r w:rsidRPr="0071024B">
        <w:rPr>
          <w:rFonts w:ascii="Arial" w:hAnsi="Arial" w:cs="Arial"/>
          <w:color w:val="2F2F2F"/>
          <w:sz w:val="22"/>
          <w:szCs w:val="22"/>
        </w:rPr>
        <w:t xml:space="preserve"> indicadas </w:t>
      </w:r>
      <w:r w:rsidRPr="0071024B">
        <w:rPr>
          <w:rFonts w:ascii="Arial" w:hAnsi="Arial" w:cs="Arial"/>
          <w:color w:val="363636"/>
          <w:sz w:val="22"/>
          <w:szCs w:val="22"/>
        </w:rPr>
        <w:t xml:space="preserve">en </w:t>
      </w:r>
      <w:r w:rsidRPr="0071024B">
        <w:rPr>
          <w:rFonts w:ascii="Arial" w:hAnsi="Arial" w:cs="Arial"/>
          <w:color w:val="232323"/>
          <w:sz w:val="22"/>
          <w:szCs w:val="22"/>
        </w:rPr>
        <w:t xml:space="preserve">el </w:t>
      </w:r>
      <w:r w:rsidRPr="0071024B">
        <w:rPr>
          <w:rFonts w:ascii="Arial" w:hAnsi="Arial" w:cs="Arial"/>
          <w:color w:val="161616"/>
          <w:sz w:val="22"/>
          <w:szCs w:val="22"/>
        </w:rPr>
        <w:t>anexo</w:t>
      </w:r>
      <w:r w:rsidRPr="0071024B">
        <w:rPr>
          <w:rFonts w:ascii="Arial" w:hAnsi="Arial" w:cs="Arial"/>
          <w:color w:val="161616"/>
          <w:spacing w:val="23"/>
          <w:sz w:val="22"/>
          <w:szCs w:val="22"/>
        </w:rPr>
        <w:t xml:space="preserve"> </w:t>
      </w:r>
      <w:r w:rsidRPr="0071024B">
        <w:rPr>
          <w:rFonts w:ascii="Arial" w:hAnsi="Arial" w:cs="Arial"/>
          <w:color w:val="383838"/>
          <w:sz w:val="22"/>
          <w:szCs w:val="22"/>
        </w:rPr>
        <w:t>2</w:t>
      </w:r>
      <w:r w:rsidR="0071024B" w:rsidRPr="0071024B">
        <w:rPr>
          <w:rFonts w:ascii="Arial" w:hAnsi="Arial" w:cs="Arial"/>
          <w:color w:val="383838"/>
          <w:sz w:val="22"/>
          <w:szCs w:val="22"/>
        </w:rPr>
        <w:t>,</w:t>
      </w:r>
      <w:r w:rsidR="000C25EE" w:rsidRPr="0071024B">
        <w:rPr>
          <w:rFonts w:ascii="Arial" w:hAnsi="Arial" w:cs="Arial"/>
          <w:b/>
          <w:sz w:val="22"/>
          <w:szCs w:val="22"/>
        </w:rPr>
        <w:t xml:space="preserve"> </w:t>
      </w:r>
      <w:r w:rsidR="000C25EE" w:rsidRPr="0071024B">
        <w:rPr>
          <w:rFonts w:ascii="Arial" w:hAnsi="Arial" w:cs="Arial"/>
          <w:sz w:val="22"/>
          <w:szCs w:val="22"/>
        </w:rPr>
        <w:t>se encuentran en</w:t>
      </w:r>
      <w:r w:rsidR="000C25EE" w:rsidRPr="0071024B">
        <w:rPr>
          <w:rFonts w:ascii="Arial" w:hAnsi="Arial" w:cs="Arial"/>
          <w:spacing w:val="-16"/>
          <w:sz w:val="22"/>
          <w:szCs w:val="22"/>
        </w:rPr>
        <w:t xml:space="preserve"> </w:t>
      </w:r>
      <w:r w:rsidR="000C25EE" w:rsidRPr="0071024B">
        <w:rPr>
          <w:rFonts w:ascii="Arial" w:hAnsi="Arial" w:cs="Arial"/>
          <w:sz w:val="22"/>
          <w:szCs w:val="22"/>
        </w:rPr>
        <w:t>proceso, de</w:t>
      </w:r>
      <w:r w:rsidR="00C91EA8" w:rsidRPr="0071024B">
        <w:rPr>
          <w:rFonts w:ascii="Arial" w:hAnsi="Arial" w:cs="Arial"/>
          <w:sz w:val="22"/>
          <w:szCs w:val="22"/>
        </w:rPr>
        <w:t xml:space="preserve">bido a que se </w:t>
      </w:r>
      <w:r w:rsidR="000C25EE" w:rsidRPr="0071024B">
        <w:rPr>
          <w:rFonts w:ascii="Arial" w:hAnsi="Arial" w:cs="Arial"/>
          <w:sz w:val="22"/>
          <w:szCs w:val="22"/>
          <w:shd w:val="clear" w:color="auto" w:fill="FFFFFF"/>
        </w:rPr>
        <w:t xml:space="preserve">constató que las autoridades responsables, emitieron instrucciones por escrito para el cumplimiento de </w:t>
      </w:r>
      <w:r w:rsidR="005553E4" w:rsidRPr="0071024B">
        <w:rPr>
          <w:rFonts w:ascii="Arial" w:hAnsi="Arial" w:cs="Arial"/>
          <w:sz w:val="22"/>
          <w:szCs w:val="22"/>
          <w:shd w:val="clear" w:color="auto" w:fill="FFFFFF"/>
        </w:rPr>
        <w:t>las recomendaciones</w:t>
      </w:r>
      <w:r w:rsidR="000C25EE" w:rsidRPr="0071024B">
        <w:rPr>
          <w:rFonts w:ascii="Arial" w:hAnsi="Arial" w:cs="Arial"/>
          <w:sz w:val="22"/>
          <w:szCs w:val="22"/>
          <w:shd w:val="clear" w:color="auto" w:fill="FFFFFF"/>
        </w:rPr>
        <w:t xml:space="preserve"> de la Dirección de Auditoría Interna, sin embargo, la Dirección Departamental de Educación </w:t>
      </w:r>
      <w:r w:rsidR="0071024B">
        <w:rPr>
          <w:rFonts w:ascii="Arial" w:hAnsi="Arial" w:cs="Arial"/>
          <w:sz w:val="22"/>
          <w:szCs w:val="22"/>
          <w:shd w:val="clear" w:color="auto" w:fill="FFFFFF"/>
        </w:rPr>
        <w:t>Guatemala Oriente</w:t>
      </w:r>
      <w:r w:rsidR="000C25EE" w:rsidRPr="0071024B">
        <w:rPr>
          <w:rFonts w:ascii="Arial" w:hAnsi="Arial" w:cs="Arial"/>
          <w:sz w:val="22"/>
          <w:szCs w:val="22"/>
          <w:shd w:val="clear" w:color="auto" w:fill="FFFFFF"/>
        </w:rPr>
        <w:t xml:space="preserve"> no presentó evidencia de las acciones efectuadas para la implementación de las mismas. (Ver Anexo 1)</w:t>
      </w:r>
    </w:p>
    <w:p w14:paraId="4BDA3428" w14:textId="5982CAFC" w:rsidR="000E3C57" w:rsidRPr="00B81B73" w:rsidRDefault="000E3C57" w:rsidP="007E3040">
      <w:pPr>
        <w:pStyle w:val="Default"/>
        <w:jc w:val="both"/>
        <w:rPr>
          <w:color w:val="auto"/>
          <w:sz w:val="22"/>
          <w:szCs w:val="22"/>
        </w:rPr>
      </w:pPr>
      <w:r w:rsidRPr="006C322E">
        <w:rPr>
          <w:color w:val="auto"/>
          <w:sz w:val="22"/>
          <w:szCs w:val="22"/>
        </w:rPr>
        <w:lastRenderedPageBreak/>
        <w:t>El resultado que las recomendaciones se encuentren</w:t>
      </w:r>
      <w:r w:rsidR="00DD1B76">
        <w:rPr>
          <w:color w:val="auto"/>
          <w:sz w:val="22"/>
          <w:szCs w:val="22"/>
        </w:rPr>
        <w:t xml:space="preserve"> no </w:t>
      </w:r>
      <w:r w:rsidR="00B84D6F">
        <w:rPr>
          <w:color w:val="auto"/>
          <w:sz w:val="22"/>
          <w:szCs w:val="22"/>
        </w:rPr>
        <w:t>cumplidas</w:t>
      </w:r>
      <w:r w:rsidRPr="006C322E">
        <w:rPr>
          <w:color w:val="auto"/>
          <w:sz w:val="22"/>
          <w:szCs w:val="22"/>
        </w:rPr>
        <w:t xml:space="preserve">, propicia que </w:t>
      </w:r>
      <w:r w:rsidR="00DD1B76">
        <w:rPr>
          <w:color w:val="auto"/>
          <w:sz w:val="22"/>
          <w:szCs w:val="22"/>
        </w:rPr>
        <w:t>se incumpla</w:t>
      </w:r>
      <w:r w:rsidRPr="006C322E">
        <w:rPr>
          <w:color w:val="auto"/>
          <w:sz w:val="22"/>
          <w:szCs w:val="22"/>
        </w:rPr>
        <w:t xml:space="preserve"> con los aspectos legales y formales, a</w:t>
      </w:r>
      <w:r w:rsidRPr="003530C5">
        <w:rPr>
          <w:color w:val="auto"/>
          <w:sz w:val="22"/>
          <w:szCs w:val="22"/>
        </w:rPr>
        <w:t xml:space="preserve">sí como la falta de aplicación de los controles internos que faciliten la toma de decisiones, que exista atraso en el proceso </w:t>
      </w:r>
      <w:r w:rsidRPr="00B81B73">
        <w:rPr>
          <w:color w:val="auto"/>
          <w:sz w:val="22"/>
          <w:szCs w:val="22"/>
        </w:rPr>
        <w:t>administrativo, así mismo, se corre el riesgo de una posible sanción por el ente fiscalizador estatal, por incumplimiento de recomendaciones.</w:t>
      </w:r>
    </w:p>
    <w:p w14:paraId="0D0FCD9B" w14:textId="77777777" w:rsidR="009A29CD" w:rsidRPr="00B81B73" w:rsidRDefault="009A29CD" w:rsidP="007E3040">
      <w:pPr>
        <w:pStyle w:val="Textoindependiente"/>
        <w:ind w:right="103"/>
        <w:rPr>
          <w:rFonts w:ascii="Arial" w:hAnsi="Arial" w:cs="Arial"/>
          <w:sz w:val="22"/>
          <w:szCs w:val="22"/>
        </w:rPr>
      </w:pPr>
    </w:p>
    <w:p w14:paraId="324F7C71" w14:textId="635CB17A" w:rsidR="00CF52CF" w:rsidRPr="00B30489" w:rsidRDefault="00CF52CF" w:rsidP="007E3040">
      <w:pPr>
        <w:ind w:right="11"/>
        <w:jc w:val="both"/>
        <w:rPr>
          <w:rFonts w:ascii="Arial" w:hAnsi="Arial" w:cs="Arial"/>
          <w:color w:val="FF0000"/>
          <w:sz w:val="22"/>
          <w:szCs w:val="22"/>
        </w:rPr>
      </w:pPr>
      <w:r w:rsidRPr="005568B0">
        <w:rPr>
          <w:rFonts w:ascii="Arial" w:hAnsi="Arial" w:cs="Arial"/>
          <w:sz w:val="22"/>
          <w:szCs w:val="22"/>
        </w:rPr>
        <w:t xml:space="preserve">La Dirección de Auditoría Interna realizó seguimiento a las recomendaciones, siendo responsabilidad de la Dirección Departamental de Educación </w:t>
      </w:r>
      <w:r w:rsidR="0071024B">
        <w:rPr>
          <w:rFonts w:ascii="Arial" w:hAnsi="Arial" w:cs="Arial"/>
          <w:sz w:val="22"/>
          <w:szCs w:val="22"/>
        </w:rPr>
        <w:t>Guatemala Oriente</w:t>
      </w:r>
      <w:r w:rsidRPr="005568B0">
        <w:rPr>
          <w:rFonts w:ascii="Arial" w:hAnsi="Arial" w:cs="Arial"/>
          <w:sz w:val="22"/>
          <w:szCs w:val="22"/>
        </w:rPr>
        <w:t>, el cumplimiento a las mismas, evitando con ello sanciones del ente fiscalizador estatal.</w:t>
      </w:r>
      <w:r w:rsidR="00B30489">
        <w:rPr>
          <w:rFonts w:ascii="Arial" w:hAnsi="Arial" w:cs="Arial"/>
          <w:sz w:val="22"/>
          <w:szCs w:val="22"/>
        </w:rPr>
        <w:t xml:space="preserve"> </w:t>
      </w:r>
    </w:p>
    <w:p w14:paraId="2E65B951" w14:textId="77777777" w:rsidR="00AC3AEB" w:rsidRPr="00CF52CF" w:rsidRDefault="00AC3AEB" w:rsidP="007E3040">
      <w:pPr>
        <w:pStyle w:val="Textoindependiente"/>
        <w:ind w:right="103"/>
        <w:rPr>
          <w:rFonts w:ascii="Arial" w:hAnsi="Arial" w:cs="Arial"/>
          <w:sz w:val="22"/>
          <w:szCs w:val="22"/>
          <w:lang w:val="es-ES"/>
        </w:rPr>
      </w:pPr>
    </w:p>
    <w:p w14:paraId="0F833018" w14:textId="77777777" w:rsidR="00EB231D" w:rsidRPr="008361C3" w:rsidRDefault="00EB231D" w:rsidP="007E304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  <w:bookmarkStart w:id="0" w:name="_TOC_250000"/>
      <w:bookmarkEnd w:id="0"/>
      <w:r w:rsidRPr="008361C3">
        <w:rPr>
          <w:rFonts w:ascii="Arial" w:hAnsi="Arial" w:cs="Arial"/>
          <w:color w:val="000000"/>
          <w:sz w:val="22"/>
          <w:szCs w:val="22"/>
          <w:lang w:val="es-GT" w:eastAsia="es-GT"/>
        </w:rPr>
        <w:t>Atentamente,</w:t>
      </w:r>
    </w:p>
    <w:p w14:paraId="36D8D020" w14:textId="77777777" w:rsidR="00EB231D" w:rsidRPr="00C77983" w:rsidRDefault="00EB231D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36B53970" w14:textId="77777777" w:rsidR="007A4A2C" w:rsidRDefault="007A4A2C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6169410C" w14:textId="77777777" w:rsidR="00012C9C" w:rsidRDefault="00012C9C" w:rsidP="00012C9C">
      <w:pPr>
        <w:pStyle w:val="Textoindependiente"/>
        <w:rPr>
          <w:rFonts w:ascii="Arial" w:hAnsi="Arial" w:cs="Arial"/>
          <w:color w:val="FF0000"/>
          <w:sz w:val="22"/>
          <w:szCs w:val="22"/>
        </w:rPr>
      </w:pPr>
    </w:p>
    <w:p w14:paraId="1DF14E84" w14:textId="77777777" w:rsidR="00012C9C" w:rsidRPr="00012C9C" w:rsidRDefault="00012C9C" w:rsidP="00012C9C">
      <w:pPr>
        <w:pStyle w:val="Textoindependiente"/>
        <w:rPr>
          <w:rFonts w:ascii="Arial" w:hAnsi="Arial" w:cs="Arial"/>
          <w:color w:val="FF0000"/>
          <w:sz w:val="22"/>
          <w:szCs w:val="22"/>
        </w:rPr>
      </w:pPr>
    </w:p>
    <w:p w14:paraId="4D5DD9AC" w14:textId="77777777" w:rsidR="00363454" w:rsidRDefault="00363454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  <w:bookmarkStart w:id="1" w:name="_TOC_250001"/>
      <w:bookmarkEnd w:id="1"/>
    </w:p>
    <w:p w14:paraId="24746C69" w14:textId="77777777" w:rsidR="004A7687" w:rsidRDefault="004A7687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216FB237" w14:textId="77777777" w:rsidR="004A7687" w:rsidRDefault="004A7687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5514B90D" w14:textId="77777777" w:rsidR="003530C5" w:rsidRDefault="003530C5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170C1618" w14:textId="77777777" w:rsidR="004A7687" w:rsidRDefault="004A7687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45B85F8D" w14:textId="77777777" w:rsidR="004A7687" w:rsidRDefault="004A7687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4D366CFA" w14:textId="77777777" w:rsidR="004A7687" w:rsidRDefault="004A7687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3BFF9AF9" w14:textId="77777777" w:rsidR="004A7687" w:rsidRDefault="004A7687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57E9085D" w14:textId="4124F4A6" w:rsidR="00203A5E" w:rsidRDefault="00203A5E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41CA6689" w14:textId="5833582F" w:rsidR="00AA643D" w:rsidRDefault="00AA643D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44CADEB6" w14:textId="5F2FEB82" w:rsidR="00AA643D" w:rsidRDefault="00AA643D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4C6AC320" w14:textId="12D87472" w:rsidR="00AA643D" w:rsidRDefault="00AA643D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2EF9585D" w14:textId="52CDA1D1" w:rsidR="00AA643D" w:rsidRDefault="00AA643D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35C5BDE5" w14:textId="2C0752FB" w:rsidR="00842BAC" w:rsidRDefault="00842BAC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66CE58DF" w14:textId="4A9942AF" w:rsidR="00AA643D" w:rsidRDefault="00AA643D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74A017FA" w14:textId="67196A99" w:rsidR="00AA643D" w:rsidRDefault="00AA643D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551B4E37" w14:textId="77777777" w:rsidR="00AA643D" w:rsidRDefault="00AA643D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21F2C3AF" w14:textId="77777777" w:rsidR="00126279" w:rsidRDefault="00126279" w:rsidP="00126279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F408D0">
        <w:rPr>
          <w:rFonts w:ascii="Arial" w:hAnsi="Arial" w:cs="Arial"/>
          <w:bCs/>
          <w:sz w:val="70"/>
          <w:szCs w:val="70"/>
        </w:rPr>
        <w:t>ANEXO</w:t>
      </w:r>
    </w:p>
    <w:p w14:paraId="7949D9A0" w14:textId="77777777" w:rsidR="005A0BC1" w:rsidRPr="00333666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lang w:val="es-GT" w:eastAsia="es-GT"/>
        </w:rPr>
      </w:pPr>
    </w:p>
    <w:p w14:paraId="212ED327" w14:textId="77777777" w:rsidR="005A0BC1" w:rsidRDefault="005A0BC1" w:rsidP="003718B7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1C6734BF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3E5F31FE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650DB65C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5A19E680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2EAC98BD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2E6C5524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0D0B0EB0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7C3F29C9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1E32F889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247564A1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46A24B8E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5B3962F9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4396C2DF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09BECBBE" w14:textId="050D44A1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690E7FCB" w14:textId="7CFD1F62" w:rsidR="00842BAC" w:rsidRDefault="00842BAC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15A9FA26" w14:textId="57C43439" w:rsidR="00842BAC" w:rsidRDefault="00842BAC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1D145643" w14:textId="315FBF1D" w:rsidR="00842BAC" w:rsidRDefault="00842BAC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002B6804" w14:textId="77777777" w:rsidR="00363454" w:rsidRDefault="00363454" w:rsidP="00E13DC4">
      <w:pPr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31C9C8BF" w14:textId="3E1D9316" w:rsidR="00700E3C" w:rsidRDefault="007415D9" w:rsidP="00F63979">
      <w:pPr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  <w:r w:rsidRPr="007415D9">
        <w:rPr>
          <w:rFonts w:ascii="Arial" w:hAnsi="Arial" w:cs="Arial"/>
          <w:b/>
          <w:color w:val="000000"/>
          <w:sz w:val="22"/>
          <w:szCs w:val="22"/>
          <w:lang w:val="es-GT" w:eastAsia="es-GT"/>
        </w:rPr>
        <w:lastRenderedPageBreak/>
        <w:t>Anexo 1</w:t>
      </w:r>
      <w:r w:rsidR="002C03C5" w:rsidRPr="002C03C5">
        <w:rPr>
          <w:rFonts w:ascii="Arial" w:hAnsi="Arial" w:cs="Arial"/>
          <w:b/>
          <w:noProof/>
          <w:color w:val="000000"/>
          <w:sz w:val="22"/>
          <w:szCs w:val="22"/>
          <w:lang w:val="es-GT" w:eastAsia="es-GT"/>
        </w:rPr>
        <w:drawing>
          <wp:inline distT="0" distB="0" distL="0" distR="0" wp14:anchorId="5607AA1C" wp14:editId="480AB829">
            <wp:extent cx="5610225" cy="7696200"/>
            <wp:effectExtent l="0" t="0" r="9525" b="0"/>
            <wp:docPr id="10" name="Imagen 10" descr="C:\Users\jlemus\OneDrive - Ministerio De Educacion\Desktop\AUD 2023\7. AUDCONSECONSUL1er.SEGUICAI 021 Y 022\2. CC1er,SEGUICAI0022GUATEMALAORIENTE\RESPUESTASDELOS AUDITDOS 2023\SR-1  FIRMADOS PAG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lemus\OneDrive - Ministerio De Educacion\Desktop\AUD 2023\7. AUDCONSECONSUL1er.SEGUICAI 021 Y 022\2. CC1er,SEGUICAI0022GUATEMALAORIENTE\RESPUESTASDELOS AUDITDOS 2023\SR-1  FIRMADOS PAG.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2" t="2210" r="11193" b="8684"/>
                    <a:stretch/>
                  </pic:blipFill>
                  <pic:spPr bwMode="auto">
                    <a:xfrm>
                      <a:off x="0" y="0"/>
                      <a:ext cx="5619005" cy="770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3C5" w:rsidRPr="002C03C5">
        <w:rPr>
          <w:rFonts w:ascii="Arial" w:hAnsi="Arial" w:cs="Arial"/>
          <w:b/>
          <w:noProof/>
          <w:color w:val="000000"/>
          <w:sz w:val="22"/>
          <w:szCs w:val="22"/>
          <w:lang w:val="es-GT" w:eastAsia="es-GT"/>
        </w:rPr>
        <w:lastRenderedPageBreak/>
        <w:drawing>
          <wp:inline distT="0" distB="0" distL="0" distR="0" wp14:anchorId="0EC155AA" wp14:editId="523A1424">
            <wp:extent cx="5600700" cy="7934325"/>
            <wp:effectExtent l="0" t="0" r="0" b="9525"/>
            <wp:docPr id="11" name="Imagen 11" descr="C:\Users\jlemus\OneDrive - Ministerio De Educacion\Desktop\AUD 2023\7. AUDCONSECONSUL1er.SEGUICAI 021 Y 022\2. CC1er,SEGUICAI0022GUATEMALAORIENTE\RESPUESTASDELOS AUDITDOS 2023\SR-1  FIRMADOS PAG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lemus\OneDrive - Ministerio De Educacion\Desktop\AUD 2023\7. AUDCONSECONSUL1er.SEGUICAI 021 Y 022\2. CC1er,SEGUICAI0022GUATEMALAORIENTE\RESPUESTASDELOS AUDITDOS 2023\SR-1  FIRMADOS PAG.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2" t="1958" r="11504" b="7667"/>
                    <a:stretch/>
                  </pic:blipFill>
                  <pic:spPr bwMode="auto">
                    <a:xfrm>
                      <a:off x="0" y="0"/>
                      <a:ext cx="5601003" cy="793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3C5" w:rsidRPr="002C03C5">
        <w:rPr>
          <w:rFonts w:ascii="Arial" w:hAnsi="Arial" w:cs="Arial"/>
          <w:b/>
          <w:noProof/>
          <w:color w:val="000000"/>
          <w:sz w:val="22"/>
          <w:szCs w:val="22"/>
          <w:lang w:val="es-GT" w:eastAsia="es-GT"/>
        </w:rPr>
        <w:lastRenderedPageBreak/>
        <w:drawing>
          <wp:inline distT="0" distB="0" distL="0" distR="0" wp14:anchorId="0F147999" wp14:editId="5F70731A">
            <wp:extent cx="5619750" cy="7867650"/>
            <wp:effectExtent l="0" t="0" r="0" b="0"/>
            <wp:docPr id="12" name="Imagen 12" descr="C:\Users\jlemus\OneDrive - Ministerio De Educacion\Desktop\AUD 2023\7. AUDCONSECONSUL1er.SEGUICAI 021 Y 022\2. CC1er,SEGUICAI0022GUATEMALAORIENTE\RESPUESTASDELOS AUDITDOS 2023\SR-1  FIRMADOS PAG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lemus\OneDrive - Ministerio De Educacion\Desktop\AUD 2023\7. AUDCONSECONSUL1er.SEGUICAI 021 Y 022\2. CC1er,SEGUICAI0022GUATEMALAORIENTE\RESPUESTASDELOS AUDITDOS 2023\SR-1  FIRMADOS PAG.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t="1946" r="11244" b="8428"/>
                    <a:stretch/>
                  </pic:blipFill>
                  <pic:spPr bwMode="auto">
                    <a:xfrm>
                      <a:off x="0" y="0"/>
                      <a:ext cx="5620056" cy="786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3C5" w:rsidRPr="002C03C5">
        <w:rPr>
          <w:rFonts w:ascii="Arial" w:hAnsi="Arial" w:cs="Arial"/>
          <w:b/>
          <w:noProof/>
          <w:color w:val="000000"/>
          <w:sz w:val="22"/>
          <w:szCs w:val="22"/>
          <w:lang w:val="es-GT" w:eastAsia="es-GT"/>
        </w:rPr>
        <w:lastRenderedPageBreak/>
        <w:drawing>
          <wp:inline distT="0" distB="0" distL="0" distR="0" wp14:anchorId="47161741" wp14:editId="0C50211C">
            <wp:extent cx="5667375" cy="7829550"/>
            <wp:effectExtent l="0" t="0" r="9525" b="0"/>
            <wp:docPr id="13" name="Imagen 13" descr="C:\Users\jlemus\OneDrive - Ministerio De Educacion\Desktop\AUD 2023\7. AUDCONSECONSUL1er.SEGUICAI 021 Y 022\2. CC1er,SEGUICAI0022GUATEMALAORIENTE\RESPUESTASDELOS AUDITDOS 2023\SR-1  FIRMADOS PAG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lemus\OneDrive - Ministerio De Educacion\Desktop\AUD 2023\7. AUDCONSECONSUL1er.SEGUICAI 021 Y 022\2. CC1er,SEGUICAI0022GUATEMALAORIENTE\RESPUESTASDELOS AUDITDOS 2023\SR-1  FIRMADOS PAG.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" t="1890" r="11694" b="7732"/>
                    <a:stretch/>
                  </pic:blipFill>
                  <pic:spPr bwMode="auto">
                    <a:xfrm>
                      <a:off x="0" y="0"/>
                      <a:ext cx="5667684" cy="782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3C5" w:rsidRPr="002C03C5">
        <w:rPr>
          <w:rFonts w:ascii="Arial" w:hAnsi="Arial" w:cs="Arial"/>
          <w:b/>
          <w:noProof/>
          <w:color w:val="000000"/>
          <w:sz w:val="22"/>
          <w:szCs w:val="22"/>
          <w:lang w:val="es-GT" w:eastAsia="es-GT"/>
        </w:rPr>
        <w:lastRenderedPageBreak/>
        <w:drawing>
          <wp:inline distT="0" distB="0" distL="0" distR="0" wp14:anchorId="6D33C8AD" wp14:editId="5743172B">
            <wp:extent cx="5629275" cy="7734300"/>
            <wp:effectExtent l="0" t="0" r="9525" b="0"/>
            <wp:docPr id="14" name="Imagen 14" descr="C:\Users\jlemus\OneDrive - Ministerio De Educacion\Desktop\AUD 2023\7. AUDCONSECONSUL1er.SEGUICAI 021 Y 022\2. CC1er,SEGUICAI0022GUATEMALAORIENTE\RESPUESTASDELOS AUDITDOS 2023\SR-1  FIRMADOS PAG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lemus\OneDrive - Ministerio De Educacion\Desktop\AUD 2023\7. AUDCONSECONSUL1er.SEGUICAI 021 Y 022\2. CC1er,SEGUICAI0022GUATEMALAORIENTE\RESPUESTASDELOS AUDITDOS 2023\SR-1  FIRMADOS PAG.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0" t="1987" r="10995" b="7450"/>
                    <a:stretch/>
                  </pic:blipFill>
                  <pic:spPr bwMode="auto">
                    <a:xfrm>
                      <a:off x="0" y="0"/>
                      <a:ext cx="5629580" cy="773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0E3C" w:rsidSect="009F38DB">
      <w:headerReference w:type="even" r:id="rId14"/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DDF0E" w14:textId="77777777" w:rsidR="00292858" w:rsidRDefault="00292858">
      <w:r>
        <w:separator/>
      </w:r>
    </w:p>
  </w:endnote>
  <w:endnote w:type="continuationSeparator" w:id="0">
    <w:p w14:paraId="39762828" w14:textId="77777777" w:rsidR="00292858" w:rsidRDefault="00292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FF165" w14:textId="77777777" w:rsidR="00D02E4E" w:rsidRPr="00F408D0" w:rsidRDefault="00D02E4E" w:rsidP="00F408D0">
    <w:pPr>
      <w:pStyle w:val="Piedepgina"/>
      <w:jc w:val="right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A9EDF" w14:textId="77777777" w:rsidR="00000427" w:rsidRDefault="00000427">
    <w:pPr>
      <w:pStyle w:val="Piedepgina"/>
      <w:jc w:val="right"/>
      <w:rPr>
        <w:rFonts w:ascii="Arial" w:hAnsi="Arial" w:cs="Arial"/>
        <w:sz w:val="16"/>
        <w:szCs w:val="16"/>
      </w:rPr>
    </w:pPr>
  </w:p>
  <w:p w14:paraId="15BDAFB9" w14:textId="77777777" w:rsidR="00000427" w:rsidRDefault="00000427" w:rsidP="00000427">
    <w:pPr>
      <w:pStyle w:val="Piedepgina"/>
      <w:jc w:val="right"/>
      <w:rPr>
        <w:rFonts w:ascii="Arial" w:eastAsiaTheme="majorEastAsia" w:hAnsi="Arial" w:cs="Arial"/>
        <w:sz w:val="16"/>
        <w:szCs w:val="16"/>
      </w:rPr>
    </w:pPr>
    <w:r>
      <w:rPr>
        <w:rFonts w:ascii="Arial" w:eastAsiaTheme="majorEastAsia" w:hAnsi="Arial" w:cs="Arial"/>
        <w:sz w:val="16"/>
        <w:szCs w:val="16"/>
      </w:rPr>
      <w:t>___________________________________________________________________________________________________</w:t>
    </w:r>
  </w:p>
  <w:p w14:paraId="290B1676" w14:textId="77777777" w:rsidR="00000427" w:rsidRDefault="00000427" w:rsidP="00000427">
    <w:pPr>
      <w:pStyle w:val="Piedepgina"/>
      <w:jc w:val="right"/>
      <w:rPr>
        <w:rFonts w:ascii="Arial" w:eastAsiaTheme="majorEastAsia" w:hAnsi="Arial" w:cs="Arial"/>
        <w:sz w:val="16"/>
        <w:szCs w:val="16"/>
      </w:rPr>
    </w:pPr>
  </w:p>
  <w:p w14:paraId="296986EF" w14:textId="77777777" w:rsidR="00000427" w:rsidRDefault="00000427" w:rsidP="00000427">
    <w:pPr>
      <w:pStyle w:val="Piedepgina"/>
      <w:jc w:val="center"/>
      <w:rPr>
        <w:rFonts w:ascii="Arial" w:hAnsi="Arial" w:cs="Arial"/>
        <w:sz w:val="16"/>
        <w:szCs w:val="16"/>
      </w:rPr>
    </w:pPr>
    <w:r>
      <w:rPr>
        <w:rFonts w:ascii="Arial" w:eastAsiaTheme="majorEastAsia" w:hAnsi="Arial" w:cs="Arial"/>
        <w:sz w:val="16"/>
        <w:szCs w:val="16"/>
      </w:rPr>
      <w:t>MINISTERIO DE EDUCACIÓN</w:t>
    </w:r>
  </w:p>
  <w:p w14:paraId="506A3F09" w14:textId="622A5485" w:rsidR="009F38DB" w:rsidRPr="009F38DB" w:rsidRDefault="009F38DB">
    <w:pPr>
      <w:pStyle w:val="Piedepgina"/>
      <w:jc w:val="right"/>
      <w:rPr>
        <w:rFonts w:ascii="Arial" w:hAnsi="Arial" w:cs="Arial"/>
        <w:sz w:val="16"/>
        <w:szCs w:val="16"/>
      </w:rPr>
    </w:pPr>
    <w:r w:rsidRPr="009F38DB">
      <w:rPr>
        <w:rFonts w:ascii="Arial" w:hAnsi="Arial" w:cs="Arial"/>
        <w:sz w:val="16"/>
        <w:szCs w:val="16"/>
      </w:rPr>
      <w:t xml:space="preserve">Pág. </w:t>
    </w:r>
    <w:sdt>
      <w:sdtPr>
        <w:rPr>
          <w:rFonts w:ascii="Arial" w:hAnsi="Arial" w:cs="Arial"/>
          <w:sz w:val="16"/>
          <w:szCs w:val="16"/>
        </w:rPr>
        <w:id w:val="1831244541"/>
        <w:docPartObj>
          <w:docPartGallery w:val="Page Numbers (Bottom of Page)"/>
          <w:docPartUnique/>
        </w:docPartObj>
      </w:sdtPr>
      <w:sdtEndPr/>
      <w:sdtContent>
        <w:r w:rsidRPr="009F38DB">
          <w:rPr>
            <w:rFonts w:ascii="Arial" w:hAnsi="Arial" w:cs="Arial"/>
            <w:sz w:val="16"/>
            <w:szCs w:val="16"/>
          </w:rPr>
          <w:fldChar w:fldCharType="begin"/>
        </w:r>
        <w:r w:rsidRPr="009F38DB">
          <w:rPr>
            <w:rFonts w:ascii="Arial" w:hAnsi="Arial" w:cs="Arial"/>
            <w:sz w:val="16"/>
            <w:szCs w:val="16"/>
          </w:rPr>
          <w:instrText>PAGE   \* MERGEFORMAT</w:instrText>
        </w:r>
        <w:r w:rsidRPr="009F38DB">
          <w:rPr>
            <w:rFonts w:ascii="Arial" w:hAnsi="Arial" w:cs="Arial"/>
            <w:sz w:val="16"/>
            <w:szCs w:val="16"/>
          </w:rPr>
          <w:fldChar w:fldCharType="separate"/>
        </w:r>
        <w:r w:rsidR="00940894">
          <w:rPr>
            <w:rFonts w:ascii="Arial" w:hAnsi="Arial" w:cs="Arial"/>
            <w:noProof/>
            <w:sz w:val="16"/>
            <w:szCs w:val="16"/>
          </w:rPr>
          <w:t>9</w:t>
        </w:r>
        <w:r w:rsidRPr="009F38DB">
          <w:rPr>
            <w:rFonts w:ascii="Arial" w:hAnsi="Arial" w:cs="Arial"/>
            <w:sz w:val="16"/>
            <w:szCs w:val="16"/>
          </w:rPr>
          <w:fldChar w:fldCharType="end"/>
        </w:r>
      </w:sdtContent>
    </w:sdt>
  </w:p>
  <w:p w14:paraId="17012FA9" w14:textId="77777777" w:rsidR="00AA3375" w:rsidRPr="00666ED2" w:rsidRDefault="00CA78B5" w:rsidP="00626669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95AAC" w14:textId="77777777" w:rsidR="00292858" w:rsidRDefault="00292858">
      <w:r>
        <w:separator/>
      </w:r>
    </w:p>
  </w:footnote>
  <w:footnote w:type="continuationSeparator" w:id="0">
    <w:p w14:paraId="4CDE5785" w14:textId="77777777" w:rsidR="00292858" w:rsidRDefault="00292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F7A8E" w14:textId="77777777" w:rsidR="00AA3375" w:rsidRDefault="00F34943" w:rsidP="00822B1F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75D54DB" w14:textId="77777777" w:rsidR="00AA3375" w:rsidRDefault="00CA78B5" w:rsidP="00822B1F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5E310" w14:textId="77777777" w:rsidR="00AA3375" w:rsidRDefault="00CA78B5" w:rsidP="00822B1F">
    <w:pPr>
      <w:pStyle w:val="Encabezado"/>
      <w:framePr w:wrap="around" w:vAnchor="text" w:hAnchor="margin" w:xAlign="right" w:y="1"/>
      <w:rPr>
        <w:rStyle w:val="Nmerodepgina"/>
      </w:rPr>
    </w:pPr>
  </w:p>
  <w:p w14:paraId="3A64D200" w14:textId="68FB1297" w:rsidR="00BC4D0A" w:rsidRDefault="00BC4D0A" w:rsidP="00BC4D0A">
    <w:pPr>
      <w:pStyle w:val="Encabezado"/>
      <w:rPr>
        <w:rFonts w:ascii="Arial" w:hAnsi="Arial" w:cs="Arial"/>
        <w:sz w:val="16"/>
        <w:szCs w:val="16"/>
      </w:rPr>
    </w:pPr>
    <w:r w:rsidRPr="00305C6E">
      <w:rPr>
        <w:rFonts w:ascii="Arial" w:hAnsi="Arial" w:cs="Arial"/>
        <w:sz w:val="16"/>
        <w:szCs w:val="16"/>
      </w:rPr>
      <w:t>DIRECCIÓN DE AUDITOR</w:t>
    </w:r>
    <w:r>
      <w:rPr>
        <w:rFonts w:ascii="Arial" w:hAnsi="Arial" w:cs="Arial"/>
        <w:sz w:val="16"/>
        <w:szCs w:val="16"/>
      </w:rPr>
      <w:t>Í</w:t>
    </w:r>
    <w:r w:rsidR="007F52E5">
      <w:rPr>
        <w:rFonts w:ascii="Arial" w:hAnsi="Arial" w:cs="Arial"/>
        <w:sz w:val="16"/>
        <w:szCs w:val="16"/>
      </w:rPr>
      <w:t>A INTERNA -</w:t>
    </w:r>
    <w:r w:rsidRPr="00305C6E">
      <w:rPr>
        <w:rFonts w:ascii="Arial" w:hAnsi="Arial" w:cs="Arial"/>
        <w:sz w:val="16"/>
        <w:szCs w:val="16"/>
      </w:rPr>
      <w:t xml:space="preserve">DIDAI-                       </w:t>
    </w:r>
    <w:r>
      <w:rPr>
        <w:rFonts w:ascii="Arial" w:hAnsi="Arial" w:cs="Arial"/>
        <w:sz w:val="16"/>
        <w:szCs w:val="16"/>
      </w:rPr>
      <w:t xml:space="preserve">      </w:t>
    </w:r>
    <w:r w:rsidR="004B7573">
      <w:rPr>
        <w:rFonts w:ascii="Arial" w:hAnsi="Arial" w:cs="Arial"/>
        <w:sz w:val="16"/>
        <w:szCs w:val="16"/>
      </w:rPr>
      <w:t xml:space="preserve">                            </w:t>
    </w:r>
    <w:r>
      <w:rPr>
        <w:rFonts w:ascii="Arial" w:hAnsi="Arial" w:cs="Arial"/>
        <w:sz w:val="16"/>
        <w:szCs w:val="16"/>
      </w:rPr>
      <w:t xml:space="preserve"> </w:t>
    </w:r>
    <w:r w:rsidRPr="00305C6E">
      <w:rPr>
        <w:rFonts w:ascii="Arial" w:hAnsi="Arial" w:cs="Arial"/>
        <w:sz w:val="16"/>
        <w:szCs w:val="16"/>
      </w:rPr>
      <w:t>INFORME O-DIDAI</w:t>
    </w:r>
    <w:r>
      <w:rPr>
        <w:rFonts w:ascii="Arial" w:hAnsi="Arial" w:cs="Arial"/>
        <w:sz w:val="16"/>
        <w:szCs w:val="16"/>
      </w:rPr>
      <w:t>/SUB</w:t>
    </w:r>
    <w:r w:rsidRPr="00305C6E">
      <w:rPr>
        <w:rFonts w:ascii="Arial" w:hAnsi="Arial" w:cs="Arial"/>
        <w:sz w:val="16"/>
        <w:szCs w:val="16"/>
      </w:rPr>
      <w:t>-</w:t>
    </w:r>
    <w:r w:rsidR="002D10F5">
      <w:rPr>
        <w:rFonts w:ascii="Arial" w:hAnsi="Arial" w:cs="Arial"/>
        <w:sz w:val="16"/>
        <w:szCs w:val="16"/>
      </w:rPr>
      <w:t>112</w:t>
    </w:r>
    <w:r>
      <w:rPr>
        <w:rFonts w:ascii="Arial" w:hAnsi="Arial" w:cs="Arial"/>
        <w:sz w:val="16"/>
        <w:szCs w:val="16"/>
      </w:rPr>
      <w:t>-2023</w:t>
    </w:r>
    <w:r w:rsidR="00DB574A">
      <w:rPr>
        <w:rFonts w:ascii="Arial" w:hAnsi="Arial" w:cs="Arial"/>
        <w:sz w:val="16"/>
        <w:szCs w:val="16"/>
      </w:rPr>
      <w:t>-02</w:t>
    </w:r>
  </w:p>
  <w:p w14:paraId="48D92723" w14:textId="77777777" w:rsidR="00BC4D0A" w:rsidRDefault="00BC4D0A" w:rsidP="00BC4D0A">
    <w:pPr>
      <w:pStyle w:val="Encabezado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632434"/>
    <w:multiLevelType w:val="hybridMultilevel"/>
    <w:tmpl w:val="0CAA1340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9C55AA6"/>
    <w:multiLevelType w:val="hybridMultilevel"/>
    <w:tmpl w:val="9398B86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962872"/>
    <w:multiLevelType w:val="hybridMultilevel"/>
    <w:tmpl w:val="3716B22E"/>
    <w:lvl w:ilvl="0" w:tplc="0C0A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678AAFDC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7B9D006D"/>
    <w:multiLevelType w:val="hybridMultilevel"/>
    <w:tmpl w:val="0D92169C"/>
    <w:lvl w:ilvl="0" w:tplc="CD862B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A28"/>
    <w:rsid w:val="00000427"/>
    <w:rsid w:val="00012C9C"/>
    <w:rsid w:val="000263B7"/>
    <w:rsid w:val="00037E91"/>
    <w:rsid w:val="00062E65"/>
    <w:rsid w:val="00064A6F"/>
    <w:rsid w:val="00085927"/>
    <w:rsid w:val="00091E6D"/>
    <w:rsid w:val="000C25EE"/>
    <w:rsid w:val="000C4A53"/>
    <w:rsid w:val="000E0639"/>
    <w:rsid w:val="000E3C57"/>
    <w:rsid w:val="000F65B2"/>
    <w:rsid w:val="00116A7D"/>
    <w:rsid w:val="00126279"/>
    <w:rsid w:val="0014669F"/>
    <w:rsid w:val="0014699F"/>
    <w:rsid w:val="00157E87"/>
    <w:rsid w:val="001800CE"/>
    <w:rsid w:val="00182DFF"/>
    <w:rsid w:val="001A2B22"/>
    <w:rsid w:val="001A70BA"/>
    <w:rsid w:val="001D31B4"/>
    <w:rsid w:val="001E347B"/>
    <w:rsid w:val="001E3AFD"/>
    <w:rsid w:val="00200BEA"/>
    <w:rsid w:val="00203A5E"/>
    <w:rsid w:val="00204FA0"/>
    <w:rsid w:val="002109F9"/>
    <w:rsid w:val="00211426"/>
    <w:rsid w:val="00213A60"/>
    <w:rsid w:val="00232433"/>
    <w:rsid w:val="002363B3"/>
    <w:rsid w:val="00242D44"/>
    <w:rsid w:val="00251BE5"/>
    <w:rsid w:val="0025267B"/>
    <w:rsid w:val="00291B2E"/>
    <w:rsid w:val="00292858"/>
    <w:rsid w:val="00297430"/>
    <w:rsid w:val="002A73D9"/>
    <w:rsid w:val="002B1FDE"/>
    <w:rsid w:val="002C01E0"/>
    <w:rsid w:val="002C023A"/>
    <w:rsid w:val="002C03C5"/>
    <w:rsid w:val="002C3CDC"/>
    <w:rsid w:val="002D10F5"/>
    <w:rsid w:val="002E37B5"/>
    <w:rsid w:val="002E725F"/>
    <w:rsid w:val="002F1051"/>
    <w:rsid w:val="003122B9"/>
    <w:rsid w:val="0032256D"/>
    <w:rsid w:val="00324E04"/>
    <w:rsid w:val="00324E82"/>
    <w:rsid w:val="00332DA9"/>
    <w:rsid w:val="00333666"/>
    <w:rsid w:val="003530C5"/>
    <w:rsid w:val="00355D7C"/>
    <w:rsid w:val="00363454"/>
    <w:rsid w:val="003644DA"/>
    <w:rsid w:val="003718B7"/>
    <w:rsid w:val="0038308D"/>
    <w:rsid w:val="0039209B"/>
    <w:rsid w:val="003E06FE"/>
    <w:rsid w:val="003E670B"/>
    <w:rsid w:val="003F3152"/>
    <w:rsid w:val="00413002"/>
    <w:rsid w:val="004136CE"/>
    <w:rsid w:val="00414054"/>
    <w:rsid w:val="004261B4"/>
    <w:rsid w:val="004342EE"/>
    <w:rsid w:val="00450741"/>
    <w:rsid w:val="00455A56"/>
    <w:rsid w:val="00456FFE"/>
    <w:rsid w:val="00461515"/>
    <w:rsid w:val="004670E7"/>
    <w:rsid w:val="00481B54"/>
    <w:rsid w:val="00492310"/>
    <w:rsid w:val="004943A5"/>
    <w:rsid w:val="00494527"/>
    <w:rsid w:val="00496535"/>
    <w:rsid w:val="004A1901"/>
    <w:rsid w:val="004A7687"/>
    <w:rsid w:val="004B4E89"/>
    <w:rsid w:val="004B7573"/>
    <w:rsid w:val="004C1941"/>
    <w:rsid w:val="004C3686"/>
    <w:rsid w:val="004C5EA7"/>
    <w:rsid w:val="004D6E77"/>
    <w:rsid w:val="004E1BEA"/>
    <w:rsid w:val="004E7DA1"/>
    <w:rsid w:val="004F78A3"/>
    <w:rsid w:val="0050036B"/>
    <w:rsid w:val="005061BE"/>
    <w:rsid w:val="00535C24"/>
    <w:rsid w:val="00546EF6"/>
    <w:rsid w:val="00547252"/>
    <w:rsid w:val="005550BF"/>
    <w:rsid w:val="005553E4"/>
    <w:rsid w:val="005568B0"/>
    <w:rsid w:val="00560082"/>
    <w:rsid w:val="00560FAC"/>
    <w:rsid w:val="00561DA8"/>
    <w:rsid w:val="00564005"/>
    <w:rsid w:val="005755D3"/>
    <w:rsid w:val="0058489E"/>
    <w:rsid w:val="005A0BC1"/>
    <w:rsid w:val="005B2B03"/>
    <w:rsid w:val="005C3A64"/>
    <w:rsid w:val="005D2063"/>
    <w:rsid w:val="005D4CF1"/>
    <w:rsid w:val="005E2B4E"/>
    <w:rsid w:val="005E66EE"/>
    <w:rsid w:val="00622A41"/>
    <w:rsid w:val="00642050"/>
    <w:rsid w:val="0065181D"/>
    <w:rsid w:val="00663223"/>
    <w:rsid w:val="006671F9"/>
    <w:rsid w:val="00686F43"/>
    <w:rsid w:val="00692EA4"/>
    <w:rsid w:val="00694F19"/>
    <w:rsid w:val="006A5966"/>
    <w:rsid w:val="006B5BA7"/>
    <w:rsid w:val="006C322E"/>
    <w:rsid w:val="006E01D7"/>
    <w:rsid w:val="006E4011"/>
    <w:rsid w:val="00700E3C"/>
    <w:rsid w:val="00703F46"/>
    <w:rsid w:val="007046BC"/>
    <w:rsid w:val="0071024B"/>
    <w:rsid w:val="00714177"/>
    <w:rsid w:val="00717868"/>
    <w:rsid w:val="007244C5"/>
    <w:rsid w:val="007415D9"/>
    <w:rsid w:val="00757433"/>
    <w:rsid w:val="00776366"/>
    <w:rsid w:val="00776DB5"/>
    <w:rsid w:val="007802FF"/>
    <w:rsid w:val="007850AB"/>
    <w:rsid w:val="00794189"/>
    <w:rsid w:val="0079460C"/>
    <w:rsid w:val="007A4653"/>
    <w:rsid w:val="007A4A2C"/>
    <w:rsid w:val="007B28EA"/>
    <w:rsid w:val="007B4BA2"/>
    <w:rsid w:val="007B6EC3"/>
    <w:rsid w:val="007C5278"/>
    <w:rsid w:val="007C538B"/>
    <w:rsid w:val="007D4A93"/>
    <w:rsid w:val="007E077E"/>
    <w:rsid w:val="007E3040"/>
    <w:rsid w:val="007F48CE"/>
    <w:rsid w:val="007F52E5"/>
    <w:rsid w:val="00803951"/>
    <w:rsid w:val="00812248"/>
    <w:rsid w:val="008179B3"/>
    <w:rsid w:val="0082773F"/>
    <w:rsid w:val="008361C3"/>
    <w:rsid w:val="00841DCB"/>
    <w:rsid w:val="00842BAC"/>
    <w:rsid w:val="00851F79"/>
    <w:rsid w:val="00852A28"/>
    <w:rsid w:val="008534FB"/>
    <w:rsid w:val="0086562A"/>
    <w:rsid w:val="008726D4"/>
    <w:rsid w:val="00883B28"/>
    <w:rsid w:val="00886910"/>
    <w:rsid w:val="008C3642"/>
    <w:rsid w:val="008C749C"/>
    <w:rsid w:val="008D1A32"/>
    <w:rsid w:val="008D798D"/>
    <w:rsid w:val="008E3CD1"/>
    <w:rsid w:val="00930C99"/>
    <w:rsid w:val="009364CD"/>
    <w:rsid w:val="00940894"/>
    <w:rsid w:val="00940F3A"/>
    <w:rsid w:val="00956212"/>
    <w:rsid w:val="00966B91"/>
    <w:rsid w:val="00976E69"/>
    <w:rsid w:val="009927E9"/>
    <w:rsid w:val="00992EAC"/>
    <w:rsid w:val="009A29CD"/>
    <w:rsid w:val="009A3153"/>
    <w:rsid w:val="009B63F0"/>
    <w:rsid w:val="009C2251"/>
    <w:rsid w:val="009C45E8"/>
    <w:rsid w:val="009D1C18"/>
    <w:rsid w:val="009D25BA"/>
    <w:rsid w:val="009E6732"/>
    <w:rsid w:val="009F38DB"/>
    <w:rsid w:val="00A0236D"/>
    <w:rsid w:val="00A111AB"/>
    <w:rsid w:val="00A134D5"/>
    <w:rsid w:val="00A21D56"/>
    <w:rsid w:val="00A335AC"/>
    <w:rsid w:val="00A351E3"/>
    <w:rsid w:val="00A36F4A"/>
    <w:rsid w:val="00A421BE"/>
    <w:rsid w:val="00A47EB5"/>
    <w:rsid w:val="00A57F9B"/>
    <w:rsid w:val="00A916BD"/>
    <w:rsid w:val="00A92C20"/>
    <w:rsid w:val="00A93AA8"/>
    <w:rsid w:val="00AA643D"/>
    <w:rsid w:val="00AB3E78"/>
    <w:rsid w:val="00AC3AEB"/>
    <w:rsid w:val="00AD11A5"/>
    <w:rsid w:val="00AD45A0"/>
    <w:rsid w:val="00B01026"/>
    <w:rsid w:val="00B07366"/>
    <w:rsid w:val="00B1237C"/>
    <w:rsid w:val="00B158EC"/>
    <w:rsid w:val="00B22874"/>
    <w:rsid w:val="00B30489"/>
    <w:rsid w:val="00B31C06"/>
    <w:rsid w:val="00B35893"/>
    <w:rsid w:val="00B42950"/>
    <w:rsid w:val="00B756AB"/>
    <w:rsid w:val="00B8191D"/>
    <w:rsid w:val="00B81B73"/>
    <w:rsid w:val="00B81BBC"/>
    <w:rsid w:val="00B84D6F"/>
    <w:rsid w:val="00B90F66"/>
    <w:rsid w:val="00BA2274"/>
    <w:rsid w:val="00BA3FC2"/>
    <w:rsid w:val="00BB7648"/>
    <w:rsid w:val="00BC2F1B"/>
    <w:rsid w:val="00BC4D0A"/>
    <w:rsid w:val="00BE4D39"/>
    <w:rsid w:val="00C00247"/>
    <w:rsid w:val="00C323EB"/>
    <w:rsid w:val="00C7054C"/>
    <w:rsid w:val="00C7751B"/>
    <w:rsid w:val="00C77983"/>
    <w:rsid w:val="00C91EA8"/>
    <w:rsid w:val="00CA284D"/>
    <w:rsid w:val="00CA64BC"/>
    <w:rsid w:val="00CA78B5"/>
    <w:rsid w:val="00CB5D0F"/>
    <w:rsid w:val="00CC1CCC"/>
    <w:rsid w:val="00CF04BA"/>
    <w:rsid w:val="00CF52CF"/>
    <w:rsid w:val="00CF54F7"/>
    <w:rsid w:val="00D02B54"/>
    <w:rsid w:val="00D02E4E"/>
    <w:rsid w:val="00D06FFA"/>
    <w:rsid w:val="00D47D66"/>
    <w:rsid w:val="00D53FA5"/>
    <w:rsid w:val="00D73143"/>
    <w:rsid w:val="00DA2EA3"/>
    <w:rsid w:val="00DA3212"/>
    <w:rsid w:val="00DA5ECC"/>
    <w:rsid w:val="00DB574A"/>
    <w:rsid w:val="00DB65A1"/>
    <w:rsid w:val="00DC0346"/>
    <w:rsid w:val="00DD1B76"/>
    <w:rsid w:val="00DD2AE6"/>
    <w:rsid w:val="00DD5F5A"/>
    <w:rsid w:val="00DE03E6"/>
    <w:rsid w:val="00DE0F2D"/>
    <w:rsid w:val="00DF5B23"/>
    <w:rsid w:val="00E07050"/>
    <w:rsid w:val="00E122B7"/>
    <w:rsid w:val="00E13DC4"/>
    <w:rsid w:val="00E1531B"/>
    <w:rsid w:val="00E15606"/>
    <w:rsid w:val="00E2165E"/>
    <w:rsid w:val="00E3035C"/>
    <w:rsid w:val="00E3357A"/>
    <w:rsid w:val="00E47F3A"/>
    <w:rsid w:val="00E56322"/>
    <w:rsid w:val="00E72779"/>
    <w:rsid w:val="00EA05FF"/>
    <w:rsid w:val="00EA0BD5"/>
    <w:rsid w:val="00EB231D"/>
    <w:rsid w:val="00EB4025"/>
    <w:rsid w:val="00EC7279"/>
    <w:rsid w:val="00EF574C"/>
    <w:rsid w:val="00F11040"/>
    <w:rsid w:val="00F13661"/>
    <w:rsid w:val="00F179CF"/>
    <w:rsid w:val="00F22499"/>
    <w:rsid w:val="00F23338"/>
    <w:rsid w:val="00F3015E"/>
    <w:rsid w:val="00F34943"/>
    <w:rsid w:val="00F44CC4"/>
    <w:rsid w:val="00F556C9"/>
    <w:rsid w:val="00F63979"/>
    <w:rsid w:val="00F65C07"/>
    <w:rsid w:val="00F76242"/>
    <w:rsid w:val="00F90383"/>
    <w:rsid w:val="00FA3D65"/>
    <w:rsid w:val="00FB661D"/>
    <w:rsid w:val="00FC6AEC"/>
    <w:rsid w:val="00FF3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DDB8063"/>
  <w15:docId w15:val="{616950D6-4FD8-429A-BD7A-99120C0B6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3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B231D"/>
    <w:pPr>
      <w:keepNext/>
      <w:jc w:val="center"/>
      <w:outlineLvl w:val="0"/>
    </w:pPr>
    <w:rPr>
      <w:rFonts w:ascii="Tahoma" w:hAnsi="Tahoma" w:cs="Tahoma"/>
      <w:b/>
      <w:sz w:val="18"/>
      <w:szCs w:val="20"/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B231D"/>
    <w:rPr>
      <w:rFonts w:ascii="Tahoma" w:eastAsia="Times New Roman" w:hAnsi="Tahoma" w:cs="Tahoma"/>
      <w:b/>
      <w:sz w:val="18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EB231D"/>
    <w:pPr>
      <w:jc w:val="both"/>
    </w:pPr>
    <w:rPr>
      <w:rFonts w:ascii="Tahoma" w:hAnsi="Tahoma" w:cs="Tahoma"/>
      <w:sz w:val="20"/>
      <w:szCs w:val="20"/>
      <w:lang w:val="es-GT"/>
    </w:rPr>
  </w:style>
  <w:style w:type="character" w:customStyle="1" w:styleId="TextoindependienteCar">
    <w:name w:val="Texto independiente Car"/>
    <w:basedOn w:val="Fuentedeprrafopredeter"/>
    <w:link w:val="Textoindependiente"/>
    <w:rsid w:val="00EB231D"/>
    <w:rPr>
      <w:rFonts w:ascii="Tahoma" w:eastAsia="Times New Roman" w:hAnsi="Tahoma" w:cs="Tahoma"/>
      <w:sz w:val="20"/>
      <w:szCs w:val="20"/>
      <w:lang w:eastAsia="es-ES"/>
    </w:rPr>
  </w:style>
  <w:style w:type="paragraph" w:styleId="Encabezado">
    <w:name w:val="header"/>
    <w:basedOn w:val="Normal"/>
    <w:link w:val="EncabezadoCar"/>
    <w:rsid w:val="00F3494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3494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F3494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494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F34943"/>
  </w:style>
  <w:style w:type="paragraph" w:styleId="Prrafodelista">
    <w:name w:val="List Paragraph"/>
    <w:basedOn w:val="Normal"/>
    <w:uiPriority w:val="1"/>
    <w:qFormat/>
    <w:rsid w:val="00D02E4E"/>
    <w:pPr>
      <w:ind w:left="708"/>
    </w:pPr>
    <w:rPr>
      <w:sz w:val="20"/>
      <w:szCs w:val="20"/>
      <w:lang w:val="es-GT" w:eastAsia="en-US"/>
    </w:rPr>
  </w:style>
  <w:style w:type="paragraph" w:customStyle="1" w:styleId="Default">
    <w:name w:val="Default"/>
    <w:rsid w:val="00D02E4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BE4D3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15D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15D9"/>
    <w:rPr>
      <w:rFonts w:ascii="Tahoma" w:eastAsia="Times New Roman" w:hAnsi="Tahoma" w:cs="Tahom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semiHidden/>
    <w:unhideWhenUsed/>
    <w:rsid w:val="004E1BE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8059F-11B7-4800-9836-7A86DD5D0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1168</Words>
  <Characters>6426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EDUCACIÓN</Company>
  <LinksUpToDate>false</LinksUpToDate>
  <CharactersWithSpaces>7579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Josue Rodolfo Lemus Figueroa</dc:creator>
  <cp:lastModifiedBy>Wendy Gabriela De Paz Meléndez</cp:lastModifiedBy>
  <cp:revision>2</cp:revision>
  <cp:lastPrinted>2023-08-01T22:36:00Z</cp:lastPrinted>
  <dcterms:created xsi:type="dcterms:W3CDTF">2023-08-22T15:24:00Z</dcterms:created>
  <dcterms:modified xsi:type="dcterms:W3CDTF">2023-08-22T15:24:00Z</dcterms:modified>
</cp:coreProperties>
</file>