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5680F" w14:textId="77777777" w:rsidR="003B6729" w:rsidRDefault="003B6729" w:rsidP="00393907">
      <w:pPr>
        <w:spacing w:line="290" w:lineRule="auto"/>
        <w:ind w:left="4439" w:right="2838" w:hanging="378"/>
        <w:rPr>
          <w:b/>
          <w:sz w:val="24"/>
        </w:rPr>
      </w:pPr>
    </w:p>
    <w:p w14:paraId="2576064E" w14:textId="77777777" w:rsidR="00CA6FCF" w:rsidRDefault="005D3D52" w:rsidP="00393907">
      <w:pPr>
        <w:spacing w:line="290" w:lineRule="auto"/>
        <w:ind w:left="4439" w:right="2838" w:hanging="378"/>
        <w:rPr>
          <w:b/>
          <w:sz w:val="24"/>
        </w:rPr>
      </w:pPr>
      <w:r>
        <w:rPr>
          <w:b/>
          <w:sz w:val="24"/>
        </w:rPr>
        <w:t>MINISTERIO DE EDUCACIÓN AUDITORÍ</w:t>
      </w:r>
      <w:r w:rsidR="00345AA4">
        <w:rPr>
          <w:b/>
          <w:sz w:val="24"/>
        </w:rPr>
        <w:t xml:space="preserve">A INTERNA </w:t>
      </w:r>
    </w:p>
    <w:p w14:paraId="3BDCA5BE" w14:textId="77777777" w:rsidR="00A255F0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 xml:space="preserve">Informe </w:t>
      </w:r>
      <w:r w:rsidR="00A255F0">
        <w:rPr>
          <w:b/>
          <w:sz w:val="24"/>
        </w:rPr>
        <w:t>O</w:t>
      </w:r>
      <w:r>
        <w:rPr>
          <w:b/>
          <w:sz w:val="24"/>
        </w:rPr>
        <w:t>-</w:t>
      </w:r>
      <w:r w:rsidR="00BD5780">
        <w:rPr>
          <w:b/>
          <w:sz w:val="24"/>
        </w:rPr>
        <w:t>DIDAI/SUB-253</w:t>
      </w:r>
      <w:r w:rsidR="00A255F0">
        <w:rPr>
          <w:b/>
          <w:sz w:val="24"/>
        </w:rPr>
        <w:t>-2022</w:t>
      </w:r>
    </w:p>
    <w:p w14:paraId="1ACF47D6" w14:textId="77777777" w:rsidR="00177A94" w:rsidRDefault="00177A94" w:rsidP="00393907">
      <w:pPr>
        <w:spacing w:line="290" w:lineRule="auto"/>
        <w:ind w:left="2880" w:right="2838" w:firstLine="720"/>
        <w:jc w:val="center"/>
        <w:rPr>
          <w:b/>
          <w:sz w:val="24"/>
        </w:rPr>
      </w:pPr>
      <w:r>
        <w:rPr>
          <w:b/>
          <w:sz w:val="24"/>
        </w:rPr>
        <w:t>SIAD</w:t>
      </w:r>
      <w:r w:rsidR="00BD5780">
        <w:rPr>
          <w:b/>
          <w:sz w:val="24"/>
        </w:rPr>
        <w:t>: 610055</w:t>
      </w:r>
    </w:p>
    <w:p w14:paraId="1D03A01B" w14:textId="77777777" w:rsidR="00CA6FCF" w:rsidRDefault="00CA6FCF">
      <w:pPr>
        <w:pStyle w:val="Textoindependiente"/>
        <w:rPr>
          <w:b/>
          <w:sz w:val="26"/>
        </w:rPr>
      </w:pPr>
    </w:p>
    <w:p w14:paraId="2F21EA9A" w14:textId="77777777" w:rsidR="00CA6FCF" w:rsidRDefault="00CA6FCF">
      <w:pPr>
        <w:pStyle w:val="Textoindependiente"/>
        <w:rPr>
          <w:b/>
          <w:sz w:val="26"/>
        </w:rPr>
      </w:pPr>
    </w:p>
    <w:p w14:paraId="4331D1AA" w14:textId="77777777" w:rsidR="00CA6FCF" w:rsidRDefault="00CA6FCF">
      <w:pPr>
        <w:pStyle w:val="Textoindependiente"/>
        <w:rPr>
          <w:b/>
          <w:sz w:val="26"/>
        </w:rPr>
      </w:pPr>
    </w:p>
    <w:p w14:paraId="694537AE" w14:textId="77777777" w:rsidR="00CA6FCF" w:rsidRDefault="00CA6FCF">
      <w:pPr>
        <w:pStyle w:val="Textoindependiente"/>
        <w:rPr>
          <w:b/>
          <w:sz w:val="26"/>
        </w:rPr>
      </w:pPr>
    </w:p>
    <w:p w14:paraId="1F75EEA5" w14:textId="77777777" w:rsidR="00CA6FCF" w:rsidRDefault="00CA6FCF">
      <w:pPr>
        <w:pStyle w:val="Textoindependiente"/>
        <w:rPr>
          <w:b/>
          <w:sz w:val="26"/>
        </w:rPr>
      </w:pPr>
    </w:p>
    <w:p w14:paraId="0A510104" w14:textId="77777777" w:rsidR="00CA6FCF" w:rsidRDefault="00CA6FCF">
      <w:pPr>
        <w:pStyle w:val="Textoindependiente"/>
        <w:rPr>
          <w:b/>
          <w:sz w:val="26"/>
        </w:rPr>
      </w:pPr>
    </w:p>
    <w:p w14:paraId="60A0BE75" w14:textId="77777777" w:rsidR="00CA6FCF" w:rsidRDefault="00CA6FCF">
      <w:pPr>
        <w:pStyle w:val="Textoindependiente"/>
        <w:rPr>
          <w:b/>
          <w:sz w:val="26"/>
        </w:rPr>
      </w:pPr>
    </w:p>
    <w:p w14:paraId="11B77DB3" w14:textId="77777777" w:rsidR="00CA6FCF" w:rsidRDefault="00CA6FCF">
      <w:pPr>
        <w:pStyle w:val="Textoindependiente"/>
        <w:rPr>
          <w:b/>
          <w:sz w:val="26"/>
        </w:rPr>
      </w:pPr>
    </w:p>
    <w:p w14:paraId="475E04C8" w14:textId="77777777" w:rsidR="00CA6FCF" w:rsidRDefault="00CA6FCF">
      <w:pPr>
        <w:pStyle w:val="Textoindependiente"/>
        <w:rPr>
          <w:b/>
          <w:sz w:val="26"/>
        </w:rPr>
      </w:pPr>
    </w:p>
    <w:p w14:paraId="7CEA54CE" w14:textId="77777777" w:rsidR="00CA6FCF" w:rsidRDefault="00CA6FCF">
      <w:pPr>
        <w:pStyle w:val="Textoindependiente"/>
        <w:rPr>
          <w:b/>
          <w:sz w:val="26"/>
        </w:rPr>
      </w:pPr>
    </w:p>
    <w:p w14:paraId="44C44F1B" w14:textId="77777777" w:rsidR="00CA6FCF" w:rsidRDefault="00CA6FCF">
      <w:pPr>
        <w:pStyle w:val="Textoindependiente"/>
        <w:rPr>
          <w:b/>
          <w:sz w:val="26"/>
        </w:rPr>
      </w:pPr>
    </w:p>
    <w:p w14:paraId="3A1BAAC8" w14:textId="77777777" w:rsidR="00CA6FCF" w:rsidRDefault="00CA6FCF">
      <w:pPr>
        <w:pStyle w:val="Textoindependiente"/>
        <w:rPr>
          <w:b/>
          <w:sz w:val="26"/>
        </w:rPr>
      </w:pPr>
    </w:p>
    <w:p w14:paraId="52738AAE" w14:textId="77777777" w:rsidR="00CA6FCF" w:rsidRDefault="000779CC">
      <w:pPr>
        <w:spacing w:before="3" w:line="290" w:lineRule="auto"/>
        <w:ind w:left="2353" w:right="1158" w:firstLine="1"/>
        <w:jc w:val="center"/>
        <w:rPr>
          <w:b/>
          <w:sz w:val="24"/>
        </w:rPr>
      </w:pPr>
      <w:r>
        <w:rPr>
          <w:b/>
          <w:sz w:val="24"/>
        </w:rPr>
        <w:t xml:space="preserve">Consejo o consultoría de </w:t>
      </w:r>
      <w:r w:rsidR="005D3D52">
        <w:rPr>
          <w:b/>
          <w:sz w:val="24"/>
        </w:rPr>
        <w:t>primer</w:t>
      </w:r>
      <w:r w:rsidR="00A255F0">
        <w:rPr>
          <w:b/>
          <w:sz w:val="24"/>
        </w:rPr>
        <w:t xml:space="preserve"> </w:t>
      </w:r>
      <w:r w:rsidR="00345AA4">
        <w:rPr>
          <w:b/>
          <w:sz w:val="24"/>
        </w:rPr>
        <w:t xml:space="preserve">seguimiento a las recomendaciones </w:t>
      </w:r>
      <w:r w:rsidR="00367107">
        <w:rPr>
          <w:b/>
          <w:sz w:val="24"/>
        </w:rPr>
        <w:t>emitidas por la</w:t>
      </w:r>
      <w:r w:rsidR="00345AA4">
        <w:rPr>
          <w:b/>
          <w:sz w:val="24"/>
        </w:rPr>
        <w:t xml:space="preserve"> </w:t>
      </w:r>
      <w:r w:rsidR="003A5F79">
        <w:rPr>
          <w:b/>
          <w:sz w:val="24"/>
        </w:rPr>
        <w:t>Dirección de Auditorí</w:t>
      </w:r>
      <w:r w:rsidR="00CB56E4">
        <w:rPr>
          <w:b/>
          <w:sz w:val="24"/>
        </w:rPr>
        <w:t>a Interna en e</w:t>
      </w:r>
      <w:r w:rsidR="00A255F0">
        <w:rPr>
          <w:b/>
          <w:sz w:val="24"/>
        </w:rPr>
        <w:t xml:space="preserve">l </w:t>
      </w:r>
      <w:r w:rsidR="003A5F79">
        <w:rPr>
          <w:b/>
          <w:sz w:val="24"/>
        </w:rPr>
        <w:t xml:space="preserve">informe de </w:t>
      </w:r>
      <w:r w:rsidR="00CB56E4">
        <w:rPr>
          <w:b/>
          <w:sz w:val="24"/>
        </w:rPr>
        <w:t>a</w:t>
      </w:r>
      <w:r w:rsidR="00345AA4">
        <w:rPr>
          <w:b/>
          <w:sz w:val="24"/>
        </w:rPr>
        <w:t xml:space="preserve">uditoría </w:t>
      </w:r>
      <w:r w:rsidR="00BD5780">
        <w:rPr>
          <w:b/>
          <w:sz w:val="24"/>
        </w:rPr>
        <w:t>CAI: 00049</w:t>
      </w:r>
      <w:r w:rsidR="00345AA4">
        <w:rPr>
          <w:b/>
          <w:sz w:val="24"/>
        </w:rPr>
        <w:t xml:space="preserve">, </w:t>
      </w:r>
      <w:r w:rsidR="00CB56E4">
        <w:rPr>
          <w:b/>
          <w:sz w:val="24"/>
        </w:rPr>
        <w:t xml:space="preserve">respecto a la Auditoría de cumplimiento por el periodo del 01 de enero al 31 de julio de 2022, verificación de la normativa aplicable a los movimientos administrativos y bloqueo de salarios, practicada en la Dirección Departamental de Educación </w:t>
      </w:r>
      <w:r w:rsidR="00BD5780">
        <w:rPr>
          <w:b/>
          <w:sz w:val="24"/>
        </w:rPr>
        <w:t>Guatemala Occidente</w:t>
      </w:r>
      <w:r w:rsidR="00CB56E4">
        <w:rPr>
          <w:b/>
          <w:sz w:val="24"/>
        </w:rPr>
        <w:t>.</w:t>
      </w:r>
      <w:r w:rsidR="001C3681">
        <w:rPr>
          <w:b/>
          <w:sz w:val="24"/>
        </w:rPr>
        <w:t xml:space="preserve"> </w:t>
      </w:r>
    </w:p>
    <w:p w14:paraId="359C0EC0" w14:textId="77777777" w:rsidR="00CA6FCF" w:rsidRDefault="00CA6FCF">
      <w:pPr>
        <w:pStyle w:val="Textoindependiente"/>
        <w:rPr>
          <w:b/>
          <w:sz w:val="20"/>
        </w:rPr>
      </w:pPr>
    </w:p>
    <w:p w14:paraId="3EEEB7EA" w14:textId="77777777" w:rsidR="00CA6FCF" w:rsidRDefault="00CA6FCF">
      <w:pPr>
        <w:pStyle w:val="Textoindependiente"/>
        <w:rPr>
          <w:b/>
          <w:sz w:val="20"/>
        </w:rPr>
      </w:pPr>
    </w:p>
    <w:p w14:paraId="67124F84" w14:textId="77777777" w:rsidR="00CA6FCF" w:rsidRDefault="00CA6FCF">
      <w:pPr>
        <w:pStyle w:val="Textoindependiente"/>
        <w:rPr>
          <w:b/>
          <w:sz w:val="20"/>
        </w:rPr>
      </w:pPr>
    </w:p>
    <w:p w14:paraId="44816E0B" w14:textId="77777777" w:rsidR="00CA6FCF" w:rsidRDefault="00CA6FCF">
      <w:pPr>
        <w:pStyle w:val="Textoindependiente"/>
        <w:rPr>
          <w:b/>
          <w:sz w:val="20"/>
        </w:rPr>
      </w:pPr>
    </w:p>
    <w:p w14:paraId="346775D6" w14:textId="77777777" w:rsidR="00CA6FCF" w:rsidRDefault="00CA6FCF">
      <w:pPr>
        <w:pStyle w:val="Textoindependiente"/>
        <w:rPr>
          <w:b/>
          <w:sz w:val="20"/>
        </w:rPr>
      </w:pPr>
    </w:p>
    <w:p w14:paraId="0020646B" w14:textId="77777777" w:rsidR="00CA6FCF" w:rsidRDefault="00CA6FCF">
      <w:pPr>
        <w:pStyle w:val="Textoindependiente"/>
        <w:rPr>
          <w:b/>
          <w:sz w:val="20"/>
        </w:rPr>
      </w:pPr>
    </w:p>
    <w:p w14:paraId="75B90FE5" w14:textId="77777777" w:rsidR="00CA6FCF" w:rsidRDefault="00CA6FCF">
      <w:pPr>
        <w:pStyle w:val="Textoindependiente"/>
        <w:rPr>
          <w:b/>
          <w:sz w:val="20"/>
        </w:rPr>
      </w:pPr>
    </w:p>
    <w:p w14:paraId="57A3B8C8" w14:textId="77777777" w:rsidR="00CA6FCF" w:rsidRDefault="00CA6FCF">
      <w:pPr>
        <w:pStyle w:val="Textoindependiente"/>
        <w:rPr>
          <w:b/>
          <w:sz w:val="20"/>
        </w:rPr>
      </w:pPr>
    </w:p>
    <w:p w14:paraId="3EF4AACC" w14:textId="77777777" w:rsidR="00CA6FCF" w:rsidRDefault="00CA6FCF">
      <w:pPr>
        <w:pStyle w:val="Textoindependiente"/>
        <w:rPr>
          <w:b/>
          <w:sz w:val="20"/>
        </w:rPr>
      </w:pPr>
    </w:p>
    <w:p w14:paraId="4B491B4A" w14:textId="77777777" w:rsidR="00CA6FCF" w:rsidRDefault="00CA6FCF">
      <w:pPr>
        <w:pStyle w:val="Textoindependiente"/>
        <w:rPr>
          <w:b/>
          <w:sz w:val="20"/>
        </w:rPr>
      </w:pPr>
    </w:p>
    <w:p w14:paraId="4EA8D527" w14:textId="77777777" w:rsidR="00CA6FCF" w:rsidRDefault="00CA6FCF">
      <w:pPr>
        <w:pStyle w:val="Textoindependiente"/>
        <w:rPr>
          <w:b/>
          <w:sz w:val="20"/>
        </w:rPr>
      </w:pPr>
    </w:p>
    <w:p w14:paraId="3E0608E4" w14:textId="77777777" w:rsidR="00CA6FCF" w:rsidRDefault="00CA6FCF">
      <w:pPr>
        <w:pStyle w:val="Textoindependiente"/>
        <w:rPr>
          <w:b/>
          <w:sz w:val="20"/>
        </w:rPr>
      </w:pPr>
    </w:p>
    <w:p w14:paraId="088FF6DC" w14:textId="77777777" w:rsidR="00CA6FCF" w:rsidRDefault="00CA6FCF">
      <w:pPr>
        <w:pStyle w:val="Textoindependiente"/>
        <w:rPr>
          <w:b/>
          <w:sz w:val="20"/>
        </w:rPr>
      </w:pPr>
    </w:p>
    <w:p w14:paraId="15FE1C35" w14:textId="77777777" w:rsidR="00CA6FCF" w:rsidRDefault="00CA6FCF">
      <w:pPr>
        <w:pStyle w:val="Textoindependiente"/>
        <w:rPr>
          <w:b/>
          <w:sz w:val="20"/>
        </w:rPr>
      </w:pPr>
    </w:p>
    <w:p w14:paraId="508CDF44" w14:textId="77777777" w:rsidR="00CA6FCF" w:rsidRDefault="00CA6FCF">
      <w:pPr>
        <w:pStyle w:val="Textoindependiente"/>
        <w:rPr>
          <w:b/>
          <w:sz w:val="20"/>
        </w:rPr>
      </w:pPr>
    </w:p>
    <w:p w14:paraId="475E0E84" w14:textId="77777777" w:rsidR="00CA6FCF" w:rsidRDefault="00CA6FCF">
      <w:pPr>
        <w:pStyle w:val="Textoindependiente"/>
        <w:rPr>
          <w:b/>
          <w:sz w:val="20"/>
        </w:rPr>
      </w:pPr>
    </w:p>
    <w:p w14:paraId="7E5FBD7C" w14:textId="77777777" w:rsidR="00CA6FCF" w:rsidRDefault="00CA6FCF">
      <w:pPr>
        <w:pStyle w:val="Textoindependiente"/>
        <w:rPr>
          <w:b/>
          <w:sz w:val="20"/>
        </w:rPr>
      </w:pPr>
    </w:p>
    <w:p w14:paraId="39F52E97" w14:textId="77777777" w:rsidR="00CA6FCF" w:rsidRDefault="00CA6FCF">
      <w:pPr>
        <w:pStyle w:val="Textoindependiente"/>
        <w:rPr>
          <w:b/>
          <w:sz w:val="20"/>
        </w:rPr>
      </w:pPr>
    </w:p>
    <w:p w14:paraId="0E092A1B" w14:textId="77777777" w:rsidR="00CA6FCF" w:rsidRDefault="00CA6FCF">
      <w:pPr>
        <w:pStyle w:val="Textoindependiente"/>
        <w:rPr>
          <w:b/>
          <w:sz w:val="20"/>
        </w:rPr>
      </w:pPr>
    </w:p>
    <w:p w14:paraId="10A0F9B8" w14:textId="77777777" w:rsidR="00CA6FCF" w:rsidRDefault="00CA6FCF">
      <w:pPr>
        <w:pStyle w:val="Textoindependiente"/>
        <w:rPr>
          <w:b/>
          <w:sz w:val="20"/>
        </w:rPr>
      </w:pPr>
    </w:p>
    <w:p w14:paraId="0A98CC42" w14:textId="77777777" w:rsidR="00CA6FCF" w:rsidRDefault="00CA6FCF">
      <w:pPr>
        <w:pStyle w:val="Textoindependiente"/>
        <w:rPr>
          <w:b/>
          <w:sz w:val="20"/>
        </w:rPr>
      </w:pPr>
    </w:p>
    <w:p w14:paraId="22E0AD3C" w14:textId="77777777" w:rsidR="00CA6FCF" w:rsidRDefault="00CA6FCF">
      <w:pPr>
        <w:pStyle w:val="Textoindependiente"/>
        <w:rPr>
          <w:b/>
          <w:sz w:val="20"/>
        </w:rPr>
      </w:pPr>
    </w:p>
    <w:p w14:paraId="2062A58C" w14:textId="77777777" w:rsidR="00CA6FCF" w:rsidRDefault="00CA6FCF">
      <w:pPr>
        <w:pStyle w:val="Textoindependiente"/>
        <w:rPr>
          <w:b/>
          <w:sz w:val="20"/>
        </w:rPr>
      </w:pPr>
    </w:p>
    <w:p w14:paraId="0375C208" w14:textId="77777777" w:rsidR="00CA6FCF" w:rsidRDefault="00CA6FCF">
      <w:pPr>
        <w:pStyle w:val="Textoindependiente"/>
        <w:rPr>
          <w:b/>
          <w:sz w:val="20"/>
        </w:rPr>
      </w:pPr>
    </w:p>
    <w:p w14:paraId="57A15C09" w14:textId="77777777" w:rsidR="00CA6FCF" w:rsidRDefault="00CA6FCF">
      <w:pPr>
        <w:pStyle w:val="Textoindependiente"/>
        <w:spacing w:before="8"/>
        <w:rPr>
          <w:b/>
          <w:sz w:val="26"/>
        </w:rPr>
      </w:pPr>
    </w:p>
    <w:p w14:paraId="6454A8C6" w14:textId="77777777" w:rsidR="00CA6FCF" w:rsidRDefault="00345AA4">
      <w:pPr>
        <w:spacing w:before="92"/>
        <w:ind w:left="3801"/>
        <w:rPr>
          <w:b/>
          <w:sz w:val="24"/>
        </w:rPr>
      </w:pPr>
      <w:r>
        <w:rPr>
          <w:b/>
          <w:sz w:val="24"/>
        </w:rPr>
        <w:t xml:space="preserve">GUATEMALA, </w:t>
      </w:r>
      <w:r w:rsidR="001C3681">
        <w:rPr>
          <w:b/>
          <w:sz w:val="24"/>
        </w:rPr>
        <w:t>DICIEMBRE</w:t>
      </w:r>
      <w:r w:rsidR="00A255F0">
        <w:rPr>
          <w:b/>
          <w:sz w:val="24"/>
        </w:rPr>
        <w:t xml:space="preserve"> </w:t>
      </w:r>
      <w:r>
        <w:rPr>
          <w:b/>
          <w:sz w:val="24"/>
        </w:rPr>
        <w:t>DE 202</w:t>
      </w:r>
      <w:r w:rsidR="00A255F0">
        <w:rPr>
          <w:b/>
          <w:sz w:val="24"/>
        </w:rPr>
        <w:t>2</w:t>
      </w:r>
    </w:p>
    <w:p w14:paraId="1EDB962A" w14:textId="77777777" w:rsidR="00CA6FCF" w:rsidRDefault="00CA6FCF">
      <w:pPr>
        <w:rPr>
          <w:sz w:val="24"/>
        </w:rPr>
        <w:sectPr w:rsidR="00CA6FCF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14:paraId="691C81C0" w14:textId="77777777" w:rsidR="00CA6FCF" w:rsidRDefault="00345AA4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580712209"/>
        <w:docPartObj>
          <w:docPartGallery w:val="Table of Contents"/>
          <w:docPartUnique/>
        </w:docPartObj>
      </w:sdtPr>
      <w:sdtEndPr/>
      <w:sdtContent>
        <w:p w14:paraId="05AAA14F" w14:textId="77777777" w:rsidR="00CA6FCF" w:rsidRPr="000B21B2" w:rsidRDefault="00B63330">
          <w:pPr>
            <w:pStyle w:val="TDC1"/>
            <w:tabs>
              <w:tab w:val="right" w:pos="9427"/>
            </w:tabs>
            <w:spacing w:before="741"/>
          </w:pPr>
          <w:hyperlink w:anchor="_TOC_250003" w:history="1">
            <w:r w:rsidR="00345AA4" w:rsidRPr="000B21B2">
              <w:t>INTRODUCCION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7DFAFF27" w14:textId="77777777" w:rsidR="00CA6FCF" w:rsidRPr="000B21B2" w:rsidRDefault="00345AA4">
          <w:pPr>
            <w:pStyle w:val="TDC1"/>
            <w:tabs>
              <w:tab w:val="right" w:pos="9427"/>
            </w:tabs>
          </w:pPr>
          <w:r w:rsidRPr="000B21B2">
            <w:t>OBJETIVOS</w:t>
          </w:r>
          <w:r w:rsidRPr="000B21B2">
            <w:tab/>
          </w:r>
          <w:r w:rsidRPr="000B21B2">
            <w:rPr>
              <w:position w:val="-3"/>
            </w:rPr>
            <w:t>1</w:t>
          </w:r>
        </w:p>
        <w:p w14:paraId="211B88DC" w14:textId="77777777" w:rsidR="00CA6FCF" w:rsidRPr="000B21B2" w:rsidRDefault="00B63330">
          <w:pPr>
            <w:pStyle w:val="TDC1"/>
            <w:tabs>
              <w:tab w:val="right" w:pos="9427"/>
            </w:tabs>
            <w:spacing w:before="154"/>
          </w:pPr>
          <w:hyperlink w:anchor="_TOC_250002" w:history="1">
            <w:r w:rsidR="00345AA4" w:rsidRPr="000B21B2">
              <w:t>ALCANCE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385E25FB" w14:textId="77777777" w:rsidR="00CA6FCF" w:rsidRPr="000B21B2" w:rsidRDefault="00B63330">
          <w:pPr>
            <w:pStyle w:val="TDC1"/>
            <w:tabs>
              <w:tab w:val="right" w:pos="9427"/>
            </w:tabs>
          </w:pPr>
          <w:hyperlink w:anchor="_TOC_250001" w:history="1">
            <w:r w:rsidR="00345AA4" w:rsidRPr="000B21B2">
              <w:t>RESULTADOS DE</w:t>
            </w:r>
            <w:r w:rsidR="00345AA4" w:rsidRPr="000B21B2">
              <w:rPr>
                <w:spacing w:val="-3"/>
              </w:rPr>
              <w:t xml:space="preserve"> </w:t>
            </w:r>
            <w:r w:rsidR="00345AA4" w:rsidRPr="000B21B2">
              <w:t>LA</w:t>
            </w:r>
            <w:r w:rsidR="00345AA4" w:rsidRPr="000B21B2">
              <w:rPr>
                <w:spacing w:val="-1"/>
              </w:rPr>
              <w:t xml:space="preserve"> </w:t>
            </w:r>
            <w:r w:rsidR="00345AA4" w:rsidRPr="000B21B2">
              <w:t>ACTIVIDAD</w:t>
            </w:r>
            <w:r w:rsidR="00345AA4" w:rsidRPr="000B21B2">
              <w:tab/>
            </w:r>
            <w:r w:rsidR="00345AA4" w:rsidRPr="000B21B2">
              <w:rPr>
                <w:position w:val="-3"/>
              </w:rPr>
              <w:t>1</w:t>
            </w:r>
          </w:hyperlink>
        </w:p>
        <w:p w14:paraId="0EE3E1A8" w14:textId="77777777" w:rsidR="00CA6FCF" w:rsidRPr="000B21B2" w:rsidRDefault="00B63330">
          <w:pPr>
            <w:pStyle w:val="TDC1"/>
            <w:tabs>
              <w:tab w:val="right" w:pos="9427"/>
            </w:tabs>
            <w:spacing w:before="154"/>
          </w:pPr>
          <w:hyperlink w:anchor="_TOC_250000" w:history="1">
            <w:r w:rsidR="0098289C" w:rsidRPr="000B21B2">
              <w:t>ANEXOS</w:t>
            </w:r>
            <w:r w:rsidR="00345AA4" w:rsidRPr="000B21B2">
              <w:tab/>
            </w:r>
          </w:hyperlink>
          <w:r w:rsidR="00AA176A" w:rsidRPr="000B21B2">
            <w:rPr>
              <w:position w:val="-3"/>
            </w:rPr>
            <w:t>3</w:t>
          </w:r>
        </w:p>
      </w:sdtContent>
    </w:sdt>
    <w:p w14:paraId="5754AAD8" w14:textId="77777777" w:rsidR="00CA6FCF" w:rsidRPr="000B21B2" w:rsidRDefault="00CA6FCF">
      <w:pPr>
        <w:pStyle w:val="Textoindependiente"/>
        <w:rPr>
          <w:b/>
          <w:sz w:val="20"/>
        </w:rPr>
      </w:pPr>
    </w:p>
    <w:p w14:paraId="662AFEE0" w14:textId="77777777" w:rsidR="00CA6FCF" w:rsidRPr="000B21B2" w:rsidRDefault="00CA6FCF">
      <w:pPr>
        <w:pStyle w:val="Textoindependiente"/>
        <w:rPr>
          <w:b/>
          <w:sz w:val="20"/>
        </w:rPr>
      </w:pPr>
    </w:p>
    <w:p w14:paraId="1A80D27C" w14:textId="77777777" w:rsidR="00CA6FCF" w:rsidRPr="000B21B2" w:rsidRDefault="00CA6FCF">
      <w:pPr>
        <w:pStyle w:val="Textoindependiente"/>
        <w:rPr>
          <w:b/>
          <w:sz w:val="20"/>
        </w:rPr>
      </w:pPr>
    </w:p>
    <w:p w14:paraId="5B17A33B" w14:textId="77777777" w:rsidR="00CA6FCF" w:rsidRPr="000B21B2" w:rsidRDefault="00CA6FCF">
      <w:pPr>
        <w:pStyle w:val="Textoindependiente"/>
        <w:rPr>
          <w:b/>
          <w:sz w:val="20"/>
        </w:rPr>
      </w:pPr>
    </w:p>
    <w:p w14:paraId="34DDF383" w14:textId="77777777" w:rsidR="00CA6FCF" w:rsidRPr="000B21B2" w:rsidRDefault="00CA6FCF">
      <w:pPr>
        <w:pStyle w:val="Textoindependiente"/>
        <w:rPr>
          <w:b/>
          <w:sz w:val="20"/>
        </w:rPr>
      </w:pPr>
    </w:p>
    <w:p w14:paraId="41D3C3B4" w14:textId="77777777" w:rsidR="00CA6FCF" w:rsidRDefault="00CA6FCF">
      <w:pPr>
        <w:pStyle w:val="Textoindependiente"/>
        <w:rPr>
          <w:sz w:val="20"/>
        </w:rPr>
      </w:pPr>
    </w:p>
    <w:p w14:paraId="7407A56E" w14:textId="77777777" w:rsidR="00CA6FCF" w:rsidRDefault="00CA6FCF">
      <w:pPr>
        <w:pStyle w:val="Textoindependiente"/>
        <w:rPr>
          <w:sz w:val="20"/>
        </w:rPr>
      </w:pPr>
    </w:p>
    <w:p w14:paraId="64627361" w14:textId="77777777" w:rsidR="00CA6FCF" w:rsidRDefault="00CA6FCF">
      <w:pPr>
        <w:pStyle w:val="Textoindependiente"/>
        <w:rPr>
          <w:sz w:val="20"/>
        </w:rPr>
      </w:pPr>
    </w:p>
    <w:p w14:paraId="2FF14B59" w14:textId="77777777" w:rsidR="00CA6FCF" w:rsidRDefault="00CA6FCF">
      <w:pPr>
        <w:pStyle w:val="Textoindependiente"/>
        <w:rPr>
          <w:sz w:val="20"/>
        </w:rPr>
      </w:pPr>
    </w:p>
    <w:p w14:paraId="56E45984" w14:textId="77777777" w:rsidR="00CA6FCF" w:rsidRDefault="00CA6FCF">
      <w:pPr>
        <w:pStyle w:val="Textoindependiente"/>
        <w:rPr>
          <w:sz w:val="20"/>
        </w:rPr>
      </w:pPr>
    </w:p>
    <w:p w14:paraId="114B0209" w14:textId="77777777" w:rsidR="00CA6FCF" w:rsidRDefault="00CA6FCF">
      <w:pPr>
        <w:pStyle w:val="Textoindependiente"/>
        <w:rPr>
          <w:sz w:val="20"/>
        </w:rPr>
      </w:pPr>
    </w:p>
    <w:p w14:paraId="0599C806" w14:textId="77777777" w:rsidR="00CA6FCF" w:rsidRDefault="00CA6FCF">
      <w:pPr>
        <w:pStyle w:val="Textoindependiente"/>
        <w:rPr>
          <w:sz w:val="20"/>
        </w:rPr>
      </w:pPr>
    </w:p>
    <w:p w14:paraId="779B3CDB" w14:textId="77777777" w:rsidR="00CA6FCF" w:rsidRDefault="00CA6FCF">
      <w:pPr>
        <w:pStyle w:val="Textoindependiente"/>
        <w:rPr>
          <w:sz w:val="20"/>
        </w:rPr>
      </w:pPr>
    </w:p>
    <w:p w14:paraId="197AA3FC" w14:textId="77777777" w:rsidR="00CA6FCF" w:rsidRDefault="00CA6FCF" w:rsidP="000779CC">
      <w:pPr>
        <w:pStyle w:val="Textoindependiente"/>
        <w:jc w:val="center"/>
        <w:rPr>
          <w:sz w:val="20"/>
        </w:rPr>
      </w:pPr>
    </w:p>
    <w:p w14:paraId="10F1A8EE" w14:textId="77777777" w:rsidR="00CA6FCF" w:rsidRDefault="00CA6FCF">
      <w:pPr>
        <w:pStyle w:val="Textoindependiente"/>
        <w:rPr>
          <w:sz w:val="20"/>
        </w:rPr>
      </w:pPr>
    </w:p>
    <w:p w14:paraId="21EA76A6" w14:textId="77777777" w:rsidR="00CA6FCF" w:rsidRDefault="00CA6FCF">
      <w:pPr>
        <w:pStyle w:val="Textoindependiente"/>
        <w:rPr>
          <w:sz w:val="20"/>
        </w:rPr>
      </w:pPr>
    </w:p>
    <w:p w14:paraId="3AD67D05" w14:textId="77777777" w:rsidR="00CA6FCF" w:rsidRDefault="00CA6FCF">
      <w:pPr>
        <w:pStyle w:val="Textoindependiente"/>
        <w:rPr>
          <w:sz w:val="20"/>
        </w:rPr>
      </w:pPr>
    </w:p>
    <w:p w14:paraId="518703EE" w14:textId="77777777" w:rsidR="00CA6FCF" w:rsidRDefault="00CA6FCF">
      <w:pPr>
        <w:pStyle w:val="Textoindependiente"/>
        <w:rPr>
          <w:sz w:val="20"/>
        </w:rPr>
      </w:pPr>
    </w:p>
    <w:p w14:paraId="43AE9681" w14:textId="77777777" w:rsidR="00CA6FCF" w:rsidRDefault="00CA6FCF">
      <w:pPr>
        <w:pStyle w:val="Textoindependiente"/>
        <w:rPr>
          <w:sz w:val="20"/>
        </w:rPr>
      </w:pPr>
    </w:p>
    <w:p w14:paraId="1BD0B2ED" w14:textId="77777777" w:rsidR="00CA6FCF" w:rsidRDefault="00CA6FCF">
      <w:pPr>
        <w:pStyle w:val="Textoindependiente"/>
        <w:rPr>
          <w:sz w:val="20"/>
        </w:rPr>
      </w:pPr>
    </w:p>
    <w:p w14:paraId="306CDC54" w14:textId="77777777" w:rsidR="00CA6FCF" w:rsidRDefault="00CA6FCF">
      <w:pPr>
        <w:pStyle w:val="Textoindependiente"/>
        <w:rPr>
          <w:sz w:val="20"/>
        </w:rPr>
      </w:pPr>
    </w:p>
    <w:p w14:paraId="5B4D5F20" w14:textId="77777777" w:rsidR="00CA6FCF" w:rsidRDefault="00CA6FCF">
      <w:pPr>
        <w:pStyle w:val="Textoindependiente"/>
        <w:rPr>
          <w:sz w:val="20"/>
        </w:rPr>
      </w:pPr>
    </w:p>
    <w:p w14:paraId="42473BF2" w14:textId="77777777" w:rsidR="00CA6FCF" w:rsidRDefault="00CA6FCF">
      <w:pPr>
        <w:pStyle w:val="Textoindependiente"/>
        <w:rPr>
          <w:sz w:val="20"/>
        </w:rPr>
      </w:pPr>
    </w:p>
    <w:p w14:paraId="41D38D47" w14:textId="77777777" w:rsidR="00CA6FCF" w:rsidRDefault="00CA6FCF">
      <w:pPr>
        <w:pStyle w:val="Textoindependiente"/>
        <w:rPr>
          <w:sz w:val="20"/>
        </w:rPr>
      </w:pPr>
    </w:p>
    <w:p w14:paraId="6BDFB8E1" w14:textId="77777777" w:rsidR="00CA6FCF" w:rsidRDefault="00CA6FCF">
      <w:pPr>
        <w:pStyle w:val="Textoindependiente"/>
        <w:rPr>
          <w:sz w:val="20"/>
        </w:rPr>
      </w:pPr>
    </w:p>
    <w:p w14:paraId="00C472A6" w14:textId="77777777" w:rsidR="00CA6FCF" w:rsidRDefault="00CA6FCF">
      <w:pPr>
        <w:pStyle w:val="Textoindependiente"/>
        <w:rPr>
          <w:sz w:val="20"/>
        </w:rPr>
      </w:pPr>
    </w:p>
    <w:p w14:paraId="0B6EF4CB" w14:textId="77777777" w:rsidR="00CA6FCF" w:rsidRDefault="00CA6FCF">
      <w:pPr>
        <w:pStyle w:val="Textoindependiente"/>
        <w:rPr>
          <w:sz w:val="20"/>
        </w:rPr>
      </w:pPr>
    </w:p>
    <w:p w14:paraId="3AB1C2D9" w14:textId="77777777" w:rsidR="00CA6FCF" w:rsidRDefault="00CA6FCF">
      <w:pPr>
        <w:pStyle w:val="Textoindependiente"/>
        <w:rPr>
          <w:sz w:val="20"/>
        </w:rPr>
      </w:pPr>
    </w:p>
    <w:p w14:paraId="508CDF87" w14:textId="77777777" w:rsidR="00CA6FCF" w:rsidRDefault="00CA6FCF">
      <w:pPr>
        <w:pStyle w:val="Textoindependiente"/>
        <w:rPr>
          <w:sz w:val="20"/>
        </w:rPr>
      </w:pPr>
    </w:p>
    <w:p w14:paraId="4768145C" w14:textId="77777777" w:rsidR="00CA6FCF" w:rsidRDefault="00CA6FCF">
      <w:pPr>
        <w:pStyle w:val="Textoindependiente"/>
        <w:rPr>
          <w:sz w:val="20"/>
        </w:rPr>
      </w:pPr>
    </w:p>
    <w:p w14:paraId="7EE1F0D9" w14:textId="77777777" w:rsidR="00CA6FCF" w:rsidRDefault="00CA6FCF">
      <w:pPr>
        <w:pStyle w:val="Textoindependiente"/>
        <w:rPr>
          <w:sz w:val="20"/>
        </w:rPr>
      </w:pPr>
    </w:p>
    <w:p w14:paraId="3CE1B675" w14:textId="77777777" w:rsidR="00CA6FCF" w:rsidRDefault="00CA6FCF">
      <w:pPr>
        <w:pStyle w:val="Textoindependiente"/>
        <w:rPr>
          <w:sz w:val="20"/>
        </w:rPr>
      </w:pPr>
    </w:p>
    <w:p w14:paraId="3A2189A2" w14:textId="77777777" w:rsidR="00CA6FCF" w:rsidRDefault="00CA6FCF">
      <w:pPr>
        <w:pStyle w:val="Textoindependiente"/>
        <w:rPr>
          <w:sz w:val="20"/>
        </w:rPr>
      </w:pPr>
    </w:p>
    <w:p w14:paraId="33A9F19B" w14:textId="77777777" w:rsidR="00CA6FCF" w:rsidRDefault="00CA6FCF">
      <w:pPr>
        <w:pStyle w:val="Textoindependiente"/>
        <w:rPr>
          <w:sz w:val="20"/>
        </w:rPr>
      </w:pPr>
    </w:p>
    <w:p w14:paraId="19A6946A" w14:textId="77777777" w:rsidR="00CA6FCF" w:rsidRDefault="00CA6FCF">
      <w:pPr>
        <w:pStyle w:val="Textoindependiente"/>
        <w:rPr>
          <w:sz w:val="20"/>
        </w:rPr>
      </w:pPr>
    </w:p>
    <w:p w14:paraId="26985677" w14:textId="77777777" w:rsidR="00CA6FCF" w:rsidRDefault="00CA6FCF">
      <w:pPr>
        <w:pStyle w:val="Textoindependiente"/>
        <w:rPr>
          <w:sz w:val="20"/>
        </w:rPr>
      </w:pPr>
    </w:p>
    <w:p w14:paraId="3D39D04C" w14:textId="77777777" w:rsidR="00CA6FCF" w:rsidRDefault="00CA6FCF">
      <w:pPr>
        <w:pStyle w:val="Textoindependiente"/>
        <w:rPr>
          <w:sz w:val="20"/>
        </w:rPr>
      </w:pPr>
    </w:p>
    <w:p w14:paraId="6DF8CEDF" w14:textId="77777777" w:rsidR="00CA6FCF" w:rsidRDefault="00CA6FCF">
      <w:pPr>
        <w:pStyle w:val="Textoindependiente"/>
        <w:rPr>
          <w:sz w:val="20"/>
        </w:rPr>
      </w:pPr>
    </w:p>
    <w:p w14:paraId="7D2523FD" w14:textId="77777777" w:rsidR="00CA6FCF" w:rsidRDefault="00CA6FCF">
      <w:pPr>
        <w:pStyle w:val="Textoindependiente"/>
        <w:rPr>
          <w:sz w:val="20"/>
        </w:rPr>
      </w:pPr>
    </w:p>
    <w:p w14:paraId="14E29F2B" w14:textId="77777777" w:rsidR="00CA6FCF" w:rsidRDefault="00CA6FCF">
      <w:pPr>
        <w:pStyle w:val="Textoindependiente"/>
        <w:rPr>
          <w:sz w:val="20"/>
        </w:rPr>
      </w:pPr>
    </w:p>
    <w:p w14:paraId="5500EAA5" w14:textId="77777777" w:rsidR="00CA6FCF" w:rsidRDefault="00CA6FCF">
      <w:pPr>
        <w:pStyle w:val="Textoindependiente"/>
        <w:rPr>
          <w:sz w:val="20"/>
        </w:rPr>
      </w:pPr>
    </w:p>
    <w:p w14:paraId="1F36945C" w14:textId="77777777" w:rsidR="00CA6FCF" w:rsidRDefault="00CA6FCF">
      <w:pPr>
        <w:pStyle w:val="Textoindependiente"/>
        <w:rPr>
          <w:sz w:val="20"/>
        </w:rPr>
      </w:pPr>
    </w:p>
    <w:p w14:paraId="0BE64DCA" w14:textId="77777777" w:rsidR="00CA6FCF" w:rsidRDefault="00CA6FCF">
      <w:pPr>
        <w:pStyle w:val="Textoindependiente"/>
        <w:rPr>
          <w:sz w:val="20"/>
        </w:rPr>
      </w:pPr>
    </w:p>
    <w:p w14:paraId="1D42F2FC" w14:textId="77777777" w:rsidR="00CA6FCF" w:rsidRDefault="00CA6FCF">
      <w:pPr>
        <w:pStyle w:val="Textoindependiente"/>
        <w:rPr>
          <w:sz w:val="20"/>
        </w:rPr>
      </w:pPr>
    </w:p>
    <w:p w14:paraId="2C7074A8" w14:textId="77777777" w:rsidR="00CA6FCF" w:rsidRDefault="00CA6FCF">
      <w:pPr>
        <w:pStyle w:val="Textoindependiente"/>
        <w:rPr>
          <w:sz w:val="20"/>
        </w:rPr>
      </w:pPr>
    </w:p>
    <w:p w14:paraId="713812F7" w14:textId="77777777" w:rsidR="00CA6FCF" w:rsidRDefault="00CA6FCF">
      <w:pPr>
        <w:pStyle w:val="Textoindependiente"/>
        <w:spacing w:before="7"/>
        <w:rPr>
          <w:sz w:val="18"/>
        </w:rPr>
      </w:pPr>
    </w:p>
    <w:p w14:paraId="0F3C87F1" w14:textId="77777777" w:rsidR="00CA6FCF" w:rsidRDefault="00CA6FCF">
      <w:pPr>
        <w:rPr>
          <w:sz w:val="18"/>
        </w:rPr>
        <w:sectPr w:rsidR="00CA6FCF">
          <w:pgSz w:w="12240" w:h="15840"/>
          <w:pgMar w:top="1080" w:right="1600" w:bottom="0" w:left="400" w:header="720" w:footer="720" w:gutter="0"/>
          <w:cols w:space="720"/>
        </w:sectPr>
      </w:pPr>
    </w:p>
    <w:p w14:paraId="2037E5EB" w14:textId="77777777" w:rsidR="00CA6FCF" w:rsidRPr="00882F28" w:rsidRDefault="00345AA4">
      <w:pPr>
        <w:pStyle w:val="Ttulo1"/>
        <w:spacing w:before="82"/>
        <w:rPr>
          <w:sz w:val="22"/>
          <w:szCs w:val="22"/>
        </w:rPr>
      </w:pPr>
      <w:bookmarkStart w:id="0" w:name="_TOC_250003"/>
      <w:bookmarkEnd w:id="0"/>
      <w:r w:rsidRPr="00882F28">
        <w:rPr>
          <w:sz w:val="22"/>
          <w:szCs w:val="22"/>
        </w:rPr>
        <w:lastRenderedPageBreak/>
        <w:t>INTRODUCCI</w:t>
      </w:r>
      <w:r w:rsidR="0017170C" w:rsidRPr="00882F28">
        <w:rPr>
          <w:sz w:val="22"/>
          <w:szCs w:val="22"/>
        </w:rPr>
        <w:t>Ó</w:t>
      </w:r>
      <w:r w:rsidRPr="00882F28">
        <w:rPr>
          <w:sz w:val="22"/>
          <w:szCs w:val="22"/>
        </w:rPr>
        <w:t>N</w:t>
      </w:r>
    </w:p>
    <w:p w14:paraId="1B7C3925" w14:textId="77777777" w:rsidR="00CA6FCF" w:rsidRPr="005C1F27" w:rsidRDefault="00CA6FCF">
      <w:pPr>
        <w:pStyle w:val="Textoindependiente"/>
        <w:spacing w:before="10"/>
        <w:rPr>
          <w:b/>
          <w:sz w:val="18"/>
        </w:rPr>
      </w:pPr>
    </w:p>
    <w:p w14:paraId="07A912F1" w14:textId="77777777" w:rsidR="0023245C" w:rsidRPr="00280995" w:rsidRDefault="0023245C" w:rsidP="0023245C">
      <w:pPr>
        <w:pStyle w:val="Sinespaciado"/>
        <w:ind w:left="1301"/>
        <w:jc w:val="both"/>
        <w:rPr>
          <w:rFonts w:ascii="Arial" w:hAnsi="Arial" w:cs="Arial"/>
        </w:rPr>
      </w:pPr>
      <w:r w:rsidRPr="00280995">
        <w:rPr>
          <w:rFonts w:ascii="Arial" w:hAnsi="Arial" w:cs="Arial"/>
        </w:rPr>
        <w:t>De conformidad con el nombramiento</w:t>
      </w:r>
      <w:r>
        <w:rPr>
          <w:rFonts w:ascii="Arial" w:hAnsi="Arial" w:cs="Arial"/>
        </w:rPr>
        <w:t xml:space="preserve"> </w:t>
      </w:r>
      <w:r w:rsidR="001C3681">
        <w:rPr>
          <w:rFonts w:ascii="Arial" w:hAnsi="Arial" w:cs="Arial"/>
        </w:rPr>
        <w:t>de auditoría No. O-DIDAI/SUB-253-2022, de fecha 24</w:t>
      </w:r>
      <w:r>
        <w:rPr>
          <w:rFonts w:ascii="Arial" w:hAnsi="Arial" w:cs="Arial"/>
        </w:rPr>
        <w:t xml:space="preserve"> de noviembre</w:t>
      </w:r>
      <w:r w:rsidRPr="00280995">
        <w:rPr>
          <w:rFonts w:ascii="Arial" w:hAnsi="Arial" w:cs="Arial"/>
        </w:rPr>
        <w:t xml:space="preserve"> de 2022, fui nombrado para realizar,</w:t>
      </w:r>
      <w:r>
        <w:rPr>
          <w:rFonts w:ascii="Arial" w:hAnsi="Arial" w:cs="Arial"/>
        </w:rPr>
        <w:t xml:space="preserve"> consejo o consultoría de</w:t>
      </w:r>
      <w:r w:rsidRPr="002809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primer </w:t>
      </w:r>
      <w:r w:rsidRPr="00280995">
        <w:rPr>
          <w:rFonts w:ascii="Arial" w:hAnsi="Arial" w:cs="Arial"/>
        </w:rPr>
        <w:t xml:space="preserve">seguimiento a las recomendaciones emitidas por la </w:t>
      </w:r>
      <w:r w:rsidR="00235C9E">
        <w:rPr>
          <w:rFonts w:ascii="Arial" w:hAnsi="Arial" w:cs="Arial"/>
        </w:rPr>
        <w:t>Dirección de Auditorí</w:t>
      </w:r>
      <w:r>
        <w:rPr>
          <w:rFonts w:ascii="Arial" w:hAnsi="Arial" w:cs="Arial"/>
        </w:rPr>
        <w:t>a Interna en el</w:t>
      </w:r>
      <w:r w:rsidR="001C3681">
        <w:rPr>
          <w:rFonts w:ascii="Arial" w:hAnsi="Arial" w:cs="Arial"/>
        </w:rPr>
        <w:t xml:space="preserve"> informe de auditoría CAI: 00049</w:t>
      </w:r>
      <w:r>
        <w:rPr>
          <w:rFonts w:ascii="Arial" w:hAnsi="Arial" w:cs="Arial"/>
        </w:rPr>
        <w:t xml:space="preserve">, respecto a la Auditoría de </w:t>
      </w:r>
      <w:r w:rsidR="00ED7C41">
        <w:rPr>
          <w:rFonts w:ascii="Arial" w:hAnsi="Arial" w:cs="Arial"/>
        </w:rPr>
        <w:t>cumplimiento</w:t>
      </w:r>
      <w:r>
        <w:rPr>
          <w:rFonts w:ascii="Arial" w:hAnsi="Arial" w:cs="Arial"/>
        </w:rPr>
        <w:t xml:space="preserve"> por el periodo del 01 de enero</w:t>
      </w:r>
      <w:r w:rsidR="00ED7C41">
        <w:rPr>
          <w:rFonts w:ascii="Arial" w:hAnsi="Arial" w:cs="Arial"/>
        </w:rPr>
        <w:t xml:space="preserve"> al 31 de </w:t>
      </w:r>
      <w:r>
        <w:rPr>
          <w:rFonts w:ascii="Arial" w:hAnsi="Arial" w:cs="Arial"/>
        </w:rPr>
        <w:t>julio de 2022, verific</w:t>
      </w:r>
      <w:r w:rsidR="00ED7C41">
        <w:rPr>
          <w:rFonts w:ascii="Arial" w:hAnsi="Arial" w:cs="Arial"/>
        </w:rPr>
        <w:t>a</w:t>
      </w:r>
      <w:r>
        <w:rPr>
          <w:rFonts w:ascii="Arial" w:hAnsi="Arial" w:cs="Arial"/>
        </w:rPr>
        <w:t>ción de la normativa aplicable a los movimientos administrati</w:t>
      </w:r>
      <w:r w:rsidR="00ED7C41">
        <w:rPr>
          <w:rFonts w:ascii="Arial" w:hAnsi="Arial" w:cs="Arial"/>
        </w:rPr>
        <w:t xml:space="preserve">vos y bloqueo de salarios, practicada en la Dirección Departamental de Educación </w:t>
      </w:r>
      <w:r w:rsidR="001C3681">
        <w:rPr>
          <w:rFonts w:ascii="Arial" w:hAnsi="Arial" w:cs="Arial"/>
        </w:rPr>
        <w:t>Guatemala Occidente</w:t>
      </w:r>
      <w:r w:rsidR="00ED7C41">
        <w:rPr>
          <w:rFonts w:ascii="Arial" w:hAnsi="Arial" w:cs="Arial"/>
        </w:rPr>
        <w:t>.</w:t>
      </w:r>
    </w:p>
    <w:p w14:paraId="7C485A80" w14:textId="77777777" w:rsidR="00CA6FCF" w:rsidRPr="005C1F27" w:rsidRDefault="00CA6FCF">
      <w:pPr>
        <w:pStyle w:val="Textoindependiente"/>
        <w:spacing w:before="7"/>
      </w:pPr>
    </w:p>
    <w:p w14:paraId="7EC4CE1E" w14:textId="77777777" w:rsidR="00CA6FCF" w:rsidRPr="00882F28" w:rsidRDefault="00345AA4" w:rsidP="00882F28">
      <w:pPr>
        <w:spacing w:line="578" w:lineRule="auto"/>
        <w:ind w:left="1298" w:right="7547"/>
        <w:rPr>
          <w:b/>
        </w:rPr>
      </w:pPr>
      <w:r w:rsidRPr="00882F28">
        <w:rPr>
          <w:b/>
        </w:rPr>
        <w:t>OBJETIVOS GENERAL</w:t>
      </w:r>
    </w:p>
    <w:p w14:paraId="5F244B35" w14:textId="77777777" w:rsidR="00CA6FCF" w:rsidRPr="00FC3A24" w:rsidRDefault="0007260B" w:rsidP="00882F28">
      <w:pPr>
        <w:pStyle w:val="Textoindependiente"/>
        <w:spacing w:line="278" w:lineRule="auto"/>
        <w:ind w:left="1301" w:right="103"/>
        <w:jc w:val="both"/>
        <w:rPr>
          <w:sz w:val="22"/>
          <w:szCs w:val="22"/>
        </w:rPr>
      </w:pPr>
      <w:r>
        <w:rPr>
          <w:sz w:val="22"/>
          <w:szCs w:val="22"/>
        </w:rPr>
        <w:t>Realizar primer</w:t>
      </w:r>
      <w:r w:rsidR="00E35922" w:rsidRPr="00FC3A24">
        <w:rPr>
          <w:sz w:val="22"/>
          <w:szCs w:val="22"/>
        </w:rPr>
        <w:t xml:space="preserve"> </w:t>
      </w:r>
      <w:r w:rsidR="00345AA4" w:rsidRPr="00FC3A24">
        <w:rPr>
          <w:sz w:val="22"/>
          <w:szCs w:val="22"/>
        </w:rPr>
        <w:t xml:space="preserve">seguimiento a las recomendaciones emitidas por la </w:t>
      </w:r>
      <w:r w:rsidR="00ED7C41">
        <w:rPr>
          <w:sz w:val="22"/>
          <w:szCs w:val="22"/>
        </w:rPr>
        <w:t>Dirección de Auditoría Interna</w:t>
      </w:r>
      <w:r w:rsidR="00345AA4" w:rsidRPr="00FC3A24">
        <w:rPr>
          <w:sz w:val="22"/>
          <w:szCs w:val="22"/>
        </w:rPr>
        <w:t>.</w:t>
      </w:r>
    </w:p>
    <w:p w14:paraId="0E662944" w14:textId="77777777" w:rsidR="00CA6FCF" w:rsidRPr="00D92573" w:rsidRDefault="00CA6FCF" w:rsidP="00882F28">
      <w:pPr>
        <w:pStyle w:val="Textoindependiente"/>
        <w:rPr>
          <w:sz w:val="28"/>
        </w:rPr>
      </w:pPr>
    </w:p>
    <w:p w14:paraId="0049D698" w14:textId="77777777" w:rsidR="00CA6FCF" w:rsidRDefault="00345AA4">
      <w:pPr>
        <w:spacing w:before="1"/>
        <w:ind w:left="1301"/>
        <w:rPr>
          <w:b/>
          <w:sz w:val="24"/>
        </w:rPr>
      </w:pPr>
      <w:r>
        <w:rPr>
          <w:b/>
          <w:sz w:val="24"/>
        </w:rPr>
        <w:t>ESPECÍFICO</w:t>
      </w:r>
    </w:p>
    <w:p w14:paraId="2BBA443C" w14:textId="77777777" w:rsidR="00CA6FCF" w:rsidRPr="00F06B69" w:rsidRDefault="00CA6FCF">
      <w:pPr>
        <w:pStyle w:val="Textoindependiente"/>
        <w:spacing w:before="7"/>
        <w:rPr>
          <w:b/>
          <w:sz w:val="22"/>
        </w:rPr>
      </w:pPr>
    </w:p>
    <w:p w14:paraId="23D8826C" w14:textId="77777777" w:rsidR="00CA6FCF" w:rsidRPr="00FC3A24" w:rsidRDefault="00345AA4">
      <w:pPr>
        <w:pStyle w:val="Textoindependiente"/>
        <w:ind w:left="1301"/>
        <w:jc w:val="both"/>
        <w:rPr>
          <w:sz w:val="22"/>
          <w:szCs w:val="22"/>
        </w:rPr>
      </w:pPr>
      <w:r w:rsidRPr="00FC3A24">
        <w:rPr>
          <w:sz w:val="22"/>
          <w:szCs w:val="22"/>
        </w:rPr>
        <w:t>Verificar si existen recomendaciones implementadas, en proceso e incumplidas.</w:t>
      </w:r>
    </w:p>
    <w:p w14:paraId="44103C2E" w14:textId="77777777" w:rsidR="00CA6FCF" w:rsidRPr="005C1F27" w:rsidRDefault="00CA6FCF">
      <w:pPr>
        <w:pStyle w:val="Textoindependiente"/>
        <w:spacing w:before="9"/>
      </w:pPr>
    </w:p>
    <w:p w14:paraId="3DE18D79" w14:textId="77777777" w:rsidR="00CA6FCF" w:rsidRDefault="00345AA4">
      <w:pPr>
        <w:pStyle w:val="Ttulo1"/>
        <w:spacing w:before="1"/>
      </w:pPr>
      <w:bookmarkStart w:id="1" w:name="_TOC_250002"/>
      <w:bookmarkEnd w:id="1"/>
      <w:r>
        <w:t>ALCANCE DE LA ACTIVIDAD</w:t>
      </w:r>
    </w:p>
    <w:p w14:paraId="10FD2FDB" w14:textId="77777777" w:rsidR="00CA6FCF" w:rsidRPr="005C1F27" w:rsidRDefault="00CA6FCF">
      <w:pPr>
        <w:pStyle w:val="Textoindependiente"/>
        <w:spacing w:before="9"/>
        <w:rPr>
          <w:b/>
          <w:sz w:val="22"/>
        </w:rPr>
      </w:pPr>
    </w:p>
    <w:p w14:paraId="5C219051" w14:textId="77777777" w:rsidR="00CA6FCF" w:rsidRPr="00367107" w:rsidRDefault="00ED7C41" w:rsidP="00367107">
      <w:pPr>
        <w:pStyle w:val="Textoindependiente"/>
        <w:spacing w:before="8"/>
        <w:ind w:left="1301"/>
        <w:jc w:val="both"/>
        <w:rPr>
          <w:sz w:val="22"/>
          <w:szCs w:val="22"/>
        </w:rPr>
      </w:pPr>
      <w:r>
        <w:rPr>
          <w:sz w:val="22"/>
          <w:szCs w:val="22"/>
        </w:rPr>
        <w:t>Se efectuó primer</w:t>
      </w:r>
      <w:r w:rsidRPr="00367107">
        <w:rPr>
          <w:sz w:val="22"/>
          <w:szCs w:val="22"/>
        </w:rPr>
        <w:t xml:space="preserve"> </w:t>
      </w:r>
      <w:r w:rsidR="00E43DA9">
        <w:rPr>
          <w:sz w:val="22"/>
          <w:szCs w:val="22"/>
        </w:rPr>
        <w:t>seguimiento a 4</w:t>
      </w:r>
      <w:r>
        <w:rPr>
          <w:sz w:val="22"/>
          <w:szCs w:val="22"/>
        </w:rPr>
        <w:t xml:space="preserve"> recomendaciones emitidas por la</w:t>
      </w:r>
      <w:r w:rsidR="00814A6A">
        <w:rPr>
          <w:sz w:val="22"/>
          <w:szCs w:val="22"/>
        </w:rPr>
        <w:t xml:space="preserve"> Dirección de </w:t>
      </w:r>
      <w:r w:rsidR="00013473">
        <w:rPr>
          <w:sz w:val="22"/>
          <w:szCs w:val="22"/>
        </w:rPr>
        <w:t>Auditoría Interna en el informe</w:t>
      </w:r>
      <w:r w:rsidR="00E43DA9">
        <w:rPr>
          <w:sz w:val="22"/>
          <w:szCs w:val="22"/>
        </w:rPr>
        <w:t xml:space="preserve"> de auditoría CAI: 00049</w:t>
      </w:r>
      <w:r w:rsidR="00814A6A">
        <w:rPr>
          <w:sz w:val="22"/>
          <w:szCs w:val="22"/>
        </w:rPr>
        <w:t xml:space="preserve">, respecto a la Auditoría de cumplimiento por el periodo del 01 de enero al 31 de julio de 2022, verificación de la normativa aplicable a los movimientos administrativos y bloqueo de salarios, practicada en la Dirección Departamental de Educación </w:t>
      </w:r>
      <w:r w:rsidR="00E43DA9">
        <w:rPr>
          <w:sz w:val="22"/>
          <w:szCs w:val="22"/>
        </w:rPr>
        <w:t>Guatemala Occidente</w:t>
      </w:r>
      <w:r w:rsidRPr="00367107">
        <w:rPr>
          <w:sz w:val="22"/>
          <w:szCs w:val="22"/>
        </w:rPr>
        <w:t>.</w:t>
      </w:r>
    </w:p>
    <w:p w14:paraId="0EAA5044" w14:textId="77777777" w:rsidR="00EF7A79" w:rsidRPr="005C1F27" w:rsidRDefault="00EF7A79">
      <w:pPr>
        <w:pStyle w:val="Textoindependiente"/>
        <w:spacing w:before="8"/>
        <w:rPr>
          <w:sz w:val="28"/>
        </w:rPr>
      </w:pPr>
    </w:p>
    <w:p w14:paraId="36D5F634" w14:textId="77777777" w:rsidR="00DF391E" w:rsidRDefault="00345AA4" w:rsidP="00DF391E">
      <w:pPr>
        <w:pStyle w:val="Ttulo1"/>
        <w:spacing w:before="1"/>
      </w:pPr>
      <w:bookmarkStart w:id="2" w:name="_TOC_250001"/>
      <w:bookmarkEnd w:id="2"/>
      <w:r>
        <w:t>RESULTADOS DE LA ACTIVIDAD</w:t>
      </w:r>
    </w:p>
    <w:p w14:paraId="4952F6E4" w14:textId="77777777" w:rsidR="00DF391E" w:rsidRPr="005C1F27" w:rsidRDefault="00DF391E" w:rsidP="00DF391E">
      <w:pPr>
        <w:pStyle w:val="Ttulo1"/>
        <w:spacing w:before="1"/>
      </w:pPr>
    </w:p>
    <w:p w14:paraId="0ED6660B" w14:textId="77777777" w:rsidR="00BD069C" w:rsidRPr="00D91DA5" w:rsidRDefault="00BD069C" w:rsidP="00BD069C">
      <w:pPr>
        <w:pStyle w:val="Ttulo1"/>
        <w:spacing w:before="1"/>
        <w:jc w:val="both"/>
        <w:rPr>
          <w:b w:val="0"/>
        </w:rPr>
      </w:pPr>
      <w:r>
        <w:rPr>
          <w:b w:val="0"/>
          <w:sz w:val="22"/>
          <w:szCs w:val="22"/>
          <w:lang w:val="es-ES"/>
        </w:rPr>
        <w:t xml:space="preserve">De conformidad con el formulario SR1 de seguimiento a la implementación de recomendaciones, </w:t>
      </w:r>
      <w:r w:rsidRPr="00C74E9C">
        <w:rPr>
          <w:b w:val="0"/>
          <w:sz w:val="22"/>
          <w:szCs w:val="22"/>
          <w:lang w:val="es-ES"/>
        </w:rPr>
        <w:t>firmado por el Dire</w:t>
      </w:r>
      <w:r w:rsidR="00E17466" w:rsidRPr="00C74E9C">
        <w:rPr>
          <w:b w:val="0"/>
          <w:sz w:val="22"/>
          <w:szCs w:val="22"/>
          <w:lang w:val="es-ES"/>
        </w:rPr>
        <w:t>ctor Departamental de Educación Guatemala Occidente</w:t>
      </w:r>
      <w:r w:rsidR="008807BE" w:rsidRPr="00C74E9C">
        <w:rPr>
          <w:b w:val="0"/>
          <w:sz w:val="22"/>
          <w:szCs w:val="22"/>
          <w:lang w:val="es-ES"/>
        </w:rPr>
        <w:t xml:space="preserve"> y </w:t>
      </w:r>
      <w:r w:rsidRPr="00C74E9C">
        <w:rPr>
          <w:b w:val="0"/>
          <w:sz w:val="22"/>
          <w:szCs w:val="22"/>
          <w:lang w:val="es-ES"/>
        </w:rPr>
        <w:t xml:space="preserve">Jefe </w:t>
      </w:r>
      <w:r w:rsidR="00E17466" w:rsidRPr="00C74E9C">
        <w:rPr>
          <w:b w:val="0"/>
          <w:sz w:val="22"/>
          <w:szCs w:val="22"/>
          <w:lang w:val="es-ES"/>
        </w:rPr>
        <w:t>Departamento</w:t>
      </w:r>
      <w:r w:rsidRPr="00C74E9C">
        <w:rPr>
          <w:b w:val="0"/>
          <w:sz w:val="22"/>
          <w:szCs w:val="22"/>
          <w:lang w:val="es-ES"/>
        </w:rPr>
        <w:t xml:space="preserve"> de Recursos Human</w:t>
      </w:r>
      <w:r w:rsidR="007F2A2C" w:rsidRPr="00C74E9C">
        <w:rPr>
          <w:b w:val="0"/>
          <w:sz w:val="22"/>
          <w:szCs w:val="22"/>
          <w:lang w:val="es-ES"/>
        </w:rPr>
        <w:t>os</w:t>
      </w:r>
      <w:r w:rsidRPr="00C74E9C">
        <w:rPr>
          <w:b w:val="0"/>
          <w:sz w:val="22"/>
          <w:szCs w:val="22"/>
          <w:lang w:val="es-ES"/>
        </w:rPr>
        <w:t xml:space="preserve">, </w:t>
      </w:r>
      <w:r w:rsidRPr="00C74E9C">
        <w:rPr>
          <w:b w:val="0"/>
          <w:sz w:val="22"/>
          <w:szCs w:val="22"/>
        </w:rPr>
        <w:t>el estado de las recomendaciones se describe a continuación:</w:t>
      </w:r>
    </w:p>
    <w:p w14:paraId="521565F9" w14:textId="77777777" w:rsidR="00992BFB" w:rsidRPr="005C1F27" w:rsidRDefault="00992BFB" w:rsidP="00DF391E">
      <w:pPr>
        <w:pStyle w:val="Sinespaciado"/>
        <w:ind w:left="1276"/>
        <w:jc w:val="both"/>
        <w:rPr>
          <w:rFonts w:ascii="Arial" w:hAnsi="Arial" w:cs="Arial"/>
          <w:b/>
          <w:sz w:val="24"/>
        </w:rPr>
      </w:pPr>
    </w:p>
    <w:p w14:paraId="19F5E138" w14:textId="77777777" w:rsidR="00DF391E" w:rsidRPr="003475E6" w:rsidRDefault="00FC3A24" w:rsidP="00DF391E">
      <w:pPr>
        <w:pStyle w:val="Sinespaciado"/>
        <w:ind w:left="1276"/>
        <w:jc w:val="both"/>
        <w:rPr>
          <w:rFonts w:ascii="Arial" w:hAnsi="Arial" w:cs="Arial"/>
          <w:b/>
        </w:rPr>
      </w:pPr>
      <w:r w:rsidRPr="00FA2274">
        <w:rPr>
          <w:rFonts w:ascii="Arial" w:hAnsi="Arial" w:cs="Arial"/>
          <w:b/>
        </w:rPr>
        <w:t xml:space="preserve">RECOMENDACIONES EN PROCESO </w:t>
      </w:r>
      <w:r w:rsidR="003475E6" w:rsidRPr="003475E6">
        <w:rPr>
          <w:rFonts w:ascii="Arial" w:hAnsi="Arial" w:cs="Arial"/>
          <w:b/>
        </w:rPr>
        <w:t>(Ver detalle en formulario SR1)</w:t>
      </w:r>
    </w:p>
    <w:p w14:paraId="08CDDA11" w14:textId="77777777" w:rsidR="009779D5" w:rsidRPr="005C1F27" w:rsidRDefault="009779D5" w:rsidP="00DF391E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5C3384E8" w14:textId="77777777" w:rsidR="00873681" w:rsidRPr="006957F8" w:rsidRDefault="00873681" w:rsidP="00873681">
      <w:pPr>
        <w:pStyle w:val="Ttulo1"/>
        <w:spacing w:before="1"/>
        <w:jc w:val="both"/>
        <w:rPr>
          <w:b w:val="0"/>
        </w:rPr>
      </w:pPr>
      <w:r w:rsidRPr="006957F8">
        <w:rPr>
          <w:b w:val="0"/>
          <w:sz w:val="22"/>
          <w:szCs w:val="22"/>
        </w:rPr>
        <w:t xml:space="preserve">De conformidad con el formulario SR1 </w:t>
      </w:r>
      <w:r w:rsidRPr="006957F8">
        <w:rPr>
          <w:b w:val="0"/>
          <w:sz w:val="22"/>
          <w:szCs w:val="22"/>
          <w:lang w:val="es-ES"/>
        </w:rPr>
        <w:t>“Implementación de Recomendaciones” y la evaluación realizada a los argumentos y documentos presentados, se estableció que las recomendaciones de las deficiencias establecidas están en proceso, por las razones siguientes:</w:t>
      </w:r>
    </w:p>
    <w:p w14:paraId="3F7EA41A" w14:textId="77777777" w:rsidR="00EE62CD" w:rsidRPr="00F06B69" w:rsidRDefault="00EE62CD" w:rsidP="00881139">
      <w:pPr>
        <w:pStyle w:val="Ttulo1"/>
        <w:spacing w:before="1"/>
        <w:ind w:left="0"/>
        <w:jc w:val="both"/>
        <w:rPr>
          <w:szCs w:val="22"/>
          <w:lang w:val="es-ES"/>
        </w:rPr>
      </w:pPr>
    </w:p>
    <w:p w14:paraId="786A61E4" w14:textId="77777777" w:rsidR="00EE62CD" w:rsidRDefault="002B1D13" w:rsidP="00EE62CD">
      <w:pPr>
        <w:pStyle w:val="Sinespaciado"/>
        <w:ind w:left="12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Deficiencia No. 1</w:t>
      </w:r>
      <w:r w:rsidR="007874CC" w:rsidRPr="0088747C">
        <w:rPr>
          <w:rFonts w:ascii="Arial" w:hAnsi="Arial" w:cs="Arial"/>
          <w:b/>
          <w:bCs/>
        </w:rPr>
        <w:t xml:space="preserve"> </w:t>
      </w:r>
      <w:r w:rsidR="00C86B5E">
        <w:rPr>
          <w:rFonts w:ascii="Arial" w:hAnsi="Arial" w:cs="Arial"/>
          <w:b/>
          <w:bCs/>
        </w:rPr>
        <w:t>Prestaciones pagadas de más</w:t>
      </w:r>
    </w:p>
    <w:p w14:paraId="243A6FFA" w14:textId="77777777" w:rsidR="00EE62CD" w:rsidRPr="00F06B69" w:rsidRDefault="00EE62CD" w:rsidP="00EE62CD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70E67EF1" w14:textId="77777777" w:rsidR="00C86B5E" w:rsidRPr="00C86B5E" w:rsidRDefault="00EE62CD" w:rsidP="00C86B5E">
      <w:pPr>
        <w:pStyle w:val="Sinespaciado"/>
        <w:ind w:left="1276"/>
        <w:jc w:val="both"/>
        <w:rPr>
          <w:rFonts w:ascii="Arial" w:hAnsi="Arial" w:cs="Arial"/>
        </w:rPr>
      </w:pPr>
      <w:r w:rsidRPr="00EE62CD">
        <w:t>S</w:t>
      </w:r>
      <w:r w:rsidRPr="00EE62CD">
        <w:rPr>
          <w:rFonts w:ascii="Arial" w:hAnsi="Arial" w:cs="Arial"/>
        </w:rPr>
        <w:t xml:space="preserve">e determinó que se giraron instrucciones y lineamientos correspondientes, </w:t>
      </w:r>
      <w:r w:rsidR="00CA29F9">
        <w:rPr>
          <w:rFonts w:ascii="Arial" w:hAnsi="Arial" w:cs="Arial"/>
        </w:rPr>
        <w:t xml:space="preserve">por parte del Director Departamental </w:t>
      </w:r>
      <w:r w:rsidR="00AB6D2B">
        <w:rPr>
          <w:rFonts w:ascii="Arial" w:hAnsi="Arial" w:cs="Arial"/>
        </w:rPr>
        <w:t xml:space="preserve">de Educación </w:t>
      </w:r>
      <w:r w:rsidR="00CA29F9">
        <w:rPr>
          <w:rFonts w:ascii="Arial" w:hAnsi="Arial" w:cs="Arial"/>
        </w:rPr>
        <w:t>y</w:t>
      </w:r>
      <w:r w:rsidR="00E3473C">
        <w:rPr>
          <w:rFonts w:ascii="Arial" w:hAnsi="Arial" w:cs="Arial"/>
        </w:rPr>
        <w:t xml:space="preserve"> </w:t>
      </w:r>
      <w:r w:rsidR="00CA29F9">
        <w:rPr>
          <w:rFonts w:ascii="Arial" w:hAnsi="Arial" w:cs="Arial"/>
        </w:rPr>
        <w:t>Jefe</w:t>
      </w:r>
      <w:r w:rsidR="00C86B5E" w:rsidRPr="00C86B5E">
        <w:rPr>
          <w:rFonts w:ascii="Arial" w:hAnsi="Arial" w:cs="Arial"/>
        </w:rPr>
        <w:t xml:space="preserve"> </w:t>
      </w:r>
      <w:r w:rsidR="007312CF">
        <w:rPr>
          <w:rFonts w:ascii="Arial" w:hAnsi="Arial" w:cs="Arial"/>
        </w:rPr>
        <w:t>Departamento</w:t>
      </w:r>
      <w:r w:rsidR="00C86B5E" w:rsidRPr="00C86B5E">
        <w:rPr>
          <w:rFonts w:ascii="Arial" w:hAnsi="Arial" w:cs="Arial"/>
        </w:rPr>
        <w:t xml:space="preserve"> Recursos Humanos</w:t>
      </w:r>
      <w:r w:rsidR="007312CF">
        <w:rPr>
          <w:rFonts w:ascii="Arial" w:hAnsi="Arial" w:cs="Arial"/>
        </w:rPr>
        <w:t xml:space="preserve"> de la DIDEDUC Guatemala Occidente</w:t>
      </w:r>
      <w:r w:rsidR="00C86B5E" w:rsidRPr="00C86B5E">
        <w:rPr>
          <w:rFonts w:ascii="Arial" w:hAnsi="Arial" w:cs="Arial"/>
        </w:rPr>
        <w:t xml:space="preserve">, ante </w:t>
      </w:r>
      <w:r w:rsidR="007312CF">
        <w:rPr>
          <w:rFonts w:ascii="Arial" w:hAnsi="Arial" w:cs="Arial"/>
        </w:rPr>
        <w:t xml:space="preserve">el </w:t>
      </w:r>
      <w:r w:rsidR="00C86B5E" w:rsidRPr="00C86B5E">
        <w:rPr>
          <w:rFonts w:ascii="Arial" w:hAnsi="Arial" w:cs="Arial"/>
          <w:bCs/>
        </w:rPr>
        <w:t xml:space="preserve">Subdirector de Nóminas, de la </w:t>
      </w:r>
      <w:r w:rsidR="007312CF">
        <w:rPr>
          <w:rFonts w:ascii="Arial" w:hAnsi="Arial" w:cs="Arial"/>
          <w:bCs/>
        </w:rPr>
        <w:t>Dirección Recursos Humanos -</w:t>
      </w:r>
      <w:r w:rsidR="00C86B5E" w:rsidRPr="00C86B5E">
        <w:rPr>
          <w:rFonts w:ascii="Arial" w:hAnsi="Arial" w:cs="Arial"/>
          <w:bCs/>
        </w:rPr>
        <w:t>DIREH</w:t>
      </w:r>
      <w:r w:rsidR="007312CF">
        <w:rPr>
          <w:rFonts w:ascii="Arial" w:hAnsi="Arial" w:cs="Arial"/>
          <w:bCs/>
        </w:rPr>
        <w:t>-</w:t>
      </w:r>
      <w:r w:rsidR="00C86B5E" w:rsidRPr="00C86B5E">
        <w:rPr>
          <w:rFonts w:ascii="Arial" w:hAnsi="Arial" w:cs="Arial"/>
          <w:bCs/>
        </w:rPr>
        <w:t xml:space="preserve">, para </w:t>
      </w:r>
      <w:r w:rsidR="00CA29F9">
        <w:rPr>
          <w:rFonts w:ascii="Arial" w:hAnsi="Arial" w:cs="Arial"/>
          <w:bCs/>
        </w:rPr>
        <w:t>revalidar</w:t>
      </w:r>
      <w:r w:rsidR="00C86B5E" w:rsidRPr="00C86B5E">
        <w:rPr>
          <w:rFonts w:ascii="Arial" w:hAnsi="Arial" w:cs="Arial"/>
          <w:bCs/>
        </w:rPr>
        <w:t xml:space="preserve"> la cantidad de Q.2,968.29</w:t>
      </w:r>
      <w:r w:rsidR="00AB6D2B">
        <w:rPr>
          <w:rFonts w:ascii="Arial" w:hAnsi="Arial" w:cs="Arial"/>
          <w:bCs/>
        </w:rPr>
        <w:t xml:space="preserve"> </w:t>
      </w:r>
      <w:r w:rsidR="00CA29F9">
        <w:rPr>
          <w:rFonts w:ascii="Arial" w:hAnsi="Arial" w:cs="Arial"/>
          <w:bCs/>
        </w:rPr>
        <w:t>y se proceda al reintegro correspondiente</w:t>
      </w:r>
      <w:r w:rsidR="00C86B5E" w:rsidRPr="00C86B5E">
        <w:rPr>
          <w:rFonts w:ascii="Arial" w:hAnsi="Arial" w:cs="Arial"/>
          <w:bCs/>
        </w:rPr>
        <w:t>.</w:t>
      </w:r>
      <w:r w:rsidR="00ED4BD8">
        <w:rPr>
          <w:rFonts w:ascii="Arial" w:hAnsi="Arial" w:cs="Arial"/>
          <w:bCs/>
        </w:rPr>
        <w:t xml:space="preserve"> De la cual manifiestan los responsables por correo electrónico, que de la DIREH no se ha tenido respuesta.</w:t>
      </w:r>
    </w:p>
    <w:p w14:paraId="55A0DB6F" w14:textId="77777777" w:rsidR="005C1F27" w:rsidRDefault="005C1F27" w:rsidP="00801E1A">
      <w:pPr>
        <w:pStyle w:val="Sinespaciado"/>
        <w:ind w:left="1276"/>
        <w:jc w:val="both"/>
        <w:rPr>
          <w:rFonts w:ascii="Arial" w:hAnsi="Arial" w:cs="Arial"/>
          <w:b/>
          <w:bCs/>
        </w:rPr>
      </w:pPr>
    </w:p>
    <w:p w14:paraId="170F2325" w14:textId="77777777" w:rsidR="005C1F27" w:rsidRPr="005C1F27" w:rsidRDefault="005C1F27" w:rsidP="00801E1A">
      <w:pPr>
        <w:pStyle w:val="Sinespaciado"/>
        <w:ind w:left="1276"/>
        <w:jc w:val="both"/>
        <w:rPr>
          <w:rFonts w:ascii="Arial" w:hAnsi="Arial" w:cs="Arial"/>
          <w:b/>
          <w:bCs/>
          <w:sz w:val="18"/>
        </w:rPr>
      </w:pPr>
    </w:p>
    <w:p w14:paraId="3AC3F28C" w14:textId="77777777" w:rsidR="00801E1A" w:rsidRDefault="007312CF" w:rsidP="00801E1A">
      <w:pPr>
        <w:pStyle w:val="Sinespaciado"/>
        <w:ind w:left="1276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bCs/>
        </w:rPr>
        <w:t>Deficiencia No. 2</w:t>
      </w:r>
      <w:r w:rsidR="00EE62CD">
        <w:rPr>
          <w:rFonts w:ascii="Arial" w:hAnsi="Arial" w:cs="Arial"/>
          <w:b/>
          <w:bCs/>
        </w:rPr>
        <w:t xml:space="preserve"> </w:t>
      </w:r>
      <w:r w:rsidR="00EE62CD" w:rsidRPr="00EE62CD">
        <w:rPr>
          <w:rFonts w:ascii="Arial" w:hAnsi="Arial" w:cs="Arial"/>
          <w:b/>
          <w:lang w:val="es-ES"/>
        </w:rPr>
        <w:t xml:space="preserve">Sueldos </w:t>
      </w:r>
      <w:r>
        <w:rPr>
          <w:rFonts w:ascii="Arial" w:hAnsi="Arial" w:cs="Arial"/>
          <w:b/>
          <w:lang w:val="es-ES"/>
        </w:rPr>
        <w:t>y prestaciones pendientes de pago a ex servidores públicos</w:t>
      </w:r>
    </w:p>
    <w:p w14:paraId="0A3CAFDE" w14:textId="77777777" w:rsidR="00801E1A" w:rsidRPr="005C1F27" w:rsidRDefault="00801E1A" w:rsidP="00801E1A">
      <w:pPr>
        <w:pStyle w:val="Sinespaciado"/>
        <w:ind w:left="1276"/>
        <w:jc w:val="both"/>
        <w:rPr>
          <w:rFonts w:ascii="Arial" w:hAnsi="Arial" w:cs="Arial"/>
          <w:b/>
          <w:sz w:val="32"/>
          <w:lang w:val="es-ES"/>
        </w:rPr>
      </w:pPr>
    </w:p>
    <w:p w14:paraId="5533844E" w14:textId="77777777" w:rsidR="00D504E2" w:rsidRPr="00C86B5E" w:rsidRDefault="00801E1A" w:rsidP="00D504E2">
      <w:pPr>
        <w:pStyle w:val="Sinespaciado"/>
        <w:ind w:left="1276"/>
        <w:jc w:val="both"/>
        <w:rPr>
          <w:rFonts w:ascii="Arial" w:hAnsi="Arial" w:cs="Arial"/>
        </w:rPr>
      </w:pPr>
      <w:r w:rsidRPr="00801E1A">
        <w:rPr>
          <w:rFonts w:ascii="Arial" w:hAnsi="Arial" w:cs="Arial"/>
        </w:rPr>
        <w:t>De conformidad</w:t>
      </w:r>
      <w:r w:rsidRPr="00801E1A">
        <w:rPr>
          <w:rFonts w:ascii="Arial" w:hAnsi="Arial" w:cs="Arial"/>
          <w:w w:val="105"/>
        </w:rPr>
        <w:t xml:space="preserve"> </w:t>
      </w:r>
      <w:r w:rsidRPr="00801E1A">
        <w:rPr>
          <w:rFonts w:ascii="Arial" w:hAnsi="Arial" w:cs="Arial"/>
        </w:rPr>
        <w:t xml:space="preserve">con el análisis realizado a la documentación y evidencia presentada por los responsables, se determinó que el </w:t>
      </w:r>
      <w:r w:rsidR="00AB0BDA">
        <w:rPr>
          <w:rFonts w:ascii="Arial" w:hAnsi="Arial" w:cs="Arial"/>
        </w:rPr>
        <w:t>Director Departamental de Educación y</w:t>
      </w:r>
      <w:r w:rsidR="00AB0BDA" w:rsidRPr="00801E1A">
        <w:rPr>
          <w:rFonts w:ascii="Arial" w:hAnsi="Arial" w:cs="Arial"/>
        </w:rPr>
        <w:t xml:space="preserve"> </w:t>
      </w:r>
      <w:r w:rsidRPr="00801E1A">
        <w:rPr>
          <w:rFonts w:ascii="Arial" w:hAnsi="Arial" w:cs="Arial"/>
        </w:rPr>
        <w:t>Departamento de Recursos Humanos</w:t>
      </w:r>
      <w:r>
        <w:rPr>
          <w:rFonts w:ascii="Arial" w:hAnsi="Arial" w:cs="Arial"/>
        </w:rPr>
        <w:t xml:space="preserve"> de la DIDEDUC Guatemala Occidente</w:t>
      </w:r>
      <w:r w:rsidR="00AB0BDA">
        <w:rPr>
          <w:rFonts w:ascii="Arial" w:hAnsi="Arial" w:cs="Arial"/>
        </w:rPr>
        <w:t xml:space="preserve">, realizo </w:t>
      </w:r>
      <w:r w:rsidRPr="00801E1A">
        <w:rPr>
          <w:rFonts w:ascii="Arial" w:hAnsi="Arial" w:cs="Arial"/>
        </w:rPr>
        <w:t>las gestiones</w:t>
      </w:r>
      <w:r w:rsidRPr="00801E1A">
        <w:rPr>
          <w:rFonts w:ascii="Arial" w:hAnsi="Arial" w:cs="Arial"/>
          <w:bCs/>
        </w:rPr>
        <w:t xml:space="preserve"> ante la Subdirección de Administración de Nómina, de la</w:t>
      </w:r>
      <w:r w:rsidR="00AB0BDA">
        <w:rPr>
          <w:rFonts w:ascii="Arial" w:hAnsi="Arial" w:cs="Arial"/>
          <w:bCs/>
        </w:rPr>
        <w:t xml:space="preserve"> Dirección de Recursos Humanos DIREH</w:t>
      </w:r>
      <w:r w:rsidRPr="00801E1A">
        <w:rPr>
          <w:rFonts w:ascii="Arial" w:hAnsi="Arial" w:cs="Arial"/>
          <w:bCs/>
        </w:rPr>
        <w:t xml:space="preserve">, de </w:t>
      </w:r>
      <w:r w:rsidR="00AB0BDA">
        <w:rPr>
          <w:rFonts w:ascii="Arial" w:hAnsi="Arial" w:cs="Arial"/>
          <w:bCs/>
        </w:rPr>
        <w:t xml:space="preserve">los </w:t>
      </w:r>
      <w:r w:rsidRPr="00801E1A">
        <w:rPr>
          <w:rFonts w:ascii="Arial" w:hAnsi="Arial" w:cs="Arial"/>
          <w:bCs/>
        </w:rPr>
        <w:t>7 casos establecidos que generaron</w:t>
      </w:r>
      <w:r w:rsidRPr="00801E1A">
        <w:rPr>
          <w:rFonts w:ascii="Arial" w:hAnsi="Arial" w:cs="Arial"/>
        </w:rPr>
        <w:t xml:space="preserve"> sueldos </w:t>
      </w:r>
      <w:r w:rsidRPr="00801E1A">
        <w:rPr>
          <w:rFonts w:ascii="Arial" w:hAnsi="Arial" w:cs="Arial"/>
          <w:bCs/>
        </w:rPr>
        <w:t xml:space="preserve">devengados no pagados y prestaciones laborales de forma proporcional (bono 14 y aguinaldo), </w:t>
      </w:r>
      <w:r w:rsidR="00AB0BDA">
        <w:rPr>
          <w:rFonts w:ascii="Arial" w:hAnsi="Arial" w:cs="Arial"/>
          <w:bCs/>
        </w:rPr>
        <w:t xml:space="preserve">de la cual </w:t>
      </w:r>
      <w:r w:rsidR="00D504E2">
        <w:rPr>
          <w:rFonts w:ascii="Arial" w:hAnsi="Arial" w:cs="Arial"/>
          <w:bCs/>
        </w:rPr>
        <w:t>manifiestan los responsables por correo electrónico, que de la DIREH no se ha tenido respuesta.</w:t>
      </w:r>
    </w:p>
    <w:p w14:paraId="34678811" w14:textId="77777777" w:rsidR="00801E1A" w:rsidRPr="005C1F27" w:rsidRDefault="00801E1A" w:rsidP="00EE62CD">
      <w:pPr>
        <w:pStyle w:val="Sinespaciado"/>
        <w:ind w:left="1276"/>
        <w:jc w:val="both"/>
        <w:rPr>
          <w:rFonts w:ascii="Arial" w:hAnsi="Arial" w:cs="Arial"/>
          <w:b/>
          <w:bCs/>
          <w:sz w:val="32"/>
        </w:rPr>
      </w:pPr>
    </w:p>
    <w:p w14:paraId="02DBC4F4" w14:textId="77777777" w:rsidR="000879AB" w:rsidRPr="000879AB" w:rsidRDefault="00801E1A" w:rsidP="00EE62CD">
      <w:pPr>
        <w:pStyle w:val="Sinespaciado"/>
        <w:ind w:left="1276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Deficiencia No. 3</w:t>
      </w:r>
      <w:r w:rsidR="002B08CB">
        <w:rPr>
          <w:rFonts w:ascii="Arial" w:hAnsi="Arial" w:cs="Arial"/>
          <w:b/>
          <w:bCs/>
        </w:rPr>
        <w:t xml:space="preserve"> Sueldos pagados no devengados e incumplimiento en el plazo del bloqueo</w:t>
      </w:r>
    </w:p>
    <w:p w14:paraId="441F70C6" w14:textId="77777777" w:rsidR="002B08CB" w:rsidRPr="005C1F27" w:rsidRDefault="002B08CB" w:rsidP="003F0B46">
      <w:pPr>
        <w:pStyle w:val="Sinespaciado"/>
        <w:ind w:left="1276"/>
        <w:jc w:val="both"/>
        <w:rPr>
          <w:rFonts w:ascii="Arial" w:hAnsi="Arial" w:cs="Arial"/>
          <w:sz w:val="32"/>
        </w:rPr>
      </w:pPr>
    </w:p>
    <w:p w14:paraId="05363540" w14:textId="77777777" w:rsidR="00D504E2" w:rsidRPr="00C86B5E" w:rsidRDefault="002B08CB" w:rsidP="00D504E2">
      <w:pPr>
        <w:pStyle w:val="Sinespaciado"/>
        <w:ind w:left="1276"/>
        <w:jc w:val="both"/>
        <w:rPr>
          <w:rFonts w:ascii="Arial" w:hAnsi="Arial" w:cs="Arial"/>
        </w:rPr>
      </w:pPr>
      <w:r w:rsidRPr="002B08CB">
        <w:rPr>
          <w:rFonts w:ascii="Arial" w:hAnsi="Arial" w:cs="Arial"/>
        </w:rPr>
        <w:t>De conformidad con el análisis realizado a la documentación y evidencia p</w:t>
      </w:r>
      <w:r w:rsidR="00D35283">
        <w:rPr>
          <w:rFonts w:ascii="Arial" w:hAnsi="Arial" w:cs="Arial"/>
        </w:rPr>
        <w:t xml:space="preserve">resentada por los responsables, </w:t>
      </w:r>
      <w:r w:rsidR="00D35283" w:rsidRPr="00801E1A">
        <w:rPr>
          <w:rFonts w:ascii="Arial" w:hAnsi="Arial" w:cs="Arial"/>
        </w:rPr>
        <w:t xml:space="preserve">se determinó </w:t>
      </w:r>
      <w:r w:rsidR="00D35283">
        <w:rPr>
          <w:rFonts w:ascii="Arial" w:hAnsi="Arial" w:cs="Arial"/>
        </w:rPr>
        <w:t xml:space="preserve">que </w:t>
      </w:r>
      <w:r w:rsidR="00D35283" w:rsidRPr="00801E1A">
        <w:rPr>
          <w:rFonts w:ascii="Arial" w:hAnsi="Arial" w:cs="Arial"/>
        </w:rPr>
        <w:t xml:space="preserve">el </w:t>
      </w:r>
      <w:r w:rsidR="00D35283">
        <w:rPr>
          <w:rFonts w:ascii="Arial" w:hAnsi="Arial" w:cs="Arial"/>
        </w:rPr>
        <w:t>Director Departamental de Educación y</w:t>
      </w:r>
      <w:r w:rsidR="00D35283" w:rsidRPr="00801E1A">
        <w:rPr>
          <w:rFonts w:ascii="Arial" w:hAnsi="Arial" w:cs="Arial"/>
        </w:rPr>
        <w:t xml:space="preserve"> Departamento de Recursos Humanos</w:t>
      </w:r>
      <w:r w:rsidR="00D35283">
        <w:rPr>
          <w:rFonts w:ascii="Arial" w:hAnsi="Arial" w:cs="Arial"/>
        </w:rPr>
        <w:t xml:space="preserve"> de la DIDEDUC Guatemala Occidente, gestionó ante </w:t>
      </w:r>
      <w:r w:rsidR="00D35283" w:rsidRPr="00801E1A">
        <w:rPr>
          <w:rFonts w:ascii="Arial" w:hAnsi="Arial" w:cs="Arial"/>
          <w:bCs/>
        </w:rPr>
        <w:t>la Subdirección de Administración de Nómina, de la</w:t>
      </w:r>
      <w:r w:rsidR="00D35283">
        <w:rPr>
          <w:rFonts w:ascii="Arial" w:hAnsi="Arial" w:cs="Arial"/>
          <w:bCs/>
        </w:rPr>
        <w:t xml:space="preserve"> Dirección de Recursos Humanos DIREH</w:t>
      </w:r>
      <w:r w:rsidRPr="002B08CB">
        <w:rPr>
          <w:rFonts w:ascii="Arial" w:hAnsi="Arial" w:cs="Arial"/>
        </w:rPr>
        <w:t xml:space="preserve">, </w:t>
      </w:r>
      <w:r w:rsidR="00D35283">
        <w:rPr>
          <w:rFonts w:ascii="Arial" w:hAnsi="Arial" w:cs="Arial"/>
        </w:rPr>
        <w:t>la revalidación y reintegro por</w:t>
      </w:r>
      <w:r w:rsidRPr="002B08CB">
        <w:rPr>
          <w:rFonts w:ascii="Arial" w:hAnsi="Arial" w:cs="Arial"/>
        </w:rPr>
        <w:t xml:space="preserve"> la cantidad de</w:t>
      </w:r>
      <w:r w:rsidR="005C1F27">
        <w:rPr>
          <w:rFonts w:ascii="Arial" w:hAnsi="Arial" w:cs="Arial"/>
          <w:bCs/>
        </w:rPr>
        <w:t xml:space="preserve"> Q 27,136.02 de 3</w:t>
      </w:r>
      <w:r w:rsidRPr="002B08CB">
        <w:rPr>
          <w:rFonts w:ascii="Arial" w:hAnsi="Arial" w:cs="Arial"/>
          <w:bCs/>
        </w:rPr>
        <w:t xml:space="preserve"> docentes.</w:t>
      </w:r>
      <w:r w:rsidR="00D35283" w:rsidRPr="00D35283">
        <w:rPr>
          <w:rFonts w:ascii="Arial" w:hAnsi="Arial" w:cs="Arial"/>
        </w:rPr>
        <w:t xml:space="preserve"> </w:t>
      </w:r>
      <w:r w:rsidR="00D504E2">
        <w:rPr>
          <w:rFonts w:ascii="Arial" w:hAnsi="Arial" w:cs="Arial"/>
          <w:bCs/>
        </w:rPr>
        <w:t>Manifiestan los responsables por correo electrónico, que de la DIREH no se ha tenido respuesta.</w:t>
      </w:r>
    </w:p>
    <w:p w14:paraId="0BA59026" w14:textId="77777777" w:rsidR="00801E1A" w:rsidRPr="005C1F27" w:rsidRDefault="00801E1A" w:rsidP="003F0B46">
      <w:pPr>
        <w:pStyle w:val="Sinespaciado"/>
        <w:ind w:left="1276"/>
        <w:jc w:val="both"/>
        <w:rPr>
          <w:rFonts w:ascii="Arial" w:eastAsia="Times New Roman" w:hAnsi="Arial" w:cs="Arial"/>
          <w:sz w:val="32"/>
          <w:lang w:val="es-MX" w:eastAsia="es-ES"/>
        </w:rPr>
      </w:pPr>
    </w:p>
    <w:p w14:paraId="6997C89C" w14:textId="77777777" w:rsidR="00810F92" w:rsidRDefault="002B08CB" w:rsidP="00810F92">
      <w:pPr>
        <w:pStyle w:val="Sinespaciado"/>
        <w:ind w:left="1276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Deficiencia No. 4</w:t>
      </w:r>
      <w:r w:rsidR="00BC4DC1">
        <w:rPr>
          <w:rFonts w:ascii="Arial" w:hAnsi="Arial" w:cs="Arial"/>
          <w:b/>
          <w:bCs/>
        </w:rPr>
        <w:t xml:space="preserve"> Incumplimiento de los instructivos </w:t>
      </w:r>
      <w:r w:rsidR="00810F92">
        <w:rPr>
          <w:rFonts w:ascii="Arial" w:hAnsi="Arial" w:cs="Arial"/>
          <w:b/>
          <w:bCs/>
        </w:rPr>
        <w:t>RHU-INS-14 Y RHU-INS</w:t>
      </w:r>
      <w:r w:rsidR="00BC4DC1">
        <w:rPr>
          <w:rFonts w:ascii="Arial" w:hAnsi="Arial" w:cs="Arial"/>
          <w:b/>
          <w:bCs/>
        </w:rPr>
        <w:t>-15</w:t>
      </w:r>
    </w:p>
    <w:p w14:paraId="7EF7FB75" w14:textId="77777777" w:rsidR="00810F92" w:rsidRPr="005C1F27" w:rsidRDefault="00810F92" w:rsidP="00810F92">
      <w:pPr>
        <w:pStyle w:val="Sinespaciado"/>
        <w:ind w:left="1276"/>
        <w:jc w:val="both"/>
        <w:rPr>
          <w:rFonts w:ascii="Arial" w:hAnsi="Arial" w:cs="Arial"/>
          <w:b/>
          <w:bCs/>
          <w:sz w:val="32"/>
        </w:rPr>
      </w:pPr>
    </w:p>
    <w:p w14:paraId="0A76C233" w14:textId="77777777" w:rsidR="00810F92" w:rsidRDefault="00810F92" w:rsidP="00810F92">
      <w:pPr>
        <w:pStyle w:val="Sinespaciado"/>
        <w:ind w:left="1276"/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De conformidad con el análisis realizado a la documentación y evidencia presentada por los responsables, se estableció que no evidenciaron lo siguiente:</w:t>
      </w:r>
    </w:p>
    <w:p w14:paraId="0904DA66" w14:textId="77777777" w:rsidR="005C1F27" w:rsidRPr="005C1F27" w:rsidRDefault="005C1F27" w:rsidP="00810F92">
      <w:pPr>
        <w:pStyle w:val="Sinespaciado"/>
        <w:ind w:left="1276"/>
        <w:jc w:val="both"/>
        <w:rPr>
          <w:rFonts w:ascii="Arial" w:hAnsi="Arial" w:cs="Arial"/>
          <w:sz w:val="24"/>
        </w:rPr>
      </w:pPr>
    </w:p>
    <w:p w14:paraId="1A3B338E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Registro mensual en el formulario RHU-FOR-46 control de monitoreo de reintegros realizados.</w:t>
      </w:r>
    </w:p>
    <w:p w14:paraId="6C358069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Formulario RHU-FOR-13 reintegro de salar</w:t>
      </w:r>
      <w:r w:rsidR="003B6729">
        <w:rPr>
          <w:rFonts w:ascii="Arial" w:hAnsi="Arial" w:cs="Arial"/>
        </w:rPr>
        <w:t>i</w:t>
      </w:r>
      <w:r w:rsidRPr="00810F92">
        <w:rPr>
          <w:rFonts w:ascii="Arial" w:hAnsi="Arial" w:cs="Arial"/>
        </w:rPr>
        <w:t>os cobrados no devengados.</w:t>
      </w:r>
    </w:p>
    <w:p w14:paraId="5B8C3454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Presentación de expedientes para constatar las acciones o movimientos de personal que se originaron</w:t>
      </w:r>
      <w:r w:rsidR="003B6729">
        <w:rPr>
          <w:rFonts w:ascii="Arial" w:hAnsi="Arial" w:cs="Arial"/>
        </w:rPr>
        <w:t>, los formularios RHU-FOR-13, cé</w:t>
      </w:r>
      <w:r w:rsidRPr="00810F92">
        <w:rPr>
          <w:rFonts w:ascii="Arial" w:hAnsi="Arial" w:cs="Arial"/>
        </w:rPr>
        <w:t>dulas de notificación de las boletas de liquidación de reintegros.</w:t>
      </w:r>
    </w:p>
    <w:p w14:paraId="2CC061D8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No presentaron oficios dirigidos al Director para informar los casos de los servidores o ex servidores públicos que no ha</w:t>
      </w:r>
      <w:r w:rsidR="003B6729">
        <w:rPr>
          <w:rFonts w:ascii="Arial" w:hAnsi="Arial" w:cs="Arial"/>
        </w:rPr>
        <w:t xml:space="preserve">n cumplido con realizar </w:t>
      </w:r>
      <w:r w:rsidRPr="00810F92">
        <w:rPr>
          <w:rFonts w:ascii="Arial" w:hAnsi="Arial" w:cs="Arial"/>
        </w:rPr>
        <w:t>el reintegro de salarios cobrados no devengados.</w:t>
      </w:r>
    </w:p>
    <w:p w14:paraId="6B766173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No evidenciaron cobros o procesos por la vía económica coactiva.</w:t>
      </w:r>
    </w:p>
    <w:p w14:paraId="37856BA5" w14:textId="77777777" w:rsid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>No evidenciaron la conformación de expedientes con los documentos indicados en el instructivo.</w:t>
      </w:r>
    </w:p>
    <w:p w14:paraId="147F5DF4" w14:textId="77777777" w:rsidR="00810F92" w:rsidRPr="00810F92" w:rsidRDefault="00810F92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 w:rsidRPr="00810F92">
        <w:rPr>
          <w:rFonts w:ascii="Arial" w:hAnsi="Arial" w:cs="Arial"/>
        </w:rPr>
        <w:t xml:space="preserve">No evidenciaron si </w:t>
      </w:r>
      <w:r w:rsidR="003B6729">
        <w:rPr>
          <w:rFonts w:ascii="Arial" w:hAnsi="Arial" w:cs="Arial"/>
        </w:rPr>
        <w:t xml:space="preserve">se </w:t>
      </w:r>
      <w:r w:rsidRPr="00810F92">
        <w:rPr>
          <w:rFonts w:ascii="Arial" w:hAnsi="Arial" w:cs="Arial"/>
        </w:rPr>
        <w:t xml:space="preserve">realizó seguimiento y monitoreo de </w:t>
      </w:r>
      <w:r w:rsidR="003B6729">
        <w:rPr>
          <w:rFonts w:ascii="Arial" w:hAnsi="Arial" w:cs="Arial"/>
        </w:rPr>
        <w:t>los</w:t>
      </w:r>
      <w:r w:rsidR="003609F4">
        <w:rPr>
          <w:rFonts w:ascii="Arial" w:hAnsi="Arial" w:cs="Arial"/>
        </w:rPr>
        <w:t xml:space="preserve"> </w:t>
      </w:r>
      <w:r w:rsidRPr="00810F92">
        <w:rPr>
          <w:rFonts w:ascii="Arial" w:hAnsi="Arial" w:cs="Arial"/>
        </w:rPr>
        <w:t xml:space="preserve">reintegros de años anteriores indicados en los </w:t>
      </w:r>
      <w:r w:rsidRPr="00810F92">
        <w:rPr>
          <w:rFonts w:ascii="Arial" w:hAnsi="Arial" w:cs="Arial"/>
          <w:lang w:val="es-ES"/>
        </w:rPr>
        <w:t>oficios No. DDP-RRHH-358-09-2018, 380-2020 y GDP-RRHH-No. 543-12-2020.</w:t>
      </w:r>
    </w:p>
    <w:p w14:paraId="75441847" w14:textId="77777777" w:rsidR="00810F92" w:rsidRPr="00810F92" w:rsidRDefault="003609F4" w:rsidP="00810F92">
      <w:pPr>
        <w:pStyle w:val="Sinespaciado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 se realizaron sanciones</w:t>
      </w:r>
      <w:r w:rsidRPr="003609F4">
        <w:rPr>
          <w:rFonts w:ascii="Arial" w:hAnsi="Arial" w:cs="Arial"/>
        </w:rPr>
        <w:t xml:space="preserve"> </w:t>
      </w:r>
      <w:r w:rsidRPr="00810F92">
        <w:rPr>
          <w:rFonts w:ascii="Arial" w:hAnsi="Arial" w:cs="Arial"/>
        </w:rPr>
        <w:t>disciplinarias</w:t>
      </w:r>
      <w:r>
        <w:rPr>
          <w:rFonts w:ascii="Arial" w:hAnsi="Arial" w:cs="Arial"/>
        </w:rPr>
        <w:t xml:space="preserve"> por e</w:t>
      </w:r>
      <w:r w:rsidRPr="00810F92">
        <w:rPr>
          <w:rFonts w:ascii="Arial" w:hAnsi="Arial" w:cs="Arial"/>
        </w:rPr>
        <w:t>l</w:t>
      </w:r>
      <w:r w:rsidR="00810F92" w:rsidRPr="00810F92">
        <w:rPr>
          <w:rFonts w:ascii="Arial" w:hAnsi="Arial" w:cs="Arial"/>
        </w:rPr>
        <w:t xml:space="preserve"> incumplimiento de funcionarios y empleados, por no reportar oportunamente los bloqueos de salarios y generación de reintegros </w:t>
      </w:r>
      <w:r w:rsidR="00810F92" w:rsidRPr="00810F92">
        <w:rPr>
          <w:rFonts w:ascii="Arial" w:hAnsi="Arial" w:cs="Arial"/>
          <w:lang w:val="es-ES"/>
        </w:rPr>
        <w:t>de salarios cobrados no devengados de los casos determinados.</w:t>
      </w:r>
    </w:p>
    <w:p w14:paraId="5064564D" w14:textId="77777777" w:rsidR="00810F92" w:rsidRPr="005C1F27" w:rsidRDefault="00810F92" w:rsidP="003F0B46">
      <w:pPr>
        <w:pStyle w:val="Sinespaciado"/>
        <w:ind w:left="1276"/>
        <w:jc w:val="both"/>
        <w:rPr>
          <w:rFonts w:ascii="Arial" w:hAnsi="Arial" w:cs="Arial"/>
          <w:b/>
          <w:bCs/>
          <w:sz w:val="36"/>
        </w:rPr>
      </w:pPr>
    </w:p>
    <w:p w14:paraId="344FA137" w14:textId="77777777" w:rsidR="003F0B46" w:rsidRPr="001238B0" w:rsidRDefault="0088747C" w:rsidP="003F0B46">
      <w:pPr>
        <w:pStyle w:val="Sinespaciado"/>
        <w:ind w:left="1276"/>
        <w:jc w:val="both"/>
        <w:rPr>
          <w:rFonts w:ascii="Arial" w:eastAsia="Times New Roman" w:hAnsi="Arial" w:cs="Arial"/>
          <w:lang w:val="es-ES" w:eastAsia="es-ES"/>
        </w:rPr>
      </w:pPr>
      <w:r w:rsidRPr="00CB59AB">
        <w:rPr>
          <w:rFonts w:ascii="Arial" w:eastAsia="Times New Roman" w:hAnsi="Arial" w:cs="Arial"/>
          <w:lang w:val="es-MX" w:eastAsia="es-ES"/>
        </w:rPr>
        <w:t xml:space="preserve">El resultado de que </w:t>
      </w:r>
      <w:r w:rsidRPr="00CB59AB">
        <w:rPr>
          <w:rFonts w:ascii="Arial" w:eastAsia="Times New Roman" w:hAnsi="Arial" w:cs="Arial"/>
          <w:lang w:val="es-ES" w:eastAsia="es-ES"/>
        </w:rPr>
        <w:t>las recomendaciones efectuadas se encuen</w:t>
      </w:r>
      <w:r w:rsidR="002E01DB">
        <w:rPr>
          <w:rFonts w:ascii="Arial" w:eastAsia="Times New Roman" w:hAnsi="Arial" w:cs="Arial"/>
          <w:lang w:val="es-ES" w:eastAsia="es-ES"/>
        </w:rPr>
        <w:t>tren en proceso, propicia que se</w:t>
      </w:r>
      <w:r w:rsidRPr="00CB59AB">
        <w:rPr>
          <w:rFonts w:ascii="Arial" w:eastAsia="Times New Roman" w:hAnsi="Arial" w:cs="Arial"/>
          <w:lang w:val="es-ES" w:eastAsia="es-ES"/>
        </w:rPr>
        <w:t xml:space="preserve"> mantengan firmes las acciones correctivas y atra</w:t>
      </w:r>
      <w:r w:rsidR="00AF788F">
        <w:rPr>
          <w:rFonts w:ascii="Arial" w:eastAsia="Times New Roman" w:hAnsi="Arial" w:cs="Arial"/>
          <w:lang w:val="es-ES" w:eastAsia="es-ES"/>
        </w:rPr>
        <w:t>so en el proceso administrativo,</w:t>
      </w:r>
      <w:r w:rsidR="00064596">
        <w:rPr>
          <w:rFonts w:ascii="Arial" w:eastAsia="Times New Roman" w:hAnsi="Arial" w:cs="Arial"/>
          <w:lang w:val="es-ES" w:eastAsia="es-ES"/>
        </w:rPr>
        <w:t xml:space="preserve"> </w:t>
      </w:r>
      <w:r w:rsidR="00AF788F">
        <w:rPr>
          <w:rFonts w:ascii="Arial" w:eastAsia="Times New Roman" w:hAnsi="Arial" w:cs="Arial"/>
          <w:lang w:val="es-ES" w:eastAsia="es-ES"/>
        </w:rPr>
        <w:t>i</w:t>
      </w:r>
      <w:r w:rsidR="003F0B46" w:rsidRPr="001238B0">
        <w:rPr>
          <w:rFonts w:ascii="Arial" w:eastAsia="Times New Roman" w:hAnsi="Arial" w:cs="Arial"/>
          <w:lang w:val="es-ES" w:eastAsia="es-ES"/>
        </w:rPr>
        <w:t>ncumplimiento</w:t>
      </w:r>
      <w:r w:rsidR="003F0B46">
        <w:rPr>
          <w:rFonts w:ascii="Arial" w:eastAsia="Times New Roman" w:hAnsi="Arial" w:cs="Arial"/>
          <w:lang w:val="es-ES" w:eastAsia="es-ES"/>
        </w:rPr>
        <w:t xml:space="preserve"> de la normativa legal vigente,</w:t>
      </w:r>
      <w:r w:rsidR="003F0B46" w:rsidRPr="001238B0">
        <w:rPr>
          <w:rFonts w:ascii="Arial" w:eastAsia="Times New Roman" w:hAnsi="Arial" w:cs="Arial"/>
          <w:lang w:val="es-ES" w:eastAsia="es-ES"/>
        </w:rPr>
        <w:t xml:space="preserve"> procedimientos establecidos</w:t>
      </w:r>
      <w:r w:rsidR="003F0B46">
        <w:rPr>
          <w:rFonts w:ascii="Arial" w:eastAsia="Times New Roman" w:hAnsi="Arial" w:cs="Arial"/>
          <w:lang w:val="es-ES" w:eastAsia="es-ES"/>
        </w:rPr>
        <w:t xml:space="preserve"> y</w:t>
      </w:r>
      <w:r w:rsidR="003F0B46" w:rsidRPr="001238B0">
        <w:rPr>
          <w:rFonts w:ascii="Arial" w:eastAsia="Times New Roman" w:hAnsi="Arial" w:cs="Arial"/>
          <w:lang w:val="es-ES" w:eastAsia="es-ES"/>
        </w:rPr>
        <w:t xml:space="preserve"> </w:t>
      </w:r>
      <w:r w:rsidR="003F0B46">
        <w:rPr>
          <w:rFonts w:ascii="Arial" w:eastAsia="Times New Roman" w:hAnsi="Arial" w:cs="Arial"/>
          <w:lang w:val="es-ES" w:eastAsia="es-ES"/>
        </w:rPr>
        <w:t xml:space="preserve">de </w:t>
      </w:r>
      <w:r w:rsidR="003F0B46" w:rsidRPr="001238B0">
        <w:rPr>
          <w:rFonts w:ascii="Arial" w:eastAsia="Times New Roman" w:hAnsi="Arial" w:cs="Arial"/>
          <w:lang w:val="es-ES" w:eastAsia="es-ES"/>
        </w:rPr>
        <w:t xml:space="preserve">control interno, así como </w:t>
      </w:r>
      <w:r w:rsidR="009E6A45">
        <w:rPr>
          <w:rFonts w:ascii="Arial" w:eastAsia="Times New Roman" w:hAnsi="Arial" w:cs="Arial"/>
          <w:lang w:val="es-ES" w:eastAsia="es-ES"/>
        </w:rPr>
        <w:t xml:space="preserve">posible </w:t>
      </w:r>
      <w:r w:rsidR="003F0B46" w:rsidRPr="001238B0">
        <w:rPr>
          <w:rFonts w:ascii="Arial" w:eastAsia="Times New Roman" w:hAnsi="Arial" w:cs="Arial"/>
          <w:lang w:val="es-ES" w:eastAsia="es-ES"/>
        </w:rPr>
        <w:t>sanción pecuniaria por parte del ente Fiscalizador</w:t>
      </w:r>
      <w:r w:rsidR="003F0B46">
        <w:rPr>
          <w:rFonts w:ascii="Arial" w:eastAsia="Times New Roman" w:hAnsi="Arial" w:cs="Arial"/>
          <w:lang w:val="es-ES" w:eastAsia="es-ES"/>
        </w:rPr>
        <w:t xml:space="preserve"> Estatal</w:t>
      </w:r>
      <w:r w:rsidR="003F0B46" w:rsidRPr="001238B0">
        <w:rPr>
          <w:rFonts w:ascii="Arial" w:eastAsia="Times New Roman" w:hAnsi="Arial" w:cs="Arial"/>
          <w:lang w:val="es-ES" w:eastAsia="es-ES"/>
        </w:rPr>
        <w:t xml:space="preserve">. </w:t>
      </w:r>
    </w:p>
    <w:p w14:paraId="6DE87B44" w14:textId="77777777" w:rsidR="00724370" w:rsidRPr="005C1F27" w:rsidRDefault="00724370" w:rsidP="00724370">
      <w:pPr>
        <w:pStyle w:val="Sinespaciado"/>
        <w:ind w:left="1276"/>
        <w:jc w:val="both"/>
        <w:rPr>
          <w:rFonts w:ascii="Arial" w:eastAsia="Times New Roman" w:hAnsi="Arial" w:cs="Arial"/>
          <w:sz w:val="32"/>
          <w:lang w:val="es-MX" w:eastAsia="es-ES"/>
        </w:rPr>
      </w:pPr>
    </w:p>
    <w:p w14:paraId="0ACDDA11" w14:textId="77777777" w:rsidR="00D92573" w:rsidRDefault="00D92573" w:rsidP="00F961DB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1633631E" w14:textId="77777777" w:rsidR="00D92573" w:rsidRDefault="00D92573" w:rsidP="00F961DB">
      <w:pPr>
        <w:pStyle w:val="Sinespaciado"/>
        <w:ind w:left="1276"/>
        <w:jc w:val="both"/>
        <w:rPr>
          <w:rFonts w:ascii="Arial" w:hAnsi="Arial" w:cs="Arial"/>
          <w:b/>
        </w:rPr>
      </w:pPr>
    </w:p>
    <w:p w14:paraId="4C6E3E6E" w14:textId="77777777" w:rsidR="00F961DB" w:rsidRPr="00C74E9C" w:rsidRDefault="00F961DB" w:rsidP="00F961DB">
      <w:pPr>
        <w:pStyle w:val="Sinespaciado"/>
        <w:ind w:left="1276"/>
        <w:jc w:val="both"/>
        <w:rPr>
          <w:rFonts w:ascii="Arial" w:hAnsi="Arial" w:cs="Arial"/>
          <w:b/>
        </w:rPr>
      </w:pPr>
      <w:r w:rsidRPr="00C74E9C">
        <w:rPr>
          <w:rFonts w:ascii="Arial" w:hAnsi="Arial" w:cs="Arial"/>
          <w:b/>
        </w:rPr>
        <w:lastRenderedPageBreak/>
        <w:t>COMPROMISOS POR PARTE DE LOS RESPONSABLES:</w:t>
      </w:r>
    </w:p>
    <w:p w14:paraId="3C5DD535" w14:textId="77777777" w:rsidR="005C1F27" w:rsidRDefault="005C1F27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6C92486" w14:textId="77777777" w:rsidR="00650CC3" w:rsidRDefault="00A87ECD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  <w:r w:rsidRPr="00C74E9C">
        <w:rPr>
          <w:rFonts w:ascii="Arial" w:hAnsi="Arial" w:cs="Arial"/>
          <w:lang w:val="es-MX"/>
        </w:rPr>
        <w:t>En</w:t>
      </w:r>
      <w:r w:rsidR="00650CC3" w:rsidRPr="00C74E9C">
        <w:rPr>
          <w:rFonts w:ascii="Arial" w:hAnsi="Arial" w:cs="Arial"/>
          <w:lang w:val="es-MX"/>
        </w:rPr>
        <w:t xml:space="preserve"> Oficio</w:t>
      </w:r>
      <w:r w:rsidR="005539EE" w:rsidRPr="00C74E9C">
        <w:rPr>
          <w:rFonts w:ascii="Arial" w:hAnsi="Arial" w:cs="Arial"/>
          <w:lang w:val="es-MX"/>
        </w:rPr>
        <w:t xml:space="preserve"> </w:t>
      </w:r>
      <w:r w:rsidR="00A37AFA" w:rsidRPr="00C74E9C">
        <w:rPr>
          <w:rFonts w:ascii="Arial" w:hAnsi="Arial" w:cs="Arial"/>
          <w:lang w:val="es-MX"/>
        </w:rPr>
        <w:t xml:space="preserve">No. </w:t>
      </w:r>
      <w:r w:rsidR="00C74E9C" w:rsidRPr="00C74E9C">
        <w:rPr>
          <w:rFonts w:ascii="Arial" w:hAnsi="Arial" w:cs="Arial"/>
          <w:lang w:val="es-MX"/>
        </w:rPr>
        <w:t>662</w:t>
      </w:r>
      <w:r w:rsidR="00012483" w:rsidRPr="00C74E9C">
        <w:rPr>
          <w:rFonts w:ascii="Arial" w:hAnsi="Arial" w:cs="Arial"/>
          <w:lang w:val="es-MX"/>
        </w:rPr>
        <w:t>-2022</w:t>
      </w:r>
      <w:r w:rsidR="00C74E9C" w:rsidRPr="00C74E9C">
        <w:rPr>
          <w:rFonts w:ascii="Arial" w:hAnsi="Arial" w:cs="Arial"/>
          <w:lang w:val="es-MX"/>
        </w:rPr>
        <w:t>, de fecha 30</w:t>
      </w:r>
      <w:r w:rsidR="00650CC3" w:rsidRPr="00C74E9C">
        <w:rPr>
          <w:rFonts w:ascii="Arial" w:hAnsi="Arial" w:cs="Arial"/>
          <w:lang w:val="es-MX"/>
        </w:rPr>
        <w:t xml:space="preserve"> </w:t>
      </w:r>
      <w:r w:rsidR="002E01DB" w:rsidRPr="00C74E9C">
        <w:rPr>
          <w:rFonts w:ascii="Arial" w:hAnsi="Arial" w:cs="Arial"/>
          <w:lang w:val="es-MX"/>
        </w:rPr>
        <w:t>de</w:t>
      </w:r>
      <w:r w:rsidR="00012483" w:rsidRPr="00C74E9C">
        <w:rPr>
          <w:rFonts w:ascii="Arial" w:hAnsi="Arial" w:cs="Arial"/>
          <w:lang w:val="es-MX"/>
        </w:rPr>
        <w:t xml:space="preserve"> </w:t>
      </w:r>
      <w:r w:rsidR="002E01DB" w:rsidRPr="00C74E9C">
        <w:rPr>
          <w:rFonts w:ascii="Arial" w:hAnsi="Arial" w:cs="Arial"/>
          <w:lang w:val="es-MX"/>
        </w:rPr>
        <w:t>noviembre</w:t>
      </w:r>
      <w:r w:rsidR="00FE6E19" w:rsidRPr="00C74E9C">
        <w:rPr>
          <w:rFonts w:ascii="Arial" w:hAnsi="Arial" w:cs="Arial"/>
          <w:lang w:val="es-MX"/>
        </w:rPr>
        <w:t xml:space="preserve"> de</w:t>
      </w:r>
      <w:r w:rsidR="005539EE" w:rsidRPr="00C74E9C">
        <w:rPr>
          <w:rFonts w:ascii="Arial" w:hAnsi="Arial" w:cs="Arial"/>
          <w:lang w:val="es-MX"/>
        </w:rPr>
        <w:t xml:space="preserve"> 2022,</w:t>
      </w:r>
      <w:r w:rsidR="005539EE" w:rsidRPr="00792B52">
        <w:rPr>
          <w:rFonts w:ascii="Arial" w:hAnsi="Arial" w:cs="Arial"/>
          <w:lang w:val="es-MX"/>
        </w:rPr>
        <w:t xml:space="preserve"> </w:t>
      </w:r>
      <w:r w:rsidR="00012483">
        <w:rPr>
          <w:rFonts w:ascii="Arial" w:hAnsi="Arial" w:cs="Arial"/>
          <w:lang w:val="es-MX"/>
        </w:rPr>
        <w:t>firmado por el Director</w:t>
      </w:r>
      <w:r w:rsidR="00E70E9A">
        <w:rPr>
          <w:rFonts w:ascii="Arial" w:hAnsi="Arial" w:cs="Arial"/>
          <w:lang w:val="es-MX"/>
        </w:rPr>
        <w:t xml:space="preserve"> </w:t>
      </w:r>
      <w:r w:rsidR="002F1237">
        <w:rPr>
          <w:rFonts w:ascii="Arial" w:hAnsi="Arial" w:cs="Arial"/>
          <w:lang w:val="es-MX"/>
        </w:rPr>
        <w:t>Departamental de E</w:t>
      </w:r>
      <w:r w:rsidR="00B17DD6">
        <w:rPr>
          <w:rFonts w:ascii="Arial" w:hAnsi="Arial" w:cs="Arial"/>
          <w:lang w:val="es-MX"/>
        </w:rPr>
        <w:t xml:space="preserve">ducación </w:t>
      </w:r>
      <w:r w:rsidR="00C74E9C">
        <w:rPr>
          <w:rFonts w:ascii="Arial" w:hAnsi="Arial" w:cs="Arial"/>
          <w:lang w:val="es-MX"/>
        </w:rPr>
        <w:t>Guatemala Occidente</w:t>
      </w:r>
      <w:r w:rsidR="00E70E9A">
        <w:rPr>
          <w:rFonts w:ascii="Arial" w:hAnsi="Arial" w:cs="Arial"/>
          <w:lang w:val="es-MX"/>
        </w:rPr>
        <w:t>, m</w:t>
      </w:r>
      <w:r w:rsidR="00012483">
        <w:rPr>
          <w:rFonts w:ascii="Arial" w:hAnsi="Arial" w:cs="Arial"/>
          <w:lang w:val="es-MX"/>
        </w:rPr>
        <w:t>anifiesta: “…</w:t>
      </w:r>
      <w:r w:rsidR="00C74E9C">
        <w:rPr>
          <w:rFonts w:ascii="Arial" w:eastAsia="Calibri" w:hAnsi="Arial" w:cs="Arial"/>
          <w:lang w:val="es-MX"/>
        </w:rPr>
        <w:t>Se le solicita un plazo de 90 días a partir de esta fecha, para poder hacer entrega de las recomendaciones establecidas por la Auditoría Interna y dar el cumplimiento a las mismas</w:t>
      </w:r>
      <w:r w:rsidR="009E6A45">
        <w:rPr>
          <w:rFonts w:ascii="Arial" w:eastAsia="Calibri" w:hAnsi="Arial" w:cs="Arial"/>
          <w:lang w:val="es-MX"/>
        </w:rPr>
        <w:t>…”.</w:t>
      </w:r>
      <w:r w:rsidR="00B17DD6">
        <w:rPr>
          <w:rFonts w:ascii="Arial" w:eastAsia="Calibri" w:hAnsi="Arial" w:cs="Arial"/>
          <w:lang w:val="es-MX"/>
        </w:rPr>
        <w:t xml:space="preserve"> </w:t>
      </w:r>
    </w:p>
    <w:p w14:paraId="1D8B1374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7B761CD5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7D3D1375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2B2067EA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153F51F4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3937BE3B" w14:textId="77777777" w:rsidR="002E01DB" w:rsidRDefault="002E01DB" w:rsidP="00E3505B">
      <w:pPr>
        <w:pStyle w:val="Sinespaciado"/>
        <w:ind w:left="1276"/>
        <w:jc w:val="both"/>
        <w:rPr>
          <w:rFonts w:ascii="Arial" w:eastAsia="Calibri" w:hAnsi="Arial" w:cs="Arial"/>
          <w:lang w:val="es-MX"/>
        </w:rPr>
      </w:pPr>
    </w:p>
    <w:p w14:paraId="2A89A6F1" w14:textId="77777777" w:rsidR="002E01DB" w:rsidRDefault="002E01DB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DD6264B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B87F4AC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9C233D7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A4B9247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037791A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B2D7C9C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B126648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BEAB8E4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6C3C96A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0129F07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56BC03D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1BA9ED4" w14:textId="77777777" w:rsidR="002A3A8E" w:rsidRDefault="002A3A8E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F6C0D79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F4DA85B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1409D3F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6DD7333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89921EC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5B755FE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56AC379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BD9B665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A373ECC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470E68F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A49DC9C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EA10C49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3612E87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242BB00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50CAD31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25D017F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50F5706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88A84FA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51C5825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B6E3771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E51C623" w14:textId="77777777" w:rsidR="00F14D1F" w:rsidRDefault="00F14D1F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22B0FA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903179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6AD9524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C3F4BEA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3500E9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14BEA9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8730D0E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0C88B1B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88D6D6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4AB56D9" w14:textId="77777777" w:rsidR="00BE0FB1" w:rsidRDefault="00BE0FB1">
      <w:pPr>
        <w:ind w:left="-1440" w:right="90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002528" wp14:editId="749E683D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6656832" cy="93497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F866C" w14:textId="77777777" w:rsidR="00BE0FB1" w:rsidRDefault="00BE0FB1">
      <w:pPr>
        <w:sectPr w:rsidR="00BE0FB1" w:rsidSect="00D14730"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14:paraId="16448A92" w14:textId="77777777" w:rsidR="00BE0FB1" w:rsidRDefault="00BE0FB1">
      <w:pPr>
        <w:ind w:left="-1440" w:right="96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C11DDE6" wp14:editId="547AB691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7022593" cy="96423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2593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84B264" w14:textId="77777777" w:rsidR="00BE0FB1" w:rsidRDefault="00BE0FB1">
      <w:pPr>
        <w:sectPr w:rsidR="00BE0FB1">
          <w:pgSz w:w="11060" w:h="15200"/>
          <w:pgMar w:top="1440" w:right="1440" w:bottom="1440" w:left="1440" w:header="720" w:footer="720" w:gutter="0"/>
          <w:cols w:space="720"/>
        </w:sectPr>
      </w:pPr>
    </w:p>
    <w:p w14:paraId="23BC9EBD" w14:textId="77777777" w:rsidR="00BE0FB1" w:rsidRDefault="00BE0FB1">
      <w:pPr>
        <w:ind w:left="-1440" w:right="9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2BAB5D1" wp14:editId="4FDDBDEF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6926581" cy="97383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6581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28E88" w14:textId="77777777" w:rsidR="00BE0FB1" w:rsidRDefault="00BE0FB1">
      <w:pPr>
        <w:sectPr w:rsidR="00BE0FB1">
          <w:pgSz w:w="10920" w:h="15340"/>
          <w:pgMar w:top="1440" w:right="1440" w:bottom="1440" w:left="1440" w:header="720" w:footer="720" w:gutter="0"/>
          <w:cols w:space="720"/>
        </w:sectPr>
      </w:pPr>
    </w:p>
    <w:p w14:paraId="46C2B107" w14:textId="77777777" w:rsidR="00BE0FB1" w:rsidRDefault="00BE0FB1">
      <w:pPr>
        <w:ind w:left="-1440" w:right="98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8CC5DB6" wp14:editId="2333B81B">
            <wp:simplePos x="0" y="0"/>
            <wp:positionH relativeFrom="page">
              <wp:posOffset>0</wp:posOffset>
            </wp:positionH>
            <wp:positionV relativeFrom="page">
              <wp:posOffset>9652</wp:posOffset>
            </wp:positionV>
            <wp:extent cx="7168896" cy="95280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952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E272B" w14:textId="77777777" w:rsidR="00BE0FB1" w:rsidRDefault="00BE0FB1">
      <w:pPr>
        <w:sectPr w:rsidR="00BE0FB1">
          <w:pgSz w:w="11300" w:h="15020"/>
          <w:pgMar w:top="1440" w:right="1440" w:bottom="1440" w:left="1440" w:header="720" w:footer="720" w:gutter="0"/>
          <w:cols w:space="720"/>
        </w:sectPr>
      </w:pPr>
    </w:p>
    <w:p w14:paraId="58017D5A" w14:textId="77777777" w:rsidR="00BE0FB1" w:rsidRDefault="00BE0FB1">
      <w:pPr>
        <w:ind w:left="-1440" w:right="96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22AA500" wp14:editId="0908A587">
            <wp:simplePos x="0" y="0"/>
            <wp:positionH relativeFrom="page">
              <wp:posOffset>0</wp:posOffset>
            </wp:positionH>
            <wp:positionV relativeFrom="page">
              <wp:posOffset>10668</wp:posOffset>
            </wp:positionV>
            <wp:extent cx="7050024" cy="951433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2D2A4" w14:textId="77777777" w:rsidR="00BE0FB1" w:rsidRDefault="00BE0FB1">
      <w:pPr>
        <w:sectPr w:rsidR="00BE0FB1">
          <w:pgSz w:w="11120" w:h="15000"/>
          <w:pgMar w:top="1440" w:right="1440" w:bottom="1440" w:left="1440" w:header="720" w:footer="720" w:gutter="0"/>
          <w:cols w:space="720"/>
        </w:sectPr>
      </w:pPr>
    </w:p>
    <w:p w14:paraId="54C7BB76" w14:textId="77777777" w:rsidR="00BE0FB1" w:rsidRDefault="00BE0FB1">
      <w:pPr>
        <w:ind w:left="-1440" w:right="9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BC2EC2F" wp14:editId="6FEB8D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0044" cy="925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10044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F8E90" w14:textId="77777777" w:rsidR="00BE0FB1" w:rsidRDefault="00BE0FB1">
      <w:pPr>
        <w:sectPr w:rsidR="00BE0FB1">
          <w:pgSz w:w="11360" w:h="14580"/>
          <w:pgMar w:top="1440" w:right="1440" w:bottom="1440" w:left="1440" w:header="720" w:footer="720" w:gutter="0"/>
          <w:cols w:space="720"/>
        </w:sectPr>
      </w:pPr>
    </w:p>
    <w:p w14:paraId="0BBCE4FC" w14:textId="77777777" w:rsidR="00BE0FB1" w:rsidRDefault="00BE0FB1">
      <w:pPr>
        <w:ind w:left="-1440" w:right="100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A9224D3" wp14:editId="139B739E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283196" cy="974750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3196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953A3" w14:textId="77777777" w:rsidR="00BE0FB1" w:rsidRDefault="00BE0FB1">
      <w:pPr>
        <w:sectPr w:rsidR="00BE0FB1">
          <w:pgSz w:w="11480" w:h="15360"/>
          <w:pgMar w:top="1440" w:right="1440" w:bottom="1440" w:left="1440" w:header="720" w:footer="720" w:gutter="0"/>
          <w:cols w:space="720"/>
        </w:sectPr>
      </w:pPr>
    </w:p>
    <w:p w14:paraId="42FA87FB" w14:textId="77777777" w:rsidR="00BE0FB1" w:rsidRDefault="00BE0FB1">
      <w:pPr>
        <w:ind w:left="-1440" w:right="96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DAF3A62" wp14:editId="565F8E1A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013448" cy="92125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3448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F7403" w14:textId="77777777" w:rsidR="00BE0FB1" w:rsidRDefault="00BE0FB1">
      <w:pPr>
        <w:sectPr w:rsidR="00BE0FB1">
          <w:pgSz w:w="11060" w:h="14520"/>
          <w:pgMar w:top="1440" w:right="1440" w:bottom="1440" w:left="1440" w:header="720" w:footer="720" w:gutter="0"/>
          <w:cols w:space="720"/>
        </w:sectPr>
      </w:pPr>
    </w:p>
    <w:p w14:paraId="3D526A09" w14:textId="77777777" w:rsidR="00BE0FB1" w:rsidRDefault="00BE0FB1">
      <w:pPr>
        <w:ind w:left="-1440" w:right="93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ADB66BF" wp14:editId="3E01650F">
            <wp:simplePos x="0" y="0"/>
            <wp:positionH relativeFrom="page">
              <wp:posOffset>0</wp:posOffset>
            </wp:positionH>
            <wp:positionV relativeFrom="page">
              <wp:posOffset>3556</wp:posOffset>
            </wp:positionV>
            <wp:extent cx="6853428" cy="938174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3428" cy="938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AB808" w14:textId="77777777" w:rsidR="00BE0FB1" w:rsidRDefault="00BE0FB1">
      <w:pPr>
        <w:sectPr w:rsidR="00BE0FB1">
          <w:pgSz w:w="10800" w:h="14780"/>
          <w:pgMar w:top="1440" w:right="1440" w:bottom="1440" w:left="1440" w:header="720" w:footer="720" w:gutter="0"/>
          <w:cols w:space="720"/>
        </w:sectPr>
      </w:pPr>
    </w:p>
    <w:p w14:paraId="1F32DFCD" w14:textId="77777777" w:rsidR="00BE0FB1" w:rsidRDefault="00BE0FB1">
      <w:pPr>
        <w:ind w:left="-1440" w:right="96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68EC8B7" wp14:editId="3EB6ED45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022593" cy="95051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2593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08D97" w14:textId="77777777" w:rsidR="00BE0FB1" w:rsidRDefault="00BE0FB1">
      <w:pPr>
        <w:sectPr w:rsidR="00BE0FB1">
          <w:pgSz w:w="11060" w:h="14980"/>
          <w:pgMar w:top="1440" w:right="1440" w:bottom="1440" w:left="1440" w:header="720" w:footer="720" w:gutter="0"/>
          <w:cols w:space="720"/>
        </w:sectPr>
      </w:pPr>
    </w:p>
    <w:p w14:paraId="5F04DD0E" w14:textId="77777777" w:rsidR="00BE0FB1" w:rsidRDefault="00BE0FB1">
      <w:pPr>
        <w:ind w:left="-1440" w:right="98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AB95346" wp14:editId="02BC6ACB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182612" cy="941832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82612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13E06" w14:textId="77777777" w:rsidR="00BE0FB1" w:rsidRDefault="00BE0FB1">
      <w:pPr>
        <w:sectPr w:rsidR="00BE0FB1">
          <w:pgSz w:w="11320" w:h="14840"/>
          <w:pgMar w:top="1440" w:right="1440" w:bottom="1440" w:left="1440" w:header="720" w:footer="720" w:gutter="0"/>
          <w:cols w:space="720"/>
        </w:sectPr>
      </w:pPr>
    </w:p>
    <w:p w14:paraId="3CD54126" w14:textId="77777777" w:rsidR="00BE0FB1" w:rsidRDefault="00BE0FB1">
      <w:pPr>
        <w:ind w:left="-1440" w:right="9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159905E" wp14:editId="3404167B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132320" cy="957834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127E5" w14:textId="77777777" w:rsidR="00BE0FB1" w:rsidRDefault="00BE0FB1">
      <w:pPr>
        <w:sectPr w:rsidR="00BE0FB1">
          <w:pgSz w:w="11240" w:h="15100"/>
          <w:pgMar w:top="1440" w:right="1440" w:bottom="1440" w:left="1440" w:header="720" w:footer="720" w:gutter="0"/>
          <w:cols w:space="720"/>
        </w:sectPr>
      </w:pPr>
    </w:p>
    <w:p w14:paraId="64D454E8" w14:textId="77777777" w:rsidR="00BE0FB1" w:rsidRDefault="00BE0FB1">
      <w:pPr>
        <w:ind w:left="-1440" w:right="96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1BDF3D3C" wp14:editId="5E3CE463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036308" cy="856792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856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A2485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5E7CCC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8A876B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1DF24B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88F8ED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666ACB6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BFCA93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6F4A0C8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21C917E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AA6236D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2A9DCC6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987590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86FCEEA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461D1A1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7B3F99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E7BB3B4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AA9FF04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6A93BC2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5664C41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0883E1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5C2E886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15F336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C42A36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3842CE4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0BB0BAF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2BBFEEF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12FDFCE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4A9B88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E18F2F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E2D414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92EE58A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728AC4F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E672FFC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7A8B5DB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E556E32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E7153A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CA1E45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9C18E76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18308D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AF67D3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D2D81E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35DDC201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7686B98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BF467C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A3E3B0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106B2714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9C6F232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60465063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486D94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444A6789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7572DE7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2CC6F9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07E0D157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6CBAAE8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p w14:paraId="5E6857E0" w14:textId="77777777" w:rsidR="00BE0FB1" w:rsidRDefault="00BE0FB1" w:rsidP="00E3505B">
      <w:pPr>
        <w:pStyle w:val="Sinespaciado"/>
        <w:ind w:left="1276"/>
        <w:jc w:val="both"/>
        <w:rPr>
          <w:rFonts w:ascii="Arial" w:hAnsi="Arial" w:cs="Arial"/>
          <w:lang w:val="es-MX"/>
        </w:rPr>
      </w:pPr>
    </w:p>
    <w:sectPr w:rsidR="00BE0FB1" w:rsidSect="00E4367E">
      <w:headerReference w:type="default" r:id="rId21"/>
      <w:footerReference w:type="default" r:id="rId22"/>
      <w:pgSz w:w="12240" w:h="15840"/>
      <w:pgMar w:top="1060" w:right="1600" w:bottom="780" w:left="400" w:header="617" w:footer="5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EB82E" w14:textId="77777777" w:rsidR="00CB2625" w:rsidRDefault="00CB2625">
      <w:r>
        <w:separator/>
      </w:r>
    </w:p>
  </w:endnote>
  <w:endnote w:type="continuationSeparator" w:id="0">
    <w:p w14:paraId="4A8DDFC4" w14:textId="77777777" w:rsidR="00CB2625" w:rsidRDefault="00CB2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D34C" w14:textId="77777777" w:rsidR="00CA6FCF" w:rsidRDefault="000239B3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548FF977" wp14:editId="32623348">
              <wp:simplePos x="0" y="0"/>
              <wp:positionH relativeFrom="column">
                <wp:posOffset>822960</wp:posOffset>
              </wp:positionH>
              <wp:positionV relativeFrom="paragraph">
                <wp:posOffset>-93345</wp:posOffset>
              </wp:positionV>
              <wp:extent cx="5612765" cy="9525"/>
              <wp:effectExtent l="0" t="0" r="6985" b="9525"/>
              <wp:wrapNone/>
              <wp:docPr id="8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2765" cy="9525"/>
                      </a:xfrm>
                      <a:custGeom>
                        <a:avLst/>
                        <a:gdLst>
                          <a:gd name="T0" fmla="+- 0 10540 1701"/>
                          <a:gd name="T1" fmla="*/ T0 w 8839"/>
                          <a:gd name="T2" fmla="+- 0 15079 15079"/>
                          <a:gd name="T3" fmla="*/ 15079 h 15"/>
                          <a:gd name="T4" fmla="+- 0 8915 1701"/>
                          <a:gd name="T5" fmla="*/ T4 w 8839"/>
                          <a:gd name="T6" fmla="+- 0 15079 15079"/>
                          <a:gd name="T7" fmla="*/ 15079 h 15"/>
                          <a:gd name="T8" fmla="+- 0 3326 1701"/>
                          <a:gd name="T9" fmla="*/ T8 w 8839"/>
                          <a:gd name="T10" fmla="+- 0 15079 15079"/>
                          <a:gd name="T11" fmla="*/ 15079 h 15"/>
                          <a:gd name="T12" fmla="+- 0 1701 1701"/>
                          <a:gd name="T13" fmla="*/ T12 w 8839"/>
                          <a:gd name="T14" fmla="+- 0 15079 15079"/>
                          <a:gd name="T15" fmla="*/ 15079 h 15"/>
                          <a:gd name="T16" fmla="+- 0 1701 1701"/>
                          <a:gd name="T17" fmla="*/ T16 w 8839"/>
                          <a:gd name="T18" fmla="+- 0 15094 15079"/>
                          <a:gd name="T19" fmla="*/ 15094 h 15"/>
                          <a:gd name="T20" fmla="+- 0 3326 1701"/>
                          <a:gd name="T21" fmla="*/ T20 w 8839"/>
                          <a:gd name="T22" fmla="+- 0 15094 15079"/>
                          <a:gd name="T23" fmla="*/ 15094 h 15"/>
                          <a:gd name="T24" fmla="+- 0 8915 1701"/>
                          <a:gd name="T25" fmla="*/ T24 w 8839"/>
                          <a:gd name="T26" fmla="+- 0 15094 15079"/>
                          <a:gd name="T27" fmla="*/ 15094 h 15"/>
                          <a:gd name="T28" fmla="+- 0 10540 1701"/>
                          <a:gd name="T29" fmla="*/ T28 w 8839"/>
                          <a:gd name="T30" fmla="+- 0 15094 15079"/>
                          <a:gd name="T31" fmla="*/ 15094 h 15"/>
                          <a:gd name="T32" fmla="+- 0 10540 1701"/>
                          <a:gd name="T33" fmla="*/ T32 w 8839"/>
                          <a:gd name="T34" fmla="+- 0 15079 15079"/>
                          <a:gd name="T35" fmla="*/ 15079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39" h="15">
                            <a:moveTo>
                              <a:pt x="8839" y="0"/>
                            </a:moveTo>
                            <a:lnTo>
                              <a:pt x="7214" y="0"/>
                            </a:lnTo>
                            <a:lnTo>
                              <a:pt x="1625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625" y="15"/>
                            </a:lnTo>
                            <a:lnTo>
                              <a:pt x="7214" y="15"/>
                            </a:lnTo>
                            <a:lnTo>
                              <a:pt x="8839" y="15"/>
                            </a:lnTo>
                            <a:lnTo>
                              <a:pt x="8839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CD770" id="Freeform 5" o:spid="_x0000_s1026" style="position:absolute;margin-left:64.8pt;margin-top:-7.35pt;width:441.95pt;height:.75pt;z-index:-158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" path="m8839,l7214,,1625,,,,,15r1625,l7214,15r1625,l8839,xe" fillcolor="black" stroked="f">
              <v:path arrowok="t" o:connecttype="custom" o:connectlocs="5612765,9575165;4580890,9575165;1031875,9575165;0,9575165;0,9584690;1031875,9584690;4580890,9584690;5612765,9584690;5612765,9575165" o:connectangles="0,0,0,0,0,0,0,0,0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7C561DF4" wp14:editId="0EC820D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5C5FA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2E9F991D" wp14:editId="3BC1C74D">
              <wp:simplePos x="0" y="0"/>
              <wp:positionH relativeFrom="page">
                <wp:posOffset>6372860</wp:posOffset>
              </wp:positionH>
              <wp:positionV relativeFrom="page">
                <wp:posOffset>9580880</wp:posOffset>
              </wp:positionV>
              <wp:extent cx="35814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F5B3A" w14:textId="77777777" w:rsidR="00CA6FCF" w:rsidRDefault="00345AA4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0FB1">
                            <w:rPr>
                              <w:noProof/>
                              <w:color w:val="666666"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01.8pt;margin-top:754.4pt;width:28.2pt;height:9.85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RHrwIAAK8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" filled="f" stroked="f">
              <v:textbox inset="0,0,0,0">
                <w:txbxContent>
                  <w:p w:rsidR="00CA6FCF" w:rsidRDefault="00345AA4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0FB1">
                      <w:rPr>
                        <w:noProof/>
                        <w:color w:val="666666"/>
                        <w:sz w:val="1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28FA4" w14:textId="77777777" w:rsidR="00CB2625" w:rsidRDefault="00CB2625">
      <w:r>
        <w:separator/>
      </w:r>
    </w:p>
  </w:footnote>
  <w:footnote w:type="continuationSeparator" w:id="0">
    <w:p w14:paraId="24D47A58" w14:textId="77777777" w:rsidR="00CB2625" w:rsidRDefault="00CB2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94D09" w14:textId="77777777" w:rsidR="00CA6FCF" w:rsidRDefault="006E5B9B">
    <w:pPr>
      <w:pStyle w:val="Textoindependiente"/>
      <w:spacing w:line="14" w:lineRule="auto"/>
      <w:rPr>
        <w:sz w:val="20"/>
      </w:rPr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10ABF018" wp14:editId="2F2688C9">
              <wp:simplePos x="0" y="0"/>
              <wp:positionH relativeFrom="page">
                <wp:posOffset>5091379</wp:posOffset>
              </wp:positionH>
              <wp:positionV relativeFrom="page">
                <wp:posOffset>373075</wp:posOffset>
              </wp:positionV>
              <wp:extent cx="1567409" cy="191770"/>
              <wp:effectExtent l="0" t="0" r="13970" b="1778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409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79FAE" w14:textId="77777777" w:rsidR="00CA6FCF" w:rsidRPr="00192A05" w:rsidRDefault="00772EBF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INFORME No. O-DIDAI/SUB-253</w:t>
                          </w:r>
                          <w:r w:rsidR="00192A05">
                            <w:rPr>
                              <w:sz w:val="14"/>
                            </w:rPr>
                            <w:t>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3FA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00.9pt;margin-top:29.4pt;width:123.4pt;height:15.1pt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" filled="f" stroked="f">
              <v:textbox inset="0,0,0,0">
                <w:txbxContent>
                  <w:p w:rsidR="00CA6FCF" w:rsidRPr="00192A05" w:rsidRDefault="00772EBF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INFORME No. O-DIDAI/SUB-253</w:t>
                    </w:r>
                    <w:r w:rsidR="00192A05">
                      <w:rPr>
                        <w:sz w:val="14"/>
                      </w:rPr>
                      <w:t>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D2D48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745A461B" wp14:editId="464077C3">
              <wp:simplePos x="0" y="0"/>
              <wp:positionH relativeFrom="page">
                <wp:posOffset>1126541</wp:posOffset>
              </wp:positionH>
              <wp:positionV relativeFrom="page">
                <wp:posOffset>365760</wp:posOffset>
              </wp:positionV>
              <wp:extent cx="1587398" cy="135560"/>
              <wp:effectExtent l="0" t="0" r="13335" b="17145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398" cy="135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CD046" w14:textId="77777777" w:rsidR="00CA6FCF" w:rsidRDefault="006E5B9B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DIRECCIÓ</w:t>
                          </w:r>
                          <w:r w:rsidR="00BD2D48">
                            <w:rPr>
                              <w:color w:val="666666"/>
                              <w:sz w:val="14"/>
                            </w:rPr>
                            <w:t xml:space="preserve">N DE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 w:rsidR="00BD2D48">
                            <w:rPr>
                              <w:color w:val="666666"/>
                              <w:sz w:val="14"/>
                            </w:rPr>
                            <w:t xml:space="preserve">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4C470" id="Text Box 6" o:spid="_x0000_s1027" type="#_x0000_t202" style="position:absolute;margin-left:88.7pt;margin-top:28.8pt;width:125pt;height:10.65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+hsgIAALE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" filled="f" stroked="f">
              <v:textbox inset="0,0,0,0">
                <w:txbxContent>
                  <w:p w:rsidR="00CA6FCF" w:rsidRDefault="006E5B9B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DIRECCIÓ</w:t>
                    </w:r>
                    <w:r w:rsidR="00BD2D48">
                      <w:rPr>
                        <w:color w:val="666666"/>
                        <w:sz w:val="14"/>
                      </w:rPr>
                      <w:t xml:space="preserve">N DE </w:t>
                    </w:r>
                    <w:r>
                      <w:rPr>
                        <w:color w:val="666666"/>
                        <w:sz w:val="14"/>
                      </w:rPr>
                      <w:t>AUDITORÍA</w:t>
                    </w:r>
                    <w:r w:rsidR="00BD2D48">
                      <w:rPr>
                        <w:color w:val="666666"/>
                        <w:sz w:val="14"/>
                      </w:rPr>
                      <w:t xml:space="preserve">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02E15">
      <w:rPr>
        <w:noProof/>
        <w:lang w:eastAsia="es-GT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323F5AB8" wp14:editId="4388076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93A0F" id="Freeform 8" o:spid="_x0000_s1026" style="position:absolute;margin-left:85.05pt;margin-top:40.1pt;width:442pt;height:.7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8276C"/>
    <w:multiLevelType w:val="hybridMultilevel"/>
    <w:tmpl w:val="9FCC0630"/>
    <w:lvl w:ilvl="0" w:tplc="1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A0F5D"/>
    <w:multiLevelType w:val="hybridMultilevel"/>
    <w:tmpl w:val="A8703E0A"/>
    <w:lvl w:ilvl="0" w:tplc="100A0017">
      <w:start w:val="1"/>
      <w:numFmt w:val="lowerLetter"/>
      <w:lvlText w:val="%1)"/>
      <w:lvlJc w:val="left"/>
      <w:pPr>
        <w:ind w:left="390" w:hanging="360"/>
      </w:pPr>
    </w:lvl>
    <w:lvl w:ilvl="1" w:tplc="100A0019" w:tentative="1">
      <w:start w:val="1"/>
      <w:numFmt w:val="lowerLetter"/>
      <w:lvlText w:val="%2."/>
      <w:lvlJc w:val="left"/>
      <w:pPr>
        <w:ind w:left="1110" w:hanging="360"/>
      </w:pPr>
    </w:lvl>
    <w:lvl w:ilvl="2" w:tplc="100A001B" w:tentative="1">
      <w:start w:val="1"/>
      <w:numFmt w:val="lowerRoman"/>
      <w:lvlText w:val="%3."/>
      <w:lvlJc w:val="right"/>
      <w:pPr>
        <w:ind w:left="1830" w:hanging="180"/>
      </w:pPr>
    </w:lvl>
    <w:lvl w:ilvl="3" w:tplc="100A000F" w:tentative="1">
      <w:start w:val="1"/>
      <w:numFmt w:val="decimal"/>
      <w:lvlText w:val="%4."/>
      <w:lvlJc w:val="left"/>
      <w:pPr>
        <w:ind w:left="2550" w:hanging="360"/>
      </w:pPr>
    </w:lvl>
    <w:lvl w:ilvl="4" w:tplc="100A0019" w:tentative="1">
      <w:start w:val="1"/>
      <w:numFmt w:val="lowerLetter"/>
      <w:lvlText w:val="%5."/>
      <w:lvlJc w:val="left"/>
      <w:pPr>
        <w:ind w:left="3270" w:hanging="360"/>
      </w:pPr>
    </w:lvl>
    <w:lvl w:ilvl="5" w:tplc="100A001B" w:tentative="1">
      <w:start w:val="1"/>
      <w:numFmt w:val="lowerRoman"/>
      <w:lvlText w:val="%6."/>
      <w:lvlJc w:val="right"/>
      <w:pPr>
        <w:ind w:left="3990" w:hanging="180"/>
      </w:pPr>
    </w:lvl>
    <w:lvl w:ilvl="6" w:tplc="100A000F" w:tentative="1">
      <w:start w:val="1"/>
      <w:numFmt w:val="decimal"/>
      <w:lvlText w:val="%7."/>
      <w:lvlJc w:val="left"/>
      <w:pPr>
        <w:ind w:left="4710" w:hanging="360"/>
      </w:pPr>
    </w:lvl>
    <w:lvl w:ilvl="7" w:tplc="100A0019" w:tentative="1">
      <w:start w:val="1"/>
      <w:numFmt w:val="lowerLetter"/>
      <w:lvlText w:val="%8."/>
      <w:lvlJc w:val="left"/>
      <w:pPr>
        <w:ind w:left="5430" w:hanging="360"/>
      </w:pPr>
    </w:lvl>
    <w:lvl w:ilvl="8" w:tplc="10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08A60577"/>
    <w:multiLevelType w:val="hybridMultilevel"/>
    <w:tmpl w:val="F282EFAE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753E4B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125FE2"/>
    <w:multiLevelType w:val="hybridMultilevel"/>
    <w:tmpl w:val="26503596"/>
    <w:lvl w:ilvl="0" w:tplc="100A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062699"/>
    <w:multiLevelType w:val="hybridMultilevel"/>
    <w:tmpl w:val="A59A7DB0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575B05"/>
    <w:multiLevelType w:val="hybridMultilevel"/>
    <w:tmpl w:val="6606810C"/>
    <w:lvl w:ilvl="0" w:tplc="30663FDE">
      <w:start w:val="1"/>
      <w:numFmt w:val="lowerLetter"/>
      <w:lvlText w:val="%1)"/>
      <w:lvlJc w:val="left"/>
      <w:pPr>
        <w:ind w:left="360" w:hanging="360"/>
      </w:pPr>
      <w:rPr>
        <w:rFonts w:eastAsia="Calibri" w:hint="default"/>
        <w:color w:val="2A2A2A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5B0887"/>
    <w:multiLevelType w:val="hybridMultilevel"/>
    <w:tmpl w:val="C1CE8184"/>
    <w:lvl w:ilvl="0" w:tplc="42D09370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356" w:hanging="360"/>
      </w:pPr>
    </w:lvl>
    <w:lvl w:ilvl="2" w:tplc="100A001B" w:tentative="1">
      <w:start w:val="1"/>
      <w:numFmt w:val="lowerRoman"/>
      <w:lvlText w:val="%3."/>
      <w:lvlJc w:val="right"/>
      <w:pPr>
        <w:ind w:left="3076" w:hanging="180"/>
      </w:pPr>
    </w:lvl>
    <w:lvl w:ilvl="3" w:tplc="100A000F" w:tentative="1">
      <w:start w:val="1"/>
      <w:numFmt w:val="decimal"/>
      <w:lvlText w:val="%4."/>
      <w:lvlJc w:val="left"/>
      <w:pPr>
        <w:ind w:left="3796" w:hanging="360"/>
      </w:pPr>
    </w:lvl>
    <w:lvl w:ilvl="4" w:tplc="100A0019" w:tentative="1">
      <w:start w:val="1"/>
      <w:numFmt w:val="lowerLetter"/>
      <w:lvlText w:val="%5."/>
      <w:lvlJc w:val="left"/>
      <w:pPr>
        <w:ind w:left="4516" w:hanging="360"/>
      </w:pPr>
    </w:lvl>
    <w:lvl w:ilvl="5" w:tplc="100A001B" w:tentative="1">
      <w:start w:val="1"/>
      <w:numFmt w:val="lowerRoman"/>
      <w:lvlText w:val="%6."/>
      <w:lvlJc w:val="right"/>
      <w:pPr>
        <w:ind w:left="5236" w:hanging="180"/>
      </w:pPr>
    </w:lvl>
    <w:lvl w:ilvl="6" w:tplc="100A000F" w:tentative="1">
      <w:start w:val="1"/>
      <w:numFmt w:val="decimal"/>
      <w:lvlText w:val="%7."/>
      <w:lvlJc w:val="left"/>
      <w:pPr>
        <w:ind w:left="5956" w:hanging="360"/>
      </w:pPr>
    </w:lvl>
    <w:lvl w:ilvl="7" w:tplc="100A0019" w:tentative="1">
      <w:start w:val="1"/>
      <w:numFmt w:val="lowerLetter"/>
      <w:lvlText w:val="%8."/>
      <w:lvlJc w:val="left"/>
      <w:pPr>
        <w:ind w:left="6676" w:hanging="360"/>
      </w:pPr>
    </w:lvl>
    <w:lvl w:ilvl="8" w:tplc="10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 w15:restartNumberingAfterBreak="0">
    <w:nsid w:val="3D6A599A"/>
    <w:multiLevelType w:val="hybridMultilevel"/>
    <w:tmpl w:val="23004154"/>
    <w:lvl w:ilvl="0" w:tplc="BBE4A3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F5055"/>
    <w:multiLevelType w:val="hybridMultilevel"/>
    <w:tmpl w:val="A6662B92"/>
    <w:lvl w:ilvl="0" w:tplc="DCE0407C">
      <w:start w:val="1"/>
      <w:numFmt w:val="lowerLetter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81557E"/>
    <w:multiLevelType w:val="hybridMultilevel"/>
    <w:tmpl w:val="52364E5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CF"/>
    <w:rsid w:val="0000168A"/>
    <w:rsid w:val="00006C87"/>
    <w:rsid w:val="00012483"/>
    <w:rsid w:val="00013473"/>
    <w:rsid w:val="00013AB4"/>
    <w:rsid w:val="000174D5"/>
    <w:rsid w:val="000235E9"/>
    <w:rsid w:val="00023820"/>
    <w:rsid w:val="000239B3"/>
    <w:rsid w:val="000304C8"/>
    <w:rsid w:val="00036EA1"/>
    <w:rsid w:val="00037ABF"/>
    <w:rsid w:val="00041871"/>
    <w:rsid w:val="00055FD0"/>
    <w:rsid w:val="00057815"/>
    <w:rsid w:val="00063307"/>
    <w:rsid w:val="00064596"/>
    <w:rsid w:val="000664D0"/>
    <w:rsid w:val="000676C7"/>
    <w:rsid w:val="00071017"/>
    <w:rsid w:val="0007260B"/>
    <w:rsid w:val="000779CC"/>
    <w:rsid w:val="000879AB"/>
    <w:rsid w:val="00095FE2"/>
    <w:rsid w:val="00097C04"/>
    <w:rsid w:val="000A7B42"/>
    <w:rsid w:val="000B16C7"/>
    <w:rsid w:val="000B21B2"/>
    <w:rsid w:val="000E1608"/>
    <w:rsid w:val="000E1816"/>
    <w:rsid w:val="000F0640"/>
    <w:rsid w:val="000F5915"/>
    <w:rsid w:val="000F6206"/>
    <w:rsid w:val="00102E0F"/>
    <w:rsid w:val="00111D8A"/>
    <w:rsid w:val="00112DFE"/>
    <w:rsid w:val="00121895"/>
    <w:rsid w:val="00123D9D"/>
    <w:rsid w:val="00126CB1"/>
    <w:rsid w:val="00145F8B"/>
    <w:rsid w:val="0014744E"/>
    <w:rsid w:val="00147AB6"/>
    <w:rsid w:val="00151C6B"/>
    <w:rsid w:val="00152C13"/>
    <w:rsid w:val="00153C4E"/>
    <w:rsid w:val="001710CC"/>
    <w:rsid w:val="00171244"/>
    <w:rsid w:val="0017170C"/>
    <w:rsid w:val="00173575"/>
    <w:rsid w:val="00177A94"/>
    <w:rsid w:val="00192A05"/>
    <w:rsid w:val="001A0D2D"/>
    <w:rsid w:val="001A23F1"/>
    <w:rsid w:val="001A7092"/>
    <w:rsid w:val="001B0C79"/>
    <w:rsid w:val="001B13AA"/>
    <w:rsid w:val="001B5864"/>
    <w:rsid w:val="001C3681"/>
    <w:rsid w:val="001C6A8F"/>
    <w:rsid w:val="001D509E"/>
    <w:rsid w:val="001E0739"/>
    <w:rsid w:val="001F2F6E"/>
    <w:rsid w:val="00215D65"/>
    <w:rsid w:val="0022444C"/>
    <w:rsid w:val="0023245C"/>
    <w:rsid w:val="00235C9E"/>
    <w:rsid w:val="00240EB2"/>
    <w:rsid w:val="0026227D"/>
    <w:rsid w:val="00272772"/>
    <w:rsid w:val="002743DB"/>
    <w:rsid w:val="00274647"/>
    <w:rsid w:val="0028442F"/>
    <w:rsid w:val="00295368"/>
    <w:rsid w:val="002A3A8E"/>
    <w:rsid w:val="002A5128"/>
    <w:rsid w:val="002B08CB"/>
    <w:rsid w:val="002B1D13"/>
    <w:rsid w:val="002D02E5"/>
    <w:rsid w:val="002E01DB"/>
    <w:rsid w:val="002E5BA4"/>
    <w:rsid w:val="002F1237"/>
    <w:rsid w:val="00303EB9"/>
    <w:rsid w:val="00305313"/>
    <w:rsid w:val="003167B1"/>
    <w:rsid w:val="00334BEF"/>
    <w:rsid w:val="003372AB"/>
    <w:rsid w:val="00345AA4"/>
    <w:rsid w:val="00346C25"/>
    <w:rsid w:val="00346E86"/>
    <w:rsid w:val="003475E6"/>
    <w:rsid w:val="00350605"/>
    <w:rsid w:val="00350AE6"/>
    <w:rsid w:val="003557FA"/>
    <w:rsid w:val="003609F4"/>
    <w:rsid w:val="00365EBD"/>
    <w:rsid w:val="00367107"/>
    <w:rsid w:val="0037194D"/>
    <w:rsid w:val="00393907"/>
    <w:rsid w:val="00393C2F"/>
    <w:rsid w:val="003A0A5E"/>
    <w:rsid w:val="003A5F79"/>
    <w:rsid w:val="003B6729"/>
    <w:rsid w:val="003E40C2"/>
    <w:rsid w:val="003E5416"/>
    <w:rsid w:val="003F0B46"/>
    <w:rsid w:val="003F2FF4"/>
    <w:rsid w:val="003F3EB5"/>
    <w:rsid w:val="00401DAD"/>
    <w:rsid w:val="00411D09"/>
    <w:rsid w:val="00411FCF"/>
    <w:rsid w:val="00422223"/>
    <w:rsid w:val="00423BB9"/>
    <w:rsid w:val="00425F5B"/>
    <w:rsid w:val="00431778"/>
    <w:rsid w:val="00431C8E"/>
    <w:rsid w:val="00442D9A"/>
    <w:rsid w:val="00445B88"/>
    <w:rsid w:val="0044773E"/>
    <w:rsid w:val="00460E39"/>
    <w:rsid w:val="00467C42"/>
    <w:rsid w:val="00470D28"/>
    <w:rsid w:val="00472E07"/>
    <w:rsid w:val="00483852"/>
    <w:rsid w:val="004915E1"/>
    <w:rsid w:val="004A59A4"/>
    <w:rsid w:val="004B2EBA"/>
    <w:rsid w:val="004C5EA1"/>
    <w:rsid w:val="004D0331"/>
    <w:rsid w:val="004D5C5D"/>
    <w:rsid w:val="004E3BE1"/>
    <w:rsid w:val="004E7D40"/>
    <w:rsid w:val="004F237A"/>
    <w:rsid w:val="005129CC"/>
    <w:rsid w:val="00522C5C"/>
    <w:rsid w:val="005263BA"/>
    <w:rsid w:val="00541AD6"/>
    <w:rsid w:val="005539EE"/>
    <w:rsid w:val="005616E2"/>
    <w:rsid w:val="005706BA"/>
    <w:rsid w:val="005771C3"/>
    <w:rsid w:val="005779D2"/>
    <w:rsid w:val="00584140"/>
    <w:rsid w:val="00587558"/>
    <w:rsid w:val="005A2049"/>
    <w:rsid w:val="005A43EB"/>
    <w:rsid w:val="005C1DF0"/>
    <w:rsid w:val="005C1F27"/>
    <w:rsid w:val="005D3D52"/>
    <w:rsid w:val="005E1B8E"/>
    <w:rsid w:val="005E2525"/>
    <w:rsid w:val="005E3B52"/>
    <w:rsid w:val="005F2F70"/>
    <w:rsid w:val="00606DE3"/>
    <w:rsid w:val="00632D4C"/>
    <w:rsid w:val="00650CC3"/>
    <w:rsid w:val="006665FE"/>
    <w:rsid w:val="006814A9"/>
    <w:rsid w:val="006930F1"/>
    <w:rsid w:val="00693D21"/>
    <w:rsid w:val="006A504E"/>
    <w:rsid w:val="006C4CB0"/>
    <w:rsid w:val="006D29E8"/>
    <w:rsid w:val="006D338E"/>
    <w:rsid w:val="006E5B9B"/>
    <w:rsid w:val="006E686E"/>
    <w:rsid w:val="006F3C97"/>
    <w:rsid w:val="006F596B"/>
    <w:rsid w:val="006F6E50"/>
    <w:rsid w:val="00706944"/>
    <w:rsid w:val="00711409"/>
    <w:rsid w:val="0072171B"/>
    <w:rsid w:val="00722B66"/>
    <w:rsid w:val="00724370"/>
    <w:rsid w:val="007312CF"/>
    <w:rsid w:val="00735ABC"/>
    <w:rsid w:val="00740F86"/>
    <w:rsid w:val="007412D3"/>
    <w:rsid w:val="007472C8"/>
    <w:rsid w:val="00750F20"/>
    <w:rsid w:val="00765F52"/>
    <w:rsid w:val="00772774"/>
    <w:rsid w:val="00772EBF"/>
    <w:rsid w:val="0078413F"/>
    <w:rsid w:val="007874CC"/>
    <w:rsid w:val="00792B52"/>
    <w:rsid w:val="007978CB"/>
    <w:rsid w:val="007A3BE6"/>
    <w:rsid w:val="007B4D4C"/>
    <w:rsid w:val="007C06CF"/>
    <w:rsid w:val="007C3AB5"/>
    <w:rsid w:val="007C509C"/>
    <w:rsid w:val="007C6E08"/>
    <w:rsid w:val="007D0B3F"/>
    <w:rsid w:val="007D7D44"/>
    <w:rsid w:val="007E090C"/>
    <w:rsid w:val="007F2A2C"/>
    <w:rsid w:val="00801E1A"/>
    <w:rsid w:val="00810487"/>
    <w:rsid w:val="00810F92"/>
    <w:rsid w:val="00814A6A"/>
    <w:rsid w:val="00827AEC"/>
    <w:rsid w:val="00830E7A"/>
    <w:rsid w:val="0083456C"/>
    <w:rsid w:val="008347DB"/>
    <w:rsid w:val="0084001F"/>
    <w:rsid w:val="00845147"/>
    <w:rsid w:val="00847BD1"/>
    <w:rsid w:val="0085090A"/>
    <w:rsid w:val="008664E0"/>
    <w:rsid w:val="00872A31"/>
    <w:rsid w:val="00873681"/>
    <w:rsid w:val="008763BD"/>
    <w:rsid w:val="008807BE"/>
    <w:rsid w:val="00881139"/>
    <w:rsid w:val="00882F28"/>
    <w:rsid w:val="0088574C"/>
    <w:rsid w:val="0088747C"/>
    <w:rsid w:val="00891B4E"/>
    <w:rsid w:val="008A2EE1"/>
    <w:rsid w:val="008A5CCC"/>
    <w:rsid w:val="008B57A1"/>
    <w:rsid w:val="008D7939"/>
    <w:rsid w:val="008E1006"/>
    <w:rsid w:val="008F12E8"/>
    <w:rsid w:val="00903822"/>
    <w:rsid w:val="009159EF"/>
    <w:rsid w:val="00920B63"/>
    <w:rsid w:val="009243C7"/>
    <w:rsid w:val="009438FD"/>
    <w:rsid w:val="00956B23"/>
    <w:rsid w:val="00960E08"/>
    <w:rsid w:val="00960EA6"/>
    <w:rsid w:val="009627BC"/>
    <w:rsid w:val="00963744"/>
    <w:rsid w:val="00974E81"/>
    <w:rsid w:val="009754FA"/>
    <w:rsid w:val="009779D5"/>
    <w:rsid w:val="0098289C"/>
    <w:rsid w:val="00983507"/>
    <w:rsid w:val="00986170"/>
    <w:rsid w:val="00992BFB"/>
    <w:rsid w:val="009B0531"/>
    <w:rsid w:val="009B0D93"/>
    <w:rsid w:val="009D0184"/>
    <w:rsid w:val="009D77F8"/>
    <w:rsid w:val="009E6A45"/>
    <w:rsid w:val="009E7EB1"/>
    <w:rsid w:val="009F715B"/>
    <w:rsid w:val="00A03CC4"/>
    <w:rsid w:val="00A14EDA"/>
    <w:rsid w:val="00A200EF"/>
    <w:rsid w:val="00A255F0"/>
    <w:rsid w:val="00A27298"/>
    <w:rsid w:val="00A37AFA"/>
    <w:rsid w:val="00A40789"/>
    <w:rsid w:val="00A46FF6"/>
    <w:rsid w:val="00A500F8"/>
    <w:rsid w:val="00A67D5E"/>
    <w:rsid w:val="00A72ED7"/>
    <w:rsid w:val="00A81A17"/>
    <w:rsid w:val="00A82C14"/>
    <w:rsid w:val="00A87ECD"/>
    <w:rsid w:val="00AA176A"/>
    <w:rsid w:val="00AB0BDA"/>
    <w:rsid w:val="00AB33F8"/>
    <w:rsid w:val="00AB6D2B"/>
    <w:rsid w:val="00AC0B0A"/>
    <w:rsid w:val="00AC3CA7"/>
    <w:rsid w:val="00AC76FD"/>
    <w:rsid w:val="00AF788F"/>
    <w:rsid w:val="00B04BBE"/>
    <w:rsid w:val="00B12FC1"/>
    <w:rsid w:val="00B17DD6"/>
    <w:rsid w:val="00B2023B"/>
    <w:rsid w:val="00B36109"/>
    <w:rsid w:val="00B55CFE"/>
    <w:rsid w:val="00B563FC"/>
    <w:rsid w:val="00B63330"/>
    <w:rsid w:val="00B74599"/>
    <w:rsid w:val="00B76AE8"/>
    <w:rsid w:val="00B829EB"/>
    <w:rsid w:val="00B93466"/>
    <w:rsid w:val="00B956E9"/>
    <w:rsid w:val="00BB2013"/>
    <w:rsid w:val="00BB2871"/>
    <w:rsid w:val="00BC02C0"/>
    <w:rsid w:val="00BC3095"/>
    <w:rsid w:val="00BC4DC1"/>
    <w:rsid w:val="00BC71AF"/>
    <w:rsid w:val="00BC7551"/>
    <w:rsid w:val="00BC7939"/>
    <w:rsid w:val="00BD069C"/>
    <w:rsid w:val="00BD0965"/>
    <w:rsid w:val="00BD136C"/>
    <w:rsid w:val="00BD2D48"/>
    <w:rsid w:val="00BD3CBF"/>
    <w:rsid w:val="00BD5780"/>
    <w:rsid w:val="00BD652B"/>
    <w:rsid w:val="00BE0FB1"/>
    <w:rsid w:val="00BE45CB"/>
    <w:rsid w:val="00BF3B56"/>
    <w:rsid w:val="00C02E15"/>
    <w:rsid w:val="00C053D9"/>
    <w:rsid w:val="00C246F5"/>
    <w:rsid w:val="00C45D07"/>
    <w:rsid w:val="00C51D23"/>
    <w:rsid w:val="00C56067"/>
    <w:rsid w:val="00C74E9C"/>
    <w:rsid w:val="00C80036"/>
    <w:rsid w:val="00C86B5E"/>
    <w:rsid w:val="00CA29F9"/>
    <w:rsid w:val="00CA61C5"/>
    <w:rsid w:val="00CA6FCF"/>
    <w:rsid w:val="00CB2625"/>
    <w:rsid w:val="00CB56E4"/>
    <w:rsid w:val="00CC34B7"/>
    <w:rsid w:val="00CE6A78"/>
    <w:rsid w:val="00D14803"/>
    <w:rsid w:val="00D32973"/>
    <w:rsid w:val="00D35283"/>
    <w:rsid w:val="00D504E2"/>
    <w:rsid w:val="00D5430C"/>
    <w:rsid w:val="00D66546"/>
    <w:rsid w:val="00D702DD"/>
    <w:rsid w:val="00D72E2A"/>
    <w:rsid w:val="00D77BCA"/>
    <w:rsid w:val="00D77E55"/>
    <w:rsid w:val="00D82EF5"/>
    <w:rsid w:val="00D92573"/>
    <w:rsid w:val="00D944D2"/>
    <w:rsid w:val="00D97838"/>
    <w:rsid w:val="00DB0B2C"/>
    <w:rsid w:val="00DB1785"/>
    <w:rsid w:val="00DB5A6C"/>
    <w:rsid w:val="00DB6AA6"/>
    <w:rsid w:val="00DC5418"/>
    <w:rsid w:val="00DD6D83"/>
    <w:rsid w:val="00DE64CF"/>
    <w:rsid w:val="00DF391E"/>
    <w:rsid w:val="00E17466"/>
    <w:rsid w:val="00E258D1"/>
    <w:rsid w:val="00E3473C"/>
    <w:rsid w:val="00E3505B"/>
    <w:rsid w:val="00E35922"/>
    <w:rsid w:val="00E37967"/>
    <w:rsid w:val="00E40E28"/>
    <w:rsid w:val="00E4367E"/>
    <w:rsid w:val="00E43DA9"/>
    <w:rsid w:val="00E515EC"/>
    <w:rsid w:val="00E57D5A"/>
    <w:rsid w:val="00E57E0E"/>
    <w:rsid w:val="00E604EF"/>
    <w:rsid w:val="00E60685"/>
    <w:rsid w:val="00E6274F"/>
    <w:rsid w:val="00E6642F"/>
    <w:rsid w:val="00E70E9A"/>
    <w:rsid w:val="00E85F5A"/>
    <w:rsid w:val="00EA34AF"/>
    <w:rsid w:val="00EB0B49"/>
    <w:rsid w:val="00EC14E8"/>
    <w:rsid w:val="00EC4793"/>
    <w:rsid w:val="00ED47D5"/>
    <w:rsid w:val="00ED4BD8"/>
    <w:rsid w:val="00ED7C41"/>
    <w:rsid w:val="00EE363C"/>
    <w:rsid w:val="00EE62CD"/>
    <w:rsid w:val="00EF4465"/>
    <w:rsid w:val="00EF7A79"/>
    <w:rsid w:val="00F03B97"/>
    <w:rsid w:val="00F06B69"/>
    <w:rsid w:val="00F124C2"/>
    <w:rsid w:val="00F14D1F"/>
    <w:rsid w:val="00F15762"/>
    <w:rsid w:val="00F171A6"/>
    <w:rsid w:val="00F47FAB"/>
    <w:rsid w:val="00F5226C"/>
    <w:rsid w:val="00F55833"/>
    <w:rsid w:val="00F70830"/>
    <w:rsid w:val="00F81F8C"/>
    <w:rsid w:val="00F84980"/>
    <w:rsid w:val="00F9274C"/>
    <w:rsid w:val="00F961DB"/>
    <w:rsid w:val="00FA7366"/>
    <w:rsid w:val="00FA79DC"/>
    <w:rsid w:val="00FB3182"/>
    <w:rsid w:val="00FC240F"/>
    <w:rsid w:val="00FC3A24"/>
    <w:rsid w:val="00FD124D"/>
    <w:rsid w:val="00FD3D9C"/>
    <w:rsid w:val="00FE4908"/>
    <w:rsid w:val="00FE6E19"/>
    <w:rsid w:val="00FE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41B75D1"/>
  <w15:docId w15:val="{C6C17F4C-8018-40F8-94BC-C31388F9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GT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39B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239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39B3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85090A"/>
    <w:pPr>
      <w:widowControl/>
      <w:autoSpaceDE/>
      <w:autoSpaceDN/>
    </w:pPr>
    <w:rPr>
      <w:rFonts w:eastAsiaTheme="minorEastAsia"/>
      <w:lang w:val="es-GT"/>
    </w:rPr>
  </w:style>
  <w:style w:type="character" w:styleId="Hipervnculo">
    <w:name w:val="Hyperlink"/>
    <w:basedOn w:val="Fuentedeprrafopredeter"/>
    <w:unhideWhenUsed/>
    <w:rsid w:val="00151C6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287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871"/>
    <w:rPr>
      <w:rFonts w:ascii="Segoe UI" w:eastAsia="Arial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E5739-6F10-4C3E-B5CB-66650462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Wendy Gabriela De Paz Meléndez</dc:creator>
  <cp:lastModifiedBy>Wendy Gabriela De Paz Meléndez</cp:lastModifiedBy>
  <cp:revision>2</cp:revision>
  <cp:lastPrinted>2022-12-01T17:26:00Z</cp:lastPrinted>
  <dcterms:created xsi:type="dcterms:W3CDTF">2022-12-27T18:52:00Z</dcterms:created>
  <dcterms:modified xsi:type="dcterms:W3CDTF">2022-12-27T18:52:00Z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LastSaved">
    <vt:filetime>2021-04-05T00:00:00Z</vt:filetime>
  </property>
</Properties>
</file>