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191" w14:textId="77777777" w:rsidR="00D15D35" w:rsidRDefault="00D15D35">
      <w:pPr>
        <w:pStyle w:val="Textoindependiente"/>
        <w:rPr>
          <w:rFonts w:ascii="Times New Roman"/>
          <w:sz w:val="20"/>
        </w:rPr>
      </w:pPr>
    </w:p>
    <w:p w14:paraId="6504CFD4" w14:textId="77777777" w:rsidR="00D15D35" w:rsidRDefault="00D15D35">
      <w:pPr>
        <w:pStyle w:val="Textoindependiente"/>
        <w:rPr>
          <w:rFonts w:ascii="Times New Roman"/>
          <w:sz w:val="20"/>
        </w:rPr>
      </w:pPr>
    </w:p>
    <w:p w14:paraId="04A5F526" w14:textId="77777777" w:rsidR="00D15D35" w:rsidRDefault="00D15D35">
      <w:pPr>
        <w:pStyle w:val="Textoindependiente"/>
        <w:rPr>
          <w:rFonts w:ascii="Times New Roman"/>
          <w:sz w:val="20"/>
        </w:rPr>
      </w:pPr>
    </w:p>
    <w:p w14:paraId="6DBA7351" w14:textId="77777777" w:rsidR="00D15D35" w:rsidRDefault="00D15D35">
      <w:pPr>
        <w:pStyle w:val="Textoindependiente"/>
        <w:spacing w:before="8"/>
        <w:rPr>
          <w:rFonts w:ascii="Times New Roman"/>
          <w:sz w:val="16"/>
        </w:rPr>
      </w:pPr>
    </w:p>
    <w:p w14:paraId="24E6D354" w14:textId="77777777" w:rsidR="00D15D35" w:rsidRDefault="00E4475F">
      <w:pPr>
        <w:pStyle w:val="Ttulo1"/>
        <w:spacing w:before="97"/>
      </w:pPr>
      <w:r>
        <w:t>MINISTERIO DE EDUCACIÓN</w:t>
      </w:r>
    </w:p>
    <w:p w14:paraId="4645FC61" w14:textId="77777777" w:rsidR="00D15D35" w:rsidRDefault="00D15D35">
      <w:pPr>
        <w:pStyle w:val="Textoindependiente"/>
        <w:rPr>
          <w:rFonts w:ascii="Arial"/>
          <w:sz w:val="32"/>
        </w:rPr>
      </w:pPr>
    </w:p>
    <w:p w14:paraId="05EFFE4B" w14:textId="77777777" w:rsidR="00D15D35" w:rsidRDefault="00D15D35">
      <w:pPr>
        <w:pStyle w:val="Textoindependiente"/>
        <w:rPr>
          <w:rFonts w:ascii="Arial"/>
          <w:sz w:val="32"/>
        </w:rPr>
      </w:pPr>
    </w:p>
    <w:p w14:paraId="62FB29AF" w14:textId="77777777" w:rsidR="00D15D35" w:rsidRDefault="00D15D35">
      <w:pPr>
        <w:pStyle w:val="Textoindependiente"/>
        <w:rPr>
          <w:rFonts w:ascii="Arial"/>
          <w:sz w:val="32"/>
        </w:rPr>
      </w:pPr>
    </w:p>
    <w:p w14:paraId="587AFF61" w14:textId="77777777" w:rsidR="00D15D35" w:rsidRDefault="00D15D35">
      <w:pPr>
        <w:pStyle w:val="Textoindependiente"/>
        <w:rPr>
          <w:rFonts w:ascii="Arial"/>
          <w:sz w:val="32"/>
        </w:rPr>
      </w:pPr>
    </w:p>
    <w:p w14:paraId="01A42028" w14:textId="77777777" w:rsidR="00D15D35" w:rsidRDefault="00D15D35">
      <w:pPr>
        <w:pStyle w:val="Textoindependiente"/>
        <w:rPr>
          <w:rFonts w:ascii="Arial"/>
          <w:sz w:val="32"/>
        </w:rPr>
      </w:pPr>
    </w:p>
    <w:p w14:paraId="107251EF" w14:textId="77777777" w:rsidR="00D15D35" w:rsidRDefault="00D15D35">
      <w:pPr>
        <w:pStyle w:val="Textoindependiente"/>
        <w:rPr>
          <w:rFonts w:ascii="Arial"/>
          <w:sz w:val="32"/>
        </w:rPr>
      </w:pPr>
    </w:p>
    <w:p w14:paraId="0CBE0888" w14:textId="77777777" w:rsidR="00D15D35" w:rsidRDefault="00D15D35">
      <w:pPr>
        <w:pStyle w:val="Textoindependiente"/>
        <w:rPr>
          <w:rFonts w:ascii="Arial"/>
          <w:sz w:val="32"/>
        </w:rPr>
      </w:pPr>
    </w:p>
    <w:p w14:paraId="715A0C0D" w14:textId="77777777" w:rsidR="00D15D35" w:rsidRDefault="00D15D35">
      <w:pPr>
        <w:pStyle w:val="Textoindependiente"/>
        <w:rPr>
          <w:rFonts w:ascii="Arial"/>
          <w:sz w:val="32"/>
        </w:rPr>
      </w:pPr>
    </w:p>
    <w:p w14:paraId="268D5196" w14:textId="77777777" w:rsidR="00D15D35" w:rsidRDefault="00D15D35">
      <w:pPr>
        <w:pStyle w:val="Textoindependiente"/>
        <w:rPr>
          <w:rFonts w:ascii="Arial"/>
          <w:sz w:val="32"/>
        </w:rPr>
      </w:pPr>
    </w:p>
    <w:p w14:paraId="167FB74B" w14:textId="77777777" w:rsidR="00D15D35" w:rsidRDefault="00D15D35">
      <w:pPr>
        <w:pStyle w:val="Textoindependiente"/>
        <w:rPr>
          <w:rFonts w:ascii="Arial"/>
          <w:sz w:val="32"/>
        </w:rPr>
      </w:pPr>
    </w:p>
    <w:p w14:paraId="3CA77CE2" w14:textId="77777777" w:rsidR="00D15D35" w:rsidRDefault="00D15D35">
      <w:pPr>
        <w:pStyle w:val="Textoindependiente"/>
        <w:rPr>
          <w:rFonts w:ascii="Arial"/>
          <w:sz w:val="32"/>
        </w:rPr>
      </w:pPr>
    </w:p>
    <w:p w14:paraId="006EAC44" w14:textId="77777777" w:rsidR="00D15D35" w:rsidRDefault="00D15D35">
      <w:pPr>
        <w:pStyle w:val="Textoindependiente"/>
        <w:rPr>
          <w:rFonts w:ascii="Arial"/>
          <w:sz w:val="32"/>
        </w:rPr>
      </w:pPr>
    </w:p>
    <w:p w14:paraId="30D36F17" w14:textId="77777777" w:rsidR="00D15D35" w:rsidRDefault="00D15D35">
      <w:pPr>
        <w:pStyle w:val="Textoindependiente"/>
        <w:spacing w:before="4"/>
        <w:rPr>
          <w:rFonts w:ascii="Arial"/>
          <w:sz w:val="32"/>
        </w:rPr>
      </w:pPr>
    </w:p>
    <w:p w14:paraId="3A599CA6" w14:textId="77777777" w:rsidR="00D15D35" w:rsidRDefault="00E4475F">
      <w:pPr>
        <w:spacing w:line="244" w:lineRule="auto"/>
        <w:ind w:left="2304" w:right="2962"/>
        <w:jc w:val="center"/>
        <w:rPr>
          <w:rFonts w:ascii="Arial" w:hAnsi="Arial"/>
          <w:sz w:val="28"/>
        </w:rPr>
      </w:pPr>
      <w:r>
        <w:rPr>
          <w:rFonts w:ascii="Arial" w:hAnsi="Arial"/>
          <w:sz w:val="28"/>
        </w:rPr>
        <w:t xml:space="preserve">INFORME DE AUDITORÍA INTERNA </w:t>
      </w:r>
      <w:r>
        <w:rPr>
          <w:rFonts w:ascii="Arial" w:hAnsi="Arial"/>
          <w:w w:val="95"/>
          <w:sz w:val="28"/>
        </w:rPr>
        <w:t xml:space="preserve">DIRECCIÓN DE PLANIFICACIÓN </w:t>
      </w:r>
      <w:r>
        <w:rPr>
          <w:rFonts w:ascii="Arial" w:hAnsi="Arial"/>
          <w:spacing w:val="-6"/>
          <w:w w:val="95"/>
          <w:sz w:val="28"/>
        </w:rPr>
        <w:t>EDUCATIVA</w:t>
      </w:r>
    </w:p>
    <w:p w14:paraId="1ADB62BD" w14:textId="77777777" w:rsidR="00D15D35" w:rsidRDefault="00E4475F">
      <w:pPr>
        <w:spacing w:line="321" w:lineRule="exact"/>
        <w:ind w:left="1686" w:right="2345"/>
        <w:jc w:val="center"/>
        <w:rPr>
          <w:rFonts w:ascii="Arial"/>
          <w:sz w:val="28"/>
        </w:rPr>
      </w:pPr>
      <w:r>
        <w:rPr>
          <w:rFonts w:ascii="Arial"/>
          <w:sz w:val="28"/>
        </w:rPr>
        <w:t xml:space="preserve">Del 01 de </w:t>
      </w:r>
      <w:proofErr w:type="gramStart"/>
      <w:r>
        <w:rPr>
          <w:rFonts w:ascii="Arial"/>
          <w:sz w:val="28"/>
        </w:rPr>
        <w:t>Septiembre</w:t>
      </w:r>
      <w:proofErr w:type="gramEnd"/>
      <w:r>
        <w:rPr>
          <w:rFonts w:ascii="Arial"/>
          <w:sz w:val="28"/>
        </w:rPr>
        <w:t xml:space="preserve"> de 2021 al 23 de Enero de 2023</w:t>
      </w:r>
    </w:p>
    <w:p w14:paraId="6D67A0F5" w14:textId="77777777" w:rsidR="00D15D35" w:rsidRDefault="00E4475F">
      <w:pPr>
        <w:spacing w:before="6"/>
        <w:ind w:left="2303" w:right="2962"/>
        <w:jc w:val="center"/>
        <w:rPr>
          <w:rFonts w:ascii="Arial"/>
          <w:sz w:val="28"/>
        </w:rPr>
      </w:pPr>
      <w:r>
        <w:rPr>
          <w:rFonts w:ascii="Arial"/>
          <w:sz w:val="28"/>
        </w:rPr>
        <w:t>CAI 00001</w:t>
      </w:r>
    </w:p>
    <w:p w14:paraId="3B96CEF7" w14:textId="77777777" w:rsidR="00D15D35" w:rsidRDefault="00D15D35">
      <w:pPr>
        <w:pStyle w:val="Textoindependiente"/>
        <w:rPr>
          <w:rFonts w:ascii="Arial"/>
          <w:sz w:val="32"/>
        </w:rPr>
      </w:pPr>
    </w:p>
    <w:p w14:paraId="238EAC3B" w14:textId="77777777" w:rsidR="00D15D35" w:rsidRDefault="00D15D35">
      <w:pPr>
        <w:pStyle w:val="Textoindependiente"/>
        <w:rPr>
          <w:rFonts w:ascii="Arial"/>
          <w:sz w:val="32"/>
        </w:rPr>
      </w:pPr>
    </w:p>
    <w:p w14:paraId="33720663" w14:textId="77777777" w:rsidR="00D15D35" w:rsidRDefault="00D15D35">
      <w:pPr>
        <w:pStyle w:val="Textoindependiente"/>
        <w:rPr>
          <w:rFonts w:ascii="Arial"/>
          <w:sz w:val="32"/>
        </w:rPr>
      </w:pPr>
    </w:p>
    <w:p w14:paraId="386BCB39" w14:textId="77777777" w:rsidR="00D15D35" w:rsidRDefault="00D15D35">
      <w:pPr>
        <w:pStyle w:val="Textoindependiente"/>
        <w:rPr>
          <w:rFonts w:ascii="Arial"/>
          <w:sz w:val="32"/>
        </w:rPr>
      </w:pPr>
    </w:p>
    <w:p w14:paraId="1A601995" w14:textId="77777777" w:rsidR="00D15D35" w:rsidRDefault="00D15D35">
      <w:pPr>
        <w:pStyle w:val="Textoindependiente"/>
        <w:rPr>
          <w:rFonts w:ascii="Arial"/>
          <w:sz w:val="32"/>
        </w:rPr>
      </w:pPr>
    </w:p>
    <w:p w14:paraId="73C234BB" w14:textId="77777777" w:rsidR="00D15D35" w:rsidRDefault="00D15D35">
      <w:pPr>
        <w:pStyle w:val="Textoindependiente"/>
        <w:rPr>
          <w:rFonts w:ascii="Arial"/>
          <w:sz w:val="32"/>
        </w:rPr>
      </w:pPr>
    </w:p>
    <w:p w14:paraId="7C6DCE56" w14:textId="77777777" w:rsidR="00D15D35" w:rsidRDefault="00D15D35">
      <w:pPr>
        <w:pStyle w:val="Textoindependiente"/>
        <w:rPr>
          <w:rFonts w:ascii="Arial"/>
          <w:sz w:val="32"/>
        </w:rPr>
      </w:pPr>
    </w:p>
    <w:p w14:paraId="1B91A25E" w14:textId="77777777" w:rsidR="00D15D35" w:rsidRDefault="00D15D35">
      <w:pPr>
        <w:pStyle w:val="Textoindependiente"/>
        <w:rPr>
          <w:rFonts w:ascii="Arial"/>
          <w:sz w:val="32"/>
        </w:rPr>
      </w:pPr>
    </w:p>
    <w:p w14:paraId="3D0EC3FE" w14:textId="77777777" w:rsidR="00D15D35" w:rsidRDefault="00D15D35">
      <w:pPr>
        <w:pStyle w:val="Textoindependiente"/>
        <w:rPr>
          <w:rFonts w:ascii="Arial"/>
          <w:sz w:val="32"/>
        </w:rPr>
      </w:pPr>
    </w:p>
    <w:p w14:paraId="7A81CAED" w14:textId="77777777" w:rsidR="00D15D35" w:rsidRDefault="00D15D35">
      <w:pPr>
        <w:pStyle w:val="Textoindependiente"/>
        <w:rPr>
          <w:rFonts w:ascii="Arial"/>
          <w:sz w:val="32"/>
        </w:rPr>
      </w:pPr>
    </w:p>
    <w:p w14:paraId="6052D643" w14:textId="77777777" w:rsidR="00D15D35" w:rsidRDefault="00D15D35">
      <w:pPr>
        <w:pStyle w:val="Textoindependiente"/>
        <w:rPr>
          <w:rFonts w:ascii="Arial"/>
          <w:sz w:val="32"/>
        </w:rPr>
      </w:pPr>
    </w:p>
    <w:p w14:paraId="64F2C565" w14:textId="77777777" w:rsidR="00D15D35" w:rsidRDefault="00D15D35">
      <w:pPr>
        <w:pStyle w:val="Textoindependiente"/>
        <w:rPr>
          <w:rFonts w:ascii="Arial"/>
          <w:sz w:val="32"/>
        </w:rPr>
      </w:pPr>
    </w:p>
    <w:p w14:paraId="508B9399" w14:textId="77777777" w:rsidR="00D15D35" w:rsidRDefault="00D15D35">
      <w:pPr>
        <w:pStyle w:val="Textoindependiente"/>
        <w:rPr>
          <w:rFonts w:ascii="Arial"/>
          <w:sz w:val="32"/>
        </w:rPr>
      </w:pPr>
    </w:p>
    <w:p w14:paraId="15AA419B" w14:textId="77777777" w:rsidR="00D15D35" w:rsidRDefault="00E4475F">
      <w:pPr>
        <w:spacing w:before="285"/>
        <w:ind w:left="2303" w:right="2962"/>
        <w:jc w:val="center"/>
        <w:rPr>
          <w:rFonts w:ascii="Arial"/>
          <w:sz w:val="28"/>
        </w:rPr>
      </w:pPr>
      <w:r>
        <w:rPr>
          <w:rFonts w:ascii="Arial"/>
          <w:sz w:val="28"/>
        </w:rPr>
        <w:t xml:space="preserve">GUATEMALA, 14 de </w:t>
      </w:r>
      <w:proofErr w:type="gramStart"/>
      <w:r>
        <w:rPr>
          <w:rFonts w:ascii="Arial"/>
          <w:sz w:val="28"/>
        </w:rPr>
        <w:t>Abril</w:t>
      </w:r>
      <w:proofErr w:type="gramEnd"/>
      <w:r>
        <w:rPr>
          <w:rFonts w:ascii="Arial"/>
          <w:sz w:val="28"/>
        </w:rPr>
        <w:t xml:space="preserve"> de</w:t>
      </w:r>
      <w:r>
        <w:rPr>
          <w:rFonts w:ascii="Arial"/>
          <w:spacing w:val="-52"/>
          <w:sz w:val="28"/>
        </w:rPr>
        <w:t xml:space="preserve"> </w:t>
      </w:r>
      <w:r>
        <w:rPr>
          <w:rFonts w:ascii="Arial"/>
          <w:sz w:val="28"/>
        </w:rPr>
        <w:t>2023</w:t>
      </w:r>
    </w:p>
    <w:p w14:paraId="3FA395CD" w14:textId="77777777" w:rsidR="00D15D35" w:rsidRDefault="00D15D35">
      <w:pPr>
        <w:jc w:val="center"/>
        <w:rPr>
          <w:rFonts w:ascii="Arial"/>
          <w:sz w:val="28"/>
        </w:rPr>
        <w:sectPr w:rsidR="00D15D35">
          <w:footerReference w:type="default" r:id="rId8"/>
          <w:type w:val="continuous"/>
          <w:pgSz w:w="12240" w:h="15840"/>
          <w:pgMar w:top="1500" w:right="480" w:bottom="940" w:left="900" w:header="720" w:footer="751" w:gutter="0"/>
          <w:pgNumType w:start="1"/>
          <w:cols w:space="720"/>
        </w:sectPr>
      </w:pPr>
    </w:p>
    <w:p w14:paraId="01B69FAF" w14:textId="77777777" w:rsidR="00D15D35" w:rsidRDefault="00D15D35">
      <w:pPr>
        <w:pStyle w:val="Textoindependiente"/>
        <w:spacing w:before="9"/>
        <w:rPr>
          <w:rFonts w:ascii="Arial"/>
          <w:sz w:val="27"/>
        </w:rPr>
      </w:pPr>
    </w:p>
    <w:p w14:paraId="5618B79E" w14:textId="77777777" w:rsidR="00D15D35" w:rsidRDefault="00E4475F">
      <w:pPr>
        <w:pStyle w:val="Textoindependiente"/>
        <w:spacing w:before="98"/>
        <w:ind w:left="6737"/>
        <w:rPr>
          <w:rFonts w:ascii="Arial"/>
        </w:rPr>
      </w:pPr>
      <w:r>
        <w:rPr>
          <w:rFonts w:ascii="Arial"/>
        </w:rPr>
        <w:t xml:space="preserve">Guatemala, 14 de </w:t>
      </w:r>
      <w:proofErr w:type="gramStart"/>
      <w:r>
        <w:rPr>
          <w:rFonts w:ascii="Arial"/>
        </w:rPr>
        <w:t>Abril</w:t>
      </w:r>
      <w:proofErr w:type="gramEnd"/>
      <w:r>
        <w:rPr>
          <w:rFonts w:ascii="Arial"/>
        </w:rPr>
        <w:t xml:space="preserve"> de 2023</w:t>
      </w:r>
    </w:p>
    <w:p w14:paraId="0D490757" w14:textId="77777777" w:rsidR="00D15D35" w:rsidRDefault="00D15D35">
      <w:pPr>
        <w:pStyle w:val="Textoindependiente"/>
        <w:rPr>
          <w:rFonts w:ascii="Arial"/>
          <w:sz w:val="20"/>
        </w:rPr>
      </w:pPr>
    </w:p>
    <w:p w14:paraId="45AB3E0A" w14:textId="77777777" w:rsidR="00D15D35" w:rsidRDefault="00D15D35">
      <w:pPr>
        <w:pStyle w:val="Textoindependiente"/>
        <w:rPr>
          <w:rFonts w:ascii="Arial"/>
          <w:sz w:val="20"/>
        </w:rPr>
      </w:pPr>
    </w:p>
    <w:p w14:paraId="5577F0A1" w14:textId="77777777" w:rsidR="00D15D35" w:rsidRDefault="00D15D35">
      <w:pPr>
        <w:pStyle w:val="Textoindependiente"/>
        <w:rPr>
          <w:rFonts w:ascii="Arial"/>
          <w:sz w:val="20"/>
        </w:rPr>
      </w:pPr>
    </w:p>
    <w:p w14:paraId="75573903" w14:textId="77777777" w:rsidR="00D15D35" w:rsidRDefault="00D15D35">
      <w:pPr>
        <w:pStyle w:val="Textoindependiente"/>
        <w:rPr>
          <w:rFonts w:ascii="Arial"/>
          <w:sz w:val="20"/>
        </w:rPr>
      </w:pPr>
    </w:p>
    <w:p w14:paraId="2E3310D7" w14:textId="77777777" w:rsidR="00D15D35" w:rsidRDefault="00D15D35">
      <w:pPr>
        <w:pStyle w:val="Textoindependiente"/>
        <w:rPr>
          <w:rFonts w:ascii="Arial"/>
          <w:sz w:val="20"/>
        </w:rPr>
      </w:pPr>
    </w:p>
    <w:p w14:paraId="7819DF8B" w14:textId="77777777" w:rsidR="00D15D35" w:rsidRDefault="00D15D35">
      <w:pPr>
        <w:pStyle w:val="Textoindependiente"/>
        <w:rPr>
          <w:rFonts w:ascii="Arial"/>
          <w:sz w:val="20"/>
        </w:rPr>
      </w:pPr>
    </w:p>
    <w:p w14:paraId="13A1D6BA" w14:textId="77777777" w:rsidR="00D15D35" w:rsidRDefault="00D15D35">
      <w:pPr>
        <w:pStyle w:val="Textoindependiente"/>
        <w:rPr>
          <w:rFonts w:ascii="Arial"/>
          <w:sz w:val="20"/>
        </w:rPr>
      </w:pPr>
    </w:p>
    <w:p w14:paraId="42B76188" w14:textId="77777777" w:rsidR="00D15D35" w:rsidRDefault="00D15D35">
      <w:pPr>
        <w:pStyle w:val="Textoindependiente"/>
        <w:spacing w:before="2"/>
        <w:rPr>
          <w:rFonts w:ascii="Arial"/>
          <w:sz w:val="23"/>
        </w:rPr>
      </w:pPr>
    </w:p>
    <w:p w14:paraId="10256E95" w14:textId="77777777" w:rsidR="00D15D35" w:rsidRDefault="00E4475F">
      <w:pPr>
        <w:pStyle w:val="Textoindependiente"/>
        <w:spacing w:before="97"/>
        <w:ind w:left="100"/>
        <w:rPr>
          <w:rFonts w:ascii="Arial"/>
        </w:rPr>
      </w:pPr>
      <w:r>
        <w:rPr>
          <w:rFonts w:ascii="Arial"/>
        </w:rPr>
        <w:t>M. Sc</w:t>
      </w:r>
      <w:proofErr w:type="gramStart"/>
      <w:r>
        <w:rPr>
          <w:rFonts w:ascii="Arial"/>
        </w:rPr>
        <w:t>. :</w:t>
      </w:r>
      <w:proofErr w:type="gramEnd"/>
    </w:p>
    <w:p w14:paraId="07100B3F" w14:textId="77777777" w:rsidR="00D15D35" w:rsidRDefault="00E4475F">
      <w:pPr>
        <w:pStyle w:val="Textoindependiente"/>
        <w:spacing w:before="6" w:line="244" w:lineRule="auto"/>
        <w:ind w:left="100" w:right="7103"/>
        <w:rPr>
          <w:rFonts w:ascii="Arial" w:hAnsi="Arial"/>
        </w:rPr>
      </w:pPr>
      <w:r>
        <w:rPr>
          <w:rFonts w:ascii="Arial" w:hAnsi="Arial"/>
        </w:rPr>
        <w:t xml:space="preserve">Ingrid Sucely de León </w:t>
      </w:r>
      <w:r>
        <w:rPr>
          <w:rFonts w:ascii="Arial" w:hAnsi="Arial"/>
          <w:spacing w:val="-3"/>
        </w:rPr>
        <w:t xml:space="preserve">Piedrasanta </w:t>
      </w:r>
      <w:r>
        <w:rPr>
          <w:rFonts w:ascii="Arial" w:hAnsi="Arial"/>
        </w:rPr>
        <w:t>MINISTERIO DE</w:t>
      </w:r>
      <w:r>
        <w:rPr>
          <w:rFonts w:ascii="Arial" w:hAnsi="Arial"/>
          <w:spacing w:val="-55"/>
        </w:rPr>
        <w:t xml:space="preserve"> </w:t>
      </w:r>
      <w:r>
        <w:rPr>
          <w:rFonts w:ascii="Arial" w:hAnsi="Arial"/>
        </w:rPr>
        <w:t>EDUCACIÓN</w:t>
      </w:r>
    </w:p>
    <w:p w14:paraId="0D8C1D72" w14:textId="77777777" w:rsidR="00D15D35" w:rsidRDefault="00E4475F">
      <w:pPr>
        <w:pStyle w:val="Textoindependiente"/>
        <w:spacing w:line="275" w:lineRule="exact"/>
        <w:ind w:left="100"/>
        <w:rPr>
          <w:rFonts w:ascii="Arial"/>
        </w:rPr>
      </w:pPr>
      <w:r>
        <w:rPr>
          <w:rFonts w:ascii="Arial"/>
        </w:rPr>
        <w:t>Su despacho</w:t>
      </w:r>
    </w:p>
    <w:p w14:paraId="535262AC" w14:textId="77777777" w:rsidR="00D15D35" w:rsidRDefault="00D15D35">
      <w:pPr>
        <w:pStyle w:val="Textoindependiente"/>
        <w:rPr>
          <w:rFonts w:ascii="Arial"/>
          <w:sz w:val="28"/>
        </w:rPr>
      </w:pPr>
    </w:p>
    <w:p w14:paraId="1AA04C89" w14:textId="77777777" w:rsidR="00D15D35" w:rsidRDefault="00D15D35">
      <w:pPr>
        <w:pStyle w:val="Textoindependiente"/>
        <w:rPr>
          <w:rFonts w:ascii="Arial"/>
          <w:sz w:val="28"/>
        </w:rPr>
      </w:pPr>
    </w:p>
    <w:p w14:paraId="12A4D467" w14:textId="77777777" w:rsidR="00D15D35" w:rsidRDefault="00E4475F">
      <w:pPr>
        <w:pStyle w:val="Textoindependiente"/>
        <w:spacing w:before="205"/>
        <w:ind w:left="100"/>
        <w:rPr>
          <w:rFonts w:ascii="Arial" w:hAnsi="Arial"/>
        </w:rPr>
      </w:pPr>
      <w:r>
        <w:rPr>
          <w:rFonts w:ascii="Arial" w:hAnsi="Arial"/>
        </w:rPr>
        <w:t>Señor(a):</w:t>
      </w:r>
    </w:p>
    <w:p w14:paraId="58752279" w14:textId="77777777" w:rsidR="00D15D35" w:rsidRDefault="00D15D35">
      <w:pPr>
        <w:pStyle w:val="Textoindependiente"/>
        <w:rPr>
          <w:rFonts w:ascii="Arial"/>
          <w:sz w:val="28"/>
        </w:rPr>
      </w:pPr>
    </w:p>
    <w:p w14:paraId="20B8587F" w14:textId="77777777" w:rsidR="00D15D35" w:rsidRDefault="00E4475F">
      <w:pPr>
        <w:pStyle w:val="Textoindependiente"/>
        <w:spacing w:before="247" w:line="213" w:lineRule="auto"/>
        <w:ind w:left="100" w:right="759"/>
        <w:jc w:val="both"/>
      </w:pPr>
      <w:r>
        <w:t>De acuerdo a nombramiento de auditoría interna No. NAI-001-2023, emitido con fecha 26-01-2023, hago de su conocimiento en el informe de auditoría interna, actuamos de conformidad con la ordenanza de auditoría interna Gubernamental y Manual de Auditoría Interna</w:t>
      </w:r>
    </w:p>
    <w:p w14:paraId="5B27C020" w14:textId="77777777" w:rsidR="00D15D35" w:rsidRDefault="00D15D35">
      <w:pPr>
        <w:pStyle w:val="Textoindependiente"/>
        <w:rPr>
          <w:sz w:val="28"/>
        </w:rPr>
      </w:pPr>
    </w:p>
    <w:p w14:paraId="1F026A1D" w14:textId="77777777" w:rsidR="00D15D35" w:rsidRDefault="00E4475F">
      <w:pPr>
        <w:pStyle w:val="Textoindependiente"/>
        <w:spacing w:before="190"/>
        <w:ind w:left="100"/>
        <w:rPr>
          <w:rFonts w:ascii="Arial"/>
        </w:rPr>
      </w:pPr>
      <w:r>
        <w:rPr>
          <w:rFonts w:ascii="Arial"/>
        </w:rPr>
        <w:t>Sin otro particular, atentamente</w:t>
      </w:r>
    </w:p>
    <w:p w14:paraId="3AAD8FE2" w14:textId="77777777" w:rsidR="00D15D35" w:rsidRDefault="00D15D35">
      <w:pPr>
        <w:pStyle w:val="Textoindependiente"/>
        <w:rPr>
          <w:rFonts w:ascii="Arial"/>
          <w:sz w:val="28"/>
        </w:rPr>
      </w:pPr>
    </w:p>
    <w:p w14:paraId="2F75B788" w14:textId="77777777" w:rsidR="00D15D35" w:rsidRDefault="00E4475F">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520E9B7F" w14:textId="77777777" w:rsidR="00D15D35" w:rsidRDefault="00D15D35">
      <w:pPr>
        <w:rPr>
          <w:rFonts w:ascii="Arial"/>
        </w:rPr>
        <w:sectPr w:rsidR="00D15D35">
          <w:pgSz w:w="12240" w:h="15840"/>
          <w:pgMar w:top="1500" w:right="480" w:bottom="1000" w:left="900" w:header="0" w:footer="751" w:gutter="0"/>
          <w:cols w:space="720"/>
        </w:sectPr>
      </w:pPr>
    </w:p>
    <w:p w14:paraId="15702EBB" w14:textId="77777777" w:rsidR="00D15D35" w:rsidRDefault="00E4475F">
      <w:pPr>
        <w:pStyle w:val="Textoindependiente"/>
        <w:spacing w:before="5" w:line="244" w:lineRule="auto"/>
        <w:ind w:left="2023" w:hanging="1028"/>
        <w:rPr>
          <w:rFonts w:ascii="Arial"/>
        </w:rPr>
      </w:pPr>
      <w:r>
        <w:rPr>
          <w:rFonts w:ascii="Arial"/>
        </w:rPr>
        <w:t>Marvin Rodolfo Cruz Martinez Supervisor</w:t>
      </w:r>
    </w:p>
    <w:p w14:paraId="0BBD7C60" w14:textId="77777777" w:rsidR="00D15D35" w:rsidRDefault="00E4475F">
      <w:pPr>
        <w:pStyle w:val="Textoindependiente"/>
        <w:spacing w:before="5" w:line="244" w:lineRule="auto"/>
        <w:ind w:left="1110" w:hanging="115"/>
        <w:rPr>
          <w:rFonts w:ascii="Arial"/>
        </w:rPr>
      </w:pPr>
      <w:r>
        <w:br w:type="column"/>
      </w:r>
      <w:r>
        <w:rPr>
          <w:rFonts w:ascii="Arial"/>
        </w:rPr>
        <w:t xml:space="preserve">Cristina Perez Tercero </w:t>
      </w:r>
      <w:proofErr w:type="gramStart"/>
      <w:r>
        <w:rPr>
          <w:rFonts w:ascii="Arial"/>
        </w:rPr>
        <w:t>Auditor,Coordinador</w:t>
      </w:r>
      <w:proofErr w:type="gramEnd"/>
    </w:p>
    <w:p w14:paraId="7F592A71" w14:textId="77777777" w:rsidR="00D15D35" w:rsidRDefault="00D15D35">
      <w:pPr>
        <w:spacing w:line="244" w:lineRule="auto"/>
        <w:rPr>
          <w:rFonts w:ascii="Arial"/>
        </w:rPr>
        <w:sectPr w:rsidR="00D15D35">
          <w:type w:val="continuous"/>
          <w:pgSz w:w="12240" w:h="15840"/>
          <w:pgMar w:top="1500" w:right="480" w:bottom="940" w:left="900" w:header="720" w:footer="720" w:gutter="0"/>
          <w:cols w:num="2" w:space="720" w:equalWidth="0">
            <w:col w:w="4245" w:space="1370"/>
            <w:col w:w="5245"/>
          </w:cols>
        </w:sectPr>
      </w:pPr>
    </w:p>
    <w:p w14:paraId="1ABE1A67" w14:textId="77777777" w:rsidR="00D15D35" w:rsidRDefault="00D15D35">
      <w:pPr>
        <w:pStyle w:val="Textoindependiente"/>
        <w:spacing w:before="9"/>
        <w:rPr>
          <w:rFonts w:ascii="Arial"/>
          <w:sz w:val="27"/>
        </w:rPr>
      </w:pPr>
    </w:p>
    <w:p w14:paraId="0A07A3E2" w14:textId="77777777" w:rsidR="00D15D35" w:rsidRDefault="00E4475F">
      <w:pPr>
        <w:pStyle w:val="Ttulo1"/>
        <w:spacing w:before="97"/>
      </w:pPr>
      <w:r>
        <w:t>Indice</w:t>
      </w:r>
    </w:p>
    <w:p w14:paraId="6226CCFF" w14:textId="77777777" w:rsidR="00D15D35" w:rsidRDefault="003850D6">
      <w:pPr>
        <w:pStyle w:val="Prrafodelista"/>
        <w:numPr>
          <w:ilvl w:val="0"/>
          <w:numId w:val="1"/>
        </w:numPr>
        <w:tabs>
          <w:tab w:val="left" w:pos="358"/>
          <w:tab w:val="right" w:pos="10339"/>
        </w:tabs>
        <w:spacing w:before="21"/>
        <w:rPr>
          <w:sz w:val="24"/>
        </w:rPr>
      </w:pPr>
      <w:hyperlink w:anchor="_bookmark0" w:history="1">
        <w:r w:rsidR="00E4475F">
          <w:rPr>
            <w:sz w:val="24"/>
          </w:rPr>
          <w:t>INFORMACIÓN</w:t>
        </w:r>
      </w:hyperlink>
      <w:r w:rsidR="00E4475F">
        <w:rPr>
          <w:sz w:val="24"/>
        </w:rPr>
        <w:t xml:space="preserve"> </w:t>
      </w:r>
      <w:hyperlink w:anchor="_bookmark0" w:history="1">
        <w:r w:rsidR="00E4475F">
          <w:rPr>
            <w:sz w:val="24"/>
          </w:rPr>
          <w:t>GENERAL</w:t>
        </w:r>
      </w:hyperlink>
      <w:r w:rsidR="00E4475F">
        <w:rPr>
          <w:sz w:val="24"/>
        </w:rPr>
        <w:tab/>
      </w:r>
      <w:hyperlink w:anchor="_bookmark0" w:history="1">
        <w:r w:rsidR="00E4475F">
          <w:rPr>
            <w:sz w:val="24"/>
          </w:rPr>
          <w:t>4</w:t>
        </w:r>
      </w:hyperlink>
    </w:p>
    <w:p w14:paraId="05933FD0" w14:textId="77777777" w:rsidR="00D15D35" w:rsidRDefault="003850D6">
      <w:pPr>
        <w:pStyle w:val="Prrafodelista"/>
        <w:numPr>
          <w:ilvl w:val="0"/>
          <w:numId w:val="1"/>
        </w:numPr>
        <w:tabs>
          <w:tab w:val="left" w:pos="358"/>
          <w:tab w:val="right" w:pos="10339"/>
        </w:tabs>
        <w:spacing w:before="44"/>
        <w:rPr>
          <w:sz w:val="24"/>
        </w:rPr>
      </w:pPr>
      <w:hyperlink w:anchor="_bookmark1" w:history="1">
        <w:r w:rsidR="00E4475F">
          <w:rPr>
            <w:sz w:val="24"/>
          </w:rPr>
          <w:t>FUNDAMENTO</w:t>
        </w:r>
        <w:r w:rsidR="00E4475F">
          <w:rPr>
            <w:spacing w:val="-2"/>
            <w:sz w:val="24"/>
          </w:rPr>
          <w:t xml:space="preserve"> </w:t>
        </w:r>
      </w:hyperlink>
      <w:hyperlink w:anchor="_bookmark1" w:history="1">
        <w:r w:rsidR="00E4475F">
          <w:rPr>
            <w:sz w:val="24"/>
          </w:rPr>
          <w:t>LEGAL</w:t>
        </w:r>
      </w:hyperlink>
      <w:r w:rsidR="00E4475F">
        <w:rPr>
          <w:sz w:val="24"/>
        </w:rPr>
        <w:tab/>
      </w:r>
      <w:hyperlink w:anchor="_bookmark1" w:history="1">
        <w:r w:rsidR="00E4475F">
          <w:rPr>
            <w:sz w:val="24"/>
          </w:rPr>
          <w:t>4</w:t>
        </w:r>
      </w:hyperlink>
    </w:p>
    <w:p w14:paraId="7D03B49F" w14:textId="77777777" w:rsidR="00D15D35" w:rsidRDefault="003850D6">
      <w:pPr>
        <w:pStyle w:val="Prrafodelista"/>
        <w:numPr>
          <w:ilvl w:val="0"/>
          <w:numId w:val="1"/>
        </w:numPr>
        <w:tabs>
          <w:tab w:val="left" w:pos="358"/>
          <w:tab w:val="right" w:pos="10339"/>
        </w:tabs>
        <w:rPr>
          <w:sz w:val="24"/>
        </w:rPr>
      </w:pPr>
      <w:hyperlink w:anchor="_bookmark2" w:history="1">
        <w:r w:rsidR="00E4475F">
          <w:rPr>
            <w:sz w:val="24"/>
          </w:rPr>
          <w:t>IDENTIFICACIÓN</w:t>
        </w:r>
      </w:hyperlink>
      <w:r w:rsidR="00E4475F">
        <w:rPr>
          <w:sz w:val="24"/>
        </w:rPr>
        <w:t xml:space="preserve"> </w:t>
      </w:r>
      <w:hyperlink w:anchor="_bookmark2" w:history="1">
        <w:r w:rsidR="00E4475F">
          <w:rPr>
            <w:sz w:val="24"/>
          </w:rPr>
          <w:t>DE</w:t>
        </w:r>
      </w:hyperlink>
      <w:r w:rsidR="00E4475F">
        <w:rPr>
          <w:sz w:val="24"/>
        </w:rPr>
        <w:t xml:space="preserve"> </w:t>
      </w:r>
      <w:hyperlink w:anchor="_bookmark2" w:history="1">
        <w:r w:rsidR="00E4475F">
          <w:rPr>
            <w:sz w:val="24"/>
          </w:rPr>
          <w:t>LAS</w:t>
        </w:r>
      </w:hyperlink>
      <w:r w:rsidR="00E4475F">
        <w:rPr>
          <w:sz w:val="24"/>
        </w:rPr>
        <w:t xml:space="preserve"> </w:t>
      </w:r>
      <w:hyperlink w:anchor="_bookmark2" w:history="1">
        <w:r w:rsidR="00E4475F">
          <w:rPr>
            <w:sz w:val="24"/>
          </w:rPr>
          <w:t xml:space="preserve">NORMAS </w:t>
        </w:r>
      </w:hyperlink>
      <w:hyperlink w:anchor="_bookmark2" w:history="1">
        <w:r w:rsidR="00E4475F">
          <w:rPr>
            <w:sz w:val="24"/>
          </w:rPr>
          <w:t xml:space="preserve">DE </w:t>
        </w:r>
      </w:hyperlink>
      <w:hyperlink w:anchor="_bookmark2" w:history="1">
        <w:r w:rsidR="00E4475F">
          <w:rPr>
            <w:sz w:val="24"/>
          </w:rPr>
          <w:t>AUDITORIA</w:t>
        </w:r>
      </w:hyperlink>
      <w:r w:rsidR="00E4475F">
        <w:rPr>
          <w:spacing w:val="-6"/>
          <w:sz w:val="24"/>
        </w:rPr>
        <w:t xml:space="preserve"> </w:t>
      </w:r>
      <w:hyperlink w:anchor="_bookmark2" w:history="1">
        <w:r w:rsidR="00E4475F">
          <w:rPr>
            <w:sz w:val="24"/>
          </w:rPr>
          <w:t>INTERNA</w:t>
        </w:r>
      </w:hyperlink>
      <w:r w:rsidR="00E4475F">
        <w:rPr>
          <w:sz w:val="24"/>
        </w:rPr>
        <w:t xml:space="preserve"> </w:t>
      </w:r>
      <w:hyperlink w:anchor="_bookmark2" w:history="1">
        <w:r w:rsidR="00E4475F">
          <w:rPr>
            <w:sz w:val="24"/>
          </w:rPr>
          <w:t>OBSERVADAS</w:t>
        </w:r>
      </w:hyperlink>
      <w:r w:rsidR="00E4475F">
        <w:rPr>
          <w:sz w:val="24"/>
        </w:rPr>
        <w:tab/>
      </w:r>
      <w:hyperlink w:anchor="_bookmark2" w:history="1">
        <w:r w:rsidR="00E4475F">
          <w:rPr>
            <w:sz w:val="24"/>
          </w:rPr>
          <w:t>4</w:t>
        </w:r>
      </w:hyperlink>
    </w:p>
    <w:p w14:paraId="12354275" w14:textId="77777777" w:rsidR="00D15D35" w:rsidRDefault="003850D6">
      <w:pPr>
        <w:pStyle w:val="Prrafodelista"/>
        <w:numPr>
          <w:ilvl w:val="0"/>
          <w:numId w:val="1"/>
        </w:numPr>
        <w:tabs>
          <w:tab w:val="left" w:pos="358"/>
          <w:tab w:val="right" w:pos="10339"/>
        </w:tabs>
        <w:rPr>
          <w:sz w:val="24"/>
        </w:rPr>
      </w:pPr>
      <w:hyperlink w:anchor="_bookmark3" w:history="1">
        <w:r w:rsidR="00E4475F">
          <w:rPr>
            <w:sz w:val="24"/>
          </w:rPr>
          <w:t>OBJETIVOS</w:t>
        </w:r>
      </w:hyperlink>
      <w:r w:rsidR="00E4475F">
        <w:rPr>
          <w:sz w:val="24"/>
        </w:rPr>
        <w:tab/>
      </w:r>
      <w:hyperlink w:anchor="_bookmark3" w:history="1">
        <w:r w:rsidR="00E4475F">
          <w:rPr>
            <w:sz w:val="24"/>
          </w:rPr>
          <w:t>4</w:t>
        </w:r>
      </w:hyperlink>
    </w:p>
    <w:p w14:paraId="20433E60" w14:textId="77777777" w:rsidR="00D15D35" w:rsidRDefault="003850D6">
      <w:pPr>
        <w:pStyle w:val="Prrafodelista"/>
        <w:numPr>
          <w:ilvl w:val="1"/>
          <w:numId w:val="1"/>
        </w:numPr>
        <w:tabs>
          <w:tab w:val="left" w:pos="493"/>
          <w:tab w:val="right" w:pos="10339"/>
        </w:tabs>
        <w:spacing w:before="44"/>
        <w:rPr>
          <w:sz w:val="24"/>
        </w:rPr>
      </w:pPr>
      <w:hyperlink w:anchor="_bookmark4" w:history="1">
        <w:r w:rsidR="00E4475F">
          <w:rPr>
            <w:sz w:val="24"/>
          </w:rPr>
          <w:t>GENERAL</w:t>
        </w:r>
      </w:hyperlink>
      <w:r w:rsidR="00E4475F">
        <w:rPr>
          <w:sz w:val="24"/>
        </w:rPr>
        <w:tab/>
      </w:r>
      <w:hyperlink w:anchor="_bookmark4" w:history="1">
        <w:r w:rsidR="00E4475F">
          <w:rPr>
            <w:sz w:val="24"/>
          </w:rPr>
          <w:t>4</w:t>
        </w:r>
      </w:hyperlink>
    </w:p>
    <w:p w14:paraId="4EBCA15F" w14:textId="77777777" w:rsidR="00D15D35" w:rsidRDefault="003850D6">
      <w:pPr>
        <w:pStyle w:val="Prrafodelista"/>
        <w:numPr>
          <w:ilvl w:val="1"/>
          <w:numId w:val="1"/>
        </w:numPr>
        <w:tabs>
          <w:tab w:val="left" w:pos="493"/>
          <w:tab w:val="right" w:pos="10339"/>
        </w:tabs>
        <w:rPr>
          <w:sz w:val="24"/>
        </w:rPr>
      </w:pPr>
      <w:hyperlink w:anchor="_bookmark5" w:history="1">
        <w:r w:rsidR="00E4475F">
          <w:rPr>
            <w:sz w:val="24"/>
          </w:rPr>
          <w:t>ESPECÍFICOS</w:t>
        </w:r>
      </w:hyperlink>
      <w:r w:rsidR="00E4475F">
        <w:rPr>
          <w:sz w:val="24"/>
        </w:rPr>
        <w:tab/>
      </w:r>
      <w:hyperlink w:anchor="_bookmark5" w:history="1">
        <w:r w:rsidR="00E4475F">
          <w:rPr>
            <w:sz w:val="24"/>
          </w:rPr>
          <w:t>5</w:t>
        </w:r>
      </w:hyperlink>
    </w:p>
    <w:p w14:paraId="358791B4" w14:textId="77777777" w:rsidR="00D15D35" w:rsidRDefault="003850D6">
      <w:pPr>
        <w:pStyle w:val="Prrafodelista"/>
        <w:numPr>
          <w:ilvl w:val="0"/>
          <w:numId w:val="1"/>
        </w:numPr>
        <w:tabs>
          <w:tab w:val="left" w:pos="358"/>
          <w:tab w:val="right" w:pos="10339"/>
        </w:tabs>
        <w:rPr>
          <w:sz w:val="24"/>
        </w:rPr>
      </w:pPr>
      <w:hyperlink w:anchor="_bookmark6" w:history="1">
        <w:r w:rsidR="00E4475F">
          <w:rPr>
            <w:sz w:val="24"/>
          </w:rPr>
          <w:t>ALCANCE</w:t>
        </w:r>
      </w:hyperlink>
      <w:r w:rsidR="00E4475F">
        <w:rPr>
          <w:sz w:val="24"/>
        </w:rPr>
        <w:tab/>
      </w:r>
      <w:hyperlink w:anchor="_bookmark6" w:history="1">
        <w:r w:rsidR="00E4475F">
          <w:rPr>
            <w:sz w:val="24"/>
          </w:rPr>
          <w:t>5</w:t>
        </w:r>
      </w:hyperlink>
    </w:p>
    <w:p w14:paraId="2CED7837" w14:textId="77777777" w:rsidR="00D15D35" w:rsidRDefault="003850D6">
      <w:pPr>
        <w:pStyle w:val="Prrafodelista"/>
        <w:numPr>
          <w:ilvl w:val="1"/>
          <w:numId w:val="1"/>
        </w:numPr>
        <w:tabs>
          <w:tab w:val="left" w:pos="493"/>
          <w:tab w:val="right" w:pos="10339"/>
        </w:tabs>
        <w:rPr>
          <w:sz w:val="24"/>
        </w:rPr>
      </w:pPr>
      <w:hyperlink w:anchor="_bookmark7" w:history="1">
        <w:r w:rsidR="00E4475F">
          <w:rPr>
            <w:sz w:val="24"/>
          </w:rPr>
          <w:t>LIMITACIONES</w:t>
        </w:r>
      </w:hyperlink>
      <w:r w:rsidR="00E4475F">
        <w:rPr>
          <w:spacing w:val="-1"/>
          <w:sz w:val="24"/>
        </w:rPr>
        <w:t xml:space="preserve"> </w:t>
      </w:r>
      <w:hyperlink w:anchor="_bookmark7" w:history="1">
        <w:r w:rsidR="00E4475F">
          <w:rPr>
            <w:sz w:val="24"/>
          </w:rPr>
          <w:t xml:space="preserve">AL </w:t>
        </w:r>
      </w:hyperlink>
      <w:hyperlink w:anchor="_bookmark7" w:history="1">
        <w:r w:rsidR="00E4475F">
          <w:rPr>
            <w:sz w:val="24"/>
          </w:rPr>
          <w:t>ALCANCE</w:t>
        </w:r>
      </w:hyperlink>
      <w:r w:rsidR="00E4475F">
        <w:rPr>
          <w:sz w:val="24"/>
        </w:rPr>
        <w:tab/>
      </w:r>
      <w:hyperlink w:anchor="_bookmark7" w:history="1">
        <w:r w:rsidR="00E4475F">
          <w:rPr>
            <w:sz w:val="24"/>
          </w:rPr>
          <w:t>5</w:t>
        </w:r>
      </w:hyperlink>
    </w:p>
    <w:p w14:paraId="2D2996F2" w14:textId="77777777" w:rsidR="00D15D35" w:rsidRDefault="003850D6">
      <w:pPr>
        <w:pStyle w:val="Prrafodelista"/>
        <w:numPr>
          <w:ilvl w:val="0"/>
          <w:numId w:val="1"/>
        </w:numPr>
        <w:tabs>
          <w:tab w:val="left" w:pos="358"/>
          <w:tab w:val="right" w:pos="10339"/>
        </w:tabs>
        <w:spacing w:before="44"/>
        <w:rPr>
          <w:sz w:val="24"/>
        </w:rPr>
      </w:pPr>
      <w:hyperlink w:anchor="_bookmark8" w:history="1">
        <w:r w:rsidR="00E4475F">
          <w:rPr>
            <w:sz w:val="24"/>
          </w:rPr>
          <w:t>ESTRATEGIAS</w:t>
        </w:r>
      </w:hyperlink>
      <w:r w:rsidR="00E4475F">
        <w:rPr>
          <w:sz w:val="24"/>
        </w:rPr>
        <w:tab/>
      </w:r>
      <w:hyperlink w:anchor="_bookmark8" w:history="1">
        <w:r w:rsidR="00E4475F">
          <w:rPr>
            <w:sz w:val="24"/>
          </w:rPr>
          <w:t>6</w:t>
        </w:r>
      </w:hyperlink>
    </w:p>
    <w:p w14:paraId="2F9087E6" w14:textId="77777777" w:rsidR="00D15D35" w:rsidRDefault="003850D6">
      <w:pPr>
        <w:pStyle w:val="Prrafodelista"/>
        <w:numPr>
          <w:ilvl w:val="0"/>
          <w:numId w:val="1"/>
        </w:numPr>
        <w:tabs>
          <w:tab w:val="left" w:pos="358"/>
          <w:tab w:val="right" w:pos="10339"/>
        </w:tabs>
        <w:rPr>
          <w:sz w:val="24"/>
        </w:rPr>
      </w:pPr>
      <w:hyperlink w:anchor="_bookmark9" w:history="1">
        <w:r w:rsidR="00E4475F">
          <w:rPr>
            <w:spacing w:val="-5"/>
            <w:sz w:val="24"/>
          </w:rPr>
          <w:t xml:space="preserve">RESULTADOS </w:t>
        </w:r>
      </w:hyperlink>
      <w:hyperlink w:anchor="_bookmark9" w:history="1">
        <w:r w:rsidR="00E4475F">
          <w:rPr>
            <w:sz w:val="24"/>
          </w:rPr>
          <w:t>DE</w:t>
        </w:r>
      </w:hyperlink>
      <w:r w:rsidR="00E4475F">
        <w:rPr>
          <w:spacing w:val="5"/>
          <w:sz w:val="24"/>
        </w:rPr>
        <w:t xml:space="preserve"> </w:t>
      </w:r>
      <w:hyperlink w:anchor="_bookmark9" w:history="1">
        <w:r w:rsidR="00E4475F">
          <w:rPr>
            <w:sz w:val="24"/>
          </w:rPr>
          <w:t>LA</w:t>
        </w:r>
      </w:hyperlink>
      <w:r w:rsidR="00E4475F">
        <w:rPr>
          <w:sz w:val="24"/>
        </w:rPr>
        <w:t xml:space="preserve"> </w:t>
      </w:r>
      <w:hyperlink w:anchor="_bookmark9" w:history="1">
        <w:r w:rsidR="00E4475F">
          <w:rPr>
            <w:sz w:val="24"/>
          </w:rPr>
          <w:t>AUDITORÍA</w:t>
        </w:r>
      </w:hyperlink>
      <w:r w:rsidR="00E4475F">
        <w:rPr>
          <w:sz w:val="24"/>
        </w:rPr>
        <w:tab/>
      </w:r>
      <w:hyperlink w:anchor="_bookmark9" w:history="1">
        <w:r w:rsidR="00E4475F">
          <w:rPr>
            <w:sz w:val="24"/>
          </w:rPr>
          <w:t>6</w:t>
        </w:r>
      </w:hyperlink>
    </w:p>
    <w:p w14:paraId="56BA4F0E" w14:textId="77777777" w:rsidR="00D15D35" w:rsidRDefault="003850D6">
      <w:pPr>
        <w:pStyle w:val="Prrafodelista"/>
        <w:numPr>
          <w:ilvl w:val="1"/>
          <w:numId w:val="1"/>
        </w:numPr>
        <w:tabs>
          <w:tab w:val="left" w:pos="493"/>
          <w:tab w:val="right" w:pos="10339"/>
        </w:tabs>
        <w:rPr>
          <w:sz w:val="24"/>
        </w:rPr>
      </w:pPr>
      <w:hyperlink w:anchor="_bookmark10" w:history="1">
        <w:r w:rsidR="00E4475F">
          <w:rPr>
            <w:sz w:val="24"/>
          </w:rPr>
          <w:t>DEFICIENCIAS</w:t>
        </w:r>
      </w:hyperlink>
      <w:r w:rsidR="00E4475F">
        <w:rPr>
          <w:sz w:val="24"/>
        </w:rPr>
        <w:t xml:space="preserve"> </w:t>
      </w:r>
      <w:hyperlink w:anchor="_bookmark10" w:history="1">
        <w:r w:rsidR="00E4475F">
          <w:rPr>
            <w:sz w:val="24"/>
          </w:rPr>
          <w:t>SIN</w:t>
        </w:r>
      </w:hyperlink>
      <w:r w:rsidR="00E4475F">
        <w:rPr>
          <w:sz w:val="24"/>
        </w:rPr>
        <w:t xml:space="preserve"> </w:t>
      </w:r>
      <w:hyperlink w:anchor="_bookmark10" w:history="1">
        <w:r w:rsidR="00E4475F">
          <w:rPr>
            <w:sz w:val="24"/>
          </w:rPr>
          <w:t>ACCIÓN</w:t>
        </w:r>
      </w:hyperlink>
      <w:r w:rsidR="00E4475F">
        <w:rPr>
          <w:sz w:val="24"/>
        </w:rPr>
        <w:tab/>
      </w:r>
      <w:hyperlink w:anchor="_bookmark10" w:history="1">
        <w:r w:rsidR="00E4475F">
          <w:rPr>
            <w:sz w:val="24"/>
          </w:rPr>
          <w:t>6</w:t>
        </w:r>
      </w:hyperlink>
    </w:p>
    <w:p w14:paraId="4477B762" w14:textId="77777777" w:rsidR="00D15D35" w:rsidRDefault="003850D6">
      <w:pPr>
        <w:pStyle w:val="Prrafodelista"/>
        <w:numPr>
          <w:ilvl w:val="0"/>
          <w:numId w:val="1"/>
        </w:numPr>
        <w:tabs>
          <w:tab w:val="left" w:pos="358"/>
          <w:tab w:val="right" w:pos="10339"/>
        </w:tabs>
        <w:rPr>
          <w:sz w:val="24"/>
        </w:rPr>
      </w:pPr>
      <w:hyperlink w:anchor="_bookmark11" w:history="1">
        <w:r w:rsidR="00E4475F">
          <w:rPr>
            <w:sz w:val="24"/>
          </w:rPr>
          <w:t>CONCLUSIÓN</w:t>
        </w:r>
        <w:r w:rsidR="00E4475F">
          <w:rPr>
            <w:spacing w:val="-1"/>
            <w:sz w:val="24"/>
          </w:rPr>
          <w:t xml:space="preserve"> </w:t>
        </w:r>
      </w:hyperlink>
      <w:hyperlink w:anchor="_bookmark11" w:history="1">
        <w:r w:rsidR="00E4475F">
          <w:rPr>
            <w:sz w:val="24"/>
          </w:rPr>
          <w:t>ESPECÍFICA</w:t>
        </w:r>
      </w:hyperlink>
      <w:r w:rsidR="00E4475F">
        <w:rPr>
          <w:sz w:val="24"/>
        </w:rPr>
        <w:tab/>
      </w:r>
      <w:hyperlink w:anchor="_bookmark11" w:history="1">
        <w:r w:rsidR="00E4475F">
          <w:rPr>
            <w:sz w:val="24"/>
          </w:rPr>
          <w:t>16</w:t>
        </w:r>
      </w:hyperlink>
    </w:p>
    <w:p w14:paraId="3FC308A3" w14:textId="77777777" w:rsidR="00D15D35" w:rsidRDefault="003850D6">
      <w:pPr>
        <w:pStyle w:val="Prrafodelista"/>
        <w:numPr>
          <w:ilvl w:val="0"/>
          <w:numId w:val="1"/>
        </w:numPr>
        <w:tabs>
          <w:tab w:val="left" w:pos="358"/>
          <w:tab w:val="right" w:pos="10339"/>
        </w:tabs>
        <w:spacing w:before="44"/>
        <w:rPr>
          <w:sz w:val="24"/>
        </w:rPr>
      </w:pPr>
      <w:hyperlink w:anchor="_bookmark12" w:history="1">
        <w:r w:rsidR="00E4475F">
          <w:rPr>
            <w:sz w:val="24"/>
          </w:rPr>
          <w:t>EQUIPO</w:t>
        </w:r>
        <w:r w:rsidR="00E4475F">
          <w:rPr>
            <w:spacing w:val="-1"/>
            <w:sz w:val="24"/>
          </w:rPr>
          <w:t xml:space="preserve"> </w:t>
        </w:r>
      </w:hyperlink>
      <w:hyperlink w:anchor="_bookmark12" w:history="1">
        <w:r w:rsidR="00E4475F">
          <w:rPr>
            <w:sz w:val="24"/>
          </w:rPr>
          <w:t>DE</w:t>
        </w:r>
        <w:r w:rsidR="00E4475F">
          <w:rPr>
            <w:spacing w:val="-1"/>
            <w:sz w:val="24"/>
          </w:rPr>
          <w:t xml:space="preserve"> </w:t>
        </w:r>
      </w:hyperlink>
      <w:hyperlink w:anchor="_bookmark12" w:history="1">
        <w:r w:rsidR="00E4475F">
          <w:rPr>
            <w:sz w:val="24"/>
          </w:rPr>
          <w:t>AUDITORÍA</w:t>
        </w:r>
      </w:hyperlink>
      <w:r w:rsidR="00E4475F">
        <w:rPr>
          <w:sz w:val="24"/>
        </w:rPr>
        <w:tab/>
      </w:r>
      <w:hyperlink w:anchor="_bookmark12" w:history="1">
        <w:r w:rsidR="00E4475F">
          <w:rPr>
            <w:sz w:val="24"/>
          </w:rPr>
          <w:t>16</w:t>
        </w:r>
      </w:hyperlink>
    </w:p>
    <w:p w14:paraId="382F2D7B" w14:textId="77777777" w:rsidR="00D15D35" w:rsidRDefault="003850D6">
      <w:pPr>
        <w:pStyle w:val="Textoindependiente"/>
        <w:tabs>
          <w:tab w:val="right" w:pos="10339"/>
        </w:tabs>
        <w:spacing w:before="45"/>
        <w:ind w:left="100"/>
      </w:pPr>
      <w:hyperlink w:anchor="_bookmark13" w:history="1">
        <w:r w:rsidR="00E4475F">
          <w:t>ANEXO</w:t>
        </w:r>
      </w:hyperlink>
      <w:r w:rsidR="00E4475F">
        <w:tab/>
      </w:r>
      <w:hyperlink w:anchor="_bookmark13" w:history="1">
        <w:r w:rsidR="00E4475F">
          <w:t>16</w:t>
        </w:r>
      </w:hyperlink>
    </w:p>
    <w:p w14:paraId="04F0A07A" w14:textId="77777777" w:rsidR="00D15D35" w:rsidRDefault="00D15D35">
      <w:pPr>
        <w:sectPr w:rsidR="00D15D35">
          <w:pgSz w:w="12240" w:h="15840"/>
          <w:pgMar w:top="1500" w:right="480" w:bottom="1000" w:left="900" w:header="0" w:footer="751" w:gutter="0"/>
          <w:cols w:space="720"/>
        </w:sectPr>
      </w:pPr>
    </w:p>
    <w:p w14:paraId="1E49252A" w14:textId="77777777" w:rsidR="00D15D35" w:rsidRDefault="00D15D35">
      <w:pPr>
        <w:pStyle w:val="Textoindependiente"/>
        <w:spacing w:before="8"/>
        <w:rPr>
          <w:sz w:val="29"/>
        </w:rPr>
      </w:pPr>
    </w:p>
    <w:p w14:paraId="7723829D" w14:textId="77777777" w:rsidR="00D15D35" w:rsidRDefault="00E4475F">
      <w:pPr>
        <w:pStyle w:val="Prrafodelista"/>
        <w:numPr>
          <w:ilvl w:val="0"/>
          <w:numId w:val="3"/>
        </w:numPr>
        <w:tabs>
          <w:tab w:val="left" w:pos="358"/>
        </w:tabs>
        <w:spacing w:before="0"/>
        <w:rPr>
          <w:sz w:val="24"/>
        </w:rPr>
      </w:pPr>
      <w:bookmarkStart w:id="0" w:name="_bookmark0"/>
      <w:bookmarkEnd w:id="0"/>
      <w:r>
        <w:rPr>
          <w:sz w:val="24"/>
        </w:rPr>
        <w:t>INFORMACIÓN GENERAL</w:t>
      </w:r>
    </w:p>
    <w:p w14:paraId="2856B061" w14:textId="77777777" w:rsidR="00D15D35" w:rsidRDefault="00E4475F">
      <w:pPr>
        <w:pStyle w:val="Prrafodelista"/>
        <w:numPr>
          <w:ilvl w:val="1"/>
          <w:numId w:val="3"/>
        </w:numPr>
        <w:tabs>
          <w:tab w:val="left" w:pos="893"/>
        </w:tabs>
        <w:spacing w:before="246" w:line="299" w:lineRule="exact"/>
        <w:rPr>
          <w:sz w:val="24"/>
        </w:rPr>
      </w:pPr>
      <w:r>
        <w:rPr>
          <w:sz w:val="24"/>
        </w:rPr>
        <w:t>MISIÓN</w:t>
      </w:r>
    </w:p>
    <w:p w14:paraId="20B95015" w14:textId="77777777" w:rsidR="00D15D35" w:rsidRDefault="00E4475F">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0041FD1D" w14:textId="77777777" w:rsidR="00D15D35" w:rsidRDefault="00D15D35">
      <w:pPr>
        <w:pStyle w:val="Textoindependiente"/>
        <w:spacing w:before="1"/>
        <w:rPr>
          <w:sz w:val="19"/>
        </w:rPr>
      </w:pPr>
    </w:p>
    <w:p w14:paraId="7E97FFF2" w14:textId="77777777" w:rsidR="00D15D35" w:rsidRDefault="00E4475F">
      <w:pPr>
        <w:pStyle w:val="Prrafodelista"/>
        <w:numPr>
          <w:ilvl w:val="1"/>
          <w:numId w:val="3"/>
        </w:numPr>
        <w:tabs>
          <w:tab w:val="left" w:pos="893"/>
        </w:tabs>
        <w:spacing w:before="1" w:line="299" w:lineRule="exact"/>
        <w:rPr>
          <w:sz w:val="24"/>
        </w:rPr>
      </w:pPr>
      <w:r>
        <w:rPr>
          <w:sz w:val="24"/>
        </w:rPr>
        <w:t>VISIÓN</w:t>
      </w:r>
    </w:p>
    <w:p w14:paraId="2842F2E2" w14:textId="77777777" w:rsidR="00D15D35" w:rsidRDefault="00E4475F">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2B6C95A7" w14:textId="77777777" w:rsidR="00D15D35" w:rsidRDefault="00D15D35">
      <w:pPr>
        <w:pStyle w:val="Textoindependiente"/>
        <w:spacing w:before="5"/>
        <w:rPr>
          <w:sz w:val="40"/>
        </w:rPr>
      </w:pPr>
    </w:p>
    <w:p w14:paraId="7FB6016E" w14:textId="77777777" w:rsidR="00D15D35" w:rsidRDefault="00E4475F">
      <w:pPr>
        <w:pStyle w:val="Prrafodelista"/>
        <w:numPr>
          <w:ilvl w:val="0"/>
          <w:numId w:val="3"/>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0461CA08" w14:textId="53D43906" w:rsidR="00D15D35" w:rsidRDefault="00416680">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3CB4383A" wp14:editId="371C4D74">
                <wp:simplePos x="0" y="0"/>
                <wp:positionH relativeFrom="page">
                  <wp:posOffset>952500</wp:posOffset>
                </wp:positionH>
                <wp:positionV relativeFrom="paragraph">
                  <wp:posOffset>72390</wp:posOffset>
                </wp:positionV>
                <wp:extent cx="50800" cy="508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356F" id="Freeform 14"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68DDD0ED" wp14:editId="4DA77ACD">
                <wp:simplePos x="0" y="0"/>
                <wp:positionH relativeFrom="page">
                  <wp:posOffset>952500</wp:posOffset>
                </wp:positionH>
                <wp:positionV relativeFrom="paragraph">
                  <wp:posOffset>250825</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7DD2" id="Freeform 13"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20A4F55B" wp14:editId="2090BA44">
                <wp:simplePos x="0" y="0"/>
                <wp:positionH relativeFrom="page">
                  <wp:posOffset>952500</wp:posOffset>
                </wp:positionH>
                <wp:positionV relativeFrom="paragraph">
                  <wp:posOffset>429260</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6DEE" id="Freeform 12"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sidR="00E4475F">
        <w:t>Ordenanza de Auditoría Interna Gubernamental Manual de Auditoría Interna Gubernamental -MAIGUB- Normas de Auditoría Interna Gubernamental -NAIGUB-</w:t>
      </w:r>
    </w:p>
    <w:p w14:paraId="36904C21" w14:textId="744D1223" w:rsidR="00D15D35" w:rsidRDefault="00416680">
      <w:pPr>
        <w:pStyle w:val="Textoindependiente"/>
        <w:spacing w:line="213" w:lineRule="auto"/>
        <w:ind w:left="857" w:right="3379"/>
      </w:pPr>
      <w:r>
        <w:rPr>
          <w:noProof/>
        </w:rPr>
        <mc:AlternateContent>
          <mc:Choice Requires="wps">
            <w:drawing>
              <wp:anchor distT="0" distB="0" distL="114300" distR="114300" simplePos="0" relativeHeight="15730176" behindDoc="0" locked="0" layoutInCell="1" allowOverlap="1" wp14:anchorId="7365750E" wp14:editId="6CA796B2">
                <wp:simplePos x="0" y="0"/>
                <wp:positionH relativeFrom="page">
                  <wp:posOffset>952500</wp:posOffset>
                </wp:positionH>
                <wp:positionV relativeFrom="paragraph">
                  <wp:posOffset>66040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077" id="Freeform 11"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Es1GuEmBQAA8hMAAA4A&#10;AAAAAAAAAAAAAAAALgIAAGRycy9lMm9Eb2MueG1sUEsBAi0AFAAGAAgAAAAhAHIdUL7cAAAACQEA&#10;AA8AAAAAAAAAAAAAAAAAgAcAAGRycy9kb3ducmV2LnhtbFBLBQYAAAAABAAEAPMAAACJ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1648817D" wp14:editId="7EC14E8C">
                <wp:simplePos x="0" y="0"/>
                <wp:positionH relativeFrom="page">
                  <wp:posOffset>952500</wp:posOffset>
                </wp:positionH>
                <wp:positionV relativeFrom="paragraph">
                  <wp:posOffset>244475</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4188" id="Freeform 10" o:spid="_x0000_s1026" style="position:absolute;margin-left:75pt;margin-top:19.2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E4475F">
        <w:t>Sistema Nacional de Control Interno Gubernamental-SINACIG- Sistema SAG UDAI WEB</w:t>
      </w:r>
    </w:p>
    <w:p w14:paraId="58C562CE" w14:textId="5AF991A8" w:rsidR="00D15D35" w:rsidRDefault="00416680">
      <w:pPr>
        <w:pStyle w:val="Textoindependiente"/>
        <w:spacing w:line="213" w:lineRule="auto"/>
        <w:ind w:left="857" w:right="3379"/>
      </w:pPr>
      <w:r>
        <w:rPr>
          <w:noProof/>
        </w:rPr>
        <mc:AlternateContent>
          <mc:Choice Requires="wps">
            <w:drawing>
              <wp:anchor distT="0" distB="0" distL="114300" distR="114300" simplePos="0" relativeHeight="15731200" behindDoc="0" locked="0" layoutInCell="1" allowOverlap="1" wp14:anchorId="769C655C" wp14:editId="7B753830">
                <wp:simplePos x="0" y="0"/>
                <wp:positionH relativeFrom="page">
                  <wp:posOffset>952500</wp:posOffset>
                </wp:positionH>
                <wp:positionV relativeFrom="paragraph">
                  <wp:posOffset>66040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BE59" id="Freeform 9"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ZSJQ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mhjWUiUFAADwEwAADgAA&#10;AAAAAAAAAAAAAAAuAgAAZHJzL2Uyb0RvYy54bWxQSwECLQAUAAYACAAAACEAch1QvtwAAAAJAQAA&#10;DwAAAAAAAAAAAAAAAAB/BwAAZHJzL2Rvd25yZXYueG1sUEsFBgAAAAAEAAQA8wAAAIg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68E9692A" wp14:editId="618C3F24">
                <wp:simplePos x="0" y="0"/>
                <wp:positionH relativeFrom="page">
                  <wp:posOffset>952500</wp:posOffset>
                </wp:positionH>
                <wp:positionV relativeFrom="paragraph">
                  <wp:posOffset>244475</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923D3" id="Freeform 8" o:spid="_x0000_s1026" style="position:absolute;margin-left:75pt;margin-top:19.2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E4475F">
        <w:t>Contrato MINEDUC No. BNS-BID-01-2021 y sus Adendas Nombramiento No. NAI-001-2023</w:t>
      </w:r>
    </w:p>
    <w:p w14:paraId="276C6A5B" w14:textId="77777777" w:rsidR="00D15D35" w:rsidRDefault="00D15D35">
      <w:pPr>
        <w:pStyle w:val="Textoindependiente"/>
        <w:spacing w:before="2"/>
        <w:rPr>
          <w:sz w:val="21"/>
        </w:rPr>
      </w:pPr>
    </w:p>
    <w:p w14:paraId="0538DFA8" w14:textId="77777777" w:rsidR="00D15D35" w:rsidRDefault="00E4475F">
      <w:pPr>
        <w:pStyle w:val="Textoindependiente"/>
        <w:spacing w:before="99" w:line="213" w:lineRule="auto"/>
        <w:ind w:left="500" w:right="8109"/>
      </w:pPr>
      <w:r>
        <w:t>Nombramiento(s) No. 001-2023</w:t>
      </w:r>
    </w:p>
    <w:p w14:paraId="71E8E527" w14:textId="77777777" w:rsidR="00D15D35" w:rsidRDefault="00D15D35">
      <w:pPr>
        <w:pStyle w:val="Textoindependiente"/>
        <w:spacing w:before="6"/>
        <w:rPr>
          <w:sz w:val="40"/>
        </w:rPr>
      </w:pPr>
    </w:p>
    <w:p w14:paraId="0EAC010E" w14:textId="77777777" w:rsidR="00D15D35" w:rsidRDefault="00E4475F">
      <w:pPr>
        <w:pStyle w:val="Prrafodelista"/>
        <w:numPr>
          <w:ilvl w:val="0"/>
          <w:numId w:val="3"/>
        </w:numPr>
        <w:tabs>
          <w:tab w:val="left" w:pos="358"/>
        </w:tabs>
        <w:spacing w:before="0"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77B14189" w14:textId="77777777" w:rsidR="00D15D35" w:rsidRDefault="00E4475F">
      <w:pPr>
        <w:pStyle w:val="Textoindependiente"/>
        <w:spacing w:before="10" w:line="213" w:lineRule="auto"/>
        <w:ind w:left="500" w:right="872"/>
      </w:pPr>
      <w:r>
        <w:t>Para la realización de la auditoría se observaron las Normas de Auditoría Interna Gubernamental siguientes:</w:t>
      </w:r>
    </w:p>
    <w:p w14:paraId="662C2199" w14:textId="77777777" w:rsidR="00D15D35" w:rsidRDefault="00D15D35">
      <w:pPr>
        <w:pStyle w:val="Textoindependiente"/>
        <w:spacing w:before="2"/>
        <w:rPr>
          <w:sz w:val="19"/>
        </w:rPr>
      </w:pPr>
    </w:p>
    <w:p w14:paraId="4611DC19" w14:textId="77777777" w:rsidR="00D15D35" w:rsidRDefault="00E4475F">
      <w:pPr>
        <w:pStyle w:val="Textoindependiente"/>
        <w:spacing w:line="299" w:lineRule="exact"/>
        <w:ind w:left="500"/>
      </w:pPr>
      <w:r>
        <w:t>NAIGUB-1 Requerimientos generales;</w:t>
      </w:r>
    </w:p>
    <w:p w14:paraId="36358C0A" w14:textId="77777777" w:rsidR="00D15D35" w:rsidRDefault="00E4475F">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3F4A371F" w14:textId="77777777" w:rsidR="00D15D35" w:rsidRDefault="00E4475F">
      <w:pPr>
        <w:pStyle w:val="Textoindependiente"/>
        <w:spacing w:line="213" w:lineRule="auto"/>
        <w:ind w:left="500" w:right="5633"/>
      </w:pPr>
      <w:r>
        <w:t>NAIGUB-5 Planificación de la auditoría; NAIGUB-6 Realización de la auditoría; NAIGUB-7 Comunicación de resultados; NAIGUB-8 Seguimiento a recomendaciones.</w:t>
      </w:r>
    </w:p>
    <w:p w14:paraId="1D3171C9" w14:textId="77777777" w:rsidR="00D15D35" w:rsidRDefault="00D15D35">
      <w:pPr>
        <w:pStyle w:val="Textoindependiente"/>
        <w:spacing w:before="4"/>
        <w:rPr>
          <w:sz w:val="40"/>
        </w:rPr>
      </w:pPr>
    </w:p>
    <w:p w14:paraId="0CE6F77A" w14:textId="77777777" w:rsidR="00D15D35" w:rsidRDefault="00E4475F">
      <w:pPr>
        <w:pStyle w:val="Prrafodelista"/>
        <w:numPr>
          <w:ilvl w:val="0"/>
          <w:numId w:val="3"/>
        </w:numPr>
        <w:tabs>
          <w:tab w:val="left" w:pos="358"/>
        </w:tabs>
        <w:spacing w:before="0"/>
        <w:rPr>
          <w:sz w:val="24"/>
        </w:rPr>
      </w:pPr>
      <w:bookmarkStart w:id="3" w:name="_bookmark3"/>
      <w:bookmarkEnd w:id="3"/>
      <w:r>
        <w:rPr>
          <w:sz w:val="24"/>
        </w:rPr>
        <w:t>OBJETIVOS</w:t>
      </w:r>
    </w:p>
    <w:p w14:paraId="13B0B36D" w14:textId="77777777" w:rsidR="00D15D35" w:rsidRDefault="00E4475F">
      <w:pPr>
        <w:pStyle w:val="Prrafodelista"/>
        <w:numPr>
          <w:ilvl w:val="1"/>
          <w:numId w:val="3"/>
        </w:numPr>
        <w:tabs>
          <w:tab w:val="left" w:pos="893"/>
        </w:tabs>
        <w:spacing w:before="246" w:line="299" w:lineRule="exact"/>
        <w:rPr>
          <w:sz w:val="24"/>
        </w:rPr>
      </w:pPr>
      <w:bookmarkStart w:id="4" w:name="_bookmark4"/>
      <w:bookmarkEnd w:id="4"/>
      <w:r>
        <w:rPr>
          <w:sz w:val="24"/>
        </w:rPr>
        <w:t>GENERAL</w:t>
      </w:r>
    </w:p>
    <w:p w14:paraId="7CE02799" w14:textId="77777777" w:rsidR="00D15D35" w:rsidRDefault="00E4475F">
      <w:pPr>
        <w:pStyle w:val="Textoindependiente"/>
        <w:spacing w:line="299" w:lineRule="exact"/>
        <w:ind w:left="840"/>
      </w:pPr>
      <w:r>
        <w:t>Determinar el cumplimiento de los plazos establecidos para la entrega y recepción de los</w:t>
      </w:r>
    </w:p>
    <w:p w14:paraId="3E5C11F7" w14:textId="77777777" w:rsidR="00D15D35" w:rsidRDefault="00D15D35">
      <w:pPr>
        <w:spacing w:line="299" w:lineRule="exact"/>
        <w:sectPr w:rsidR="00D15D35">
          <w:pgSz w:w="12240" w:h="15840"/>
          <w:pgMar w:top="1500" w:right="480" w:bottom="1000" w:left="900" w:header="0" w:footer="751" w:gutter="0"/>
          <w:cols w:space="720"/>
        </w:sectPr>
      </w:pPr>
    </w:p>
    <w:p w14:paraId="6D2A1475" w14:textId="77777777" w:rsidR="00D15D35" w:rsidRDefault="00D15D35">
      <w:pPr>
        <w:pStyle w:val="Textoindependiente"/>
        <w:spacing w:before="3"/>
      </w:pPr>
    </w:p>
    <w:p w14:paraId="025FC3A5" w14:textId="77777777" w:rsidR="00D15D35" w:rsidRDefault="00E4475F">
      <w:pPr>
        <w:pStyle w:val="Textoindependiente"/>
        <w:spacing w:before="71"/>
        <w:ind w:left="840"/>
      </w:pPr>
      <w:r>
        <w:t>bienes.</w:t>
      </w:r>
    </w:p>
    <w:p w14:paraId="2EE13D3A" w14:textId="77777777" w:rsidR="00D15D35" w:rsidRDefault="00D15D35">
      <w:pPr>
        <w:pStyle w:val="Textoindependiente"/>
        <w:rPr>
          <w:sz w:val="40"/>
        </w:rPr>
      </w:pPr>
    </w:p>
    <w:p w14:paraId="11F69AF7" w14:textId="77777777" w:rsidR="00D15D35" w:rsidRDefault="00E4475F">
      <w:pPr>
        <w:pStyle w:val="Prrafodelista"/>
        <w:numPr>
          <w:ilvl w:val="1"/>
          <w:numId w:val="3"/>
        </w:numPr>
        <w:tabs>
          <w:tab w:val="left" w:pos="893"/>
        </w:tabs>
        <w:spacing w:before="0" w:line="299" w:lineRule="exact"/>
        <w:rPr>
          <w:sz w:val="24"/>
        </w:rPr>
      </w:pPr>
      <w:bookmarkStart w:id="5" w:name="_bookmark5"/>
      <w:bookmarkEnd w:id="5"/>
      <w:r>
        <w:rPr>
          <w:sz w:val="24"/>
        </w:rPr>
        <w:t>ESPECÍFICOS</w:t>
      </w:r>
    </w:p>
    <w:p w14:paraId="3CA3A563" w14:textId="7CAC666F" w:rsidR="00D15D35" w:rsidRDefault="00416680">
      <w:pPr>
        <w:pStyle w:val="Textoindependiente"/>
        <w:spacing w:before="10" w:line="213" w:lineRule="auto"/>
        <w:ind w:left="1197" w:right="872"/>
      </w:pPr>
      <w:r>
        <w:rPr>
          <w:noProof/>
        </w:rPr>
        <mc:AlternateContent>
          <mc:Choice Requires="wps">
            <w:drawing>
              <wp:anchor distT="0" distB="0" distL="114300" distR="114300" simplePos="0" relativeHeight="15732224" behindDoc="0" locked="0" layoutInCell="1" allowOverlap="1" wp14:anchorId="5D745C14" wp14:editId="08B757B5">
                <wp:simplePos x="0" y="0"/>
                <wp:positionH relativeFrom="page">
                  <wp:posOffset>1168400</wp:posOffset>
                </wp:positionH>
                <wp:positionV relativeFrom="paragraph">
                  <wp:posOffset>72390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8032" id="Freeform 7" o:spid="_x0000_s1026" style="position:absolute;margin-left:92pt;margin-top:5.7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sLQ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53FD53B7" wp14:editId="5F740CAE">
                <wp:simplePos x="0" y="0"/>
                <wp:positionH relativeFrom="page">
                  <wp:posOffset>1168400</wp:posOffset>
                </wp:positionH>
                <wp:positionV relativeFrom="paragraph">
                  <wp:posOffset>250825</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75 395"/>
                            <a:gd name="T3" fmla="*/ 475 h 80"/>
                            <a:gd name="T4" fmla="+- 0 1864 1840"/>
                            <a:gd name="T5" fmla="*/ T4 w 80"/>
                            <a:gd name="T6" fmla="+- 0 472 395"/>
                            <a:gd name="T7" fmla="*/ 472 h 80"/>
                            <a:gd name="T8" fmla="+- 0 1852 1840"/>
                            <a:gd name="T9" fmla="*/ T8 w 80"/>
                            <a:gd name="T10" fmla="+- 0 463 395"/>
                            <a:gd name="T11" fmla="*/ 463 h 80"/>
                            <a:gd name="T12" fmla="+- 0 1843 1840"/>
                            <a:gd name="T13" fmla="*/ T12 w 80"/>
                            <a:gd name="T14" fmla="+- 0 451 395"/>
                            <a:gd name="T15" fmla="*/ 451 h 80"/>
                            <a:gd name="T16" fmla="+- 0 1840 1840"/>
                            <a:gd name="T17" fmla="*/ T16 w 80"/>
                            <a:gd name="T18" fmla="+- 0 435 395"/>
                            <a:gd name="T19" fmla="*/ 435 h 80"/>
                            <a:gd name="T20" fmla="+- 0 1843 1840"/>
                            <a:gd name="T21" fmla="*/ T20 w 80"/>
                            <a:gd name="T22" fmla="+- 0 419 395"/>
                            <a:gd name="T23" fmla="*/ 419 h 80"/>
                            <a:gd name="T24" fmla="+- 0 1852 1840"/>
                            <a:gd name="T25" fmla="*/ T24 w 80"/>
                            <a:gd name="T26" fmla="+- 0 407 395"/>
                            <a:gd name="T27" fmla="*/ 407 h 80"/>
                            <a:gd name="T28" fmla="+- 0 1864 1840"/>
                            <a:gd name="T29" fmla="*/ T28 w 80"/>
                            <a:gd name="T30" fmla="+- 0 398 395"/>
                            <a:gd name="T31" fmla="*/ 398 h 80"/>
                            <a:gd name="T32" fmla="+- 0 1880 1840"/>
                            <a:gd name="T33" fmla="*/ T32 w 80"/>
                            <a:gd name="T34" fmla="+- 0 395 395"/>
                            <a:gd name="T35" fmla="*/ 395 h 80"/>
                            <a:gd name="T36" fmla="+- 0 1896 1840"/>
                            <a:gd name="T37" fmla="*/ T36 w 80"/>
                            <a:gd name="T38" fmla="+- 0 398 395"/>
                            <a:gd name="T39" fmla="*/ 398 h 80"/>
                            <a:gd name="T40" fmla="+- 0 1908 1840"/>
                            <a:gd name="T41" fmla="*/ T40 w 80"/>
                            <a:gd name="T42" fmla="+- 0 407 395"/>
                            <a:gd name="T43" fmla="*/ 407 h 80"/>
                            <a:gd name="T44" fmla="+- 0 1917 1840"/>
                            <a:gd name="T45" fmla="*/ T44 w 80"/>
                            <a:gd name="T46" fmla="+- 0 419 395"/>
                            <a:gd name="T47" fmla="*/ 419 h 80"/>
                            <a:gd name="T48" fmla="+- 0 1920 1840"/>
                            <a:gd name="T49" fmla="*/ T48 w 80"/>
                            <a:gd name="T50" fmla="+- 0 435 395"/>
                            <a:gd name="T51" fmla="*/ 435 h 80"/>
                            <a:gd name="T52" fmla="+- 0 1917 1840"/>
                            <a:gd name="T53" fmla="*/ T52 w 80"/>
                            <a:gd name="T54" fmla="+- 0 451 395"/>
                            <a:gd name="T55" fmla="*/ 451 h 80"/>
                            <a:gd name="T56" fmla="+- 0 1908 1840"/>
                            <a:gd name="T57" fmla="*/ T56 w 80"/>
                            <a:gd name="T58" fmla="+- 0 463 395"/>
                            <a:gd name="T59" fmla="*/ 463 h 80"/>
                            <a:gd name="T60" fmla="+- 0 1896 1840"/>
                            <a:gd name="T61" fmla="*/ T60 w 80"/>
                            <a:gd name="T62" fmla="+- 0 472 395"/>
                            <a:gd name="T63" fmla="*/ 472 h 80"/>
                            <a:gd name="T64" fmla="+- 0 1880 184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D596" id="Freeform 6" o:spid="_x0000_s1026" style="position:absolute;margin-left:92pt;margin-top:19.75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E4475F">
        <w:t>Determinar el cumplimiento de los plazos establecidos para su entrega. Determinar las adendas suscritas.</w:t>
      </w:r>
    </w:p>
    <w:p w14:paraId="6D0C8E85" w14:textId="64174C74" w:rsidR="00D15D35" w:rsidRDefault="00416680">
      <w:pPr>
        <w:pStyle w:val="Textoindependiente"/>
        <w:spacing w:line="288" w:lineRule="exact"/>
        <w:ind w:left="1197"/>
      </w:pPr>
      <w:r>
        <w:rPr>
          <w:noProof/>
        </w:rPr>
        <mc:AlternateContent>
          <mc:Choice Requires="wps">
            <w:drawing>
              <wp:anchor distT="0" distB="0" distL="114300" distR="114300" simplePos="0" relativeHeight="15733248" behindDoc="0" locked="0" layoutInCell="1" allowOverlap="1" wp14:anchorId="38817543" wp14:editId="34B6CE5B">
                <wp:simplePos x="0" y="0"/>
                <wp:positionH relativeFrom="page">
                  <wp:posOffset>1168400</wp:posOffset>
                </wp:positionH>
                <wp:positionV relativeFrom="paragraph">
                  <wp:posOffset>65405</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5E3C0" id="Freeform 5" o:spid="_x0000_s1026" style="position:absolute;margin-left:92pt;margin-top:5.1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E4475F">
        <w:t>Determinar si ha solicitado el cumplimiento de las fianzas de cumplimiento.</w:t>
      </w:r>
    </w:p>
    <w:p w14:paraId="15C47011" w14:textId="77777777" w:rsidR="00D15D35" w:rsidRDefault="00D15D35">
      <w:pPr>
        <w:pStyle w:val="Textoindependiente"/>
        <w:rPr>
          <w:sz w:val="20"/>
        </w:rPr>
      </w:pPr>
    </w:p>
    <w:p w14:paraId="2C0BF772" w14:textId="77777777" w:rsidR="00D15D35" w:rsidRDefault="00D15D35">
      <w:pPr>
        <w:pStyle w:val="Textoindependiente"/>
        <w:spacing w:before="2"/>
        <w:rPr>
          <w:sz w:val="22"/>
        </w:rPr>
      </w:pPr>
    </w:p>
    <w:p w14:paraId="62209DE3" w14:textId="77777777" w:rsidR="00D15D35" w:rsidRDefault="00E4475F">
      <w:pPr>
        <w:pStyle w:val="Prrafodelista"/>
        <w:numPr>
          <w:ilvl w:val="0"/>
          <w:numId w:val="3"/>
        </w:numPr>
        <w:tabs>
          <w:tab w:val="left" w:pos="358"/>
        </w:tabs>
        <w:spacing w:before="71" w:line="299" w:lineRule="exact"/>
        <w:rPr>
          <w:sz w:val="24"/>
        </w:rPr>
      </w:pPr>
      <w:bookmarkStart w:id="6" w:name="_bookmark6"/>
      <w:bookmarkEnd w:id="6"/>
      <w:r>
        <w:rPr>
          <w:sz w:val="24"/>
        </w:rPr>
        <w:t>ALCANCE</w:t>
      </w:r>
    </w:p>
    <w:p w14:paraId="185606A0" w14:textId="77777777" w:rsidR="00D15D35" w:rsidRDefault="00E4475F">
      <w:pPr>
        <w:pStyle w:val="Textoindependiente"/>
        <w:spacing w:before="10" w:line="213" w:lineRule="auto"/>
        <w:ind w:left="840" w:right="519"/>
        <w:jc w:val="both"/>
      </w:pPr>
      <w:r>
        <w:t>De conformidad con el nombramiento NAI-001-2023 de fecha 26 de enero de 2023, fuimos nombrados para realizar auditoría de cumplimiento por el periodo del 01 de septiembre de 2021 al 23 de enero de 2023 en la Dirección de Planificación Educativa, contrato MINEDUC No. BNS- BID-01-2021 para constatar la entrega de los módulos prefabricados, por parte de la empresa FAREX, S.A., lo que comprendió la verificación del cumplimiento de los plazos establecidos en la entrega y recepción de los bienes, la determinación de las adendas suscritas y el cumplimiento de las fianzas de cumplimiento, de acuerdo con las Normas de Auditoría vigentes y el contrato MINEDUC No. BNS-BID-01-2021.</w:t>
      </w:r>
    </w:p>
    <w:p w14:paraId="3748F6F3" w14:textId="77777777" w:rsidR="00D15D35" w:rsidRDefault="00D15D35">
      <w:pPr>
        <w:pStyle w:val="Textoindependiente"/>
        <w:rPr>
          <w:sz w:val="20"/>
        </w:rPr>
      </w:pPr>
    </w:p>
    <w:p w14:paraId="0536A56B" w14:textId="77777777" w:rsidR="00D15D35" w:rsidRDefault="00D15D35">
      <w:pPr>
        <w:pStyle w:val="Textoindependiente"/>
        <w:spacing w:before="6"/>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D15D35" w14:paraId="6724747B" w14:textId="77777777">
        <w:trPr>
          <w:trHeight w:val="642"/>
        </w:trPr>
        <w:tc>
          <w:tcPr>
            <w:tcW w:w="580" w:type="dxa"/>
            <w:shd w:val="clear" w:color="auto" w:fill="CCCCCC"/>
          </w:tcPr>
          <w:p w14:paraId="1C74A4E2" w14:textId="77777777" w:rsidR="00D15D35" w:rsidRDefault="00E4475F">
            <w:pPr>
              <w:pStyle w:val="TableParagraph"/>
              <w:rPr>
                <w:sz w:val="24"/>
              </w:rPr>
            </w:pPr>
            <w:r>
              <w:rPr>
                <w:color w:val="444444"/>
                <w:sz w:val="24"/>
              </w:rPr>
              <w:t>No.</w:t>
            </w:r>
          </w:p>
        </w:tc>
        <w:tc>
          <w:tcPr>
            <w:tcW w:w="3180" w:type="dxa"/>
            <w:shd w:val="clear" w:color="auto" w:fill="CCCCCC"/>
          </w:tcPr>
          <w:p w14:paraId="41E62F9E" w14:textId="77777777" w:rsidR="00D15D35" w:rsidRDefault="00E4475F">
            <w:pPr>
              <w:pStyle w:val="TableParagraph"/>
              <w:rPr>
                <w:sz w:val="24"/>
              </w:rPr>
            </w:pPr>
            <w:r>
              <w:rPr>
                <w:color w:val="444444"/>
                <w:sz w:val="24"/>
              </w:rPr>
              <w:t>Área Asignada</w:t>
            </w:r>
          </w:p>
        </w:tc>
        <w:tc>
          <w:tcPr>
            <w:tcW w:w="1380" w:type="dxa"/>
            <w:shd w:val="clear" w:color="auto" w:fill="CCCCCC"/>
          </w:tcPr>
          <w:p w14:paraId="36BD9F1C" w14:textId="77777777" w:rsidR="00D15D35" w:rsidRDefault="00E4475F">
            <w:pPr>
              <w:pStyle w:val="TableParagraph"/>
              <w:rPr>
                <w:sz w:val="24"/>
              </w:rPr>
            </w:pPr>
            <w:r>
              <w:rPr>
                <w:color w:val="444444"/>
                <w:sz w:val="24"/>
              </w:rPr>
              <w:t>Universo</w:t>
            </w:r>
          </w:p>
        </w:tc>
        <w:tc>
          <w:tcPr>
            <w:tcW w:w="1980" w:type="dxa"/>
            <w:shd w:val="clear" w:color="auto" w:fill="CCCCCC"/>
          </w:tcPr>
          <w:p w14:paraId="238DBF6E" w14:textId="77777777" w:rsidR="00D15D35" w:rsidRDefault="00E4475F">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0FF592AA" w14:textId="77777777" w:rsidR="00D15D35" w:rsidRDefault="00E4475F">
            <w:pPr>
              <w:pStyle w:val="TableParagraph"/>
              <w:rPr>
                <w:sz w:val="24"/>
              </w:rPr>
            </w:pPr>
            <w:r>
              <w:rPr>
                <w:color w:val="444444"/>
                <w:sz w:val="24"/>
              </w:rPr>
              <w:t>Elementos</w:t>
            </w:r>
          </w:p>
        </w:tc>
        <w:tc>
          <w:tcPr>
            <w:tcW w:w="1580" w:type="dxa"/>
            <w:shd w:val="clear" w:color="auto" w:fill="CCCCCC"/>
          </w:tcPr>
          <w:p w14:paraId="5B0843F8" w14:textId="77777777" w:rsidR="00D15D35" w:rsidRDefault="00E4475F">
            <w:pPr>
              <w:pStyle w:val="TableParagraph"/>
              <w:spacing w:before="39" w:line="213" w:lineRule="auto"/>
              <w:ind w:right="104"/>
              <w:rPr>
                <w:sz w:val="24"/>
              </w:rPr>
            </w:pPr>
            <w:r>
              <w:rPr>
                <w:color w:val="444444"/>
                <w:sz w:val="24"/>
              </w:rPr>
              <w:t>Muestreo no estadístico</w:t>
            </w:r>
          </w:p>
        </w:tc>
      </w:tr>
      <w:tr w:rsidR="00D15D35" w14:paraId="4F9E6987" w14:textId="77777777">
        <w:trPr>
          <w:trHeight w:val="267"/>
        </w:trPr>
        <w:tc>
          <w:tcPr>
            <w:tcW w:w="580" w:type="dxa"/>
          </w:tcPr>
          <w:p w14:paraId="7C958864" w14:textId="77777777" w:rsidR="00D15D35" w:rsidRDefault="00E4475F">
            <w:pPr>
              <w:pStyle w:val="TableParagraph"/>
              <w:spacing w:before="20"/>
              <w:rPr>
                <w:sz w:val="16"/>
              </w:rPr>
            </w:pPr>
            <w:r>
              <w:rPr>
                <w:color w:val="444444"/>
                <w:sz w:val="16"/>
              </w:rPr>
              <w:t>1</w:t>
            </w:r>
          </w:p>
        </w:tc>
        <w:tc>
          <w:tcPr>
            <w:tcW w:w="3180" w:type="dxa"/>
          </w:tcPr>
          <w:p w14:paraId="0F9E723F" w14:textId="77777777" w:rsidR="00D15D35" w:rsidRDefault="00E4475F">
            <w:pPr>
              <w:pStyle w:val="TableParagraph"/>
              <w:spacing w:before="20"/>
              <w:rPr>
                <w:sz w:val="16"/>
              </w:rPr>
            </w:pPr>
            <w:r>
              <w:rPr>
                <w:color w:val="444444"/>
                <w:sz w:val="16"/>
              </w:rPr>
              <w:t>Área general</w:t>
            </w:r>
          </w:p>
        </w:tc>
        <w:tc>
          <w:tcPr>
            <w:tcW w:w="1380" w:type="dxa"/>
          </w:tcPr>
          <w:p w14:paraId="4C918F90" w14:textId="77777777" w:rsidR="00D15D35" w:rsidRDefault="00E4475F">
            <w:pPr>
              <w:pStyle w:val="TableParagraph"/>
              <w:spacing w:before="20"/>
              <w:ind w:left="20"/>
              <w:jc w:val="center"/>
              <w:rPr>
                <w:sz w:val="16"/>
              </w:rPr>
            </w:pPr>
            <w:r>
              <w:rPr>
                <w:color w:val="444444"/>
                <w:sz w:val="16"/>
              </w:rPr>
              <w:t>0</w:t>
            </w:r>
          </w:p>
        </w:tc>
        <w:tc>
          <w:tcPr>
            <w:tcW w:w="1980" w:type="dxa"/>
          </w:tcPr>
          <w:p w14:paraId="073D5564" w14:textId="77777777" w:rsidR="00D15D35" w:rsidRDefault="00E4475F">
            <w:pPr>
              <w:pStyle w:val="TableParagraph"/>
              <w:spacing w:before="20"/>
              <w:ind w:left="857" w:right="837"/>
              <w:jc w:val="center"/>
              <w:rPr>
                <w:sz w:val="16"/>
              </w:rPr>
            </w:pPr>
            <w:r>
              <w:rPr>
                <w:color w:val="444444"/>
                <w:sz w:val="16"/>
              </w:rPr>
              <w:t>NO</w:t>
            </w:r>
          </w:p>
        </w:tc>
        <w:tc>
          <w:tcPr>
            <w:tcW w:w="1580" w:type="dxa"/>
          </w:tcPr>
          <w:p w14:paraId="57019B25" w14:textId="77777777" w:rsidR="00D15D35" w:rsidRDefault="00D15D35">
            <w:pPr>
              <w:pStyle w:val="TableParagraph"/>
              <w:spacing w:before="0"/>
              <w:ind w:left="0"/>
              <w:rPr>
                <w:rFonts w:ascii="Times New Roman"/>
                <w:sz w:val="18"/>
              </w:rPr>
            </w:pPr>
          </w:p>
        </w:tc>
        <w:tc>
          <w:tcPr>
            <w:tcW w:w="1580" w:type="dxa"/>
          </w:tcPr>
          <w:p w14:paraId="73A9AEA8" w14:textId="77777777" w:rsidR="00D15D35" w:rsidRDefault="00E4475F">
            <w:pPr>
              <w:pStyle w:val="TableParagraph"/>
              <w:spacing w:before="20"/>
              <w:ind w:left="0" w:right="723"/>
              <w:jc w:val="right"/>
              <w:rPr>
                <w:sz w:val="16"/>
              </w:rPr>
            </w:pPr>
            <w:r>
              <w:rPr>
                <w:color w:val="444444"/>
                <w:sz w:val="16"/>
              </w:rPr>
              <w:t>0</w:t>
            </w:r>
          </w:p>
        </w:tc>
      </w:tr>
      <w:tr w:rsidR="00D15D35" w14:paraId="18C75307" w14:textId="77777777">
        <w:trPr>
          <w:trHeight w:val="267"/>
        </w:trPr>
        <w:tc>
          <w:tcPr>
            <w:tcW w:w="580" w:type="dxa"/>
          </w:tcPr>
          <w:p w14:paraId="0B433BAF" w14:textId="77777777" w:rsidR="00D15D35" w:rsidRDefault="00E4475F">
            <w:pPr>
              <w:pStyle w:val="TableParagraph"/>
              <w:spacing w:before="20"/>
              <w:rPr>
                <w:sz w:val="16"/>
              </w:rPr>
            </w:pPr>
            <w:r>
              <w:rPr>
                <w:color w:val="444444"/>
                <w:sz w:val="16"/>
              </w:rPr>
              <w:t>2</w:t>
            </w:r>
          </w:p>
        </w:tc>
        <w:tc>
          <w:tcPr>
            <w:tcW w:w="3180" w:type="dxa"/>
          </w:tcPr>
          <w:p w14:paraId="2D5561AC" w14:textId="77777777" w:rsidR="00D15D35" w:rsidRDefault="00E4475F">
            <w:pPr>
              <w:pStyle w:val="TableParagraph"/>
              <w:spacing w:before="20"/>
              <w:rPr>
                <w:sz w:val="16"/>
              </w:rPr>
            </w:pPr>
            <w:r>
              <w:rPr>
                <w:color w:val="444444"/>
                <w:sz w:val="16"/>
              </w:rPr>
              <w:t>Entrega de módulos Farex II</w:t>
            </w:r>
          </w:p>
        </w:tc>
        <w:tc>
          <w:tcPr>
            <w:tcW w:w="1380" w:type="dxa"/>
          </w:tcPr>
          <w:p w14:paraId="3F90C6B2" w14:textId="77777777" w:rsidR="00D15D35" w:rsidRDefault="00E4475F">
            <w:pPr>
              <w:pStyle w:val="TableParagraph"/>
              <w:spacing w:before="20"/>
              <w:ind w:left="20"/>
              <w:jc w:val="center"/>
              <w:rPr>
                <w:sz w:val="16"/>
              </w:rPr>
            </w:pPr>
            <w:r>
              <w:rPr>
                <w:color w:val="444444"/>
                <w:sz w:val="16"/>
              </w:rPr>
              <w:t>8</w:t>
            </w:r>
          </w:p>
        </w:tc>
        <w:tc>
          <w:tcPr>
            <w:tcW w:w="1980" w:type="dxa"/>
          </w:tcPr>
          <w:p w14:paraId="302371E2" w14:textId="77777777" w:rsidR="00D15D35" w:rsidRDefault="00E4475F">
            <w:pPr>
              <w:pStyle w:val="TableParagraph"/>
              <w:spacing w:before="20"/>
              <w:ind w:left="857" w:right="837"/>
              <w:jc w:val="center"/>
              <w:rPr>
                <w:sz w:val="16"/>
              </w:rPr>
            </w:pPr>
            <w:r>
              <w:rPr>
                <w:color w:val="444444"/>
                <w:sz w:val="16"/>
              </w:rPr>
              <w:t>NO</w:t>
            </w:r>
          </w:p>
        </w:tc>
        <w:tc>
          <w:tcPr>
            <w:tcW w:w="1580" w:type="dxa"/>
          </w:tcPr>
          <w:p w14:paraId="5AD4AF0F" w14:textId="77777777" w:rsidR="00D15D35" w:rsidRDefault="00D15D35">
            <w:pPr>
              <w:pStyle w:val="TableParagraph"/>
              <w:spacing w:before="0"/>
              <w:ind w:left="0"/>
              <w:rPr>
                <w:rFonts w:ascii="Times New Roman"/>
                <w:sz w:val="18"/>
              </w:rPr>
            </w:pPr>
          </w:p>
        </w:tc>
        <w:tc>
          <w:tcPr>
            <w:tcW w:w="1580" w:type="dxa"/>
          </w:tcPr>
          <w:p w14:paraId="2C4CC8FD" w14:textId="77777777" w:rsidR="00D15D35" w:rsidRDefault="00E4475F">
            <w:pPr>
              <w:pStyle w:val="TableParagraph"/>
              <w:spacing w:before="20"/>
              <w:ind w:left="0" w:right="723"/>
              <w:jc w:val="right"/>
              <w:rPr>
                <w:sz w:val="16"/>
              </w:rPr>
            </w:pPr>
            <w:r>
              <w:rPr>
                <w:color w:val="444444"/>
                <w:sz w:val="16"/>
              </w:rPr>
              <w:t>2</w:t>
            </w:r>
          </w:p>
        </w:tc>
      </w:tr>
    </w:tbl>
    <w:p w14:paraId="31C8E11A" w14:textId="77777777" w:rsidR="00D15D35" w:rsidRDefault="00D15D35">
      <w:pPr>
        <w:pStyle w:val="Textoindependiente"/>
        <w:rPr>
          <w:sz w:val="20"/>
        </w:rPr>
      </w:pPr>
    </w:p>
    <w:p w14:paraId="027066B6" w14:textId="77777777" w:rsidR="00D15D35" w:rsidRDefault="00D15D35">
      <w:pPr>
        <w:pStyle w:val="Textoindependiente"/>
        <w:rPr>
          <w:sz w:val="15"/>
        </w:rPr>
      </w:pPr>
    </w:p>
    <w:p w14:paraId="2D20F370" w14:textId="77777777" w:rsidR="00D15D35" w:rsidRDefault="00E4475F">
      <w:pPr>
        <w:pStyle w:val="Prrafodelista"/>
        <w:numPr>
          <w:ilvl w:val="1"/>
          <w:numId w:val="3"/>
        </w:numPr>
        <w:tabs>
          <w:tab w:val="left" w:pos="893"/>
        </w:tabs>
        <w:spacing w:before="72" w:line="299" w:lineRule="exact"/>
        <w:rPr>
          <w:sz w:val="24"/>
        </w:rPr>
      </w:pPr>
      <w:bookmarkStart w:id="7" w:name="_bookmark7"/>
      <w:bookmarkEnd w:id="7"/>
      <w:r>
        <w:rPr>
          <w:sz w:val="24"/>
        </w:rPr>
        <w:t>LIMITACIONES AL</w:t>
      </w:r>
      <w:r>
        <w:rPr>
          <w:spacing w:val="-1"/>
          <w:sz w:val="24"/>
        </w:rPr>
        <w:t xml:space="preserve"> </w:t>
      </w:r>
      <w:r>
        <w:rPr>
          <w:sz w:val="24"/>
        </w:rPr>
        <w:t>ALCANCE</w:t>
      </w:r>
    </w:p>
    <w:p w14:paraId="6427E6AE" w14:textId="77777777" w:rsidR="00D15D35" w:rsidRDefault="00E4475F">
      <w:pPr>
        <w:pStyle w:val="Textoindependiente"/>
        <w:spacing w:before="10" w:line="213" w:lineRule="auto"/>
        <w:ind w:left="840" w:right="519"/>
        <w:jc w:val="both"/>
      </w:pPr>
      <w:r>
        <w:t>En el transcurso de la realización de la auditoría fue requerida información, la cual al ser revisada y luego de solicitar ampliación de las respuestas, contestó la directora de la Dirección de Planificación Educativa, que rectificaba (corregía) la misma, lo cual no permitió obtener fiabilidad e integridad de la información evaluada respecto al tema de las penalizaciones, fecha de entrega programada y fecha de entrega real de los módulos, fechas de pago que correspondían por entrega de módulos terminados. (Deficiencia No. 1)</w:t>
      </w:r>
    </w:p>
    <w:p w14:paraId="69C98DA1" w14:textId="77777777" w:rsidR="00D15D35" w:rsidRDefault="00D15D35">
      <w:pPr>
        <w:pStyle w:val="Textoindependiente"/>
        <w:spacing w:before="1"/>
        <w:rPr>
          <w:sz w:val="21"/>
        </w:rPr>
      </w:pPr>
    </w:p>
    <w:p w14:paraId="744B5352" w14:textId="77777777" w:rsidR="00D15D35" w:rsidRDefault="00E4475F">
      <w:pPr>
        <w:pStyle w:val="Textoindependiente"/>
        <w:spacing w:line="213" w:lineRule="auto"/>
        <w:ind w:left="840" w:right="519"/>
        <w:jc w:val="both"/>
      </w:pPr>
      <w:r>
        <w:t xml:space="preserve">Al solicitar información las respuestas proporcionadas por DIPLAN, eran cortas, </w:t>
      </w:r>
      <w:r>
        <w:rPr>
          <w:spacing w:val="-5"/>
        </w:rPr>
        <w:t xml:space="preserve">sin </w:t>
      </w:r>
      <w:r>
        <w:t xml:space="preserve">mayor explicación, lo que conllevaba a solicitar por medio de narrativas ampliación de la información que habían brindado originalmente, para lo cual adjuntaban listado actualizado nuevamente, situación que no permitió obtener información completa </w:t>
      </w:r>
      <w:r>
        <w:rPr>
          <w:spacing w:val="-16"/>
        </w:rPr>
        <w:t xml:space="preserve">y </w:t>
      </w:r>
      <w:r>
        <w:t>confiable, lo cual afectó la realización del trabajo, ya que el nombramiento tiene un tiempo específico para el desarrollo y para la entrega del informe. Así mismo el manual de puestos y funciones de DIPLAN no se encuentra actualizado, razón por la cual parte de las funciones del director no se encuentran especificadas respecto al monitoreo y supervisión que este ejerce hacia las</w:t>
      </w:r>
      <w:r>
        <w:rPr>
          <w:spacing w:val="-2"/>
        </w:rPr>
        <w:t xml:space="preserve"> </w:t>
      </w:r>
      <w:r>
        <w:t>subdirecciones.</w:t>
      </w:r>
    </w:p>
    <w:p w14:paraId="08C857F8" w14:textId="77777777" w:rsidR="00D15D35" w:rsidRDefault="00D15D35">
      <w:pPr>
        <w:spacing w:line="213" w:lineRule="auto"/>
        <w:jc w:val="both"/>
        <w:sectPr w:rsidR="00D15D35">
          <w:pgSz w:w="12240" w:h="15840"/>
          <w:pgMar w:top="1500" w:right="480" w:bottom="940" w:left="900" w:header="0" w:footer="751" w:gutter="0"/>
          <w:cols w:space="720"/>
        </w:sectPr>
      </w:pPr>
    </w:p>
    <w:p w14:paraId="08E37D38" w14:textId="77777777" w:rsidR="00D15D35" w:rsidRDefault="00D15D35">
      <w:pPr>
        <w:pStyle w:val="Textoindependiente"/>
        <w:rPr>
          <w:sz w:val="20"/>
        </w:rPr>
      </w:pPr>
    </w:p>
    <w:p w14:paraId="1A4782B2" w14:textId="77777777" w:rsidR="00D15D35" w:rsidRDefault="00D15D35">
      <w:pPr>
        <w:pStyle w:val="Textoindependiente"/>
        <w:rPr>
          <w:sz w:val="20"/>
        </w:rPr>
      </w:pPr>
    </w:p>
    <w:p w14:paraId="446DA6BA" w14:textId="77777777" w:rsidR="00D15D35" w:rsidRDefault="00D15D35">
      <w:pPr>
        <w:pStyle w:val="Textoindependiente"/>
        <w:spacing w:before="12"/>
        <w:rPr>
          <w:sz w:val="26"/>
        </w:rPr>
      </w:pPr>
    </w:p>
    <w:p w14:paraId="3DA21306" w14:textId="77777777" w:rsidR="00D15D35" w:rsidRDefault="00E4475F">
      <w:pPr>
        <w:pStyle w:val="Prrafodelista"/>
        <w:numPr>
          <w:ilvl w:val="0"/>
          <w:numId w:val="3"/>
        </w:numPr>
        <w:tabs>
          <w:tab w:val="left" w:pos="358"/>
        </w:tabs>
        <w:spacing w:before="71" w:line="299" w:lineRule="exact"/>
        <w:rPr>
          <w:sz w:val="24"/>
        </w:rPr>
      </w:pPr>
      <w:bookmarkStart w:id="8" w:name="_bookmark8"/>
      <w:bookmarkEnd w:id="8"/>
      <w:r>
        <w:rPr>
          <w:sz w:val="24"/>
        </w:rPr>
        <w:t>ESTRATEGIAS</w:t>
      </w:r>
    </w:p>
    <w:p w14:paraId="0DC0A4C6" w14:textId="2DE8BB5B" w:rsidR="00D15D35" w:rsidRDefault="00416680">
      <w:pPr>
        <w:pStyle w:val="Textoindependiente"/>
        <w:spacing w:before="10" w:line="213" w:lineRule="auto"/>
        <w:ind w:left="1197" w:right="366"/>
      </w:pPr>
      <w:r>
        <w:rPr>
          <w:noProof/>
        </w:rPr>
        <mc:AlternateContent>
          <mc:Choice Requires="wps">
            <w:drawing>
              <wp:anchor distT="0" distB="0" distL="114300" distR="114300" simplePos="0" relativeHeight="15733760" behindDoc="0" locked="0" layoutInCell="1" allowOverlap="1" wp14:anchorId="597C66C0" wp14:editId="16008B32">
                <wp:simplePos x="0" y="0"/>
                <wp:positionH relativeFrom="page">
                  <wp:posOffset>1168400</wp:posOffset>
                </wp:positionH>
                <wp:positionV relativeFrom="paragraph">
                  <wp:posOffset>72390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B9AB" id="Freeform 4" o:spid="_x0000_s1026" style="position:absolute;margin-left:92pt;margin-top:5.7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34272" behindDoc="0" locked="0" layoutInCell="1" allowOverlap="1" wp14:anchorId="147EC4AB" wp14:editId="0F1BF9DE">
                <wp:simplePos x="0" y="0"/>
                <wp:positionH relativeFrom="page">
                  <wp:posOffset>1168400</wp:posOffset>
                </wp:positionH>
                <wp:positionV relativeFrom="paragraph">
                  <wp:posOffset>250825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75 395"/>
                            <a:gd name="T3" fmla="*/ 475 h 80"/>
                            <a:gd name="T4" fmla="+- 0 1864 1840"/>
                            <a:gd name="T5" fmla="*/ T4 w 80"/>
                            <a:gd name="T6" fmla="+- 0 472 395"/>
                            <a:gd name="T7" fmla="*/ 472 h 80"/>
                            <a:gd name="T8" fmla="+- 0 1852 1840"/>
                            <a:gd name="T9" fmla="*/ T8 w 80"/>
                            <a:gd name="T10" fmla="+- 0 463 395"/>
                            <a:gd name="T11" fmla="*/ 463 h 80"/>
                            <a:gd name="T12" fmla="+- 0 1843 1840"/>
                            <a:gd name="T13" fmla="*/ T12 w 80"/>
                            <a:gd name="T14" fmla="+- 0 451 395"/>
                            <a:gd name="T15" fmla="*/ 451 h 80"/>
                            <a:gd name="T16" fmla="+- 0 1840 1840"/>
                            <a:gd name="T17" fmla="*/ T16 w 80"/>
                            <a:gd name="T18" fmla="+- 0 435 395"/>
                            <a:gd name="T19" fmla="*/ 435 h 80"/>
                            <a:gd name="T20" fmla="+- 0 1843 1840"/>
                            <a:gd name="T21" fmla="*/ T20 w 80"/>
                            <a:gd name="T22" fmla="+- 0 420 395"/>
                            <a:gd name="T23" fmla="*/ 420 h 80"/>
                            <a:gd name="T24" fmla="+- 0 1852 1840"/>
                            <a:gd name="T25" fmla="*/ T24 w 80"/>
                            <a:gd name="T26" fmla="+- 0 407 395"/>
                            <a:gd name="T27" fmla="*/ 407 h 80"/>
                            <a:gd name="T28" fmla="+- 0 1864 1840"/>
                            <a:gd name="T29" fmla="*/ T28 w 80"/>
                            <a:gd name="T30" fmla="+- 0 398 395"/>
                            <a:gd name="T31" fmla="*/ 398 h 80"/>
                            <a:gd name="T32" fmla="+- 0 1880 1840"/>
                            <a:gd name="T33" fmla="*/ T32 w 80"/>
                            <a:gd name="T34" fmla="+- 0 395 395"/>
                            <a:gd name="T35" fmla="*/ 395 h 80"/>
                            <a:gd name="T36" fmla="+- 0 1896 1840"/>
                            <a:gd name="T37" fmla="*/ T36 w 80"/>
                            <a:gd name="T38" fmla="+- 0 398 395"/>
                            <a:gd name="T39" fmla="*/ 398 h 80"/>
                            <a:gd name="T40" fmla="+- 0 1908 1840"/>
                            <a:gd name="T41" fmla="*/ T40 w 80"/>
                            <a:gd name="T42" fmla="+- 0 407 395"/>
                            <a:gd name="T43" fmla="*/ 407 h 80"/>
                            <a:gd name="T44" fmla="+- 0 1917 1840"/>
                            <a:gd name="T45" fmla="*/ T44 w 80"/>
                            <a:gd name="T46" fmla="+- 0 420 395"/>
                            <a:gd name="T47" fmla="*/ 420 h 80"/>
                            <a:gd name="T48" fmla="+- 0 1920 1840"/>
                            <a:gd name="T49" fmla="*/ T48 w 80"/>
                            <a:gd name="T50" fmla="+- 0 435 395"/>
                            <a:gd name="T51" fmla="*/ 435 h 80"/>
                            <a:gd name="T52" fmla="+- 0 1917 1840"/>
                            <a:gd name="T53" fmla="*/ T52 w 80"/>
                            <a:gd name="T54" fmla="+- 0 451 395"/>
                            <a:gd name="T55" fmla="*/ 451 h 80"/>
                            <a:gd name="T56" fmla="+- 0 1908 1840"/>
                            <a:gd name="T57" fmla="*/ T56 w 80"/>
                            <a:gd name="T58" fmla="+- 0 463 395"/>
                            <a:gd name="T59" fmla="*/ 463 h 80"/>
                            <a:gd name="T60" fmla="+- 0 1896 1840"/>
                            <a:gd name="T61" fmla="*/ T60 w 80"/>
                            <a:gd name="T62" fmla="+- 0 472 395"/>
                            <a:gd name="T63" fmla="*/ 472 h 80"/>
                            <a:gd name="T64" fmla="+- 0 1880 184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9801" id="Freeform 3" o:spid="_x0000_s1026" style="position:absolute;margin-left:92pt;margin-top:19.7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sidR="00E4475F">
        <w:t>Se traslado cuestionario de control interno para ser respondido por los responsables. De las respuestas obtenidas del cuestionario de control interno, se solicitó por medio de cédulas narrativas la ampliación de la información.</w:t>
      </w:r>
    </w:p>
    <w:p w14:paraId="327E005F" w14:textId="45579B19" w:rsidR="00D15D35" w:rsidRDefault="00416680">
      <w:pPr>
        <w:pStyle w:val="Textoindependiente"/>
        <w:spacing w:line="288" w:lineRule="exact"/>
        <w:ind w:left="1197"/>
      </w:pPr>
      <w:r>
        <w:rPr>
          <w:noProof/>
        </w:rPr>
        <mc:AlternateContent>
          <mc:Choice Requires="wps">
            <w:drawing>
              <wp:anchor distT="0" distB="0" distL="114300" distR="114300" simplePos="0" relativeHeight="15734784" behindDoc="0" locked="0" layoutInCell="1" allowOverlap="1" wp14:anchorId="5E4BA3B2" wp14:editId="10C3DF3B">
                <wp:simplePos x="0" y="0"/>
                <wp:positionH relativeFrom="page">
                  <wp:posOffset>1168400</wp:posOffset>
                </wp:positionH>
                <wp:positionV relativeFrom="paragraph">
                  <wp:posOffset>64770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2 102"/>
                            <a:gd name="T3" fmla="*/ 182 h 80"/>
                            <a:gd name="T4" fmla="+- 0 1864 1840"/>
                            <a:gd name="T5" fmla="*/ T4 w 80"/>
                            <a:gd name="T6" fmla="+- 0 179 102"/>
                            <a:gd name="T7" fmla="*/ 179 h 80"/>
                            <a:gd name="T8" fmla="+- 0 1852 1840"/>
                            <a:gd name="T9" fmla="*/ T8 w 80"/>
                            <a:gd name="T10" fmla="+- 0 171 102"/>
                            <a:gd name="T11" fmla="*/ 171 h 80"/>
                            <a:gd name="T12" fmla="+- 0 1843 1840"/>
                            <a:gd name="T13" fmla="*/ T12 w 80"/>
                            <a:gd name="T14" fmla="+- 0 158 102"/>
                            <a:gd name="T15" fmla="*/ 158 h 80"/>
                            <a:gd name="T16" fmla="+- 0 1840 1840"/>
                            <a:gd name="T17" fmla="*/ T16 w 80"/>
                            <a:gd name="T18" fmla="+- 0 142 102"/>
                            <a:gd name="T19" fmla="*/ 142 h 80"/>
                            <a:gd name="T20" fmla="+- 0 1843 1840"/>
                            <a:gd name="T21" fmla="*/ T20 w 80"/>
                            <a:gd name="T22" fmla="+- 0 127 102"/>
                            <a:gd name="T23" fmla="*/ 127 h 80"/>
                            <a:gd name="T24" fmla="+- 0 1852 1840"/>
                            <a:gd name="T25" fmla="*/ T24 w 80"/>
                            <a:gd name="T26" fmla="+- 0 114 102"/>
                            <a:gd name="T27" fmla="*/ 114 h 80"/>
                            <a:gd name="T28" fmla="+- 0 1864 1840"/>
                            <a:gd name="T29" fmla="*/ T28 w 80"/>
                            <a:gd name="T30" fmla="+- 0 106 102"/>
                            <a:gd name="T31" fmla="*/ 106 h 80"/>
                            <a:gd name="T32" fmla="+- 0 1880 1840"/>
                            <a:gd name="T33" fmla="*/ T32 w 80"/>
                            <a:gd name="T34" fmla="+- 0 102 102"/>
                            <a:gd name="T35" fmla="*/ 102 h 80"/>
                            <a:gd name="T36" fmla="+- 0 1896 1840"/>
                            <a:gd name="T37" fmla="*/ T36 w 80"/>
                            <a:gd name="T38" fmla="+- 0 106 102"/>
                            <a:gd name="T39" fmla="*/ 106 h 80"/>
                            <a:gd name="T40" fmla="+- 0 1908 1840"/>
                            <a:gd name="T41" fmla="*/ T40 w 80"/>
                            <a:gd name="T42" fmla="+- 0 114 102"/>
                            <a:gd name="T43" fmla="*/ 114 h 80"/>
                            <a:gd name="T44" fmla="+- 0 1917 1840"/>
                            <a:gd name="T45" fmla="*/ T44 w 80"/>
                            <a:gd name="T46" fmla="+- 0 127 102"/>
                            <a:gd name="T47" fmla="*/ 127 h 80"/>
                            <a:gd name="T48" fmla="+- 0 1920 1840"/>
                            <a:gd name="T49" fmla="*/ T48 w 80"/>
                            <a:gd name="T50" fmla="+- 0 142 102"/>
                            <a:gd name="T51" fmla="*/ 142 h 80"/>
                            <a:gd name="T52" fmla="+- 0 1917 1840"/>
                            <a:gd name="T53" fmla="*/ T52 w 80"/>
                            <a:gd name="T54" fmla="+- 0 158 102"/>
                            <a:gd name="T55" fmla="*/ 158 h 80"/>
                            <a:gd name="T56" fmla="+- 0 1908 1840"/>
                            <a:gd name="T57" fmla="*/ T56 w 80"/>
                            <a:gd name="T58" fmla="+- 0 171 102"/>
                            <a:gd name="T59" fmla="*/ 171 h 80"/>
                            <a:gd name="T60" fmla="+- 0 1896 1840"/>
                            <a:gd name="T61" fmla="*/ T60 w 80"/>
                            <a:gd name="T62" fmla="+- 0 179 102"/>
                            <a:gd name="T63" fmla="*/ 179 h 80"/>
                            <a:gd name="T64" fmla="+- 0 1880 184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2DD2" id="Freeform 2" o:spid="_x0000_s1026" style="position:absolute;margin-left:92pt;margin-top:5.1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" path="m40,80l24,77,12,69,3,56,,40,3,25,12,12,24,4,40,,56,4r12,8l77,25r3,15l77,56,68,69,56,77,40,80xe" fillcolor="black" stroked="f">
                <v:path arrowok="t" o:connecttype="custom" o:connectlocs="25400,115570;15240,113665;7620,108585;1905,100330;0,90170;1905,80645;7620,72390;15240,67310;25400,64770;35560,67310;43180,72390;48895,80645;50800,90170;48895,100330;43180,108585;35560,113665;25400,115570" o:connectangles="0,0,0,0,0,0,0,0,0,0,0,0,0,0,0,0,0"/>
                <w10:wrap anchorx="page"/>
              </v:shape>
            </w:pict>
          </mc:Fallback>
        </mc:AlternateContent>
      </w:r>
      <w:r w:rsidR="00E4475F">
        <w:t>Se verificó el cumplimiento de las cláusulas del contrato.</w:t>
      </w:r>
    </w:p>
    <w:p w14:paraId="26E0F815" w14:textId="77777777" w:rsidR="00D15D35" w:rsidRDefault="00D15D35">
      <w:pPr>
        <w:pStyle w:val="Textoindependiente"/>
        <w:rPr>
          <w:sz w:val="20"/>
        </w:rPr>
      </w:pPr>
    </w:p>
    <w:p w14:paraId="1F9A009E" w14:textId="77777777" w:rsidR="00D15D35" w:rsidRDefault="00D15D35">
      <w:pPr>
        <w:pStyle w:val="Textoindependiente"/>
        <w:spacing w:before="2"/>
        <w:rPr>
          <w:sz w:val="22"/>
        </w:rPr>
      </w:pPr>
    </w:p>
    <w:p w14:paraId="72166FB5" w14:textId="77777777" w:rsidR="00D15D35" w:rsidRDefault="00E4475F">
      <w:pPr>
        <w:pStyle w:val="Prrafodelista"/>
        <w:numPr>
          <w:ilvl w:val="0"/>
          <w:numId w:val="3"/>
        </w:numPr>
        <w:tabs>
          <w:tab w:val="left" w:pos="358"/>
        </w:tabs>
        <w:spacing w:before="7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1C86970" w14:textId="77777777" w:rsidR="00D15D35" w:rsidRDefault="00E4475F">
      <w:pPr>
        <w:pStyle w:val="Textoindependiente"/>
        <w:spacing w:before="10" w:line="213" w:lineRule="auto"/>
        <w:ind w:left="500" w:right="759"/>
        <w:jc w:val="both"/>
      </w:pPr>
      <w:r>
        <w:t>De acuerdo al trabajo de auditoría realizado y cumplir con los procesos administrativos correspondientes, se presentan los riesgos materializados siguientes:</w:t>
      </w:r>
    </w:p>
    <w:p w14:paraId="6081E319" w14:textId="77777777" w:rsidR="00D15D35" w:rsidRDefault="00D15D35">
      <w:pPr>
        <w:pStyle w:val="Textoindependiente"/>
        <w:spacing w:before="2"/>
        <w:rPr>
          <w:sz w:val="19"/>
        </w:rPr>
      </w:pPr>
    </w:p>
    <w:p w14:paraId="71F2281F" w14:textId="77777777" w:rsidR="00D15D35" w:rsidRDefault="00E4475F">
      <w:pPr>
        <w:pStyle w:val="Prrafodelista"/>
        <w:numPr>
          <w:ilvl w:val="1"/>
          <w:numId w:val="3"/>
        </w:numPr>
        <w:tabs>
          <w:tab w:val="left" w:pos="893"/>
        </w:tabs>
        <w:spacing w:before="0"/>
        <w:rPr>
          <w:sz w:val="24"/>
        </w:rPr>
      </w:pPr>
      <w:bookmarkStart w:id="10" w:name="_bookmark10"/>
      <w:bookmarkEnd w:id="10"/>
      <w:r>
        <w:rPr>
          <w:sz w:val="24"/>
        </w:rPr>
        <w:t>DEFICIENCIAS SIN ACCIÓN</w:t>
      </w:r>
    </w:p>
    <w:p w14:paraId="71FA18A2" w14:textId="77777777" w:rsidR="00D15D35" w:rsidRDefault="00D15D35">
      <w:pPr>
        <w:pStyle w:val="Textoindependiente"/>
        <w:spacing w:before="9"/>
        <w:rPr>
          <w:sz w:val="20"/>
        </w:rPr>
      </w:pPr>
    </w:p>
    <w:p w14:paraId="228FE3EF" w14:textId="77777777" w:rsidR="00D15D35" w:rsidRDefault="00E4475F">
      <w:pPr>
        <w:pStyle w:val="Prrafodelista"/>
        <w:numPr>
          <w:ilvl w:val="0"/>
          <w:numId w:val="2"/>
        </w:numPr>
        <w:tabs>
          <w:tab w:val="left" w:pos="823"/>
        </w:tabs>
        <w:spacing w:before="0"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0527FCA7" w14:textId="77777777" w:rsidR="00D15D35" w:rsidRDefault="00E4475F">
      <w:pPr>
        <w:pStyle w:val="Textoindependiente"/>
        <w:spacing w:line="289" w:lineRule="exact"/>
        <w:ind w:left="500"/>
        <w:jc w:val="both"/>
      </w:pPr>
      <w:r>
        <w:t>Falta de control y confiabilidad en información proporcionada</w:t>
      </w:r>
    </w:p>
    <w:p w14:paraId="6A144850" w14:textId="77777777" w:rsidR="00D15D35" w:rsidRDefault="00D15D35">
      <w:pPr>
        <w:pStyle w:val="Textoindependiente"/>
        <w:spacing w:before="10"/>
        <w:rPr>
          <w:sz w:val="20"/>
        </w:rPr>
      </w:pPr>
    </w:p>
    <w:p w14:paraId="2727275D" w14:textId="77777777" w:rsidR="00D15D35" w:rsidRDefault="00E4475F">
      <w:pPr>
        <w:pStyle w:val="Textoindependiente"/>
        <w:spacing w:line="213" w:lineRule="auto"/>
        <w:ind w:left="500" w:right="759"/>
        <w:jc w:val="both"/>
      </w:pPr>
      <w:r>
        <w:t>En la Dirección de Planificación Educativa, por el periodo del 01 de septiembre de 2021 al 23 de enero de 2023, en la revisión de la entrega de los módulos del contrato MINEDUC No. BNS- BID-01-2021, se estableció que la DIPLAN, por medio del oficio DIPLAN-1-1159-2023 de fecha 21 de febrero de 2023, en dos preguntas que fueron generadas como parte del trabajo realizado por el personal de auditoría interna, proporcionó información la cual fue objeto de análisis, posteriormente fue necesario efectuar una segunda solicitud para ampliar la información proporcionada sobre estos puntos, sin embargo en el oficio DIPLAN-1-1538-2023 de fecha 03 de marzo de 2023, indicaron que la información que habían proporcionado respecto a éstas dos preguntas fueron corregidas, incumpliéndose de esta forma con la norma de la auditoría Interna NAIGUB 4, numeral 37, que indica que el logro de los objetivos se ve afectada por la fiabilidad e integridad de la información financiera y operativa. El detalle de las preguntas efectuadas y la posterior consulta, así como las respuestas proporcionadas por parte de DIPLAN se presentan en el anexo No. 1.</w:t>
      </w:r>
    </w:p>
    <w:p w14:paraId="241DEFC2" w14:textId="77777777" w:rsidR="00D15D35" w:rsidRDefault="00D15D35">
      <w:pPr>
        <w:pStyle w:val="Textoindependiente"/>
        <w:rPr>
          <w:sz w:val="28"/>
        </w:rPr>
      </w:pPr>
    </w:p>
    <w:p w14:paraId="2B839834" w14:textId="77777777" w:rsidR="00D15D35" w:rsidRDefault="00E4475F">
      <w:pPr>
        <w:pStyle w:val="Textoindependiente"/>
        <w:spacing w:before="185"/>
        <w:ind w:left="500"/>
        <w:jc w:val="both"/>
        <w:rPr>
          <w:rFonts w:ascii="Arial" w:hAnsi="Arial"/>
        </w:rPr>
      </w:pPr>
      <w:r>
        <w:rPr>
          <w:rFonts w:ascii="Arial" w:hAnsi="Arial"/>
        </w:rPr>
        <w:t>Comentario de la Auditoría</w:t>
      </w:r>
    </w:p>
    <w:p w14:paraId="7272DB9A" w14:textId="77777777" w:rsidR="00D15D35" w:rsidRDefault="00D15D35">
      <w:pPr>
        <w:pStyle w:val="Textoindependiente"/>
        <w:spacing w:before="1"/>
        <w:rPr>
          <w:rFonts w:ascii="Arial"/>
          <w:sz w:val="25"/>
        </w:rPr>
      </w:pPr>
    </w:p>
    <w:p w14:paraId="3B5FA58C" w14:textId="77777777" w:rsidR="00D15D35" w:rsidRDefault="00E4475F">
      <w:pPr>
        <w:pStyle w:val="Textoindependiente"/>
        <w:spacing w:line="213" w:lineRule="auto"/>
        <w:ind w:left="500" w:right="759"/>
        <w:jc w:val="both"/>
      </w:pPr>
      <w:r>
        <w:t>Se confirma la presente deficiencia, derivado a que los argumentos presentados</w:t>
      </w:r>
      <w:r>
        <w:rPr>
          <w:spacing w:val="-22"/>
        </w:rPr>
        <w:t xml:space="preserve"> </w:t>
      </w:r>
      <w:r>
        <w:t xml:space="preserve">mediante Oficio DIPLAN-I-2409-2023 de fecha 28 de marzo de 2023, respecto al primer párrafo </w:t>
      </w:r>
      <w:r>
        <w:rPr>
          <w:spacing w:val="-6"/>
        </w:rPr>
        <w:t xml:space="preserve">se </w:t>
      </w:r>
      <w:r>
        <w:t xml:space="preserve">refieren otros aspectos como a la supervisión por parte de DIPLAN que no se relacionan con la condición de la deficiencia. Respecto al segundo párrafo la información a la </w:t>
      </w:r>
      <w:r>
        <w:rPr>
          <w:spacing w:val="-6"/>
        </w:rPr>
        <w:t xml:space="preserve">que </w:t>
      </w:r>
      <w:r>
        <w:t>hacen referencia es de un listado de 13 módulos y que el lote 4 estaba compuesto 66 módulos,</w:t>
      </w:r>
      <w:r>
        <w:rPr>
          <w:spacing w:val="7"/>
        </w:rPr>
        <w:t xml:space="preserve"> </w:t>
      </w:r>
      <w:r>
        <w:t>por</w:t>
      </w:r>
      <w:r>
        <w:rPr>
          <w:spacing w:val="7"/>
        </w:rPr>
        <w:t xml:space="preserve"> </w:t>
      </w:r>
      <w:r>
        <w:t>lo</w:t>
      </w:r>
      <w:r>
        <w:rPr>
          <w:spacing w:val="8"/>
        </w:rPr>
        <w:t xml:space="preserve"> </w:t>
      </w:r>
      <w:r>
        <w:t>que</w:t>
      </w:r>
      <w:r>
        <w:rPr>
          <w:spacing w:val="7"/>
        </w:rPr>
        <w:t xml:space="preserve"> </w:t>
      </w:r>
      <w:r>
        <w:t>aclara</w:t>
      </w:r>
      <w:r>
        <w:rPr>
          <w:spacing w:val="8"/>
        </w:rPr>
        <w:t xml:space="preserve"> </w:t>
      </w:r>
      <w:r>
        <w:t>que</w:t>
      </w:r>
      <w:r>
        <w:rPr>
          <w:spacing w:val="7"/>
        </w:rPr>
        <w:t xml:space="preserve"> </w:t>
      </w:r>
      <w:r>
        <w:t>no</w:t>
      </w:r>
      <w:r>
        <w:rPr>
          <w:spacing w:val="8"/>
        </w:rPr>
        <w:t xml:space="preserve"> </w:t>
      </w:r>
      <w:r>
        <w:t>es</w:t>
      </w:r>
      <w:r>
        <w:rPr>
          <w:spacing w:val="7"/>
        </w:rPr>
        <w:t xml:space="preserve"> </w:t>
      </w:r>
      <w:r>
        <w:t>la</w:t>
      </w:r>
      <w:r>
        <w:rPr>
          <w:spacing w:val="8"/>
        </w:rPr>
        <w:t xml:space="preserve"> </w:t>
      </w:r>
      <w:r>
        <w:t>totalidad</w:t>
      </w:r>
      <w:r>
        <w:rPr>
          <w:spacing w:val="7"/>
        </w:rPr>
        <w:t xml:space="preserve"> </w:t>
      </w:r>
      <w:r>
        <w:t>del</w:t>
      </w:r>
      <w:r>
        <w:rPr>
          <w:spacing w:val="8"/>
        </w:rPr>
        <w:t xml:space="preserve"> </w:t>
      </w:r>
      <w:r>
        <w:t>lote</w:t>
      </w:r>
      <w:r>
        <w:rPr>
          <w:spacing w:val="7"/>
        </w:rPr>
        <w:t xml:space="preserve"> </w:t>
      </w:r>
      <w:r>
        <w:t>penalizado,</w:t>
      </w:r>
      <w:r>
        <w:rPr>
          <w:spacing w:val="8"/>
        </w:rPr>
        <w:t xml:space="preserve"> </w:t>
      </w:r>
      <w:r>
        <w:t>esta</w:t>
      </w:r>
      <w:r>
        <w:rPr>
          <w:spacing w:val="7"/>
        </w:rPr>
        <w:t xml:space="preserve"> </w:t>
      </w:r>
      <w:r>
        <w:t>información</w:t>
      </w:r>
      <w:r>
        <w:rPr>
          <w:spacing w:val="8"/>
        </w:rPr>
        <w:t xml:space="preserve"> </w:t>
      </w:r>
      <w:r>
        <w:t>no</w:t>
      </w:r>
    </w:p>
    <w:p w14:paraId="5F5EB669" w14:textId="77777777" w:rsidR="00D15D35" w:rsidRDefault="00D15D35">
      <w:pPr>
        <w:spacing w:line="213" w:lineRule="auto"/>
        <w:jc w:val="both"/>
        <w:sectPr w:rsidR="00D15D35">
          <w:pgSz w:w="12240" w:h="15840"/>
          <w:pgMar w:top="1500" w:right="480" w:bottom="1000" w:left="900" w:header="0" w:footer="751" w:gutter="0"/>
          <w:cols w:space="720"/>
        </w:sectPr>
      </w:pPr>
    </w:p>
    <w:p w14:paraId="4F88D015" w14:textId="77777777" w:rsidR="00D15D35" w:rsidRDefault="00D15D35">
      <w:pPr>
        <w:pStyle w:val="Textoindependiente"/>
        <w:spacing w:before="3"/>
      </w:pPr>
    </w:p>
    <w:p w14:paraId="4EA38BB9" w14:textId="77777777" w:rsidR="00D15D35" w:rsidRDefault="00E4475F">
      <w:pPr>
        <w:pStyle w:val="Textoindependiente"/>
        <w:spacing w:before="99" w:line="213" w:lineRule="auto"/>
        <w:ind w:left="500" w:right="759"/>
        <w:jc w:val="both"/>
      </w:pPr>
      <w:r>
        <w:t>figura en la narrativa 1 del oficio DIPLAN-1-1159-2023 lo que confirma la deficiencia planteada, ya que en el oficio indicó que La Comisión Receptora y Liquidadora determinó que quedaran como penalizados los módulos del Lote No. 4, del departamento de Quiché.</w:t>
      </w:r>
    </w:p>
    <w:p w14:paraId="733406BB" w14:textId="77777777" w:rsidR="00D15D35" w:rsidRDefault="00D15D35">
      <w:pPr>
        <w:pStyle w:val="Textoindependiente"/>
        <w:spacing w:before="3"/>
        <w:rPr>
          <w:sz w:val="21"/>
        </w:rPr>
      </w:pPr>
    </w:p>
    <w:p w14:paraId="2DF31B90" w14:textId="77777777" w:rsidR="00D15D35" w:rsidRDefault="00E4475F">
      <w:pPr>
        <w:pStyle w:val="Textoindependiente"/>
        <w:spacing w:line="213" w:lineRule="auto"/>
        <w:ind w:left="500" w:right="758"/>
        <w:jc w:val="both"/>
      </w:pPr>
      <w:r>
        <w:t xml:space="preserve">Tampoco se pronunciaron respecto a los anexos de la deficiencia, donde se les indicaba la contradicción en la información que habían entregado y la rectificación </w:t>
      </w:r>
      <w:r>
        <w:rPr>
          <w:spacing w:val="-4"/>
        </w:rPr>
        <w:t xml:space="preserve">que </w:t>
      </w:r>
      <w:r>
        <w:t>posteriormente</w:t>
      </w:r>
      <w:r>
        <w:rPr>
          <w:spacing w:val="-1"/>
        </w:rPr>
        <w:t xml:space="preserve"> </w:t>
      </w:r>
      <w:r>
        <w:t>efectuaban.</w:t>
      </w:r>
    </w:p>
    <w:p w14:paraId="62751EE1" w14:textId="77777777" w:rsidR="00D15D35" w:rsidRDefault="00D15D35">
      <w:pPr>
        <w:pStyle w:val="Textoindependiente"/>
        <w:spacing w:before="1"/>
        <w:rPr>
          <w:sz w:val="21"/>
        </w:rPr>
      </w:pPr>
    </w:p>
    <w:p w14:paraId="422E8716" w14:textId="77777777" w:rsidR="00D15D35" w:rsidRDefault="00E4475F">
      <w:pPr>
        <w:pStyle w:val="Textoindependiente"/>
        <w:spacing w:before="1"/>
        <w:ind w:left="500"/>
        <w:rPr>
          <w:rFonts w:ascii="Arial"/>
        </w:rPr>
      </w:pPr>
      <w:r>
        <w:rPr>
          <w:rFonts w:ascii="Arial"/>
        </w:rPr>
        <w:t xml:space="preserve">Comentario de los </w:t>
      </w:r>
      <w:proofErr w:type="gramStart"/>
      <w:r>
        <w:rPr>
          <w:rFonts w:ascii="Arial"/>
        </w:rPr>
        <w:t>Responsables</w:t>
      </w:r>
      <w:proofErr w:type="gramEnd"/>
    </w:p>
    <w:p w14:paraId="0E013FAC" w14:textId="77777777" w:rsidR="00D15D35" w:rsidRDefault="00D15D35">
      <w:pPr>
        <w:pStyle w:val="Textoindependiente"/>
        <w:spacing w:before="7"/>
        <w:rPr>
          <w:rFonts w:ascii="Arial"/>
          <w:sz w:val="22"/>
        </w:rPr>
      </w:pPr>
    </w:p>
    <w:p w14:paraId="60F45371" w14:textId="77777777" w:rsidR="00D15D35" w:rsidRDefault="00E4475F">
      <w:pPr>
        <w:pStyle w:val="Textoindependiente"/>
        <w:ind w:left="500"/>
        <w:jc w:val="both"/>
      </w:pPr>
      <w:r>
        <w:t>Literalmente indica lo siguiente:</w:t>
      </w:r>
    </w:p>
    <w:p w14:paraId="18320B77" w14:textId="77777777" w:rsidR="00D15D35" w:rsidRDefault="00E4475F">
      <w:pPr>
        <w:pStyle w:val="Textoindependiente"/>
        <w:spacing w:before="246" w:line="299" w:lineRule="exact"/>
        <w:ind w:left="500"/>
        <w:jc w:val="both"/>
      </w:pPr>
      <w:r>
        <w:t>1: Falta de control y confiabilidad en la información proporcionada</w:t>
      </w:r>
    </w:p>
    <w:p w14:paraId="52EE9FE8" w14:textId="77777777" w:rsidR="00D15D35" w:rsidRDefault="00E4475F">
      <w:pPr>
        <w:pStyle w:val="Textoindependiente"/>
        <w:spacing w:before="10" w:line="213" w:lineRule="auto"/>
        <w:ind w:left="500" w:right="759"/>
        <w:jc w:val="both"/>
      </w:pPr>
      <w:r>
        <w:t xml:space="preserve">En oficio DIPLAN-I-1159 de fecha 21 de febrero 2023, se hace referencia al oficio DIPLAN- I-2585-2022, dirigido a la empresa </w:t>
      </w:r>
      <w:r>
        <w:rPr>
          <w:spacing w:val="-4"/>
        </w:rPr>
        <w:t xml:space="preserve">FAREX </w:t>
      </w:r>
      <w:r>
        <w:t xml:space="preserve">S.A., es importante mencionar que este oficio </w:t>
      </w:r>
      <w:r>
        <w:rPr>
          <w:spacing w:val="-7"/>
        </w:rPr>
        <w:t xml:space="preserve">es </w:t>
      </w:r>
      <w:r>
        <w:t>un RECORDATORIO que la DIPLAN hace al proveedor y dentro de su contenido en ningún momento se hace referencia a la falta de supervisión por parte de DIPLAN.</w:t>
      </w:r>
    </w:p>
    <w:p w14:paraId="277972A8" w14:textId="77777777" w:rsidR="00D15D35" w:rsidRDefault="00D15D35">
      <w:pPr>
        <w:pStyle w:val="Textoindependiente"/>
        <w:spacing w:before="2"/>
        <w:rPr>
          <w:sz w:val="21"/>
        </w:rPr>
      </w:pPr>
    </w:p>
    <w:p w14:paraId="793055AB" w14:textId="77777777" w:rsidR="00D15D35" w:rsidRDefault="00E4475F">
      <w:pPr>
        <w:pStyle w:val="Textoindependiente"/>
        <w:spacing w:line="213" w:lineRule="auto"/>
        <w:ind w:left="500" w:right="759"/>
        <w:jc w:val="both"/>
      </w:pPr>
      <w:r>
        <w:t>En el mismo oficio DIPLAN- I-1159, se informa del listado de 13 módulos prefabricados instalados en 12 Centros Educativos, en el municipio de Ixcán, departamento de Quiché penalizados a la fecha del oficio, cabe indicar que el lote No. 4 está compuesto de 66 módulos, por lo que se aclara que no es la totalidad de lote penalizado.</w:t>
      </w:r>
    </w:p>
    <w:p w14:paraId="4E537BA1" w14:textId="77777777" w:rsidR="00D15D35" w:rsidRDefault="00D15D35">
      <w:pPr>
        <w:pStyle w:val="Textoindependiente"/>
        <w:spacing w:before="2"/>
        <w:rPr>
          <w:sz w:val="21"/>
        </w:rPr>
      </w:pPr>
    </w:p>
    <w:p w14:paraId="73BAA8BA" w14:textId="77777777" w:rsidR="00D15D35" w:rsidRDefault="00E4475F">
      <w:pPr>
        <w:pStyle w:val="Textoindependiente"/>
        <w:spacing w:before="1" w:line="213" w:lineRule="auto"/>
        <w:ind w:left="500" w:right="759"/>
        <w:jc w:val="both"/>
      </w:pPr>
      <w:r>
        <w:t xml:space="preserve">En ampliación de información requerida por Dirección de Auditoría Interna a través </w:t>
      </w:r>
      <w:r>
        <w:rPr>
          <w:spacing w:val="-5"/>
        </w:rPr>
        <w:t xml:space="preserve">del </w:t>
      </w:r>
      <w:r>
        <w:t xml:space="preserve">oficio No. DIDAI-001-2023-04, fue atendido mediante oficio DIPLAN-I-1538 de fecha 2 de marzo de 2023, en donde se actualizó la información del archivo entregado en </w:t>
      </w:r>
      <w:r>
        <w:rPr>
          <w:spacing w:val="-3"/>
        </w:rPr>
        <w:t>formato</w:t>
      </w:r>
      <w:r>
        <w:rPr>
          <w:spacing w:val="53"/>
        </w:rPr>
        <w:t xml:space="preserve"> </w:t>
      </w:r>
      <w:r>
        <w:t>digital del 21 de febrero de 2023 (referencia oficio DIPLAN- I-1159) y se indica que el código 14-20-5289-43 aún no se encontraba penalizado.</w:t>
      </w:r>
    </w:p>
    <w:p w14:paraId="5AE7CE39" w14:textId="77777777" w:rsidR="00D15D35" w:rsidRDefault="00D15D35">
      <w:pPr>
        <w:pStyle w:val="Textoindependiente"/>
        <w:spacing w:before="2"/>
        <w:rPr>
          <w:sz w:val="21"/>
        </w:rPr>
      </w:pPr>
    </w:p>
    <w:p w14:paraId="09DF34DB" w14:textId="77777777" w:rsidR="00D15D35" w:rsidRDefault="00E4475F">
      <w:pPr>
        <w:pStyle w:val="Textoindependiente"/>
        <w:spacing w:line="213" w:lineRule="auto"/>
        <w:ind w:left="500" w:right="758"/>
        <w:jc w:val="both"/>
      </w:pPr>
      <w:r>
        <w:t>La Dirección de Planificación Educativa realiza semanalmente actualización de información en la base de datos de la Subdirección de Infraestructura Educativa de DIPLAN para generar informes.</w:t>
      </w:r>
    </w:p>
    <w:p w14:paraId="52FB685C" w14:textId="77777777" w:rsidR="00D15D35" w:rsidRDefault="00D15D35">
      <w:pPr>
        <w:pStyle w:val="Textoindependiente"/>
        <w:spacing w:before="1"/>
        <w:rPr>
          <w:sz w:val="21"/>
        </w:rPr>
      </w:pPr>
    </w:p>
    <w:p w14:paraId="11DF711C" w14:textId="77777777" w:rsidR="00D15D35" w:rsidRDefault="00E4475F">
      <w:pPr>
        <w:pStyle w:val="Textoindependiente"/>
        <w:ind w:left="500"/>
        <w:rPr>
          <w:rFonts w:ascii="Arial" w:hAnsi="Arial"/>
        </w:rPr>
      </w:pPr>
      <w:r>
        <w:rPr>
          <w:rFonts w:ascii="Arial" w:hAnsi="Arial"/>
        </w:rPr>
        <w:t>Responsables del área</w:t>
      </w:r>
    </w:p>
    <w:p w14:paraId="4402F0ED" w14:textId="77777777" w:rsidR="00D15D35" w:rsidRDefault="00D15D35">
      <w:pPr>
        <w:pStyle w:val="Textoindependiente"/>
        <w:spacing w:before="7"/>
        <w:rPr>
          <w:rFonts w:ascii="Arial"/>
          <w:sz w:val="22"/>
        </w:rPr>
      </w:pPr>
    </w:p>
    <w:p w14:paraId="3FE17EF4" w14:textId="77777777" w:rsidR="00D15D35" w:rsidRDefault="00E4475F">
      <w:pPr>
        <w:pStyle w:val="Textoindependiente"/>
        <w:ind w:left="500"/>
        <w:jc w:val="both"/>
      </w:pPr>
      <w:r>
        <w:t>INGRID SUCELY DE LEON PIEDRASANTA de DIAZ</w:t>
      </w:r>
    </w:p>
    <w:p w14:paraId="48D01BB9" w14:textId="77777777" w:rsidR="00D15D35" w:rsidRDefault="00D15D35">
      <w:pPr>
        <w:pStyle w:val="Textoindependiente"/>
        <w:spacing w:before="9"/>
        <w:rPr>
          <w:sz w:val="20"/>
        </w:rPr>
      </w:pPr>
    </w:p>
    <w:p w14:paraId="72C4742D" w14:textId="77777777" w:rsidR="00D15D35" w:rsidRDefault="00E4475F">
      <w:pPr>
        <w:pStyle w:val="Textoindependiente"/>
        <w:ind w:left="500"/>
        <w:rPr>
          <w:rFonts w:ascii="Arial"/>
        </w:rPr>
      </w:pPr>
      <w:r>
        <w:rPr>
          <w:rFonts w:ascii="Arial"/>
        </w:rPr>
        <w:t>Recomendaciones</w:t>
      </w:r>
    </w:p>
    <w:p w14:paraId="75A9D8BB" w14:textId="77777777" w:rsidR="00D15D35" w:rsidRDefault="00D15D35">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64453383" w14:textId="77777777">
        <w:trPr>
          <w:trHeight w:val="361"/>
        </w:trPr>
        <w:tc>
          <w:tcPr>
            <w:tcW w:w="1068" w:type="dxa"/>
            <w:shd w:val="clear" w:color="auto" w:fill="CCCCCC"/>
          </w:tcPr>
          <w:p w14:paraId="0FEC7DD7" w14:textId="77777777" w:rsidR="00D15D35" w:rsidRDefault="00E4475F">
            <w:pPr>
              <w:pStyle w:val="TableParagraph"/>
              <w:rPr>
                <w:sz w:val="24"/>
              </w:rPr>
            </w:pPr>
            <w:r>
              <w:rPr>
                <w:color w:val="444444"/>
                <w:sz w:val="24"/>
              </w:rPr>
              <w:t>No.</w:t>
            </w:r>
          </w:p>
        </w:tc>
        <w:tc>
          <w:tcPr>
            <w:tcW w:w="6396" w:type="dxa"/>
            <w:shd w:val="clear" w:color="auto" w:fill="CCCCCC"/>
          </w:tcPr>
          <w:p w14:paraId="7EA456FA" w14:textId="77777777" w:rsidR="00D15D35" w:rsidRDefault="00E4475F">
            <w:pPr>
              <w:pStyle w:val="TableParagraph"/>
              <w:rPr>
                <w:sz w:val="24"/>
              </w:rPr>
            </w:pPr>
            <w:r>
              <w:rPr>
                <w:color w:val="444444"/>
                <w:sz w:val="24"/>
              </w:rPr>
              <w:t>Descripción</w:t>
            </w:r>
          </w:p>
        </w:tc>
        <w:tc>
          <w:tcPr>
            <w:tcW w:w="1956" w:type="dxa"/>
            <w:shd w:val="clear" w:color="auto" w:fill="CCCCCC"/>
          </w:tcPr>
          <w:p w14:paraId="01A9A5AB" w14:textId="77777777" w:rsidR="00D15D35" w:rsidRDefault="00E4475F">
            <w:pPr>
              <w:pStyle w:val="TableParagraph"/>
              <w:ind w:left="89"/>
              <w:rPr>
                <w:sz w:val="24"/>
              </w:rPr>
            </w:pPr>
            <w:r>
              <w:rPr>
                <w:color w:val="444444"/>
                <w:sz w:val="24"/>
              </w:rPr>
              <w:t>Fecha creación</w:t>
            </w:r>
          </w:p>
        </w:tc>
      </w:tr>
      <w:tr w:rsidR="00D15D35" w14:paraId="13F057C0" w14:textId="77777777">
        <w:trPr>
          <w:trHeight w:val="1205"/>
        </w:trPr>
        <w:tc>
          <w:tcPr>
            <w:tcW w:w="1068" w:type="dxa"/>
          </w:tcPr>
          <w:p w14:paraId="4DD610BE" w14:textId="77777777" w:rsidR="00D15D35" w:rsidRDefault="00E4475F">
            <w:pPr>
              <w:pStyle w:val="TableParagraph"/>
              <w:spacing w:before="20"/>
              <w:rPr>
                <w:sz w:val="16"/>
              </w:rPr>
            </w:pPr>
            <w:r>
              <w:rPr>
                <w:color w:val="444444"/>
                <w:sz w:val="16"/>
              </w:rPr>
              <w:t>1</w:t>
            </w:r>
          </w:p>
        </w:tc>
        <w:tc>
          <w:tcPr>
            <w:tcW w:w="6396" w:type="dxa"/>
          </w:tcPr>
          <w:p w14:paraId="284D1A66" w14:textId="77777777" w:rsidR="00D15D35" w:rsidRDefault="00E4475F">
            <w:pPr>
              <w:pStyle w:val="TableParagraph"/>
              <w:spacing w:before="39" w:line="213" w:lineRule="auto"/>
              <w:ind w:right="69"/>
              <w:jc w:val="both"/>
              <w:rPr>
                <w:sz w:val="16"/>
              </w:rPr>
            </w:pPr>
            <w:r>
              <w:rPr>
                <w:color w:val="444444"/>
                <w:sz w:val="16"/>
              </w:rPr>
              <w:t xml:space="preserve">Que la directora de la Dirección de Planificación Educativa DIPLAN, gire instrucciones por escrito y de seguimiento a las mismas, para que el </w:t>
            </w:r>
            <w:proofErr w:type="gramStart"/>
            <w:r>
              <w:rPr>
                <w:color w:val="444444"/>
                <w:sz w:val="16"/>
              </w:rPr>
              <w:t>Subdirector</w:t>
            </w:r>
            <w:proofErr w:type="gramEnd"/>
            <w:r>
              <w:rPr>
                <w:color w:val="444444"/>
                <w:sz w:val="16"/>
              </w:rPr>
              <w:t xml:space="preserve"> de Infraestructura Educativa, implemente controles que permitan trasladar información actualizada y que no contenga errores al ente fiscalizador para que cuando estos efectúen las consultas correspondientes con la información que fue proporcionada, DIPLAN, no tenga que rectificar la misma.</w:t>
            </w:r>
          </w:p>
        </w:tc>
        <w:tc>
          <w:tcPr>
            <w:tcW w:w="1956" w:type="dxa"/>
          </w:tcPr>
          <w:p w14:paraId="30FA7892" w14:textId="77777777" w:rsidR="00D15D35" w:rsidRDefault="00E4475F">
            <w:pPr>
              <w:pStyle w:val="TableParagraph"/>
              <w:spacing w:before="20"/>
              <w:ind w:left="89"/>
              <w:rPr>
                <w:sz w:val="16"/>
              </w:rPr>
            </w:pPr>
            <w:r>
              <w:rPr>
                <w:color w:val="444444"/>
                <w:sz w:val="16"/>
              </w:rPr>
              <w:t>13/04/2023</w:t>
            </w:r>
          </w:p>
        </w:tc>
      </w:tr>
    </w:tbl>
    <w:p w14:paraId="06632B02" w14:textId="77777777" w:rsidR="00D15D35" w:rsidRDefault="00D15D35">
      <w:pPr>
        <w:rPr>
          <w:sz w:val="16"/>
        </w:rPr>
        <w:sectPr w:rsidR="00D15D35">
          <w:pgSz w:w="12240" w:h="15840"/>
          <w:pgMar w:top="1500" w:right="480" w:bottom="1000" w:left="900" w:header="0" w:footer="751" w:gutter="0"/>
          <w:cols w:space="720"/>
        </w:sectPr>
      </w:pPr>
    </w:p>
    <w:p w14:paraId="25759F6E" w14:textId="77777777" w:rsidR="00D15D35" w:rsidRDefault="00D15D35">
      <w:pPr>
        <w:pStyle w:val="Textoindependiente"/>
        <w:spacing w:before="9"/>
        <w:rPr>
          <w:rFonts w:ascii="Arial"/>
          <w:sz w:val="27"/>
        </w:rPr>
      </w:pPr>
    </w:p>
    <w:p w14:paraId="2C71FF2D" w14:textId="77777777" w:rsidR="00D15D35" w:rsidRDefault="00E4475F">
      <w:pPr>
        <w:pStyle w:val="Prrafodelista"/>
        <w:numPr>
          <w:ilvl w:val="0"/>
          <w:numId w:val="2"/>
        </w:numPr>
        <w:tabs>
          <w:tab w:val="left" w:pos="823"/>
        </w:tabs>
        <w:spacing w:before="98"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2C572E60" w14:textId="77777777" w:rsidR="00D15D35" w:rsidRDefault="00E4475F">
      <w:pPr>
        <w:pStyle w:val="Textoindependiente"/>
        <w:spacing w:line="213" w:lineRule="auto"/>
        <w:ind w:left="500" w:right="758"/>
        <w:jc w:val="both"/>
      </w:pPr>
      <w:r>
        <w:t xml:space="preserve">No hay evidencia del monitoreo efectuado por parte de Dirección al </w:t>
      </w:r>
      <w:proofErr w:type="gramStart"/>
      <w:r>
        <w:t>Subdirector</w:t>
      </w:r>
      <w:proofErr w:type="gramEnd"/>
      <w:r>
        <w:t xml:space="preserve"> de Planificación de Infraestructura Educativa, quien estuvo a cargo en el año 2022</w:t>
      </w:r>
    </w:p>
    <w:p w14:paraId="279AE83A" w14:textId="77777777" w:rsidR="00D15D35" w:rsidRDefault="00D15D35">
      <w:pPr>
        <w:pStyle w:val="Textoindependiente"/>
        <w:spacing w:before="3"/>
        <w:rPr>
          <w:sz w:val="21"/>
        </w:rPr>
      </w:pPr>
    </w:p>
    <w:p w14:paraId="7CCBBA41" w14:textId="77777777" w:rsidR="00D15D35" w:rsidRDefault="00E4475F">
      <w:pPr>
        <w:pStyle w:val="Textoindependiente"/>
        <w:spacing w:line="213" w:lineRule="auto"/>
        <w:ind w:left="500" w:right="759"/>
        <w:jc w:val="both"/>
      </w:pPr>
      <w:r>
        <w:t xml:space="preserve">En la Dirección de Planificación Educativa, por el periodo del 01 de septiembre de 2021 al 23 de enero de 2023, en la revisión de la entrega de los módulos del contrato MINEDUC No. BNS-BID-01-2021, en las respuestas enviadas en el cuestionario de control interno, se encuentra el oficio DIPLAN-I-5073-2022 de fecha 25 de agosto de 2022, donde la </w:t>
      </w:r>
      <w:r>
        <w:rPr>
          <w:spacing w:val="-4"/>
        </w:rPr>
        <w:t xml:space="preserve">Directora </w:t>
      </w:r>
      <w:r>
        <w:t xml:space="preserve">de DIPLAN informó al ex subdirector de Planificación de Infraestructura Educativa, </w:t>
      </w:r>
      <w:r>
        <w:rPr>
          <w:spacing w:val="-5"/>
        </w:rPr>
        <w:t xml:space="preserve">que </w:t>
      </w:r>
      <w:r>
        <w:t xml:space="preserve">habían varios documentos, providencias y requerimientos que correspondían al mes de junio y julio, los cuales habían sido trasladados con tiempos vencidos o por </w:t>
      </w:r>
      <w:r>
        <w:rPr>
          <w:spacing w:val="-6"/>
        </w:rPr>
        <w:t xml:space="preserve">vencer, </w:t>
      </w:r>
      <w:r>
        <w:t xml:space="preserve">situación que afectaba el Ministerio y a la Dirección de DIPLAN, así como el acta No. 084 de fecha 24/10/2022 donde entro otros aspectos se le llama la atención al subdirector al indicar que por irresponsabilidad y falta de seguimiento de él en el mes de octubre </w:t>
      </w:r>
      <w:r>
        <w:rPr>
          <w:spacing w:val="-7"/>
        </w:rPr>
        <w:t xml:space="preserve">se </w:t>
      </w:r>
      <w:r>
        <w:t xml:space="preserve">cerrara con la no ejecución de un monto aproximado de Q.3,000,000.00; por lo que en oficio DIDAI- NAI-001-2023-02 de fecha 14 de febrero de 2023, se consultó una serie de preguntas a la Directora de DIPLAN, si antes que emitiera el oficio DIPLAN-I-5073-2022 de fecha 25 de agosto de 2022, tenía evidencia del monitoreo que efectuaba al </w:t>
      </w:r>
      <w:r>
        <w:rPr>
          <w:spacing w:val="-3"/>
        </w:rPr>
        <w:t xml:space="preserve">Subdirector </w:t>
      </w:r>
      <w:r>
        <w:t xml:space="preserve">de Infraestructura Educativa y por medio del oficio DIPLAN- I-1159-2023 de fecha 21 de febrero de 2023, no dio respuesta y solo indicó ¿Si, se adjunta Oficio DIPLAN-5073-2022 de fecha 25 de agosto de 2022¿; oficio que ya había sido entregado a auditoría y por </w:t>
      </w:r>
      <w:r>
        <w:rPr>
          <w:spacing w:val="-6"/>
        </w:rPr>
        <w:t xml:space="preserve">el </w:t>
      </w:r>
      <w:r>
        <w:t xml:space="preserve">cual se hacia la consulta, incumpliéndose con lo indicado en el Acuerdo </w:t>
      </w:r>
      <w:r>
        <w:rPr>
          <w:spacing w:val="-4"/>
        </w:rPr>
        <w:t xml:space="preserve">Número </w:t>
      </w:r>
      <w:r>
        <w:t xml:space="preserve">A-028-2021 Sistema Nacional de Control Interno Gubernamental 3. Normas aplicables </w:t>
      </w:r>
      <w:r>
        <w:rPr>
          <w:spacing w:val="-13"/>
        </w:rPr>
        <w:t xml:space="preserve">a </w:t>
      </w:r>
      <w:r>
        <w:t xml:space="preserve">las responsabilidades en el control interno. 3.2. Equipo de Dirección, que dentro sus responsabilidades se encuentran el numeral: 3.2.6 Supervisar y velar por el cumplimiento de los procesos y prácticas de rendición de cuentas, 3.2.7. Definir y velar por </w:t>
      </w:r>
      <w:r>
        <w:rPr>
          <w:spacing w:val="-8"/>
        </w:rPr>
        <w:t xml:space="preserve">el </w:t>
      </w:r>
      <w:r>
        <w:t>cumplimiento de los procesos de control interno, con el apoyo de los servidores públicos jerárquicamente</w:t>
      </w:r>
      <w:r>
        <w:rPr>
          <w:spacing w:val="-1"/>
        </w:rPr>
        <w:t xml:space="preserve"> </w:t>
      </w:r>
      <w:r>
        <w:t>asignados.</w:t>
      </w:r>
    </w:p>
    <w:p w14:paraId="2EB550DE" w14:textId="77777777" w:rsidR="00D15D35" w:rsidRDefault="00D15D35">
      <w:pPr>
        <w:pStyle w:val="Textoindependiente"/>
        <w:spacing w:before="10"/>
        <w:rPr>
          <w:sz w:val="41"/>
        </w:rPr>
      </w:pPr>
    </w:p>
    <w:p w14:paraId="7CEC14DC" w14:textId="77777777" w:rsidR="00D15D35" w:rsidRDefault="00E4475F">
      <w:pPr>
        <w:pStyle w:val="Textoindependiente"/>
        <w:ind w:left="500"/>
        <w:jc w:val="both"/>
        <w:rPr>
          <w:rFonts w:ascii="Arial" w:hAnsi="Arial"/>
        </w:rPr>
      </w:pPr>
      <w:r>
        <w:rPr>
          <w:rFonts w:ascii="Arial" w:hAnsi="Arial"/>
        </w:rPr>
        <w:t>Comentario de la Auditoría</w:t>
      </w:r>
    </w:p>
    <w:p w14:paraId="07E92F51" w14:textId="77777777" w:rsidR="00D15D35" w:rsidRDefault="00D15D35">
      <w:pPr>
        <w:pStyle w:val="Textoindependiente"/>
        <w:rPr>
          <w:rFonts w:ascii="Arial"/>
          <w:sz w:val="25"/>
        </w:rPr>
      </w:pPr>
    </w:p>
    <w:p w14:paraId="17C8DF6A" w14:textId="77777777" w:rsidR="00D15D35" w:rsidRDefault="00E4475F">
      <w:pPr>
        <w:pStyle w:val="Textoindependiente"/>
        <w:spacing w:line="213" w:lineRule="auto"/>
        <w:ind w:left="500" w:right="759"/>
        <w:jc w:val="both"/>
      </w:pPr>
      <w:r>
        <w:t>Se confirma la deficiencia, derivado a que no obstante el comentario vertido por la responsable respecto a que efectuó reuniones mensuales con los subdirectores, no presentó documentación adicional al oficio DIPLAN-I-5073-2022 de fecha 25 de agosto de 2022 que compruebe que estuvo monitoreando las actividades del Subdirector de Planificación de Infraestructura Educativa, y con lo que podrían haberse detectado la situaciones ocurridas como la de documentación que debía responderse en junio y julio y la no ejecución de la cuota del mes de octubre de 2022.</w:t>
      </w:r>
    </w:p>
    <w:p w14:paraId="102FA6B3" w14:textId="77777777" w:rsidR="00D15D35" w:rsidRDefault="00D15D35">
      <w:pPr>
        <w:pStyle w:val="Textoindependiente"/>
        <w:rPr>
          <w:sz w:val="21"/>
        </w:rPr>
      </w:pPr>
    </w:p>
    <w:p w14:paraId="0F1AD58E" w14:textId="77777777" w:rsidR="00D15D35" w:rsidRDefault="00E4475F">
      <w:pPr>
        <w:pStyle w:val="Textoindependiente"/>
        <w:ind w:left="500"/>
        <w:jc w:val="both"/>
        <w:rPr>
          <w:rFonts w:ascii="Arial"/>
        </w:rPr>
      </w:pPr>
      <w:r>
        <w:rPr>
          <w:rFonts w:ascii="Arial"/>
        </w:rPr>
        <w:t xml:space="preserve">Comentario de los </w:t>
      </w:r>
      <w:proofErr w:type="gramStart"/>
      <w:r>
        <w:rPr>
          <w:rFonts w:ascii="Arial"/>
        </w:rPr>
        <w:t>Responsables</w:t>
      </w:r>
      <w:proofErr w:type="gramEnd"/>
    </w:p>
    <w:p w14:paraId="137F68BA" w14:textId="77777777" w:rsidR="00D15D35" w:rsidRDefault="00D15D35">
      <w:pPr>
        <w:jc w:val="both"/>
        <w:rPr>
          <w:rFonts w:ascii="Arial"/>
        </w:rPr>
        <w:sectPr w:rsidR="00D15D35">
          <w:pgSz w:w="12240" w:h="15840"/>
          <w:pgMar w:top="1500" w:right="480" w:bottom="1000" w:left="900" w:header="0" w:footer="751" w:gutter="0"/>
          <w:cols w:space="720"/>
        </w:sectPr>
      </w:pPr>
    </w:p>
    <w:p w14:paraId="19E16DA2" w14:textId="77777777" w:rsidR="00D15D35" w:rsidRDefault="00D15D35">
      <w:pPr>
        <w:pStyle w:val="Textoindependiente"/>
        <w:spacing w:before="9"/>
        <w:rPr>
          <w:rFonts w:ascii="Arial"/>
          <w:sz w:val="27"/>
        </w:rPr>
      </w:pPr>
    </w:p>
    <w:p w14:paraId="78378CF5" w14:textId="77777777" w:rsidR="00D15D35" w:rsidRDefault="00E4475F">
      <w:pPr>
        <w:pStyle w:val="Textoindependiente"/>
        <w:spacing w:before="71"/>
        <w:ind w:left="500"/>
        <w:jc w:val="both"/>
      </w:pPr>
      <w:r>
        <w:t>Literalmente indica lo siguiente:</w:t>
      </w:r>
    </w:p>
    <w:p w14:paraId="06277A2F" w14:textId="77777777" w:rsidR="00D15D35" w:rsidRDefault="00D15D35">
      <w:pPr>
        <w:pStyle w:val="Textoindependiente"/>
        <w:spacing w:before="10"/>
        <w:rPr>
          <w:sz w:val="20"/>
        </w:rPr>
      </w:pPr>
    </w:p>
    <w:p w14:paraId="33871532" w14:textId="77777777" w:rsidR="00D15D35" w:rsidRDefault="00E4475F">
      <w:pPr>
        <w:pStyle w:val="Textoindependiente"/>
        <w:spacing w:line="213" w:lineRule="auto"/>
        <w:ind w:left="500" w:right="758"/>
        <w:jc w:val="both"/>
      </w:pPr>
      <w:r>
        <w:t xml:space="preserve">2: No hay evidencia de monitoreo efectuado por parte de la Dirección al </w:t>
      </w:r>
      <w:proofErr w:type="gramStart"/>
      <w:r>
        <w:t>Subdirector</w:t>
      </w:r>
      <w:proofErr w:type="gramEnd"/>
      <w:r>
        <w:t xml:space="preserve"> de Planificación de Infraestructura Educativa, quien estuvo a cargo en el año 2022</w:t>
      </w:r>
    </w:p>
    <w:p w14:paraId="6044FAE0" w14:textId="77777777" w:rsidR="00D15D35" w:rsidRDefault="00D15D35">
      <w:pPr>
        <w:pStyle w:val="Textoindependiente"/>
        <w:spacing w:before="3"/>
        <w:rPr>
          <w:sz w:val="21"/>
        </w:rPr>
      </w:pPr>
    </w:p>
    <w:p w14:paraId="515949CD" w14:textId="77777777" w:rsidR="00D15D35" w:rsidRDefault="00E4475F">
      <w:pPr>
        <w:pStyle w:val="Textoindependiente"/>
        <w:spacing w:before="1" w:line="213" w:lineRule="auto"/>
        <w:ind w:left="500" w:right="759" w:firstLine="60"/>
        <w:jc w:val="both"/>
      </w:pPr>
      <w:r>
        <w:t xml:space="preserve">El oficio DIPLAN- I-5073-2022 de fecha 25 de agosto de 2022, es una evidencia del proceso de monitoreo que existe por parte de la </w:t>
      </w:r>
      <w:proofErr w:type="gramStart"/>
      <w:r>
        <w:t>Directora</w:t>
      </w:r>
      <w:proofErr w:type="gramEnd"/>
      <w:r>
        <w:t xml:space="preserve"> de DIPLAN a la Subdirección de Planificación de Infraestructura Educativa, relacionado con el contrato de módulos prefabricados MINEDUC No.BNS-BID-01-2021.</w:t>
      </w:r>
    </w:p>
    <w:p w14:paraId="697122EC" w14:textId="77777777" w:rsidR="00D15D35" w:rsidRDefault="00D15D35">
      <w:pPr>
        <w:pStyle w:val="Textoindependiente"/>
        <w:spacing w:before="2"/>
        <w:rPr>
          <w:sz w:val="21"/>
        </w:rPr>
      </w:pPr>
    </w:p>
    <w:p w14:paraId="3455B5B1" w14:textId="77777777" w:rsidR="00D15D35" w:rsidRDefault="00E4475F">
      <w:pPr>
        <w:pStyle w:val="Textoindependiente"/>
        <w:spacing w:line="213" w:lineRule="auto"/>
        <w:ind w:left="500" w:right="759"/>
        <w:jc w:val="both"/>
      </w:pPr>
      <w:r>
        <w:t xml:space="preserve">Es importante mencionar que mensualmente se sostuvieron reuniones entre DIPLAN y los </w:t>
      </w:r>
      <w:proofErr w:type="gramStart"/>
      <w:r>
        <w:t>Subdirectores</w:t>
      </w:r>
      <w:proofErr w:type="gramEnd"/>
      <w:r>
        <w:t xml:space="preserve"> que estuvieron a cargo de la Subdirección de Planificación de Infraestructura Educativa, en donde uno de los temas principales fue lo relacionado con el contrato de módulos prefabricados MINEDUC No.BNS- BID-01-2021, por lo que se EVIDENCIA que la Directora de DIPLAN, llevó el control interno y la supervisión de forma constante dando seguimiento donde se tomaron acciones correspondientes.</w:t>
      </w:r>
    </w:p>
    <w:p w14:paraId="572807BD" w14:textId="77777777" w:rsidR="00D15D35" w:rsidRDefault="00D15D35">
      <w:pPr>
        <w:pStyle w:val="Textoindependiente"/>
        <w:rPr>
          <w:sz w:val="21"/>
        </w:rPr>
      </w:pPr>
    </w:p>
    <w:p w14:paraId="35BDBF98" w14:textId="77777777" w:rsidR="00D15D35" w:rsidRDefault="00E4475F">
      <w:pPr>
        <w:pStyle w:val="Textoindependiente"/>
        <w:ind w:left="500"/>
        <w:rPr>
          <w:rFonts w:ascii="Arial" w:hAnsi="Arial"/>
        </w:rPr>
      </w:pPr>
      <w:r>
        <w:rPr>
          <w:rFonts w:ascii="Arial" w:hAnsi="Arial"/>
        </w:rPr>
        <w:t>Responsables del área</w:t>
      </w:r>
    </w:p>
    <w:p w14:paraId="4B6BED34" w14:textId="77777777" w:rsidR="00D15D35" w:rsidRDefault="00D15D35">
      <w:pPr>
        <w:pStyle w:val="Textoindependiente"/>
        <w:spacing w:before="7"/>
        <w:rPr>
          <w:rFonts w:ascii="Arial"/>
          <w:sz w:val="22"/>
        </w:rPr>
      </w:pPr>
    </w:p>
    <w:p w14:paraId="0677CC92" w14:textId="77777777" w:rsidR="00D15D35" w:rsidRDefault="00E4475F">
      <w:pPr>
        <w:pStyle w:val="Textoindependiente"/>
        <w:spacing w:before="1"/>
        <w:ind w:left="500"/>
        <w:jc w:val="both"/>
      </w:pPr>
      <w:r>
        <w:t>INGRID SUCELY DE LEON PIEDRASANTA de DIAZ</w:t>
      </w:r>
    </w:p>
    <w:p w14:paraId="3CEFA700" w14:textId="77777777" w:rsidR="00D15D35" w:rsidRDefault="00D15D35">
      <w:pPr>
        <w:pStyle w:val="Textoindependiente"/>
        <w:spacing w:before="8"/>
        <w:rPr>
          <w:sz w:val="20"/>
        </w:rPr>
      </w:pPr>
    </w:p>
    <w:p w14:paraId="50E67A0C" w14:textId="77777777" w:rsidR="00D15D35" w:rsidRDefault="00E4475F">
      <w:pPr>
        <w:pStyle w:val="Textoindependiente"/>
        <w:ind w:left="500"/>
        <w:rPr>
          <w:rFonts w:ascii="Arial"/>
        </w:rPr>
      </w:pPr>
      <w:r>
        <w:rPr>
          <w:rFonts w:ascii="Arial"/>
        </w:rPr>
        <w:t>Recomendaciones</w:t>
      </w:r>
    </w:p>
    <w:p w14:paraId="34E51067" w14:textId="77777777" w:rsidR="00D15D35" w:rsidRDefault="00D15D35">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33EF3185" w14:textId="77777777">
        <w:trPr>
          <w:trHeight w:val="361"/>
        </w:trPr>
        <w:tc>
          <w:tcPr>
            <w:tcW w:w="1068" w:type="dxa"/>
            <w:shd w:val="clear" w:color="auto" w:fill="CCCCCC"/>
          </w:tcPr>
          <w:p w14:paraId="52B3046D" w14:textId="77777777" w:rsidR="00D15D35" w:rsidRDefault="00E4475F">
            <w:pPr>
              <w:pStyle w:val="TableParagraph"/>
              <w:rPr>
                <w:sz w:val="24"/>
              </w:rPr>
            </w:pPr>
            <w:r>
              <w:rPr>
                <w:color w:val="444444"/>
                <w:sz w:val="24"/>
              </w:rPr>
              <w:t>No.</w:t>
            </w:r>
          </w:p>
        </w:tc>
        <w:tc>
          <w:tcPr>
            <w:tcW w:w="6396" w:type="dxa"/>
            <w:shd w:val="clear" w:color="auto" w:fill="CCCCCC"/>
          </w:tcPr>
          <w:p w14:paraId="38BDAE9A" w14:textId="77777777" w:rsidR="00D15D35" w:rsidRDefault="00E4475F">
            <w:pPr>
              <w:pStyle w:val="TableParagraph"/>
              <w:rPr>
                <w:sz w:val="24"/>
              </w:rPr>
            </w:pPr>
            <w:r>
              <w:rPr>
                <w:color w:val="444444"/>
                <w:sz w:val="24"/>
              </w:rPr>
              <w:t>Descripción</w:t>
            </w:r>
          </w:p>
        </w:tc>
        <w:tc>
          <w:tcPr>
            <w:tcW w:w="1956" w:type="dxa"/>
            <w:shd w:val="clear" w:color="auto" w:fill="CCCCCC"/>
          </w:tcPr>
          <w:p w14:paraId="5FE01E17" w14:textId="77777777" w:rsidR="00D15D35" w:rsidRDefault="00E4475F">
            <w:pPr>
              <w:pStyle w:val="TableParagraph"/>
              <w:ind w:left="89"/>
              <w:rPr>
                <w:sz w:val="24"/>
              </w:rPr>
            </w:pPr>
            <w:r>
              <w:rPr>
                <w:color w:val="444444"/>
                <w:sz w:val="24"/>
              </w:rPr>
              <w:t>Fecha creación</w:t>
            </w:r>
          </w:p>
        </w:tc>
      </w:tr>
      <w:tr w:rsidR="00D15D35" w14:paraId="1766D533" w14:textId="77777777">
        <w:trPr>
          <w:trHeight w:val="1205"/>
        </w:trPr>
        <w:tc>
          <w:tcPr>
            <w:tcW w:w="1068" w:type="dxa"/>
          </w:tcPr>
          <w:p w14:paraId="7A4B9AFF" w14:textId="77777777" w:rsidR="00D15D35" w:rsidRDefault="00E4475F">
            <w:pPr>
              <w:pStyle w:val="TableParagraph"/>
              <w:spacing w:before="20"/>
              <w:rPr>
                <w:sz w:val="16"/>
              </w:rPr>
            </w:pPr>
            <w:r>
              <w:rPr>
                <w:color w:val="444444"/>
                <w:sz w:val="16"/>
              </w:rPr>
              <w:t>1</w:t>
            </w:r>
          </w:p>
        </w:tc>
        <w:tc>
          <w:tcPr>
            <w:tcW w:w="6396" w:type="dxa"/>
          </w:tcPr>
          <w:p w14:paraId="4186271E" w14:textId="77777777" w:rsidR="00D15D35" w:rsidRDefault="00E4475F">
            <w:pPr>
              <w:pStyle w:val="TableParagraph"/>
              <w:spacing w:before="39" w:line="213" w:lineRule="auto"/>
              <w:ind w:right="69"/>
              <w:jc w:val="both"/>
              <w:rPr>
                <w:sz w:val="16"/>
              </w:rPr>
            </w:pPr>
            <w:r>
              <w:rPr>
                <w:color w:val="444444"/>
                <w:sz w:val="16"/>
              </w:rPr>
              <w:t xml:space="preserve">Que la directora de la Dirección de Planificación Educativa DIPLAN, gire instrucciones por escrito y de seguimiento a las mismas, para que se actualice el manual de </w:t>
            </w:r>
            <w:r>
              <w:rPr>
                <w:color w:val="444444"/>
                <w:spacing w:val="-3"/>
                <w:sz w:val="16"/>
              </w:rPr>
              <w:t xml:space="preserve">puestos </w:t>
            </w:r>
            <w:r>
              <w:rPr>
                <w:color w:val="444444"/>
                <w:sz w:val="16"/>
              </w:rPr>
              <w:t xml:space="preserve">y funciones, para establecer las responsabilidades de cada uno de los puestos, como </w:t>
            </w:r>
            <w:r>
              <w:rPr>
                <w:color w:val="444444"/>
                <w:spacing w:val="-9"/>
                <w:sz w:val="16"/>
              </w:rPr>
              <w:t xml:space="preserve">el </w:t>
            </w:r>
            <w:r>
              <w:rPr>
                <w:color w:val="444444"/>
                <w:sz w:val="16"/>
              </w:rPr>
              <w:t>del Director de Planificación de Infraestructura Educativa e implemente controles de manera que de Dirección monitoree a los subdirectores y estos a su vez monitoreen las actividades y responsabilidades de los diferentes puestos que tienen a su</w:t>
            </w:r>
            <w:r>
              <w:rPr>
                <w:color w:val="444444"/>
                <w:spacing w:val="-5"/>
                <w:sz w:val="16"/>
              </w:rPr>
              <w:t xml:space="preserve"> </w:t>
            </w:r>
            <w:r>
              <w:rPr>
                <w:color w:val="444444"/>
                <w:sz w:val="16"/>
              </w:rPr>
              <w:t>cargo.</w:t>
            </w:r>
          </w:p>
        </w:tc>
        <w:tc>
          <w:tcPr>
            <w:tcW w:w="1956" w:type="dxa"/>
          </w:tcPr>
          <w:p w14:paraId="529774C0" w14:textId="77777777" w:rsidR="00D15D35" w:rsidRDefault="00E4475F">
            <w:pPr>
              <w:pStyle w:val="TableParagraph"/>
              <w:spacing w:before="20"/>
              <w:ind w:left="89"/>
              <w:rPr>
                <w:sz w:val="16"/>
              </w:rPr>
            </w:pPr>
            <w:r>
              <w:rPr>
                <w:color w:val="444444"/>
                <w:sz w:val="16"/>
              </w:rPr>
              <w:t>13/04/2023</w:t>
            </w:r>
          </w:p>
        </w:tc>
      </w:tr>
    </w:tbl>
    <w:p w14:paraId="5F0DCB22" w14:textId="77777777" w:rsidR="00D15D35" w:rsidRDefault="00D15D35">
      <w:pPr>
        <w:pStyle w:val="Textoindependiente"/>
        <w:spacing w:before="2"/>
        <w:rPr>
          <w:rFonts w:ascii="Arial"/>
        </w:rPr>
      </w:pPr>
    </w:p>
    <w:p w14:paraId="2F36CDBD" w14:textId="77777777" w:rsidR="00D15D35" w:rsidRDefault="00E4475F">
      <w:pPr>
        <w:pStyle w:val="Prrafodelista"/>
        <w:numPr>
          <w:ilvl w:val="0"/>
          <w:numId w:val="2"/>
        </w:numPr>
        <w:tabs>
          <w:tab w:val="left" w:pos="823"/>
        </w:tabs>
        <w:spacing w:before="1"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647FA533" w14:textId="77777777" w:rsidR="00D15D35" w:rsidRDefault="00E4475F">
      <w:pPr>
        <w:pStyle w:val="Textoindependiente"/>
        <w:spacing w:line="289" w:lineRule="exact"/>
        <w:ind w:left="500"/>
        <w:jc w:val="both"/>
      </w:pPr>
      <w:r>
        <w:t>Falta de evidencia del seguimiento al cobro de penalizaciones efectuadas al proveedor</w:t>
      </w:r>
    </w:p>
    <w:p w14:paraId="0FF171B1" w14:textId="77777777" w:rsidR="00D15D35" w:rsidRDefault="00D15D35">
      <w:pPr>
        <w:pStyle w:val="Textoindependiente"/>
        <w:spacing w:before="9"/>
        <w:rPr>
          <w:sz w:val="20"/>
        </w:rPr>
      </w:pPr>
    </w:p>
    <w:p w14:paraId="3CA356D0" w14:textId="77777777" w:rsidR="00D15D35" w:rsidRDefault="00E4475F">
      <w:pPr>
        <w:pStyle w:val="Textoindependiente"/>
        <w:spacing w:line="213" w:lineRule="auto"/>
        <w:ind w:left="500" w:right="759"/>
        <w:jc w:val="both"/>
      </w:pPr>
      <w:r>
        <w:t xml:space="preserve">En la Dirección de Planificación Educativa, por el periodo del 01 de septiembre de 2021 al 23 de enero de 2023, en la revisión de la entrega de los módulos del contrato MINEDUC No. BNS- BID-01-2021, en las respuestas enviadas del cuestionario de control interno, adjuntaron las respuestas a través del oficio DIPLAN-I-771-2023 de fecha 06 de febrero de 2023, donde adjuntaron 12 oficios de notificación de las penalizaciones al proveedor </w:t>
      </w:r>
      <w:r>
        <w:rPr>
          <w:spacing w:val="-4"/>
        </w:rPr>
        <w:t>que</w:t>
      </w:r>
      <w:r>
        <w:rPr>
          <w:spacing w:val="51"/>
        </w:rPr>
        <w:t xml:space="preserve"> </w:t>
      </w:r>
      <w:r>
        <w:t xml:space="preserve">fueron emitidas por la comisión receptora y liquidadora, las cuales ascienden a </w:t>
      </w:r>
      <w:r>
        <w:rPr>
          <w:spacing w:val="-6"/>
        </w:rPr>
        <w:t xml:space="preserve">la </w:t>
      </w:r>
      <w:r>
        <w:t xml:space="preserve">cantidad total Q 5,414,750.00, y que debían pagarse 5 días después de haber </w:t>
      </w:r>
      <w:r>
        <w:rPr>
          <w:spacing w:val="-5"/>
        </w:rPr>
        <w:t xml:space="preserve">sido </w:t>
      </w:r>
      <w:r>
        <w:t xml:space="preserve">notificadas, siendo emitidas entre los meses de agosto a diciembre de 2022; sin </w:t>
      </w:r>
      <w:r>
        <w:rPr>
          <w:spacing w:val="-3"/>
        </w:rPr>
        <w:t xml:space="preserve">embargo </w:t>
      </w:r>
      <w:r>
        <w:t xml:space="preserve">a la realización de la presente auditoría, la DIPLAN en oficio DIPLAN-I-1538-2023 de </w:t>
      </w:r>
      <w:r>
        <w:rPr>
          <w:spacing w:val="-4"/>
        </w:rPr>
        <w:t xml:space="preserve">fecha </w:t>
      </w:r>
      <w:r>
        <w:t>03</w:t>
      </w:r>
      <w:r>
        <w:rPr>
          <w:spacing w:val="14"/>
        </w:rPr>
        <w:t xml:space="preserve"> </w:t>
      </w:r>
      <w:r>
        <w:t>de</w:t>
      </w:r>
      <w:r>
        <w:rPr>
          <w:spacing w:val="15"/>
        </w:rPr>
        <w:t xml:space="preserve"> </w:t>
      </w:r>
      <w:r>
        <w:t>marzo</w:t>
      </w:r>
      <w:r>
        <w:rPr>
          <w:spacing w:val="15"/>
        </w:rPr>
        <w:t xml:space="preserve"> </w:t>
      </w:r>
      <w:r>
        <w:t>de</w:t>
      </w:r>
      <w:r>
        <w:rPr>
          <w:spacing w:val="14"/>
        </w:rPr>
        <w:t xml:space="preserve"> </w:t>
      </w:r>
      <w:r>
        <w:t>2023,</w:t>
      </w:r>
      <w:r>
        <w:rPr>
          <w:spacing w:val="15"/>
        </w:rPr>
        <w:t xml:space="preserve"> </w:t>
      </w:r>
      <w:r>
        <w:t>indicó</w:t>
      </w:r>
      <w:r>
        <w:rPr>
          <w:spacing w:val="15"/>
        </w:rPr>
        <w:t xml:space="preserve"> </w:t>
      </w:r>
      <w:r>
        <w:t>que</w:t>
      </w:r>
      <w:r>
        <w:rPr>
          <w:spacing w:val="15"/>
        </w:rPr>
        <w:t xml:space="preserve"> </w:t>
      </w:r>
      <w:r>
        <w:t>el</w:t>
      </w:r>
      <w:r>
        <w:rPr>
          <w:spacing w:val="14"/>
        </w:rPr>
        <w:t xml:space="preserve"> </w:t>
      </w:r>
      <w:r>
        <w:t>proveedor</w:t>
      </w:r>
      <w:r>
        <w:rPr>
          <w:spacing w:val="15"/>
        </w:rPr>
        <w:t xml:space="preserve"> </w:t>
      </w:r>
      <w:r>
        <w:t>no</w:t>
      </w:r>
      <w:r>
        <w:rPr>
          <w:spacing w:val="15"/>
        </w:rPr>
        <w:t xml:space="preserve"> </w:t>
      </w:r>
      <w:r>
        <w:t>ha</w:t>
      </w:r>
      <w:r>
        <w:rPr>
          <w:spacing w:val="15"/>
        </w:rPr>
        <w:t xml:space="preserve"> </w:t>
      </w:r>
      <w:r>
        <w:t>pagado</w:t>
      </w:r>
      <w:r>
        <w:rPr>
          <w:spacing w:val="14"/>
        </w:rPr>
        <w:t xml:space="preserve"> </w:t>
      </w:r>
      <w:r>
        <w:t>las</w:t>
      </w:r>
      <w:r>
        <w:rPr>
          <w:spacing w:val="15"/>
        </w:rPr>
        <w:t xml:space="preserve"> </w:t>
      </w:r>
      <w:r>
        <w:t>penalizaciones</w:t>
      </w:r>
      <w:r>
        <w:rPr>
          <w:spacing w:val="15"/>
        </w:rPr>
        <w:t xml:space="preserve"> </w:t>
      </w:r>
      <w:r>
        <w:t>en</w:t>
      </w:r>
      <w:r>
        <w:rPr>
          <w:spacing w:val="15"/>
        </w:rPr>
        <w:t xml:space="preserve"> </w:t>
      </w:r>
      <w:r>
        <w:t>virtud</w:t>
      </w:r>
    </w:p>
    <w:p w14:paraId="6146364A" w14:textId="77777777" w:rsidR="00D15D35" w:rsidRDefault="00D15D35">
      <w:pPr>
        <w:spacing w:line="213" w:lineRule="auto"/>
        <w:jc w:val="both"/>
        <w:sectPr w:rsidR="00D15D35">
          <w:pgSz w:w="12240" w:h="15840"/>
          <w:pgMar w:top="1500" w:right="480" w:bottom="960" w:left="900" w:header="0" w:footer="751" w:gutter="0"/>
          <w:cols w:space="720"/>
        </w:sectPr>
      </w:pPr>
    </w:p>
    <w:p w14:paraId="5D9D8EB8" w14:textId="77777777" w:rsidR="00D15D35" w:rsidRDefault="00D15D35">
      <w:pPr>
        <w:pStyle w:val="Textoindependiente"/>
        <w:spacing w:before="3"/>
      </w:pPr>
    </w:p>
    <w:p w14:paraId="007920E2" w14:textId="77777777" w:rsidR="00D15D35" w:rsidRDefault="00E4475F">
      <w:pPr>
        <w:pStyle w:val="Textoindependiente"/>
        <w:spacing w:before="99" w:line="213" w:lineRule="auto"/>
        <w:ind w:left="500" w:right="759"/>
        <w:jc w:val="both"/>
      </w:pPr>
      <w:r>
        <w:t>que no está de acuerdo con el cálculo, sin que haya evidencia de las acciones que haya realizado la DIPLAN para solventar esta situación ante el proveedor y si informó a la comisión receptora y liquidadora sobre el desacuerdo del proveedor en el cálculo, incumpliéndose con las condiciones generales del contrato CGC No. 10 Solución de Controversias y condiciones especiales del contrato CGC 27 Liquidación por daños y perjuicios de contrato No. MINEDUC No. BNS-BID-01-2021. (Anexo No. 2)</w:t>
      </w:r>
    </w:p>
    <w:p w14:paraId="41EF3121" w14:textId="77777777" w:rsidR="00D15D35" w:rsidRDefault="00D15D35">
      <w:pPr>
        <w:pStyle w:val="Textoindependiente"/>
        <w:rPr>
          <w:sz w:val="28"/>
        </w:rPr>
      </w:pPr>
    </w:p>
    <w:p w14:paraId="103C8D38" w14:textId="77777777" w:rsidR="00D15D35" w:rsidRDefault="00E4475F">
      <w:pPr>
        <w:pStyle w:val="Textoindependiente"/>
        <w:spacing w:before="189"/>
        <w:ind w:left="500"/>
        <w:jc w:val="both"/>
        <w:rPr>
          <w:rFonts w:ascii="Arial" w:hAnsi="Arial"/>
        </w:rPr>
      </w:pPr>
      <w:r>
        <w:rPr>
          <w:rFonts w:ascii="Arial" w:hAnsi="Arial"/>
        </w:rPr>
        <w:t>Comentario de la Auditoría</w:t>
      </w:r>
    </w:p>
    <w:p w14:paraId="7E024E32" w14:textId="77777777" w:rsidR="00D15D35" w:rsidRDefault="00D15D35">
      <w:pPr>
        <w:pStyle w:val="Textoindependiente"/>
        <w:rPr>
          <w:rFonts w:ascii="Arial"/>
          <w:sz w:val="25"/>
        </w:rPr>
      </w:pPr>
    </w:p>
    <w:p w14:paraId="397EBE7D" w14:textId="77777777" w:rsidR="00D15D35" w:rsidRDefault="00E4475F">
      <w:pPr>
        <w:pStyle w:val="Textoindependiente"/>
        <w:spacing w:before="1" w:line="213" w:lineRule="auto"/>
        <w:ind w:left="500" w:right="759"/>
        <w:jc w:val="both"/>
      </w:pPr>
      <w:r>
        <w:t>Se confirma la presente deficiencia, debido a que, el oficio 8400-2022 de fecha 20 de diciembre 2022, no indica que se trate del tema de penalizaciones, el asunto del mismo es solicitar al Proveedor una reprogramación de fecha para reunirse; el Oficio DIPLAN - I-1109-2023 de fecha 16 de febrero 2023, se refiere a una solicitud efectuada por parte de DIPLAN, para tratar temas del contrato, pero no especifica el tema de penalizaciones y el oficio DIPLAN- A-2020-2023 de fecha 17 de marzo 2023 se refiere a una solicitud de  reunión en respuesta a una solicitud efectuada por la empresa FAREX, S.A.; y las copias adjuntas de las minutas de la reunión realizada el día 9 de febrero trata parte del tema de penalizaciones y la minuta del 10 de febrero, dejan consignado en los acuerdos y compromisos de la minuta de esta fecha, la aseveración que los módulos penalizados al 29-4-2022 son 31, anotando además la solicitud de FAREX S.A., para que se analice las penalizaciones que figura desde la fecha del primer pago hasta la firma de la enmienda No. 1, después de estas minutas, no adjuntaron evidencia adicional que demuestre el seguimiento al tema de penalizaciones.</w:t>
      </w:r>
    </w:p>
    <w:p w14:paraId="4E5E91A8" w14:textId="77777777" w:rsidR="00D15D35" w:rsidRDefault="00D15D35">
      <w:pPr>
        <w:pStyle w:val="Textoindependiente"/>
        <w:spacing w:before="10"/>
        <w:rPr>
          <w:sz w:val="20"/>
        </w:rPr>
      </w:pPr>
    </w:p>
    <w:p w14:paraId="1D06C87A" w14:textId="77777777" w:rsidR="00D15D35" w:rsidRDefault="00E4475F">
      <w:pPr>
        <w:pStyle w:val="Textoindependiente"/>
        <w:spacing w:before="1" w:line="213" w:lineRule="auto"/>
        <w:ind w:left="500" w:right="759"/>
        <w:jc w:val="both"/>
      </w:pPr>
      <w:r>
        <w:t>Respecto al oficio DIPLAN-I-8269-2022 de fecha 15 de diciembre del año 2022, es donde informa la DIPLAN a la empresa FAREX, S.A. que deberá realizar el pago correspondiente según notificaciones de penalizaciones y por el cual se dejó la presente deficiencia.</w:t>
      </w:r>
    </w:p>
    <w:p w14:paraId="2845C01F" w14:textId="77777777" w:rsidR="00D15D35" w:rsidRDefault="00D15D35">
      <w:pPr>
        <w:pStyle w:val="Textoindependiente"/>
        <w:spacing w:before="2"/>
        <w:rPr>
          <w:sz w:val="21"/>
        </w:rPr>
      </w:pPr>
    </w:p>
    <w:p w14:paraId="16E829E6" w14:textId="77777777" w:rsidR="00D15D35" w:rsidRDefault="00E4475F">
      <w:pPr>
        <w:pStyle w:val="Textoindependiente"/>
        <w:spacing w:before="1" w:line="213" w:lineRule="auto"/>
        <w:ind w:left="500" w:right="759"/>
        <w:jc w:val="both"/>
      </w:pPr>
      <w:r>
        <w:t>Adicional la información mencionada en el primer párrafo del comentario de auditoría y que corresponde al comentario de los responsables, no fue trasladada cuando se giró el Oficio No. DIDAI- NAI-001-2023-02 del 14 de febrero de 2023, donde se solicitó información sobre el pago de las penalizaciones por parte del proveedor.</w:t>
      </w:r>
    </w:p>
    <w:p w14:paraId="639C1EB7" w14:textId="77777777" w:rsidR="00D15D35" w:rsidRDefault="00D15D35">
      <w:pPr>
        <w:pStyle w:val="Textoindependiente"/>
        <w:spacing w:before="1"/>
        <w:rPr>
          <w:sz w:val="21"/>
        </w:rPr>
      </w:pPr>
    </w:p>
    <w:p w14:paraId="77533B3A" w14:textId="77777777" w:rsidR="00D15D35" w:rsidRDefault="00E4475F">
      <w:pPr>
        <w:pStyle w:val="Textoindependiente"/>
        <w:ind w:left="500"/>
        <w:jc w:val="both"/>
        <w:rPr>
          <w:rFonts w:ascii="Arial"/>
        </w:rPr>
      </w:pPr>
      <w:r>
        <w:rPr>
          <w:rFonts w:ascii="Arial"/>
        </w:rPr>
        <w:t xml:space="preserve">Comentario de los </w:t>
      </w:r>
      <w:proofErr w:type="gramStart"/>
      <w:r>
        <w:rPr>
          <w:rFonts w:ascii="Arial"/>
        </w:rPr>
        <w:t>Responsables</w:t>
      </w:r>
      <w:proofErr w:type="gramEnd"/>
    </w:p>
    <w:p w14:paraId="4F141DB9" w14:textId="77777777" w:rsidR="00D15D35" w:rsidRDefault="00D15D35">
      <w:pPr>
        <w:pStyle w:val="Textoindependiente"/>
        <w:spacing w:before="7"/>
        <w:rPr>
          <w:rFonts w:ascii="Arial"/>
          <w:sz w:val="22"/>
        </w:rPr>
      </w:pPr>
    </w:p>
    <w:p w14:paraId="51C53393" w14:textId="77777777" w:rsidR="00D15D35" w:rsidRDefault="00E4475F">
      <w:pPr>
        <w:pStyle w:val="Textoindependiente"/>
        <w:ind w:left="500"/>
        <w:jc w:val="both"/>
      </w:pPr>
      <w:r>
        <w:t>Literalmente indica lo siguiente:</w:t>
      </w:r>
    </w:p>
    <w:p w14:paraId="1558616D" w14:textId="77777777" w:rsidR="00D15D35" w:rsidRDefault="00E4475F">
      <w:pPr>
        <w:pStyle w:val="Textoindependiente"/>
        <w:spacing w:before="246"/>
        <w:ind w:left="500"/>
        <w:jc w:val="both"/>
      </w:pPr>
      <w:r>
        <w:t>3: Falta de evidencia del Seguimiento al cobro de penalizaciones efectuadas al proveedor</w:t>
      </w:r>
    </w:p>
    <w:p w14:paraId="7A9E4FF6" w14:textId="77777777" w:rsidR="00D15D35" w:rsidRDefault="00D15D35">
      <w:pPr>
        <w:pStyle w:val="Textoindependiente"/>
        <w:spacing w:before="10"/>
        <w:rPr>
          <w:sz w:val="20"/>
        </w:rPr>
      </w:pPr>
    </w:p>
    <w:p w14:paraId="266E8781" w14:textId="77777777" w:rsidR="00D15D35" w:rsidRDefault="00E4475F">
      <w:pPr>
        <w:pStyle w:val="Textoindependiente"/>
        <w:spacing w:line="213" w:lineRule="auto"/>
        <w:ind w:left="500" w:right="759"/>
        <w:jc w:val="both"/>
      </w:pPr>
      <w:r>
        <w:t xml:space="preserve">El seguimiento al cobro de penalizaciones por parte de la Dirección de Planificación Educativa -DIPLAN- al proveedor de módulos prefabricados </w:t>
      </w:r>
      <w:r>
        <w:rPr>
          <w:spacing w:val="-4"/>
        </w:rPr>
        <w:t xml:space="preserve">FAREX, </w:t>
      </w:r>
      <w:r>
        <w:t xml:space="preserve">S. A. se han llevado a cabo reuniones en los últimos 4 meses y como prueba de esto se adjuntan oficios </w:t>
      </w:r>
      <w:r>
        <w:rPr>
          <w:spacing w:val="-6"/>
        </w:rPr>
        <w:t xml:space="preserve">de </w:t>
      </w:r>
      <w:r>
        <w:t>convocatoria, Oficio DIPLAN -A-8400-2022 de fecha 20 de diciembre 2022, Oficio DIPLAN</w:t>
      </w:r>
      <w:r>
        <w:rPr>
          <w:spacing w:val="-25"/>
        </w:rPr>
        <w:t xml:space="preserve"> </w:t>
      </w:r>
      <w:r>
        <w:t>- I-1109-2023</w:t>
      </w:r>
      <w:r>
        <w:rPr>
          <w:spacing w:val="36"/>
        </w:rPr>
        <w:t xml:space="preserve"> </w:t>
      </w:r>
      <w:r>
        <w:t>de</w:t>
      </w:r>
      <w:r>
        <w:rPr>
          <w:spacing w:val="36"/>
        </w:rPr>
        <w:t xml:space="preserve"> </w:t>
      </w:r>
      <w:r>
        <w:t>fecha</w:t>
      </w:r>
      <w:r>
        <w:rPr>
          <w:spacing w:val="36"/>
        </w:rPr>
        <w:t xml:space="preserve"> </w:t>
      </w:r>
      <w:r>
        <w:t>16</w:t>
      </w:r>
      <w:r>
        <w:rPr>
          <w:spacing w:val="36"/>
        </w:rPr>
        <w:t xml:space="preserve"> </w:t>
      </w:r>
      <w:r>
        <w:t>de</w:t>
      </w:r>
      <w:r>
        <w:rPr>
          <w:spacing w:val="36"/>
        </w:rPr>
        <w:t xml:space="preserve"> </w:t>
      </w:r>
      <w:r>
        <w:t>febrero</w:t>
      </w:r>
      <w:r>
        <w:rPr>
          <w:spacing w:val="36"/>
        </w:rPr>
        <w:t xml:space="preserve"> </w:t>
      </w:r>
      <w:r>
        <w:t>2023,</w:t>
      </w:r>
      <w:r>
        <w:rPr>
          <w:spacing w:val="36"/>
        </w:rPr>
        <w:t xml:space="preserve"> </w:t>
      </w:r>
      <w:r>
        <w:t>Oficio</w:t>
      </w:r>
      <w:r>
        <w:rPr>
          <w:spacing w:val="36"/>
        </w:rPr>
        <w:t xml:space="preserve"> </w:t>
      </w:r>
      <w:r>
        <w:t>DIPLAN</w:t>
      </w:r>
      <w:r>
        <w:rPr>
          <w:spacing w:val="36"/>
        </w:rPr>
        <w:t xml:space="preserve"> </w:t>
      </w:r>
      <w:r>
        <w:t>-</w:t>
      </w:r>
      <w:r>
        <w:rPr>
          <w:spacing w:val="-23"/>
        </w:rPr>
        <w:t xml:space="preserve"> </w:t>
      </w:r>
      <w:r>
        <w:t>A-2020-2023</w:t>
      </w:r>
      <w:r>
        <w:rPr>
          <w:spacing w:val="36"/>
        </w:rPr>
        <w:t xml:space="preserve"> </w:t>
      </w:r>
      <w:r>
        <w:t>de</w:t>
      </w:r>
      <w:r>
        <w:rPr>
          <w:spacing w:val="37"/>
        </w:rPr>
        <w:t xml:space="preserve"> </w:t>
      </w:r>
      <w:r>
        <w:t>fecha</w:t>
      </w:r>
      <w:r>
        <w:rPr>
          <w:spacing w:val="36"/>
        </w:rPr>
        <w:t xml:space="preserve"> </w:t>
      </w:r>
      <w:r>
        <w:t>17</w:t>
      </w:r>
      <w:r>
        <w:rPr>
          <w:spacing w:val="36"/>
        </w:rPr>
        <w:t xml:space="preserve"> </w:t>
      </w:r>
      <w:r>
        <w:rPr>
          <w:spacing w:val="-8"/>
        </w:rPr>
        <w:t>de</w:t>
      </w:r>
    </w:p>
    <w:p w14:paraId="79513282" w14:textId="77777777" w:rsidR="00D15D35" w:rsidRDefault="00D15D35">
      <w:pPr>
        <w:spacing w:line="213" w:lineRule="auto"/>
        <w:jc w:val="both"/>
        <w:sectPr w:rsidR="00D15D35">
          <w:pgSz w:w="12240" w:h="15840"/>
          <w:pgMar w:top="1500" w:right="480" w:bottom="1000" w:left="900" w:header="0" w:footer="751" w:gutter="0"/>
          <w:cols w:space="720"/>
        </w:sectPr>
      </w:pPr>
    </w:p>
    <w:p w14:paraId="3B0B8C7A" w14:textId="77777777" w:rsidR="00D15D35" w:rsidRDefault="00D15D35">
      <w:pPr>
        <w:pStyle w:val="Textoindependiente"/>
        <w:spacing w:before="3"/>
      </w:pPr>
    </w:p>
    <w:p w14:paraId="451909D9" w14:textId="77777777" w:rsidR="00D15D35" w:rsidRDefault="00E4475F">
      <w:pPr>
        <w:pStyle w:val="Textoindependiente"/>
        <w:spacing w:before="99" w:line="213" w:lineRule="auto"/>
        <w:ind w:left="500" w:right="759"/>
        <w:jc w:val="both"/>
      </w:pPr>
      <w:r>
        <w:t>marzo 2023 y minutas de las reuniones sostenidas con el proveedor y los días 9 y 10 de febrero de 2023 en donde el tema a tratar fue Penalizaciones. Además, se adjunta nuevamente como prueba oficio DIPLAN- I-8269-2022 de fecha 15 de diciembre del año 2022, en donde el primer tema que se trata es Penalizaciones.</w:t>
      </w:r>
    </w:p>
    <w:p w14:paraId="6C9BA864" w14:textId="77777777" w:rsidR="00D15D35" w:rsidRDefault="00D15D35">
      <w:pPr>
        <w:pStyle w:val="Textoindependiente"/>
        <w:spacing w:before="1"/>
        <w:rPr>
          <w:sz w:val="21"/>
        </w:rPr>
      </w:pPr>
    </w:p>
    <w:p w14:paraId="2A97E703" w14:textId="77777777" w:rsidR="00D15D35" w:rsidRDefault="00E4475F">
      <w:pPr>
        <w:pStyle w:val="Textoindependiente"/>
        <w:ind w:left="500"/>
        <w:rPr>
          <w:rFonts w:ascii="Arial" w:hAnsi="Arial"/>
        </w:rPr>
      </w:pPr>
      <w:r>
        <w:rPr>
          <w:rFonts w:ascii="Arial" w:hAnsi="Arial"/>
        </w:rPr>
        <w:t>Responsables del área</w:t>
      </w:r>
    </w:p>
    <w:p w14:paraId="20861A1C" w14:textId="77777777" w:rsidR="00D15D35" w:rsidRDefault="00D15D35">
      <w:pPr>
        <w:pStyle w:val="Textoindependiente"/>
        <w:spacing w:before="7"/>
        <w:rPr>
          <w:rFonts w:ascii="Arial"/>
          <w:sz w:val="22"/>
        </w:rPr>
      </w:pPr>
    </w:p>
    <w:p w14:paraId="53A46A9B" w14:textId="77777777" w:rsidR="00D15D35" w:rsidRDefault="00E4475F">
      <w:pPr>
        <w:pStyle w:val="Textoindependiente"/>
        <w:ind w:left="500"/>
        <w:jc w:val="both"/>
      </w:pPr>
      <w:r>
        <w:t>INGRID SUCELY DE LEON PIEDRASANTA de DIAZ</w:t>
      </w:r>
    </w:p>
    <w:p w14:paraId="659A8C41" w14:textId="77777777" w:rsidR="00D15D35" w:rsidRDefault="00D15D35">
      <w:pPr>
        <w:pStyle w:val="Textoindependiente"/>
        <w:spacing w:before="9"/>
        <w:rPr>
          <w:sz w:val="20"/>
        </w:rPr>
      </w:pPr>
    </w:p>
    <w:p w14:paraId="7503928B" w14:textId="77777777" w:rsidR="00D15D35" w:rsidRDefault="00E4475F">
      <w:pPr>
        <w:pStyle w:val="Textoindependiente"/>
        <w:ind w:left="500"/>
        <w:rPr>
          <w:rFonts w:ascii="Arial"/>
        </w:rPr>
      </w:pPr>
      <w:r>
        <w:rPr>
          <w:rFonts w:ascii="Arial"/>
        </w:rPr>
        <w:t>Recomendaciones</w:t>
      </w:r>
    </w:p>
    <w:p w14:paraId="2519E525" w14:textId="77777777" w:rsidR="00D15D35" w:rsidRDefault="00D15D3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0841CDC6" w14:textId="77777777">
        <w:trPr>
          <w:trHeight w:val="361"/>
        </w:trPr>
        <w:tc>
          <w:tcPr>
            <w:tcW w:w="1068" w:type="dxa"/>
            <w:shd w:val="clear" w:color="auto" w:fill="CCCCCC"/>
          </w:tcPr>
          <w:p w14:paraId="6D787FA6" w14:textId="77777777" w:rsidR="00D15D35" w:rsidRDefault="00E4475F">
            <w:pPr>
              <w:pStyle w:val="TableParagraph"/>
              <w:rPr>
                <w:sz w:val="24"/>
              </w:rPr>
            </w:pPr>
            <w:r>
              <w:rPr>
                <w:color w:val="444444"/>
                <w:sz w:val="24"/>
              </w:rPr>
              <w:t>No.</w:t>
            </w:r>
          </w:p>
        </w:tc>
        <w:tc>
          <w:tcPr>
            <w:tcW w:w="6396" w:type="dxa"/>
            <w:shd w:val="clear" w:color="auto" w:fill="CCCCCC"/>
          </w:tcPr>
          <w:p w14:paraId="42C600E2" w14:textId="77777777" w:rsidR="00D15D35" w:rsidRDefault="00E4475F">
            <w:pPr>
              <w:pStyle w:val="TableParagraph"/>
              <w:rPr>
                <w:sz w:val="24"/>
              </w:rPr>
            </w:pPr>
            <w:r>
              <w:rPr>
                <w:color w:val="444444"/>
                <w:sz w:val="24"/>
              </w:rPr>
              <w:t>Descripción</w:t>
            </w:r>
          </w:p>
        </w:tc>
        <w:tc>
          <w:tcPr>
            <w:tcW w:w="1956" w:type="dxa"/>
            <w:shd w:val="clear" w:color="auto" w:fill="CCCCCC"/>
          </w:tcPr>
          <w:p w14:paraId="411CC86D" w14:textId="77777777" w:rsidR="00D15D35" w:rsidRDefault="00E4475F">
            <w:pPr>
              <w:pStyle w:val="TableParagraph"/>
              <w:ind w:left="89"/>
              <w:rPr>
                <w:sz w:val="24"/>
              </w:rPr>
            </w:pPr>
            <w:r>
              <w:rPr>
                <w:color w:val="444444"/>
                <w:sz w:val="24"/>
              </w:rPr>
              <w:t>Fecha creación</w:t>
            </w:r>
          </w:p>
        </w:tc>
      </w:tr>
      <w:tr w:rsidR="00D15D35" w14:paraId="2AB6BA89" w14:textId="77777777">
        <w:trPr>
          <w:trHeight w:val="830"/>
        </w:trPr>
        <w:tc>
          <w:tcPr>
            <w:tcW w:w="1068" w:type="dxa"/>
          </w:tcPr>
          <w:p w14:paraId="5F7FE60A" w14:textId="77777777" w:rsidR="00D15D35" w:rsidRDefault="00E4475F">
            <w:pPr>
              <w:pStyle w:val="TableParagraph"/>
              <w:spacing w:before="20"/>
              <w:rPr>
                <w:sz w:val="16"/>
              </w:rPr>
            </w:pPr>
            <w:r>
              <w:rPr>
                <w:color w:val="444444"/>
                <w:sz w:val="16"/>
              </w:rPr>
              <w:t>1</w:t>
            </w:r>
          </w:p>
        </w:tc>
        <w:tc>
          <w:tcPr>
            <w:tcW w:w="6396" w:type="dxa"/>
          </w:tcPr>
          <w:p w14:paraId="48A907EA" w14:textId="77777777" w:rsidR="00D15D35" w:rsidRDefault="00E4475F">
            <w:pPr>
              <w:pStyle w:val="TableParagraph"/>
              <w:spacing w:before="39" w:line="213" w:lineRule="auto"/>
              <w:ind w:right="69"/>
              <w:jc w:val="both"/>
              <w:rPr>
                <w:sz w:val="16"/>
              </w:rPr>
            </w:pPr>
            <w:r>
              <w:rPr>
                <w:color w:val="444444"/>
                <w:sz w:val="16"/>
              </w:rPr>
              <w:t xml:space="preserve">Que la directora de la Dirección de Planificación Educativa DIPLAN, </w:t>
            </w:r>
            <w:proofErr w:type="gramStart"/>
            <w:r>
              <w:rPr>
                <w:color w:val="444444"/>
                <w:sz w:val="16"/>
              </w:rPr>
              <w:t>gire</w:t>
            </w:r>
            <w:proofErr w:type="gramEnd"/>
            <w:r>
              <w:rPr>
                <w:color w:val="444444"/>
                <w:sz w:val="16"/>
              </w:rPr>
              <w:t xml:space="preserve"> instrucciones por escrito y de seguimiento a las mismas al Subdirector de Infraestructura </w:t>
            </w:r>
            <w:r>
              <w:rPr>
                <w:color w:val="444444"/>
                <w:spacing w:val="-3"/>
                <w:sz w:val="16"/>
              </w:rPr>
              <w:t xml:space="preserve">Educativa </w:t>
            </w:r>
            <w:r>
              <w:rPr>
                <w:color w:val="444444"/>
                <w:sz w:val="16"/>
              </w:rPr>
              <w:t xml:space="preserve">para que se realicen las acciones correspondientes a efecto que la empresa </w:t>
            </w:r>
            <w:r>
              <w:rPr>
                <w:color w:val="444444"/>
                <w:spacing w:val="-3"/>
                <w:sz w:val="16"/>
              </w:rPr>
              <w:t xml:space="preserve">FAREX </w:t>
            </w:r>
            <w:r>
              <w:rPr>
                <w:color w:val="444444"/>
                <w:sz w:val="16"/>
              </w:rPr>
              <w:t>S.A., efectué el pago de las</w:t>
            </w:r>
            <w:r>
              <w:rPr>
                <w:color w:val="444444"/>
                <w:spacing w:val="-1"/>
                <w:sz w:val="16"/>
              </w:rPr>
              <w:t xml:space="preserve"> </w:t>
            </w:r>
            <w:r>
              <w:rPr>
                <w:color w:val="444444"/>
                <w:sz w:val="16"/>
              </w:rPr>
              <w:t>penalizaciones.</w:t>
            </w:r>
          </w:p>
        </w:tc>
        <w:tc>
          <w:tcPr>
            <w:tcW w:w="1956" w:type="dxa"/>
          </w:tcPr>
          <w:p w14:paraId="17A186A2" w14:textId="77777777" w:rsidR="00D15D35" w:rsidRDefault="00E4475F">
            <w:pPr>
              <w:pStyle w:val="TableParagraph"/>
              <w:spacing w:before="20"/>
              <w:ind w:left="89"/>
              <w:rPr>
                <w:sz w:val="16"/>
              </w:rPr>
            </w:pPr>
            <w:r>
              <w:rPr>
                <w:color w:val="444444"/>
                <w:sz w:val="16"/>
              </w:rPr>
              <w:t>13/04/2023</w:t>
            </w:r>
          </w:p>
        </w:tc>
      </w:tr>
    </w:tbl>
    <w:p w14:paraId="3F1EF0C3" w14:textId="77777777" w:rsidR="00D15D35" w:rsidRDefault="00D15D35">
      <w:pPr>
        <w:pStyle w:val="Textoindependiente"/>
        <w:spacing w:before="2"/>
        <w:rPr>
          <w:rFonts w:ascii="Arial"/>
        </w:rPr>
      </w:pPr>
    </w:p>
    <w:p w14:paraId="21073E43" w14:textId="77777777" w:rsidR="00D15D35" w:rsidRDefault="00E4475F">
      <w:pPr>
        <w:pStyle w:val="Prrafodelista"/>
        <w:numPr>
          <w:ilvl w:val="0"/>
          <w:numId w:val="2"/>
        </w:numPr>
        <w:tabs>
          <w:tab w:val="left" w:pos="823"/>
        </w:tabs>
        <w:spacing w:before="1"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2DEC4684" w14:textId="77777777" w:rsidR="00D15D35" w:rsidRDefault="00E4475F">
      <w:pPr>
        <w:pStyle w:val="Textoindependiente"/>
        <w:spacing w:line="213" w:lineRule="auto"/>
        <w:ind w:left="500" w:right="758"/>
        <w:jc w:val="both"/>
      </w:pPr>
      <w:r>
        <w:t>Contratación de supervisores extemporánea a la fecha de entrega de los primeros módulos</w:t>
      </w:r>
    </w:p>
    <w:p w14:paraId="5C59F5F1" w14:textId="77777777" w:rsidR="00D15D35" w:rsidRDefault="00D15D35">
      <w:pPr>
        <w:pStyle w:val="Textoindependiente"/>
        <w:spacing w:before="3"/>
        <w:rPr>
          <w:sz w:val="21"/>
        </w:rPr>
      </w:pPr>
    </w:p>
    <w:p w14:paraId="023CFD0A" w14:textId="77777777" w:rsidR="00D15D35" w:rsidRDefault="00E4475F">
      <w:pPr>
        <w:pStyle w:val="Textoindependiente"/>
        <w:spacing w:line="213" w:lineRule="auto"/>
        <w:ind w:left="500" w:right="759"/>
        <w:jc w:val="both"/>
      </w:pPr>
      <w:r>
        <w:t xml:space="preserve">En la Dirección de Planificación Educativa, por el periodo del 01 de septiembre de 2021 al 23 de enero de 2023, en la revisión de la entrega de los módulos del contrato MINEDUC No. BNS-BID-01-2021, al verificar el CUR 759-2022 y la documentación adjunta a está, </w:t>
      </w:r>
      <w:r>
        <w:rPr>
          <w:spacing w:val="-7"/>
        </w:rPr>
        <w:t xml:space="preserve">se </w:t>
      </w:r>
      <w:r>
        <w:t xml:space="preserve">estableció en el informe del supervisor, que 9 módulos instalados en Petén no </w:t>
      </w:r>
      <w:r>
        <w:rPr>
          <w:spacing w:val="-4"/>
        </w:rPr>
        <w:t xml:space="preserve">fueron </w:t>
      </w:r>
      <w:r>
        <w:t xml:space="preserve">supervisados en el momento de su instalación, ya que conforme a lo indicado por </w:t>
      </w:r>
      <w:r>
        <w:rPr>
          <w:spacing w:val="-8"/>
        </w:rPr>
        <w:t>el</w:t>
      </w:r>
      <w:r>
        <w:rPr>
          <w:spacing w:val="43"/>
        </w:rPr>
        <w:t xml:space="preserve"> </w:t>
      </w:r>
      <w:r>
        <w:t xml:space="preserve">supervisor, en la conclusión del informe que emitió, se debió a que fue </w:t>
      </w:r>
      <w:r>
        <w:rPr>
          <w:spacing w:val="-3"/>
        </w:rPr>
        <w:t xml:space="preserve">contratado </w:t>
      </w:r>
      <w:r>
        <w:t xml:space="preserve">posterior a la fecha de instalación de los módulos; se verificó información adjunta al Oficio DIPLAN-I-1159-2023 de fecha 21 de febrero de 2023 por medio del cual anexaron </w:t>
      </w:r>
      <w:r>
        <w:rPr>
          <w:spacing w:val="-6"/>
        </w:rPr>
        <w:t xml:space="preserve">el </w:t>
      </w:r>
      <w:r>
        <w:t xml:space="preserve">listado de contratación de supervisores como anexo 2, a la narrativa No. 1, mediante oficio DIDAI- NAI-001-2023-04 de fecha 2 de marzo de 2023, por lo que se preguntó a la DIPLAN que indicara por qué no se habían penalizado los módulos del CUR 759-2022, </w:t>
      </w:r>
      <w:r>
        <w:rPr>
          <w:spacing w:val="-8"/>
        </w:rPr>
        <w:t xml:space="preserve">la </w:t>
      </w:r>
      <w:r>
        <w:t xml:space="preserve">cual fue respondida mediante Oficio DIPLAN- I-1538-2023 de fecha 3 de marzo de 2023, indicando en la narrativa 3 ¿que los supervisores del Ministerio de Educación fueron contratados hasta el 18 de noviembre de 2021 y que por parte del Proveedor hubo avance en las instalaciones de los módulos en los departamentos de los lotes de 1 y 3 </w:t>
      </w:r>
      <w:r>
        <w:rPr>
          <w:spacing w:val="-6"/>
        </w:rPr>
        <w:t xml:space="preserve">del </w:t>
      </w:r>
      <w:r>
        <w:t xml:space="preserve">departamento de Petén; lote 2: Petén e Izabal; Lote 8: Quetzaltenango, Retalhuleu, Sacatepéquez, Escuintla y Suchitepéquez¿, incumpliéndose con las condiciones especiales del contrato numeral CGC 26.1 ¿El Ministerio contará con profesionales para la supervisión de la instalación de los módulos para que puedan verificar lo siguiente en </w:t>
      </w:r>
      <w:r>
        <w:rPr>
          <w:spacing w:val="-5"/>
        </w:rPr>
        <w:t xml:space="preserve">los </w:t>
      </w:r>
      <w:r>
        <w:t>destinos finales indicados en la lista de bienes y plan de entregas¿ módulos</w:t>
      </w:r>
      <w:r>
        <w:rPr>
          <w:spacing w:val="-26"/>
        </w:rPr>
        <w:t xml:space="preserve"> </w:t>
      </w:r>
      <w:r>
        <w:t>prefabricados fase II.¿ (Anexo No.</w:t>
      </w:r>
      <w:r>
        <w:rPr>
          <w:spacing w:val="-1"/>
        </w:rPr>
        <w:t xml:space="preserve"> </w:t>
      </w:r>
      <w:r>
        <w:t>3)</w:t>
      </w:r>
    </w:p>
    <w:p w14:paraId="78C41DFB" w14:textId="77777777" w:rsidR="00D15D35" w:rsidRDefault="00D15D35">
      <w:pPr>
        <w:spacing w:line="213" w:lineRule="auto"/>
        <w:jc w:val="both"/>
        <w:sectPr w:rsidR="00D15D35">
          <w:pgSz w:w="12240" w:h="15840"/>
          <w:pgMar w:top="1500" w:right="480" w:bottom="1000" w:left="900" w:header="0" w:footer="751" w:gutter="0"/>
          <w:cols w:space="720"/>
        </w:sectPr>
      </w:pPr>
    </w:p>
    <w:p w14:paraId="16BF0C9E" w14:textId="77777777" w:rsidR="00D15D35" w:rsidRDefault="00D15D35">
      <w:pPr>
        <w:pStyle w:val="Textoindependiente"/>
        <w:rPr>
          <w:sz w:val="20"/>
        </w:rPr>
      </w:pPr>
    </w:p>
    <w:p w14:paraId="3A53B921" w14:textId="77777777" w:rsidR="00D15D35" w:rsidRDefault="00D15D35">
      <w:pPr>
        <w:pStyle w:val="Textoindependiente"/>
        <w:spacing w:before="7"/>
        <w:rPr>
          <w:sz w:val="25"/>
        </w:rPr>
      </w:pPr>
    </w:p>
    <w:p w14:paraId="38F1F584" w14:textId="77777777" w:rsidR="00D15D35" w:rsidRDefault="00E4475F">
      <w:pPr>
        <w:pStyle w:val="Textoindependiente"/>
        <w:spacing w:before="98"/>
        <w:ind w:left="500"/>
        <w:rPr>
          <w:rFonts w:ascii="Arial" w:hAnsi="Arial"/>
        </w:rPr>
      </w:pPr>
      <w:r>
        <w:rPr>
          <w:rFonts w:ascii="Arial" w:hAnsi="Arial"/>
        </w:rPr>
        <w:t>Comentario de la Auditoría</w:t>
      </w:r>
    </w:p>
    <w:p w14:paraId="35648A37" w14:textId="77777777" w:rsidR="00D15D35" w:rsidRDefault="00D15D35">
      <w:pPr>
        <w:pStyle w:val="Textoindependiente"/>
        <w:rPr>
          <w:rFonts w:ascii="Arial"/>
          <w:sz w:val="25"/>
        </w:rPr>
      </w:pPr>
    </w:p>
    <w:p w14:paraId="6D1741D6" w14:textId="77777777" w:rsidR="00D15D35" w:rsidRDefault="00E4475F">
      <w:pPr>
        <w:pStyle w:val="Textoindependiente"/>
        <w:spacing w:line="213" w:lineRule="auto"/>
        <w:ind w:left="500" w:right="759"/>
        <w:jc w:val="both"/>
      </w:pPr>
      <w:r>
        <w:t xml:space="preserve">Se confirma la presente deficiencia, ya que en los argumentos indicó la Directora que si pasaron el proceso de supervisión, sin embargo la misma no fue realizada durante </w:t>
      </w:r>
      <w:r>
        <w:rPr>
          <w:spacing w:val="-7"/>
        </w:rPr>
        <w:t xml:space="preserve">la </w:t>
      </w:r>
      <w:r>
        <w:t xml:space="preserve">instalación de los módulos como lo establece el contrato CGC 26.1, ya que de acuerdo a la información consignada en el informe del supervisor, el cual se encuentra en el CUR 759-2022, indicó claramente que la supervisión la realizó después de la instalación </w:t>
      </w:r>
      <w:r>
        <w:rPr>
          <w:spacing w:val="-4"/>
        </w:rPr>
        <w:t xml:space="preserve">porque </w:t>
      </w:r>
      <w:r>
        <w:t xml:space="preserve">todavía no había sido contratado; luego en Oficio DIPLAN- I-1538-2023 de fecha 3 </w:t>
      </w:r>
      <w:r>
        <w:rPr>
          <w:spacing w:val="-6"/>
        </w:rPr>
        <w:t xml:space="preserve">de </w:t>
      </w:r>
      <w:r>
        <w:t xml:space="preserve">marzo de 2023, indican en la narrativa 3 que los supervisores del Ministerio de Educación fueron contratados hasta el 18 de noviembre de 2021 y que por parte del Proveedor hubo avance en las instalaciones de los módulos, por último en las minutas que adjuntaron </w:t>
      </w:r>
      <w:r>
        <w:rPr>
          <w:spacing w:val="-7"/>
        </w:rPr>
        <w:t xml:space="preserve">al </w:t>
      </w:r>
      <w:r>
        <w:t xml:space="preserve">Oficio DIPLAN-I-2409-2023 de fecha 28 de marzo de 2023 de las reuniones realizadas los días 9 y 10 de febrero 2023 entre </w:t>
      </w:r>
      <w:r>
        <w:rPr>
          <w:spacing w:val="-4"/>
        </w:rPr>
        <w:t xml:space="preserve">FAREX </w:t>
      </w:r>
      <w:r>
        <w:t xml:space="preserve">S.A. y DIPLAN, el proveedor </w:t>
      </w:r>
      <w:r>
        <w:rPr>
          <w:spacing w:val="-4"/>
        </w:rPr>
        <w:t xml:space="preserve">FAREX </w:t>
      </w:r>
      <w:r>
        <w:t xml:space="preserve">S.A. indicó que hubo ausencia de los supervisores en la entrega de los módulos, ya que </w:t>
      </w:r>
      <w:r>
        <w:rPr>
          <w:spacing w:val="-9"/>
        </w:rPr>
        <w:t>la</w:t>
      </w:r>
      <w:r>
        <w:rPr>
          <w:spacing w:val="41"/>
        </w:rPr>
        <w:t xml:space="preserve"> </w:t>
      </w:r>
      <w:r>
        <w:t>supervisión fue en forma</w:t>
      </w:r>
      <w:r>
        <w:rPr>
          <w:spacing w:val="-1"/>
        </w:rPr>
        <w:t xml:space="preserve"> </w:t>
      </w:r>
      <w:r>
        <w:t>tardía.</w:t>
      </w:r>
    </w:p>
    <w:p w14:paraId="30459120" w14:textId="77777777" w:rsidR="00D15D35" w:rsidRDefault="00D15D35">
      <w:pPr>
        <w:pStyle w:val="Textoindependiente"/>
        <w:spacing w:before="10"/>
        <w:rPr>
          <w:sz w:val="20"/>
        </w:rPr>
      </w:pPr>
    </w:p>
    <w:p w14:paraId="77DD3F21" w14:textId="77777777" w:rsidR="00D15D35" w:rsidRDefault="00E4475F">
      <w:pPr>
        <w:pStyle w:val="Textoindependiente"/>
        <w:spacing w:before="1"/>
        <w:ind w:left="500"/>
        <w:rPr>
          <w:rFonts w:ascii="Arial"/>
        </w:rPr>
      </w:pPr>
      <w:r>
        <w:rPr>
          <w:rFonts w:ascii="Arial"/>
        </w:rPr>
        <w:t xml:space="preserve">Comentario de los </w:t>
      </w:r>
      <w:proofErr w:type="gramStart"/>
      <w:r>
        <w:rPr>
          <w:rFonts w:ascii="Arial"/>
        </w:rPr>
        <w:t>Responsables</w:t>
      </w:r>
      <w:proofErr w:type="gramEnd"/>
    </w:p>
    <w:p w14:paraId="7DCBD244" w14:textId="77777777" w:rsidR="00D15D35" w:rsidRDefault="00D15D35">
      <w:pPr>
        <w:pStyle w:val="Textoindependiente"/>
        <w:spacing w:before="7"/>
        <w:rPr>
          <w:rFonts w:ascii="Arial"/>
          <w:sz w:val="22"/>
        </w:rPr>
      </w:pPr>
    </w:p>
    <w:p w14:paraId="0F4E6F85" w14:textId="77777777" w:rsidR="00D15D35" w:rsidRDefault="00E4475F">
      <w:pPr>
        <w:pStyle w:val="Textoindependiente"/>
        <w:ind w:left="500"/>
        <w:jc w:val="both"/>
      </w:pPr>
      <w:r>
        <w:t>Literalmente indica lo siguiente:</w:t>
      </w:r>
    </w:p>
    <w:p w14:paraId="4F18FBAF" w14:textId="77777777" w:rsidR="00D15D35" w:rsidRDefault="00E4475F">
      <w:pPr>
        <w:pStyle w:val="Textoindependiente"/>
        <w:spacing w:before="246"/>
        <w:ind w:left="500"/>
        <w:jc w:val="both"/>
      </w:pPr>
      <w:r>
        <w:t>4: Contratación de supervisores extemporánea a la fecha de los primeros módulos</w:t>
      </w:r>
    </w:p>
    <w:p w14:paraId="0C7C5586" w14:textId="77777777" w:rsidR="00D15D35" w:rsidRDefault="00D15D35">
      <w:pPr>
        <w:pStyle w:val="Textoindependiente"/>
        <w:spacing w:before="9"/>
        <w:rPr>
          <w:sz w:val="20"/>
        </w:rPr>
      </w:pPr>
    </w:p>
    <w:p w14:paraId="18E9AD34" w14:textId="77777777" w:rsidR="00D15D35" w:rsidRDefault="00E4475F">
      <w:pPr>
        <w:pStyle w:val="Textoindependiente"/>
        <w:spacing w:before="1" w:line="213" w:lineRule="auto"/>
        <w:ind w:left="500" w:right="759"/>
        <w:jc w:val="both"/>
      </w:pPr>
      <w:r>
        <w:t xml:space="preserve">Los módulos prefabricados si pasaron por el proceso de supervisión por personal de la Subdirección de Planificación de Infraestructura Educativa asignados (según informe </w:t>
      </w:r>
      <w:r>
        <w:rPr>
          <w:spacing w:val="-7"/>
        </w:rPr>
        <w:t xml:space="preserve">de </w:t>
      </w:r>
      <w:r>
        <w:t xml:space="preserve">supervisión No. 56-2021, adjunto), paralelo al proceso de contratación de </w:t>
      </w:r>
      <w:r>
        <w:rPr>
          <w:spacing w:val="-4"/>
        </w:rPr>
        <w:t xml:space="preserve">los </w:t>
      </w:r>
      <w:r>
        <w:t xml:space="preserve">supervisores, para el momento de recepción ya se contaba con el personal (como se informó en el oficio DIPLAN- I-1159-2023, Anexo No. 2) requerido para cumplir con </w:t>
      </w:r>
      <w:r>
        <w:rPr>
          <w:spacing w:val="-7"/>
        </w:rPr>
        <w:t xml:space="preserve">lo </w:t>
      </w:r>
      <w:r>
        <w:t xml:space="preserve">establecido en CGC 26.1 pagina 27 de 34 del contrato Las inspecciones y pruebas </w:t>
      </w:r>
      <w:r>
        <w:rPr>
          <w:spacing w:val="-5"/>
        </w:rPr>
        <w:t xml:space="preserve">serán </w:t>
      </w:r>
      <w:r>
        <w:t xml:space="preserve">como se indica a continuación: El Ministerio de Educación contará con profesionales </w:t>
      </w:r>
      <w:r>
        <w:rPr>
          <w:spacing w:val="-6"/>
        </w:rPr>
        <w:t xml:space="preserve">para </w:t>
      </w:r>
      <w:r>
        <w:t xml:space="preserve">la supervisión de la instalación de los módulos para que puedan verificar lo siguiente: </w:t>
      </w:r>
      <w:r>
        <w:rPr>
          <w:spacing w:val="-6"/>
        </w:rPr>
        <w:t xml:space="preserve">en </w:t>
      </w:r>
      <w:r>
        <w:t xml:space="preserve">los destinos finales indicados en la lista de Bienes en y plan de entregas y en el Anexo 3 listado de establecimientos educativos en los que se instalaran los </w:t>
      </w:r>
      <w:r>
        <w:rPr>
          <w:spacing w:val="-3"/>
        </w:rPr>
        <w:t xml:space="preserve">Módulos </w:t>
      </w:r>
      <w:r>
        <w:t xml:space="preserve">prefabricados Fase II, evidenciando que el supervisor contratado, emitió informe final </w:t>
      </w:r>
      <w:r>
        <w:rPr>
          <w:spacing w:val="-8"/>
        </w:rPr>
        <w:t xml:space="preserve">de </w:t>
      </w:r>
      <w:r>
        <w:t xml:space="preserve">recepción (adjuntándose copia en oficio DIPLAN-I-1159-2023, Anexo No. 3) de los </w:t>
      </w:r>
      <w:r>
        <w:rPr>
          <w:spacing w:val="-3"/>
        </w:rPr>
        <w:t xml:space="preserve">bienes </w:t>
      </w:r>
      <w:r>
        <w:t xml:space="preserve">con sus respectivos documentos de soporte. Así como se respondió en oficio DIPLAN- I-1538 de fecha 2 de marzo 2023, en el caso específico del comprobante único de </w:t>
      </w:r>
      <w:r>
        <w:rPr>
          <w:spacing w:val="-3"/>
        </w:rPr>
        <w:t xml:space="preserve">registro </w:t>
      </w:r>
      <w:r>
        <w:t xml:space="preserve">CUR 759, No fueron penalizados los 9 módulos prefabricados derivado que están </w:t>
      </w:r>
      <w:r>
        <w:rPr>
          <w:spacing w:val="-4"/>
        </w:rPr>
        <w:t xml:space="preserve">dentro </w:t>
      </w:r>
      <w:r>
        <w:t xml:space="preserve">del tiempo máximo de entrega por parte del </w:t>
      </w:r>
      <w:r>
        <w:rPr>
          <w:spacing w:val="-3"/>
        </w:rPr>
        <w:t xml:space="preserve">proveedor, </w:t>
      </w:r>
      <w:r>
        <w:t xml:space="preserve">lo que corresponde al lote 1, </w:t>
      </w:r>
      <w:r>
        <w:rPr>
          <w:spacing w:val="-4"/>
        </w:rPr>
        <w:t xml:space="preserve">fecha </w:t>
      </w:r>
      <w:r>
        <w:t>28 de agosto del 2022 según cronograma establecido en el contrato MINEDUC No. BNS- BID-01-2021.</w:t>
      </w:r>
    </w:p>
    <w:p w14:paraId="57A66E38" w14:textId="77777777" w:rsidR="00D15D35" w:rsidRDefault="00D15D35">
      <w:pPr>
        <w:pStyle w:val="Textoindependiente"/>
        <w:spacing w:before="7"/>
        <w:rPr>
          <w:sz w:val="20"/>
        </w:rPr>
      </w:pPr>
    </w:p>
    <w:p w14:paraId="26DF3B61" w14:textId="77777777" w:rsidR="00D15D35" w:rsidRDefault="00E4475F">
      <w:pPr>
        <w:pStyle w:val="Textoindependiente"/>
        <w:spacing w:before="1"/>
        <w:ind w:left="500"/>
        <w:rPr>
          <w:rFonts w:ascii="Arial" w:hAnsi="Arial"/>
        </w:rPr>
      </w:pPr>
      <w:r>
        <w:rPr>
          <w:rFonts w:ascii="Arial" w:hAnsi="Arial"/>
        </w:rPr>
        <w:t>Responsables del área</w:t>
      </w:r>
    </w:p>
    <w:p w14:paraId="5CF5B454" w14:textId="77777777" w:rsidR="00D15D35" w:rsidRDefault="00D15D35">
      <w:pPr>
        <w:pStyle w:val="Textoindependiente"/>
        <w:spacing w:before="7"/>
        <w:rPr>
          <w:rFonts w:ascii="Arial"/>
          <w:sz w:val="22"/>
        </w:rPr>
      </w:pPr>
    </w:p>
    <w:p w14:paraId="5913EE47" w14:textId="77777777" w:rsidR="00D15D35" w:rsidRDefault="00E4475F">
      <w:pPr>
        <w:pStyle w:val="Textoindependiente"/>
        <w:ind w:left="500"/>
        <w:jc w:val="both"/>
      </w:pPr>
      <w:r>
        <w:t>INGRID SUCELY DE LEON PIEDRASANTA de DIAZ</w:t>
      </w:r>
    </w:p>
    <w:p w14:paraId="6CA90BFB" w14:textId="77777777" w:rsidR="00D15D35" w:rsidRDefault="00D15D35">
      <w:pPr>
        <w:jc w:val="both"/>
        <w:sectPr w:rsidR="00D15D35">
          <w:pgSz w:w="12240" w:h="15840"/>
          <w:pgMar w:top="1500" w:right="480" w:bottom="1000" w:left="900" w:header="0" w:footer="751" w:gutter="0"/>
          <w:cols w:space="720"/>
        </w:sectPr>
      </w:pPr>
    </w:p>
    <w:p w14:paraId="2C3D957E" w14:textId="77777777" w:rsidR="00D15D35" w:rsidRDefault="00D15D35">
      <w:pPr>
        <w:pStyle w:val="Textoindependiente"/>
        <w:rPr>
          <w:sz w:val="20"/>
        </w:rPr>
      </w:pPr>
    </w:p>
    <w:p w14:paraId="519CDF9C" w14:textId="77777777" w:rsidR="00D15D35" w:rsidRDefault="00D15D35">
      <w:pPr>
        <w:pStyle w:val="Textoindependiente"/>
        <w:spacing w:before="7"/>
        <w:rPr>
          <w:sz w:val="25"/>
        </w:rPr>
      </w:pPr>
    </w:p>
    <w:p w14:paraId="0A3B3F8A" w14:textId="77777777" w:rsidR="00D15D35" w:rsidRDefault="00E4475F">
      <w:pPr>
        <w:pStyle w:val="Textoindependiente"/>
        <w:spacing w:before="98"/>
        <w:ind w:left="500"/>
        <w:rPr>
          <w:rFonts w:ascii="Arial"/>
        </w:rPr>
      </w:pPr>
      <w:r>
        <w:rPr>
          <w:rFonts w:ascii="Arial"/>
        </w:rPr>
        <w:t>Recomendaciones</w:t>
      </w:r>
    </w:p>
    <w:p w14:paraId="1E0138C6" w14:textId="77777777" w:rsidR="00D15D35" w:rsidRDefault="00D15D35">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0C3329C3" w14:textId="77777777">
        <w:trPr>
          <w:trHeight w:val="361"/>
        </w:trPr>
        <w:tc>
          <w:tcPr>
            <w:tcW w:w="1068" w:type="dxa"/>
            <w:shd w:val="clear" w:color="auto" w:fill="CCCCCC"/>
          </w:tcPr>
          <w:p w14:paraId="2FEBBAC7" w14:textId="77777777" w:rsidR="00D15D35" w:rsidRDefault="00E4475F">
            <w:pPr>
              <w:pStyle w:val="TableParagraph"/>
              <w:rPr>
                <w:sz w:val="24"/>
              </w:rPr>
            </w:pPr>
            <w:r>
              <w:rPr>
                <w:color w:val="444444"/>
                <w:sz w:val="24"/>
              </w:rPr>
              <w:t>No.</w:t>
            </w:r>
          </w:p>
        </w:tc>
        <w:tc>
          <w:tcPr>
            <w:tcW w:w="6396" w:type="dxa"/>
            <w:shd w:val="clear" w:color="auto" w:fill="CCCCCC"/>
          </w:tcPr>
          <w:p w14:paraId="01693CA3" w14:textId="77777777" w:rsidR="00D15D35" w:rsidRDefault="00E4475F">
            <w:pPr>
              <w:pStyle w:val="TableParagraph"/>
              <w:rPr>
                <w:sz w:val="24"/>
              </w:rPr>
            </w:pPr>
            <w:r>
              <w:rPr>
                <w:color w:val="444444"/>
                <w:sz w:val="24"/>
              </w:rPr>
              <w:t>Descripción</w:t>
            </w:r>
          </w:p>
        </w:tc>
        <w:tc>
          <w:tcPr>
            <w:tcW w:w="1956" w:type="dxa"/>
            <w:shd w:val="clear" w:color="auto" w:fill="CCCCCC"/>
          </w:tcPr>
          <w:p w14:paraId="3D47F29C" w14:textId="77777777" w:rsidR="00D15D35" w:rsidRDefault="00E4475F">
            <w:pPr>
              <w:pStyle w:val="TableParagraph"/>
              <w:ind w:left="89"/>
              <w:rPr>
                <w:sz w:val="24"/>
              </w:rPr>
            </w:pPr>
            <w:r>
              <w:rPr>
                <w:color w:val="444444"/>
                <w:sz w:val="24"/>
              </w:rPr>
              <w:t>Fecha creación</w:t>
            </w:r>
          </w:p>
        </w:tc>
      </w:tr>
      <w:tr w:rsidR="00D15D35" w14:paraId="0C3CA581" w14:textId="77777777">
        <w:trPr>
          <w:trHeight w:val="1017"/>
        </w:trPr>
        <w:tc>
          <w:tcPr>
            <w:tcW w:w="1068" w:type="dxa"/>
          </w:tcPr>
          <w:p w14:paraId="21D5C9AD" w14:textId="77777777" w:rsidR="00D15D35" w:rsidRDefault="00E4475F">
            <w:pPr>
              <w:pStyle w:val="TableParagraph"/>
              <w:spacing w:before="20"/>
              <w:rPr>
                <w:sz w:val="16"/>
              </w:rPr>
            </w:pPr>
            <w:r>
              <w:rPr>
                <w:color w:val="444444"/>
                <w:sz w:val="16"/>
              </w:rPr>
              <w:t>1</w:t>
            </w:r>
          </w:p>
        </w:tc>
        <w:tc>
          <w:tcPr>
            <w:tcW w:w="6396" w:type="dxa"/>
          </w:tcPr>
          <w:p w14:paraId="21A6AF4B" w14:textId="77777777" w:rsidR="00D15D35" w:rsidRDefault="00E4475F">
            <w:pPr>
              <w:pStyle w:val="TableParagraph"/>
              <w:spacing w:before="39" w:line="213" w:lineRule="auto"/>
              <w:ind w:right="69"/>
              <w:jc w:val="both"/>
              <w:rPr>
                <w:sz w:val="16"/>
              </w:rPr>
            </w:pPr>
            <w:r>
              <w:rPr>
                <w:color w:val="444444"/>
                <w:sz w:val="16"/>
              </w:rPr>
              <w:t>Que la directora de la Dirección de Planificación Educativa DIPLAN, gire instrucciones por escrito y de seguimiento a las mismas, para que se implemente procedimientos de manera que cuando se suscriba un contrato, se cuente con toda la logística de las obligaciones que son requeridos en el mismo, como lo es la contratación del personal que requiera el convenio y no se efectué después de iniciado el mismo.</w:t>
            </w:r>
          </w:p>
        </w:tc>
        <w:tc>
          <w:tcPr>
            <w:tcW w:w="1956" w:type="dxa"/>
          </w:tcPr>
          <w:p w14:paraId="129F81A0" w14:textId="77777777" w:rsidR="00D15D35" w:rsidRDefault="00E4475F">
            <w:pPr>
              <w:pStyle w:val="TableParagraph"/>
              <w:spacing w:before="20"/>
              <w:ind w:left="89"/>
              <w:rPr>
                <w:sz w:val="16"/>
              </w:rPr>
            </w:pPr>
            <w:r>
              <w:rPr>
                <w:color w:val="444444"/>
                <w:sz w:val="16"/>
              </w:rPr>
              <w:t>13/04/2023</w:t>
            </w:r>
          </w:p>
        </w:tc>
      </w:tr>
    </w:tbl>
    <w:p w14:paraId="0DA5F931" w14:textId="77777777" w:rsidR="00D15D35" w:rsidRDefault="00D15D35">
      <w:pPr>
        <w:pStyle w:val="Textoindependiente"/>
        <w:spacing w:before="2"/>
        <w:rPr>
          <w:rFonts w:ascii="Arial"/>
        </w:rPr>
      </w:pPr>
    </w:p>
    <w:p w14:paraId="33559089" w14:textId="77777777" w:rsidR="00D15D35" w:rsidRDefault="00E4475F">
      <w:pPr>
        <w:pStyle w:val="Prrafodelista"/>
        <w:numPr>
          <w:ilvl w:val="0"/>
          <w:numId w:val="2"/>
        </w:numPr>
        <w:tabs>
          <w:tab w:val="left" w:pos="823"/>
        </w:tabs>
        <w:spacing w:before="1"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7496B966" w14:textId="77777777" w:rsidR="00D15D35" w:rsidRDefault="00E4475F">
      <w:pPr>
        <w:pStyle w:val="Textoindependiente"/>
        <w:spacing w:line="213" w:lineRule="auto"/>
        <w:ind w:left="500" w:right="759"/>
        <w:jc w:val="both"/>
      </w:pPr>
      <w:r>
        <w:t>Falta de evidencia de comunicación entre DIPLAN y el Proveedor Farex S.A., para el monitoreo de entrega de módulos</w:t>
      </w:r>
    </w:p>
    <w:p w14:paraId="555371E5" w14:textId="77777777" w:rsidR="00D15D35" w:rsidRDefault="00D15D35">
      <w:pPr>
        <w:pStyle w:val="Textoindependiente"/>
        <w:spacing w:before="3"/>
        <w:rPr>
          <w:sz w:val="21"/>
        </w:rPr>
      </w:pPr>
    </w:p>
    <w:p w14:paraId="7D453122" w14:textId="77777777" w:rsidR="00D15D35" w:rsidRDefault="00E4475F">
      <w:pPr>
        <w:pStyle w:val="Textoindependiente"/>
        <w:spacing w:line="213" w:lineRule="auto"/>
        <w:ind w:left="500" w:right="759"/>
        <w:jc w:val="both"/>
      </w:pPr>
      <w:r>
        <w:t xml:space="preserve">En la Dirección de Planificación Educativa, por el periodo del 01 de septiembre de 2021 al 23 de enero de 2023, en la revisión de la entrega de los módulos del contrato MINEDUC No. BNS-BID-01-2021, se determinó que no hay evidencia de una constante </w:t>
      </w:r>
      <w:r>
        <w:rPr>
          <w:spacing w:val="-2"/>
        </w:rPr>
        <w:t xml:space="preserve">comunicación </w:t>
      </w:r>
      <w:r>
        <w:t xml:space="preserve">entre DIPLAN y el proveedor para constatar el avance en la entrega de módulos, derivado a que en el año 2022, según información proporcionada en el cuestionario de control interno, fueron emitidos los oficios dirigidos al proveedor números DIPLAN- I-2585-2022 de fecha 10 de mayo 2022 y el siguiente oficio fue el DIPLAN- A-8515-2022 de </w:t>
      </w:r>
      <w:r>
        <w:rPr>
          <w:spacing w:val="-5"/>
        </w:rPr>
        <w:t xml:space="preserve">fecha </w:t>
      </w:r>
      <w:r>
        <w:t xml:space="preserve">27/12/2022; por lo que se solicitó en el oficio DIDAI- NAI-001-2023-02 de fecha 14 </w:t>
      </w:r>
      <w:r>
        <w:rPr>
          <w:spacing w:val="-7"/>
        </w:rPr>
        <w:t xml:space="preserve">de </w:t>
      </w:r>
      <w:r>
        <w:t xml:space="preserve">febrero de 2023, que ampliaran esta información para confirmar si solo </w:t>
      </w:r>
      <w:r>
        <w:rPr>
          <w:spacing w:val="-4"/>
        </w:rPr>
        <w:t xml:space="preserve">esta </w:t>
      </w:r>
      <w:r>
        <w:t xml:space="preserve">comunicación se había efectuado; para lo cual la DIPLAN en el oficio DIPLAN-1159-2023 de fecha 21 de febrero de 2023, adjunto nuevamente el oficio DIPLAN- A-8515-2022, no emitiendo ningún comentario sobre esta situación, incumpliéndose con el Manual </w:t>
      </w:r>
      <w:r>
        <w:rPr>
          <w:spacing w:val="-7"/>
        </w:rPr>
        <w:t xml:space="preserve">de </w:t>
      </w:r>
      <w:r>
        <w:t>funciones de la - DIPLAN-, funciones del Subdirector de Planificación de Infraestructura Educativa literal b. Funciones, dar seguimiento y monitorear el Plan Nacional de Inversión de Infraestructura</w:t>
      </w:r>
      <w:r>
        <w:rPr>
          <w:spacing w:val="-1"/>
        </w:rPr>
        <w:t xml:space="preserve"> </w:t>
      </w:r>
      <w:r>
        <w:t>Escolar.</w:t>
      </w:r>
    </w:p>
    <w:p w14:paraId="627AE879" w14:textId="77777777" w:rsidR="00D15D35" w:rsidRDefault="00D15D35">
      <w:pPr>
        <w:pStyle w:val="Textoindependiente"/>
        <w:rPr>
          <w:sz w:val="28"/>
        </w:rPr>
      </w:pPr>
    </w:p>
    <w:p w14:paraId="2035655E" w14:textId="77777777" w:rsidR="00D15D35" w:rsidRDefault="00E4475F">
      <w:pPr>
        <w:pStyle w:val="Textoindependiente"/>
        <w:spacing w:before="185"/>
        <w:ind w:left="500"/>
        <w:rPr>
          <w:rFonts w:ascii="Arial" w:hAnsi="Arial"/>
        </w:rPr>
      </w:pPr>
      <w:r>
        <w:rPr>
          <w:rFonts w:ascii="Arial" w:hAnsi="Arial"/>
        </w:rPr>
        <w:t>Comentario de la Auditoría</w:t>
      </w:r>
    </w:p>
    <w:p w14:paraId="3B7E80D8" w14:textId="77777777" w:rsidR="00D15D35" w:rsidRDefault="00D15D35">
      <w:pPr>
        <w:pStyle w:val="Textoindependiente"/>
        <w:rPr>
          <w:rFonts w:ascii="Arial"/>
          <w:sz w:val="25"/>
        </w:rPr>
      </w:pPr>
    </w:p>
    <w:p w14:paraId="7F21B30F" w14:textId="77777777" w:rsidR="00D15D35" w:rsidRDefault="00E4475F">
      <w:pPr>
        <w:pStyle w:val="Textoindependiente"/>
        <w:spacing w:before="1" w:line="213" w:lineRule="auto"/>
        <w:ind w:left="500" w:right="759"/>
        <w:jc w:val="both"/>
      </w:pPr>
      <w:r>
        <w:t xml:space="preserve">Se confirma la presente deficiencia, no obstante, el argumento y la </w:t>
      </w:r>
      <w:r>
        <w:rPr>
          <w:spacing w:val="-2"/>
        </w:rPr>
        <w:t xml:space="preserve">documentación </w:t>
      </w:r>
      <w:r>
        <w:t>presentada por la directora de DIPLAN, ya que según evidencia que fue presentada consta que únicamente hubo comunicación con el proveedor en el mes de diciembre de 2022 y en febrero de 2023, ya que la demás documentación que se adjuntó son las</w:t>
      </w:r>
      <w:r>
        <w:rPr>
          <w:spacing w:val="-19"/>
        </w:rPr>
        <w:t xml:space="preserve"> </w:t>
      </w:r>
      <w:r>
        <w:t xml:space="preserve">convocatorias y traslado de reuniones para otra fecha, pero no adjuntaron las minutas de las fechas </w:t>
      </w:r>
      <w:r>
        <w:rPr>
          <w:spacing w:val="-6"/>
        </w:rPr>
        <w:t xml:space="preserve">en </w:t>
      </w:r>
      <w:r>
        <w:t xml:space="preserve">que se convocó a </w:t>
      </w:r>
      <w:r>
        <w:rPr>
          <w:spacing w:val="-4"/>
        </w:rPr>
        <w:t xml:space="preserve">FAREX </w:t>
      </w:r>
      <w:r>
        <w:t>S.A. para las reuniones, únicamente figuran las minutas del mes de febrero de</w:t>
      </w:r>
      <w:r>
        <w:rPr>
          <w:spacing w:val="-1"/>
        </w:rPr>
        <w:t xml:space="preserve"> </w:t>
      </w:r>
      <w:r>
        <w:t>2023.</w:t>
      </w:r>
    </w:p>
    <w:p w14:paraId="4ADF496C" w14:textId="77777777" w:rsidR="00D15D35" w:rsidRDefault="00D15D35">
      <w:pPr>
        <w:pStyle w:val="Textoindependiente"/>
        <w:spacing w:before="12"/>
        <w:rPr>
          <w:sz w:val="20"/>
        </w:rPr>
      </w:pPr>
    </w:p>
    <w:p w14:paraId="7310A18D" w14:textId="77777777" w:rsidR="00D15D35" w:rsidRDefault="00E4475F">
      <w:pPr>
        <w:pStyle w:val="Textoindependiente"/>
        <w:spacing w:before="1"/>
        <w:ind w:left="500"/>
        <w:rPr>
          <w:rFonts w:ascii="Arial"/>
        </w:rPr>
      </w:pPr>
      <w:r>
        <w:rPr>
          <w:rFonts w:ascii="Arial"/>
        </w:rPr>
        <w:t xml:space="preserve">Comentario de los </w:t>
      </w:r>
      <w:proofErr w:type="gramStart"/>
      <w:r>
        <w:rPr>
          <w:rFonts w:ascii="Arial"/>
        </w:rPr>
        <w:t>Responsables</w:t>
      </w:r>
      <w:proofErr w:type="gramEnd"/>
    </w:p>
    <w:p w14:paraId="60129EF3" w14:textId="77777777" w:rsidR="00D15D35" w:rsidRDefault="00D15D35">
      <w:pPr>
        <w:rPr>
          <w:rFonts w:ascii="Arial"/>
        </w:rPr>
        <w:sectPr w:rsidR="00D15D35">
          <w:pgSz w:w="12240" w:h="15840"/>
          <w:pgMar w:top="1500" w:right="480" w:bottom="1000" w:left="900" w:header="0" w:footer="751" w:gutter="0"/>
          <w:cols w:space="720"/>
        </w:sectPr>
      </w:pPr>
    </w:p>
    <w:p w14:paraId="4568AC84" w14:textId="77777777" w:rsidR="00D15D35" w:rsidRDefault="00D15D35">
      <w:pPr>
        <w:pStyle w:val="Textoindependiente"/>
        <w:spacing w:before="9"/>
        <w:rPr>
          <w:rFonts w:ascii="Arial"/>
          <w:sz w:val="27"/>
        </w:rPr>
      </w:pPr>
    </w:p>
    <w:p w14:paraId="5BAF0E6E" w14:textId="77777777" w:rsidR="00D15D35" w:rsidRDefault="00E4475F">
      <w:pPr>
        <w:pStyle w:val="Textoindependiente"/>
        <w:spacing w:before="71"/>
        <w:ind w:left="500"/>
        <w:jc w:val="both"/>
      </w:pPr>
      <w:r>
        <w:t>Literalmente indica lo siguiente:</w:t>
      </w:r>
    </w:p>
    <w:p w14:paraId="65C980EE" w14:textId="77777777" w:rsidR="00D15D35" w:rsidRDefault="00D15D35">
      <w:pPr>
        <w:pStyle w:val="Textoindependiente"/>
        <w:spacing w:before="10"/>
        <w:rPr>
          <w:sz w:val="20"/>
        </w:rPr>
      </w:pPr>
    </w:p>
    <w:p w14:paraId="7E6404AC" w14:textId="77777777" w:rsidR="00D15D35" w:rsidRDefault="00E4475F">
      <w:pPr>
        <w:pStyle w:val="Textoindependiente"/>
        <w:spacing w:line="213" w:lineRule="auto"/>
        <w:ind w:left="500" w:right="759"/>
        <w:jc w:val="both"/>
      </w:pPr>
      <w:r>
        <w:t>5: Falta de evidencia de comunicación entre DIPLAN y el proveedor FAREX S.A., para el monitoreo de entrega de módulos</w:t>
      </w:r>
    </w:p>
    <w:p w14:paraId="5E142EFF" w14:textId="77777777" w:rsidR="00D15D35" w:rsidRDefault="00D15D35">
      <w:pPr>
        <w:pStyle w:val="Textoindependiente"/>
        <w:spacing w:before="3"/>
        <w:rPr>
          <w:sz w:val="21"/>
        </w:rPr>
      </w:pPr>
    </w:p>
    <w:p w14:paraId="475BD7DC" w14:textId="77777777" w:rsidR="00D15D35" w:rsidRDefault="00E4475F">
      <w:pPr>
        <w:pStyle w:val="Textoindependiente"/>
        <w:spacing w:before="1" w:line="213" w:lineRule="auto"/>
        <w:ind w:left="500" w:right="759"/>
        <w:jc w:val="both"/>
      </w:pPr>
      <w:r>
        <w:t>La Dirección de Planificación Educativa DIPLAN y la Subdirección de Planificación de Infraestructura Educativa (quien realiza el papel de administrador del proceso), sostuvo comunicación directa con el proveedor, en todo lo relacionado a la administración del contrato MINEDUC No. BNS- BID-01-2021, que finaliza con la recepción y pago correspondiente a cada uno de los módulos prefabricados instalados. Considerar los oficios de las respuestas redactadas en el presente documento en los numerales 1, 3 y 4, además de anexos adjuntos.</w:t>
      </w:r>
    </w:p>
    <w:p w14:paraId="2974E9FE" w14:textId="77777777" w:rsidR="00D15D35" w:rsidRDefault="00D15D35">
      <w:pPr>
        <w:pStyle w:val="Textoindependiente"/>
        <w:spacing w:before="12"/>
        <w:rPr>
          <w:sz w:val="20"/>
        </w:rPr>
      </w:pPr>
    </w:p>
    <w:p w14:paraId="05416B4D" w14:textId="77777777" w:rsidR="00D15D35" w:rsidRDefault="00E4475F">
      <w:pPr>
        <w:pStyle w:val="Textoindependiente"/>
        <w:spacing w:before="1"/>
        <w:ind w:left="500"/>
        <w:rPr>
          <w:rFonts w:ascii="Arial" w:hAnsi="Arial"/>
        </w:rPr>
      </w:pPr>
      <w:r>
        <w:rPr>
          <w:rFonts w:ascii="Arial" w:hAnsi="Arial"/>
        </w:rPr>
        <w:t>Responsables del área</w:t>
      </w:r>
    </w:p>
    <w:p w14:paraId="39BE1B07" w14:textId="77777777" w:rsidR="00D15D35" w:rsidRDefault="00D15D35">
      <w:pPr>
        <w:pStyle w:val="Textoindependiente"/>
        <w:spacing w:before="7"/>
        <w:rPr>
          <w:rFonts w:ascii="Arial"/>
          <w:sz w:val="22"/>
        </w:rPr>
      </w:pPr>
    </w:p>
    <w:p w14:paraId="4D1F9BE8" w14:textId="77777777" w:rsidR="00D15D35" w:rsidRDefault="00E4475F">
      <w:pPr>
        <w:pStyle w:val="Textoindependiente"/>
        <w:ind w:left="500"/>
        <w:jc w:val="both"/>
      </w:pPr>
      <w:r>
        <w:t>INGRID SUCELY DE LEON PIEDRASANTA de DIAZ</w:t>
      </w:r>
    </w:p>
    <w:p w14:paraId="50ACEE3E" w14:textId="77777777" w:rsidR="00D15D35" w:rsidRDefault="00D15D35">
      <w:pPr>
        <w:pStyle w:val="Textoindependiente"/>
        <w:spacing w:before="8"/>
        <w:rPr>
          <w:sz w:val="20"/>
        </w:rPr>
      </w:pPr>
    </w:p>
    <w:p w14:paraId="153CADFF" w14:textId="77777777" w:rsidR="00D15D35" w:rsidRDefault="00E4475F">
      <w:pPr>
        <w:pStyle w:val="Textoindependiente"/>
        <w:ind w:left="500"/>
        <w:rPr>
          <w:rFonts w:ascii="Arial"/>
        </w:rPr>
      </w:pPr>
      <w:r>
        <w:rPr>
          <w:rFonts w:ascii="Arial"/>
        </w:rPr>
        <w:t>Recomendaciones</w:t>
      </w:r>
    </w:p>
    <w:p w14:paraId="53EBD193" w14:textId="77777777" w:rsidR="00D15D35" w:rsidRDefault="00D15D3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28B1A297" w14:textId="77777777">
        <w:trPr>
          <w:trHeight w:val="361"/>
        </w:trPr>
        <w:tc>
          <w:tcPr>
            <w:tcW w:w="1068" w:type="dxa"/>
            <w:shd w:val="clear" w:color="auto" w:fill="CCCCCC"/>
          </w:tcPr>
          <w:p w14:paraId="18D3C840" w14:textId="77777777" w:rsidR="00D15D35" w:rsidRDefault="00E4475F">
            <w:pPr>
              <w:pStyle w:val="TableParagraph"/>
              <w:rPr>
                <w:sz w:val="24"/>
              </w:rPr>
            </w:pPr>
            <w:r>
              <w:rPr>
                <w:color w:val="444444"/>
                <w:sz w:val="24"/>
              </w:rPr>
              <w:t>No.</w:t>
            </w:r>
          </w:p>
        </w:tc>
        <w:tc>
          <w:tcPr>
            <w:tcW w:w="6396" w:type="dxa"/>
            <w:shd w:val="clear" w:color="auto" w:fill="CCCCCC"/>
          </w:tcPr>
          <w:p w14:paraId="0FB5FC8B" w14:textId="77777777" w:rsidR="00D15D35" w:rsidRDefault="00E4475F">
            <w:pPr>
              <w:pStyle w:val="TableParagraph"/>
              <w:rPr>
                <w:sz w:val="24"/>
              </w:rPr>
            </w:pPr>
            <w:r>
              <w:rPr>
                <w:color w:val="444444"/>
                <w:sz w:val="24"/>
              </w:rPr>
              <w:t>Descripción</w:t>
            </w:r>
          </w:p>
        </w:tc>
        <w:tc>
          <w:tcPr>
            <w:tcW w:w="1956" w:type="dxa"/>
            <w:shd w:val="clear" w:color="auto" w:fill="CCCCCC"/>
          </w:tcPr>
          <w:p w14:paraId="53A62A4D" w14:textId="77777777" w:rsidR="00D15D35" w:rsidRDefault="00E4475F">
            <w:pPr>
              <w:pStyle w:val="TableParagraph"/>
              <w:ind w:left="89"/>
              <w:rPr>
                <w:sz w:val="24"/>
              </w:rPr>
            </w:pPr>
            <w:r>
              <w:rPr>
                <w:color w:val="444444"/>
                <w:sz w:val="24"/>
              </w:rPr>
              <w:t>Fecha creación</w:t>
            </w:r>
          </w:p>
        </w:tc>
      </w:tr>
      <w:tr w:rsidR="00D15D35" w14:paraId="580F30A4" w14:textId="77777777">
        <w:trPr>
          <w:trHeight w:val="1205"/>
        </w:trPr>
        <w:tc>
          <w:tcPr>
            <w:tcW w:w="1068" w:type="dxa"/>
          </w:tcPr>
          <w:p w14:paraId="41B753CC" w14:textId="77777777" w:rsidR="00D15D35" w:rsidRDefault="00E4475F">
            <w:pPr>
              <w:pStyle w:val="TableParagraph"/>
              <w:spacing w:before="20"/>
              <w:rPr>
                <w:sz w:val="16"/>
              </w:rPr>
            </w:pPr>
            <w:r>
              <w:rPr>
                <w:color w:val="444444"/>
                <w:sz w:val="16"/>
              </w:rPr>
              <w:t>1</w:t>
            </w:r>
          </w:p>
        </w:tc>
        <w:tc>
          <w:tcPr>
            <w:tcW w:w="6396" w:type="dxa"/>
          </w:tcPr>
          <w:p w14:paraId="311683E4" w14:textId="77777777" w:rsidR="00D15D35" w:rsidRDefault="00E4475F">
            <w:pPr>
              <w:pStyle w:val="TableParagraph"/>
              <w:spacing w:before="39" w:line="213" w:lineRule="auto"/>
              <w:ind w:right="69"/>
              <w:jc w:val="both"/>
              <w:rPr>
                <w:sz w:val="16"/>
              </w:rPr>
            </w:pPr>
            <w:r>
              <w:rPr>
                <w:color w:val="444444"/>
                <w:sz w:val="16"/>
              </w:rPr>
              <w:t xml:space="preserve">Que la directora de la Dirección de Planificación Educativa DIPLAN, gire instrucciones por escrito y de seguimiento a las mismas, para que el </w:t>
            </w:r>
            <w:proofErr w:type="gramStart"/>
            <w:r>
              <w:rPr>
                <w:color w:val="444444"/>
                <w:sz w:val="16"/>
              </w:rPr>
              <w:t>Subdirector</w:t>
            </w:r>
            <w:proofErr w:type="gramEnd"/>
            <w:r>
              <w:rPr>
                <w:color w:val="444444"/>
                <w:sz w:val="16"/>
              </w:rPr>
              <w:t xml:space="preserve"> de Planificación de Infraestructura Educativa implemente controles que permitan evidenciar un monitoreo y comunicación constante con los proveedores de obras que son adjudicadas, </w:t>
            </w:r>
            <w:r>
              <w:rPr>
                <w:color w:val="444444"/>
                <w:spacing w:val="-4"/>
                <w:sz w:val="16"/>
              </w:rPr>
              <w:t xml:space="preserve">para </w:t>
            </w:r>
            <w:r>
              <w:rPr>
                <w:color w:val="444444"/>
                <w:sz w:val="16"/>
              </w:rPr>
              <w:t xml:space="preserve">constatar el avance de los trabajos que fueron adjudicados conforme los contratos </w:t>
            </w:r>
            <w:r>
              <w:rPr>
                <w:color w:val="444444"/>
                <w:spacing w:val="-5"/>
                <w:sz w:val="16"/>
              </w:rPr>
              <w:t xml:space="preserve">que </w:t>
            </w:r>
            <w:r>
              <w:rPr>
                <w:color w:val="444444"/>
                <w:sz w:val="16"/>
              </w:rPr>
              <w:t>fueron</w:t>
            </w:r>
            <w:r>
              <w:rPr>
                <w:color w:val="444444"/>
                <w:spacing w:val="-1"/>
                <w:sz w:val="16"/>
              </w:rPr>
              <w:t xml:space="preserve"> </w:t>
            </w:r>
            <w:r>
              <w:rPr>
                <w:color w:val="444444"/>
                <w:sz w:val="16"/>
              </w:rPr>
              <w:t>suscritos.</w:t>
            </w:r>
          </w:p>
        </w:tc>
        <w:tc>
          <w:tcPr>
            <w:tcW w:w="1956" w:type="dxa"/>
          </w:tcPr>
          <w:p w14:paraId="47CE7FF2" w14:textId="77777777" w:rsidR="00D15D35" w:rsidRDefault="00E4475F">
            <w:pPr>
              <w:pStyle w:val="TableParagraph"/>
              <w:spacing w:before="20"/>
              <w:ind w:left="89"/>
              <w:rPr>
                <w:sz w:val="16"/>
              </w:rPr>
            </w:pPr>
            <w:r>
              <w:rPr>
                <w:color w:val="444444"/>
                <w:sz w:val="16"/>
              </w:rPr>
              <w:t>13/04/2023</w:t>
            </w:r>
          </w:p>
        </w:tc>
      </w:tr>
    </w:tbl>
    <w:p w14:paraId="59C9F997" w14:textId="77777777" w:rsidR="00D15D35" w:rsidRDefault="00D15D35">
      <w:pPr>
        <w:pStyle w:val="Textoindependiente"/>
        <w:spacing w:before="2"/>
        <w:rPr>
          <w:rFonts w:ascii="Arial"/>
        </w:rPr>
      </w:pPr>
    </w:p>
    <w:p w14:paraId="3478F2EB" w14:textId="77777777" w:rsidR="00D15D35" w:rsidRDefault="00E4475F">
      <w:pPr>
        <w:pStyle w:val="Prrafodelista"/>
        <w:numPr>
          <w:ilvl w:val="0"/>
          <w:numId w:val="2"/>
        </w:numPr>
        <w:tabs>
          <w:tab w:val="left" w:pos="823"/>
        </w:tabs>
        <w:spacing w:before="1" w:line="489" w:lineRule="auto"/>
        <w:ind w:right="7047" w:firstLine="0"/>
        <w:rPr>
          <w:rFonts w:ascii="Arial" w:hAnsi="Arial"/>
          <w:sz w:val="24"/>
        </w:rPr>
      </w:pPr>
      <w:r>
        <w:rPr>
          <w:rFonts w:ascii="Arial" w:hAnsi="Arial"/>
          <w:sz w:val="24"/>
        </w:rPr>
        <w:t>Entrega de módulos Farex</w:t>
      </w:r>
      <w:r>
        <w:rPr>
          <w:rFonts w:ascii="Arial" w:hAnsi="Arial"/>
          <w:spacing w:val="-44"/>
          <w:sz w:val="24"/>
        </w:rPr>
        <w:t xml:space="preserve"> </w:t>
      </w:r>
      <w:r>
        <w:rPr>
          <w:rFonts w:ascii="Arial" w:hAnsi="Arial"/>
          <w:spacing w:val="-6"/>
          <w:sz w:val="24"/>
        </w:rPr>
        <w:t xml:space="preserve">II </w:t>
      </w:r>
      <w:r>
        <w:rPr>
          <w:rFonts w:ascii="Arial" w:hAnsi="Arial"/>
          <w:sz w:val="24"/>
        </w:rPr>
        <w:t>Riesgo</w:t>
      </w:r>
      <w:r>
        <w:rPr>
          <w:rFonts w:ascii="Arial" w:hAnsi="Arial"/>
          <w:spacing w:val="-7"/>
          <w:sz w:val="24"/>
        </w:rPr>
        <w:t xml:space="preserve"> </w:t>
      </w:r>
      <w:r>
        <w:rPr>
          <w:rFonts w:ascii="Arial" w:hAnsi="Arial"/>
          <w:sz w:val="24"/>
        </w:rPr>
        <w:t>materializado</w:t>
      </w:r>
    </w:p>
    <w:p w14:paraId="1F0BEBC7" w14:textId="77777777" w:rsidR="00D15D35" w:rsidRDefault="00E4475F">
      <w:pPr>
        <w:pStyle w:val="Textoindependiente"/>
        <w:spacing w:line="213" w:lineRule="auto"/>
        <w:ind w:left="500" w:right="758"/>
        <w:jc w:val="both"/>
      </w:pPr>
      <w:r>
        <w:t>Pago pendiente de realizar al proveedor por 221 módulos por valor total de Q.53,530,000.00</w:t>
      </w:r>
    </w:p>
    <w:p w14:paraId="2760F2EF" w14:textId="77777777" w:rsidR="00D15D35" w:rsidRDefault="00D15D35">
      <w:pPr>
        <w:pStyle w:val="Textoindependiente"/>
        <w:spacing w:before="3"/>
        <w:rPr>
          <w:sz w:val="21"/>
        </w:rPr>
      </w:pPr>
    </w:p>
    <w:p w14:paraId="4D5472CC" w14:textId="77777777" w:rsidR="00D15D35" w:rsidRDefault="00E4475F">
      <w:pPr>
        <w:pStyle w:val="Textoindependiente"/>
        <w:spacing w:line="213" w:lineRule="auto"/>
        <w:ind w:left="500" w:right="759"/>
        <w:jc w:val="both"/>
      </w:pPr>
      <w:r>
        <w:t xml:space="preserve">En la Dirección de Planificación Educativa, por el periodo del 01 de septiembre de 2021 al 23 de enero de 2023, en la revisión de la entrega de los módulos del contrato MINEDUC No. BNS-BID-01-2021, se estableció que no obstante la enmienda número 2 establece que se encuentran pendientes de entrega 56 módulos prefabricados, que serán entregados entre el 28/01/2023 al 30/04/2023; DIPLAN por medio del oficio DIPLAN-I-1538-2023 de fecha 03 de marzo de 2023, informó que ¿se debe al proveedor 221 módulos, </w:t>
      </w:r>
      <w:r>
        <w:rPr>
          <w:spacing w:val="-3"/>
        </w:rPr>
        <w:t xml:space="preserve">equivalente </w:t>
      </w:r>
      <w:r>
        <w:t xml:space="preserve">a un total de Q 53,530,000.00¿, cuando según lo indicado por la adenda No. 2, solo están pendiente de entrega 56 módulos; el contrato establece en las condiciones generales del contrato en el apartado 16. Condiciones de pago 16.3 ¿el comprador efectuara los pagos prontamente, pero de ninguna manera podrá exceder sesenta (60) días después de </w:t>
      </w:r>
      <w:r>
        <w:rPr>
          <w:spacing w:val="-6"/>
        </w:rPr>
        <w:t xml:space="preserve">la </w:t>
      </w:r>
      <w:r>
        <w:t xml:space="preserve">presentación de una factura o solicitud de pago por el </w:t>
      </w:r>
      <w:r>
        <w:rPr>
          <w:spacing w:val="-3"/>
        </w:rPr>
        <w:t xml:space="preserve">proveedor, </w:t>
      </w:r>
      <w:r>
        <w:t xml:space="preserve">y después que </w:t>
      </w:r>
      <w:r>
        <w:rPr>
          <w:spacing w:val="-8"/>
        </w:rPr>
        <w:t xml:space="preserve">el </w:t>
      </w:r>
      <w:r>
        <w:t xml:space="preserve">comprador la haya </w:t>
      </w:r>
      <w:proofErr w:type="gramStart"/>
      <w:r>
        <w:t>aceptado¿</w:t>
      </w:r>
      <w:proofErr w:type="gramEnd"/>
      <w:r>
        <w:t>, no informando la DIPLAN en el oficio que envió, la razón</w:t>
      </w:r>
      <w:r>
        <w:rPr>
          <w:spacing w:val="-21"/>
        </w:rPr>
        <w:t xml:space="preserve"> </w:t>
      </w:r>
      <w:r>
        <w:rPr>
          <w:spacing w:val="-6"/>
        </w:rPr>
        <w:t xml:space="preserve">del </w:t>
      </w:r>
      <w:r>
        <w:t>porque</w:t>
      </w:r>
      <w:r>
        <w:rPr>
          <w:spacing w:val="10"/>
        </w:rPr>
        <w:t xml:space="preserve"> </w:t>
      </w:r>
      <w:r>
        <w:t>está</w:t>
      </w:r>
      <w:r>
        <w:rPr>
          <w:spacing w:val="10"/>
        </w:rPr>
        <w:t xml:space="preserve"> </w:t>
      </w:r>
      <w:r>
        <w:t>pendiente</w:t>
      </w:r>
      <w:r>
        <w:rPr>
          <w:spacing w:val="10"/>
        </w:rPr>
        <w:t xml:space="preserve"> </w:t>
      </w:r>
      <w:r>
        <w:t>de</w:t>
      </w:r>
      <w:r>
        <w:rPr>
          <w:spacing w:val="10"/>
        </w:rPr>
        <w:t xml:space="preserve"> </w:t>
      </w:r>
      <w:r>
        <w:t>pagarse</w:t>
      </w:r>
      <w:r>
        <w:rPr>
          <w:spacing w:val="11"/>
        </w:rPr>
        <w:t xml:space="preserve"> </w:t>
      </w:r>
      <w:r>
        <w:t>ese</w:t>
      </w:r>
      <w:r>
        <w:rPr>
          <w:spacing w:val="10"/>
        </w:rPr>
        <w:t xml:space="preserve"> </w:t>
      </w:r>
      <w:r>
        <w:t>monto</w:t>
      </w:r>
      <w:r>
        <w:rPr>
          <w:spacing w:val="10"/>
        </w:rPr>
        <w:t xml:space="preserve"> </w:t>
      </w:r>
      <w:r>
        <w:t>o</w:t>
      </w:r>
      <w:r>
        <w:rPr>
          <w:spacing w:val="10"/>
        </w:rPr>
        <w:t xml:space="preserve"> </w:t>
      </w:r>
      <w:r>
        <w:t>si</w:t>
      </w:r>
      <w:r>
        <w:rPr>
          <w:spacing w:val="10"/>
        </w:rPr>
        <w:t xml:space="preserve"> </w:t>
      </w:r>
      <w:r>
        <w:t>esta</w:t>
      </w:r>
      <w:r>
        <w:rPr>
          <w:spacing w:val="11"/>
        </w:rPr>
        <w:t xml:space="preserve"> </w:t>
      </w:r>
      <w:r>
        <w:t>deuda</w:t>
      </w:r>
      <w:r>
        <w:rPr>
          <w:spacing w:val="10"/>
        </w:rPr>
        <w:t xml:space="preserve"> </w:t>
      </w:r>
      <w:r>
        <w:t>se</w:t>
      </w:r>
      <w:r>
        <w:rPr>
          <w:spacing w:val="10"/>
        </w:rPr>
        <w:t xml:space="preserve"> </w:t>
      </w:r>
      <w:r>
        <w:t>debe</w:t>
      </w:r>
      <w:r>
        <w:rPr>
          <w:spacing w:val="10"/>
        </w:rPr>
        <w:t xml:space="preserve"> </w:t>
      </w:r>
      <w:r>
        <w:t>a</w:t>
      </w:r>
      <w:r>
        <w:rPr>
          <w:spacing w:val="10"/>
        </w:rPr>
        <w:t xml:space="preserve"> </w:t>
      </w:r>
      <w:r>
        <w:t>que</w:t>
      </w:r>
      <w:r>
        <w:rPr>
          <w:spacing w:val="11"/>
        </w:rPr>
        <w:t xml:space="preserve"> </w:t>
      </w:r>
      <w:r>
        <w:t>el</w:t>
      </w:r>
      <w:r>
        <w:rPr>
          <w:spacing w:val="10"/>
        </w:rPr>
        <w:t xml:space="preserve"> </w:t>
      </w:r>
      <w:r>
        <w:t>proveedor</w:t>
      </w:r>
    </w:p>
    <w:p w14:paraId="3BC4C9E3" w14:textId="77777777" w:rsidR="00D15D35" w:rsidRDefault="00D15D35">
      <w:pPr>
        <w:spacing w:line="213" w:lineRule="auto"/>
        <w:jc w:val="both"/>
        <w:sectPr w:rsidR="00D15D35">
          <w:pgSz w:w="12240" w:h="15840"/>
          <w:pgMar w:top="1500" w:right="480" w:bottom="960" w:left="900" w:header="0" w:footer="751" w:gutter="0"/>
          <w:cols w:space="720"/>
        </w:sectPr>
      </w:pPr>
    </w:p>
    <w:p w14:paraId="0781D1C6" w14:textId="77777777" w:rsidR="00D15D35" w:rsidRDefault="00D15D35">
      <w:pPr>
        <w:pStyle w:val="Textoindependiente"/>
        <w:spacing w:before="3"/>
      </w:pPr>
    </w:p>
    <w:p w14:paraId="1A595746" w14:textId="77777777" w:rsidR="00D15D35" w:rsidRDefault="00E4475F">
      <w:pPr>
        <w:pStyle w:val="Textoindependiente"/>
        <w:spacing w:before="71"/>
        <w:ind w:left="500"/>
      </w:pPr>
      <w:r>
        <w:t>no ha entregado las facturas correspondientes.</w:t>
      </w:r>
    </w:p>
    <w:p w14:paraId="7075D0B3" w14:textId="77777777" w:rsidR="00D15D35" w:rsidRDefault="00D15D35">
      <w:pPr>
        <w:pStyle w:val="Textoindependiente"/>
        <w:rPr>
          <w:sz w:val="28"/>
        </w:rPr>
      </w:pPr>
    </w:p>
    <w:p w14:paraId="72D44CAC" w14:textId="77777777" w:rsidR="00D15D35" w:rsidRDefault="00D15D35">
      <w:pPr>
        <w:pStyle w:val="Textoindependiente"/>
        <w:spacing w:before="4"/>
        <w:rPr>
          <w:sz w:val="35"/>
        </w:rPr>
      </w:pPr>
    </w:p>
    <w:p w14:paraId="558E672E" w14:textId="77777777" w:rsidR="00D15D35" w:rsidRDefault="00E4475F">
      <w:pPr>
        <w:pStyle w:val="Textoindependiente"/>
        <w:ind w:left="500"/>
        <w:rPr>
          <w:rFonts w:ascii="Arial" w:hAnsi="Arial"/>
        </w:rPr>
      </w:pPr>
      <w:r>
        <w:rPr>
          <w:rFonts w:ascii="Arial" w:hAnsi="Arial"/>
        </w:rPr>
        <w:t>Comentario de la Auditoría</w:t>
      </w:r>
    </w:p>
    <w:p w14:paraId="531943ED" w14:textId="77777777" w:rsidR="00D15D35" w:rsidRDefault="00D15D35">
      <w:pPr>
        <w:pStyle w:val="Textoindependiente"/>
        <w:rPr>
          <w:rFonts w:ascii="Arial"/>
          <w:sz w:val="25"/>
        </w:rPr>
      </w:pPr>
    </w:p>
    <w:p w14:paraId="0B4FAA60" w14:textId="77777777" w:rsidR="00D15D35" w:rsidRDefault="00E4475F">
      <w:pPr>
        <w:pStyle w:val="Textoindependiente"/>
        <w:spacing w:before="1" w:line="213" w:lineRule="auto"/>
        <w:ind w:left="500" w:right="759"/>
        <w:jc w:val="both"/>
      </w:pPr>
      <w:r>
        <w:t>Se confirma la presente deficiencia derivado a que no se ha solucionado el problema de las penalizaciones, es importante indicar que no obstante en este comentario están indicando que los 139 módulos penalizados están en discusión entre DIPLAN y FAREX S.A., en la minuta del día 10 de febrero de 2023, adjunta al Oficio DIPLAN-I-2409-2023 de fecha 28 de marzo de 2023, acordaron que los módulos penalizados del 18 de octubre 2021 al 29 de abril de 2022 era de 31, y que las mismas todavía serían analizadas por parte de DIPLAN.</w:t>
      </w:r>
    </w:p>
    <w:p w14:paraId="0A47DF19" w14:textId="77777777" w:rsidR="00D15D35" w:rsidRDefault="00D15D35">
      <w:pPr>
        <w:pStyle w:val="Textoindependiente"/>
        <w:spacing w:before="12"/>
        <w:rPr>
          <w:sz w:val="20"/>
        </w:rPr>
      </w:pPr>
    </w:p>
    <w:p w14:paraId="02467ABB" w14:textId="77777777" w:rsidR="00D15D35" w:rsidRDefault="00E4475F">
      <w:pPr>
        <w:pStyle w:val="Textoindependiente"/>
        <w:spacing w:before="1"/>
        <w:ind w:left="500"/>
        <w:rPr>
          <w:rFonts w:ascii="Arial"/>
        </w:rPr>
      </w:pPr>
      <w:r>
        <w:rPr>
          <w:rFonts w:ascii="Arial"/>
        </w:rPr>
        <w:t xml:space="preserve">Comentario de los </w:t>
      </w:r>
      <w:proofErr w:type="gramStart"/>
      <w:r>
        <w:rPr>
          <w:rFonts w:ascii="Arial"/>
        </w:rPr>
        <w:t>Responsables</w:t>
      </w:r>
      <w:proofErr w:type="gramEnd"/>
    </w:p>
    <w:p w14:paraId="64DF17B2" w14:textId="77777777" w:rsidR="00D15D35" w:rsidRDefault="00D15D35">
      <w:pPr>
        <w:pStyle w:val="Textoindependiente"/>
        <w:spacing w:before="7"/>
        <w:rPr>
          <w:rFonts w:ascii="Arial"/>
          <w:sz w:val="22"/>
        </w:rPr>
      </w:pPr>
    </w:p>
    <w:p w14:paraId="5D9CF79C" w14:textId="77777777" w:rsidR="00D15D35" w:rsidRDefault="00E4475F">
      <w:pPr>
        <w:pStyle w:val="Textoindependiente"/>
        <w:ind w:left="500"/>
      </w:pPr>
      <w:r>
        <w:t>Literalmente indica lo siguiente:</w:t>
      </w:r>
    </w:p>
    <w:p w14:paraId="69D3F462" w14:textId="77777777" w:rsidR="00D15D35" w:rsidRDefault="00D15D35">
      <w:pPr>
        <w:pStyle w:val="Textoindependiente"/>
        <w:spacing w:before="10"/>
        <w:rPr>
          <w:sz w:val="20"/>
        </w:rPr>
      </w:pPr>
    </w:p>
    <w:p w14:paraId="03535635" w14:textId="77777777" w:rsidR="00D15D35" w:rsidRDefault="00E4475F">
      <w:pPr>
        <w:pStyle w:val="Textoindependiente"/>
        <w:spacing w:line="213" w:lineRule="auto"/>
        <w:ind w:left="500" w:right="872"/>
      </w:pPr>
      <w:r>
        <w:t>7: pago pendiente de realizar al proveedor por 221 módulos por valor de Q53.539,000.00 El estatus de los 221 módulos mencionados en esa fecha se distribuye así:</w:t>
      </w:r>
    </w:p>
    <w:p w14:paraId="2F1ED35F" w14:textId="77777777" w:rsidR="00D15D35" w:rsidRDefault="00D15D35">
      <w:pPr>
        <w:pStyle w:val="Textoindependiente"/>
        <w:spacing w:before="2"/>
        <w:rPr>
          <w:sz w:val="19"/>
        </w:rPr>
      </w:pPr>
    </w:p>
    <w:p w14:paraId="4C9FAC1E" w14:textId="77777777" w:rsidR="00D15D35" w:rsidRDefault="00E4475F">
      <w:pPr>
        <w:pStyle w:val="Textoindependiente"/>
        <w:spacing w:line="299" w:lineRule="exact"/>
        <w:ind w:left="500"/>
      </w:pPr>
      <w:r>
        <w:t>139 módulos penalizados.</w:t>
      </w:r>
    </w:p>
    <w:p w14:paraId="249AEC1E" w14:textId="77777777" w:rsidR="00D15D35" w:rsidRDefault="00E4475F">
      <w:pPr>
        <w:pStyle w:val="Textoindependiente"/>
        <w:spacing w:line="281" w:lineRule="exact"/>
        <w:ind w:left="500"/>
      </w:pPr>
      <w:r>
        <w:t>26 módulos en proceso administrativo.</w:t>
      </w:r>
    </w:p>
    <w:p w14:paraId="6660FFFB" w14:textId="77777777" w:rsidR="00D15D35" w:rsidRDefault="00E4475F">
      <w:pPr>
        <w:pStyle w:val="Textoindependiente"/>
        <w:spacing w:line="299" w:lineRule="exact"/>
        <w:ind w:left="500"/>
      </w:pPr>
      <w:r>
        <w:t>56 módulos pertenecientes a enmienda DOS (2).</w:t>
      </w:r>
    </w:p>
    <w:p w14:paraId="32492C28" w14:textId="77777777" w:rsidR="00D15D35" w:rsidRDefault="00D15D35">
      <w:pPr>
        <w:pStyle w:val="Textoindependiente"/>
        <w:spacing w:before="9"/>
        <w:rPr>
          <w:sz w:val="20"/>
        </w:rPr>
      </w:pPr>
    </w:p>
    <w:p w14:paraId="3C2FCA8E" w14:textId="77777777" w:rsidR="00D15D35" w:rsidRDefault="00E4475F">
      <w:pPr>
        <w:pStyle w:val="Textoindependiente"/>
        <w:spacing w:before="1" w:line="213" w:lineRule="auto"/>
        <w:ind w:left="500" w:right="759"/>
        <w:jc w:val="both"/>
      </w:pPr>
      <w:r>
        <w:t>Los pagos correspondientes a 139 módulos penalizados, depende que el proveedor efectúe la cancelación de las penalizaciones, las cuales están en proceso de discusión entre la Dirección de Planificación Educativa DIPLAN y el proveedor FAREX, S.A.</w:t>
      </w:r>
    </w:p>
    <w:p w14:paraId="107A8321" w14:textId="77777777" w:rsidR="00D15D35" w:rsidRDefault="00D15D35">
      <w:pPr>
        <w:pStyle w:val="Textoindependiente"/>
        <w:spacing w:before="1"/>
        <w:rPr>
          <w:sz w:val="19"/>
        </w:rPr>
      </w:pPr>
    </w:p>
    <w:p w14:paraId="47053EC9" w14:textId="77777777" w:rsidR="00D15D35" w:rsidRDefault="00E4475F">
      <w:pPr>
        <w:pStyle w:val="Textoindependiente"/>
        <w:ind w:left="500"/>
      </w:pPr>
      <w:r>
        <w:t>Nota: a la fecha estos datos pueden variar, por avance en los trabajos de instalación.</w:t>
      </w:r>
    </w:p>
    <w:p w14:paraId="2F468EE5" w14:textId="77777777" w:rsidR="00D15D35" w:rsidRDefault="00D15D35">
      <w:pPr>
        <w:pStyle w:val="Textoindependiente"/>
        <w:spacing w:before="9"/>
        <w:rPr>
          <w:sz w:val="20"/>
        </w:rPr>
      </w:pPr>
    </w:p>
    <w:p w14:paraId="40E4B3EB" w14:textId="77777777" w:rsidR="00D15D35" w:rsidRDefault="00E4475F">
      <w:pPr>
        <w:pStyle w:val="Textoindependiente"/>
        <w:ind w:left="500"/>
        <w:rPr>
          <w:rFonts w:ascii="Arial" w:hAnsi="Arial"/>
        </w:rPr>
      </w:pPr>
      <w:r>
        <w:rPr>
          <w:rFonts w:ascii="Arial" w:hAnsi="Arial"/>
        </w:rPr>
        <w:t>Responsables del área</w:t>
      </w:r>
    </w:p>
    <w:p w14:paraId="20D71836" w14:textId="77777777" w:rsidR="00D15D35" w:rsidRDefault="00D15D35">
      <w:pPr>
        <w:pStyle w:val="Textoindependiente"/>
        <w:spacing w:before="7"/>
        <w:rPr>
          <w:rFonts w:ascii="Arial"/>
          <w:sz w:val="22"/>
        </w:rPr>
      </w:pPr>
    </w:p>
    <w:p w14:paraId="76C8A149" w14:textId="77777777" w:rsidR="00D15D35" w:rsidRDefault="00E4475F">
      <w:pPr>
        <w:pStyle w:val="Textoindependiente"/>
        <w:ind w:left="500"/>
        <w:jc w:val="both"/>
      </w:pPr>
      <w:r>
        <w:t>INGRID SUCELY DE LEON PIEDRASANTA de DIAZ</w:t>
      </w:r>
    </w:p>
    <w:p w14:paraId="09E06D47" w14:textId="77777777" w:rsidR="00D15D35" w:rsidRDefault="00D15D35">
      <w:pPr>
        <w:pStyle w:val="Textoindependiente"/>
        <w:spacing w:before="8"/>
        <w:rPr>
          <w:sz w:val="20"/>
        </w:rPr>
      </w:pPr>
    </w:p>
    <w:p w14:paraId="01CCE4BC" w14:textId="77777777" w:rsidR="00D15D35" w:rsidRDefault="00E4475F">
      <w:pPr>
        <w:pStyle w:val="Textoindependiente"/>
        <w:spacing w:before="1"/>
        <w:ind w:left="500"/>
        <w:rPr>
          <w:rFonts w:ascii="Arial"/>
        </w:rPr>
      </w:pPr>
      <w:r>
        <w:rPr>
          <w:rFonts w:ascii="Arial"/>
        </w:rPr>
        <w:t>Recomendaciones</w:t>
      </w:r>
    </w:p>
    <w:p w14:paraId="2C6FACA8" w14:textId="77777777" w:rsidR="00D15D35" w:rsidRDefault="00D15D3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15D35" w14:paraId="0D5BCDBB" w14:textId="77777777">
        <w:trPr>
          <w:trHeight w:val="361"/>
        </w:trPr>
        <w:tc>
          <w:tcPr>
            <w:tcW w:w="1068" w:type="dxa"/>
            <w:shd w:val="clear" w:color="auto" w:fill="CCCCCC"/>
          </w:tcPr>
          <w:p w14:paraId="533F70E4" w14:textId="77777777" w:rsidR="00D15D35" w:rsidRDefault="00E4475F">
            <w:pPr>
              <w:pStyle w:val="TableParagraph"/>
              <w:rPr>
                <w:sz w:val="24"/>
              </w:rPr>
            </w:pPr>
            <w:r>
              <w:rPr>
                <w:color w:val="444444"/>
                <w:sz w:val="24"/>
              </w:rPr>
              <w:t>No.</w:t>
            </w:r>
          </w:p>
        </w:tc>
        <w:tc>
          <w:tcPr>
            <w:tcW w:w="6396" w:type="dxa"/>
            <w:shd w:val="clear" w:color="auto" w:fill="CCCCCC"/>
          </w:tcPr>
          <w:p w14:paraId="43DAACBA" w14:textId="77777777" w:rsidR="00D15D35" w:rsidRDefault="00E4475F">
            <w:pPr>
              <w:pStyle w:val="TableParagraph"/>
              <w:rPr>
                <w:sz w:val="24"/>
              </w:rPr>
            </w:pPr>
            <w:r>
              <w:rPr>
                <w:color w:val="444444"/>
                <w:sz w:val="24"/>
              </w:rPr>
              <w:t>Descripción</w:t>
            </w:r>
          </w:p>
        </w:tc>
        <w:tc>
          <w:tcPr>
            <w:tcW w:w="1956" w:type="dxa"/>
            <w:shd w:val="clear" w:color="auto" w:fill="CCCCCC"/>
          </w:tcPr>
          <w:p w14:paraId="37212381" w14:textId="77777777" w:rsidR="00D15D35" w:rsidRDefault="00E4475F">
            <w:pPr>
              <w:pStyle w:val="TableParagraph"/>
              <w:ind w:left="89"/>
              <w:rPr>
                <w:sz w:val="24"/>
              </w:rPr>
            </w:pPr>
            <w:r>
              <w:rPr>
                <w:color w:val="444444"/>
                <w:sz w:val="24"/>
              </w:rPr>
              <w:t>Fecha creación</w:t>
            </w:r>
          </w:p>
        </w:tc>
      </w:tr>
      <w:tr w:rsidR="00D15D35" w14:paraId="29390C93" w14:textId="77777777">
        <w:trPr>
          <w:trHeight w:val="1205"/>
        </w:trPr>
        <w:tc>
          <w:tcPr>
            <w:tcW w:w="1068" w:type="dxa"/>
          </w:tcPr>
          <w:p w14:paraId="15F02573" w14:textId="77777777" w:rsidR="00D15D35" w:rsidRDefault="00E4475F">
            <w:pPr>
              <w:pStyle w:val="TableParagraph"/>
              <w:spacing w:before="20"/>
              <w:rPr>
                <w:sz w:val="16"/>
              </w:rPr>
            </w:pPr>
            <w:r>
              <w:rPr>
                <w:color w:val="444444"/>
                <w:sz w:val="16"/>
              </w:rPr>
              <w:t>1</w:t>
            </w:r>
          </w:p>
        </w:tc>
        <w:tc>
          <w:tcPr>
            <w:tcW w:w="6396" w:type="dxa"/>
          </w:tcPr>
          <w:p w14:paraId="38D96E31" w14:textId="77777777" w:rsidR="00D15D35" w:rsidRDefault="00E4475F">
            <w:pPr>
              <w:pStyle w:val="TableParagraph"/>
              <w:spacing w:before="39" w:line="213" w:lineRule="auto"/>
              <w:ind w:right="69"/>
              <w:jc w:val="both"/>
              <w:rPr>
                <w:sz w:val="16"/>
              </w:rPr>
            </w:pPr>
            <w:r>
              <w:rPr>
                <w:color w:val="444444"/>
                <w:sz w:val="16"/>
              </w:rPr>
              <w:t xml:space="preserve">Que la directora de la Dirección de Planificación Educativa DIPLAN, gire instrucciones por escrito y de seguimiento a las mismas, para que se efectúen las acciones correspondientes a efecto se resuelva el pago de las penalizaciones y de esta </w:t>
            </w:r>
            <w:r>
              <w:rPr>
                <w:color w:val="444444"/>
                <w:spacing w:val="-3"/>
                <w:sz w:val="16"/>
              </w:rPr>
              <w:t xml:space="preserve">manera </w:t>
            </w:r>
            <w:r>
              <w:rPr>
                <w:color w:val="444444"/>
                <w:sz w:val="16"/>
              </w:rPr>
              <w:t xml:space="preserve">se efectué el pago de los 139 módulos penalizados, se le dé seguimiento a los 26 módulos que se encuentran en proceso administrativo y se constate que se </w:t>
            </w:r>
            <w:proofErr w:type="gramStart"/>
            <w:r>
              <w:rPr>
                <w:color w:val="444444"/>
                <w:spacing w:val="-3"/>
                <w:sz w:val="16"/>
              </w:rPr>
              <w:t xml:space="preserve">cumpla  </w:t>
            </w:r>
            <w:r>
              <w:rPr>
                <w:color w:val="444444"/>
                <w:sz w:val="16"/>
              </w:rPr>
              <w:t>con</w:t>
            </w:r>
            <w:proofErr w:type="gramEnd"/>
            <w:r>
              <w:rPr>
                <w:color w:val="444444"/>
                <w:sz w:val="16"/>
              </w:rPr>
              <w:t xml:space="preserve"> la entrega de los 56 módulos de la segunda</w:t>
            </w:r>
            <w:r>
              <w:rPr>
                <w:color w:val="444444"/>
                <w:spacing w:val="-1"/>
                <w:sz w:val="16"/>
              </w:rPr>
              <w:t xml:space="preserve"> </w:t>
            </w:r>
            <w:r>
              <w:rPr>
                <w:color w:val="444444"/>
                <w:sz w:val="16"/>
              </w:rPr>
              <w:t>enmienda.</w:t>
            </w:r>
          </w:p>
        </w:tc>
        <w:tc>
          <w:tcPr>
            <w:tcW w:w="1956" w:type="dxa"/>
          </w:tcPr>
          <w:p w14:paraId="0865173C" w14:textId="77777777" w:rsidR="00D15D35" w:rsidRDefault="00E4475F">
            <w:pPr>
              <w:pStyle w:val="TableParagraph"/>
              <w:spacing w:before="20"/>
              <w:ind w:left="89"/>
              <w:rPr>
                <w:sz w:val="16"/>
              </w:rPr>
            </w:pPr>
            <w:r>
              <w:rPr>
                <w:color w:val="444444"/>
                <w:sz w:val="16"/>
              </w:rPr>
              <w:t>13/04/2023</w:t>
            </w:r>
          </w:p>
        </w:tc>
      </w:tr>
    </w:tbl>
    <w:p w14:paraId="0CA42A96" w14:textId="77777777" w:rsidR="00D15D35" w:rsidRDefault="00D15D35">
      <w:pPr>
        <w:rPr>
          <w:sz w:val="16"/>
        </w:rPr>
        <w:sectPr w:rsidR="00D15D35">
          <w:pgSz w:w="12240" w:h="15840"/>
          <w:pgMar w:top="1500" w:right="480" w:bottom="1000" w:left="900" w:header="0" w:footer="751" w:gutter="0"/>
          <w:cols w:space="720"/>
        </w:sectPr>
      </w:pPr>
    </w:p>
    <w:p w14:paraId="11028567" w14:textId="77777777" w:rsidR="00D15D35" w:rsidRDefault="00D15D35">
      <w:pPr>
        <w:pStyle w:val="Textoindependiente"/>
        <w:spacing w:before="9"/>
        <w:rPr>
          <w:rFonts w:ascii="Arial"/>
          <w:sz w:val="27"/>
        </w:rPr>
      </w:pPr>
    </w:p>
    <w:p w14:paraId="28C469C8" w14:textId="77777777" w:rsidR="00D15D35" w:rsidRDefault="00E4475F">
      <w:pPr>
        <w:pStyle w:val="Prrafodelista"/>
        <w:numPr>
          <w:ilvl w:val="0"/>
          <w:numId w:val="3"/>
        </w:numPr>
        <w:tabs>
          <w:tab w:val="left" w:pos="358"/>
        </w:tabs>
        <w:spacing w:before="71" w:line="299" w:lineRule="exact"/>
        <w:rPr>
          <w:sz w:val="24"/>
        </w:rPr>
      </w:pPr>
      <w:bookmarkStart w:id="11" w:name="_bookmark11"/>
      <w:bookmarkEnd w:id="11"/>
      <w:r>
        <w:rPr>
          <w:sz w:val="24"/>
        </w:rPr>
        <w:t>CONCLUSIÓN</w:t>
      </w:r>
      <w:r>
        <w:rPr>
          <w:spacing w:val="-1"/>
          <w:sz w:val="24"/>
        </w:rPr>
        <w:t xml:space="preserve"> </w:t>
      </w:r>
      <w:r>
        <w:rPr>
          <w:sz w:val="24"/>
        </w:rPr>
        <w:t>ESPECÍFICA</w:t>
      </w:r>
    </w:p>
    <w:p w14:paraId="121ADB53" w14:textId="77777777" w:rsidR="00D15D35" w:rsidRDefault="00E4475F">
      <w:pPr>
        <w:pStyle w:val="Textoindependiente"/>
        <w:spacing w:before="10" w:line="213" w:lineRule="auto"/>
        <w:ind w:left="500" w:right="1119"/>
        <w:jc w:val="both"/>
      </w:pPr>
      <w:r>
        <w:t>De acuerdo a los resultados obtenidos en relación al riesgo evaluado: Que no se cumpla con las cláusulas del contrato lo cual incide en la ejecución física, financiera y su liquidación, se confirma la existencia del riesgo objeto de la presente auditoría, por lo que la responsable de la Dirección de Planificación Educativa DIPLAN, deberá atender las recomendaciones emitidas para la mitigación del riesgo.</w:t>
      </w:r>
    </w:p>
    <w:p w14:paraId="2B5CC570" w14:textId="77777777" w:rsidR="00D15D35" w:rsidRDefault="00D15D35">
      <w:pPr>
        <w:pStyle w:val="Textoindependiente"/>
        <w:spacing w:before="5"/>
        <w:rPr>
          <w:sz w:val="40"/>
        </w:rPr>
      </w:pPr>
    </w:p>
    <w:p w14:paraId="210F1BB4" w14:textId="77777777" w:rsidR="00D15D35" w:rsidRDefault="00E4475F">
      <w:pPr>
        <w:pStyle w:val="Prrafodelista"/>
        <w:numPr>
          <w:ilvl w:val="0"/>
          <w:numId w:val="3"/>
        </w:numPr>
        <w:tabs>
          <w:tab w:val="left" w:pos="358"/>
        </w:tabs>
        <w:spacing w:before="0"/>
        <w:rPr>
          <w:sz w:val="24"/>
        </w:rPr>
      </w:pPr>
      <w:bookmarkStart w:id="12" w:name="_bookmark12"/>
      <w:bookmarkEnd w:id="12"/>
      <w:r>
        <w:rPr>
          <w:sz w:val="24"/>
        </w:rPr>
        <w:t>EQUIPO DE</w:t>
      </w:r>
      <w:r>
        <w:rPr>
          <w:spacing w:val="-2"/>
          <w:sz w:val="24"/>
        </w:rPr>
        <w:t xml:space="preserve"> </w:t>
      </w:r>
      <w:r>
        <w:rPr>
          <w:sz w:val="24"/>
        </w:rPr>
        <w:t>AUDITORÍA</w:t>
      </w:r>
    </w:p>
    <w:p w14:paraId="5BA67CD7" w14:textId="77777777" w:rsidR="00D15D35" w:rsidRDefault="00D15D35">
      <w:pPr>
        <w:pStyle w:val="Textoindependiente"/>
        <w:rPr>
          <w:sz w:val="28"/>
        </w:rPr>
      </w:pPr>
    </w:p>
    <w:p w14:paraId="1D1023A4" w14:textId="77777777" w:rsidR="00D15D35" w:rsidRDefault="00E4475F">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0F3414C3" w14:textId="77777777" w:rsidR="00D15D35" w:rsidRDefault="00D15D35">
      <w:pPr>
        <w:rPr>
          <w:rFonts w:ascii="Arial"/>
        </w:rPr>
        <w:sectPr w:rsidR="00D15D35">
          <w:pgSz w:w="12240" w:h="15840"/>
          <w:pgMar w:top="1500" w:right="480" w:bottom="1000" w:left="900" w:header="0" w:footer="751" w:gutter="0"/>
          <w:cols w:space="720"/>
        </w:sectPr>
      </w:pPr>
    </w:p>
    <w:p w14:paraId="5C0D2992" w14:textId="77777777" w:rsidR="00D15D35" w:rsidRDefault="00E4475F">
      <w:pPr>
        <w:pStyle w:val="Textoindependiente"/>
        <w:spacing w:before="5" w:line="244" w:lineRule="auto"/>
        <w:ind w:left="2023" w:hanging="1028"/>
        <w:rPr>
          <w:rFonts w:ascii="Arial"/>
        </w:rPr>
      </w:pPr>
      <w:r>
        <w:rPr>
          <w:rFonts w:ascii="Arial"/>
        </w:rPr>
        <w:t>Marvin Rodolfo Cruz Martinez Supervisor</w:t>
      </w:r>
    </w:p>
    <w:p w14:paraId="0000B0BE" w14:textId="77777777" w:rsidR="00D15D35" w:rsidRDefault="00E4475F">
      <w:pPr>
        <w:pStyle w:val="Textoindependiente"/>
        <w:spacing w:before="5" w:line="244" w:lineRule="auto"/>
        <w:ind w:left="1110" w:hanging="115"/>
        <w:rPr>
          <w:rFonts w:ascii="Arial"/>
        </w:rPr>
      </w:pPr>
      <w:r>
        <w:br w:type="column"/>
      </w:r>
      <w:r>
        <w:rPr>
          <w:rFonts w:ascii="Arial"/>
        </w:rPr>
        <w:t xml:space="preserve">Cristina Perez Tercero </w:t>
      </w:r>
      <w:proofErr w:type="gramStart"/>
      <w:r>
        <w:rPr>
          <w:rFonts w:ascii="Arial"/>
        </w:rPr>
        <w:t>Auditor,Coordinador</w:t>
      </w:r>
      <w:proofErr w:type="gramEnd"/>
    </w:p>
    <w:p w14:paraId="35890F50" w14:textId="77777777" w:rsidR="00D15D35" w:rsidRDefault="00D15D35">
      <w:pPr>
        <w:spacing w:line="244" w:lineRule="auto"/>
        <w:rPr>
          <w:rFonts w:ascii="Arial"/>
        </w:rPr>
        <w:sectPr w:rsidR="00D15D35">
          <w:type w:val="continuous"/>
          <w:pgSz w:w="12240" w:h="15840"/>
          <w:pgMar w:top="1500" w:right="480" w:bottom="940" w:left="900" w:header="720" w:footer="720" w:gutter="0"/>
          <w:cols w:num="2" w:space="720" w:equalWidth="0">
            <w:col w:w="4245" w:space="1370"/>
            <w:col w:w="5245"/>
          </w:cols>
        </w:sectPr>
      </w:pPr>
    </w:p>
    <w:p w14:paraId="661D42EF" w14:textId="77777777" w:rsidR="00D15D35" w:rsidRDefault="00D15D35">
      <w:pPr>
        <w:pStyle w:val="Textoindependiente"/>
        <w:rPr>
          <w:rFonts w:ascii="Arial"/>
          <w:sz w:val="20"/>
        </w:rPr>
      </w:pPr>
    </w:p>
    <w:p w14:paraId="0B9DAE68" w14:textId="77777777" w:rsidR="00D15D35" w:rsidRDefault="00D15D35">
      <w:pPr>
        <w:pStyle w:val="Textoindependiente"/>
        <w:spacing w:before="4"/>
        <w:rPr>
          <w:rFonts w:ascii="Arial"/>
          <w:sz w:val="20"/>
        </w:rPr>
      </w:pPr>
    </w:p>
    <w:p w14:paraId="3B388E9E" w14:textId="77777777" w:rsidR="00D15D35" w:rsidRDefault="00E4475F">
      <w:pPr>
        <w:pStyle w:val="Textoindependiente"/>
        <w:spacing w:before="72"/>
        <w:ind w:left="100"/>
      </w:pPr>
      <w:bookmarkStart w:id="13" w:name="_bookmark13"/>
      <w:bookmarkEnd w:id="13"/>
      <w:r>
        <w:t>ANEXO</w:t>
      </w:r>
    </w:p>
    <w:p w14:paraId="03C41E24" w14:textId="77777777" w:rsidR="00D15D35" w:rsidRDefault="00E4475F">
      <w:pPr>
        <w:pStyle w:val="Textoindependiente"/>
        <w:spacing w:before="246" w:line="299" w:lineRule="exact"/>
        <w:ind w:left="500"/>
      </w:pPr>
      <w:r>
        <w:t>No.1 de la deficiencia Falta de control y confiabilidad en información proporcionada.</w:t>
      </w:r>
    </w:p>
    <w:p w14:paraId="15C4FD48" w14:textId="77777777" w:rsidR="00D15D35" w:rsidRDefault="00E4475F">
      <w:pPr>
        <w:pStyle w:val="Textoindependiente"/>
        <w:spacing w:before="10" w:line="213" w:lineRule="auto"/>
        <w:ind w:left="500"/>
      </w:pPr>
      <w:r>
        <w:t>No. 2 de la deficiencia Falta de evidencia del seguimiento al cobro de penalizaciones efectuadas al proveedor.</w:t>
      </w:r>
    </w:p>
    <w:p w14:paraId="41358175" w14:textId="196B03C3" w:rsidR="00D15D35" w:rsidRDefault="00E4475F">
      <w:pPr>
        <w:pStyle w:val="Textoindependiente"/>
        <w:spacing w:line="213" w:lineRule="auto"/>
        <w:ind w:left="500"/>
      </w:pPr>
      <w:r>
        <w:t>No. 3 de la deficiencia Contratación de supervisores extemporánea a la fecha de entrega de los primeros módulos.</w:t>
      </w:r>
    </w:p>
    <w:p w14:paraId="397C173F" w14:textId="6894A9B2" w:rsidR="00416680" w:rsidRDefault="00416680">
      <w:pPr>
        <w:pStyle w:val="Textoindependiente"/>
        <w:spacing w:line="213" w:lineRule="auto"/>
        <w:ind w:left="500"/>
      </w:pPr>
    </w:p>
    <w:p w14:paraId="2A3EFB64" w14:textId="4D3EEA1E" w:rsidR="00416680" w:rsidRDefault="00416680">
      <w:pPr>
        <w:pStyle w:val="Textoindependiente"/>
        <w:spacing w:line="213" w:lineRule="auto"/>
        <w:ind w:left="500"/>
      </w:pPr>
    </w:p>
    <w:p w14:paraId="01A862FC" w14:textId="33EA081B" w:rsidR="00416680" w:rsidRDefault="00416680">
      <w:pPr>
        <w:pStyle w:val="Textoindependiente"/>
        <w:spacing w:line="213" w:lineRule="auto"/>
        <w:ind w:left="500"/>
      </w:pPr>
    </w:p>
    <w:p w14:paraId="3445D43E" w14:textId="75EC2B18" w:rsidR="00416680" w:rsidRDefault="00416680">
      <w:pPr>
        <w:pStyle w:val="Textoindependiente"/>
        <w:spacing w:line="213" w:lineRule="auto"/>
        <w:ind w:left="500"/>
      </w:pPr>
    </w:p>
    <w:p w14:paraId="003E34BE" w14:textId="6D7A0003" w:rsidR="00416680" w:rsidRDefault="00416680">
      <w:pPr>
        <w:pStyle w:val="Textoindependiente"/>
        <w:spacing w:line="213" w:lineRule="auto"/>
        <w:ind w:left="500"/>
      </w:pPr>
    </w:p>
    <w:p w14:paraId="7C5F6C9F" w14:textId="73D70FD0" w:rsidR="00416680" w:rsidRDefault="00416680">
      <w:pPr>
        <w:pStyle w:val="Textoindependiente"/>
        <w:spacing w:line="213" w:lineRule="auto"/>
        <w:ind w:left="500"/>
      </w:pPr>
    </w:p>
    <w:p w14:paraId="1C8688BD" w14:textId="70387CF8" w:rsidR="00416680" w:rsidRDefault="00416680">
      <w:pPr>
        <w:pStyle w:val="Textoindependiente"/>
        <w:spacing w:line="213" w:lineRule="auto"/>
        <w:ind w:left="500"/>
      </w:pPr>
    </w:p>
    <w:p w14:paraId="421F2CC8" w14:textId="4105C3B5" w:rsidR="00416680" w:rsidRDefault="00416680">
      <w:pPr>
        <w:pStyle w:val="Textoindependiente"/>
        <w:spacing w:line="213" w:lineRule="auto"/>
        <w:ind w:left="500"/>
      </w:pPr>
    </w:p>
    <w:p w14:paraId="1531C26F" w14:textId="30FCE156" w:rsidR="00416680" w:rsidRDefault="00416680">
      <w:pPr>
        <w:pStyle w:val="Textoindependiente"/>
        <w:spacing w:line="213" w:lineRule="auto"/>
        <w:ind w:left="500"/>
      </w:pPr>
    </w:p>
    <w:p w14:paraId="705D5EE1" w14:textId="490DD83F" w:rsidR="00416680" w:rsidRDefault="00416680">
      <w:pPr>
        <w:pStyle w:val="Textoindependiente"/>
        <w:spacing w:line="213" w:lineRule="auto"/>
        <w:ind w:left="500"/>
      </w:pPr>
    </w:p>
    <w:p w14:paraId="332DC221" w14:textId="7D7D2C46" w:rsidR="00416680" w:rsidRDefault="00416680">
      <w:pPr>
        <w:pStyle w:val="Textoindependiente"/>
        <w:spacing w:line="213" w:lineRule="auto"/>
        <w:ind w:left="500"/>
      </w:pPr>
    </w:p>
    <w:p w14:paraId="461873CA" w14:textId="331ED7B0" w:rsidR="00416680" w:rsidRDefault="00416680">
      <w:pPr>
        <w:pStyle w:val="Textoindependiente"/>
        <w:spacing w:line="213" w:lineRule="auto"/>
        <w:ind w:left="500"/>
      </w:pPr>
    </w:p>
    <w:p w14:paraId="41454378" w14:textId="193A25D7" w:rsidR="00416680" w:rsidRDefault="00416680">
      <w:pPr>
        <w:pStyle w:val="Textoindependiente"/>
        <w:spacing w:line="213" w:lineRule="auto"/>
        <w:ind w:left="500"/>
      </w:pPr>
    </w:p>
    <w:p w14:paraId="66CA7B60" w14:textId="00EBFCA7" w:rsidR="00416680" w:rsidRDefault="00416680">
      <w:pPr>
        <w:pStyle w:val="Textoindependiente"/>
        <w:spacing w:line="213" w:lineRule="auto"/>
        <w:ind w:left="500"/>
      </w:pPr>
    </w:p>
    <w:p w14:paraId="78483FEC" w14:textId="06C935DA" w:rsidR="00416680" w:rsidRDefault="00416680">
      <w:pPr>
        <w:pStyle w:val="Textoindependiente"/>
        <w:spacing w:line="213" w:lineRule="auto"/>
        <w:ind w:left="500"/>
      </w:pPr>
    </w:p>
    <w:p w14:paraId="7023A79C" w14:textId="22E20D73" w:rsidR="00416680" w:rsidRDefault="00416680">
      <w:pPr>
        <w:pStyle w:val="Textoindependiente"/>
        <w:spacing w:line="213" w:lineRule="auto"/>
        <w:ind w:left="500"/>
      </w:pPr>
    </w:p>
    <w:p w14:paraId="552ABF54" w14:textId="63FAEF73" w:rsidR="00416680" w:rsidRDefault="00416680">
      <w:pPr>
        <w:pStyle w:val="Textoindependiente"/>
        <w:spacing w:line="213" w:lineRule="auto"/>
        <w:ind w:left="500"/>
      </w:pPr>
    </w:p>
    <w:p w14:paraId="2CC10B3C" w14:textId="04D8CB53" w:rsidR="00416680" w:rsidRDefault="00416680">
      <w:pPr>
        <w:pStyle w:val="Textoindependiente"/>
        <w:spacing w:line="213" w:lineRule="auto"/>
        <w:ind w:left="500"/>
      </w:pPr>
    </w:p>
    <w:p w14:paraId="0BFCF06B" w14:textId="019FF45E" w:rsidR="00416680" w:rsidRDefault="00416680">
      <w:pPr>
        <w:pStyle w:val="Textoindependiente"/>
        <w:spacing w:line="213" w:lineRule="auto"/>
        <w:ind w:left="500"/>
      </w:pPr>
    </w:p>
    <w:p w14:paraId="706E762A" w14:textId="58B8160E" w:rsidR="00416680" w:rsidRDefault="00416680">
      <w:pPr>
        <w:pStyle w:val="Textoindependiente"/>
        <w:spacing w:line="213" w:lineRule="auto"/>
        <w:ind w:left="500"/>
      </w:pPr>
    </w:p>
    <w:p w14:paraId="2932F293" w14:textId="2290C2ED" w:rsidR="00416680" w:rsidRDefault="00416680">
      <w:pPr>
        <w:pStyle w:val="Textoindependiente"/>
        <w:spacing w:line="213" w:lineRule="auto"/>
        <w:ind w:left="500"/>
      </w:pPr>
    </w:p>
    <w:p w14:paraId="2692C98D" w14:textId="684AFCB0" w:rsidR="00416680" w:rsidRDefault="00416680">
      <w:pPr>
        <w:pStyle w:val="Textoindependiente"/>
        <w:spacing w:line="213" w:lineRule="auto"/>
        <w:ind w:left="500"/>
      </w:pPr>
    </w:p>
    <w:p w14:paraId="1FCCDD4E" w14:textId="1152CC5C" w:rsidR="00416680" w:rsidRDefault="00416680">
      <w:pPr>
        <w:pStyle w:val="Textoindependiente"/>
        <w:spacing w:line="213" w:lineRule="auto"/>
        <w:ind w:left="500"/>
      </w:pPr>
    </w:p>
    <w:p w14:paraId="3076A2CA" w14:textId="524FF028" w:rsidR="00416680" w:rsidRDefault="00416680">
      <w:pPr>
        <w:pStyle w:val="Textoindependiente"/>
        <w:spacing w:line="213" w:lineRule="auto"/>
        <w:ind w:left="500"/>
      </w:pPr>
    </w:p>
    <w:p w14:paraId="5FBD0107" w14:textId="70DD42DB" w:rsidR="00416680" w:rsidRDefault="00416680">
      <w:pPr>
        <w:pStyle w:val="Textoindependiente"/>
        <w:spacing w:line="213" w:lineRule="auto"/>
        <w:ind w:left="500"/>
      </w:pPr>
    </w:p>
    <w:p w14:paraId="735AB92D" w14:textId="7A7EE9A8" w:rsidR="00416680" w:rsidRDefault="00416680">
      <w:pPr>
        <w:pStyle w:val="Textoindependiente"/>
        <w:spacing w:line="213" w:lineRule="auto"/>
        <w:ind w:left="500"/>
      </w:pPr>
    </w:p>
    <w:p w14:paraId="2F805F2A" w14:textId="6ACFA745" w:rsidR="00416680" w:rsidRDefault="00416680">
      <w:pPr>
        <w:pStyle w:val="Textoindependiente"/>
        <w:spacing w:line="213" w:lineRule="auto"/>
        <w:ind w:left="500"/>
      </w:pPr>
    </w:p>
    <w:p w14:paraId="6EBDFA3B" w14:textId="77777777" w:rsidR="00416680" w:rsidRPr="008E5210" w:rsidRDefault="00416680" w:rsidP="00416680">
      <w:pPr>
        <w:jc w:val="center"/>
        <w:rPr>
          <w:rFonts w:ascii="Arial" w:hAnsi="Arial" w:cs="Arial"/>
          <w:b/>
        </w:rPr>
      </w:pPr>
      <w:r w:rsidRPr="008E5210">
        <w:rPr>
          <w:rFonts w:ascii="Arial" w:hAnsi="Arial" w:cs="Arial"/>
          <w:b/>
        </w:rPr>
        <w:t>Anexo 1</w:t>
      </w:r>
    </w:p>
    <w:p w14:paraId="0935A00C" w14:textId="77777777" w:rsidR="00416680" w:rsidRPr="008E5210" w:rsidRDefault="00416680" w:rsidP="00416680">
      <w:pPr>
        <w:jc w:val="center"/>
        <w:rPr>
          <w:rFonts w:ascii="Arial" w:hAnsi="Arial" w:cs="Arial"/>
          <w:b/>
        </w:rPr>
      </w:pPr>
      <w:r w:rsidRPr="008E5210">
        <w:rPr>
          <w:rFonts w:ascii="Arial" w:hAnsi="Arial" w:cs="Arial"/>
          <w:b/>
        </w:rPr>
        <w:t>Dirección de Planificación Educativa DIPLAN</w:t>
      </w:r>
    </w:p>
    <w:p w14:paraId="6949B483" w14:textId="77777777" w:rsidR="00416680" w:rsidRPr="008E5210" w:rsidRDefault="00416680" w:rsidP="00416680">
      <w:pPr>
        <w:jc w:val="center"/>
        <w:rPr>
          <w:rFonts w:ascii="Arial" w:hAnsi="Arial" w:cs="Arial"/>
          <w:b/>
        </w:rPr>
      </w:pPr>
      <w:r w:rsidRPr="008E5210">
        <w:rPr>
          <w:rFonts w:ascii="Arial" w:hAnsi="Arial" w:cs="Arial"/>
          <w:b/>
        </w:rPr>
        <w:t>Falta de control y confiabilidad en información proporcionada</w:t>
      </w:r>
    </w:p>
    <w:p w14:paraId="4B9F02B8" w14:textId="77777777" w:rsidR="00416680" w:rsidRDefault="00416680" w:rsidP="0041668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10173"/>
      </w:tblGrid>
      <w:tr w:rsidR="00416680" w14:paraId="3D2502BE" w14:textId="77777777" w:rsidTr="00416680">
        <w:trPr>
          <w:tblHeader/>
        </w:trPr>
        <w:tc>
          <w:tcPr>
            <w:tcW w:w="10173" w:type="dxa"/>
            <w:shd w:val="clear" w:color="auto" w:fill="D9D9D9" w:themeFill="background1" w:themeFillShade="D9"/>
          </w:tcPr>
          <w:p w14:paraId="2E3833B9" w14:textId="77777777" w:rsidR="00416680" w:rsidRPr="00532051" w:rsidRDefault="00416680" w:rsidP="00FF5DA5">
            <w:pPr>
              <w:jc w:val="center"/>
              <w:rPr>
                <w:rFonts w:ascii="Arial" w:hAnsi="Arial" w:cs="Arial"/>
                <w:b/>
                <w:sz w:val="24"/>
                <w:szCs w:val="24"/>
              </w:rPr>
            </w:pPr>
            <w:r>
              <w:rPr>
                <w:rFonts w:ascii="Arial" w:hAnsi="Arial" w:cs="Arial"/>
                <w:b/>
                <w:sz w:val="24"/>
                <w:szCs w:val="24"/>
              </w:rPr>
              <w:t>Descripción</w:t>
            </w:r>
          </w:p>
        </w:tc>
      </w:tr>
      <w:tr w:rsidR="00416680" w14:paraId="3366DEA5" w14:textId="77777777" w:rsidTr="00416680">
        <w:tc>
          <w:tcPr>
            <w:tcW w:w="10173" w:type="dxa"/>
          </w:tcPr>
          <w:p w14:paraId="4FE71840" w14:textId="77777777" w:rsidR="00416680" w:rsidRDefault="00416680" w:rsidP="00FF5DA5">
            <w:pPr>
              <w:jc w:val="both"/>
              <w:rPr>
                <w:rFonts w:ascii="Arial" w:hAnsi="Arial" w:cs="Arial"/>
                <w:b/>
                <w:sz w:val="24"/>
                <w:szCs w:val="24"/>
              </w:rPr>
            </w:pPr>
            <w:r w:rsidRPr="00532051">
              <w:rPr>
                <w:rFonts w:ascii="Arial" w:hAnsi="Arial" w:cs="Arial"/>
                <w:b/>
                <w:sz w:val="24"/>
                <w:szCs w:val="24"/>
              </w:rPr>
              <w:t>Oficio DIDAI-NAI-001-2023-02 de fecha 14 de febrero de 2023</w:t>
            </w:r>
          </w:p>
          <w:p w14:paraId="6F9A384C" w14:textId="77777777" w:rsidR="00416680" w:rsidRDefault="00416680" w:rsidP="00FF5DA5">
            <w:pPr>
              <w:jc w:val="both"/>
              <w:rPr>
                <w:rFonts w:ascii="Arial" w:hAnsi="Arial" w:cs="Arial"/>
                <w:b/>
                <w:sz w:val="24"/>
                <w:szCs w:val="24"/>
              </w:rPr>
            </w:pPr>
          </w:p>
          <w:p w14:paraId="0A6EAEC7" w14:textId="77777777" w:rsidR="00416680" w:rsidRPr="009D6130" w:rsidRDefault="00416680" w:rsidP="00FF5DA5">
            <w:pPr>
              <w:jc w:val="both"/>
              <w:rPr>
                <w:rFonts w:ascii="Arial" w:hAnsi="Arial" w:cs="Arial"/>
                <w:sz w:val="24"/>
                <w:szCs w:val="24"/>
              </w:rPr>
            </w:pPr>
            <w:r>
              <w:rPr>
                <w:rFonts w:ascii="Arial" w:hAnsi="Arial" w:cs="Arial"/>
                <w:sz w:val="24"/>
                <w:szCs w:val="24"/>
              </w:rPr>
              <w:t>Se planteó varias preguntas entre estas la siguiente:</w:t>
            </w:r>
          </w:p>
          <w:p w14:paraId="5333C2D0" w14:textId="77777777" w:rsidR="00416680" w:rsidRDefault="00416680" w:rsidP="00FF5DA5">
            <w:pPr>
              <w:jc w:val="both"/>
              <w:rPr>
                <w:rFonts w:ascii="Arial" w:hAnsi="Arial" w:cs="Arial"/>
                <w:b/>
                <w:sz w:val="24"/>
                <w:szCs w:val="24"/>
              </w:rPr>
            </w:pPr>
          </w:p>
          <w:p w14:paraId="03C57A16" w14:textId="77777777" w:rsidR="00416680" w:rsidRPr="0034476A" w:rsidRDefault="00416680" w:rsidP="00416680">
            <w:pPr>
              <w:pStyle w:val="Prrafodelista"/>
              <w:numPr>
                <w:ilvl w:val="0"/>
                <w:numId w:val="4"/>
              </w:numPr>
              <w:spacing w:before="0"/>
              <w:contextualSpacing/>
              <w:jc w:val="both"/>
              <w:rPr>
                <w:rFonts w:ascii="Arial" w:hAnsi="Arial" w:cs="Arial"/>
                <w:sz w:val="21"/>
                <w:szCs w:val="21"/>
              </w:rPr>
            </w:pPr>
            <w:r w:rsidRPr="0034476A">
              <w:rPr>
                <w:rFonts w:ascii="Arial" w:hAnsi="Arial" w:cs="Arial"/>
                <w:sz w:val="21"/>
                <w:szCs w:val="21"/>
              </w:rPr>
              <w:t xml:space="preserve">¿Cómo se procedió con los módulos que fueron instalados por el Proveedor, sin personal del MINEDUC que verificara los mismos, en el Departamento de Quiché según oficio DIPLAN-I-2585-2022? </w:t>
            </w:r>
          </w:p>
          <w:p w14:paraId="49E94D46" w14:textId="77777777" w:rsidR="00416680" w:rsidRDefault="00416680" w:rsidP="00FF5DA5">
            <w:pPr>
              <w:jc w:val="both"/>
              <w:rPr>
                <w:rFonts w:ascii="Arial" w:hAnsi="Arial" w:cs="Arial"/>
              </w:rPr>
            </w:pPr>
          </w:p>
          <w:p w14:paraId="16464183" w14:textId="77777777" w:rsidR="00416680" w:rsidRPr="0034476A" w:rsidRDefault="00416680" w:rsidP="00FF5DA5">
            <w:pPr>
              <w:jc w:val="both"/>
              <w:rPr>
                <w:rFonts w:ascii="Arial" w:hAnsi="Arial" w:cs="Arial"/>
                <w:i/>
              </w:rPr>
            </w:pPr>
            <w:r>
              <w:rPr>
                <w:rFonts w:ascii="Arial" w:hAnsi="Arial" w:cs="Arial"/>
              </w:rPr>
              <w:t xml:space="preserve">      </w:t>
            </w:r>
            <w:r w:rsidRPr="00E82AB6">
              <w:rPr>
                <w:rFonts w:ascii="Arial" w:hAnsi="Arial" w:cs="Arial"/>
                <w:b/>
                <w:i/>
              </w:rPr>
              <w:t>Respuesta</w:t>
            </w:r>
            <w:r w:rsidRPr="0034476A">
              <w:rPr>
                <w:rFonts w:ascii="Arial" w:hAnsi="Arial" w:cs="Arial"/>
                <w:i/>
              </w:rPr>
              <w:t>:</w:t>
            </w:r>
          </w:p>
          <w:p w14:paraId="204BF238" w14:textId="77777777" w:rsidR="00416680" w:rsidRDefault="00416680" w:rsidP="00FF5DA5">
            <w:pPr>
              <w:jc w:val="both"/>
              <w:rPr>
                <w:rFonts w:ascii="Arial" w:hAnsi="Arial" w:cs="Arial"/>
              </w:rPr>
            </w:pPr>
            <w:r>
              <w:rPr>
                <w:rFonts w:ascii="Arial" w:hAnsi="Arial" w:cs="Arial"/>
              </w:rPr>
              <w:t xml:space="preserve">      </w:t>
            </w:r>
          </w:p>
          <w:p w14:paraId="1C980797" w14:textId="77777777" w:rsidR="00416680" w:rsidRDefault="00416680" w:rsidP="00FF5DA5">
            <w:pPr>
              <w:ind w:left="459"/>
              <w:jc w:val="both"/>
              <w:rPr>
                <w:rFonts w:ascii="Arial" w:hAnsi="Arial" w:cs="Arial"/>
                <w:sz w:val="21"/>
                <w:szCs w:val="21"/>
              </w:rPr>
            </w:pPr>
            <w:r w:rsidRPr="00532051">
              <w:rPr>
                <w:rFonts w:ascii="Arial" w:hAnsi="Arial" w:cs="Arial"/>
                <w:sz w:val="21"/>
                <w:szCs w:val="21"/>
              </w:rPr>
              <w:t xml:space="preserve">En oficio DIPLAN-I-1159-2023 de fecha 21 de febrero la </w:t>
            </w:r>
            <w:proofErr w:type="gramStart"/>
            <w:r w:rsidRPr="00532051">
              <w:rPr>
                <w:rFonts w:ascii="Arial" w:hAnsi="Arial" w:cs="Arial"/>
                <w:sz w:val="21"/>
                <w:szCs w:val="21"/>
              </w:rPr>
              <w:t>Directora</w:t>
            </w:r>
            <w:proofErr w:type="gramEnd"/>
            <w:r w:rsidRPr="00532051">
              <w:rPr>
                <w:rFonts w:ascii="Arial" w:hAnsi="Arial" w:cs="Arial"/>
                <w:sz w:val="21"/>
                <w:szCs w:val="21"/>
              </w:rPr>
              <w:t xml:space="preserve"> de DIPLAN adjunto las respuestas a la solicitud de narrativa indicando la respuesta 1 lo siguiente: </w:t>
            </w:r>
          </w:p>
          <w:p w14:paraId="0F67FD02" w14:textId="77777777" w:rsidR="00416680" w:rsidRPr="00532051" w:rsidRDefault="00416680" w:rsidP="00FF5DA5">
            <w:pPr>
              <w:ind w:left="459"/>
              <w:jc w:val="both"/>
              <w:rPr>
                <w:rFonts w:ascii="Arial" w:hAnsi="Arial" w:cs="Arial"/>
                <w:sz w:val="21"/>
                <w:szCs w:val="21"/>
              </w:rPr>
            </w:pPr>
          </w:p>
          <w:p w14:paraId="2361DE57" w14:textId="77777777" w:rsidR="00416680" w:rsidRPr="00532051" w:rsidRDefault="00416680" w:rsidP="00FF5DA5">
            <w:pPr>
              <w:ind w:left="459"/>
              <w:jc w:val="both"/>
              <w:rPr>
                <w:rFonts w:ascii="Arial" w:hAnsi="Arial" w:cs="Arial"/>
                <w:i/>
                <w:sz w:val="21"/>
                <w:szCs w:val="21"/>
              </w:rPr>
            </w:pPr>
            <w:r w:rsidRPr="00532051">
              <w:rPr>
                <w:rFonts w:ascii="Arial" w:hAnsi="Arial" w:cs="Arial"/>
                <w:i/>
                <w:sz w:val="21"/>
                <w:szCs w:val="21"/>
              </w:rPr>
              <w:t>“Los Supervisores de módulos prefabricados realizaron el respectivo seguimiento al proceso de supervisión en el departamento de Quiché. Los Supervisores verificaron que todos los elementos que conforman los módulos quedaron correctamente instalados a satisfacción al 100% para realizar recepción de los mismos.</w:t>
            </w:r>
          </w:p>
          <w:p w14:paraId="7C9B7450" w14:textId="77777777" w:rsidR="00416680" w:rsidRPr="00532051" w:rsidRDefault="00416680" w:rsidP="00FF5DA5">
            <w:pPr>
              <w:ind w:left="459"/>
              <w:jc w:val="both"/>
              <w:rPr>
                <w:rFonts w:ascii="Arial" w:hAnsi="Arial" w:cs="Arial"/>
                <w:i/>
                <w:sz w:val="21"/>
                <w:szCs w:val="21"/>
              </w:rPr>
            </w:pPr>
          </w:p>
          <w:p w14:paraId="72CA108E" w14:textId="77777777" w:rsidR="00416680" w:rsidRDefault="00416680" w:rsidP="00FF5DA5">
            <w:pPr>
              <w:ind w:left="459"/>
              <w:jc w:val="both"/>
              <w:rPr>
                <w:rFonts w:ascii="Arial" w:hAnsi="Arial" w:cs="Arial"/>
                <w:i/>
                <w:sz w:val="21"/>
                <w:szCs w:val="21"/>
              </w:rPr>
            </w:pPr>
            <w:r w:rsidRPr="00532051">
              <w:rPr>
                <w:rFonts w:ascii="Arial" w:hAnsi="Arial" w:cs="Arial"/>
                <w:i/>
                <w:sz w:val="21"/>
                <w:szCs w:val="21"/>
              </w:rPr>
              <w:t xml:space="preserve">La Comisión Receptora y Liquidadora determinó que quedaran como penalizados los módulos del lote 4, del Departamento de Quiché, ya que la fecha máxima de instalación en el lote en mención fue 15/05/2022 y los avisos de terminación por parte del proveedor fueron entregados posteriormente a esa fecha”. </w:t>
            </w:r>
          </w:p>
          <w:p w14:paraId="4CE9FC37" w14:textId="77777777" w:rsidR="00416680" w:rsidRPr="0034476A" w:rsidRDefault="00416680" w:rsidP="00FF5DA5">
            <w:pPr>
              <w:jc w:val="both"/>
              <w:rPr>
                <w:rFonts w:ascii="Arial" w:hAnsi="Arial" w:cs="Arial"/>
              </w:rPr>
            </w:pPr>
          </w:p>
          <w:p w14:paraId="477DA1B9" w14:textId="77777777" w:rsidR="00416680" w:rsidRDefault="00416680" w:rsidP="00FF5DA5">
            <w:pPr>
              <w:jc w:val="both"/>
              <w:rPr>
                <w:rFonts w:ascii="Arial" w:hAnsi="Arial" w:cs="Arial"/>
                <w:b/>
                <w:sz w:val="24"/>
                <w:szCs w:val="24"/>
              </w:rPr>
            </w:pPr>
            <w:r w:rsidRPr="00532051">
              <w:rPr>
                <w:rFonts w:ascii="Arial" w:hAnsi="Arial" w:cs="Arial"/>
                <w:b/>
                <w:sz w:val="24"/>
                <w:szCs w:val="24"/>
              </w:rPr>
              <w:t>Oficio DIDAI-NAI-001-2023-0</w:t>
            </w:r>
            <w:r>
              <w:rPr>
                <w:rFonts w:ascii="Arial" w:hAnsi="Arial" w:cs="Arial"/>
                <w:b/>
                <w:sz w:val="24"/>
                <w:szCs w:val="24"/>
              </w:rPr>
              <w:t>4</w:t>
            </w:r>
            <w:r w:rsidRPr="00532051">
              <w:rPr>
                <w:rFonts w:ascii="Arial" w:hAnsi="Arial" w:cs="Arial"/>
                <w:b/>
                <w:sz w:val="24"/>
                <w:szCs w:val="24"/>
              </w:rPr>
              <w:t xml:space="preserve"> de fecha </w:t>
            </w:r>
            <w:r>
              <w:rPr>
                <w:rFonts w:ascii="Arial" w:hAnsi="Arial" w:cs="Arial"/>
                <w:b/>
                <w:sz w:val="24"/>
                <w:szCs w:val="24"/>
              </w:rPr>
              <w:t>02</w:t>
            </w:r>
            <w:r w:rsidRPr="00532051">
              <w:rPr>
                <w:rFonts w:ascii="Arial" w:hAnsi="Arial" w:cs="Arial"/>
                <w:b/>
                <w:sz w:val="24"/>
                <w:szCs w:val="24"/>
              </w:rPr>
              <w:t xml:space="preserve"> de </w:t>
            </w:r>
            <w:r>
              <w:rPr>
                <w:rFonts w:ascii="Arial" w:hAnsi="Arial" w:cs="Arial"/>
                <w:b/>
                <w:sz w:val="24"/>
                <w:szCs w:val="24"/>
              </w:rPr>
              <w:t>marzo</w:t>
            </w:r>
            <w:r w:rsidRPr="00532051">
              <w:rPr>
                <w:rFonts w:ascii="Arial" w:hAnsi="Arial" w:cs="Arial"/>
                <w:b/>
                <w:sz w:val="24"/>
                <w:szCs w:val="24"/>
              </w:rPr>
              <w:t xml:space="preserve"> de 2023.</w:t>
            </w:r>
          </w:p>
          <w:p w14:paraId="39B20495" w14:textId="77777777" w:rsidR="00416680" w:rsidRDefault="00416680" w:rsidP="00FF5DA5">
            <w:pPr>
              <w:jc w:val="both"/>
              <w:rPr>
                <w:rFonts w:ascii="Arial" w:hAnsi="Arial" w:cs="Arial"/>
                <w:b/>
                <w:sz w:val="24"/>
                <w:szCs w:val="24"/>
              </w:rPr>
            </w:pPr>
          </w:p>
          <w:p w14:paraId="7D66A1D1" w14:textId="77777777" w:rsidR="00416680" w:rsidRDefault="00416680" w:rsidP="00FF5DA5">
            <w:pPr>
              <w:ind w:left="459"/>
              <w:jc w:val="both"/>
              <w:rPr>
                <w:rFonts w:ascii="Arial" w:hAnsi="Arial" w:cs="Arial"/>
                <w:sz w:val="24"/>
                <w:szCs w:val="24"/>
              </w:rPr>
            </w:pPr>
            <w:r>
              <w:rPr>
                <w:rFonts w:ascii="Arial" w:hAnsi="Arial" w:cs="Arial"/>
                <w:sz w:val="24"/>
                <w:szCs w:val="24"/>
              </w:rPr>
              <w:t xml:space="preserve">Se solicitó ampliación a la respuesta de la pregunta 1 que fue solicitada en el </w:t>
            </w:r>
            <w:r w:rsidRPr="00FC2786">
              <w:rPr>
                <w:rFonts w:ascii="Arial" w:hAnsi="Arial" w:cs="Arial"/>
                <w:sz w:val="24"/>
                <w:szCs w:val="24"/>
              </w:rPr>
              <w:t>Oficio DIDAI-NAI-001-2023-02 de fecha 14 de febrero de 2023</w:t>
            </w:r>
            <w:r>
              <w:rPr>
                <w:rFonts w:ascii="Arial" w:hAnsi="Arial" w:cs="Arial"/>
                <w:sz w:val="24"/>
                <w:szCs w:val="24"/>
              </w:rPr>
              <w:t>, haciendo la siguiente pregunta:</w:t>
            </w:r>
          </w:p>
          <w:p w14:paraId="655AB906" w14:textId="77777777" w:rsidR="00416680" w:rsidRDefault="00416680" w:rsidP="00FF5DA5">
            <w:pPr>
              <w:ind w:left="459"/>
              <w:jc w:val="both"/>
              <w:rPr>
                <w:rFonts w:ascii="Arial" w:hAnsi="Arial" w:cs="Arial"/>
                <w:sz w:val="24"/>
                <w:szCs w:val="24"/>
              </w:rPr>
            </w:pPr>
          </w:p>
          <w:p w14:paraId="6478FCCF" w14:textId="77777777" w:rsidR="00416680" w:rsidRDefault="00416680" w:rsidP="00FF5DA5">
            <w:pPr>
              <w:ind w:left="459"/>
              <w:jc w:val="both"/>
              <w:rPr>
                <w:rFonts w:ascii="Arial" w:hAnsi="Arial" w:cs="Arial"/>
                <w:sz w:val="21"/>
                <w:szCs w:val="21"/>
              </w:rPr>
            </w:pPr>
            <w:r w:rsidRPr="00532051">
              <w:rPr>
                <w:rFonts w:ascii="Arial" w:hAnsi="Arial" w:cs="Arial"/>
                <w:sz w:val="21"/>
                <w:szCs w:val="21"/>
              </w:rPr>
              <w:t xml:space="preserve">De conformidad a la respuesta proporcionada en el oficio indicaron que todos los módulos del lote 4 se encuentran </w:t>
            </w:r>
            <w:r w:rsidRPr="00FC2786">
              <w:rPr>
                <w:rFonts w:ascii="Arial" w:hAnsi="Arial" w:cs="Arial"/>
                <w:sz w:val="21"/>
                <w:szCs w:val="21"/>
              </w:rPr>
              <w:t>penalizados, sin embargo, se verifico en listado actualizado dentro del archivo</w:t>
            </w:r>
            <w:r>
              <w:rPr>
                <w:rFonts w:ascii="Arial" w:hAnsi="Arial" w:cs="Arial"/>
                <w:sz w:val="21"/>
                <w:szCs w:val="21"/>
              </w:rPr>
              <w:t xml:space="preserve"> de Excel</w:t>
            </w:r>
            <w:r w:rsidRPr="00FC2786">
              <w:rPr>
                <w:rFonts w:ascii="Arial" w:hAnsi="Arial" w:cs="Arial"/>
                <w:sz w:val="21"/>
                <w:szCs w:val="21"/>
              </w:rPr>
              <w:t xml:space="preserve"> denominado “Control General de Módulos Fase II DIDAI21-2023”, se encuentra el módulo con código 14-20-5289-43, perteneciente al lote 4 el cual no se encuentra marcado como penalizado</w:t>
            </w:r>
            <w:r w:rsidRPr="00532051">
              <w:rPr>
                <w:rFonts w:ascii="Arial" w:hAnsi="Arial" w:cs="Arial"/>
                <w:sz w:val="21"/>
                <w:szCs w:val="21"/>
              </w:rPr>
              <w:t>, por lo que se hace la consulta ¿por qué no se penalizó y si la información que proporcionaron en el oficio era correcta?</w:t>
            </w:r>
          </w:p>
          <w:p w14:paraId="1087850B" w14:textId="77777777" w:rsidR="00416680" w:rsidRDefault="00416680" w:rsidP="00FF5DA5">
            <w:pPr>
              <w:ind w:left="459"/>
              <w:jc w:val="both"/>
              <w:rPr>
                <w:rFonts w:ascii="Arial" w:hAnsi="Arial" w:cs="Arial"/>
                <w:sz w:val="21"/>
                <w:szCs w:val="21"/>
              </w:rPr>
            </w:pPr>
          </w:p>
          <w:p w14:paraId="3A07A36E" w14:textId="77777777" w:rsidR="00416680" w:rsidRDefault="00416680" w:rsidP="00FF5DA5">
            <w:pPr>
              <w:ind w:left="459"/>
              <w:jc w:val="both"/>
              <w:rPr>
                <w:rFonts w:ascii="Arial" w:hAnsi="Arial" w:cs="Arial"/>
                <w:sz w:val="21"/>
                <w:szCs w:val="21"/>
              </w:rPr>
            </w:pPr>
            <w:r w:rsidRPr="00E82AB6">
              <w:rPr>
                <w:rFonts w:ascii="Arial" w:hAnsi="Arial" w:cs="Arial"/>
                <w:b/>
                <w:sz w:val="21"/>
                <w:szCs w:val="21"/>
              </w:rPr>
              <w:t>Respuesta</w:t>
            </w:r>
            <w:r>
              <w:rPr>
                <w:rFonts w:ascii="Arial" w:hAnsi="Arial" w:cs="Arial"/>
                <w:sz w:val="21"/>
                <w:szCs w:val="21"/>
              </w:rPr>
              <w:t>:</w:t>
            </w:r>
          </w:p>
          <w:p w14:paraId="521581C9" w14:textId="77777777" w:rsidR="00416680" w:rsidRDefault="00416680" w:rsidP="00FF5DA5">
            <w:pPr>
              <w:ind w:left="459"/>
              <w:jc w:val="both"/>
              <w:rPr>
                <w:rFonts w:ascii="Arial" w:hAnsi="Arial" w:cs="Arial"/>
                <w:sz w:val="21"/>
                <w:szCs w:val="21"/>
              </w:rPr>
            </w:pPr>
          </w:p>
          <w:p w14:paraId="1E20D928" w14:textId="77777777" w:rsidR="00416680" w:rsidRPr="00532051" w:rsidRDefault="00416680" w:rsidP="00FF5DA5">
            <w:pPr>
              <w:ind w:left="459"/>
              <w:jc w:val="both"/>
              <w:rPr>
                <w:rFonts w:ascii="Arial" w:hAnsi="Arial" w:cs="Arial"/>
                <w:sz w:val="21"/>
                <w:szCs w:val="21"/>
              </w:rPr>
            </w:pPr>
            <w:r w:rsidRPr="00532051">
              <w:rPr>
                <w:rFonts w:ascii="Arial" w:hAnsi="Arial" w:cs="Arial"/>
                <w:sz w:val="21"/>
                <w:szCs w:val="21"/>
              </w:rPr>
              <w:t xml:space="preserve">En oficio DIPLAN-I-1538-2023 de fecha 03 de marzo de 2023, la </w:t>
            </w:r>
            <w:proofErr w:type="gramStart"/>
            <w:r w:rsidRPr="00532051">
              <w:rPr>
                <w:rFonts w:ascii="Arial" w:hAnsi="Arial" w:cs="Arial"/>
                <w:sz w:val="21"/>
                <w:szCs w:val="21"/>
              </w:rPr>
              <w:t>Directora</w:t>
            </w:r>
            <w:proofErr w:type="gramEnd"/>
            <w:r w:rsidRPr="00532051">
              <w:rPr>
                <w:rFonts w:ascii="Arial" w:hAnsi="Arial" w:cs="Arial"/>
                <w:sz w:val="21"/>
                <w:szCs w:val="21"/>
              </w:rPr>
              <w:t xml:space="preserve"> adjunto </w:t>
            </w:r>
            <w:r>
              <w:rPr>
                <w:rFonts w:ascii="Arial" w:hAnsi="Arial" w:cs="Arial"/>
                <w:sz w:val="21"/>
                <w:szCs w:val="21"/>
              </w:rPr>
              <w:t>la respuesta relacionada con esta pregunta, indicando lo siguiente:</w:t>
            </w:r>
          </w:p>
          <w:p w14:paraId="6D37A4E7" w14:textId="77777777" w:rsidR="00416680" w:rsidRPr="00532051" w:rsidRDefault="00416680" w:rsidP="00FF5DA5">
            <w:pPr>
              <w:ind w:left="459"/>
              <w:jc w:val="both"/>
              <w:rPr>
                <w:rFonts w:ascii="Arial" w:hAnsi="Arial" w:cs="Arial"/>
                <w:sz w:val="21"/>
                <w:szCs w:val="21"/>
              </w:rPr>
            </w:pPr>
          </w:p>
          <w:p w14:paraId="0ABE15CD" w14:textId="77777777" w:rsidR="00416680" w:rsidRPr="00532051" w:rsidRDefault="00416680" w:rsidP="00FF5DA5">
            <w:pPr>
              <w:ind w:left="459"/>
              <w:jc w:val="both"/>
              <w:rPr>
                <w:rFonts w:ascii="Arial" w:hAnsi="Arial" w:cs="Arial"/>
                <w:i/>
                <w:sz w:val="21"/>
                <w:szCs w:val="21"/>
              </w:rPr>
            </w:pPr>
            <w:r w:rsidRPr="00532051">
              <w:rPr>
                <w:rFonts w:ascii="Arial" w:hAnsi="Arial" w:cs="Arial"/>
                <w:i/>
                <w:sz w:val="21"/>
                <w:szCs w:val="21"/>
              </w:rPr>
              <w:t>“En oficio DIPLAN-1-1159-2023 de fecha 21 de febrero del año en curso, se dio respuesta conforme la información que fue brindada a la suscrita. A la presente fecha, se tiene la información completa de módulos penalizados la cual se adjunta.</w:t>
            </w:r>
          </w:p>
          <w:p w14:paraId="395711E5" w14:textId="77777777" w:rsidR="00416680" w:rsidRPr="00532051" w:rsidRDefault="00416680" w:rsidP="00FF5DA5">
            <w:pPr>
              <w:ind w:left="459"/>
              <w:jc w:val="both"/>
              <w:rPr>
                <w:rFonts w:ascii="Arial" w:hAnsi="Arial" w:cs="Arial"/>
                <w:i/>
                <w:sz w:val="21"/>
                <w:szCs w:val="21"/>
              </w:rPr>
            </w:pPr>
          </w:p>
          <w:p w14:paraId="5C564F6A" w14:textId="77777777" w:rsidR="00416680" w:rsidRDefault="00416680" w:rsidP="00FF5DA5">
            <w:pPr>
              <w:ind w:left="459"/>
              <w:jc w:val="both"/>
              <w:rPr>
                <w:rFonts w:ascii="Arial" w:hAnsi="Arial" w:cs="Arial"/>
                <w:sz w:val="21"/>
                <w:szCs w:val="21"/>
              </w:rPr>
            </w:pPr>
            <w:r w:rsidRPr="00532051">
              <w:rPr>
                <w:rFonts w:ascii="Arial" w:hAnsi="Arial" w:cs="Arial"/>
                <w:i/>
                <w:sz w:val="21"/>
                <w:szCs w:val="21"/>
              </w:rPr>
              <w:t>Por lo anterior, el módulo con código 14-20-5289-43, sí se encuentra penalizado y la información se corrige al completar el archivo Excel adjunto”.</w:t>
            </w:r>
          </w:p>
          <w:p w14:paraId="76316B73" w14:textId="77777777" w:rsidR="00416680" w:rsidRPr="00532051" w:rsidRDefault="00416680" w:rsidP="00FF5DA5">
            <w:pPr>
              <w:jc w:val="both"/>
              <w:rPr>
                <w:rFonts w:ascii="Arial" w:hAnsi="Arial" w:cs="Arial"/>
                <w:sz w:val="21"/>
                <w:szCs w:val="21"/>
              </w:rPr>
            </w:pPr>
          </w:p>
          <w:p w14:paraId="60F401BA" w14:textId="77777777" w:rsidR="00416680" w:rsidRDefault="00416680" w:rsidP="00FF5DA5">
            <w:pPr>
              <w:jc w:val="both"/>
              <w:rPr>
                <w:rFonts w:ascii="Arial" w:hAnsi="Arial" w:cs="Arial"/>
                <w:b/>
                <w:sz w:val="24"/>
                <w:szCs w:val="24"/>
              </w:rPr>
            </w:pPr>
            <w:r>
              <w:rPr>
                <w:rFonts w:ascii="Arial" w:hAnsi="Arial" w:cs="Arial"/>
                <w:b/>
                <w:sz w:val="24"/>
                <w:szCs w:val="24"/>
              </w:rPr>
              <w:t>Contradicción en la información</w:t>
            </w:r>
          </w:p>
          <w:p w14:paraId="0BF32C97" w14:textId="77777777" w:rsidR="00416680" w:rsidRDefault="00416680" w:rsidP="00FF5DA5">
            <w:pPr>
              <w:jc w:val="both"/>
              <w:rPr>
                <w:rFonts w:ascii="Arial" w:hAnsi="Arial" w:cs="Arial"/>
                <w:b/>
                <w:sz w:val="24"/>
                <w:szCs w:val="24"/>
              </w:rPr>
            </w:pPr>
          </w:p>
          <w:p w14:paraId="0B02658A" w14:textId="77777777" w:rsidR="00416680" w:rsidRPr="004341A2" w:rsidRDefault="00416680" w:rsidP="00FF5DA5">
            <w:pPr>
              <w:jc w:val="both"/>
              <w:rPr>
                <w:rFonts w:ascii="Arial" w:hAnsi="Arial" w:cs="Arial"/>
                <w:sz w:val="21"/>
                <w:szCs w:val="21"/>
              </w:rPr>
            </w:pPr>
            <w:r w:rsidRPr="004341A2">
              <w:rPr>
                <w:rFonts w:ascii="Arial" w:hAnsi="Arial" w:cs="Arial"/>
                <w:sz w:val="21"/>
                <w:szCs w:val="21"/>
              </w:rPr>
              <w:t>En el primer oficio indicaron que todos los módulos del lote 4 del departamento de Quich</w:t>
            </w:r>
            <w:r>
              <w:rPr>
                <w:rFonts w:ascii="Arial" w:hAnsi="Arial" w:cs="Arial"/>
                <w:sz w:val="21"/>
                <w:szCs w:val="21"/>
              </w:rPr>
              <w:t>é</w:t>
            </w:r>
            <w:r w:rsidRPr="004341A2">
              <w:rPr>
                <w:rFonts w:ascii="Arial" w:hAnsi="Arial" w:cs="Arial"/>
                <w:sz w:val="21"/>
                <w:szCs w:val="21"/>
              </w:rPr>
              <w:t>, estaban penalizados, pero al revisar el archivo electrónico en Excel donde constan los módulos por lote y fecha de entrega, había un módulo del lote 4 que no estaba penalizado, al hacer la consulta en un nuevo oficio, DIPLAN indicó que si estaban todos penalizados y que corregían el archivo y lo enviaban nuevamente.</w:t>
            </w:r>
          </w:p>
          <w:p w14:paraId="75FE19F3" w14:textId="77777777" w:rsidR="00416680" w:rsidRPr="00FC2786" w:rsidRDefault="00416680" w:rsidP="00FF5DA5">
            <w:pPr>
              <w:jc w:val="both"/>
              <w:rPr>
                <w:rFonts w:ascii="Arial" w:hAnsi="Arial" w:cs="Arial"/>
                <w:sz w:val="24"/>
                <w:szCs w:val="24"/>
              </w:rPr>
            </w:pPr>
            <w:r>
              <w:rPr>
                <w:rFonts w:ascii="Arial" w:hAnsi="Arial" w:cs="Arial"/>
                <w:sz w:val="24"/>
                <w:szCs w:val="24"/>
              </w:rPr>
              <w:t xml:space="preserve"> </w:t>
            </w:r>
          </w:p>
          <w:p w14:paraId="30366FAC" w14:textId="77777777" w:rsidR="00416680" w:rsidRDefault="00416680" w:rsidP="00FF5DA5">
            <w:pPr>
              <w:jc w:val="both"/>
              <w:rPr>
                <w:rFonts w:ascii="Arial" w:hAnsi="Arial" w:cs="Arial"/>
                <w:sz w:val="24"/>
                <w:szCs w:val="24"/>
              </w:rPr>
            </w:pPr>
          </w:p>
        </w:tc>
      </w:tr>
      <w:tr w:rsidR="00416680" w14:paraId="5870DE88" w14:textId="77777777" w:rsidTr="00416680">
        <w:tc>
          <w:tcPr>
            <w:tcW w:w="10173" w:type="dxa"/>
          </w:tcPr>
          <w:p w14:paraId="0C782C86" w14:textId="77777777" w:rsidR="00416680" w:rsidRDefault="00416680" w:rsidP="00FF5DA5">
            <w:pPr>
              <w:jc w:val="both"/>
              <w:rPr>
                <w:rFonts w:ascii="Arial" w:hAnsi="Arial" w:cs="Arial"/>
                <w:b/>
                <w:sz w:val="24"/>
                <w:szCs w:val="24"/>
              </w:rPr>
            </w:pPr>
            <w:r w:rsidRPr="00532051">
              <w:rPr>
                <w:rFonts w:ascii="Arial" w:hAnsi="Arial" w:cs="Arial"/>
                <w:b/>
                <w:sz w:val="24"/>
                <w:szCs w:val="24"/>
              </w:rPr>
              <w:t>Oficio DIDAI-NAI-001-2023-02 de fecha 14 de febrero de 2023</w:t>
            </w:r>
          </w:p>
          <w:p w14:paraId="7950B637" w14:textId="77777777" w:rsidR="00416680" w:rsidRDefault="00416680" w:rsidP="00FF5DA5">
            <w:pPr>
              <w:jc w:val="both"/>
              <w:rPr>
                <w:rFonts w:ascii="Arial" w:hAnsi="Arial" w:cs="Arial"/>
                <w:sz w:val="24"/>
                <w:szCs w:val="24"/>
              </w:rPr>
            </w:pPr>
          </w:p>
          <w:p w14:paraId="286B5C42" w14:textId="77777777" w:rsidR="00416680" w:rsidRPr="00532051" w:rsidRDefault="00416680" w:rsidP="00FF5DA5">
            <w:pPr>
              <w:ind w:left="459"/>
              <w:jc w:val="both"/>
              <w:rPr>
                <w:rFonts w:ascii="Arial" w:hAnsi="Arial" w:cs="Arial"/>
                <w:sz w:val="21"/>
                <w:szCs w:val="21"/>
              </w:rPr>
            </w:pPr>
            <w:r w:rsidRPr="00532051">
              <w:rPr>
                <w:rFonts w:ascii="Arial" w:hAnsi="Arial" w:cs="Arial"/>
                <w:sz w:val="21"/>
                <w:szCs w:val="21"/>
              </w:rPr>
              <w:t>Se solicitó a la DIPLAN, que proporcionara un listado de los módulos por lotes, lugares de destino, código, fecha programada de entrega, fecha efectiva de entrega y que indicaran cuales tienen penalización, la información fue requerida en forma digital y actualizada (14/</w:t>
            </w:r>
            <w:r>
              <w:rPr>
                <w:rFonts w:ascii="Arial" w:hAnsi="Arial" w:cs="Arial"/>
                <w:sz w:val="21"/>
                <w:szCs w:val="21"/>
              </w:rPr>
              <w:t>0</w:t>
            </w:r>
            <w:r w:rsidRPr="00532051">
              <w:rPr>
                <w:rFonts w:ascii="Arial" w:hAnsi="Arial" w:cs="Arial"/>
                <w:sz w:val="21"/>
                <w:szCs w:val="21"/>
              </w:rPr>
              <w:t xml:space="preserve">2/2023). </w:t>
            </w:r>
          </w:p>
          <w:p w14:paraId="39BF289E" w14:textId="77777777" w:rsidR="00416680" w:rsidRPr="00532051" w:rsidRDefault="00416680" w:rsidP="00FF5DA5">
            <w:pPr>
              <w:ind w:left="459"/>
              <w:jc w:val="both"/>
              <w:rPr>
                <w:rFonts w:ascii="Arial" w:hAnsi="Arial" w:cs="Arial"/>
                <w:sz w:val="21"/>
                <w:szCs w:val="21"/>
              </w:rPr>
            </w:pPr>
          </w:p>
          <w:p w14:paraId="75860AAA" w14:textId="77777777" w:rsidR="00416680" w:rsidRDefault="00416680" w:rsidP="00FF5DA5">
            <w:pPr>
              <w:ind w:left="459"/>
              <w:jc w:val="both"/>
              <w:rPr>
                <w:rFonts w:ascii="Arial" w:hAnsi="Arial" w:cs="Arial"/>
                <w:sz w:val="24"/>
                <w:szCs w:val="24"/>
              </w:rPr>
            </w:pPr>
            <w:r w:rsidRPr="00532051">
              <w:rPr>
                <w:rFonts w:ascii="Arial" w:hAnsi="Arial" w:cs="Arial"/>
                <w:sz w:val="21"/>
                <w:szCs w:val="21"/>
              </w:rPr>
              <w:t>Al revisar la información contenida en este archivo el cual esta con el nombre “Control General de Módulos Fase II DIDAI 21-2023”, en formato Excel, aparece en una columna de penalizaciones en blanco, no obstante que varios módulos tenían fecha de entrega posterior a la fecha programada. Por lo que surgió la necesidad de efectuar la consulta a que se debía esta situación</w:t>
            </w:r>
            <w:r>
              <w:rPr>
                <w:rFonts w:ascii="Arial" w:hAnsi="Arial" w:cs="Arial"/>
                <w:sz w:val="21"/>
                <w:szCs w:val="21"/>
              </w:rPr>
              <w:t>.</w:t>
            </w:r>
          </w:p>
          <w:p w14:paraId="325410B9" w14:textId="77777777" w:rsidR="00416680" w:rsidRDefault="00416680" w:rsidP="00FF5DA5">
            <w:pPr>
              <w:jc w:val="both"/>
              <w:rPr>
                <w:rFonts w:ascii="Arial" w:hAnsi="Arial" w:cs="Arial"/>
                <w:sz w:val="24"/>
                <w:szCs w:val="24"/>
              </w:rPr>
            </w:pPr>
          </w:p>
          <w:p w14:paraId="5E125183" w14:textId="77777777" w:rsidR="00416680" w:rsidRDefault="00416680" w:rsidP="00FF5DA5">
            <w:pPr>
              <w:jc w:val="both"/>
              <w:rPr>
                <w:rFonts w:ascii="Arial" w:hAnsi="Arial" w:cs="Arial"/>
                <w:sz w:val="24"/>
                <w:szCs w:val="24"/>
              </w:rPr>
            </w:pPr>
            <w:r w:rsidRPr="00532051">
              <w:rPr>
                <w:rFonts w:ascii="Arial" w:hAnsi="Arial" w:cs="Arial"/>
                <w:b/>
                <w:sz w:val="24"/>
                <w:szCs w:val="24"/>
              </w:rPr>
              <w:t>Oficio DIDAI-NAI-001-2023-0</w:t>
            </w:r>
            <w:r>
              <w:rPr>
                <w:rFonts w:ascii="Arial" w:hAnsi="Arial" w:cs="Arial"/>
                <w:b/>
                <w:sz w:val="24"/>
                <w:szCs w:val="24"/>
              </w:rPr>
              <w:t>4</w:t>
            </w:r>
            <w:r w:rsidRPr="00532051">
              <w:rPr>
                <w:rFonts w:ascii="Arial" w:hAnsi="Arial" w:cs="Arial"/>
                <w:b/>
                <w:sz w:val="24"/>
                <w:szCs w:val="24"/>
              </w:rPr>
              <w:t xml:space="preserve"> de fecha </w:t>
            </w:r>
            <w:r>
              <w:rPr>
                <w:rFonts w:ascii="Arial" w:hAnsi="Arial" w:cs="Arial"/>
                <w:b/>
                <w:sz w:val="24"/>
                <w:szCs w:val="24"/>
              </w:rPr>
              <w:t>02</w:t>
            </w:r>
            <w:r w:rsidRPr="00532051">
              <w:rPr>
                <w:rFonts w:ascii="Arial" w:hAnsi="Arial" w:cs="Arial"/>
                <w:b/>
                <w:sz w:val="24"/>
                <w:szCs w:val="24"/>
              </w:rPr>
              <w:t xml:space="preserve"> de </w:t>
            </w:r>
            <w:r>
              <w:rPr>
                <w:rFonts w:ascii="Arial" w:hAnsi="Arial" w:cs="Arial"/>
                <w:b/>
                <w:sz w:val="24"/>
                <w:szCs w:val="24"/>
              </w:rPr>
              <w:t>marz</w:t>
            </w:r>
            <w:r w:rsidRPr="00532051">
              <w:rPr>
                <w:rFonts w:ascii="Arial" w:hAnsi="Arial" w:cs="Arial"/>
                <w:b/>
                <w:sz w:val="24"/>
                <w:szCs w:val="24"/>
              </w:rPr>
              <w:t>o de 2023.</w:t>
            </w:r>
          </w:p>
          <w:p w14:paraId="7FCDF34A" w14:textId="77777777" w:rsidR="00416680" w:rsidRDefault="00416680" w:rsidP="00FF5DA5">
            <w:pPr>
              <w:jc w:val="both"/>
              <w:rPr>
                <w:rFonts w:ascii="Arial" w:hAnsi="Arial" w:cs="Arial"/>
                <w:sz w:val="24"/>
                <w:szCs w:val="24"/>
              </w:rPr>
            </w:pPr>
          </w:p>
          <w:p w14:paraId="1AFB62E2" w14:textId="77777777" w:rsidR="00416680" w:rsidRPr="00532051" w:rsidRDefault="00416680" w:rsidP="00FF5DA5">
            <w:pPr>
              <w:ind w:left="459"/>
              <w:jc w:val="both"/>
              <w:rPr>
                <w:rFonts w:ascii="Arial" w:hAnsi="Arial" w:cs="Arial"/>
                <w:sz w:val="21"/>
                <w:szCs w:val="21"/>
              </w:rPr>
            </w:pPr>
            <w:r>
              <w:rPr>
                <w:rFonts w:ascii="Arial" w:hAnsi="Arial" w:cs="Arial"/>
                <w:sz w:val="21"/>
                <w:szCs w:val="21"/>
              </w:rPr>
              <w:t>Derivado de la revisión del archivo electrónico que fue entregado, se revisó y se hizo la siguiente consulta:</w:t>
            </w:r>
          </w:p>
          <w:p w14:paraId="390D3B76" w14:textId="77777777" w:rsidR="00416680" w:rsidRPr="00532051" w:rsidRDefault="00416680" w:rsidP="00FF5DA5">
            <w:pPr>
              <w:ind w:left="459"/>
              <w:jc w:val="both"/>
              <w:rPr>
                <w:rFonts w:ascii="Arial" w:hAnsi="Arial" w:cs="Arial"/>
                <w:sz w:val="21"/>
                <w:szCs w:val="21"/>
              </w:rPr>
            </w:pPr>
          </w:p>
          <w:p w14:paraId="4BAF0305" w14:textId="77777777" w:rsidR="00416680" w:rsidRPr="00532051" w:rsidRDefault="00416680" w:rsidP="00FF5DA5">
            <w:pPr>
              <w:ind w:left="459"/>
              <w:jc w:val="both"/>
              <w:rPr>
                <w:rFonts w:ascii="Arial" w:hAnsi="Arial" w:cs="Arial"/>
                <w:sz w:val="21"/>
                <w:szCs w:val="21"/>
              </w:rPr>
            </w:pPr>
            <w:r w:rsidRPr="00532051">
              <w:rPr>
                <w:rFonts w:ascii="Arial" w:hAnsi="Arial" w:cs="Arial"/>
                <w:sz w:val="21"/>
                <w:szCs w:val="21"/>
              </w:rPr>
              <w:t>Indicar porqué en otros departamentos no fueron penalizadas las entregas tardías de los módulos, debido a que al verificar dentro del archivo denominado “Control General de Módulos Fase II DIDAI 21-2023” en formato Excel, en la pestaña listado actualizado, se comprobó que se tienen módulos que fueron entregados en fecha posterior a la fecha programa y no se encuentran penalizados</w:t>
            </w:r>
            <w:r>
              <w:rPr>
                <w:rFonts w:ascii="Arial" w:hAnsi="Arial" w:cs="Arial"/>
                <w:sz w:val="21"/>
                <w:szCs w:val="21"/>
              </w:rPr>
              <w:t>.     (</w:t>
            </w:r>
            <w:r w:rsidRPr="00532051">
              <w:rPr>
                <w:rFonts w:ascii="Arial" w:hAnsi="Arial" w:cs="Arial"/>
                <w:sz w:val="21"/>
                <w:szCs w:val="21"/>
              </w:rPr>
              <w:t>en el anexo</w:t>
            </w:r>
            <w:r>
              <w:rPr>
                <w:rFonts w:ascii="Arial" w:hAnsi="Arial" w:cs="Arial"/>
                <w:sz w:val="21"/>
                <w:szCs w:val="21"/>
              </w:rPr>
              <w:t xml:space="preserve"> que se entregó en su oportunidad </w:t>
            </w:r>
            <w:r w:rsidRPr="00532051">
              <w:rPr>
                <w:rFonts w:ascii="Arial" w:hAnsi="Arial" w:cs="Arial"/>
                <w:sz w:val="21"/>
                <w:szCs w:val="21"/>
              </w:rPr>
              <w:t>se</w:t>
            </w:r>
            <w:r>
              <w:rPr>
                <w:rFonts w:ascii="Arial" w:hAnsi="Arial" w:cs="Arial"/>
                <w:sz w:val="21"/>
                <w:szCs w:val="21"/>
              </w:rPr>
              <w:t xml:space="preserve"> detallaron los </w:t>
            </w:r>
            <w:r w:rsidRPr="00532051">
              <w:rPr>
                <w:rFonts w:ascii="Arial" w:hAnsi="Arial" w:cs="Arial"/>
                <w:sz w:val="21"/>
                <w:szCs w:val="21"/>
              </w:rPr>
              <w:t>166 módulos</w:t>
            </w:r>
            <w:r>
              <w:rPr>
                <w:rFonts w:ascii="Arial" w:hAnsi="Arial" w:cs="Arial"/>
                <w:sz w:val="21"/>
                <w:szCs w:val="21"/>
              </w:rPr>
              <w:t>)</w:t>
            </w:r>
            <w:r w:rsidRPr="00532051">
              <w:rPr>
                <w:rFonts w:ascii="Arial" w:hAnsi="Arial" w:cs="Arial"/>
                <w:sz w:val="21"/>
                <w:szCs w:val="21"/>
              </w:rPr>
              <w:t>.</w:t>
            </w:r>
          </w:p>
          <w:p w14:paraId="1413B8E7" w14:textId="77777777" w:rsidR="00416680" w:rsidRPr="00532051" w:rsidRDefault="00416680" w:rsidP="00FF5DA5">
            <w:pPr>
              <w:ind w:left="459"/>
              <w:jc w:val="both"/>
              <w:rPr>
                <w:rFonts w:ascii="Arial" w:hAnsi="Arial" w:cs="Arial"/>
                <w:sz w:val="21"/>
                <w:szCs w:val="21"/>
              </w:rPr>
            </w:pPr>
          </w:p>
          <w:p w14:paraId="53A9207A" w14:textId="77777777" w:rsidR="00416680" w:rsidRPr="00532051" w:rsidRDefault="00416680" w:rsidP="00FF5DA5">
            <w:pPr>
              <w:ind w:left="459"/>
              <w:jc w:val="both"/>
              <w:rPr>
                <w:rFonts w:ascii="Arial" w:hAnsi="Arial" w:cs="Arial"/>
                <w:sz w:val="21"/>
                <w:szCs w:val="21"/>
              </w:rPr>
            </w:pPr>
            <w:r w:rsidRPr="00532051">
              <w:rPr>
                <w:rFonts w:ascii="Arial" w:hAnsi="Arial" w:cs="Arial"/>
                <w:sz w:val="21"/>
                <w:szCs w:val="21"/>
              </w:rPr>
              <w:t xml:space="preserve">En oficio DIPLAN-I-1538-2023 de fecha 03 de marzo de 2023, la </w:t>
            </w:r>
            <w:proofErr w:type="gramStart"/>
            <w:r w:rsidRPr="00532051">
              <w:rPr>
                <w:rFonts w:ascii="Arial" w:hAnsi="Arial" w:cs="Arial"/>
                <w:sz w:val="21"/>
                <w:szCs w:val="21"/>
              </w:rPr>
              <w:t>Directora</w:t>
            </w:r>
            <w:proofErr w:type="gramEnd"/>
            <w:r w:rsidRPr="00532051">
              <w:rPr>
                <w:rFonts w:ascii="Arial" w:hAnsi="Arial" w:cs="Arial"/>
                <w:sz w:val="21"/>
                <w:szCs w:val="21"/>
              </w:rPr>
              <w:t xml:space="preserve"> adjunto las respuestas, para lo cual contestaron lo siguiente:</w:t>
            </w:r>
          </w:p>
          <w:p w14:paraId="1A4FC8C1" w14:textId="77777777" w:rsidR="00416680" w:rsidRPr="00532051" w:rsidRDefault="00416680" w:rsidP="00FF5DA5">
            <w:pPr>
              <w:ind w:left="459"/>
              <w:jc w:val="both"/>
              <w:rPr>
                <w:rFonts w:ascii="Arial" w:hAnsi="Arial" w:cs="Arial"/>
                <w:sz w:val="21"/>
                <w:szCs w:val="21"/>
              </w:rPr>
            </w:pPr>
          </w:p>
          <w:p w14:paraId="01D56531" w14:textId="77777777" w:rsidR="00416680" w:rsidRPr="00532051" w:rsidRDefault="00416680" w:rsidP="00FF5DA5">
            <w:pPr>
              <w:ind w:left="459"/>
              <w:jc w:val="both"/>
              <w:rPr>
                <w:rFonts w:ascii="Arial" w:hAnsi="Arial" w:cs="Arial"/>
                <w:i/>
                <w:sz w:val="21"/>
                <w:szCs w:val="21"/>
              </w:rPr>
            </w:pPr>
            <w:r w:rsidRPr="00532051">
              <w:rPr>
                <w:rFonts w:ascii="Arial" w:hAnsi="Arial" w:cs="Arial"/>
                <w:sz w:val="21"/>
                <w:szCs w:val="21"/>
              </w:rPr>
              <w:t>“</w:t>
            </w:r>
            <w:r w:rsidRPr="00532051">
              <w:rPr>
                <w:rFonts w:ascii="Arial" w:hAnsi="Arial" w:cs="Arial"/>
                <w:i/>
                <w:sz w:val="21"/>
                <w:szCs w:val="21"/>
              </w:rPr>
              <w:t xml:space="preserve">Al tener completos los documentos de penalización, se verifica que las entregas tardías si se han penalizado. Se adjunta información completa en pestaña “Listado actualizado modificado. </w:t>
            </w:r>
          </w:p>
          <w:p w14:paraId="7297AA71" w14:textId="77777777" w:rsidR="00416680" w:rsidRPr="00532051" w:rsidRDefault="00416680" w:rsidP="00FF5DA5">
            <w:pPr>
              <w:ind w:left="459"/>
              <w:jc w:val="both"/>
              <w:rPr>
                <w:rFonts w:ascii="Arial" w:hAnsi="Arial" w:cs="Arial"/>
                <w:i/>
                <w:sz w:val="21"/>
                <w:szCs w:val="21"/>
              </w:rPr>
            </w:pPr>
          </w:p>
          <w:p w14:paraId="3F72A03F" w14:textId="77777777" w:rsidR="00416680" w:rsidRPr="00532051" w:rsidRDefault="00416680" w:rsidP="00FF5DA5">
            <w:pPr>
              <w:ind w:left="459"/>
              <w:jc w:val="both"/>
              <w:rPr>
                <w:rFonts w:ascii="Arial" w:hAnsi="Arial" w:cs="Arial"/>
                <w:i/>
                <w:sz w:val="21"/>
                <w:szCs w:val="21"/>
              </w:rPr>
            </w:pPr>
            <w:r w:rsidRPr="00532051">
              <w:rPr>
                <w:rFonts w:ascii="Arial" w:hAnsi="Arial" w:cs="Arial"/>
                <w:i/>
                <w:sz w:val="21"/>
                <w:szCs w:val="21"/>
              </w:rPr>
              <w:t>Se considera importante dejar por escrito la siguiente aclaración:</w:t>
            </w:r>
          </w:p>
          <w:p w14:paraId="2B7A70B9" w14:textId="77777777" w:rsidR="00416680" w:rsidRPr="00532051" w:rsidRDefault="00416680" w:rsidP="00FF5DA5">
            <w:pPr>
              <w:ind w:left="459"/>
              <w:jc w:val="both"/>
              <w:rPr>
                <w:rFonts w:ascii="Arial" w:hAnsi="Arial" w:cs="Arial"/>
                <w:i/>
                <w:sz w:val="21"/>
                <w:szCs w:val="21"/>
              </w:rPr>
            </w:pPr>
          </w:p>
          <w:p w14:paraId="134328E6" w14:textId="77777777" w:rsidR="00416680" w:rsidRPr="00532051" w:rsidRDefault="00416680" w:rsidP="00FF5DA5">
            <w:pPr>
              <w:ind w:left="459"/>
              <w:jc w:val="both"/>
              <w:rPr>
                <w:rFonts w:ascii="Arial" w:hAnsi="Arial" w:cs="Arial"/>
                <w:i/>
                <w:sz w:val="21"/>
                <w:szCs w:val="21"/>
              </w:rPr>
            </w:pPr>
            <w:r w:rsidRPr="00532051">
              <w:rPr>
                <w:rFonts w:ascii="Arial" w:hAnsi="Arial" w:cs="Arial"/>
                <w:i/>
                <w:sz w:val="21"/>
                <w:szCs w:val="21"/>
              </w:rPr>
              <w:t>La suscrita indicó en la columna “Fecha programa de entrega”, específicamente la fecha de cada uno de los módulos programas de entregar.</w:t>
            </w:r>
          </w:p>
          <w:p w14:paraId="1284C22B" w14:textId="77777777" w:rsidR="00416680" w:rsidRDefault="00416680" w:rsidP="00FF5DA5">
            <w:pPr>
              <w:ind w:left="459"/>
              <w:jc w:val="both"/>
              <w:rPr>
                <w:rFonts w:ascii="Arial" w:hAnsi="Arial" w:cs="Arial"/>
                <w:i/>
                <w:sz w:val="21"/>
                <w:szCs w:val="21"/>
              </w:rPr>
            </w:pPr>
          </w:p>
          <w:p w14:paraId="0A19B175" w14:textId="77777777" w:rsidR="00416680" w:rsidRPr="00532051" w:rsidRDefault="00416680" w:rsidP="00FF5DA5">
            <w:pPr>
              <w:ind w:left="459"/>
              <w:jc w:val="both"/>
              <w:rPr>
                <w:rFonts w:ascii="Arial" w:hAnsi="Arial" w:cs="Arial"/>
                <w:i/>
                <w:sz w:val="21"/>
                <w:szCs w:val="21"/>
              </w:rPr>
            </w:pPr>
            <w:r w:rsidRPr="00532051">
              <w:rPr>
                <w:rFonts w:ascii="Arial" w:hAnsi="Arial" w:cs="Arial"/>
                <w:i/>
                <w:sz w:val="21"/>
                <w:szCs w:val="21"/>
              </w:rPr>
              <w:t xml:space="preserve">Pero, si el análisis es la penalización, el título correcto debería ser: “Fecha máxima de entrega del lote” </w:t>
            </w:r>
          </w:p>
          <w:p w14:paraId="16B99412" w14:textId="77777777" w:rsidR="00416680" w:rsidRDefault="00416680" w:rsidP="00FF5DA5">
            <w:pPr>
              <w:ind w:left="176"/>
              <w:jc w:val="both"/>
              <w:rPr>
                <w:rFonts w:ascii="Arial" w:hAnsi="Arial" w:cs="Arial"/>
                <w:i/>
                <w:sz w:val="21"/>
                <w:szCs w:val="21"/>
              </w:rPr>
            </w:pPr>
          </w:p>
          <w:p w14:paraId="687243B7" w14:textId="77777777" w:rsidR="00416680" w:rsidRDefault="00416680" w:rsidP="00FF5DA5">
            <w:pPr>
              <w:ind w:left="176"/>
              <w:jc w:val="both"/>
              <w:rPr>
                <w:rFonts w:ascii="Arial" w:hAnsi="Arial" w:cs="Arial"/>
                <w:i/>
                <w:sz w:val="21"/>
                <w:szCs w:val="21"/>
              </w:rPr>
            </w:pPr>
          </w:p>
          <w:p w14:paraId="029CA0C5" w14:textId="77777777" w:rsidR="00416680" w:rsidRPr="000827B5" w:rsidRDefault="00416680" w:rsidP="00FF5DA5">
            <w:pPr>
              <w:jc w:val="both"/>
              <w:rPr>
                <w:rFonts w:ascii="Arial" w:hAnsi="Arial" w:cs="Arial"/>
                <w:b/>
                <w:sz w:val="21"/>
                <w:szCs w:val="21"/>
              </w:rPr>
            </w:pPr>
            <w:r w:rsidRPr="000827B5">
              <w:rPr>
                <w:rFonts w:ascii="Arial" w:hAnsi="Arial" w:cs="Arial"/>
                <w:b/>
                <w:sz w:val="21"/>
                <w:szCs w:val="21"/>
              </w:rPr>
              <w:t>Cambio de información:</w:t>
            </w:r>
          </w:p>
          <w:p w14:paraId="4DD05E83" w14:textId="77777777" w:rsidR="00416680" w:rsidRPr="000827B5" w:rsidRDefault="00416680" w:rsidP="00FF5DA5">
            <w:pPr>
              <w:jc w:val="both"/>
              <w:rPr>
                <w:rFonts w:ascii="Arial" w:hAnsi="Arial" w:cs="Arial"/>
                <w:sz w:val="21"/>
                <w:szCs w:val="21"/>
              </w:rPr>
            </w:pPr>
            <w:r w:rsidRPr="000827B5">
              <w:rPr>
                <w:rFonts w:ascii="Arial" w:hAnsi="Arial" w:cs="Arial"/>
                <w:sz w:val="21"/>
                <w:szCs w:val="21"/>
              </w:rPr>
              <w:t>Por lo que al verificar el archivo que proporcionaron cambiaron las fechas contenidas en la columna “Fecha Programada de Entrega”</w:t>
            </w:r>
            <w:r>
              <w:rPr>
                <w:rFonts w:ascii="Arial" w:hAnsi="Arial" w:cs="Arial"/>
                <w:sz w:val="21"/>
                <w:szCs w:val="21"/>
              </w:rPr>
              <w:t xml:space="preserve"> con respecto a la versión anterior</w:t>
            </w:r>
            <w:r w:rsidRPr="000827B5">
              <w:rPr>
                <w:rFonts w:ascii="Arial" w:hAnsi="Arial" w:cs="Arial"/>
                <w:sz w:val="21"/>
                <w:szCs w:val="21"/>
              </w:rPr>
              <w:t xml:space="preserve">. Dentro del </w:t>
            </w:r>
            <w:r>
              <w:rPr>
                <w:rFonts w:ascii="Arial" w:hAnsi="Arial" w:cs="Arial"/>
                <w:sz w:val="21"/>
                <w:szCs w:val="21"/>
              </w:rPr>
              <w:t>archivo también se observó que en la columna denominada código, en el primer archivo se repetían algunos códigos y en el archivo actualizado, ya no había repetición de códigos.</w:t>
            </w:r>
          </w:p>
          <w:p w14:paraId="4DC6A33B" w14:textId="77777777" w:rsidR="00416680" w:rsidRDefault="00416680" w:rsidP="00FF5DA5">
            <w:pPr>
              <w:jc w:val="both"/>
              <w:rPr>
                <w:rFonts w:ascii="Arial" w:hAnsi="Arial" w:cs="Arial"/>
                <w:sz w:val="24"/>
                <w:szCs w:val="24"/>
              </w:rPr>
            </w:pPr>
          </w:p>
        </w:tc>
      </w:tr>
    </w:tbl>
    <w:p w14:paraId="1D9965F6" w14:textId="3DEFEE10" w:rsidR="00416680" w:rsidRPr="008E5210" w:rsidRDefault="00416680" w:rsidP="00416680">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8E5210">
        <w:rPr>
          <w:rFonts w:ascii="Arial" w:hAnsi="Arial" w:cs="Arial"/>
          <w:color w:val="000000" w:themeColor="text1"/>
          <w:sz w:val="16"/>
          <w:szCs w:val="16"/>
        </w:rPr>
        <w:t>Fuente: Información proporcionada por DIPLAN</w:t>
      </w:r>
    </w:p>
    <w:p w14:paraId="3B50FA2D" w14:textId="5E667E17" w:rsidR="00416680" w:rsidRDefault="00416680" w:rsidP="00416680">
      <w:pPr>
        <w:pStyle w:val="Textoindependiente"/>
        <w:spacing w:line="213" w:lineRule="auto"/>
      </w:pPr>
    </w:p>
    <w:p w14:paraId="00BDDF8C" w14:textId="77777777" w:rsidR="00416680" w:rsidRPr="008E5210" w:rsidRDefault="00416680" w:rsidP="00416680">
      <w:pPr>
        <w:jc w:val="center"/>
        <w:rPr>
          <w:rFonts w:ascii="Arial" w:hAnsi="Arial" w:cs="Arial"/>
          <w:b/>
          <w:bCs/>
        </w:rPr>
      </w:pPr>
      <w:r w:rsidRPr="008E5210">
        <w:rPr>
          <w:rFonts w:ascii="Arial" w:hAnsi="Arial" w:cs="Arial"/>
          <w:b/>
          <w:bCs/>
        </w:rPr>
        <w:t>Anexo No. 2</w:t>
      </w:r>
    </w:p>
    <w:p w14:paraId="0F35C139" w14:textId="77777777" w:rsidR="00416680" w:rsidRPr="008E5210" w:rsidRDefault="00416680" w:rsidP="00416680">
      <w:pPr>
        <w:jc w:val="center"/>
        <w:rPr>
          <w:rFonts w:ascii="Arial" w:hAnsi="Arial" w:cs="Arial"/>
          <w:b/>
          <w:bCs/>
        </w:rPr>
      </w:pPr>
      <w:r w:rsidRPr="008E5210">
        <w:rPr>
          <w:rFonts w:ascii="Arial" w:hAnsi="Arial" w:cs="Arial"/>
          <w:b/>
          <w:bCs/>
        </w:rPr>
        <w:t>Dirección de Planificación Educativa DIPLAN</w:t>
      </w:r>
    </w:p>
    <w:p w14:paraId="1C426680" w14:textId="77777777" w:rsidR="00416680" w:rsidRPr="008E5210" w:rsidRDefault="00416680" w:rsidP="00416680">
      <w:pPr>
        <w:jc w:val="center"/>
        <w:rPr>
          <w:rFonts w:ascii="Arial" w:eastAsia="Times New Roman" w:hAnsi="Arial" w:cs="Arial"/>
          <w:b/>
          <w:lang w:eastAsia="es-GT"/>
        </w:rPr>
      </w:pPr>
      <w:r w:rsidRPr="008E5210">
        <w:rPr>
          <w:rFonts w:ascii="Arial" w:eastAsia="Times New Roman" w:hAnsi="Arial" w:cs="Arial"/>
          <w:b/>
          <w:lang w:eastAsia="es-GT"/>
        </w:rPr>
        <w:t>Falta de evidencia del seguimiento al cobro de penalizaciones efectuadas al proveedor</w:t>
      </w:r>
    </w:p>
    <w:p w14:paraId="3A6303B8" w14:textId="77777777" w:rsidR="00416680" w:rsidRPr="008E5210" w:rsidRDefault="00416680" w:rsidP="00416680">
      <w:pPr>
        <w:jc w:val="center"/>
        <w:rPr>
          <w:rFonts w:ascii="Arial" w:eastAsia="Times New Roman" w:hAnsi="Arial" w:cs="Arial"/>
          <w:b/>
          <w:lang w:eastAsia="es-GT"/>
        </w:rPr>
      </w:pPr>
      <w:r w:rsidRPr="008E5210">
        <w:rPr>
          <w:rFonts w:ascii="Arial" w:eastAsia="Times New Roman" w:hAnsi="Arial" w:cs="Arial"/>
          <w:b/>
          <w:lang w:eastAsia="es-GT"/>
        </w:rPr>
        <w:t>(Cifras expresadas en quetzales)</w:t>
      </w:r>
    </w:p>
    <w:p w14:paraId="0392896B" w14:textId="77777777" w:rsidR="00416680" w:rsidRPr="000F25DE" w:rsidRDefault="00416680" w:rsidP="00416680">
      <w:pPr>
        <w:jc w:val="center"/>
        <w:rPr>
          <w:rFonts w:ascii="Arial" w:eastAsia="Times New Roman" w:hAnsi="Arial" w:cs="Arial"/>
          <w:b/>
          <w:lang w:eastAsia="es-GT"/>
        </w:rPr>
      </w:pPr>
    </w:p>
    <w:tbl>
      <w:tblPr>
        <w:tblW w:w="9546" w:type="dxa"/>
        <w:tblInd w:w="589" w:type="dxa"/>
        <w:tblCellMar>
          <w:left w:w="70" w:type="dxa"/>
          <w:right w:w="70" w:type="dxa"/>
        </w:tblCellMar>
        <w:tblLook w:val="04A0" w:firstRow="1" w:lastRow="0" w:firstColumn="1" w:lastColumn="0" w:noHBand="0" w:noVBand="1"/>
      </w:tblPr>
      <w:tblGrid>
        <w:gridCol w:w="700"/>
        <w:gridCol w:w="2959"/>
        <w:gridCol w:w="1843"/>
        <w:gridCol w:w="4044"/>
      </w:tblGrid>
      <w:tr w:rsidR="00416680" w:rsidRPr="000F25DE" w14:paraId="53EAB46A" w14:textId="77777777" w:rsidTr="00416680">
        <w:trPr>
          <w:trHeight w:val="750"/>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7AE8851" w14:textId="77777777" w:rsidR="00416680" w:rsidRPr="000F25DE" w:rsidRDefault="00416680" w:rsidP="00FF5DA5">
            <w:pPr>
              <w:jc w:val="center"/>
              <w:rPr>
                <w:rFonts w:ascii="Calibri" w:eastAsia="Times New Roman" w:hAnsi="Calibri" w:cs="Calibri"/>
                <w:b/>
                <w:bCs/>
                <w:lang w:eastAsia="es-GT"/>
              </w:rPr>
            </w:pPr>
            <w:r w:rsidRPr="000F25DE">
              <w:rPr>
                <w:rFonts w:ascii="Calibri" w:eastAsia="Times New Roman" w:hAnsi="Calibri" w:cs="Calibri"/>
                <w:b/>
                <w:bCs/>
                <w:lang w:eastAsia="es-GT"/>
              </w:rPr>
              <w:t>No.</w:t>
            </w:r>
          </w:p>
        </w:tc>
        <w:tc>
          <w:tcPr>
            <w:tcW w:w="29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B058F9" w14:textId="77777777" w:rsidR="00416680" w:rsidRPr="000F25DE" w:rsidRDefault="00416680" w:rsidP="00FF5DA5">
            <w:pPr>
              <w:jc w:val="center"/>
              <w:rPr>
                <w:rFonts w:ascii="Calibri" w:eastAsia="Times New Roman" w:hAnsi="Calibri" w:cs="Calibri"/>
                <w:b/>
                <w:bCs/>
                <w:lang w:eastAsia="es-GT"/>
              </w:rPr>
            </w:pPr>
            <w:r w:rsidRPr="000F25DE">
              <w:rPr>
                <w:rFonts w:ascii="Calibri" w:eastAsia="Times New Roman" w:hAnsi="Calibri" w:cs="Calibri"/>
                <w:b/>
                <w:bCs/>
                <w:lang w:eastAsia="es-GT"/>
              </w:rPr>
              <w:t>OFICIOS</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524896" w14:textId="77777777" w:rsidR="00416680" w:rsidRPr="000F25DE" w:rsidRDefault="00416680" w:rsidP="00FF5DA5">
            <w:pPr>
              <w:jc w:val="center"/>
              <w:rPr>
                <w:rFonts w:ascii="Calibri" w:eastAsia="Times New Roman" w:hAnsi="Calibri" w:cs="Calibri"/>
                <w:b/>
                <w:bCs/>
                <w:lang w:eastAsia="es-GT"/>
              </w:rPr>
            </w:pPr>
            <w:r w:rsidRPr="000F25DE">
              <w:rPr>
                <w:rFonts w:ascii="Calibri" w:eastAsia="Times New Roman" w:hAnsi="Calibri" w:cs="Calibri"/>
                <w:b/>
                <w:bCs/>
                <w:lang w:eastAsia="es-GT"/>
              </w:rPr>
              <w:t>FECHA</w:t>
            </w:r>
          </w:p>
        </w:tc>
        <w:tc>
          <w:tcPr>
            <w:tcW w:w="4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CB76D58" w14:textId="77777777" w:rsidR="00416680" w:rsidRPr="000F25DE" w:rsidRDefault="00416680" w:rsidP="00FF5DA5">
            <w:pPr>
              <w:jc w:val="center"/>
              <w:rPr>
                <w:rFonts w:ascii="Calibri" w:eastAsia="Times New Roman" w:hAnsi="Calibri" w:cs="Calibri"/>
                <w:b/>
                <w:bCs/>
                <w:lang w:eastAsia="es-GT"/>
              </w:rPr>
            </w:pPr>
            <w:r w:rsidRPr="000F25DE">
              <w:rPr>
                <w:rFonts w:ascii="Calibri" w:eastAsia="Times New Roman" w:hAnsi="Calibri" w:cs="Calibri"/>
                <w:b/>
                <w:bCs/>
                <w:lang w:eastAsia="es-GT"/>
              </w:rPr>
              <w:t>MONTO MULTA Q.</w:t>
            </w:r>
          </w:p>
        </w:tc>
      </w:tr>
      <w:tr w:rsidR="00416680" w:rsidRPr="00EA188D" w14:paraId="7484A02C"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1832A0"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w:t>
            </w:r>
          </w:p>
        </w:tc>
        <w:tc>
          <w:tcPr>
            <w:tcW w:w="2959" w:type="dxa"/>
            <w:tcBorders>
              <w:top w:val="nil"/>
              <w:left w:val="nil"/>
              <w:bottom w:val="single" w:sz="4" w:space="0" w:color="auto"/>
              <w:right w:val="single" w:sz="4" w:space="0" w:color="auto"/>
            </w:tcBorders>
            <w:shd w:val="clear" w:color="auto" w:fill="auto"/>
            <w:noWrap/>
            <w:vAlign w:val="bottom"/>
            <w:hideMark/>
          </w:tcPr>
          <w:p w14:paraId="315B2873"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M-001-2022</w:t>
            </w:r>
          </w:p>
        </w:tc>
        <w:tc>
          <w:tcPr>
            <w:tcW w:w="1843" w:type="dxa"/>
            <w:tcBorders>
              <w:top w:val="nil"/>
              <w:left w:val="nil"/>
              <w:bottom w:val="single" w:sz="4" w:space="0" w:color="auto"/>
              <w:right w:val="single" w:sz="4" w:space="0" w:color="auto"/>
            </w:tcBorders>
            <w:shd w:val="clear" w:color="auto" w:fill="auto"/>
            <w:noWrap/>
            <w:vAlign w:val="center"/>
            <w:hideMark/>
          </w:tcPr>
          <w:p w14:paraId="112B953A"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28/06/2022</w:t>
            </w:r>
          </w:p>
        </w:tc>
        <w:tc>
          <w:tcPr>
            <w:tcW w:w="4044" w:type="dxa"/>
            <w:tcBorders>
              <w:top w:val="nil"/>
              <w:left w:val="nil"/>
              <w:bottom w:val="single" w:sz="4" w:space="0" w:color="auto"/>
              <w:right w:val="single" w:sz="4" w:space="0" w:color="auto"/>
            </w:tcBorders>
            <w:shd w:val="clear" w:color="auto" w:fill="auto"/>
            <w:noWrap/>
            <w:vAlign w:val="center"/>
            <w:hideMark/>
          </w:tcPr>
          <w:p w14:paraId="5008968E"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164,125.00 </w:t>
            </w:r>
          </w:p>
        </w:tc>
      </w:tr>
      <w:tr w:rsidR="00416680" w:rsidRPr="00EA188D" w14:paraId="7E4C35FA" w14:textId="77777777" w:rsidTr="00416680">
        <w:trPr>
          <w:trHeight w:val="5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01A8FB"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w:t>
            </w:r>
          </w:p>
        </w:tc>
        <w:tc>
          <w:tcPr>
            <w:tcW w:w="2959" w:type="dxa"/>
            <w:tcBorders>
              <w:top w:val="nil"/>
              <w:left w:val="nil"/>
              <w:bottom w:val="single" w:sz="4" w:space="0" w:color="auto"/>
              <w:right w:val="single" w:sz="4" w:space="0" w:color="auto"/>
            </w:tcBorders>
            <w:shd w:val="clear" w:color="auto" w:fill="auto"/>
            <w:vAlign w:val="bottom"/>
            <w:hideMark/>
          </w:tcPr>
          <w:p w14:paraId="1DBC555D"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M-002--A-2022 Y Oficio No. M-002-B-2022</w:t>
            </w:r>
          </w:p>
        </w:tc>
        <w:tc>
          <w:tcPr>
            <w:tcW w:w="1843" w:type="dxa"/>
            <w:tcBorders>
              <w:top w:val="nil"/>
              <w:left w:val="nil"/>
              <w:bottom w:val="single" w:sz="4" w:space="0" w:color="auto"/>
              <w:right w:val="single" w:sz="4" w:space="0" w:color="auto"/>
            </w:tcBorders>
            <w:shd w:val="clear" w:color="auto" w:fill="auto"/>
            <w:noWrap/>
            <w:vAlign w:val="center"/>
            <w:hideMark/>
          </w:tcPr>
          <w:p w14:paraId="5D23A2C1"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19/08/2022</w:t>
            </w:r>
          </w:p>
        </w:tc>
        <w:tc>
          <w:tcPr>
            <w:tcW w:w="4044" w:type="dxa"/>
            <w:tcBorders>
              <w:top w:val="nil"/>
              <w:left w:val="nil"/>
              <w:bottom w:val="single" w:sz="4" w:space="0" w:color="auto"/>
              <w:right w:val="single" w:sz="4" w:space="0" w:color="auto"/>
            </w:tcBorders>
            <w:shd w:val="clear" w:color="000000" w:fill="FFFFFF"/>
            <w:noWrap/>
            <w:vAlign w:val="center"/>
            <w:hideMark/>
          </w:tcPr>
          <w:p w14:paraId="3B27BB60"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782,875.00 </w:t>
            </w:r>
          </w:p>
        </w:tc>
      </w:tr>
      <w:tr w:rsidR="00416680" w:rsidRPr="00EA188D" w14:paraId="2968AF8D"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BFAB6F"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3</w:t>
            </w:r>
          </w:p>
        </w:tc>
        <w:tc>
          <w:tcPr>
            <w:tcW w:w="2959" w:type="dxa"/>
            <w:tcBorders>
              <w:top w:val="nil"/>
              <w:left w:val="nil"/>
              <w:bottom w:val="single" w:sz="4" w:space="0" w:color="auto"/>
              <w:right w:val="single" w:sz="4" w:space="0" w:color="auto"/>
            </w:tcBorders>
            <w:shd w:val="clear" w:color="auto" w:fill="auto"/>
            <w:noWrap/>
            <w:vAlign w:val="bottom"/>
            <w:hideMark/>
          </w:tcPr>
          <w:p w14:paraId="7020A5A7"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M-003-2022</w:t>
            </w:r>
          </w:p>
        </w:tc>
        <w:tc>
          <w:tcPr>
            <w:tcW w:w="1843" w:type="dxa"/>
            <w:tcBorders>
              <w:top w:val="nil"/>
              <w:left w:val="nil"/>
              <w:bottom w:val="single" w:sz="4" w:space="0" w:color="auto"/>
              <w:right w:val="single" w:sz="4" w:space="0" w:color="auto"/>
            </w:tcBorders>
            <w:shd w:val="clear" w:color="auto" w:fill="auto"/>
            <w:noWrap/>
            <w:vAlign w:val="center"/>
            <w:hideMark/>
          </w:tcPr>
          <w:p w14:paraId="2F7FD9D3"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17/08/2022</w:t>
            </w:r>
          </w:p>
        </w:tc>
        <w:tc>
          <w:tcPr>
            <w:tcW w:w="4044" w:type="dxa"/>
            <w:tcBorders>
              <w:top w:val="nil"/>
              <w:left w:val="nil"/>
              <w:bottom w:val="single" w:sz="4" w:space="0" w:color="auto"/>
              <w:right w:val="single" w:sz="4" w:space="0" w:color="auto"/>
            </w:tcBorders>
            <w:shd w:val="clear" w:color="000000" w:fill="FFFFFF"/>
            <w:noWrap/>
            <w:vAlign w:val="center"/>
            <w:hideMark/>
          </w:tcPr>
          <w:p w14:paraId="56D44BB1"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12,000.00 </w:t>
            </w:r>
          </w:p>
        </w:tc>
      </w:tr>
      <w:tr w:rsidR="00416680" w:rsidRPr="00EA188D" w14:paraId="4608F5D8"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237D6E"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4</w:t>
            </w:r>
          </w:p>
        </w:tc>
        <w:tc>
          <w:tcPr>
            <w:tcW w:w="2959" w:type="dxa"/>
            <w:tcBorders>
              <w:top w:val="nil"/>
              <w:left w:val="nil"/>
              <w:bottom w:val="single" w:sz="4" w:space="0" w:color="auto"/>
              <w:right w:val="single" w:sz="4" w:space="0" w:color="auto"/>
            </w:tcBorders>
            <w:shd w:val="clear" w:color="auto" w:fill="auto"/>
            <w:noWrap/>
            <w:vAlign w:val="bottom"/>
            <w:hideMark/>
          </w:tcPr>
          <w:p w14:paraId="5C8FAA31"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M-004-2022</w:t>
            </w:r>
          </w:p>
        </w:tc>
        <w:tc>
          <w:tcPr>
            <w:tcW w:w="1843" w:type="dxa"/>
            <w:tcBorders>
              <w:top w:val="nil"/>
              <w:left w:val="nil"/>
              <w:bottom w:val="single" w:sz="4" w:space="0" w:color="auto"/>
              <w:right w:val="single" w:sz="4" w:space="0" w:color="auto"/>
            </w:tcBorders>
            <w:shd w:val="clear" w:color="auto" w:fill="auto"/>
            <w:noWrap/>
            <w:vAlign w:val="center"/>
            <w:hideMark/>
          </w:tcPr>
          <w:p w14:paraId="0E8113B6"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23/08/2022</w:t>
            </w:r>
          </w:p>
        </w:tc>
        <w:tc>
          <w:tcPr>
            <w:tcW w:w="4044" w:type="dxa"/>
            <w:tcBorders>
              <w:top w:val="nil"/>
              <w:left w:val="nil"/>
              <w:bottom w:val="single" w:sz="4" w:space="0" w:color="auto"/>
              <w:right w:val="single" w:sz="4" w:space="0" w:color="auto"/>
            </w:tcBorders>
            <w:shd w:val="clear" w:color="auto" w:fill="auto"/>
            <w:noWrap/>
            <w:vAlign w:val="center"/>
            <w:hideMark/>
          </w:tcPr>
          <w:p w14:paraId="08DDF4E7"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1,083,500.00 </w:t>
            </w:r>
          </w:p>
        </w:tc>
      </w:tr>
      <w:tr w:rsidR="00416680" w:rsidRPr="00EA188D" w14:paraId="69E8E0F2"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CC3496"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5</w:t>
            </w:r>
          </w:p>
        </w:tc>
        <w:tc>
          <w:tcPr>
            <w:tcW w:w="2959" w:type="dxa"/>
            <w:tcBorders>
              <w:top w:val="nil"/>
              <w:left w:val="nil"/>
              <w:bottom w:val="single" w:sz="4" w:space="0" w:color="auto"/>
              <w:right w:val="single" w:sz="4" w:space="0" w:color="auto"/>
            </w:tcBorders>
            <w:shd w:val="clear" w:color="auto" w:fill="auto"/>
            <w:noWrap/>
            <w:vAlign w:val="bottom"/>
            <w:hideMark/>
          </w:tcPr>
          <w:p w14:paraId="150A4586"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M-005-2022</w:t>
            </w:r>
          </w:p>
        </w:tc>
        <w:tc>
          <w:tcPr>
            <w:tcW w:w="1843" w:type="dxa"/>
            <w:tcBorders>
              <w:top w:val="nil"/>
              <w:left w:val="nil"/>
              <w:bottom w:val="single" w:sz="4" w:space="0" w:color="auto"/>
              <w:right w:val="single" w:sz="4" w:space="0" w:color="auto"/>
            </w:tcBorders>
            <w:shd w:val="clear" w:color="auto" w:fill="auto"/>
            <w:noWrap/>
            <w:vAlign w:val="center"/>
            <w:hideMark/>
          </w:tcPr>
          <w:p w14:paraId="4619CFCA"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25/08/2022</w:t>
            </w:r>
          </w:p>
        </w:tc>
        <w:tc>
          <w:tcPr>
            <w:tcW w:w="4044" w:type="dxa"/>
            <w:tcBorders>
              <w:top w:val="nil"/>
              <w:left w:val="nil"/>
              <w:bottom w:val="single" w:sz="4" w:space="0" w:color="auto"/>
              <w:right w:val="single" w:sz="4" w:space="0" w:color="auto"/>
            </w:tcBorders>
            <w:shd w:val="clear" w:color="auto" w:fill="auto"/>
            <w:noWrap/>
            <w:vAlign w:val="center"/>
            <w:hideMark/>
          </w:tcPr>
          <w:p w14:paraId="6745555E"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240,375.00 </w:t>
            </w:r>
          </w:p>
        </w:tc>
      </w:tr>
      <w:tr w:rsidR="00416680" w:rsidRPr="00EA188D" w14:paraId="696DC62B"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0A900A"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6</w:t>
            </w:r>
          </w:p>
        </w:tc>
        <w:tc>
          <w:tcPr>
            <w:tcW w:w="2959" w:type="dxa"/>
            <w:tcBorders>
              <w:top w:val="nil"/>
              <w:left w:val="nil"/>
              <w:bottom w:val="single" w:sz="4" w:space="0" w:color="auto"/>
              <w:right w:val="single" w:sz="4" w:space="0" w:color="auto"/>
            </w:tcBorders>
            <w:shd w:val="clear" w:color="auto" w:fill="auto"/>
            <w:noWrap/>
            <w:vAlign w:val="bottom"/>
            <w:hideMark/>
          </w:tcPr>
          <w:p w14:paraId="7E44873A"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M-006-2022</w:t>
            </w:r>
          </w:p>
        </w:tc>
        <w:tc>
          <w:tcPr>
            <w:tcW w:w="1843" w:type="dxa"/>
            <w:tcBorders>
              <w:top w:val="nil"/>
              <w:left w:val="nil"/>
              <w:bottom w:val="single" w:sz="4" w:space="0" w:color="auto"/>
              <w:right w:val="single" w:sz="4" w:space="0" w:color="auto"/>
            </w:tcBorders>
            <w:shd w:val="clear" w:color="auto" w:fill="auto"/>
            <w:noWrap/>
            <w:vAlign w:val="center"/>
            <w:hideMark/>
          </w:tcPr>
          <w:p w14:paraId="2604B3BC"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13/09/2022</w:t>
            </w:r>
          </w:p>
        </w:tc>
        <w:tc>
          <w:tcPr>
            <w:tcW w:w="4044" w:type="dxa"/>
            <w:tcBorders>
              <w:top w:val="nil"/>
              <w:left w:val="nil"/>
              <w:bottom w:val="single" w:sz="4" w:space="0" w:color="auto"/>
              <w:right w:val="single" w:sz="4" w:space="0" w:color="auto"/>
            </w:tcBorders>
            <w:shd w:val="clear" w:color="auto" w:fill="auto"/>
            <w:noWrap/>
            <w:vAlign w:val="center"/>
            <w:hideMark/>
          </w:tcPr>
          <w:p w14:paraId="1D6FE9EC"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1,120,125.00 </w:t>
            </w:r>
          </w:p>
        </w:tc>
      </w:tr>
      <w:tr w:rsidR="00416680" w:rsidRPr="00EA188D" w14:paraId="5586F811"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584BBE"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7</w:t>
            </w:r>
          </w:p>
        </w:tc>
        <w:tc>
          <w:tcPr>
            <w:tcW w:w="2959" w:type="dxa"/>
            <w:tcBorders>
              <w:top w:val="nil"/>
              <w:left w:val="nil"/>
              <w:bottom w:val="single" w:sz="4" w:space="0" w:color="auto"/>
              <w:right w:val="single" w:sz="4" w:space="0" w:color="auto"/>
            </w:tcBorders>
            <w:shd w:val="clear" w:color="auto" w:fill="auto"/>
            <w:noWrap/>
            <w:vAlign w:val="bottom"/>
            <w:hideMark/>
          </w:tcPr>
          <w:p w14:paraId="5D5E95FB"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M-007-2022</w:t>
            </w:r>
          </w:p>
        </w:tc>
        <w:tc>
          <w:tcPr>
            <w:tcW w:w="1843" w:type="dxa"/>
            <w:tcBorders>
              <w:top w:val="nil"/>
              <w:left w:val="nil"/>
              <w:bottom w:val="single" w:sz="4" w:space="0" w:color="auto"/>
              <w:right w:val="single" w:sz="4" w:space="0" w:color="auto"/>
            </w:tcBorders>
            <w:shd w:val="clear" w:color="auto" w:fill="auto"/>
            <w:noWrap/>
            <w:vAlign w:val="center"/>
            <w:hideMark/>
          </w:tcPr>
          <w:p w14:paraId="10ACB5D9"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13/10/2022</w:t>
            </w:r>
          </w:p>
        </w:tc>
        <w:tc>
          <w:tcPr>
            <w:tcW w:w="4044" w:type="dxa"/>
            <w:tcBorders>
              <w:top w:val="nil"/>
              <w:left w:val="nil"/>
              <w:bottom w:val="single" w:sz="4" w:space="0" w:color="auto"/>
              <w:right w:val="single" w:sz="4" w:space="0" w:color="auto"/>
            </w:tcBorders>
            <w:shd w:val="clear" w:color="auto" w:fill="auto"/>
            <w:noWrap/>
            <w:vAlign w:val="center"/>
            <w:hideMark/>
          </w:tcPr>
          <w:p w14:paraId="4CC8FC61"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36,000.00 </w:t>
            </w:r>
          </w:p>
        </w:tc>
      </w:tr>
      <w:tr w:rsidR="00416680" w:rsidRPr="00EA188D" w14:paraId="2661575F"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E7946B"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8</w:t>
            </w:r>
          </w:p>
        </w:tc>
        <w:tc>
          <w:tcPr>
            <w:tcW w:w="2959" w:type="dxa"/>
            <w:tcBorders>
              <w:top w:val="nil"/>
              <w:left w:val="nil"/>
              <w:bottom w:val="single" w:sz="4" w:space="0" w:color="auto"/>
              <w:right w:val="single" w:sz="4" w:space="0" w:color="auto"/>
            </w:tcBorders>
            <w:shd w:val="clear" w:color="auto" w:fill="auto"/>
            <w:noWrap/>
            <w:vAlign w:val="bottom"/>
            <w:hideMark/>
          </w:tcPr>
          <w:p w14:paraId="1035AA76"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M-008-2022</w:t>
            </w:r>
          </w:p>
        </w:tc>
        <w:tc>
          <w:tcPr>
            <w:tcW w:w="1843" w:type="dxa"/>
            <w:tcBorders>
              <w:top w:val="nil"/>
              <w:left w:val="nil"/>
              <w:bottom w:val="single" w:sz="4" w:space="0" w:color="auto"/>
              <w:right w:val="single" w:sz="4" w:space="0" w:color="auto"/>
            </w:tcBorders>
            <w:shd w:val="clear" w:color="auto" w:fill="auto"/>
            <w:noWrap/>
            <w:vAlign w:val="center"/>
            <w:hideMark/>
          </w:tcPr>
          <w:p w14:paraId="75D91F52"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22/11/2022</w:t>
            </w:r>
          </w:p>
        </w:tc>
        <w:tc>
          <w:tcPr>
            <w:tcW w:w="4044" w:type="dxa"/>
            <w:tcBorders>
              <w:top w:val="nil"/>
              <w:left w:val="nil"/>
              <w:bottom w:val="single" w:sz="4" w:space="0" w:color="auto"/>
              <w:right w:val="single" w:sz="4" w:space="0" w:color="auto"/>
            </w:tcBorders>
            <w:shd w:val="clear" w:color="auto" w:fill="auto"/>
            <w:noWrap/>
            <w:vAlign w:val="center"/>
            <w:hideMark/>
          </w:tcPr>
          <w:p w14:paraId="25937E4F"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577,000.00 </w:t>
            </w:r>
          </w:p>
        </w:tc>
      </w:tr>
      <w:tr w:rsidR="00416680" w:rsidRPr="00EA188D" w14:paraId="5C89BB93"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61939A"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9</w:t>
            </w:r>
          </w:p>
        </w:tc>
        <w:tc>
          <w:tcPr>
            <w:tcW w:w="2959" w:type="dxa"/>
            <w:tcBorders>
              <w:top w:val="nil"/>
              <w:left w:val="nil"/>
              <w:bottom w:val="single" w:sz="4" w:space="0" w:color="auto"/>
              <w:right w:val="single" w:sz="4" w:space="0" w:color="auto"/>
            </w:tcBorders>
            <w:shd w:val="clear" w:color="auto" w:fill="auto"/>
            <w:noWrap/>
            <w:vAlign w:val="bottom"/>
            <w:hideMark/>
          </w:tcPr>
          <w:p w14:paraId="5D686EB5"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M-009-2022</w:t>
            </w:r>
          </w:p>
        </w:tc>
        <w:tc>
          <w:tcPr>
            <w:tcW w:w="1843" w:type="dxa"/>
            <w:tcBorders>
              <w:top w:val="nil"/>
              <w:left w:val="nil"/>
              <w:bottom w:val="single" w:sz="4" w:space="0" w:color="auto"/>
              <w:right w:val="single" w:sz="4" w:space="0" w:color="auto"/>
            </w:tcBorders>
            <w:shd w:val="clear" w:color="auto" w:fill="auto"/>
            <w:noWrap/>
            <w:vAlign w:val="center"/>
            <w:hideMark/>
          </w:tcPr>
          <w:p w14:paraId="0A6C0806"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29/11/2022</w:t>
            </w:r>
          </w:p>
        </w:tc>
        <w:tc>
          <w:tcPr>
            <w:tcW w:w="4044" w:type="dxa"/>
            <w:tcBorders>
              <w:top w:val="nil"/>
              <w:left w:val="nil"/>
              <w:bottom w:val="single" w:sz="4" w:space="0" w:color="auto"/>
              <w:right w:val="single" w:sz="4" w:space="0" w:color="auto"/>
            </w:tcBorders>
            <w:shd w:val="clear" w:color="auto" w:fill="auto"/>
            <w:noWrap/>
            <w:vAlign w:val="center"/>
            <w:hideMark/>
          </w:tcPr>
          <w:p w14:paraId="6D7C81BA"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114,000.00 </w:t>
            </w:r>
          </w:p>
        </w:tc>
      </w:tr>
      <w:tr w:rsidR="00416680" w:rsidRPr="00EA188D" w14:paraId="4454A90C"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EDCBBF"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10</w:t>
            </w:r>
          </w:p>
        </w:tc>
        <w:tc>
          <w:tcPr>
            <w:tcW w:w="2959" w:type="dxa"/>
            <w:tcBorders>
              <w:top w:val="nil"/>
              <w:left w:val="nil"/>
              <w:bottom w:val="single" w:sz="4" w:space="0" w:color="auto"/>
              <w:right w:val="single" w:sz="4" w:space="0" w:color="auto"/>
            </w:tcBorders>
            <w:shd w:val="clear" w:color="auto" w:fill="auto"/>
            <w:noWrap/>
            <w:vAlign w:val="bottom"/>
            <w:hideMark/>
          </w:tcPr>
          <w:p w14:paraId="7FAE33F4"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M-010-2022</w:t>
            </w:r>
          </w:p>
        </w:tc>
        <w:tc>
          <w:tcPr>
            <w:tcW w:w="1843" w:type="dxa"/>
            <w:tcBorders>
              <w:top w:val="nil"/>
              <w:left w:val="nil"/>
              <w:bottom w:val="single" w:sz="4" w:space="0" w:color="auto"/>
              <w:right w:val="single" w:sz="4" w:space="0" w:color="auto"/>
            </w:tcBorders>
            <w:shd w:val="clear" w:color="auto" w:fill="auto"/>
            <w:noWrap/>
            <w:vAlign w:val="center"/>
            <w:hideMark/>
          </w:tcPr>
          <w:p w14:paraId="590C021D"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13/12/2022</w:t>
            </w:r>
          </w:p>
        </w:tc>
        <w:tc>
          <w:tcPr>
            <w:tcW w:w="4044" w:type="dxa"/>
            <w:tcBorders>
              <w:top w:val="nil"/>
              <w:left w:val="nil"/>
              <w:bottom w:val="single" w:sz="4" w:space="0" w:color="auto"/>
              <w:right w:val="single" w:sz="4" w:space="0" w:color="auto"/>
            </w:tcBorders>
            <w:shd w:val="clear" w:color="auto" w:fill="auto"/>
            <w:noWrap/>
            <w:vAlign w:val="center"/>
            <w:hideMark/>
          </w:tcPr>
          <w:p w14:paraId="3CB9F0B8"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972,000.00 </w:t>
            </w:r>
          </w:p>
        </w:tc>
      </w:tr>
      <w:tr w:rsidR="00416680" w:rsidRPr="00EA188D" w14:paraId="37297A5C"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E601E7"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11</w:t>
            </w:r>
          </w:p>
        </w:tc>
        <w:tc>
          <w:tcPr>
            <w:tcW w:w="2959" w:type="dxa"/>
            <w:tcBorders>
              <w:top w:val="nil"/>
              <w:left w:val="nil"/>
              <w:bottom w:val="single" w:sz="4" w:space="0" w:color="auto"/>
              <w:right w:val="single" w:sz="4" w:space="0" w:color="auto"/>
            </w:tcBorders>
            <w:shd w:val="clear" w:color="auto" w:fill="auto"/>
            <w:noWrap/>
            <w:vAlign w:val="bottom"/>
            <w:hideMark/>
          </w:tcPr>
          <w:p w14:paraId="58E4053C"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M-011-2022</w:t>
            </w:r>
          </w:p>
        </w:tc>
        <w:tc>
          <w:tcPr>
            <w:tcW w:w="1843" w:type="dxa"/>
            <w:tcBorders>
              <w:top w:val="nil"/>
              <w:left w:val="nil"/>
              <w:bottom w:val="single" w:sz="4" w:space="0" w:color="auto"/>
              <w:right w:val="single" w:sz="4" w:space="0" w:color="auto"/>
            </w:tcBorders>
            <w:shd w:val="clear" w:color="auto" w:fill="auto"/>
            <w:noWrap/>
            <w:vAlign w:val="center"/>
            <w:hideMark/>
          </w:tcPr>
          <w:p w14:paraId="3EA9B4A0"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16/12/2022</w:t>
            </w:r>
          </w:p>
        </w:tc>
        <w:tc>
          <w:tcPr>
            <w:tcW w:w="4044" w:type="dxa"/>
            <w:tcBorders>
              <w:top w:val="nil"/>
              <w:left w:val="nil"/>
              <w:bottom w:val="single" w:sz="4" w:space="0" w:color="auto"/>
              <w:right w:val="single" w:sz="4" w:space="0" w:color="auto"/>
            </w:tcBorders>
            <w:shd w:val="clear" w:color="auto" w:fill="auto"/>
            <w:noWrap/>
            <w:vAlign w:val="center"/>
            <w:hideMark/>
          </w:tcPr>
          <w:p w14:paraId="0F833233"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72,000.00 </w:t>
            </w:r>
          </w:p>
        </w:tc>
      </w:tr>
      <w:tr w:rsidR="00416680" w:rsidRPr="00EA188D" w14:paraId="2F31637A" w14:textId="77777777" w:rsidTr="004166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47FF3A"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12</w:t>
            </w:r>
          </w:p>
        </w:tc>
        <w:tc>
          <w:tcPr>
            <w:tcW w:w="2959" w:type="dxa"/>
            <w:tcBorders>
              <w:top w:val="nil"/>
              <w:left w:val="nil"/>
              <w:bottom w:val="single" w:sz="4" w:space="0" w:color="auto"/>
              <w:right w:val="single" w:sz="4" w:space="0" w:color="auto"/>
            </w:tcBorders>
            <w:shd w:val="clear" w:color="auto" w:fill="auto"/>
            <w:noWrap/>
            <w:vAlign w:val="bottom"/>
            <w:hideMark/>
          </w:tcPr>
          <w:p w14:paraId="5E172BCF" w14:textId="77777777" w:rsidR="00416680" w:rsidRPr="008E5210" w:rsidRDefault="00416680" w:rsidP="00FF5DA5">
            <w:pPr>
              <w:rPr>
                <w:rFonts w:ascii="Arial" w:eastAsia="Times New Roman" w:hAnsi="Arial" w:cs="Arial"/>
                <w:bCs/>
                <w:color w:val="000000"/>
                <w:lang w:eastAsia="es-GT"/>
              </w:rPr>
            </w:pPr>
            <w:r w:rsidRPr="008E5210">
              <w:rPr>
                <w:rFonts w:ascii="Arial" w:eastAsia="Times New Roman" w:hAnsi="Arial" w:cs="Arial"/>
                <w:bCs/>
                <w:color w:val="000000"/>
                <w:lang w:eastAsia="es-GT"/>
              </w:rPr>
              <w:t>Oficio No. M-012-2022</w:t>
            </w:r>
          </w:p>
        </w:tc>
        <w:tc>
          <w:tcPr>
            <w:tcW w:w="1843" w:type="dxa"/>
            <w:tcBorders>
              <w:top w:val="nil"/>
              <w:left w:val="nil"/>
              <w:bottom w:val="single" w:sz="4" w:space="0" w:color="auto"/>
              <w:right w:val="single" w:sz="4" w:space="0" w:color="auto"/>
            </w:tcBorders>
            <w:shd w:val="clear" w:color="auto" w:fill="auto"/>
            <w:noWrap/>
            <w:vAlign w:val="center"/>
            <w:hideMark/>
          </w:tcPr>
          <w:p w14:paraId="39F898F0" w14:textId="77777777" w:rsidR="00416680" w:rsidRPr="008E5210" w:rsidRDefault="00416680" w:rsidP="00FF5DA5">
            <w:pPr>
              <w:jc w:val="center"/>
              <w:rPr>
                <w:rFonts w:ascii="Arial" w:eastAsia="Times New Roman" w:hAnsi="Arial" w:cs="Arial"/>
                <w:bCs/>
                <w:color w:val="000000"/>
                <w:lang w:eastAsia="es-GT"/>
              </w:rPr>
            </w:pPr>
            <w:r w:rsidRPr="008E5210">
              <w:rPr>
                <w:rFonts w:ascii="Arial" w:eastAsia="Times New Roman" w:hAnsi="Arial" w:cs="Arial"/>
                <w:bCs/>
                <w:color w:val="000000"/>
                <w:lang w:eastAsia="es-GT"/>
              </w:rPr>
              <w:t>22/12/2022</w:t>
            </w:r>
          </w:p>
        </w:tc>
        <w:tc>
          <w:tcPr>
            <w:tcW w:w="4044" w:type="dxa"/>
            <w:tcBorders>
              <w:top w:val="nil"/>
              <w:left w:val="nil"/>
              <w:bottom w:val="single" w:sz="4" w:space="0" w:color="auto"/>
              <w:right w:val="single" w:sz="4" w:space="0" w:color="auto"/>
            </w:tcBorders>
            <w:shd w:val="clear" w:color="auto" w:fill="auto"/>
            <w:noWrap/>
            <w:vAlign w:val="center"/>
            <w:hideMark/>
          </w:tcPr>
          <w:p w14:paraId="111008E1" w14:textId="77777777" w:rsidR="00416680" w:rsidRPr="008E5210" w:rsidRDefault="00416680" w:rsidP="00FF5DA5">
            <w:pPr>
              <w:ind w:right="519"/>
              <w:jc w:val="right"/>
              <w:rPr>
                <w:rFonts w:ascii="Arial" w:eastAsia="Times New Roman" w:hAnsi="Arial" w:cs="Arial"/>
                <w:bCs/>
                <w:color w:val="000000"/>
                <w:lang w:eastAsia="es-GT"/>
              </w:rPr>
            </w:pPr>
            <w:r w:rsidRPr="008E5210">
              <w:rPr>
                <w:rFonts w:ascii="Arial" w:eastAsia="Times New Roman" w:hAnsi="Arial" w:cs="Arial"/>
                <w:bCs/>
                <w:color w:val="000000"/>
                <w:lang w:eastAsia="es-GT"/>
              </w:rPr>
              <w:t xml:space="preserve">240,750.00 </w:t>
            </w:r>
          </w:p>
        </w:tc>
      </w:tr>
      <w:tr w:rsidR="00416680" w:rsidRPr="00EA188D" w14:paraId="412BCFAD" w14:textId="77777777" w:rsidTr="00416680">
        <w:trPr>
          <w:trHeight w:val="300"/>
        </w:trPr>
        <w:tc>
          <w:tcPr>
            <w:tcW w:w="55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C1FA97" w14:textId="77777777" w:rsidR="00416680" w:rsidRPr="008E5210" w:rsidRDefault="00416680" w:rsidP="00FF5DA5">
            <w:pPr>
              <w:jc w:val="center"/>
              <w:rPr>
                <w:rFonts w:ascii="Arial" w:eastAsia="Times New Roman" w:hAnsi="Arial" w:cs="Arial"/>
                <w:b/>
                <w:bCs/>
                <w:color w:val="000000"/>
                <w:lang w:eastAsia="es-GT"/>
              </w:rPr>
            </w:pPr>
            <w:r w:rsidRPr="008E5210">
              <w:rPr>
                <w:rFonts w:ascii="Arial" w:eastAsia="Times New Roman" w:hAnsi="Arial" w:cs="Arial"/>
                <w:b/>
                <w:bCs/>
                <w:color w:val="000000"/>
                <w:lang w:eastAsia="es-GT"/>
              </w:rPr>
              <w:t>TOTAL</w:t>
            </w:r>
          </w:p>
        </w:tc>
        <w:tc>
          <w:tcPr>
            <w:tcW w:w="4044" w:type="dxa"/>
            <w:tcBorders>
              <w:top w:val="nil"/>
              <w:left w:val="nil"/>
              <w:bottom w:val="single" w:sz="4" w:space="0" w:color="auto"/>
              <w:right w:val="single" w:sz="4" w:space="0" w:color="auto"/>
            </w:tcBorders>
            <w:shd w:val="clear" w:color="auto" w:fill="auto"/>
            <w:noWrap/>
            <w:vAlign w:val="center"/>
            <w:hideMark/>
          </w:tcPr>
          <w:p w14:paraId="70B74054" w14:textId="77777777" w:rsidR="00416680" w:rsidRPr="008E5210" w:rsidRDefault="00416680" w:rsidP="00FF5DA5">
            <w:pPr>
              <w:ind w:right="519"/>
              <w:jc w:val="right"/>
              <w:rPr>
                <w:rFonts w:ascii="Arial" w:eastAsia="Times New Roman" w:hAnsi="Arial" w:cs="Arial"/>
                <w:b/>
                <w:bCs/>
                <w:color w:val="000000"/>
                <w:lang w:eastAsia="es-GT"/>
              </w:rPr>
            </w:pPr>
            <w:r w:rsidRPr="008E5210">
              <w:rPr>
                <w:rFonts w:ascii="Arial" w:eastAsia="Times New Roman" w:hAnsi="Arial" w:cs="Arial"/>
                <w:b/>
                <w:bCs/>
                <w:color w:val="000000"/>
                <w:lang w:eastAsia="es-GT"/>
              </w:rPr>
              <w:t xml:space="preserve">5,414,750.00 </w:t>
            </w:r>
          </w:p>
        </w:tc>
      </w:tr>
    </w:tbl>
    <w:p w14:paraId="5273714E" w14:textId="26BC3712" w:rsidR="00416680" w:rsidRPr="008E5210" w:rsidRDefault="00416680" w:rsidP="00416680">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8E5210">
        <w:rPr>
          <w:rFonts w:ascii="Arial" w:hAnsi="Arial" w:cs="Arial"/>
          <w:color w:val="000000" w:themeColor="text1"/>
          <w:sz w:val="16"/>
          <w:szCs w:val="16"/>
        </w:rPr>
        <w:t>Fuente: Información proporcionada por DIPLAN</w:t>
      </w:r>
    </w:p>
    <w:p w14:paraId="1D002AA0" w14:textId="19B64E9A" w:rsidR="00416680" w:rsidRDefault="00416680">
      <w:pPr>
        <w:pStyle w:val="Textoindependiente"/>
        <w:spacing w:line="213" w:lineRule="auto"/>
        <w:ind w:left="500"/>
      </w:pPr>
    </w:p>
    <w:p w14:paraId="01F23720" w14:textId="44397D8C" w:rsidR="00416680" w:rsidRDefault="00416680">
      <w:pPr>
        <w:pStyle w:val="Textoindependiente"/>
        <w:spacing w:line="213" w:lineRule="auto"/>
        <w:ind w:left="500"/>
      </w:pPr>
    </w:p>
    <w:p w14:paraId="6C92432B" w14:textId="4227BB43" w:rsidR="00416680" w:rsidRDefault="00416680">
      <w:pPr>
        <w:pStyle w:val="Textoindependiente"/>
        <w:spacing w:line="213" w:lineRule="auto"/>
        <w:ind w:left="500"/>
      </w:pPr>
    </w:p>
    <w:p w14:paraId="0947CFE3" w14:textId="22FEE313" w:rsidR="00416680" w:rsidRDefault="00416680">
      <w:pPr>
        <w:pStyle w:val="Textoindependiente"/>
        <w:spacing w:line="213" w:lineRule="auto"/>
        <w:ind w:left="500"/>
      </w:pPr>
    </w:p>
    <w:p w14:paraId="275A1ECE" w14:textId="475C8294" w:rsidR="00416680" w:rsidRDefault="00416680">
      <w:pPr>
        <w:pStyle w:val="Textoindependiente"/>
        <w:spacing w:line="213" w:lineRule="auto"/>
        <w:ind w:left="500"/>
      </w:pPr>
    </w:p>
    <w:p w14:paraId="430A3504" w14:textId="79A0BEB4" w:rsidR="00416680" w:rsidRDefault="00416680">
      <w:pPr>
        <w:pStyle w:val="Textoindependiente"/>
        <w:spacing w:line="213" w:lineRule="auto"/>
        <w:ind w:left="500"/>
      </w:pPr>
    </w:p>
    <w:p w14:paraId="26C100F2" w14:textId="554DF9A3" w:rsidR="00416680" w:rsidRDefault="00416680">
      <w:pPr>
        <w:pStyle w:val="Textoindependiente"/>
        <w:spacing w:line="213" w:lineRule="auto"/>
        <w:ind w:left="500"/>
      </w:pPr>
    </w:p>
    <w:p w14:paraId="2B6EC51F" w14:textId="538D071C" w:rsidR="00416680" w:rsidRDefault="00416680">
      <w:pPr>
        <w:pStyle w:val="Textoindependiente"/>
        <w:spacing w:line="213" w:lineRule="auto"/>
        <w:ind w:left="500"/>
      </w:pPr>
    </w:p>
    <w:p w14:paraId="645696A2" w14:textId="68DDC068" w:rsidR="00416680" w:rsidRDefault="00416680">
      <w:pPr>
        <w:pStyle w:val="Textoindependiente"/>
        <w:spacing w:line="213" w:lineRule="auto"/>
        <w:ind w:left="500"/>
      </w:pPr>
    </w:p>
    <w:p w14:paraId="1E2B43C7" w14:textId="7CD3F5A4" w:rsidR="00416680" w:rsidRDefault="00416680">
      <w:pPr>
        <w:pStyle w:val="Textoindependiente"/>
        <w:spacing w:line="213" w:lineRule="auto"/>
        <w:ind w:left="500"/>
      </w:pPr>
    </w:p>
    <w:p w14:paraId="6A83984D" w14:textId="5576A866" w:rsidR="00416680" w:rsidRDefault="00416680">
      <w:pPr>
        <w:pStyle w:val="Textoindependiente"/>
        <w:spacing w:line="213" w:lineRule="auto"/>
        <w:ind w:left="500"/>
      </w:pPr>
    </w:p>
    <w:p w14:paraId="44273682" w14:textId="2F62F0D2" w:rsidR="00416680" w:rsidRDefault="00416680">
      <w:pPr>
        <w:pStyle w:val="Textoindependiente"/>
        <w:spacing w:line="213" w:lineRule="auto"/>
        <w:ind w:left="500"/>
      </w:pPr>
    </w:p>
    <w:p w14:paraId="01BD68BB" w14:textId="5A678980" w:rsidR="00416680" w:rsidRDefault="00416680">
      <w:pPr>
        <w:pStyle w:val="Textoindependiente"/>
        <w:spacing w:line="213" w:lineRule="auto"/>
        <w:ind w:left="500"/>
      </w:pPr>
    </w:p>
    <w:p w14:paraId="5112DCDA" w14:textId="5BAF7082" w:rsidR="00416680" w:rsidRDefault="00416680">
      <w:pPr>
        <w:pStyle w:val="Textoindependiente"/>
        <w:spacing w:line="213" w:lineRule="auto"/>
        <w:ind w:left="500"/>
      </w:pPr>
    </w:p>
    <w:p w14:paraId="747C18D8" w14:textId="57D20CB4" w:rsidR="00416680" w:rsidRDefault="00416680">
      <w:pPr>
        <w:pStyle w:val="Textoindependiente"/>
        <w:spacing w:line="213" w:lineRule="auto"/>
        <w:ind w:left="500"/>
      </w:pPr>
    </w:p>
    <w:p w14:paraId="303E4782" w14:textId="604A1234" w:rsidR="00416680" w:rsidRDefault="00416680">
      <w:pPr>
        <w:pStyle w:val="Textoindependiente"/>
        <w:spacing w:line="213" w:lineRule="auto"/>
        <w:ind w:left="500"/>
      </w:pPr>
    </w:p>
    <w:p w14:paraId="14A935C7" w14:textId="3A80C173" w:rsidR="00416680" w:rsidRDefault="00416680">
      <w:pPr>
        <w:pStyle w:val="Textoindependiente"/>
        <w:spacing w:line="213" w:lineRule="auto"/>
        <w:ind w:left="500"/>
      </w:pPr>
    </w:p>
    <w:p w14:paraId="788A2E6B" w14:textId="6823B04F" w:rsidR="00416680" w:rsidRDefault="00416680">
      <w:pPr>
        <w:pStyle w:val="Textoindependiente"/>
        <w:spacing w:line="213" w:lineRule="auto"/>
        <w:ind w:left="500"/>
      </w:pPr>
    </w:p>
    <w:p w14:paraId="3C2FC734" w14:textId="0FF9DD13" w:rsidR="00416680" w:rsidRDefault="00416680">
      <w:pPr>
        <w:pStyle w:val="Textoindependiente"/>
        <w:spacing w:line="213" w:lineRule="auto"/>
        <w:ind w:left="500"/>
      </w:pPr>
    </w:p>
    <w:p w14:paraId="7FA2EACE" w14:textId="2816D6ED" w:rsidR="00416680" w:rsidRDefault="00416680">
      <w:pPr>
        <w:pStyle w:val="Textoindependiente"/>
        <w:spacing w:line="213" w:lineRule="auto"/>
        <w:ind w:left="500"/>
      </w:pPr>
    </w:p>
    <w:p w14:paraId="0F3FFFC4" w14:textId="2543C87D" w:rsidR="00416680" w:rsidRDefault="00416680">
      <w:pPr>
        <w:pStyle w:val="Textoindependiente"/>
        <w:spacing w:line="213" w:lineRule="auto"/>
        <w:ind w:left="500"/>
      </w:pPr>
    </w:p>
    <w:p w14:paraId="346F256C" w14:textId="26FB7B0D" w:rsidR="00416680" w:rsidRDefault="00416680">
      <w:pPr>
        <w:pStyle w:val="Textoindependiente"/>
        <w:spacing w:line="213" w:lineRule="auto"/>
        <w:ind w:left="500"/>
      </w:pPr>
    </w:p>
    <w:p w14:paraId="18AC5AE5" w14:textId="2727CD5F" w:rsidR="00416680" w:rsidRDefault="00416680">
      <w:pPr>
        <w:pStyle w:val="Textoindependiente"/>
        <w:spacing w:line="213" w:lineRule="auto"/>
        <w:ind w:left="500"/>
      </w:pPr>
    </w:p>
    <w:p w14:paraId="3CFE889C" w14:textId="0BCB8D03" w:rsidR="00416680" w:rsidRDefault="00416680">
      <w:pPr>
        <w:pStyle w:val="Textoindependiente"/>
        <w:spacing w:line="213" w:lineRule="auto"/>
        <w:ind w:left="500"/>
      </w:pPr>
    </w:p>
    <w:p w14:paraId="1AED5261" w14:textId="1D7E261D" w:rsidR="00416680" w:rsidRDefault="00416680">
      <w:pPr>
        <w:pStyle w:val="Textoindependiente"/>
        <w:spacing w:line="213" w:lineRule="auto"/>
        <w:ind w:left="500"/>
      </w:pPr>
    </w:p>
    <w:p w14:paraId="0B88D5F8" w14:textId="1B853DBF" w:rsidR="00416680" w:rsidRDefault="00416680">
      <w:pPr>
        <w:pStyle w:val="Textoindependiente"/>
        <w:spacing w:line="213" w:lineRule="auto"/>
        <w:ind w:left="500"/>
      </w:pPr>
    </w:p>
    <w:p w14:paraId="619E9A22" w14:textId="1C8BEAB6" w:rsidR="00416680" w:rsidRDefault="00416680">
      <w:pPr>
        <w:pStyle w:val="Textoindependiente"/>
        <w:spacing w:line="213" w:lineRule="auto"/>
        <w:ind w:left="500"/>
      </w:pPr>
    </w:p>
    <w:p w14:paraId="7E226EBF" w14:textId="77777777" w:rsidR="00416680" w:rsidRDefault="00416680" w:rsidP="00416680">
      <w:pPr>
        <w:pStyle w:val="Prrafodelista"/>
        <w:ind w:left="0"/>
        <w:jc w:val="center"/>
        <w:rPr>
          <w:rFonts w:ascii="Arial" w:hAnsi="Arial" w:cs="Arial"/>
          <w:b/>
          <w:bCs/>
        </w:rPr>
      </w:pPr>
      <w:r w:rsidRPr="007467B5">
        <w:rPr>
          <w:rFonts w:ascii="Arial" w:hAnsi="Arial" w:cs="Arial"/>
          <w:b/>
          <w:bCs/>
        </w:rPr>
        <w:t>ANEXO No. 3</w:t>
      </w:r>
    </w:p>
    <w:p w14:paraId="09FF9392" w14:textId="77777777" w:rsidR="00416680" w:rsidRPr="007467B5" w:rsidRDefault="00416680" w:rsidP="00416680">
      <w:pPr>
        <w:pStyle w:val="Prrafodelista"/>
        <w:ind w:left="0"/>
        <w:jc w:val="center"/>
        <w:rPr>
          <w:rFonts w:ascii="Arial" w:hAnsi="Arial" w:cs="Arial"/>
          <w:b/>
          <w:bCs/>
        </w:rPr>
      </w:pPr>
      <w:r>
        <w:rPr>
          <w:rFonts w:ascii="Arial" w:hAnsi="Arial" w:cs="Arial"/>
          <w:b/>
          <w:bCs/>
        </w:rPr>
        <w:t>Dirección de Planificación Educativa DIPLAN</w:t>
      </w:r>
    </w:p>
    <w:p w14:paraId="2CCCF705" w14:textId="77777777" w:rsidR="00416680" w:rsidRPr="00532051" w:rsidRDefault="00416680" w:rsidP="00416680">
      <w:pPr>
        <w:pStyle w:val="Prrafodelista"/>
        <w:ind w:left="0"/>
        <w:jc w:val="center"/>
        <w:rPr>
          <w:rFonts w:ascii="Arial" w:eastAsia="Times New Roman" w:hAnsi="Arial" w:cs="Arial"/>
          <w:b/>
          <w:lang w:val="es-GT" w:eastAsia="es-GT"/>
        </w:rPr>
      </w:pPr>
      <w:r w:rsidRPr="00532051">
        <w:rPr>
          <w:rFonts w:ascii="Arial" w:eastAsia="Times New Roman" w:hAnsi="Arial" w:cs="Arial"/>
          <w:b/>
          <w:lang w:val="es-GT" w:eastAsia="es-GT"/>
        </w:rPr>
        <w:t>Contratación de supervisores extemporánea a la fecha de entrega de los primeros módulos</w:t>
      </w:r>
    </w:p>
    <w:p w14:paraId="4E2D5062" w14:textId="77777777" w:rsidR="00416680" w:rsidRPr="00564D7E" w:rsidRDefault="00416680" w:rsidP="00416680">
      <w:pPr>
        <w:jc w:val="center"/>
        <w:rPr>
          <w:rFonts w:ascii="Arial" w:hAnsi="Arial" w:cs="Arial"/>
          <w:sz w:val="24"/>
          <w:szCs w:val="24"/>
        </w:rPr>
      </w:pPr>
    </w:p>
    <w:tbl>
      <w:tblPr>
        <w:tblW w:w="9270" w:type="dxa"/>
        <w:tblInd w:w="279" w:type="dxa"/>
        <w:tblCellMar>
          <w:left w:w="70" w:type="dxa"/>
          <w:right w:w="70" w:type="dxa"/>
        </w:tblCellMar>
        <w:tblLook w:val="04A0" w:firstRow="1" w:lastRow="0" w:firstColumn="1" w:lastColumn="0" w:noHBand="0" w:noVBand="1"/>
      </w:tblPr>
      <w:tblGrid>
        <w:gridCol w:w="567"/>
        <w:gridCol w:w="4252"/>
        <w:gridCol w:w="2977"/>
        <w:gridCol w:w="1474"/>
      </w:tblGrid>
      <w:tr w:rsidR="00416680" w:rsidRPr="00564D7E" w14:paraId="1AE9CEDF" w14:textId="77777777" w:rsidTr="00FF5DA5">
        <w:trPr>
          <w:trHeight w:val="63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71AA13" w14:textId="77777777" w:rsidR="00416680" w:rsidRPr="008E5210" w:rsidRDefault="00416680" w:rsidP="00FF5DA5">
            <w:pPr>
              <w:jc w:val="center"/>
              <w:rPr>
                <w:rFonts w:ascii="Calibri" w:eastAsia="Times New Roman" w:hAnsi="Calibri" w:cs="Calibri"/>
                <w:b/>
                <w:bCs/>
                <w:color w:val="000000" w:themeColor="text1"/>
                <w:sz w:val="24"/>
                <w:szCs w:val="24"/>
                <w:lang w:eastAsia="es-GT"/>
              </w:rPr>
            </w:pPr>
            <w:r w:rsidRPr="008E5210">
              <w:rPr>
                <w:rFonts w:ascii="Calibri" w:eastAsia="Times New Roman" w:hAnsi="Calibri" w:cs="Calibri"/>
                <w:b/>
                <w:bCs/>
                <w:color w:val="000000" w:themeColor="text1"/>
                <w:sz w:val="24"/>
                <w:szCs w:val="24"/>
                <w:lang w:eastAsia="es-GT"/>
              </w:rPr>
              <w:t>No.</w:t>
            </w:r>
          </w:p>
        </w:tc>
        <w:tc>
          <w:tcPr>
            <w:tcW w:w="42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967904" w14:textId="77777777" w:rsidR="00416680" w:rsidRPr="008E5210" w:rsidRDefault="00416680" w:rsidP="00FF5DA5">
            <w:pPr>
              <w:jc w:val="center"/>
              <w:rPr>
                <w:rFonts w:ascii="Calibri" w:eastAsia="Times New Roman" w:hAnsi="Calibri" w:cs="Calibri"/>
                <w:b/>
                <w:bCs/>
                <w:color w:val="000000" w:themeColor="text1"/>
                <w:sz w:val="24"/>
                <w:szCs w:val="24"/>
                <w:lang w:eastAsia="es-GT"/>
              </w:rPr>
            </w:pPr>
            <w:r>
              <w:rPr>
                <w:rFonts w:ascii="Calibri" w:eastAsia="Times New Roman" w:hAnsi="Calibri" w:cs="Calibri"/>
                <w:b/>
                <w:bCs/>
                <w:color w:val="000000" w:themeColor="text1"/>
                <w:sz w:val="24"/>
                <w:szCs w:val="24"/>
                <w:lang w:eastAsia="es-GT"/>
              </w:rPr>
              <w:t>Nombre de Supervisores</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AD4753" w14:textId="77777777" w:rsidR="00416680" w:rsidRPr="008E5210" w:rsidRDefault="00416680" w:rsidP="00FF5DA5">
            <w:pPr>
              <w:jc w:val="center"/>
              <w:rPr>
                <w:rFonts w:ascii="Calibri" w:eastAsia="Times New Roman" w:hAnsi="Calibri" w:cs="Calibri"/>
                <w:b/>
                <w:bCs/>
                <w:color w:val="000000" w:themeColor="text1"/>
                <w:sz w:val="24"/>
                <w:szCs w:val="24"/>
                <w:lang w:eastAsia="es-GT"/>
              </w:rPr>
            </w:pPr>
            <w:r w:rsidRPr="008E5210">
              <w:rPr>
                <w:rFonts w:ascii="Calibri" w:eastAsia="Times New Roman" w:hAnsi="Calibri" w:cs="Calibri"/>
                <w:b/>
                <w:bCs/>
                <w:color w:val="000000" w:themeColor="text1"/>
                <w:sz w:val="24"/>
                <w:szCs w:val="24"/>
                <w:lang w:eastAsia="es-GT"/>
              </w:rPr>
              <w:t xml:space="preserve">No. </w:t>
            </w:r>
            <w:r>
              <w:rPr>
                <w:rFonts w:ascii="Calibri" w:eastAsia="Times New Roman" w:hAnsi="Calibri" w:cs="Calibri"/>
                <w:b/>
                <w:bCs/>
                <w:color w:val="000000" w:themeColor="text1"/>
                <w:sz w:val="24"/>
                <w:szCs w:val="24"/>
                <w:lang w:eastAsia="es-GT"/>
              </w:rPr>
              <w:t>Contrato</w:t>
            </w:r>
          </w:p>
        </w:tc>
        <w:tc>
          <w:tcPr>
            <w:tcW w:w="147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F960FD2" w14:textId="77777777" w:rsidR="00416680" w:rsidRPr="008E5210" w:rsidRDefault="00416680" w:rsidP="00FF5DA5">
            <w:pPr>
              <w:jc w:val="center"/>
              <w:rPr>
                <w:rFonts w:ascii="Calibri" w:eastAsia="Times New Roman" w:hAnsi="Calibri" w:cs="Calibri"/>
                <w:b/>
                <w:bCs/>
                <w:color w:val="000000" w:themeColor="text1"/>
                <w:sz w:val="24"/>
                <w:szCs w:val="24"/>
                <w:lang w:eastAsia="es-GT"/>
              </w:rPr>
            </w:pPr>
            <w:r>
              <w:rPr>
                <w:rFonts w:ascii="Calibri" w:eastAsia="Times New Roman" w:hAnsi="Calibri" w:cs="Calibri"/>
                <w:b/>
                <w:bCs/>
                <w:color w:val="000000" w:themeColor="text1"/>
                <w:sz w:val="24"/>
                <w:szCs w:val="24"/>
                <w:lang w:eastAsia="es-GT"/>
              </w:rPr>
              <w:t>Fecha del Contrato</w:t>
            </w:r>
          </w:p>
        </w:tc>
      </w:tr>
      <w:tr w:rsidR="00416680" w:rsidRPr="00564D7E" w14:paraId="15E7AA65"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B203DA"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w:t>
            </w:r>
          </w:p>
        </w:tc>
        <w:tc>
          <w:tcPr>
            <w:tcW w:w="4252" w:type="dxa"/>
            <w:tcBorders>
              <w:top w:val="nil"/>
              <w:left w:val="nil"/>
              <w:bottom w:val="single" w:sz="4" w:space="0" w:color="auto"/>
              <w:right w:val="single" w:sz="4" w:space="0" w:color="auto"/>
            </w:tcBorders>
            <w:shd w:val="clear" w:color="auto" w:fill="auto"/>
            <w:noWrap/>
            <w:vAlign w:val="bottom"/>
            <w:hideMark/>
          </w:tcPr>
          <w:p w14:paraId="464A7692"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Ingeniero Héctor Nery Hernández Ventura</w:t>
            </w:r>
          </w:p>
        </w:tc>
        <w:tc>
          <w:tcPr>
            <w:tcW w:w="2977" w:type="dxa"/>
            <w:tcBorders>
              <w:top w:val="nil"/>
              <w:left w:val="nil"/>
              <w:bottom w:val="single" w:sz="4" w:space="0" w:color="auto"/>
              <w:right w:val="single" w:sz="4" w:space="0" w:color="auto"/>
            </w:tcBorders>
            <w:shd w:val="clear" w:color="auto" w:fill="auto"/>
            <w:noWrap/>
            <w:vAlign w:val="center"/>
            <w:hideMark/>
          </w:tcPr>
          <w:p w14:paraId="31B3979B"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CSP-BID-3618-188-8-2021</w:t>
            </w:r>
          </w:p>
        </w:tc>
        <w:tc>
          <w:tcPr>
            <w:tcW w:w="1474" w:type="dxa"/>
            <w:tcBorders>
              <w:top w:val="nil"/>
              <w:left w:val="nil"/>
              <w:bottom w:val="single" w:sz="4" w:space="0" w:color="auto"/>
              <w:right w:val="single" w:sz="4" w:space="0" w:color="auto"/>
            </w:tcBorders>
            <w:shd w:val="clear" w:color="auto" w:fill="auto"/>
            <w:noWrap/>
            <w:vAlign w:val="center"/>
            <w:hideMark/>
          </w:tcPr>
          <w:p w14:paraId="51CBE39C"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33DB7EF4"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80AC8B"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2</w:t>
            </w:r>
          </w:p>
        </w:tc>
        <w:tc>
          <w:tcPr>
            <w:tcW w:w="4252" w:type="dxa"/>
            <w:tcBorders>
              <w:top w:val="nil"/>
              <w:left w:val="nil"/>
              <w:bottom w:val="single" w:sz="4" w:space="0" w:color="auto"/>
              <w:right w:val="single" w:sz="4" w:space="0" w:color="auto"/>
            </w:tcBorders>
            <w:shd w:val="clear" w:color="auto" w:fill="auto"/>
            <w:noWrap/>
            <w:vAlign w:val="bottom"/>
            <w:hideMark/>
          </w:tcPr>
          <w:p w14:paraId="2A68581E"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Ingeniero Marlon Oliveiro Cabrera Sánchez</w:t>
            </w:r>
          </w:p>
        </w:tc>
        <w:tc>
          <w:tcPr>
            <w:tcW w:w="2977" w:type="dxa"/>
            <w:tcBorders>
              <w:top w:val="nil"/>
              <w:left w:val="nil"/>
              <w:bottom w:val="single" w:sz="4" w:space="0" w:color="auto"/>
              <w:right w:val="single" w:sz="4" w:space="0" w:color="auto"/>
            </w:tcBorders>
            <w:shd w:val="clear" w:color="auto" w:fill="auto"/>
            <w:noWrap/>
            <w:vAlign w:val="center"/>
            <w:hideMark/>
          </w:tcPr>
          <w:p w14:paraId="0009480D"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CSP-BID-3618-188-9-2021</w:t>
            </w:r>
          </w:p>
        </w:tc>
        <w:tc>
          <w:tcPr>
            <w:tcW w:w="1474" w:type="dxa"/>
            <w:tcBorders>
              <w:top w:val="nil"/>
              <w:left w:val="nil"/>
              <w:bottom w:val="single" w:sz="4" w:space="0" w:color="auto"/>
              <w:right w:val="single" w:sz="4" w:space="0" w:color="auto"/>
            </w:tcBorders>
            <w:shd w:val="clear" w:color="auto" w:fill="auto"/>
            <w:noWrap/>
            <w:vAlign w:val="center"/>
            <w:hideMark/>
          </w:tcPr>
          <w:p w14:paraId="7F1DC355"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17FDB95C"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22D7D"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3</w:t>
            </w:r>
          </w:p>
        </w:tc>
        <w:tc>
          <w:tcPr>
            <w:tcW w:w="4252" w:type="dxa"/>
            <w:tcBorders>
              <w:top w:val="nil"/>
              <w:left w:val="nil"/>
              <w:bottom w:val="single" w:sz="4" w:space="0" w:color="auto"/>
              <w:right w:val="single" w:sz="4" w:space="0" w:color="auto"/>
            </w:tcBorders>
            <w:shd w:val="clear" w:color="auto" w:fill="auto"/>
            <w:noWrap/>
            <w:vAlign w:val="bottom"/>
            <w:hideMark/>
          </w:tcPr>
          <w:p w14:paraId="16B7B588"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 xml:space="preserve">Ingeniero Wanerger Sánchez López </w:t>
            </w:r>
          </w:p>
        </w:tc>
        <w:tc>
          <w:tcPr>
            <w:tcW w:w="2977" w:type="dxa"/>
            <w:tcBorders>
              <w:top w:val="nil"/>
              <w:left w:val="nil"/>
              <w:bottom w:val="single" w:sz="4" w:space="0" w:color="auto"/>
              <w:right w:val="single" w:sz="4" w:space="0" w:color="auto"/>
            </w:tcBorders>
            <w:shd w:val="clear" w:color="auto" w:fill="auto"/>
            <w:noWrap/>
            <w:vAlign w:val="center"/>
            <w:hideMark/>
          </w:tcPr>
          <w:p w14:paraId="20BBE0D3"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CSP-BID-3618-188-10-2021</w:t>
            </w:r>
          </w:p>
        </w:tc>
        <w:tc>
          <w:tcPr>
            <w:tcW w:w="1474" w:type="dxa"/>
            <w:tcBorders>
              <w:top w:val="nil"/>
              <w:left w:val="nil"/>
              <w:bottom w:val="single" w:sz="4" w:space="0" w:color="auto"/>
              <w:right w:val="single" w:sz="4" w:space="0" w:color="auto"/>
            </w:tcBorders>
            <w:shd w:val="clear" w:color="auto" w:fill="auto"/>
            <w:noWrap/>
            <w:vAlign w:val="center"/>
            <w:hideMark/>
          </w:tcPr>
          <w:p w14:paraId="62ACBDE4"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60907F9B"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CB69D"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4</w:t>
            </w:r>
          </w:p>
        </w:tc>
        <w:tc>
          <w:tcPr>
            <w:tcW w:w="4252" w:type="dxa"/>
            <w:tcBorders>
              <w:top w:val="nil"/>
              <w:left w:val="nil"/>
              <w:bottom w:val="single" w:sz="4" w:space="0" w:color="auto"/>
              <w:right w:val="single" w:sz="4" w:space="0" w:color="auto"/>
            </w:tcBorders>
            <w:shd w:val="clear" w:color="auto" w:fill="auto"/>
            <w:noWrap/>
            <w:vAlign w:val="bottom"/>
            <w:hideMark/>
          </w:tcPr>
          <w:p w14:paraId="11B6AE15"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Ingeniero Oscar Rolando Majus Fernández</w:t>
            </w:r>
          </w:p>
        </w:tc>
        <w:tc>
          <w:tcPr>
            <w:tcW w:w="2977" w:type="dxa"/>
            <w:tcBorders>
              <w:top w:val="nil"/>
              <w:left w:val="nil"/>
              <w:bottom w:val="single" w:sz="4" w:space="0" w:color="auto"/>
              <w:right w:val="single" w:sz="4" w:space="0" w:color="auto"/>
            </w:tcBorders>
            <w:shd w:val="clear" w:color="auto" w:fill="auto"/>
            <w:noWrap/>
            <w:vAlign w:val="center"/>
            <w:hideMark/>
          </w:tcPr>
          <w:p w14:paraId="284117A6"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CSP-BID-3618-188-11-2021</w:t>
            </w:r>
          </w:p>
        </w:tc>
        <w:tc>
          <w:tcPr>
            <w:tcW w:w="1474" w:type="dxa"/>
            <w:tcBorders>
              <w:top w:val="nil"/>
              <w:left w:val="nil"/>
              <w:bottom w:val="single" w:sz="4" w:space="0" w:color="auto"/>
              <w:right w:val="single" w:sz="4" w:space="0" w:color="auto"/>
            </w:tcBorders>
            <w:shd w:val="clear" w:color="auto" w:fill="auto"/>
            <w:noWrap/>
            <w:vAlign w:val="center"/>
            <w:hideMark/>
          </w:tcPr>
          <w:p w14:paraId="643501BC"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086AC0DC"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7C563F"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5</w:t>
            </w:r>
          </w:p>
        </w:tc>
        <w:tc>
          <w:tcPr>
            <w:tcW w:w="4252" w:type="dxa"/>
            <w:tcBorders>
              <w:top w:val="nil"/>
              <w:left w:val="nil"/>
              <w:bottom w:val="single" w:sz="4" w:space="0" w:color="auto"/>
              <w:right w:val="single" w:sz="4" w:space="0" w:color="auto"/>
            </w:tcBorders>
            <w:shd w:val="clear" w:color="auto" w:fill="auto"/>
            <w:noWrap/>
            <w:vAlign w:val="bottom"/>
            <w:hideMark/>
          </w:tcPr>
          <w:p w14:paraId="170568CF"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Arquitecto Fausto Rodemiro Meoño Aguilar</w:t>
            </w:r>
          </w:p>
        </w:tc>
        <w:tc>
          <w:tcPr>
            <w:tcW w:w="2977" w:type="dxa"/>
            <w:tcBorders>
              <w:top w:val="nil"/>
              <w:left w:val="nil"/>
              <w:bottom w:val="single" w:sz="4" w:space="0" w:color="auto"/>
              <w:right w:val="single" w:sz="4" w:space="0" w:color="auto"/>
            </w:tcBorders>
            <w:shd w:val="clear" w:color="auto" w:fill="auto"/>
            <w:noWrap/>
            <w:vAlign w:val="center"/>
            <w:hideMark/>
          </w:tcPr>
          <w:p w14:paraId="45929056"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CSP-BID-3618-188-12-2021</w:t>
            </w:r>
          </w:p>
        </w:tc>
        <w:tc>
          <w:tcPr>
            <w:tcW w:w="1474" w:type="dxa"/>
            <w:tcBorders>
              <w:top w:val="nil"/>
              <w:left w:val="nil"/>
              <w:bottom w:val="single" w:sz="4" w:space="0" w:color="auto"/>
              <w:right w:val="single" w:sz="4" w:space="0" w:color="auto"/>
            </w:tcBorders>
            <w:shd w:val="clear" w:color="auto" w:fill="auto"/>
            <w:noWrap/>
            <w:vAlign w:val="center"/>
            <w:hideMark/>
          </w:tcPr>
          <w:p w14:paraId="22B8037E"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1B68C3D3"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5615C"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6</w:t>
            </w:r>
          </w:p>
        </w:tc>
        <w:tc>
          <w:tcPr>
            <w:tcW w:w="4252" w:type="dxa"/>
            <w:tcBorders>
              <w:top w:val="nil"/>
              <w:left w:val="nil"/>
              <w:bottom w:val="single" w:sz="4" w:space="0" w:color="auto"/>
              <w:right w:val="single" w:sz="4" w:space="0" w:color="auto"/>
            </w:tcBorders>
            <w:shd w:val="clear" w:color="auto" w:fill="auto"/>
            <w:noWrap/>
            <w:vAlign w:val="bottom"/>
            <w:hideMark/>
          </w:tcPr>
          <w:p w14:paraId="6C24CB0E"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Ingeniero Fredy Antonio Ramírez Figueroa</w:t>
            </w:r>
          </w:p>
        </w:tc>
        <w:tc>
          <w:tcPr>
            <w:tcW w:w="2977" w:type="dxa"/>
            <w:tcBorders>
              <w:top w:val="nil"/>
              <w:left w:val="nil"/>
              <w:bottom w:val="single" w:sz="4" w:space="0" w:color="auto"/>
              <w:right w:val="single" w:sz="4" w:space="0" w:color="auto"/>
            </w:tcBorders>
            <w:shd w:val="clear" w:color="auto" w:fill="auto"/>
            <w:noWrap/>
            <w:vAlign w:val="center"/>
            <w:hideMark/>
          </w:tcPr>
          <w:p w14:paraId="5A8EC09D"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CSP-BID-3618-188-13-2021</w:t>
            </w:r>
          </w:p>
        </w:tc>
        <w:tc>
          <w:tcPr>
            <w:tcW w:w="1474" w:type="dxa"/>
            <w:tcBorders>
              <w:top w:val="nil"/>
              <w:left w:val="nil"/>
              <w:bottom w:val="single" w:sz="4" w:space="0" w:color="auto"/>
              <w:right w:val="single" w:sz="4" w:space="0" w:color="auto"/>
            </w:tcBorders>
            <w:shd w:val="clear" w:color="auto" w:fill="auto"/>
            <w:noWrap/>
            <w:vAlign w:val="center"/>
            <w:hideMark/>
          </w:tcPr>
          <w:p w14:paraId="3180206D"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18/11/2021</w:t>
            </w:r>
          </w:p>
        </w:tc>
      </w:tr>
      <w:tr w:rsidR="00416680" w:rsidRPr="00564D7E" w14:paraId="4DF29D24"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2D4168"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7</w:t>
            </w:r>
          </w:p>
        </w:tc>
        <w:tc>
          <w:tcPr>
            <w:tcW w:w="4252" w:type="dxa"/>
            <w:tcBorders>
              <w:top w:val="nil"/>
              <w:left w:val="nil"/>
              <w:bottom w:val="single" w:sz="4" w:space="0" w:color="auto"/>
              <w:right w:val="single" w:sz="4" w:space="0" w:color="auto"/>
            </w:tcBorders>
            <w:shd w:val="clear" w:color="auto" w:fill="auto"/>
            <w:noWrap/>
            <w:vAlign w:val="bottom"/>
            <w:hideMark/>
          </w:tcPr>
          <w:p w14:paraId="6C32FEC2"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Arquitecta Carla Marie Córdova Catalán</w:t>
            </w:r>
          </w:p>
        </w:tc>
        <w:tc>
          <w:tcPr>
            <w:tcW w:w="2977" w:type="dxa"/>
            <w:tcBorders>
              <w:top w:val="nil"/>
              <w:left w:val="nil"/>
              <w:bottom w:val="single" w:sz="4" w:space="0" w:color="auto"/>
              <w:right w:val="single" w:sz="4" w:space="0" w:color="auto"/>
            </w:tcBorders>
            <w:shd w:val="clear" w:color="auto" w:fill="auto"/>
            <w:noWrap/>
            <w:vAlign w:val="center"/>
            <w:hideMark/>
          </w:tcPr>
          <w:p w14:paraId="7B64395B"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CSP-BID-3618-188-13-2022</w:t>
            </w:r>
          </w:p>
        </w:tc>
        <w:tc>
          <w:tcPr>
            <w:tcW w:w="1474" w:type="dxa"/>
            <w:tcBorders>
              <w:top w:val="nil"/>
              <w:left w:val="nil"/>
              <w:bottom w:val="single" w:sz="4" w:space="0" w:color="auto"/>
              <w:right w:val="single" w:sz="4" w:space="0" w:color="auto"/>
            </w:tcBorders>
            <w:shd w:val="clear" w:color="auto" w:fill="auto"/>
            <w:noWrap/>
            <w:vAlign w:val="center"/>
            <w:hideMark/>
          </w:tcPr>
          <w:p w14:paraId="4EF95304"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6/06/2022</w:t>
            </w:r>
          </w:p>
        </w:tc>
      </w:tr>
      <w:tr w:rsidR="00416680" w:rsidRPr="00564D7E" w14:paraId="47B238C6"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833C00"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8</w:t>
            </w:r>
          </w:p>
        </w:tc>
        <w:tc>
          <w:tcPr>
            <w:tcW w:w="4252" w:type="dxa"/>
            <w:tcBorders>
              <w:top w:val="nil"/>
              <w:left w:val="nil"/>
              <w:bottom w:val="single" w:sz="4" w:space="0" w:color="auto"/>
              <w:right w:val="single" w:sz="4" w:space="0" w:color="auto"/>
            </w:tcBorders>
            <w:shd w:val="clear" w:color="auto" w:fill="auto"/>
            <w:noWrap/>
            <w:vAlign w:val="bottom"/>
            <w:hideMark/>
          </w:tcPr>
          <w:p w14:paraId="18A1C89C"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Arquitecto Jaime Rosales Bonilla</w:t>
            </w:r>
          </w:p>
        </w:tc>
        <w:tc>
          <w:tcPr>
            <w:tcW w:w="2977" w:type="dxa"/>
            <w:tcBorders>
              <w:top w:val="nil"/>
              <w:left w:val="nil"/>
              <w:bottom w:val="single" w:sz="4" w:space="0" w:color="auto"/>
              <w:right w:val="single" w:sz="4" w:space="0" w:color="auto"/>
            </w:tcBorders>
            <w:shd w:val="clear" w:color="auto" w:fill="auto"/>
            <w:noWrap/>
            <w:vAlign w:val="center"/>
            <w:hideMark/>
          </w:tcPr>
          <w:p w14:paraId="1199BED9"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CSP-BID-3618-188-14-2022</w:t>
            </w:r>
          </w:p>
        </w:tc>
        <w:tc>
          <w:tcPr>
            <w:tcW w:w="1474" w:type="dxa"/>
            <w:tcBorders>
              <w:top w:val="nil"/>
              <w:left w:val="nil"/>
              <w:bottom w:val="single" w:sz="4" w:space="0" w:color="auto"/>
              <w:right w:val="single" w:sz="4" w:space="0" w:color="auto"/>
            </w:tcBorders>
            <w:shd w:val="clear" w:color="auto" w:fill="auto"/>
            <w:noWrap/>
            <w:vAlign w:val="center"/>
            <w:hideMark/>
          </w:tcPr>
          <w:p w14:paraId="523B4AD2"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6/06/2022</w:t>
            </w:r>
          </w:p>
        </w:tc>
      </w:tr>
      <w:tr w:rsidR="00416680" w:rsidRPr="00564D7E" w14:paraId="73D6677E"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38DFA5"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9</w:t>
            </w:r>
          </w:p>
        </w:tc>
        <w:tc>
          <w:tcPr>
            <w:tcW w:w="4252" w:type="dxa"/>
            <w:tcBorders>
              <w:top w:val="nil"/>
              <w:left w:val="nil"/>
              <w:bottom w:val="single" w:sz="4" w:space="0" w:color="auto"/>
              <w:right w:val="single" w:sz="4" w:space="0" w:color="auto"/>
            </w:tcBorders>
            <w:shd w:val="clear" w:color="auto" w:fill="auto"/>
            <w:noWrap/>
            <w:vAlign w:val="bottom"/>
            <w:hideMark/>
          </w:tcPr>
          <w:p w14:paraId="6FE87D01"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Ingeniero Oscar Henry Mauricio Shutuc</w:t>
            </w:r>
          </w:p>
        </w:tc>
        <w:tc>
          <w:tcPr>
            <w:tcW w:w="2977" w:type="dxa"/>
            <w:tcBorders>
              <w:top w:val="nil"/>
              <w:left w:val="nil"/>
              <w:bottom w:val="single" w:sz="4" w:space="0" w:color="auto"/>
              <w:right w:val="single" w:sz="4" w:space="0" w:color="auto"/>
            </w:tcBorders>
            <w:shd w:val="clear" w:color="auto" w:fill="auto"/>
            <w:noWrap/>
            <w:vAlign w:val="center"/>
            <w:hideMark/>
          </w:tcPr>
          <w:p w14:paraId="451074D1"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CSP-BID-3618-188-16-2022</w:t>
            </w:r>
          </w:p>
        </w:tc>
        <w:tc>
          <w:tcPr>
            <w:tcW w:w="1474" w:type="dxa"/>
            <w:tcBorders>
              <w:top w:val="nil"/>
              <w:left w:val="nil"/>
              <w:bottom w:val="single" w:sz="4" w:space="0" w:color="auto"/>
              <w:right w:val="single" w:sz="4" w:space="0" w:color="auto"/>
            </w:tcBorders>
            <w:shd w:val="clear" w:color="auto" w:fill="auto"/>
            <w:noWrap/>
            <w:vAlign w:val="center"/>
            <w:hideMark/>
          </w:tcPr>
          <w:p w14:paraId="235E4DAB"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6/06/2022</w:t>
            </w:r>
          </w:p>
        </w:tc>
      </w:tr>
      <w:tr w:rsidR="00416680" w:rsidRPr="00564D7E" w14:paraId="7225D6B5" w14:textId="77777777" w:rsidTr="00416680">
        <w:trPr>
          <w:trHeight w:val="300"/>
        </w:trPr>
        <w:tc>
          <w:tcPr>
            <w:tcW w:w="567" w:type="dxa"/>
            <w:tcBorders>
              <w:top w:val="nil"/>
              <w:left w:val="single" w:sz="4" w:space="0" w:color="auto"/>
              <w:bottom w:val="nil"/>
              <w:right w:val="single" w:sz="4" w:space="0" w:color="auto"/>
            </w:tcBorders>
            <w:shd w:val="clear" w:color="auto" w:fill="auto"/>
            <w:noWrap/>
            <w:vAlign w:val="center"/>
            <w:hideMark/>
          </w:tcPr>
          <w:p w14:paraId="034D4CD4"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10</w:t>
            </w:r>
          </w:p>
        </w:tc>
        <w:tc>
          <w:tcPr>
            <w:tcW w:w="4252" w:type="dxa"/>
            <w:tcBorders>
              <w:top w:val="nil"/>
              <w:left w:val="nil"/>
              <w:bottom w:val="nil"/>
              <w:right w:val="single" w:sz="4" w:space="0" w:color="auto"/>
            </w:tcBorders>
            <w:shd w:val="clear" w:color="auto" w:fill="auto"/>
            <w:noWrap/>
            <w:vAlign w:val="bottom"/>
            <w:hideMark/>
          </w:tcPr>
          <w:p w14:paraId="478924D3" w14:textId="77777777" w:rsidR="00416680" w:rsidRPr="00564D7E" w:rsidRDefault="00416680" w:rsidP="00FF5DA5">
            <w:pPr>
              <w:rPr>
                <w:rFonts w:ascii="Calibri" w:eastAsia="Times New Roman" w:hAnsi="Calibri" w:cs="Calibri"/>
                <w:color w:val="000000"/>
                <w:lang w:eastAsia="es-GT"/>
              </w:rPr>
            </w:pPr>
            <w:r w:rsidRPr="00564D7E">
              <w:rPr>
                <w:rFonts w:ascii="Calibri" w:eastAsia="Times New Roman" w:hAnsi="Calibri" w:cs="Calibri"/>
                <w:color w:val="000000"/>
                <w:lang w:eastAsia="es-GT"/>
              </w:rPr>
              <w:t>Arquitecto Elmer Raúl Campos Castro</w:t>
            </w:r>
          </w:p>
        </w:tc>
        <w:tc>
          <w:tcPr>
            <w:tcW w:w="2977" w:type="dxa"/>
            <w:tcBorders>
              <w:top w:val="nil"/>
              <w:left w:val="nil"/>
              <w:bottom w:val="nil"/>
              <w:right w:val="single" w:sz="4" w:space="0" w:color="auto"/>
            </w:tcBorders>
            <w:shd w:val="clear" w:color="auto" w:fill="auto"/>
            <w:noWrap/>
            <w:vAlign w:val="center"/>
            <w:hideMark/>
          </w:tcPr>
          <w:p w14:paraId="73569B40"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CSP-BID-3618-188-80-2022</w:t>
            </w:r>
          </w:p>
        </w:tc>
        <w:tc>
          <w:tcPr>
            <w:tcW w:w="1474" w:type="dxa"/>
            <w:tcBorders>
              <w:top w:val="nil"/>
              <w:left w:val="nil"/>
              <w:bottom w:val="nil"/>
              <w:right w:val="single" w:sz="4" w:space="0" w:color="auto"/>
            </w:tcBorders>
            <w:shd w:val="clear" w:color="auto" w:fill="auto"/>
            <w:noWrap/>
            <w:vAlign w:val="center"/>
            <w:hideMark/>
          </w:tcPr>
          <w:p w14:paraId="5C8EECF8" w14:textId="77777777" w:rsidR="00416680" w:rsidRPr="00564D7E" w:rsidRDefault="00416680" w:rsidP="00FF5DA5">
            <w:pPr>
              <w:jc w:val="center"/>
              <w:rPr>
                <w:rFonts w:ascii="Calibri" w:eastAsia="Times New Roman" w:hAnsi="Calibri" w:cs="Calibri"/>
                <w:color w:val="000000"/>
                <w:lang w:eastAsia="es-GT"/>
              </w:rPr>
            </w:pPr>
            <w:r w:rsidRPr="00564D7E">
              <w:rPr>
                <w:rFonts w:ascii="Calibri" w:eastAsia="Times New Roman" w:hAnsi="Calibri" w:cs="Calibri"/>
                <w:color w:val="000000"/>
                <w:lang w:eastAsia="es-GT"/>
              </w:rPr>
              <w:t>6/06/2022</w:t>
            </w:r>
          </w:p>
        </w:tc>
      </w:tr>
      <w:tr w:rsidR="00416680" w:rsidRPr="00564D7E" w14:paraId="06303B8E" w14:textId="77777777" w:rsidTr="00FF5DA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3E730F" w14:textId="77777777" w:rsidR="00416680" w:rsidRPr="00564D7E" w:rsidRDefault="00416680" w:rsidP="00FF5DA5">
            <w:pPr>
              <w:jc w:val="center"/>
              <w:rPr>
                <w:rFonts w:ascii="Calibri" w:eastAsia="Times New Roman" w:hAnsi="Calibri" w:cs="Calibri"/>
                <w:color w:val="000000"/>
                <w:lang w:eastAsia="es-GT"/>
              </w:rPr>
            </w:pPr>
          </w:p>
        </w:tc>
        <w:tc>
          <w:tcPr>
            <w:tcW w:w="4252" w:type="dxa"/>
            <w:tcBorders>
              <w:top w:val="nil"/>
              <w:left w:val="nil"/>
              <w:bottom w:val="single" w:sz="4" w:space="0" w:color="auto"/>
              <w:right w:val="single" w:sz="4" w:space="0" w:color="auto"/>
            </w:tcBorders>
            <w:shd w:val="clear" w:color="auto" w:fill="auto"/>
            <w:noWrap/>
            <w:vAlign w:val="bottom"/>
          </w:tcPr>
          <w:p w14:paraId="5DD0C816" w14:textId="77777777" w:rsidR="00416680" w:rsidRPr="00564D7E" w:rsidRDefault="00416680" w:rsidP="00FF5DA5">
            <w:pPr>
              <w:rPr>
                <w:rFonts w:ascii="Calibri" w:eastAsia="Times New Roman" w:hAnsi="Calibri" w:cs="Calibri"/>
                <w:color w:val="000000"/>
                <w:lang w:eastAsia="es-GT"/>
              </w:rPr>
            </w:pPr>
          </w:p>
        </w:tc>
        <w:tc>
          <w:tcPr>
            <w:tcW w:w="2977" w:type="dxa"/>
            <w:tcBorders>
              <w:top w:val="nil"/>
              <w:left w:val="nil"/>
              <w:bottom w:val="single" w:sz="4" w:space="0" w:color="auto"/>
              <w:right w:val="single" w:sz="4" w:space="0" w:color="auto"/>
            </w:tcBorders>
            <w:shd w:val="clear" w:color="auto" w:fill="auto"/>
            <w:noWrap/>
            <w:vAlign w:val="center"/>
          </w:tcPr>
          <w:p w14:paraId="2D98D254" w14:textId="77777777" w:rsidR="00416680" w:rsidRPr="00564D7E" w:rsidRDefault="00416680" w:rsidP="00FF5DA5">
            <w:pPr>
              <w:jc w:val="center"/>
              <w:rPr>
                <w:rFonts w:ascii="Calibri" w:eastAsia="Times New Roman" w:hAnsi="Calibri" w:cs="Calibri"/>
                <w:color w:val="000000"/>
                <w:lang w:eastAsia="es-GT"/>
              </w:rPr>
            </w:pPr>
          </w:p>
        </w:tc>
        <w:tc>
          <w:tcPr>
            <w:tcW w:w="1474" w:type="dxa"/>
            <w:tcBorders>
              <w:top w:val="nil"/>
              <w:left w:val="nil"/>
              <w:bottom w:val="single" w:sz="4" w:space="0" w:color="auto"/>
              <w:right w:val="single" w:sz="4" w:space="0" w:color="auto"/>
            </w:tcBorders>
            <w:shd w:val="clear" w:color="auto" w:fill="auto"/>
            <w:noWrap/>
            <w:vAlign w:val="center"/>
          </w:tcPr>
          <w:p w14:paraId="5AC9AE4A" w14:textId="77777777" w:rsidR="00416680" w:rsidRPr="00564D7E" w:rsidRDefault="00416680" w:rsidP="00FF5DA5">
            <w:pPr>
              <w:jc w:val="center"/>
              <w:rPr>
                <w:rFonts w:ascii="Calibri" w:eastAsia="Times New Roman" w:hAnsi="Calibri" w:cs="Calibri"/>
                <w:color w:val="000000"/>
                <w:lang w:eastAsia="es-GT"/>
              </w:rPr>
            </w:pPr>
          </w:p>
        </w:tc>
      </w:tr>
    </w:tbl>
    <w:p w14:paraId="30AADE2F" w14:textId="752F9F08" w:rsidR="00416680" w:rsidRPr="008E5210" w:rsidRDefault="00416680" w:rsidP="00416680">
      <w:pPr>
        <w:jc w:val="both"/>
        <w:rPr>
          <w:rFonts w:ascii="Arial" w:hAnsi="Arial" w:cs="Arial"/>
          <w:color w:val="000000" w:themeColor="text1"/>
          <w:sz w:val="16"/>
          <w:szCs w:val="16"/>
        </w:rPr>
      </w:pPr>
      <w:r>
        <w:rPr>
          <w:rFonts w:ascii="Arial" w:hAnsi="Arial" w:cs="Arial"/>
          <w:color w:val="000000" w:themeColor="text1"/>
          <w:sz w:val="16"/>
          <w:szCs w:val="16"/>
        </w:rPr>
        <w:t xml:space="preserve">    </w:t>
      </w:r>
      <w:r w:rsidRPr="008E5210">
        <w:rPr>
          <w:rFonts w:ascii="Arial" w:hAnsi="Arial" w:cs="Arial"/>
          <w:color w:val="000000" w:themeColor="text1"/>
          <w:sz w:val="16"/>
          <w:szCs w:val="16"/>
        </w:rPr>
        <w:t>Fuente: Información proporcionada por DIPLAN</w:t>
      </w:r>
    </w:p>
    <w:p w14:paraId="3EB81239" w14:textId="77777777" w:rsidR="00416680" w:rsidRDefault="00416680">
      <w:pPr>
        <w:pStyle w:val="Textoindependiente"/>
        <w:spacing w:line="213" w:lineRule="auto"/>
        <w:ind w:left="500"/>
      </w:pPr>
    </w:p>
    <w:sectPr w:rsidR="00416680">
      <w:type w:val="continuous"/>
      <w:pgSz w:w="12240" w:h="15840"/>
      <w:pgMar w:top="1500" w:right="480" w:bottom="9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13C4" w14:textId="77777777" w:rsidR="00E4475F" w:rsidRDefault="00E4475F">
      <w:r>
        <w:separator/>
      </w:r>
    </w:p>
  </w:endnote>
  <w:endnote w:type="continuationSeparator" w:id="0">
    <w:p w14:paraId="70B32E50" w14:textId="77777777" w:rsidR="00E4475F" w:rsidRDefault="00E4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767" w14:textId="7C36C4FD" w:rsidR="00D15D35" w:rsidRDefault="00416680">
    <w:pPr>
      <w:pStyle w:val="Textoindependiente"/>
      <w:spacing w:line="14" w:lineRule="auto"/>
      <w:rPr>
        <w:sz w:val="15"/>
      </w:rPr>
    </w:pPr>
    <w:r>
      <w:rPr>
        <w:noProof/>
      </w:rPr>
      <mc:AlternateContent>
        <mc:Choice Requires="wps">
          <w:drawing>
            <wp:anchor distT="0" distB="0" distL="114300" distR="114300" simplePos="0" relativeHeight="251657728" behindDoc="1" locked="0" layoutInCell="1" allowOverlap="1" wp14:anchorId="2249AE6A" wp14:editId="60356A2A">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D9FE" w14:textId="77777777" w:rsidR="00D15D35" w:rsidRDefault="00E4475F">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9AE6A"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7FB4D9FE" w14:textId="77777777" w:rsidR="00D15D35" w:rsidRDefault="00E4475F">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74D8" w14:textId="77777777" w:rsidR="00E4475F" w:rsidRDefault="00E4475F">
      <w:r>
        <w:separator/>
      </w:r>
    </w:p>
  </w:footnote>
  <w:footnote w:type="continuationSeparator" w:id="0">
    <w:p w14:paraId="12975CE9" w14:textId="77777777" w:rsidR="00E4475F" w:rsidRDefault="00E4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8C1"/>
    <w:multiLevelType w:val="multilevel"/>
    <w:tmpl w:val="B7E43320"/>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1" w15:restartNumberingAfterBreak="0">
    <w:nsid w:val="1A555657"/>
    <w:multiLevelType w:val="hybridMultilevel"/>
    <w:tmpl w:val="14706BD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386E1AF1"/>
    <w:multiLevelType w:val="multilevel"/>
    <w:tmpl w:val="E1A648AE"/>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2006" w:hanging="393"/>
      </w:pPr>
      <w:rPr>
        <w:rFonts w:hint="default"/>
        <w:lang w:val="es-ES" w:eastAsia="en-US" w:bidi="ar-SA"/>
      </w:rPr>
    </w:lvl>
    <w:lvl w:ilvl="3">
      <w:numFmt w:val="bullet"/>
      <w:lvlText w:val="•"/>
      <w:lvlJc w:val="left"/>
      <w:pPr>
        <w:ind w:left="3113" w:hanging="393"/>
      </w:pPr>
      <w:rPr>
        <w:rFonts w:hint="default"/>
        <w:lang w:val="es-ES" w:eastAsia="en-US" w:bidi="ar-SA"/>
      </w:rPr>
    </w:lvl>
    <w:lvl w:ilvl="4">
      <w:numFmt w:val="bullet"/>
      <w:lvlText w:val="•"/>
      <w:lvlJc w:val="left"/>
      <w:pPr>
        <w:ind w:left="4220" w:hanging="393"/>
      </w:pPr>
      <w:rPr>
        <w:rFonts w:hint="default"/>
        <w:lang w:val="es-ES" w:eastAsia="en-US" w:bidi="ar-SA"/>
      </w:rPr>
    </w:lvl>
    <w:lvl w:ilvl="5">
      <w:numFmt w:val="bullet"/>
      <w:lvlText w:val="•"/>
      <w:lvlJc w:val="left"/>
      <w:pPr>
        <w:ind w:left="5326" w:hanging="393"/>
      </w:pPr>
      <w:rPr>
        <w:rFonts w:hint="default"/>
        <w:lang w:val="es-ES" w:eastAsia="en-US" w:bidi="ar-SA"/>
      </w:rPr>
    </w:lvl>
    <w:lvl w:ilvl="6">
      <w:numFmt w:val="bullet"/>
      <w:lvlText w:val="•"/>
      <w:lvlJc w:val="left"/>
      <w:pPr>
        <w:ind w:left="6433" w:hanging="393"/>
      </w:pPr>
      <w:rPr>
        <w:rFonts w:hint="default"/>
        <w:lang w:val="es-ES" w:eastAsia="en-US" w:bidi="ar-SA"/>
      </w:rPr>
    </w:lvl>
    <w:lvl w:ilvl="7">
      <w:numFmt w:val="bullet"/>
      <w:lvlText w:val="•"/>
      <w:lvlJc w:val="left"/>
      <w:pPr>
        <w:ind w:left="7540" w:hanging="393"/>
      </w:pPr>
      <w:rPr>
        <w:rFonts w:hint="default"/>
        <w:lang w:val="es-ES" w:eastAsia="en-US" w:bidi="ar-SA"/>
      </w:rPr>
    </w:lvl>
    <w:lvl w:ilvl="8">
      <w:numFmt w:val="bullet"/>
      <w:lvlText w:val="•"/>
      <w:lvlJc w:val="left"/>
      <w:pPr>
        <w:ind w:left="8646" w:hanging="393"/>
      </w:pPr>
      <w:rPr>
        <w:rFonts w:hint="default"/>
        <w:lang w:val="es-ES" w:eastAsia="en-US" w:bidi="ar-SA"/>
      </w:rPr>
    </w:lvl>
  </w:abstractNum>
  <w:abstractNum w:abstractNumId="3" w15:restartNumberingAfterBreak="0">
    <w:nsid w:val="48176588"/>
    <w:multiLevelType w:val="hybridMultilevel"/>
    <w:tmpl w:val="AED0F4BA"/>
    <w:lvl w:ilvl="0" w:tplc="276CBD6C">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56989C9E">
      <w:numFmt w:val="bullet"/>
      <w:lvlText w:val="•"/>
      <w:lvlJc w:val="left"/>
      <w:pPr>
        <w:ind w:left="1536" w:hanging="323"/>
      </w:pPr>
      <w:rPr>
        <w:rFonts w:hint="default"/>
        <w:lang w:val="es-ES" w:eastAsia="en-US" w:bidi="ar-SA"/>
      </w:rPr>
    </w:lvl>
    <w:lvl w:ilvl="2" w:tplc="F4A29740">
      <w:numFmt w:val="bullet"/>
      <w:lvlText w:val="•"/>
      <w:lvlJc w:val="left"/>
      <w:pPr>
        <w:ind w:left="2572" w:hanging="323"/>
      </w:pPr>
      <w:rPr>
        <w:rFonts w:hint="default"/>
        <w:lang w:val="es-ES" w:eastAsia="en-US" w:bidi="ar-SA"/>
      </w:rPr>
    </w:lvl>
    <w:lvl w:ilvl="3" w:tplc="0D68C3B0">
      <w:numFmt w:val="bullet"/>
      <w:lvlText w:val="•"/>
      <w:lvlJc w:val="left"/>
      <w:pPr>
        <w:ind w:left="3608" w:hanging="323"/>
      </w:pPr>
      <w:rPr>
        <w:rFonts w:hint="default"/>
        <w:lang w:val="es-ES" w:eastAsia="en-US" w:bidi="ar-SA"/>
      </w:rPr>
    </w:lvl>
    <w:lvl w:ilvl="4" w:tplc="DC508F08">
      <w:numFmt w:val="bullet"/>
      <w:lvlText w:val="•"/>
      <w:lvlJc w:val="left"/>
      <w:pPr>
        <w:ind w:left="4644" w:hanging="323"/>
      </w:pPr>
      <w:rPr>
        <w:rFonts w:hint="default"/>
        <w:lang w:val="es-ES" w:eastAsia="en-US" w:bidi="ar-SA"/>
      </w:rPr>
    </w:lvl>
    <w:lvl w:ilvl="5" w:tplc="CEB2FC56">
      <w:numFmt w:val="bullet"/>
      <w:lvlText w:val="•"/>
      <w:lvlJc w:val="left"/>
      <w:pPr>
        <w:ind w:left="5680" w:hanging="323"/>
      </w:pPr>
      <w:rPr>
        <w:rFonts w:hint="default"/>
        <w:lang w:val="es-ES" w:eastAsia="en-US" w:bidi="ar-SA"/>
      </w:rPr>
    </w:lvl>
    <w:lvl w:ilvl="6" w:tplc="3D5A36B0">
      <w:numFmt w:val="bullet"/>
      <w:lvlText w:val="•"/>
      <w:lvlJc w:val="left"/>
      <w:pPr>
        <w:ind w:left="6716" w:hanging="323"/>
      </w:pPr>
      <w:rPr>
        <w:rFonts w:hint="default"/>
        <w:lang w:val="es-ES" w:eastAsia="en-US" w:bidi="ar-SA"/>
      </w:rPr>
    </w:lvl>
    <w:lvl w:ilvl="7" w:tplc="8A8A6154">
      <w:numFmt w:val="bullet"/>
      <w:lvlText w:val="•"/>
      <w:lvlJc w:val="left"/>
      <w:pPr>
        <w:ind w:left="7752" w:hanging="323"/>
      </w:pPr>
      <w:rPr>
        <w:rFonts w:hint="default"/>
        <w:lang w:val="es-ES" w:eastAsia="en-US" w:bidi="ar-SA"/>
      </w:rPr>
    </w:lvl>
    <w:lvl w:ilvl="8" w:tplc="40BCDD46">
      <w:numFmt w:val="bullet"/>
      <w:lvlText w:val="•"/>
      <w:lvlJc w:val="left"/>
      <w:pPr>
        <w:ind w:left="8788" w:hanging="323"/>
      </w:pPr>
      <w:rPr>
        <w:rFonts w:hint="default"/>
        <w:lang w:val="es-E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35"/>
    <w:rsid w:val="003850D6"/>
    <w:rsid w:val="00416680"/>
    <w:rsid w:val="00D15D35"/>
    <w:rsid w:val="00E447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4F754"/>
  <w15:docId w15:val="{00D53564-A02E-4AB7-96AF-75EE5E3A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2304" w:right="2962"/>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before="45"/>
      <w:ind w:left="357" w:hanging="258"/>
    </w:pPr>
  </w:style>
  <w:style w:type="paragraph" w:customStyle="1" w:styleId="TableParagraph">
    <w:name w:val="Table Paragraph"/>
    <w:basedOn w:val="Normal"/>
    <w:uiPriority w:val="1"/>
    <w:qFormat/>
    <w:pPr>
      <w:spacing w:before="11"/>
      <w:ind w:left="90"/>
    </w:pPr>
  </w:style>
  <w:style w:type="table" w:styleId="Tablaconcuadrcula">
    <w:name w:val="Table Grid"/>
    <w:basedOn w:val="Tablanormal"/>
    <w:uiPriority w:val="39"/>
    <w:rsid w:val="00416680"/>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94CC-0AF0-475C-97E8-6376613E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6173</Words>
  <Characters>33957</Characters>
  <Application>Microsoft Office Word</Application>
  <DocSecurity>0</DocSecurity>
  <Lines>282</Lines>
  <Paragraphs>80</Paragraphs>
  <ScaleCrop>false</ScaleCrop>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Perez Tercero</dc:creator>
  <cp:lastModifiedBy>Wendy Gabriela De Paz Meléndez</cp:lastModifiedBy>
  <cp:revision>2</cp:revision>
  <dcterms:created xsi:type="dcterms:W3CDTF">2023-04-28T21:43:00Z</dcterms:created>
  <dcterms:modified xsi:type="dcterms:W3CDTF">2023-04-28T21:43:00Z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2023-04-28T00:00:00Z</vt:filetime>
  </property>
</Properties>
</file>