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079" w:rsidRDefault="00EE08E3">
      <w:pPr>
        <w:pStyle w:val="Ttulo1"/>
        <w:spacing w:before="71" w:line="290" w:lineRule="auto"/>
        <w:ind w:left="4487" w:right="2838" w:hanging="426"/>
      </w:pPr>
      <w:bookmarkStart w:id="0" w:name="_GoBack"/>
      <w:bookmarkEnd w:id="0"/>
      <w:r>
        <w:t>MINISTERIO DE EDUCACIÓN AUDITORIA INTERNA CUA No.:88541</w:t>
      </w: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F63079">
      <w:pPr>
        <w:pStyle w:val="Textoindependiente"/>
        <w:rPr>
          <w:b/>
          <w:sz w:val="26"/>
        </w:rPr>
      </w:pPr>
    </w:p>
    <w:p w:rsidR="00F63079" w:rsidRDefault="00EE08E3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F63079" w:rsidRDefault="00EE08E3">
      <w:pPr>
        <w:spacing w:before="3" w:line="290" w:lineRule="auto"/>
        <w:ind w:left="2421" w:right="1229"/>
        <w:jc w:val="center"/>
        <w:rPr>
          <w:b/>
          <w:sz w:val="24"/>
        </w:rPr>
      </w:pPr>
      <w:r>
        <w:rPr>
          <w:b/>
          <w:sz w:val="24"/>
        </w:rPr>
        <w:t>Seguimiento a las recomendaciones emitidas por la Direccion de Auditoria Interna, en el Informe CUA</w:t>
      </w:r>
    </w:p>
    <w:p w:rsidR="00F63079" w:rsidRDefault="00EE08E3">
      <w:pPr>
        <w:spacing w:line="290" w:lineRule="auto"/>
        <w:ind w:left="2423" w:right="1229"/>
        <w:jc w:val="center"/>
        <w:rPr>
          <w:b/>
          <w:sz w:val="24"/>
        </w:rPr>
      </w:pPr>
      <w:r>
        <w:rPr>
          <w:b/>
          <w:sz w:val="24"/>
        </w:rPr>
        <w:t>97049-1-2020, respecto a la actualizacion de datos ante la Contraloria General de Cuentas.</w:t>
      </w: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rPr>
          <w:b/>
          <w:sz w:val="20"/>
        </w:rPr>
      </w:pPr>
    </w:p>
    <w:p w:rsidR="00F63079" w:rsidRDefault="00F63079">
      <w:pPr>
        <w:pStyle w:val="Textoindependiente"/>
        <w:spacing w:before="8"/>
        <w:rPr>
          <w:b/>
          <w:sz w:val="15"/>
        </w:rPr>
      </w:pPr>
    </w:p>
    <w:p w:rsidR="00F63079" w:rsidRDefault="00EE08E3">
      <w:pPr>
        <w:spacing w:before="92"/>
        <w:ind w:left="3714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DICIEMBRE DE 2020</w:t>
      </w:r>
    </w:p>
    <w:p w:rsidR="00F63079" w:rsidRDefault="00F63079">
      <w:pPr>
        <w:rPr>
          <w:sz w:val="24"/>
        </w:rPr>
        <w:sectPr w:rsidR="00F6307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F63079" w:rsidRDefault="00EE08E3">
      <w:pPr>
        <w:spacing w:before="71"/>
        <w:ind w:left="1720" w:right="1229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2084168222"/>
        <w:docPartObj>
          <w:docPartGallery w:val="Table of Contents"/>
          <w:docPartUnique/>
        </w:docPartObj>
      </w:sdtPr>
      <w:sdtEndPr/>
      <w:sdtContent>
        <w:p w:rsidR="00F63079" w:rsidRDefault="00EE08E3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2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F63079" w:rsidRDefault="00EE08E3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F63079" w:rsidRDefault="00EE08E3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F63079" w:rsidRDefault="00EE08E3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F63079" w:rsidRDefault="00EE08E3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EE08E3">
      <w:pPr>
        <w:pStyle w:val="Textoindependiente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079" w:rsidRDefault="00F63079">
      <w:pPr>
        <w:rPr>
          <w:sz w:val="18"/>
        </w:rPr>
        <w:sectPr w:rsidR="00F63079">
          <w:pgSz w:w="12240" w:h="15840"/>
          <w:pgMar w:top="1080" w:right="1600" w:bottom="0" w:left="400" w:header="720" w:footer="720" w:gutter="0"/>
          <w:cols w:space="720"/>
        </w:sectPr>
      </w:pPr>
    </w:p>
    <w:p w:rsidR="00F63079" w:rsidRDefault="00EE08E3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F63079" w:rsidRDefault="00F63079">
      <w:pPr>
        <w:pStyle w:val="Textoindependiente"/>
        <w:spacing w:before="10"/>
        <w:rPr>
          <w:b/>
          <w:sz w:val="33"/>
        </w:rPr>
      </w:pPr>
    </w:p>
    <w:p w:rsidR="00F63079" w:rsidRDefault="00EE08E3">
      <w:pPr>
        <w:pStyle w:val="Textoindependiente"/>
        <w:spacing w:line="278" w:lineRule="auto"/>
        <w:ind w:left="1301" w:right="102"/>
        <w:jc w:val="both"/>
      </w:pPr>
      <w:r>
        <w:t>De conformidad con el nombramiento de Auditoria No. 88541-1-2020, de fecha 26 de octubre de 2020, fui nombrado para practicar Auditoría Administrativa de seguimiento a las recomendaciones emitidas por la Dirección de Auditoría Interna</w:t>
      </w:r>
    </w:p>
    <w:p w:rsidR="00F63079" w:rsidRDefault="00EE08E3">
      <w:pPr>
        <w:pStyle w:val="Textoindependiente"/>
        <w:spacing w:line="278" w:lineRule="auto"/>
        <w:ind w:left="1301" w:right="103"/>
        <w:jc w:val="both"/>
      </w:pPr>
      <w:r>
        <w:t>–DIDAI- del Ministeri</w:t>
      </w:r>
      <w:r>
        <w:t>o de Educación, en el informe CUA 97049-1-2020, respecto a la actualización anual de datos ante la Contraloría General de Cuentas.</w:t>
      </w:r>
    </w:p>
    <w:p w:rsidR="00F63079" w:rsidRDefault="00F63079">
      <w:pPr>
        <w:pStyle w:val="Textoindependiente"/>
        <w:spacing w:before="8"/>
        <w:rPr>
          <w:sz w:val="28"/>
        </w:rPr>
      </w:pPr>
    </w:p>
    <w:p w:rsidR="00F63079" w:rsidRDefault="00EE08E3">
      <w:pPr>
        <w:pStyle w:val="Ttulo1"/>
        <w:spacing w:line="578" w:lineRule="auto"/>
        <w:ind w:right="7545"/>
      </w:pPr>
      <w:r>
        <w:t>OBJETIVOS GENERAL</w:t>
      </w:r>
    </w:p>
    <w:p w:rsidR="00F63079" w:rsidRDefault="00EE08E3">
      <w:pPr>
        <w:pStyle w:val="Textoindependiente"/>
        <w:spacing w:line="278" w:lineRule="auto"/>
        <w:ind w:left="1301" w:right="103"/>
        <w:jc w:val="both"/>
      </w:pPr>
      <w:r>
        <w:t>Realizar seguimiento a las recomendaciones emitidas por la Dirección de Auditoria Interna –DIDAI-, en el informe CUA 97049-1-2020.</w:t>
      </w:r>
    </w:p>
    <w:p w:rsidR="00F63079" w:rsidRDefault="00F63079">
      <w:pPr>
        <w:pStyle w:val="Textoindependiente"/>
        <w:spacing w:before="8"/>
        <w:rPr>
          <w:sz w:val="26"/>
        </w:rPr>
      </w:pPr>
    </w:p>
    <w:p w:rsidR="00F63079" w:rsidRDefault="00EE08E3">
      <w:pPr>
        <w:pStyle w:val="Ttulo1"/>
      </w:pPr>
      <w:r>
        <w:t>ESPECIFICOS</w:t>
      </w:r>
    </w:p>
    <w:p w:rsidR="00F63079" w:rsidRDefault="00F63079">
      <w:pPr>
        <w:pStyle w:val="Textoindependiente"/>
        <w:spacing w:before="8"/>
        <w:rPr>
          <w:b/>
          <w:sz w:val="32"/>
        </w:rPr>
      </w:pPr>
    </w:p>
    <w:p w:rsidR="00F63079" w:rsidRDefault="00EE08E3">
      <w:pPr>
        <w:pStyle w:val="Textoindependiente"/>
        <w:ind w:left="1301"/>
        <w:jc w:val="both"/>
      </w:pPr>
      <w:r>
        <w:t>Verificar si existen recomendaciones implementadas, en proceso e incumplidas.</w:t>
      </w:r>
    </w:p>
    <w:p w:rsidR="00F63079" w:rsidRDefault="00F63079">
      <w:pPr>
        <w:pStyle w:val="Textoindependiente"/>
        <w:spacing w:before="9"/>
        <w:rPr>
          <w:sz w:val="32"/>
        </w:rPr>
      </w:pPr>
    </w:p>
    <w:p w:rsidR="00F63079" w:rsidRDefault="00EE08E3">
      <w:pPr>
        <w:pStyle w:val="Ttulo1"/>
      </w:pPr>
      <w:bookmarkStart w:id="2" w:name="_TOC_250001"/>
      <w:bookmarkEnd w:id="2"/>
      <w:r>
        <w:t>ALCANCE DE LA ACTIVIDAD</w:t>
      </w:r>
    </w:p>
    <w:p w:rsidR="00F63079" w:rsidRDefault="00F63079">
      <w:pPr>
        <w:pStyle w:val="Textoindependiente"/>
        <w:spacing w:before="10"/>
        <w:rPr>
          <w:b/>
          <w:sz w:val="33"/>
        </w:rPr>
      </w:pPr>
    </w:p>
    <w:p w:rsidR="00F63079" w:rsidRDefault="00EE08E3">
      <w:pPr>
        <w:pStyle w:val="Textoindependiente"/>
        <w:spacing w:line="278" w:lineRule="auto"/>
        <w:ind w:left="1301" w:right="101"/>
        <w:jc w:val="both"/>
      </w:pPr>
      <w:r>
        <w:t>Se efec</w:t>
      </w:r>
      <w:r>
        <w:t>tuó seguimiento a las recomendaciones emitidas por la Dirección de Auditoría Interna –DIDAI-, en el informe CUA 97049-1-2020 “Auditoría Administrativa de cumplimiento de la actualización de datos ante la Contraloría General de Cuentas, de las 52 Unidades E</w:t>
      </w:r>
      <w:r>
        <w:t>jecutoras del Ministerio de Educación”, del año 2020. Así mismo, es necesario resaltar que el trabajo de seguimiento se realizó sobre las cantidades reportadas por las direcciones centrales y direcciones departamentales de educación, por lo que dicha infor</w:t>
      </w:r>
      <w:r>
        <w:t>mación es responsabilidad de las mismas.</w:t>
      </w:r>
    </w:p>
    <w:p w:rsidR="00F63079" w:rsidRDefault="00F63079">
      <w:pPr>
        <w:pStyle w:val="Textoindependiente"/>
        <w:spacing w:before="6"/>
        <w:rPr>
          <w:sz w:val="28"/>
        </w:rPr>
      </w:pPr>
    </w:p>
    <w:p w:rsidR="00F63079" w:rsidRDefault="00EE08E3">
      <w:pPr>
        <w:pStyle w:val="Ttulo1"/>
        <w:spacing w:before="1" w:line="578" w:lineRule="auto"/>
        <w:ind w:right="2838"/>
      </w:pPr>
      <w:r>
        <w:t>RESULTADOS DE LA ACTIVIDAD RECOMENDACIONES EN PROCESO (SR1)</w:t>
      </w:r>
    </w:p>
    <w:p w:rsidR="00F63079" w:rsidRDefault="00EE08E3">
      <w:pPr>
        <w:pStyle w:val="Textoindependiente"/>
        <w:spacing w:line="278" w:lineRule="auto"/>
        <w:ind w:left="1301" w:right="101"/>
        <w:jc w:val="both"/>
      </w:pPr>
      <w:r>
        <w:t>De conformidad con el formulario SR1 Implementación de Recomendaciones y la evaluación realizada a los documentos presentados, se estableció que las recom</w:t>
      </w:r>
      <w:r>
        <w:t xml:space="preserve">endaciones emitidas por la Dirección de Auditoria Interna -DIDAI- en el informe CUA 97049-1-2020 “Auditoría Administrativa de cumplimiento de la actualización de datos ante la Contraloría General de Cuentas, de las 52 Unidades Ejecutoras del Ministerio de </w:t>
      </w:r>
      <w:r>
        <w:t>Educación” año 2020, se encuentran en proceso derivado a lo siguiente:</w:t>
      </w:r>
    </w:p>
    <w:p w:rsidR="00F63079" w:rsidRDefault="00F63079">
      <w:pPr>
        <w:spacing w:line="278" w:lineRule="auto"/>
        <w:jc w:val="both"/>
        <w:sectPr w:rsidR="00F63079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F63079" w:rsidRDefault="00F63079">
      <w:pPr>
        <w:pStyle w:val="Textoindependiente"/>
        <w:spacing w:before="9"/>
        <w:rPr>
          <w:sz w:val="26"/>
        </w:rPr>
      </w:pPr>
    </w:p>
    <w:p w:rsidR="00F63079" w:rsidRDefault="00EE08E3">
      <w:pPr>
        <w:pStyle w:val="Prrafodelista"/>
        <w:numPr>
          <w:ilvl w:val="0"/>
          <w:numId w:val="1"/>
        </w:numPr>
        <w:tabs>
          <w:tab w:val="left" w:pos="1634"/>
        </w:tabs>
        <w:spacing w:before="93" w:line="278" w:lineRule="auto"/>
        <w:ind w:firstLine="0"/>
        <w:jc w:val="both"/>
        <w:rPr>
          <w:sz w:val="24"/>
        </w:rPr>
      </w:pPr>
      <w:r>
        <w:rPr>
          <w:sz w:val="24"/>
        </w:rPr>
        <w:t xml:space="preserve">No obstante, se giraron instrucciones por escrito por parte de la Dirección General de Educación Extraescolar -DIGEEX-, Dirección General de Monitoreo y </w:t>
      </w:r>
      <w:r>
        <w:rPr>
          <w:spacing w:val="2"/>
          <w:sz w:val="24"/>
        </w:rPr>
        <w:t xml:space="preserve">Verificación </w:t>
      </w:r>
      <w:r>
        <w:rPr>
          <w:sz w:val="24"/>
        </w:rPr>
        <w:t xml:space="preserve">a la </w:t>
      </w:r>
      <w:r>
        <w:rPr>
          <w:spacing w:val="2"/>
          <w:sz w:val="24"/>
        </w:rPr>
        <w:t xml:space="preserve">Calidad -DIGEMOCA-, Dirección General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Particiáción </w:t>
      </w:r>
      <w:r>
        <w:rPr>
          <w:sz w:val="24"/>
        </w:rPr>
        <w:t>Comunitaria y Servicios de Apoyo -DIGEPSA-, Jurado Nacional de</w:t>
      </w:r>
      <w:r>
        <w:rPr>
          <w:spacing w:val="18"/>
          <w:sz w:val="24"/>
        </w:rPr>
        <w:t xml:space="preserve"> </w:t>
      </w:r>
      <w:r>
        <w:rPr>
          <w:sz w:val="24"/>
        </w:rPr>
        <w:t>Oposición</w:t>
      </w:r>
    </w:p>
    <w:p w:rsidR="00F63079" w:rsidRDefault="00EE08E3">
      <w:pPr>
        <w:pStyle w:val="Textoindependiente"/>
        <w:spacing w:line="278" w:lineRule="auto"/>
        <w:ind w:left="1301" w:right="101"/>
        <w:jc w:val="both"/>
      </w:pPr>
      <w:r>
        <w:t>-JNO-, Dirección General de Educación Especial - DIGEESP-, Dirección General de Educación Física -DIGEF-, 6 personas no actualizaron sus datos y 4 lo realizaron de forma extemporánea (Ver anexo 2).</w:t>
      </w:r>
    </w:p>
    <w:p w:rsidR="00F63079" w:rsidRDefault="00F63079">
      <w:pPr>
        <w:pStyle w:val="Textoindependiente"/>
        <w:spacing w:before="4"/>
        <w:rPr>
          <w:sz w:val="27"/>
        </w:rPr>
      </w:pPr>
    </w:p>
    <w:p w:rsidR="00F63079" w:rsidRDefault="00EE08E3">
      <w:pPr>
        <w:pStyle w:val="Textoindependiente"/>
        <w:spacing w:line="278" w:lineRule="auto"/>
        <w:ind w:left="1301" w:right="102"/>
        <w:jc w:val="both"/>
      </w:pPr>
      <w:r>
        <w:rPr>
          <w:spacing w:val="2"/>
        </w:rPr>
        <w:t xml:space="preserve">Asimismo, </w:t>
      </w:r>
      <w:r>
        <w:t xml:space="preserve">según </w:t>
      </w:r>
      <w:r>
        <w:rPr>
          <w:spacing w:val="2"/>
        </w:rPr>
        <w:t xml:space="preserve">información </w:t>
      </w:r>
      <w:r>
        <w:t>de las DIDEDUC que estaban pe</w:t>
      </w:r>
      <w:r>
        <w:t>ndientes de trasladar información, se estableció que 1419 personas no actualizaron sus datos y 278 lo realizaron de forma extemporánea (Ver anexo</w:t>
      </w:r>
      <w:r>
        <w:rPr>
          <w:spacing w:val="-14"/>
        </w:rPr>
        <w:t xml:space="preserve"> </w:t>
      </w:r>
      <w:r>
        <w:t>3).</w:t>
      </w:r>
    </w:p>
    <w:p w:rsidR="00F63079" w:rsidRDefault="00F63079">
      <w:pPr>
        <w:pStyle w:val="Textoindependiente"/>
        <w:spacing w:before="7"/>
        <w:rPr>
          <w:sz w:val="27"/>
        </w:rPr>
      </w:pPr>
    </w:p>
    <w:p w:rsidR="00F63079" w:rsidRDefault="00EE08E3">
      <w:pPr>
        <w:pStyle w:val="Prrafodelista"/>
        <w:numPr>
          <w:ilvl w:val="0"/>
          <w:numId w:val="1"/>
        </w:numPr>
        <w:tabs>
          <w:tab w:val="left" w:pos="1601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>No se presentó evidencia, respecto a las sanciones impuestas al personal, de las 3 unidades de planta cen</w:t>
      </w:r>
      <w:r>
        <w:rPr>
          <w:sz w:val="24"/>
        </w:rPr>
        <w:t>tral y 11 direcciones departamentales de educación, por el incumplimiento de la actualización de datos (Ver anexo 2 y</w:t>
      </w:r>
      <w:r>
        <w:rPr>
          <w:spacing w:val="-26"/>
          <w:sz w:val="24"/>
        </w:rPr>
        <w:t xml:space="preserve"> </w:t>
      </w:r>
      <w:r>
        <w:rPr>
          <w:sz w:val="24"/>
        </w:rPr>
        <w:t>3).</w:t>
      </w:r>
    </w:p>
    <w:p w:rsidR="00F63079" w:rsidRDefault="00F63079">
      <w:pPr>
        <w:pStyle w:val="Textoindependiente"/>
        <w:spacing w:before="7"/>
        <w:rPr>
          <w:sz w:val="27"/>
        </w:rPr>
      </w:pPr>
    </w:p>
    <w:p w:rsidR="00F63079" w:rsidRDefault="00EE08E3">
      <w:pPr>
        <w:pStyle w:val="Textoindependiente"/>
        <w:spacing w:before="1" w:line="278" w:lineRule="auto"/>
        <w:ind w:left="1301" w:right="102"/>
        <w:jc w:val="both"/>
      </w:pPr>
      <w:r>
        <w:t>Derivado a lo anterior, queda bajo la estricta responsabilidad de cada servidor público, el cumplimiento de la actualización de datos</w:t>
      </w:r>
      <w:r>
        <w:t xml:space="preserve"> ante la Contraloria General de Cuentas del año</w:t>
      </w:r>
      <w:r>
        <w:rPr>
          <w:spacing w:val="-5"/>
        </w:rPr>
        <w:t xml:space="preserve"> </w:t>
      </w:r>
      <w:r>
        <w:t>2020.</w:t>
      </w:r>
    </w:p>
    <w:p w:rsidR="00F63079" w:rsidRDefault="00F63079">
      <w:pPr>
        <w:pStyle w:val="Textoindependiente"/>
        <w:spacing w:before="6"/>
        <w:rPr>
          <w:sz w:val="27"/>
        </w:rPr>
      </w:pPr>
    </w:p>
    <w:p w:rsidR="00F63079" w:rsidRDefault="00EE08E3">
      <w:pPr>
        <w:pStyle w:val="Textoindependiente"/>
        <w:spacing w:before="1"/>
        <w:ind w:left="1301"/>
      </w:pPr>
      <w:r>
        <w:t>Atentamente,</w:t>
      </w: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spacing w:before="5"/>
        <w:rPr>
          <w:sz w:val="17"/>
        </w:rPr>
      </w:pPr>
    </w:p>
    <w:p w:rsidR="00F63079" w:rsidRDefault="000431D2">
      <w:pPr>
        <w:tabs>
          <w:tab w:val="left" w:pos="5832"/>
        </w:tabs>
        <w:spacing w:line="20" w:lineRule="exact"/>
        <w:ind w:left="14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567815" cy="9525"/>
                <wp:effectExtent l="8255" t="6985" r="5080" b="2540"/>
                <wp:docPr id="3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9525"/>
                          <a:chOff x="0" y="0"/>
                          <a:chExt cx="2469" cy="15"/>
                        </a:xfrm>
                      </wpg:grpSpPr>
                      <wps:wsp>
                        <wps:cNvPr id="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4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9F4A5" id="Group 8" o:spid="_x0000_s1026" style="width:123.45pt;height:.75pt;mso-position-horizontal-relative:char;mso-position-vertical-relative:line" coordsize="24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">
                <v:line id="Line 9" o:spid="_x0000_s1027" style="position:absolute;visibility:visible;mso-wrap-style:square" from="0,8" to="246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w10:anchorlock/>
              </v:group>
            </w:pict>
          </mc:Fallback>
        </mc:AlternateContent>
      </w:r>
      <w:r w:rsidR="00EE08E3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112520" cy="9525"/>
                <wp:effectExtent l="13970" t="6985" r="6985" b="2540"/>
                <wp:docPr id="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7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E03DE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">
                <v:line id="Line 7" o:spid="_x0000_s1027" style="position:absolute;visibility:visible;mso-wrap-style:square" from="0,8" to="175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w10:anchorlock/>
              </v:group>
            </w:pict>
          </mc:Fallback>
        </mc:AlternateContent>
      </w:r>
    </w:p>
    <w:p w:rsidR="00F63079" w:rsidRDefault="00F63079">
      <w:pPr>
        <w:spacing w:line="20" w:lineRule="exact"/>
        <w:rPr>
          <w:sz w:val="2"/>
        </w:r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20"/>
        <w:ind w:left="1451"/>
        <w:rPr>
          <w:sz w:val="14"/>
        </w:rPr>
      </w:pPr>
      <w:r>
        <w:rPr>
          <w:sz w:val="14"/>
        </w:rPr>
        <w:t>GUSTAVO ADOLFO FLORES COLON</w:t>
      </w:r>
    </w:p>
    <w:p w:rsidR="00F63079" w:rsidRDefault="00EE08E3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F63079" w:rsidRDefault="00EE08E3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JORGE EFRAIN YOC COY</w:t>
      </w:r>
    </w:p>
    <w:p w:rsidR="00F63079" w:rsidRDefault="00EE08E3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F63079" w:rsidRDefault="00F63079">
      <w:pPr>
        <w:rPr>
          <w:sz w:val="14"/>
        </w:rPr>
        <w:sectPr w:rsidR="00F63079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25" w:space="479"/>
            <w:col w:w="5836"/>
          </w:cols>
        </w:sect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0431D2">
      <w:pPr>
        <w:tabs>
          <w:tab w:val="left" w:pos="5832"/>
        </w:tabs>
        <w:spacing w:line="20" w:lineRule="exact"/>
        <w:ind w:left="14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66875" cy="9525"/>
                <wp:effectExtent l="8255" t="5715" r="10795" b="3810"/>
                <wp:docPr id="2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4406C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">
                <v:line id="Line 5" o:spid="_x0000_s1027" style="position:absolute;visibility:visible;mso-wrap-style:square" from="0,8" to="262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w10:anchorlock/>
              </v:group>
            </w:pict>
          </mc:Fallback>
        </mc:AlternateContent>
      </w:r>
      <w:r w:rsidR="00EE08E3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449070" cy="9525"/>
                <wp:effectExtent l="13970" t="5715" r="13335" b="3810"/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24EA3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">
                <v:line id="Line 3" o:spid="_x0000_s1027" style="position:absolute;visibility:visible;mso-wrap-style:square" from="0,8" to="228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w10:anchorlock/>
              </v:group>
            </w:pict>
          </mc:Fallback>
        </mc:AlternateContent>
      </w:r>
    </w:p>
    <w:p w:rsidR="00F63079" w:rsidRDefault="00F63079">
      <w:pPr>
        <w:spacing w:line="20" w:lineRule="exact"/>
        <w:rPr>
          <w:sz w:val="2"/>
        </w:rPr>
        <w:sectPr w:rsidR="00F6307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F63079" w:rsidRDefault="00EE08E3">
      <w:pPr>
        <w:spacing w:before="20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F63079" w:rsidRDefault="00EE08E3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:rsidR="00F63079" w:rsidRDefault="00EE08E3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F63079" w:rsidRDefault="00EE08E3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F63079" w:rsidRDefault="00F63079">
      <w:pPr>
        <w:rPr>
          <w:sz w:val="14"/>
        </w:rPr>
        <w:sectPr w:rsidR="00F63079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F63079" w:rsidRDefault="00EE08E3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:rsidR="00F63079" w:rsidRDefault="00F63079">
      <w:pPr>
        <w:pStyle w:val="Textoindependiente"/>
        <w:spacing w:before="3"/>
        <w:rPr>
          <w:b/>
          <w:sz w:val="37"/>
        </w:rPr>
      </w:pPr>
    </w:p>
    <w:p w:rsidR="00F63079" w:rsidRDefault="00EE08E3">
      <w:pPr>
        <w:ind w:left="1782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1425243</wp:posOffset>
            </wp:positionH>
            <wp:positionV relativeFrom="paragraph">
              <wp:posOffset>166673</wp:posOffset>
            </wp:positionV>
            <wp:extent cx="5172288" cy="7304817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288" cy="7304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Acciones Realizadas</w:t>
      </w:r>
    </w:p>
    <w:p w:rsidR="00F63079" w:rsidRDefault="00F63079">
      <w:pPr>
        <w:rPr>
          <w:sz w:val="16"/>
        </w:r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782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277404" cy="7317486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04" cy="7317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Acciones Realizadas</w:t>
      </w:r>
    </w:p>
    <w:p w:rsidR="00F63079" w:rsidRDefault="00F63079">
      <w:pPr>
        <w:rPr>
          <w:sz w:val="16"/>
        </w:r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745"/>
        <w:rPr>
          <w:sz w:val="16"/>
        </w:rPr>
      </w:pPr>
      <w:r>
        <w:rPr>
          <w:sz w:val="16"/>
        </w:rPr>
        <w:lastRenderedPageBreak/>
        <w:t>Acciones Realizadas</w:t>
      </w:r>
    </w:p>
    <w:p w:rsidR="00F63079" w:rsidRDefault="00EE08E3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1184910</wp:posOffset>
            </wp:positionH>
            <wp:positionV relativeFrom="paragraph">
              <wp:posOffset>202616</wp:posOffset>
            </wp:positionV>
            <wp:extent cx="4800600" cy="662940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079" w:rsidRDefault="00F63079">
      <w:p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764"/>
        <w:rPr>
          <w:sz w:val="16"/>
        </w:rPr>
      </w:pPr>
      <w:r>
        <w:rPr>
          <w:sz w:val="16"/>
        </w:rPr>
        <w:lastRenderedPageBreak/>
        <w:t>Acciones Realizadas</w:t>
      </w:r>
    </w:p>
    <w:p w:rsidR="00F63079" w:rsidRDefault="00EE08E3">
      <w:pPr>
        <w:pStyle w:val="Textoindependiente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1184910</wp:posOffset>
            </wp:positionH>
            <wp:positionV relativeFrom="paragraph">
              <wp:posOffset>126416</wp:posOffset>
            </wp:positionV>
            <wp:extent cx="4876800" cy="65532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079" w:rsidRDefault="00F63079">
      <w:pPr>
        <w:rPr>
          <w:sz w:val="13"/>
        </w:r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746"/>
        <w:rPr>
          <w:sz w:val="16"/>
        </w:rPr>
      </w:pPr>
      <w:r>
        <w:rPr>
          <w:sz w:val="16"/>
        </w:rPr>
        <w:lastRenderedPageBreak/>
        <w:t>Acciones Realizadas</w:t>
      </w:r>
    </w:p>
    <w:p w:rsidR="00F63079" w:rsidRDefault="00EE08E3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1184910</wp:posOffset>
            </wp:positionH>
            <wp:positionV relativeFrom="paragraph">
              <wp:posOffset>202616</wp:posOffset>
            </wp:positionV>
            <wp:extent cx="4876800" cy="66294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079" w:rsidRDefault="00F63079">
      <w:p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749"/>
        <w:rPr>
          <w:sz w:val="16"/>
        </w:rPr>
      </w:pPr>
      <w:r>
        <w:rPr>
          <w:sz w:val="16"/>
        </w:rPr>
        <w:lastRenderedPageBreak/>
        <w:t>Acciones Realizadas</w:t>
      </w:r>
    </w:p>
    <w:p w:rsidR="00F63079" w:rsidRDefault="00EE08E3">
      <w:pPr>
        <w:pStyle w:val="Textoindependiente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1184910</wp:posOffset>
            </wp:positionH>
            <wp:positionV relativeFrom="paragraph">
              <wp:posOffset>126416</wp:posOffset>
            </wp:positionV>
            <wp:extent cx="4800600" cy="662940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079" w:rsidRDefault="00F63079">
      <w:pPr>
        <w:rPr>
          <w:sz w:val="13"/>
        </w:r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782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445578" cy="7229475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Acciones Realizadas</w:t>
      </w:r>
    </w:p>
    <w:p w:rsidR="00F63079" w:rsidRDefault="00F63079">
      <w:pPr>
        <w:rPr>
          <w:sz w:val="16"/>
        </w:r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EE08E3">
      <w:pPr>
        <w:pStyle w:val="Textoindependiente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1862641</wp:posOffset>
            </wp:positionH>
            <wp:positionV relativeFrom="paragraph">
              <wp:posOffset>145503</wp:posOffset>
            </wp:positionV>
            <wp:extent cx="4029635" cy="4107179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35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079" w:rsidRDefault="00F63079">
      <w:pPr>
        <w:rPr>
          <w:sz w:val="16"/>
        </w:rPr>
        <w:sectPr w:rsidR="00F63079">
          <w:pgSz w:w="12240" w:h="15840"/>
          <w:pgMar w:top="1060" w:right="1600" w:bottom="780" w:left="400" w:header="617" w:footer="596" w:gutter="0"/>
          <w:cols w:space="720"/>
        </w:sectPr>
      </w:pPr>
    </w:p>
    <w:p w:rsidR="00F63079" w:rsidRDefault="00EE08E3">
      <w:pPr>
        <w:spacing w:before="120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F63079" w:rsidRDefault="00F63079">
      <w:pPr>
        <w:pStyle w:val="Textoindependiente"/>
        <w:rPr>
          <w:sz w:val="20"/>
        </w:rPr>
      </w:pPr>
    </w:p>
    <w:p w:rsidR="00F63079" w:rsidRDefault="00F63079">
      <w:pPr>
        <w:pStyle w:val="Textoindependiente"/>
        <w:rPr>
          <w:sz w:val="20"/>
        </w:rPr>
      </w:pPr>
    </w:p>
    <w:p w:rsidR="00F63079" w:rsidRDefault="00EE08E3">
      <w:pPr>
        <w:pStyle w:val="Textoindependiente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1888639</wp:posOffset>
            </wp:positionH>
            <wp:positionV relativeFrom="paragraph">
              <wp:posOffset>238201</wp:posOffset>
            </wp:positionV>
            <wp:extent cx="3977640" cy="6107430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3079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8E3" w:rsidRDefault="00EE08E3">
      <w:r>
        <w:separator/>
      </w:r>
    </w:p>
  </w:endnote>
  <w:endnote w:type="continuationSeparator" w:id="0">
    <w:p w:rsidR="00EE08E3" w:rsidRDefault="00EE0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079" w:rsidRDefault="000431D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35411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Line 7"/>
                      <wps:cNvCnPr>
                        <a:cxnSpLocks noChangeShapeType="1"/>
                      </wps:cNvCnPr>
                      <wps:spPr bwMode="auto">
                        <a:xfrm>
                          <a:off x="1701" y="15086"/>
                          <a:ext cx="1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>
                          <a:off x="3326" y="15086"/>
                          <a:ext cx="558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5"/>
                      <wps:cNvCnPr>
                        <a:cxnSpLocks noChangeShapeType="1"/>
                      </wps:cNvCnPr>
                      <wps:spPr bwMode="auto">
                        <a:xfrm>
                          <a:off x="8915" y="15086"/>
                          <a:ext cx="1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8AB047" id="Group 3" o:spid="_x0000_s1026" style="position:absolute;margin-left:25pt;margin-top:748.2pt;width:502pt;height:28.8pt;z-index:-25196236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">
              <v:line id="Line 7" o:spid="_x0000_s1027" style="position:absolute;visibility:visible;mso-wrap-style:square" from="1701,15086" to="3326,1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<v:line id="Line 6" o:spid="_x0000_s1028" style="position:absolute;visibility:visible;mso-wrap-style:square" from="3326,15086" to="8915,1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<v:line id="Line 5" o:spid="_x0000_s1029" style="position:absolute;visibility:visible;mso-wrap-style:square" from="8915,15086" to="10540,1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style="position:absolute;left:500;top:14964;width:144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5136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079" w:rsidRDefault="00EE08E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F63079" w:rsidRDefault="00EE08E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616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454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079" w:rsidRDefault="00EE08E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7.2pt;height:9.8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ZYrwIAAK8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" filled="f" stroked="f">
              <v:textbox inset="0,0,0,0">
                <w:txbxContent>
                  <w:p w:rsidR="00F63079" w:rsidRDefault="00EE08E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8E3" w:rsidRDefault="00EE08E3">
      <w:r>
        <w:separator/>
      </w:r>
    </w:p>
  </w:footnote>
  <w:footnote w:type="continuationSeparator" w:id="0">
    <w:p w:rsidR="00EE08E3" w:rsidRDefault="00EE0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079" w:rsidRDefault="000431D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3510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1701" y="802"/>
                        <a:chExt cx="8840" cy="15"/>
                      </a:xfrm>
                    </wpg:grpSpPr>
                    <wps:wsp>
                      <wps:cNvPr id="22" name="Line 13"/>
                      <wps:cNvCnPr>
                        <a:cxnSpLocks noChangeShapeType="1"/>
                      </wps:cNvCnPr>
                      <wps:spPr bwMode="auto">
                        <a:xfrm>
                          <a:off x="1701" y="810"/>
                          <a:ext cx="4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12"/>
                      <wps:cNvCnPr>
                        <a:cxnSpLocks noChangeShapeType="1"/>
                      </wps:cNvCnPr>
                      <wps:spPr bwMode="auto">
                        <a:xfrm>
                          <a:off x="5991" y="810"/>
                          <a:ext cx="25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11"/>
                      <wps:cNvCnPr>
                        <a:cxnSpLocks noChangeShapeType="1"/>
                      </wps:cNvCnPr>
                      <wps:spPr bwMode="auto">
                        <a:xfrm>
                          <a:off x="6250" y="810"/>
                          <a:ext cx="42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EF9D3B" id="Group 10" o:spid="_x0000_s1026" style="position:absolute;margin-left:85.05pt;margin-top:40.1pt;width:442pt;height:.75pt;z-index:-251965440;mso-position-horizontal-relative:page;mso-position-vertical-relative:page" coordorigin="1701,802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">
              <v:line id="Line 13" o:spid="_x0000_s1027" style="position:absolute;visibility:visible;mso-wrap-style:square" from="1701,810" to="5991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<v:line id="Line 12" o:spid="_x0000_s1028" style="position:absolute;visibility:visible;mso-wrap-style:square" from="5991,810" to="6250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<v:line id="Line 11" o:spid="_x0000_s1029" style="position:absolute;visibility:visible;mso-wrap-style:square" from="6250,810" to="10541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206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079" w:rsidRDefault="00EE08E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84.05pt;margin-top:30.5pt;width:72.75pt;height:9.8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" filled="f" stroked="f">
              <v:textbox inset="0,0,0,0">
                <w:txbxContent>
                  <w:p w:rsidR="00F63079" w:rsidRDefault="00EE08E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308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079" w:rsidRDefault="00EE08E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margin-left:429.45pt;margin-top:30.5pt;width:98.55pt;height:9.8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lO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tMOKkgx490FGjWzGi2J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GiaGU6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F63079" w:rsidRDefault="00EE08E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54867"/>
    <w:multiLevelType w:val="hybridMultilevel"/>
    <w:tmpl w:val="B88A01B2"/>
    <w:lvl w:ilvl="0" w:tplc="7D164402">
      <w:start w:val="1"/>
      <w:numFmt w:val="lowerLetter"/>
      <w:lvlText w:val="%1)"/>
      <w:lvlJc w:val="left"/>
      <w:pPr>
        <w:ind w:left="1301" w:hanging="333"/>
        <w:jc w:val="left"/>
      </w:pPr>
      <w:rPr>
        <w:rFonts w:ascii="Arial" w:eastAsia="Arial" w:hAnsi="Arial" w:cs="Arial" w:hint="default"/>
        <w:spacing w:val="-27"/>
        <w:w w:val="100"/>
        <w:sz w:val="24"/>
        <w:szCs w:val="24"/>
        <w:lang w:val="es-ES" w:eastAsia="es-ES" w:bidi="es-ES"/>
      </w:rPr>
    </w:lvl>
    <w:lvl w:ilvl="1" w:tplc="68BA02AE">
      <w:numFmt w:val="bullet"/>
      <w:lvlText w:val="•"/>
      <w:lvlJc w:val="left"/>
      <w:pPr>
        <w:ind w:left="2194" w:hanging="333"/>
      </w:pPr>
      <w:rPr>
        <w:rFonts w:hint="default"/>
        <w:lang w:val="es-ES" w:eastAsia="es-ES" w:bidi="es-ES"/>
      </w:rPr>
    </w:lvl>
    <w:lvl w:ilvl="2" w:tplc="4462D206">
      <w:numFmt w:val="bullet"/>
      <w:lvlText w:val="•"/>
      <w:lvlJc w:val="left"/>
      <w:pPr>
        <w:ind w:left="3088" w:hanging="333"/>
      </w:pPr>
      <w:rPr>
        <w:rFonts w:hint="default"/>
        <w:lang w:val="es-ES" w:eastAsia="es-ES" w:bidi="es-ES"/>
      </w:rPr>
    </w:lvl>
    <w:lvl w:ilvl="3" w:tplc="C88AE250">
      <w:numFmt w:val="bullet"/>
      <w:lvlText w:val="•"/>
      <w:lvlJc w:val="left"/>
      <w:pPr>
        <w:ind w:left="3982" w:hanging="333"/>
      </w:pPr>
      <w:rPr>
        <w:rFonts w:hint="default"/>
        <w:lang w:val="es-ES" w:eastAsia="es-ES" w:bidi="es-ES"/>
      </w:rPr>
    </w:lvl>
    <w:lvl w:ilvl="4" w:tplc="CB6EDB00">
      <w:numFmt w:val="bullet"/>
      <w:lvlText w:val="•"/>
      <w:lvlJc w:val="left"/>
      <w:pPr>
        <w:ind w:left="4876" w:hanging="333"/>
      </w:pPr>
      <w:rPr>
        <w:rFonts w:hint="default"/>
        <w:lang w:val="es-ES" w:eastAsia="es-ES" w:bidi="es-ES"/>
      </w:rPr>
    </w:lvl>
    <w:lvl w:ilvl="5" w:tplc="33DAAB6A">
      <w:numFmt w:val="bullet"/>
      <w:lvlText w:val="•"/>
      <w:lvlJc w:val="left"/>
      <w:pPr>
        <w:ind w:left="5770" w:hanging="333"/>
      </w:pPr>
      <w:rPr>
        <w:rFonts w:hint="default"/>
        <w:lang w:val="es-ES" w:eastAsia="es-ES" w:bidi="es-ES"/>
      </w:rPr>
    </w:lvl>
    <w:lvl w:ilvl="6" w:tplc="98E89DA6">
      <w:numFmt w:val="bullet"/>
      <w:lvlText w:val="•"/>
      <w:lvlJc w:val="left"/>
      <w:pPr>
        <w:ind w:left="6664" w:hanging="333"/>
      </w:pPr>
      <w:rPr>
        <w:rFonts w:hint="default"/>
        <w:lang w:val="es-ES" w:eastAsia="es-ES" w:bidi="es-ES"/>
      </w:rPr>
    </w:lvl>
    <w:lvl w:ilvl="7" w:tplc="8188D39C">
      <w:numFmt w:val="bullet"/>
      <w:lvlText w:val="•"/>
      <w:lvlJc w:val="left"/>
      <w:pPr>
        <w:ind w:left="7558" w:hanging="333"/>
      </w:pPr>
      <w:rPr>
        <w:rFonts w:hint="default"/>
        <w:lang w:val="es-ES" w:eastAsia="es-ES" w:bidi="es-ES"/>
      </w:rPr>
    </w:lvl>
    <w:lvl w:ilvl="8" w:tplc="A5205262">
      <w:numFmt w:val="bullet"/>
      <w:lvlText w:val="•"/>
      <w:lvlJc w:val="left"/>
      <w:pPr>
        <w:ind w:left="8452" w:hanging="333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79"/>
    <w:rsid w:val="000431D2"/>
    <w:rsid w:val="00EE08E3"/>
    <w:rsid w:val="00F6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09534E1-7080-4D86-9D89-47EC0A995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1" w:right="10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596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Delmar Geremías López Camposeco</dc:creator>
  <cp:lastModifiedBy>Delmar Geremías López Camposeco</cp:lastModifiedBy>
  <cp:revision>2</cp:revision>
  <dcterms:created xsi:type="dcterms:W3CDTF">2021-01-15T09:58:00Z</dcterms:created>
  <dcterms:modified xsi:type="dcterms:W3CDTF">2021-01-15T09:58:00Z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2021-01-15T00:00:00Z</vt:filetime>
  </property>
  <property fmtid="{D5CDD505-2E9C-101B-9397-08002B2CF9AE}" pid="3" name="LastSaved">
    <vt:filetime>2021-01-15T00:00:00Z</vt:filetime>
  </property>
</Properties>
</file>