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9525</wp:posOffset>
            </wp:positionH>
            <wp:positionV relativeFrom="page">
              <wp:posOffset>500073</wp:posOffset>
            </wp:positionV>
            <wp:extent cx="7762874" cy="955832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955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1600" w:right="158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90368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pStyle w:val="BodyText"/>
        <w:ind w:left="9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1.25pt;height:208.9pt;mso-position-horizontal-relative:char;mso-position-vertical-relative:line" coordorigin="0,0" coordsize="8825,4178">
            <v:shape style="position:absolute;left:8;top:8;width:8807;height:4160" coordorigin="9,9" coordsize="8807,4160" path="m8180,9l645,9,571,14,499,27,430,49,365,79,304,117,247,161,195,212,149,269,108,330,74,397,46,468,26,543,13,621,9,702,9,3475,13,3556,26,3634,46,3709,74,3780,108,3847,149,3909,195,3965,247,4016,304,4060,365,4098,430,4128,499,4150,571,4164,645,4168,8180,4168,8254,4164,8326,4150,8395,4128,8460,4098,8521,4060,8578,4016,8630,3965,8676,3909,8717,3847,8751,3780,8779,3709,8799,3634,8812,3556,8816,3475,8816,702,8812,621,8799,543,8779,468,8751,397,8717,330,8676,269,8630,212,8578,161,8521,117,8460,79,8395,49,8326,27,8254,14,8180,9xe" filled="true" fillcolor="#ffffff" stroked="false">
              <v:path arrowok="t"/>
              <v:fill type="solid"/>
            </v:shape>
            <v:shape style="position:absolute;left:8;top:8;width:8807;height:4160" coordorigin="9,9" coordsize="8807,4160" path="m9,702l13,621,26,543,46,468,74,397,108,330,149,269,195,212,247,161,304,117,365,79,430,49,499,27,571,14,645,9,8180,9,8254,14,8326,27,8395,49,8460,79,8521,117,8578,161,8630,212,8676,269,8717,330,8751,397,8779,468,8799,543,8812,621,8816,702,8816,3475,8812,3556,8799,3634,8779,3709,8751,3780,8717,3847,8676,3909,8630,3965,8578,4016,8521,4060,8460,4098,8395,4128,8326,4150,8254,4164,8180,4168,645,4168,571,4164,499,4150,430,4128,365,4098,304,4060,247,4016,195,3965,149,3909,108,3847,74,3780,46,3709,26,3634,13,3556,9,3475,9,702xe" filled="false" stroked="true" strokeweight=".891523pt" strokecolor="#4471c4">
              <v:path arrowok="t"/>
              <v:stroke dashstyle="solid"/>
            </v:shape>
            <v:shape style="position:absolute;left:592;top:1371;width:3113;height:1442" type="#_x0000_t75" stroked="false">
              <v:imagedata r:id="rId7" o:title=""/>
            </v:shape>
            <v:shape style="position:absolute;left:6622;top:2192;width:949;height:883" type="#_x0000_t75" stroked="false">
              <v:imagedata r:id="rId8" o:title=""/>
            </v:shape>
            <v:shape style="position:absolute;left:4067;top:2192;width:1777;height:942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0;top:449;width:7661;height:1363" type="#_x0000_t202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both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Este producto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de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investigación</w:t>
                    </w:r>
                    <w:r>
                      <w:rPr>
                        <w:spacing w:val="2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y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propuesta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se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realizó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para</w:t>
                    </w:r>
                    <w:r>
                      <w:rPr>
                        <w:spacing w:val="2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y junto</w:t>
                    </w:r>
                    <w:r>
                      <w:rPr>
                        <w:spacing w:val="2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al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both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Ministerio de Educación de Guatemala con el apoyo de la Alianza</w:t>
                    </w:r>
                    <w:r>
                      <w:rPr>
                        <w:spacing w:val="1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Mundial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por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la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Educación</w:t>
                    </w:r>
                    <w:r>
                      <w:rPr>
                        <w:spacing w:val="-3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(GPE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por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sus</w:t>
                    </w:r>
                    <w:r>
                      <w:rPr>
                        <w:spacing w:val="-2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siglas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en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inglés)</w:t>
                    </w:r>
                    <w:r>
                      <w:rPr>
                        <w:spacing w:val="-5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y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el</w:t>
                    </w:r>
                    <w:r>
                      <w:rPr>
                        <w:spacing w:val="-3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Fondo</w:t>
                    </w:r>
                    <w:r>
                      <w:rPr>
                        <w:spacing w:val="-4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sz w:val="29"/>
                      </w:rPr>
                      <w:t>de</w:t>
                    </w:r>
                    <w:r>
                      <w:rPr>
                        <w:spacing w:val="-60"/>
                        <w:w w:val="95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las</w:t>
                    </w:r>
                    <w:r>
                      <w:rPr>
                        <w:spacing w:val="-14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Naciones</w:t>
                    </w:r>
                    <w:r>
                      <w:rPr>
                        <w:spacing w:val="-13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Unidas</w:t>
                    </w:r>
                    <w:r>
                      <w:rPr>
                        <w:spacing w:val="-13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para</w:t>
                    </w:r>
                    <w:r>
                      <w:rPr>
                        <w:spacing w:val="-13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la</w:t>
                    </w:r>
                    <w:r>
                      <w:rPr>
                        <w:spacing w:val="-12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Infancia</w:t>
                    </w:r>
                    <w:r>
                      <w:rPr>
                        <w:spacing w:val="-12"/>
                        <w:sz w:val="29"/>
                      </w:rPr>
                      <w:t> </w:t>
                    </w:r>
                    <w:r>
                      <w:rPr>
                        <w:sz w:val="29"/>
                      </w:rPr>
                      <w:t>(Unicef)</w:t>
                    </w:r>
                  </w:p>
                </w:txbxContent>
              </v:textbox>
              <w10:wrap type="none"/>
            </v:shape>
            <v:shape style="position:absolute;left:4927;top:3662;width:3345;height:292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0"/>
                        <w:sz w:val="29"/>
                      </w:rPr>
                      <w:t>República</w:t>
                    </w:r>
                    <w:r>
                      <w:rPr>
                        <w:spacing w:val="21"/>
                        <w:w w:val="90"/>
                        <w:sz w:val="29"/>
                      </w:rPr>
                      <w:t> </w:t>
                    </w:r>
                    <w:r>
                      <w:rPr>
                        <w:w w:val="90"/>
                        <w:sz w:val="29"/>
                      </w:rPr>
                      <w:t>de</w:t>
                    </w:r>
                    <w:r>
                      <w:rPr>
                        <w:spacing w:val="23"/>
                        <w:w w:val="90"/>
                        <w:sz w:val="29"/>
                      </w:rPr>
                      <w:t> </w:t>
                    </w:r>
                    <w:r>
                      <w:rPr>
                        <w:w w:val="90"/>
                        <w:sz w:val="29"/>
                      </w:rPr>
                      <w:t>Guatemala,</w:t>
                    </w:r>
                    <w:r>
                      <w:rPr>
                        <w:spacing w:val="21"/>
                        <w:w w:val="90"/>
                        <w:sz w:val="29"/>
                      </w:rPr>
                      <w:t> </w:t>
                    </w:r>
                    <w:r>
                      <w:rPr>
                        <w:w w:val="90"/>
                        <w:sz w:val="29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spacing w:before="56"/>
        <w:ind w:right="13"/>
        <w:jc w:val="center"/>
      </w:pPr>
      <w:r>
        <w:rPr>
          <w:w w:val="100"/>
        </w:rPr>
        <w:t>1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2E5395"/>
        </w:rPr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541" w:val="left" w:leader="none"/>
              <w:tab w:pos="542" w:val="left" w:leader="none"/>
              <w:tab w:pos="8820" w:val="left" w:leader="dot"/>
            </w:tabs>
            <w:spacing w:line="259" w:lineRule="auto" w:before="479" w:after="0"/>
            <w:ind w:left="102" w:right="125" w:firstLine="0"/>
            <w:jc w:val="left"/>
          </w:pPr>
          <w:hyperlink w:history="true" w:anchor="_bookmark0">
            <w:r>
              <w:rPr/>
              <w:t>Incorporación de elementos relacionados con equidad de género en el ámbito de los</w:t>
            </w:r>
          </w:hyperlink>
          <w:r>
            <w:rPr>
              <w:spacing w:val="1"/>
            </w:rPr>
            <w:t> </w:t>
          </w:r>
          <w:hyperlink w:history="true" w:anchor="_bookmark0">
            <w:r>
              <w:rPr/>
              <w:t>colaboradores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MINEDUC</w:t>
              <w:tab/>
            </w:r>
            <w:r>
              <w:rPr>
                <w:spacing w:val="-4"/>
              </w:rPr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83" w:val="left" w:leader="none"/>
              <w:tab w:pos="8820" w:val="left" w:leader="dot"/>
            </w:tabs>
            <w:spacing w:line="240" w:lineRule="auto" w:before="100" w:after="0"/>
            <w:ind w:left="982" w:right="0" w:hanging="661"/>
            <w:jc w:val="left"/>
          </w:pPr>
          <w:hyperlink w:history="true" w:anchor="_bookmark1">
            <w:r>
              <w:rPr/>
              <w:t>Aspectos</w:t>
            </w:r>
            <w:r>
              <w:rPr>
                <w:spacing w:val="-2"/>
              </w:rPr>
              <w:t> </w:t>
            </w:r>
            <w:r>
              <w:rPr/>
              <w:t>preliminares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83" w:val="left" w:leader="none"/>
              <w:tab w:pos="8820" w:val="left" w:leader="dot"/>
            </w:tabs>
            <w:spacing w:line="240" w:lineRule="auto" w:before="122" w:after="0"/>
            <w:ind w:left="982" w:right="0" w:hanging="661"/>
            <w:jc w:val="left"/>
          </w:pPr>
          <w:hyperlink w:history="true" w:anchor="_bookmark2">
            <w:r>
              <w:rPr/>
              <w:t>Aspectos generales</w:t>
              <w:tab/>
              <w:t>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21" w:val="left" w:leader="none"/>
              <w:tab w:pos="1422" w:val="left" w:leader="none"/>
              <w:tab w:pos="8820" w:val="left" w:leader="dot"/>
            </w:tabs>
            <w:spacing w:line="240" w:lineRule="auto" w:before="120" w:after="0"/>
            <w:ind w:left="1422" w:right="0" w:hanging="881"/>
            <w:jc w:val="left"/>
          </w:pPr>
          <w:hyperlink w:history="true" w:anchor="_bookmark3">
            <w:r>
              <w:rPr/>
              <w:t>Marco normativo</w:t>
              <w:tab/>
              <w:t>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21" w:val="left" w:leader="none"/>
              <w:tab w:pos="1422" w:val="left" w:leader="none"/>
              <w:tab w:pos="8820" w:val="left" w:leader="dot"/>
            </w:tabs>
            <w:spacing w:line="240" w:lineRule="auto" w:before="124" w:after="0"/>
            <w:ind w:left="1422" w:right="0" w:hanging="881"/>
            <w:jc w:val="left"/>
          </w:pPr>
          <w:hyperlink w:history="true" w:anchor="_bookmark4">
            <w:r>
              <w:rPr/>
              <w:t>Marco</w:t>
            </w:r>
            <w:r>
              <w:rPr>
                <w:spacing w:val="-1"/>
              </w:rPr>
              <w:t> </w:t>
            </w:r>
            <w:r>
              <w:rPr/>
              <w:t>Institucional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83" w:val="left" w:leader="none"/>
              <w:tab w:pos="8820" w:val="left" w:leader="dot"/>
            </w:tabs>
            <w:spacing w:line="259" w:lineRule="auto" w:before="120" w:after="0"/>
            <w:ind w:left="322" w:right="125" w:firstLine="0"/>
            <w:jc w:val="left"/>
          </w:pPr>
          <w:hyperlink w:history="true" w:anchor="_bookmark5">
            <w:r>
              <w:rPr/>
              <w:t>Incorporación de elementos relacionados con equidad de género en el ámbito de los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colaboradores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MINEDUC</w:t>
              <w:tab/>
            </w:r>
            <w:r>
              <w:rPr>
                <w:spacing w:val="-4"/>
              </w:rPr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82" w:val="left" w:leader="none"/>
              <w:tab w:pos="983" w:val="left" w:leader="none"/>
              <w:tab w:pos="8707" w:val="left" w:leader="dot"/>
            </w:tabs>
            <w:spacing w:line="240" w:lineRule="auto" w:before="99" w:after="0"/>
            <w:ind w:left="982" w:right="0" w:hanging="661"/>
            <w:jc w:val="left"/>
          </w:pPr>
          <w:hyperlink w:history="true" w:anchor="_bookmark7">
            <w:r>
              <w:rPr/>
              <w:t>Conclusiones</w:t>
              <w:tab/>
              <w:t>12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21" w:val="left" w:leader="none"/>
              <w:tab w:pos="1422" w:val="left" w:leader="none"/>
              <w:tab w:pos="8707" w:val="left" w:leader="dot"/>
            </w:tabs>
            <w:spacing w:line="259" w:lineRule="auto" w:before="123" w:after="0"/>
            <w:ind w:left="541" w:right="124" w:firstLine="0"/>
            <w:jc w:val="left"/>
          </w:pPr>
          <w:hyperlink w:history="true" w:anchor="_bookmark8">
            <w:r>
              <w:rPr/>
              <w:t>Elementos para alimentar el FODA de MINEDUC desde la perspectiva de la equidad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de género en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ámbito 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colaboradores.</w:t>
              <w:tab/>
            </w:r>
            <w:r>
              <w:rPr>
                <w:spacing w:val="-1"/>
              </w:rPr>
              <w:t>12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421" w:val="left" w:leader="none"/>
              <w:tab w:pos="1422" w:val="left" w:leader="none"/>
              <w:tab w:pos="8707" w:val="left" w:leader="dot"/>
            </w:tabs>
            <w:spacing w:line="240" w:lineRule="auto" w:before="99" w:after="0"/>
            <w:ind w:left="1422" w:right="0" w:hanging="881"/>
            <w:jc w:val="left"/>
          </w:pPr>
          <w:hyperlink w:history="true" w:anchor="_bookmark9">
            <w:r>
              <w:rPr/>
              <w:t>Consideraciones</w:t>
            </w:r>
            <w:r>
              <w:rPr>
                <w:spacing w:val="-4"/>
              </w:rPr>
              <w:t> </w:t>
            </w:r>
            <w:r>
              <w:rPr/>
              <w:t>finales</w:t>
              <w:tab/>
              <w:t>13</w:t>
            </w:r>
          </w:hyperlink>
        </w:p>
        <w:p>
          <w:pPr>
            <w:pStyle w:val="TOC2"/>
            <w:tabs>
              <w:tab w:pos="541" w:val="left" w:leader="none"/>
              <w:tab w:pos="8707" w:val="left" w:leader="dot"/>
            </w:tabs>
          </w:pPr>
          <w:hyperlink w:history="true" w:anchor="_bookmark10">
            <w:r>
              <w:rPr/>
              <w:t>1</w:t>
              <w:tab/>
              <w:t>Bibliografía</w:t>
              <w:tab/>
              <w:t>14</w:t>
            </w:r>
          </w:hyperlink>
        </w:p>
        <w:p>
          <w:pPr>
            <w:pStyle w:val="TOC1"/>
          </w:pPr>
          <w:r>
            <w:rPr/>
            <w:t>Índice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tablas</w:t>
          </w:r>
        </w:p>
        <w:p>
          <w:pPr>
            <w:pStyle w:val="TOC2"/>
            <w:tabs>
              <w:tab w:pos="8707" w:val="left" w:leader="dot"/>
            </w:tabs>
            <w:spacing w:line="259" w:lineRule="auto" w:before="473"/>
            <w:ind w:right="124"/>
          </w:pPr>
          <w:hyperlink w:history="true" w:anchor="_bookmark6">
            <w:r>
              <w:rPr/>
              <w:t>Tabla 1 Avances en la incorporación de elementos para la equidad de género y la prevención del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acoso</w:t>
            </w:r>
            <w:r>
              <w:rPr>
                <w:spacing w:val="-1"/>
              </w:rPr>
              <w:t> </w:t>
            </w:r>
            <w:r>
              <w:rPr/>
              <w:t>laboral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sexual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ámbito colaboradores.</w:t>
              <w:tab/>
            </w:r>
            <w:r>
              <w:rPr>
                <w:spacing w:val="-1"/>
              </w:rPr>
              <w:t>11</w:t>
            </w:r>
          </w:hyperlink>
        </w:p>
      </w:sdtContent>
    </w:sdt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right="13"/>
        <w:jc w:val="center"/>
      </w:pPr>
      <w:r>
        <w:rPr>
          <w:w w:val="100"/>
        </w:rPr>
        <w:t>2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1392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533" w:val="left" w:leader="none"/>
          <w:tab w:pos="534" w:val="left" w:leader="none"/>
        </w:tabs>
        <w:spacing w:line="259" w:lineRule="auto" w:before="35" w:after="0"/>
        <w:ind w:left="534" w:right="159" w:hanging="432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>
          <w:color w:val="2E5395"/>
        </w:rPr>
        <w:t>I</w:t>
      </w:r>
      <w:r>
        <w:rPr>
          <w:color w:val="2E5395"/>
        </w:rPr>
        <w:t>ncorporación</w:t>
      </w:r>
      <w:r>
        <w:rPr>
          <w:color w:val="2E5395"/>
          <w:spacing w:val="-4"/>
        </w:rPr>
        <w:t> </w:t>
      </w:r>
      <w:r>
        <w:rPr>
          <w:color w:val="2E5395"/>
        </w:rPr>
        <w:t>de</w:t>
      </w:r>
      <w:r>
        <w:rPr>
          <w:color w:val="2E5395"/>
          <w:spacing w:val="-3"/>
        </w:rPr>
        <w:t> </w:t>
      </w:r>
      <w:r>
        <w:rPr>
          <w:color w:val="2E5395"/>
        </w:rPr>
        <w:t>elementos</w:t>
      </w:r>
      <w:r>
        <w:rPr>
          <w:color w:val="2E5395"/>
          <w:spacing w:val="-4"/>
        </w:rPr>
        <w:t> </w:t>
      </w:r>
      <w:r>
        <w:rPr>
          <w:color w:val="2E5395"/>
        </w:rPr>
        <w:t>relacionados</w:t>
      </w:r>
      <w:r>
        <w:rPr>
          <w:color w:val="2E5395"/>
          <w:spacing w:val="-3"/>
        </w:rPr>
        <w:t> </w:t>
      </w:r>
      <w:r>
        <w:rPr>
          <w:color w:val="2E5395"/>
        </w:rPr>
        <w:t>con</w:t>
      </w:r>
      <w:r>
        <w:rPr>
          <w:color w:val="2E5395"/>
          <w:spacing w:val="-4"/>
        </w:rPr>
        <w:t> </w:t>
      </w:r>
      <w:r>
        <w:rPr>
          <w:color w:val="2E5395"/>
        </w:rPr>
        <w:t>equidad</w:t>
      </w:r>
      <w:r>
        <w:rPr>
          <w:color w:val="2E5395"/>
          <w:spacing w:val="-1"/>
        </w:rPr>
        <w:t> </w:t>
      </w:r>
      <w:r>
        <w:rPr>
          <w:color w:val="2E5395"/>
        </w:rPr>
        <w:t>de</w:t>
      </w:r>
      <w:r>
        <w:rPr>
          <w:color w:val="2E5395"/>
          <w:spacing w:val="-3"/>
        </w:rPr>
        <w:t> </w:t>
      </w:r>
      <w:r>
        <w:rPr>
          <w:color w:val="2E5395"/>
        </w:rPr>
        <w:t>género</w:t>
      </w:r>
      <w:r>
        <w:rPr>
          <w:color w:val="2E5395"/>
          <w:spacing w:val="-70"/>
        </w:rPr>
        <w:t> </w:t>
      </w:r>
      <w:r>
        <w:rPr>
          <w:color w:val="2E5395"/>
        </w:rPr>
        <w:t>en</w:t>
      </w:r>
      <w:r>
        <w:rPr>
          <w:color w:val="2E5395"/>
          <w:spacing w:val="-2"/>
        </w:rPr>
        <w:t> </w:t>
      </w:r>
      <w:r>
        <w:rPr>
          <w:color w:val="2E5395"/>
        </w:rPr>
        <w:t>el</w:t>
      </w:r>
      <w:r>
        <w:rPr>
          <w:color w:val="2E5395"/>
          <w:spacing w:val="-1"/>
        </w:rPr>
        <w:t> </w:t>
      </w:r>
      <w:r>
        <w:rPr>
          <w:color w:val="2E5395"/>
        </w:rPr>
        <w:t>ámbito</w:t>
      </w:r>
      <w:r>
        <w:rPr>
          <w:color w:val="2E5395"/>
          <w:spacing w:val="-1"/>
        </w:rPr>
        <w:t> </w:t>
      </w:r>
      <w:r>
        <w:rPr>
          <w:color w:val="2E5395"/>
        </w:rPr>
        <w:t>de</w:t>
      </w:r>
      <w:r>
        <w:rPr>
          <w:color w:val="2E5395"/>
          <w:spacing w:val="-1"/>
        </w:rPr>
        <w:t> </w:t>
      </w:r>
      <w:r>
        <w:rPr>
          <w:color w:val="2E5395"/>
        </w:rPr>
        <w:t>los</w:t>
      </w:r>
      <w:r>
        <w:rPr>
          <w:color w:val="2E5395"/>
          <w:spacing w:val="-1"/>
        </w:rPr>
        <w:t> </w:t>
      </w:r>
      <w:r>
        <w:rPr>
          <w:color w:val="2E5395"/>
        </w:rPr>
        <w:t>colaboradores</w:t>
      </w:r>
      <w:r>
        <w:rPr>
          <w:color w:val="2E5395"/>
          <w:spacing w:val="-1"/>
        </w:rPr>
        <w:t> </w:t>
      </w:r>
      <w:r>
        <w:rPr>
          <w:color w:val="2E5395"/>
        </w:rPr>
        <w:t>del</w:t>
      </w:r>
      <w:r>
        <w:rPr>
          <w:color w:val="2E5395"/>
          <w:spacing w:val="1"/>
        </w:rPr>
        <w:t> </w:t>
      </w:r>
      <w:r>
        <w:rPr>
          <w:color w:val="2E5395"/>
        </w:rPr>
        <w:t>MINEDUC</w:t>
      </w:r>
    </w:p>
    <w:p>
      <w:pPr>
        <w:pStyle w:val="BodyText"/>
        <w:rPr>
          <w:rFonts w:ascii="Calibri Light"/>
          <w:sz w:val="37"/>
        </w:rPr>
      </w:pPr>
    </w:p>
    <w:p>
      <w:pPr>
        <w:pStyle w:val="Heading2"/>
        <w:numPr>
          <w:ilvl w:val="1"/>
          <w:numId w:val="2"/>
        </w:numPr>
        <w:tabs>
          <w:tab w:pos="677" w:val="left" w:leader="none"/>
          <w:tab w:pos="678" w:val="left" w:leader="none"/>
        </w:tabs>
        <w:spacing w:line="240" w:lineRule="auto" w:before="0" w:after="0"/>
        <w:ind w:left="678" w:right="0" w:hanging="576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>
          <w:color w:val="2E5395"/>
        </w:rPr>
        <w:t>A</w:t>
      </w:r>
      <w:r>
        <w:rPr>
          <w:color w:val="2E5395"/>
        </w:rPr>
        <w:t>spectos</w:t>
      </w:r>
      <w:r>
        <w:rPr>
          <w:color w:val="2E5395"/>
          <w:spacing w:val="-10"/>
        </w:rPr>
        <w:t> </w:t>
      </w:r>
      <w:r>
        <w:rPr>
          <w:color w:val="2E5395"/>
        </w:rPr>
        <w:t>preliminares</w:t>
      </w:r>
    </w:p>
    <w:p>
      <w:pPr>
        <w:pStyle w:val="BodyText"/>
        <w:spacing w:before="8"/>
        <w:rPr>
          <w:rFonts w:ascii="Calibri Light"/>
          <w:sz w:val="38"/>
        </w:rPr>
      </w:pPr>
    </w:p>
    <w:p>
      <w:pPr>
        <w:pStyle w:val="BodyText"/>
        <w:spacing w:line="259" w:lineRule="auto"/>
        <w:ind w:left="102" w:right="112"/>
        <w:jc w:val="both"/>
      </w:pPr>
      <w:r>
        <w:rPr/>
        <w:t>Este aparte se divide en tres secciones. La primera, observa desde lo normativo la evolución de los</w:t>
      </w:r>
      <w:r>
        <w:rPr>
          <w:spacing w:val="1"/>
        </w:rPr>
        <w:t> </w:t>
      </w:r>
      <w:r>
        <w:rPr/>
        <w:t>distintos instrumentos que promueven la equidad de género y que afecta de manera general la</w:t>
      </w:r>
      <w:r>
        <w:rPr>
          <w:spacing w:val="1"/>
        </w:rPr>
        <w:t> </w:t>
      </w:r>
      <w:r>
        <w:rPr/>
        <w:t>institucionalidad pública de Guatemala. La segunda, en un contexto más particular, señala como el</w:t>
      </w:r>
      <w:r>
        <w:rPr>
          <w:spacing w:val="-47"/>
        </w:rPr>
        <w:t> </w:t>
      </w:r>
      <w:r>
        <w:rPr/>
        <w:t>MINEDUC ha ido apropiándose del tema mediante el establecimiento de una unidad especializada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género.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tercera,</w:t>
      </w:r>
      <w:r>
        <w:rPr>
          <w:spacing w:val="-3"/>
        </w:rPr>
        <w:t> </w:t>
      </w:r>
      <w:r>
        <w:rPr/>
        <w:t>realiza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seguido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MINEDUC</w:t>
      </w:r>
      <w:r>
        <w:rPr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47"/>
        </w:rPr>
        <w:t> </w:t>
      </w:r>
      <w:r>
        <w:rPr/>
        <w:t>incorporación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elementos</w:t>
      </w:r>
      <w:r>
        <w:rPr>
          <w:spacing w:val="-6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equidad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género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colaboradores</w:t>
      </w:r>
      <w:r>
        <w:rPr>
          <w:spacing w:val="-48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MINEDUC.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punto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importante</w:t>
      </w:r>
      <w:r>
        <w:rPr>
          <w:spacing w:val="-11"/>
        </w:rPr>
        <w:t> </w:t>
      </w:r>
      <w:r>
        <w:rPr/>
        <w:t>resaltar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alcance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3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está</w:t>
      </w:r>
      <w:r>
        <w:rPr>
          <w:spacing w:val="-14"/>
        </w:rPr>
        <w:t> </w:t>
      </w:r>
      <w:r>
        <w:rPr/>
        <w:t>determinado</w:t>
      </w:r>
      <w:r>
        <w:rPr>
          <w:spacing w:val="-48"/>
        </w:rPr>
        <w:t> </w:t>
      </w:r>
      <w:r>
        <w:rPr/>
        <w:t>por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colaboradores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MINEDUC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no 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que</w:t>
      </w:r>
      <w:r>
        <w:rPr>
          <w:spacing w:val="-3"/>
        </w:rPr>
        <w:t> </w:t>
      </w:r>
      <w:r>
        <w:rPr/>
        <w:t>presta el MINEDUC.</w:t>
      </w:r>
    </w:p>
    <w:p>
      <w:pPr>
        <w:pStyle w:val="BodyText"/>
        <w:spacing w:line="259" w:lineRule="auto" w:before="159"/>
        <w:ind w:left="102" w:right="115"/>
        <w:jc w:val="both"/>
      </w:pPr>
      <w:r>
        <w:rPr/>
        <w:t>La valoración puede dividirse en dos secciones, la primera mira los procesos relacionados con</w:t>
      </w:r>
      <w:r>
        <w:rPr>
          <w:spacing w:val="1"/>
        </w:rPr>
        <w:t> </w:t>
      </w:r>
      <w:r>
        <w:rPr>
          <w:spacing w:val="-1"/>
        </w:rPr>
        <w:t>establecimientos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políticas,</w:t>
      </w:r>
      <w:r>
        <w:rPr>
          <w:spacing w:val="-10"/>
        </w:rPr>
        <w:t> </w:t>
      </w:r>
      <w:r>
        <w:rPr/>
        <w:t>principios,</w:t>
      </w:r>
      <w:r>
        <w:rPr>
          <w:spacing w:val="-12"/>
        </w:rPr>
        <w:t> </w:t>
      </w:r>
      <w:r>
        <w:rPr/>
        <w:t>estrategias,</w:t>
      </w:r>
      <w:r>
        <w:rPr>
          <w:spacing w:val="-10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proyectos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colaboradores.</w:t>
      </w:r>
      <w:r>
        <w:rPr>
          <w:spacing w:val="-47"/>
        </w:rPr>
        <w:t> </w:t>
      </w:r>
      <w:r>
        <w:rPr/>
        <w:t>La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atendiendo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8"/>
        </w:rPr>
        <w:t> </w:t>
      </w:r>
      <w:r>
        <w:rPr/>
        <w:t>facultades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identificar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implementar</w:t>
      </w:r>
      <w:r>
        <w:rPr>
          <w:spacing w:val="-12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afirmativas</w:t>
      </w:r>
      <w:r>
        <w:rPr>
          <w:spacing w:val="-47"/>
        </w:rPr>
        <w:t> </w:t>
      </w:r>
      <w:r>
        <w:rPr/>
        <w:t>que permitan generar condiciones dignas de trabajo, espacios laborales seguros y el respeto de los</w:t>
      </w:r>
      <w:r>
        <w:rPr>
          <w:spacing w:val="-47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guías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SEPREM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ONSEC, PDH y otras organizaciones ha generado para fortalecer y orientar las</w:t>
      </w:r>
      <w:r>
        <w:rPr>
          <w:spacing w:val="1"/>
        </w:rPr>
        <w:t> </w:t>
      </w:r>
      <w:r>
        <w:rPr/>
        <w:t>intervenciones de las instituciones públicas en los casos de discriminación, acoso laboral y acoso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ámbito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</w:t>
      </w:r>
      <w:r>
        <w:rPr>
          <w:spacing w:val="2"/>
        </w:rPr>
        <w:t> </w:t>
      </w:r>
      <w:r>
        <w:rPr/>
        <w:t>(SEPREM,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256" w:lineRule="auto" w:before="160"/>
        <w:ind w:left="102" w:right="120"/>
        <w:jc w:val="both"/>
      </w:pPr>
      <w:r>
        <w:rPr/>
        <w:t>Finalmente, se incluye un instrumento de apoyo para elaboración del FODA institucional y se</w:t>
      </w:r>
      <w:r>
        <w:rPr>
          <w:spacing w:val="1"/>
        </w:rPr>
        <w:t> </w:t>
      </w:r>
      <w:r>
        <w:rPr/>
        <w:t>elaborara</w:t>
      </w:r>
      <w:r>
        <w:rPr>
          <w:spacing w:val="-3"/>
        </w:rPr>
        <w:t> </w:t>
      </w:r>
      <w:r>
        <w:rPr/>
        <w:t>algunas consideraciones</w:t>
      </w:r>
      <w:r>
        <w:rPr>
          <w:spacing w:val="-2"/>
        </w:rPr>
        <w:t> </w:t>
      </w:r>
      <w:r>
        <w:rPr/>
        <w:t>finales sobre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observados.</w:t>
      </w:r>
    </w:p>
    <w:p>
      <w:pPr>
        <w:pStyle w:val="Heading2"/>
        <w:numPr>
          <w:ilvl w:val="1"/>
          <w:numId w:val="2"/>
        </w:numPr>
        <w:tabs>
          <w:tab w:pos="677" w:val="left" w:leader="none"/>
          <w:tab w:pos="678" w:val="left" w:leader="none"/>
        </w:tabs>
        <w:spacing w:line="240" w:lineRule="auto" w:before="167" w:after="0"/>
        <w:ind w:left="678" w:right="0" w:hanging="576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>
          <w:color w:val="2E5395"/>
        </w:rPr>
        <w:t>A</w:t>
      </w:r>
      <w:r>
        <w:rPr>
          <w:color w:val="2E5395"/>
        </w:rPr>
        <w:t>spectos</w:t>
      </w:r>
      <w:r>
        <w:rPr>
          <w:color w:val="2E5395"/>
          <w:spacing w:val="-12"/>
        </w:rPr>
        <w:t> </w:t>
      </w:r>
      <w:r>
        <w:rPr>
          <w:color w:val="2E5395"/>
        </w:rPr>
        <w:t>generales</w:t>
      </w:r>
    </w:p>
    <w:p>
      <w:pPr>
        <w:pStyle w:val="Heading3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61" w:after="0"/>
        <w:ind w:left="822" w:right="0" w:hanging="720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>
          <w:color w:val="1F3762"/>
        </w:rPr>
        <w:t>M</w:t>
      </w:r>
      <w:r>
        <w:rPr>
          <w:color w:val="1F3762"/>
        </w:rPr>
        <w:t>arco</w:t>
      </w:r>
      <w:r>
        <w:rPr>
          <w:color w:val="1F3762"/>
          <w:spacing w:val="-8"/>
        </w:rPr>
        <w:t> </w:t>
      </w:r>
      <w:r>
        <w:rPr>
          <w:color w:val="1F3762"/>
        </w:rPr>
        <w:t>normativo</w:t>
      </w:r>
    </w:p>
    <w:p>
      <w:pPr>
        <w:pStyle w:val="BodyText"/>
        <w:rPr>
          <w:rFonts w:ascii="Calibri Light"/>
          <w:sz w:val="24"/>
        </w:rPr>
      </w:pPr>
    </w:p>
    <w:p>
      <w:pPr>
        <w:pStyle w:val="BodyText"/>
        <w:spacing w:line="259" w:lineRule="auto" w:before="180"/>
        <w:ind w:left="102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colaboradores</w:t>
      </w:r>
      <w:r>
        <w:rPr>
          <w:spacing w:val="-1"/>
        </w:rPr>
        <w:t> </w:t>
      </w:r>
      <w:r>
        <w:rPr/>
        <w:t>(SEPREM,</w:t>
      </w:r>
      <w:r>
        <w:rPr>
          <w:spacing w:val="-2"/>
        </w:rPr>
        <w:t> </w:t>
      </w:r>
      <w:r>
        <w:rPr/>
        <w:t>2017)está determinado</w:t>
      </w:r>
      <w:r>
        <w:rPr>
          <w:spacing w:val="1"/>
        </w:rPr>
        <w:t> </w:t>
      </w:r>
      <w:r>
        <w:rPr/>
        <w:t>por: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160" w:after="0"/>
        <w:ind w:left="821" w:right="113" w:hanging="360"/>
        <w:jc w:val="both"/>
        <w:rPr>
          <w:sz w:val="22"/>
        </w:rPr>
      </w:pPr>
      <w:r>
        <w:rPr>
          <w:sz w:val="22"/>
        </w:rPr>
        <w:t>Declaración Universal de los Derechos Humanos en especial el artículo 1, 3 y 7 en cuanto a</w:t>
      </w:r>
      <w:r>
        <w:rPr>
          <w:spacing w:val="-47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contra</w:t>
      </w:r>
      <w:r>
        <w:rPr>
          <w:spacing w:val="-4"/>
          <w:sz w:val="22"/>
        </w:rPr>
        <w:t> </w:t>
      </w:r>
      <w:r>
        <w:rPr>
          <w:sz w:val="22"/>
        </w:rPr>
        <w:t>toda discriminación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infrinja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47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provocación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tal discriminación.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1" w:after="0"/>
        <w:ind w:left="821" w:right="112" w:hanging="360"/>
        <w:jc w:val="both"/>
        <w:rPr>
          <w:sz w:val="22"/>
        </w:rPr>
      </w:pPr>
      <w:r>
        <w:rPr>
          <w:sz w:val="22"/>
        </w:rPr>
        <w:t>Convención Americana sobre Derechos Humanos en particular el artículo 1 que obliga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respetar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derechos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libertades</w:t>
      </w:r>
      <w:r>
        <w:rPr>
          <w:spacing w:val="-10"/>
          <w:sz w:val="22"/>
        </w:rPr>
        <w:t> </w:t>
      </w:r>
      <w:r>
        <w:rPr>
          <w:sz w:val="22"/>
        </w:rPr>
        <w:t>reconocidos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ella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garantizar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libre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pleno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47"/>
          <w:sz w:val="22"/>
        </w:rPr>
        <w:t> </w:t>
      </w:r>
      <w:r>
        <w:rPr>
          <w:sz w:val="22"/>
        </w:rPr>
        <w:t>a toda persona que esté sujeta a su jurisdicción, sin discriminación alguna por motivos de</w:t>
      </w:r>
      <w:r>
        <w:rPr>
          <w:spacing w:val="1"/>
          <w:sz w:val="22"/>
        </w:rPr>
        <w:t> </w:t>
      </w:r>
      <w:r>
        <w:rPr>
          <w:sz w:val="22"/>
        </w:rPr>
        <w:t>raza,</w:t>
      </w:r>
      <w:r>
        <w:rPr>
          <w:spacing w:val="-2"/>
          <w:sz w:val="22"/>
        </w:rPr>
        <w:t> </w:t>
      </w:r>
      <w:r>
        <w:rPr>
          <w:sz w:val="22"/>
        </w:rPr>
        <w:t>color,</w:t>
      </w:r>
      <w:r>
        <w:rPr>
          <w:spacing w:val="-1"/>
          <w:sz w:val="22"/>
        </w:rPr>
        <w:t> </w:t>
      </w:r>
      <w:r>
        <w:rPr>
          <w:sz w:val="22"/>
        </w:rPr>
        <w:t>sexo,</w:t>
      </w:r>
      <w:r>
        <w:rPr>
          <w:spacing w:val="-1"/>
          <w:sz w:val="22"/>
        </w:rPr>
        <w:t> </w:t>
      </w:r>
      <w:r>
        <w:rPr>
          <w:sz w:val="22"/>
        </w:rPr>
        <w:t>idioma,</w:t>
      </w:r>
      <w:r>
        <w:rPr>
          <w:spacing w:val="-1"/>
          <w:sz w:val="22"/>
        </w:rPr>
        <w:t> </w:t>
      </w:r>
      <w:r>
        <w:rPr>
          <w:sz w:val="22"/>
        </w:rPr>
        <w:t>religión,</w:t>
      </w:r>
      <w:r>
        <w:rPr>
          <w:spacing w:val="-2"/>
          <w:sz w:val="22"/>
        </w:rPr>
        <w:t> </w:t>
      </w:r>
      <w:r>
        <w:rPr>
          <w:sz w:val="22"/>
        </w:rPr>
        <w:t>opiniones políticas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índole,</w:t>
      </w:r>
      <w:r>
        <w:rPr>
          <w:spacing w:val="-3"/>
          <w:sz w:val="22"/>
        </w:rPr>
        <w:t> </w:t>
      </w:r>
      <w:r>
        <w:rPr>
          <w:sz w:val="22"/>
        </w:rPr>
        <w:t>origen</w:t>
      </w:r>
      <w:r>
        <w:rPr>
          <w:spacing w:val="-4"/>
          <w:sz w:val="22"/>
        </w:rPr>
        <w:t> </w:t>
      </w:r>
      <w:r>
        <w:rPr>
          <w:sz w:val="22"/>
        </w:rPr>
        <w:t>nacional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6"/>
        <w:ind w:right="13"/>
        <w:jc w:val="center"/>
      </w:pPr>
      <w:r>
        <w:rPr>
          <w:w w:val="100"/>
        </w:rPr>
        <w:t>3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56"/>
        <w:ind w:left="821" w:right="114"/>
        <w:jc w:val="both"/>
      </w:pPr>
      <w:r>
        <w:rPr/>
        <w:t>o social, posición económica, nacimiento o cualquier otra condición social; y el Artículo 24</w:t>
      </w:r>
      <w:r>
        <w:rPr>
          <w:spacing w:val="1"/>
        </w:rPr>
        <w:t> </w:t>
      </w:r>
      <w:r>
        <w:rPr/>
        <w:t>que dispone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 ley.</w:t>
      </w:r>
      <w:r>
        <w:rPr>
          <w:spacing w:val="-1"/>
        </w:rPr>
        <w:t> </w:t>
      </w:r>
      <w:r>
        <w:rPr/>
        <w:t>discriminación, a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1" w:after="0"/>
        <w:ind w:left="821" w:right="113" w:hanging="360"/>
        <w:jc w:val="both"/>
        <w:rPr>
          <w:sz w:val="22"/>
        </w:rPr>
      </w:pPr>
      <w:r>
        <w:rPr>
          <w:sz w:val="22"/>
        </w:rPr>
        <w:t>Convenio Sobre la Discriminación (Empleo y ocupación) C111, 1958 el artículo 1 determina</w:t>
      </w:r>
      <w:r>
        <w:rPr>
          <w:spacing w:val="-47"/>
          <w:sz w:val="22"/>
        </w:rPr>
        <w:t> </w:t>
      </w:r>
      <w:r>
        <w:rPr>
          <w:sz w:val="22"/>
        </w:rPr>
        <w:t>el alcance del concepto discriminación que comprende cualquier distinción, exclusión o</w:t>
      </w:r>
      <w:r>
        <w:rPr>
          <w:spacing w:val="1"/>
          <w:sz w:val="22"/>
        </w:rPr>
        <w:t> </w:t>
      </w:r>
      <w:r>
        <w:rPr>
          <w:sz w:val="22"/>
        </w:rPr>
        <w:t>preferencia basada en motivos de raza, color, sexo, religión, opinión política, ascendencia</w:t>
      </w:r>
      <w:r>
        <w:rPr>
          <w:spacing w:val="1"/>
          <w:sz w:val="22"/>
        </w:rPr>
        <w:t> </w:t>
      </w:r>
      <w:r>
        <w:rPr>
          <w:sz w:val="22"/>
        </w:rPr>
        <w:t>nacional u</w:t>
      </w:r>
      <w:r>
        <w:rPr>
          <w:spacing w:val="-4"/>
          <w:sz w:val="22"/>
        </w:rPr>
        <w:t> </w:t>
      </w:r>
      <w:r>
        <w:rPr>
          <w:sz w:val="22"/>
        </w:rPr>
        <w:t>origen</w:t>
      </w:r>
      <w:r>
        <w:rPr>
          <w:spacing w:val="-1"/>
          <w:sz w:val="22"/>
        </w:rPr>
        <w:t> </w:t>
      </w:r>
      <w:r>
        <w:rPr>
          <w:sz w:val="22"/>
        </w:rPr>
        <w:t>social que</w:t>
      </w:r>
      <w:r>
        <w:rPr>
          <w:spacing w:val="2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efecto</w:t>
      </w:r>
      <w:r>
        <w:rPr>
          <w:spacing w:val="2"/>
          <w:sz w:val="22"/>
        </w:rPr>
        <w:t> </w:t>
      </w:r>
      <w:r>
        <w:rPr>
          <w:sz w:val="22"/>
        </w:rPr>
        <w:t>anular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alterar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igualdad de oportunidades</w:t>
      </w:r>
    </w:p>
    <w:p>
      <w:pPr>
        <w:pStyle w:val="BodyText"/>
        <w:spacing w:line="268" w:lineRule="exact"/>
        <w:ind w:left="821"/>
        <w:jc w:val="both"/>
      </w:pP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trato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empleo</w:t>
      </w:r>
      <w:r>
        <w:rPr>
          <w:spacing w:val="-1"/>
        </w:rPr>
        <w:t> </w:t>
      </w:r>
      <w:r>
        <w:rPr/>
        <w:t>y la</w:t>
      </w:r>
      <w:r>
        <w:rPr>
          <w:spacing w:val="-3"/>
        </w:rPr>
        <w:t> </w:t>
      </w:r>
      <w:r>
        <w:rPr/>
        <w:t>ocupación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20" w:after="0"/>
        <w:ind w:left="821" w:right="113" w:hanging="360"/>
        <w:jc w:val="both"/>
        <w:rPr>
          <w:sz w:val="22"/>
        </w:rPr>
      </w:pPr>
      <w:r>
        <w:rPr>
          <w:sz w:val="22"/>
        </w:rPr>
        <w:t>Resolución de la Conferencia Internacional del Trabajo Sobre Igualdad de Oportunidades y</w:t>
      </w:r>
      <w:r>
        <w:rPr>
          <w:spacing w:val="1"/>
          <w:sz w:val="22"/>
        </w:rPr>
        <w:t> </w:t>
      </w:r>
      <w:r>
        <w:rPr>
          <w:sz w:val="22"/>
        </w:rPr>
        <w:t>Trato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Trabajadores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Empleo,</w:t>
      </w:r>
      <w:r>
        <w:rPr>
          <w:spacing w:val="-8"/>
          <w:sz w:val="22"/>
        </w:rPr>
        <w:t> </w:t>
      </w:r>
      <w:r>
        <w:rPr>
          <w:sz w:val="22"/>
        </w:rPr>
        <w:t>1985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indica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hostigamientos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índole</w:t>
      </w:r>
      <w:r>
        <w:rPr>
          <w:spacing w:val="-47"/>
          <w:sz w:val="22"/>
        </w:rPr>
        <w:t> </w:t>
      </w:r>
      <w:r>
        <w:rPr>
          <w:sz w:val="22"/>
        </w:rPr>
        <w:t>sexual en el lugar de trabajo perjudican las condiciones de trabajo y las perspectivas de</w:t>
      </w:r>
      <w:r>
        <w:rPr>
          <w:spacing w:val="1"/>
          <w:sz w:val="22"/>
        </w:rPr>
        <w:t> </w:t>
      </w:r>
      <w:r>
        <w:rPr>
          <w:sz w:val="22"/>
        </w:rPr>
        <w:t>ascenso de los trabajadores. Por lo tanto, las políticas que promuevan la igualdad deben</w:t>
      </w:r>
      <w:r>
        <w:rPr>
          <w:spacing w:val="1"/>
          <w:sz w:val="22"/>
        </w:rPr>
        <w:t> </w:t>
      </w:r>
      <w:r>
        <w:rPr>
          <w:sz w:val="22"/>
        </w:rPr>
        <w:t>traer consigo la adopción de medidas destinadas a luchar contra tales hostigamientos y a</w:t>
      </w:r>
      <w:r>
        <w:rPr>
          <w:spacing w:val="1"/>
          <w:sz w:val="22"/>
        </w:rPr>
        <w:t> </w:t>
      </w:r>
      <w:r>
        <w:rPr>
          <w:sz w:val="22"/>
        </w:rPr>
        <w:t>impedirlos.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1" w:after="0"/>
        <w:ind w:left="821" w:right="114" w:hanging="360"/>
        <w:jc w:val="both"/>
        <w:rPr>
          <w:sz w:val="22"/>
        </w:rPr>
      </w:pPr>
      <w:r>
        <w:rPr>
          <w:sz w:val="22"/>
        </w:rPr>
        <w:t>Convenio Núm. 169 de la OIT sobre pueblos indígenas y tribales en países independientes,</w:t>
      </w:r>
      <w:r>
        <w:rPr>
          <w:spacing w:val="1"/>
          <w:sz w:val="22"/>
        </w:rPr>
        <w:t> </w:t>
      </w:r>
      <w:r>
        <w:rPr>
          <w:sz w:val="22"/>
        </w:rPr>
        <w:t>1989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20</w:t>
      </w:r>
      <w:r>
        <w:rPr>
          <w:spacing w:val="-8"/>
          <w:sz w:val="22"/>
        </w:rPr>
        <w:t> </w:t>
      </w:r>
      <w:r>
        <w:rPr>
          <w:sz w:val="22"/>
        </w:rPr>
        <w:t>dispone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estados</w:t>
      </w:r>
      <w:r>
        <w:rPr>
          <w:spacing w:val="-6"/>
          <w:sz w:val="22"/>
        </w:rPr>
        <w:t> </w:t>
      </w:r>
      <w:r>
        <w:rPr>
          <w:sz w:val="22"/>
        </w:rPr>
        <w:t>deberán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particular</w:t>
      </w:r>
      <w:r>
        <w:rPr>
          <w:spacing w:val="-6"/>
          <w:sz w:val="22"/>
        </w:rPr>
        <w:t> </w:t>
      </w:r>
      <w:r>
        <w:rPr>
          <w:sz w:val="22"/>
        </w:rPr>
        <w:t>garantizar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7"/>
          <w:sz w:val="22"/>
        </w:rPr>
        <w:t> </w:t>
      </w:r>
      <w:r>
        <w:rPr>
          <w:sz w:val="22"/>
        </w:rPr>
        <w:t>trabajadores</w:t>
      </w:r>
      <w:r>
        <w:rPr>
          <w:spacing w:val="-3"/>
          <w:sz w:val="22"/>
        </w:rPr>
        <w:t> </w:t>
      </w:r>
      <w:r>
        <w:rPr>
          <w:sz w:val="22"/>
        </w:rPr>
        <w:t>pertenecientes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estos</w:t>
      </w:r>
      <w:r>
        <w:rPr>
          <w:spacing w:val="-2"/>
          <w:sz w:val="22"/>
        </w:rPr>
        <w:t> </w:t>
      </w:r>
      <w:r>
        <w:rPr>
          <w:sz w:val="22"/>
        </w:rPr>
        <w:t>pueblos</w:t>
      </w:r>
      <w:r>
        <w:rPr>
          <w:spacing w:val="-3"/>
          <w:sz w:val="22"/>
        </w:rPr>
        <w:t> </w:t>
      </w:r>
      <w:r>
        <w:rPr>
          <w:sz w:val="22"/>
        </w:rPr>
        <w:t>gocen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igualdad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oportunidades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trato</w:t>
      </w:r>
      <w:r>
        <w:rPr>
          <w:spacing w:val="-47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hombres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mujeres 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empleo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 protección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hostigamiento</w:t>
      </w:r>
      <w:r>
        <w:rPr>
          <w:spacing w:val="1"/>
          <w:sz w:val="22"/>
        </w:rPr>
        <w:t> </w:t>
      </w:r>
      <w:r>
        <w:rPr>
          <w:sz w:val="22"/>
        </w:rPr>
        <w:t>sexual.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4" w:hanging="360"/>
        <w:jc w:val="both"/>
        <w:rPr>
          <w:sz w:val="22"/>
        </w:rPr>
      </w:pPr>
      <w:r>
        <w:rPr>
          <w:sz w:val="22"/>
        </w:rPr>
        <w:t>Convención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Eliminación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Todas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Formas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Discriminación</w:t>
      </w:r>
      <w:r>
        <w:rPr>
          <w:spacing w:val="-6"/>
          <w:sz w:val="22"/>
        </w:rPr>
        <w:t> </w:t>
      </w:r>
      <w:r>
        <w:rPr>
          <w:sz w:val="22"/>
        </w:rPr>
        <w:t>Contra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Mujer</w:t>
      </w:r>
      <w:r>
        <w:rPr>
          <w:spacing w:val="-5"/>
          <w:sz w:val="22"/>
        </w:rPr>
        <w:t> </w:t>
      </w:r>
      <w:r>
        <w:rPr>
          <w:sz w:val="22"/>
        </w:rPr>
        <w:t>(En</w:t>
      </w:r>
      <w:r>
        <w:rPr>
          <w:spacing w:val="-48"/>
          <w:sz w:val="22"/>
        </w:rPr>
        <w:t> </w:t>
      </w:r>
      <w:r>
        <w:rPr>
          <w:sz w:val="22"/>
        </w:rPr>
        <w:t>Sus Siglas En Inglés Cedaw, 1979 que en su artículo 11 establece que los Estados parte</w:t>
      </w:r>
      <w:r>
        <w:rPr>
          <w:spacing w:val="1"/>
          <w:sz w:val="22"/>
        </w:rPr>
        <w:t> </w:t>
      </w:r>
      <w:r>
        <w:rPr>
          <w:sz w:val="22"/>
        </w:rPr>
        <w:t>adoptarán todas las medidas apropiadas para eliminar la discriminación contra la mujer en</w:t>
      </w:r>
      <w:r>
        <w:rPr>
          <w:spacing w:val="-47"/>
          <w:sz w:val="22"/>
        </w:rPr>
        <w:t> </w:t>
      </w:r>
      <w:r>
        <w:rPr>
          <w:sz w:val="22"/>
        </w:rPr>
        <w:t>la esfera del empleo a fin de asegurar a la mujer, en condiciones de igualdad con los</w:t>
      </w:r>
      <w:r>
        <w:rPr>
          <w:spacing w:val="1"/>
          <w:sz w:val="22"/>
        </w:rPr>
        <w:t> </w:t>
      </w:r>
      <w:r>
        <w:rPr>
          <w:sz w:val="22"/>
        </w:rPr>
        <w:t>hombres, los</w:t>
      </w:r>
      <w:r>
        <w:rPr>
          <w:spacing w:val="-2"/>
          <w:sz w:val="22"/>
        </w:rPr>
        <w:t> </w:t>
      </w:r>
      <w:r>
        <w:rPr>
          <w:sz w:val="22"/>
        </w:rPr>
        <w:t>mismos derechos.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5" w:hanging="360"/>
        <w:jc w:val="both"/>
        <w:rPr>
          <w:sz w:val="22"/>
        </w:rPr>
      </w:pPr>
      <w:r>
        <w:rPr>
          <w:sz w:val="22"/>
        </w:rPr>
        <w:t>Constitución Política de la República de Guatemala que en su Artículo 4 dispone que todos</w:t>
      </w:r>
      <w:r>
        <w:rPr>
          <w:spacing w:val="1"/>
          <w:sz w:val="22"/>
        </w:rPr>
        <w:t> </w:t>
      </w:r>
      <w:r>
        <w:rPr>
          <w:sz w:val="22"/>
        </w:rPr>
        <w:t>los seres humanos son libres e iguales en dignidad y derechos. El hombre y la mujer,</w:t>
      </w:r>
      <w:r>
        <w:rPr>
          <w:spacing w:val="1"/>
          <w:sz w:val="22"/>
        </w:rPr>
        <w:t> </w:t>
      </w:r>
      <w:r>
        <w:rPr>
          <w:sz w:val="22"/>
        </w:rPr>
        <w:t>cualquiera,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civil</w:t>
      </w:r>
      <w:r>
        <w:rPr>
          <w:spacing w:val="-11"/>
          <w:sz w:val="22"/>
        </w:rPr>
        <w:t> </w:t>
      </w:r>
      <w:r>
        <w:rPr>
          <w:sz w:val="22"/>
        </w:rPr>
        <w:t>tiene</w:t>
      </w:r>
      <w:r>
        <w:rPr>
          <w:spacing w:val="-10"/>
          <w:sz w:val="22"/>
        </w:rPr>
        <w:t> </w:t>
      </w:r>
      <w:r>
        <w:rPr>
          <w:sz w:val="22"/>
        </w:rPr>
        <w:t>iguales</w:t>
      </w:r>
      <w:r>
        <w:rPr>
          <w:spacing w:val="-10"/>
          <w:sz w:val="22"/>
        </w:rPr>
        <w:t> </w:t>
      </w:r>
      <w:r>
        <w:rPr>
          <w:sz w:val="22"/>
        </w:rPr>
        <w:t>oportunidades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responsabilidades,</w:t>
      </w:r>
      <w:r>
        <w:rPr>
          <w:spacing w:val="-10"/>
          <w:sz w:val="22"/>
        </w:rPr>
        <w:t> </w:t>
      </w:r>
      <w:r>
        <w:rPr>
          <w:sz w:val="22"/>
        </w:rPr>
        <w:t>ninguna</w:t>
      </w:r>
      <w:r>
        <w:rPr>
          <w:spacing w:val="-47"/>
          <w:sz w:val="22"/>
        </w:rPr>
        <w:t> </w:t>
      </w:r>
      <w:r>
        <w:rPr>
          <w:sz w:val="22"/>
        </w:rPr>
        <w:t>persona</w:t>
      </w:r>
      <w:r>
        <w:rPr>
          <w:spacing w:val="-7"/>
          <w:sz w:val="22"/>
        </w:rPr>
        <w:t> </w:t>
      </w:r>
      <w:r>
        <w:rPr>
          <w:sz w:val="22"/>
        </w:rPr>
        <w:t>puede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sometida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servidumbre</w:t>
      </w:r>
      <w:r>
        <w:rPr>
          <w:spacing w:val="-6"/>
          <w:sz w:val="22"/>
        </w:rPr>
        <w:t> </w:t>
      </w:r>
      <w:r>
        <w:rPr>
          <w:sz w:val="22"/>
        </w:rPr>
        <w:t>ni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otra</w:t>
      </w:r>
      <w:r>
        <w:rPr>
          <w:spacing w:val="-6"/>
          <w:sz w:val="22"/>
        </w:rPr>
        <w:t> </w:t>
      </w:r>
      <w:r>
        <w:rPr>
          <w:sz w:val="22"/>
        </w:rPr>
        <w:t>condición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menoscabe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dignidad.</w:t>
      </w:r>
      <w:r>
        <w:rPr>
          <w:spacing w:val="-4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seres humanos deben</w:t>
      </w:r>
      <w:r>
        <w:rPr>
          <w:spacing w:val="-3"/>
          <w:sz w:val="22"/>
        </w:rPr>
        <w:t> </w:t>
      </w:r>
      <w:r>
        <w:rPr>
          <w:sz w:val="22"/>
        </w:rPr>
        <w:t>guardar conducta fraternal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sí.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5" w:hanging="360"/>
        <w:jc w:val="both"/>
        <w:rPr>
          <w:sz w:val="22"/>
        </w:rPr>
      </w:pP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57-2002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República.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Penal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2"/>
          <w:sz w:val="22"/>
        </w:rPr>
        <w:t> </w:t>
      </w:r>
      <w:r>
        <w:rPr>
          <w:sz w:val="22"/>
        </w:rPr>
        <w:t>17-73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8"/>
          <w:sz w:val="22"/>
        </w:rPr>
        <w:t> </w:t>
      </w:r>
      <w:r>
        <w:rPr>
          <w:sz w:val="22"/>
        </w:rPr>
        <w:t>contempla el tipo penal de Discriminación y en su Artículo 202bis la define como toda</w:t>
      </w:r>
      <w:r>
        <w:rPr>
          <w:spacing w:val="1"/>
          <w:sz w:val="22"/>
        </w:rPr>
        <w:t> </w:t>
      </w:r>
      <w:r>
        <w:rPr>
          <w:sz w:val="22"/>
        </w:rPr>
        <w:t>distinción, exclusión, restricción o preferencia basada en motivos de género, raza, etnia,</w:t>
      </w:r>
      <w:r>
        <w:rPr>
          <w:spacing w:val="1"/>
          <w:sz w:val="22"/>
        </w:rPr>
        <w:t> </w:t>
      </w:r>
      <w:r>
        <w:rPr>
          <w:sz w:val="22"/>
        </w:rPr>
        <w:t>idioma, edad, religión, situación económica, enfermedad, discapacidad, estado civil o en</w:t>
      </w:r>
      <w:r>
        <w:rPr>
          <w:spacing w:val="1"/>
          <w:sz w:val="22"/>
        </w:rPr>
        <w:t> </w:t>
      </w:r>
      <w:r>
        <w:rPr>
          <w:sz w:val="22"/>
        </w:rPr>
        <w:t>cualesquiera otro motivo, razón o circunstancia, que impidiera o dificultare a una persona,</w:t>
      </w:r>
      <w:r>
        <w:rPr>
          <w:spacing w:val="-47"/>
          <w:sz w:val="22"/>
        </w:rPr>
        <w:t> </w:t>
      </w:r>
      <w:r>
        <w:rPr>
          <w:sz w:val="22"/>
        </w:rPr>
        <w:t>grupo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asociaciones,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1"/>
          <w:sz w:val="22"/>
        </w:rPr>
        <w:t> </w:t>
      </w:r>
      <w:r>
        <w:rPr>
          <w:sz w:val="22"/>
        </w:rPr>
        <w:t>legalmente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-47"/>
          <w:sz w:val="22"/>
        </w:rPr>
        <w:t> </w:t>
      </w:r>
      <w:r>
        <w:rPr>
          <w:sz w:val="22"/>
        </w:rPr>
        <w:t>incluyendo el derecho consuetudinario o costumbre, de conformidad con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República y los Tratados</w:t>
      </w:r>
      <w:r>
        <w:rPr>
          <w:spacing w:val="-1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5" w:hanging="360"/>
        <w:jc w:val="both"/>
        <w:rPr>
          <w:sz w:val="22"/>
        </w:rPr>
      </w:pPr>
      <w:r>
        <w:rPr>
          <w:sz w:val="22"/>
        </w:rPr>
        <w:t>Código de Trabajo, Decreto 1441 de 1961 que establece los derechos y obligaciones de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empleadores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trabajadores;</w:t>
      </w:r>
      <w:r>
        <w:rPr>
          <w:spacing w:val="-8"/>
          <w:sz w:val="22"/>
        </w:rPr>
        <w:t> </w:t>
      </w:r>
      <w:r>
        <w:rPr>
          <w:sz w:val="22"/>
        </w:rPr>
        <w:t>buscando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conflictos;</w:t>
      </w:r>
      <w:r>
        <w:rPr>
          <w:spacing w:val="-8"/>
          <w:sz w:val="22"/>
        </w:rPr>
        <w:t> </w:t>
      </w:r>
      <w:r>
        <w:rPr>
          <w:sz w:val="22"/>
        </w:rPr>
        <w:t>prohíbe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discriminación</w:t>
      </w:r>
      <w:r>
        <w:rPr>
          <w:spacing w:val="-47"/>
          <w:sz w:val="22"/>
        </w:rPr>
        <w:t> </w:t>
      </w:r>
      <w:r>
        <w:rPr>
          <w:sz w:val="22"/>
        </w:rPr>
        <w:t>laboral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raza, religión,</w:t>
      </w:r>
      <w:r>
        <w:rPr>
          <w:spacing w:val="1"/>
          <w:sz w:val="22"/>
        </w:rPr>
        <w:t> </w:t>
      </w:r>
      <w:r>
        <w:rPr>
          <w:sz w:val="22"/>
        </w:rPr>
        <w:t>credos</w:t>
      </w:r>
      <w:r>
        <w:rPr>
          <w:spacing w:val="1"/>
          <w:sz w:val="22"/>
        </w:rPr>
        <w:t> </w:t>
      </w:r>
      <w:r>
        <w:rPr>
          <w:sz w:val="22"/>
        </w:rPr>
        <w:t>políticos o</w:t>
      </w:r>
      <w:r>
        <w:rPr>
          <w:spacing w:val="1"/>
          <w:sz w:val="22"/>
        </w:rPr>
        <w:t> </w:t>
      </w:r>
      <w:r>
        <w:rPr>
          <w:sz w:val="22"/>
        </w:rPr>
        <w:t>estrato</w:t>
      </w:r>
      <w:r>
        <w:rPr>
          <w:spacing w:val="1"/>
          <w:sz w:val="22"/>
        </w:rPr>
        <w:t> </w:t>
      </w:r>
      <w:r>
        <w:rPr>
          <w:sz w:val="22"/>
        </w:rPr>
        <w:t>socioeconómico.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contiene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salarios,</w:t>
      </w:r>
      <w:r>
        <w:rPr>
          <w:spacing w:val="1"/>
          <w:sz w:val="22"/>
        </w:rPr>
        <w:t> </w:t>
      </w:r>
      <w:r>
        <w:rPr>
          <w:sz w:val="22"/>
        </w:rPr>
        <w:t>jornadas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descansos,</w:t>
      </w:r>
      <w:r>
        <w:rPr>
          <w:spacing w:val="1"/>
          <w:sz w:val="22"/>
        </w:rPr>
        <w:t> </w:t>
      </w:r>
      <w:r>
        <w:rPr>
          <w:sz w:val="22"/>
        </w:rPr>
        <w:t>días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asueto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vacaciones</w:t>
      </w:r>
      <w:r>
        <w:rPr>
          <w:spacing w:val="18"/>
          <w:sz w:val="22"/>
        </w:rPr>
        <w:t> </w:t>
      </w:r>
      <w:r>
        <w:rPr>
          <w:sz w:val="22"/>
        </w:rPr>
        <w:t>anuales.</w:t>
      </w:r>
      <w:r>
        <w:rPr>
          <w:spacing w:val="18"/>
          <w:sz w:val="22"/>
        </w:rPr>
        <w:t> </w:t>
      </w:r>
      <w:r>
        <w:rPr>
          <w:sz w:val="22"/>
        </w:rPr>
        <w:t>Además,</w:t>
      </w:r>
      <w:r>
        <w:rPr>
          <w:spacing w:val="18"/>
          <w:sz w:val="22"/>
        </w:rPr>
        <w:t> </w:t>
      </w:r>
      <w:r>
        <w:rPr>
          <w:sz w:val="22"/>
        </w:rPr>
        <w:t>facilita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aplicación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derecho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trabajo</w:t>
      </w:r>
      <w:r>
        <w:rPr>
          <w:spacing w:val="19"/>
          <w:sz w:val="22"/>
        </w:rPr>
        <w:t> </w:t>
      </w:r>
      <w:r>
        <w:rPr>
          <w:sz w:val="22"/>
        </w:rPr>
        <w:t>desde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ámbito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7"/>
        <w:ind w:right="13"/>
        <w:jc w:val="center"/>
      </w:pPr>
      <w:r>
        <w:rPr>
          <w:w w:val="100"/>
        </w:rPr>
        <w:t>4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56"/>
        <w:ind w:left="821" w:right="114"/>
        <w:jc w:val="both"/>
      </w:pPr>
      <w:r>
        <w:rPr/>
        <w:t>público, por lo que, en su aplicación, el interés privado debe de ceder ante el interés social</w:t>
      </w:r>
      <w:r>
        <w:rPr>
          <w:spacing w:val="-47"/>
        </w:rPr>
        <w:t> </w:t>
      </w:r>
      <w:r>
        <w:rPr/>
        <w:t>o colectivo.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1" w:after="0"/>
        <w:ind w:left="821" w:right="115" w:hanging="360"/>
        <w:jc w:val="both"/>
        <w:rPr>
          <w:sz w:val="22"/>
        </w:rPr>
      </w:pPr>
      <w:r>
        <w:rPr>
          <w:sz w:val="22"/>
        </w:rPr>
        <w:t>Decreto 7-99 del Congreso de la República. Ley de Dignificación y Promoción Integral de la</w:t>
      </w:r>
      <w:r>
        <w:rPr>
          <w:spacing w:val="1"/>
          <w:sz w:val="22"/>
        </w:rPr>
        <w:t> </w:t>
      </w:r>
      <w:r>
        <w:rPr>
          <w:sz w:val="22"/>
        </w:rPr>
        <w:t>Mujer que define la discriminación</w:t>
      </w:r>
      <w:r>
        <w:rPr>
          <w:spacing w:val="1"/>
          <w:sz w:val="22"/>
        </w:rPr>
        <w:t> </w:t>
      </w:r>
      <w:r>
        <w:rPr>
          <w:sz w:val="22"/>
        </w:rPr>
        <w:t>contra la mujer como</w:t>
      </w:r>
      <w:r>
        <w:rPr>
          <w:spacing w:val="1"/>
          <w:sz w:val="22"/>
        </w:rPr>
        <w:t> </w:t>
      </w:r>
      <w:r>
        <w:rPr>
          <w:sz w:val="22"/>
        </w:rPr>
        <w:t>toda distinción, exclusión o</w:t>
      </w:r>
      <w:r>
        <w:rPr>
          <w:spacing w:val="1"/>
          <w:sz w:val="22"/>
        </w:rPr>
        <w:t> </w:t>
      </w:r>
      <w:r>
        <w:rPr>
          <w:sz w:val="22"/>
        </w:rPr>
        <w:t>restricción basada en el sexo, etnia, edad y religión, entre otros, que tenga por objeto o dé</w:t>
      </w:r>
      <w:r>
        <w:rPr>
          <w:spacing w:val="-47"/>
          <w:sz w:val="22"/>
        </w:rPr>
        <w:t> </w:t>
      </w:r>
      <w:r>
        <w:rPr>
          <w:sz w:val="22"/>
        </w:rPr>
        <w:t>como resultado menoscabar o anular el reconocimiento, goce o ejercicio de sus derechos</w:t>
      </w:r>
      <w:r>
        <w:rPr>
          <w:spacing w:val="1"/>
          <w:sz w:val="22"/>
        </w:rPr>
        <w:t> </w:t>
      </w:r>
      <w:r>
        <w:rPr>
          <w:sz w:val="22"/>
        </w:rPr>
        <w:t>sociales e individuales consignados en la Constitución Política de la República y otras leyes,</w:t>
      </w:r>
      <w:r>
        <w:rPr>
          <w:spacing w:val="-47"/>
          <w:sz w:val="22"/>
        </w:rPr>
        <w:t> </w:t>
      </w:r>
      <w:r>
        <w:rPr>
          <w:sz w:val="22"/>
        </w:rPr>
        <w:t>independientemente de su estado civil, sobre las bases de igualdad del hombre y la mujer,</w:t>
      </w:r>
      <w:r>
        <w:rPr>
          <w:spacing w:val="-47"/>
          <w:sz w:val="22"/>
        </w:rPr>
        <w:t> </w:t>
      </w:r>
      <w:r>
        <w:rPr>
          <w:sz w:val="22"/>
        </w:rPr>
        <w:t>de los derechos humanos y las libertades fundamentales en las esferas política, laboral,</w:t>
      </w:r>
      <w:r>
        <w:rPr>
          <w:spacing w:val="1"/>
          <w:sz w:val="22"/>
        </w:rPr>
        <w:t> </w:t>
      </w:r>
      <w:r>
        <w:rPr>
          <w:sz w:val="22"/>
        </w:rPr>
        <w:t>económica,</w:t>
      </w:r>
      <w:r>
        <w:rPr>
          <w:spacing w:val="-3"/>
          <w:sz w:val="22"/>
        </w:rPr>
        <w:t> </w:t>
      </w:r>
      <w:r>
        <w:rPr>
          <w:sz w:val="22"/>
        </w:rPr>
        <w:t>ecológica,</w:t>
      </w:r>
      <w:r>
        <w:rPr>
          <w:spacing w:val="-3"/>
          <w:sz w:val="22"/>
        </w:rPr>
        <w:t> </w:t>
      </w:r>
      <w:r>
        <w:rPr>
          <w:sz w:val="22"/>
        </w:rPr>
        <w:t>social, cultural y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cualquier otra.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3" w:hanging="360"/>
        <w:jc w:val="both"/>
        <w:rPr>
          <w:sz w:val="22"/>
        </w:rPr>
      </w:pPr>
      <w:r>
        <w:rPr>
          <w:sz w:val="22"/>
        </w:rPr>
        <w:t>Decreto 22-2008 del Congreso de la República. Ley Contra el Femicidio y Otras Formas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Violencia</w:t>
      </w:r>
      <w:r>
        <w:rPr>
          <w:spacing w:val="-11"/>
          <w:sz w:val="22"/>
        </w:rPr>
        <w:t> </w:t>
      </w:r>
      <w:r>
        <w:rPr>
          <w:sz w:val="22"/>
        </w:rPr>
        <w:t>contra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Mujer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indica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comete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delito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violencia</w:t>
      </w:r>
      <w:r>
        <w:rPr>
          <w:spacing w:val="-11"/>
          <w:sz w:val="22"/>
        </w:rPr>
        <w:t> </w:t>
      </w:r>
      <w:r>
        <w:rPr>
          <w:sz w:val="22"/>
        </w:rPr>
        <w:t>contra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mujer</w:t>
      </w:r>
      <w:r>
        <w:rPr>
          <w:spacing w:val="-9"/>
          <w:sz w:val="22"/>
        </w:rPr>
        <w:t> </w:t>
      </w:r>
      <w:r>
        <w:rPr>
          <w:sz w:val="22"/>
        </w:rPr>
        <w:t>quien,</w:t>
      </w:r>
      <w:r>
        <w:rPr>
          <w:spacing w:val="-47"/>
          <w:sz w:val="22"/>
        </w:rPr>
        <w:t> </w:t>
      </w:r>
      <w:r>
        <w:rPr>
          <w:sz w:val="22"/>
        </w:rPr>
        <w:t>en el ámbito público o privado, ejerza violencia física, sexual o psicológica, valiéndose</w:t>
      </w:r>
      <w:r>
        <w:rPr>
          <w:spacing w:val="1"/>
          <w:sz w:val="22"/>
        </w:rPr>
        <w:t> </w:t>
      </w:r>
      <w:r>
        <w:rPr>
          <w:sz w:val="22"/>
        </w:rPr>
        <w:t>mantener en la época en que se perpetre el hecho, o haber mantenido con la víctima</w:t>
      </w:r>
      <w:r>
        <w:rPr>
          <w:spacing w:val="1"/>
          <w:sz w:val="22"/>
        </w:rPr>
        <w:t> </w:t>
      </w:r>
      <w:r>
        <w:rPr>
          <w:sz w:val="22"/>
        </w:rPr>
        <w:t>relaciones compañerismo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laboral.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3" w:hanging="360"/>
        <w:jc w:val="both"/>
        <w:rPr>
          <w:sz w:val="22"/>
        </w:rPr>
      </w:pPr>
      <w:r>
        <w:rPr>
          <w:sz w:val="22"/>
        </w:rPr>
        <w:t>Decreto 9-2009 del Congreso De La República. Ley Contra la Violencia Sexual, Explotación y</w:t>
      </w:r>
      <w:r>
        <w:rPr>
          <w:spacing w:val="-48"/>
          <w:sz w:val="22"/>
        </w:rPr>
        <w:t> </w:t>
      </w:r>
      <w:r>
        <w:rPr>
          <w:sz w:val="22"/>
        </w:rPr>
        <w:t>Trata De Personas que establece que la Política General de Gobierno dentro del eje de</w:t>
      </w:r>
      <w:r>
        <w:rPr>
          <w:spacing w:val="1"/>
          <w:sz w:val="22"/>
        </w:rPr>
        <w:t> </w:t>
      </w:r>
      <w:r>
        <w:rPr>
          <w:sz w:val="22"/>
        </w:rPr>
        <w:t>promoción,</w:t>
      </w:r>
      <w:r>
        <w:rPr>
          <w:spacing w:val="-4"/>
          <w:sz w:val="22"/>
        </w:rPr>
        <w:t> </w:t>
      </w:r>
      <w:r>
        <w:rPr>
          <w:sz w:val="22"/>
        </w:rPr>
        <w:t>revisión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marco</w:t>
      </w:r>
      <w:r>
        <w:rPr>
          <w:spacing w:val="-5"/>
          <w:sz w:val="22"/>
        </w:rPr>
        <w:t> </w:t>
      </w:r>
      <w:r>
        <w:rPr>
          <w:sz w:val="22"/>
        </w:rPr>
        <w:t>legal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institucional</w:t>
      </w:r>
      <w:r>
        <w:rPr>
          <w:spacing w:val="-5"/>
          <w:sz w:val="22"/>
        </w:rPr>
        <w:t> </w:t>
      </w:r>
      <w:r>
        <w:rPr>
          <w:sz w:val="22"/>
        </w:rPr>
        <w:t>laboral</w:t>
      </w:r>
      <w:r>
        <w:rPr>
          <w:spacing w:val="-4"/>
          <w:sz w:val="22"/>
        </w:rPr>
        <w:t> </w:t>
      </w:r>
      <w:r>
        <w:rPr>
          <w:sz w:val="22"/>
        </w:rPr>
        <w:t>debe</w:t>
      </w:r>
      <w:r>
        <w:rPr>
          <w:spacing w:val="-6"/>
          <w:sz w:val="22"/>
        </w:rPr>
        <w:t> </w:t>
      </w:r>
      <w:r>
        <w:rPr>
          <w:sz w:val="22"/>
        </w:rPr>
        <w:t>indicar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deberá mejorarse las condiciones, que dignifiquen a los trabajadores y garanticen tanto a</w:t>
      </w:r>
      <w:r>
        <w:rPr>
          <w:spacing w:val="1"/>
          <w:sz w:val="22"/>
        </w:rPr>
        <w:t> </w:t>
      </w:r>
      <w:r>
        <w:rPr>
          <w:sz w:val="22"/>
        </w:rPr>
        <w:t>empleadores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trabajadores el desarrollo</w:t>
      </w:r>
      <w:r>
        <w:rPr>
          <w:spacing w:val="-1"/>
          <w:sz w:val="22"/>
        </w:rPr>
        <w:t> </w:t>
      </w:r>
      <w:r>
        <w:rPr>
          <w:sz w:val="22"/>
        </w:rPr>
        <w:t>óptimo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relaciones</w:t>
      </w:r>
      <w:r>
        <w:rPr>
          <w:spacing w:val="1"/>
          <w:sz w:val="22"/>
        </w:rPr>
        <w:t> </w:t>
      </w:r>
      <w:r>
        <w:rPr>
          <w:sz w:val="22"/>
        </w:rPr>
        <w:t>de trabajo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59" w:lineRule="auto" w:before="0" w:after="0"/>
        <w:ind w:left="821" w:right="115" w:hanging="360"/>
        <w:jc w:val="both"/>
        <w:rPr>
          <w:sz w:val="22"/>
        </w:rPr>
      </w:pPr>
      <w:r>
        <w:rPr>
          <w:sz w:val="22"/>
        </w:rPr>
        <w:t>Acuerdo Gubernativo 302-2009 Política Nacional de Promoción y Desarrollo Integral de las</w:t>
      </w:r>
      <w:r>
        <w:rPr>
          <w:spacing w:val="-47"/>
          <w:sz w:val="22"/>
        </w:rPr>
        <w:t> </w:t>
      </w:r>
      <w:r>
        <w:rPr>
          <w:sz w:val="22"/>
        </w:rPr>
        <w:t>Mujeres -Pnpdim- por medio del cual estado se compromete a garantizar la aplicación,</w:t>
      </w:r>
      <w:r>
        <w:rPr>
          <w:spacing w:val="1"/>
          <w:sz w:val="22"/>
        </w:rPr>
        <w:t> </w:t>
      </w:r>
      <w:r>
        <w:rPr>
          <w:sz w:val="22"/>
        </w:rPr>
        <w:t>efectividad,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legales,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nacionales para prevenir, sancionar y erradicar todas las formas de violencia contra las</w:t>
      </w:r>
      <w:r>
        <w:rPr>
          <w:spacing w:val="1"/>
          <w:sz w:val="22"/>
        </w:rPr>
        <w:t> </w:t>
      </w:r>
      <w:r>
        <w:rPr>
          <w:sz w:val="22"/>
        </w:rPr>
        <w:t>mujeres mayas, garífunas, xinkas y mestiza; y a realizar reformas al marco jurídico vigente</w:t>
      </w:r>
      <w:r>
        <w:rPr>
          <w:spacing w:val="1"/>
          <w:sz w:val="22"/>
        </w:rPr>
        <w:t> </w:t>
      </w:r>
      <w:r>
        <w:rPr>
          <w:sz w:val="22"/>
        </w:rPr>
        <w:t>que introduzcan mecanismos y acciones dirigidas a establecer sanciones administrativas,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-3"/>
          <w:sz w:val="22"/>
        </w:rPr>
        <w:t> </w:t>
      </w:r>
      <w:r>
        <w:rPr>
          <w:sz w:val="22"/>
        </w:rPr>
        <w:t>penales,</w:t>
      </w:r>
      <w:r>
        <w:rPr>
          <w:spacing w:val="-3"/>
          <w:sz w:val="22"/>
        </w:rPr>
        <w:t> </w:t>
      </w:r>
      <w:r>
        <w:rPr>
          <w:sz w:val="22"/>
        </w:rPr>
        <w:t>laborales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sanciones alternativas</w:t>
      </w:r>
      <w:r>
        <w:rPr>
          <w:spacing w:val="-1"/>
          <w:sz w:val="22"/>
        </w:rPr>
        <w:t> </w:t>
      </w:r>
      <w:r>
        <w:rPr>
          <w:sz w:val="22"/>
        </w:rPr>
        <w:t>contra agresores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</w:p>
    <w:p>
      <w:pPr>
        <w:pStyle w:val="Heading3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155" w:after="0"/>
        <w:ind w:left="822" w:right="0" w:hanging="720"/>
        <w:jc w:val="left"/>
      </w:pPr>
      <w:bookmarkStart w:name="_bookmark4" w:id="9"/>
      <w:bookmarkEnd w:id="9"/>
      <w:r>
        <w:rPr/>
      </w:r>
      <w:bookmarkStart w:name="_bookmark4" w:id="10"/>
      <w:bookmarkEnd w:id="10"/>
      <w:r>
        <w:rPr>
          <w:color w:val="1F3762"/>
        </w:rPr>
        <w:t>M</w:t>
      </w:r>
      <w:r>
        <w:rPr>
          <w:color w:val="1F3762"/>
        </w:rPr>
        <w:t>arco</w:t>
      </w:r>
      <w:r>
        <w:rPr>
          <w:color w:val="1F3762"/>
          <w:spacing w:val="-8"/>
        </w:rPr>
        <w:t> </w:t>
      </w:r>
      <w:r>
        <w:rPr>
          <w:color w:val="1F3762"/>
        </w:rPr>
        <w:t>Institucional</w:t>
      </w:r>
    </w:p>
    <w:p>
      <w:pPr>
        <w:pStyle w:val="BodyText"/>
        <w:rPr>
          <w:rFonts w:ascii="Calibri Light"/>
          <w:sz w:val="24"/>
        </w:rPr>
      </w:pPr>
    </w:p>
    <w:p>
      <w:pPr>
        <w:pStyle w:val="BodyText"/>
        <w:spacing w:line="259" w:lineRule="auto" w:before="180"/>
        <w:ind w:left="102" w:right="114"/>
        <w:jc w:val="both"/>
      </w:pPr>
      <w:r>
        <w:rPr/>
        <w:t>En Guatemala se han realizado diversas iniciativas para incorporar elementos y principios de la</w:t>
      </w:r>
      <w:r>
        <w:rPr>
          <w:spacing w:val="1"/>
        </w:rPr>
        <w:t> </w:t>
      </w:r>
      <w:r>
        <w:rPr/>
        <w:t>equidad de género como una de las metas del desarrollo. Este proceso fue iniciado por diversas</w:t>
      </w:r>
      <w:r>
        <w:rPr>
          <w:spacing w:val="1"/>
        </w:rPr>
        <w:t> </w:t>
      </w:r>
      <w:r>
        <w:rPr/>
        <w:t>organizaciones de mujeres, e incluido en la agenda nacional. Los principales antecedentes de este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están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creación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Oficina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Mujer</w:t>
      </w:r>
      <w:r>
        <w:rPr>
          <w:spacing w:val="-3"/>
        </w:rPr>
        <w:t> </w:t>
      </w:r>
      <w:r>
        <w:rPr/>
        <w:t>(ONAM),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esfuerzos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diseñar</w:t>
      </w:r>
      <w:r>
        <w:rPr>
          <w:spacing w:val="-47"/>
        </w:rPr>
        <w:t> </w:t>
      </w:r>
      <w:r>
        <w:rPr/>
        <w:t>una</w:t>
      </w:r>
      <w:r>
        <w:rPr>
          <w:spacing w:val="-1"/>
        </w:rPr>
        <w:t> </w:t>
      </w:r>
      <w:r>
        <w:rPr/>
        <w:t>política nacional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años</w:t>
      </w:r>
      <w:r>
        <w:rPr>
          <w:spacing w:val="-2"/>
        </w:rPr>
        <w:t> </w:t>
      </w:r>
      <w:r>
        <w:rPr/>
        <w:t>1990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line="259" w:lineRule="auto" w:before="158"/>
        <w:ind w:left="102" w:right="115"/>
        <w:jc w:val="both"/>
      </w:pPr>
      <w:r>
        <w:rPr/>
        <w:t>Posteriormente, en el año 2000, se crea la Secretaría Presidencial de la Mujer -SEPREM- y publica</w:t>
      </w:r>
      <w:r>
        <w:rPr>
          <w:spacing w:val="1"/>
        </w:rPr>
        <w:t> </w:t>
      </w:r>
      <w:r>
        <w:rPr/>
        <w:t>como resultado de un proceso participativo y de amplia consulta la Política Nacional de Promoción</w:t>
      </w:r>
      <w:r>
        <w:rPr>
          <w:spacing w:val="-47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 las</w:t>
      </w:r>
      <w:r>
        <w:rPr>
          <w:spacing w:val="-4"/>
        </w:rPr>
        <w:t> </w:t>
      </w:r>
      <w:r>
        <w:rPr/>
        <w:t>Mujeres</w:t>
      </w:r>
      <w:r>
        <w:rPr>
          <w:spacing w:val="-2"/>
        </w:rPr>
        <w:t> </w:t>
      </w:r>
      <w:r>
        <w:rPr/>
        <w:t>Guatemaltecas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Equidad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Oportunidades</w:t>
      </w:r>
      <w:r>
        <w:rPr>
          <w:spacing w:val="-1"/>
        </w:rPr>
        <w:t> </w:t>
      </w:r>
      <w:r>
        <w:rPr/>
        <w:t>2001-2006.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right="13"/>
        <w:jc w:val="center"/>
      </w:pPr>
      <w:r>
        <w:rPr>
          <w:w w:val="100"/>
        </w:rPr>
        <w:t>5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2928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56"/>
        <w:ind w:left="102" w:right="115"/>
        <w:jc w:val="both"/>
      </w:pP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2007,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SEPREM</w:t>
      </w:r>
      <w:r>
        <w:rPr>
          <w:spacing w:val="-5"/>
        </w:rPr>
        <w:t> </w:t>
      </w:r>
      <w:r>
        <w:rPr/>
        <w:t>reelaboró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estableciendo</w:t>
      </w:r>
      <w:r>
        <w:rPr>
          <w:spacing w:val="-2"/>
        </w:rPr>
        <w:t> </w:t>
      </w:r>
      <w:r>
        <w:rPr/>
        <w:t>nuevos</w:t>
      </w:r>
      <w:r>
        <w:rPr>
          <w:spacing w:val="-3"/>
        </w:rPr>
        <w:t> </w:t>
      </w:r>
      <w:r>
        <w:rPr/>
        <w:t>plazos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48"/>
        </w:rPr>
        <w:t> </w:t>
      </w:r>
      <w:r>
        <w:rPr/>
        <w:t>próxima evaluación 2008-2023. Este proceso fue retomado en el año 2008 por la SEPREM que, en</w:t>
      </w:r>
      <w:r>
        <w:rPr>
          <w:spacing w:val="1"/>
        </w:rPr>
        <w:t> </w:t>
      </w:r>
      <w:r>
        <w:rPr/>
        <w:t>el marco de la política gubernamental de ampliar derechos, complementaba los ejes de la Política</w:t>
      </w:r>
      <w:r>
        <w:rPr>
          <w:spacing w:val="1"/>
        </w:rPr>
        <w:t> </w:t>
      </w:r>
      <w:r>
        <w:rPr/>
        <w:t>para extender los derechos de las mujeres y consolidarlos en éstos y en el Plan de Equidad de</w:t>
      </w:r>
      <w:r>
        <w:rPr>
          <w:spacing w:val="1"/>
        </w:rPr>
        <w:t> </w:t>
      </w:r>
      <w:r>
        <w:rPr/>
        <w:t>Oportunidades</w:t>
      </w:r>
      <w:r>
        <w:rPr>
          <w:spacing w:val="-1"/>
        </w:rPr>
        <w:t> </w:t>
      </w:r>
      <w:r>
        <w:rPr/>
        <w:t>-PEO-</w:t>
      </w:r>
      <w:r>
        <w:rPr>
          <w:spacing w:val="-2"/>
        </w:rPr>
        <w:t> </w:t>
      </w:r>
      <w:r>
        <w:rPr/>
        <w:t>2008-2023.</w:t>
      </w:r>
    </w:p>
    <w:p>
      <w:pPr>
        <w:pStyle w:val="BodyText"/>
        <w:spacing w:line="259" w:lineRule="auto" w:before="161"/>
        <w:ind w:left="102" w:right="114"/>
        <w:jc w:val="both"/>
      </w:pPr>
      <w:r>
        <w:rPr/>
        <w:t>El</w:t>
      </w:r>
      <w:r>
        <w:rPr>
          <w:spacing w:val="-7"/>
        </w:rPr>
        <w:t> </w:t>
      </w:r>
      <w:r>
        <w:rPr/>
        <w:t>Acuerdo</w:t>
      </w:r>
      <w:r>
        <w:rPr>
          <w:spacing w:val="-4"/>
        </w:rPr>
        <w:t> </w:t>
      </w:r>
      <w:r>
        <w:rPr/>
        <w:t>Gubernativo</w:t>
      </w:r>
      <w:r>
        <w:rPr>
          <w:spacing w:val="-7"/>
        </w:rPr>
        <w:t> </w:t>
      </w:r>
      <w:r>
        <w:rPr/>
        <w:t>302-</w:t>
      </w:r>
      <w:r>
        <w:rPr>
          <w:spacing w:val="-8"/>
        </w:rPr>
        <w:t> </w:t>
      </w:r>
      <w:r>
        <w:rPr/>
        <w:t>2009,</w:t>
      </w:r>
      <w:r>
        <w:rPr>
          <w:spacing w:val="-8"/>
        </w:rPr>
        <w:t> </w:t>
      </w:r>
      <w:r>
        <w:rPr/>
        <w:t>firmado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Ministros</w:t>
      </w:r>
      <w:r>
        <w:rPr>
          <w:spacing w:val="-8"/>
        </w:rPr>
        <w:t> </w:t>
      </w:r>
      <w:r>
        <w:rPr/>
        <w:t>aprueba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Nacional</w:t>
      </w:r>
      <w:r>
        <w:rPr>
          <w:spacing w:val="-47"/>
        </w:rPr>
        <w:t> </w:t>
      </w:r>
      <w:r>
        <w:rPr/>
        <w:t>de</w:t>
      </w:r>
      <w:r>
        <w:rPr>
          <w:spacing w:val="-5"/>
        </w:rPr>
        <w:t> </w:t>
      </w:r>
      <w:r>
        <w:rPr/>
        <w:t>Promoción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Mujer</w:t>
      </w:r>
      <w:r>
        <w:rPr>
          <w:spacing w:val="-6"/>
        </w:rPr>
        <w:t> </w:t>
      </w:r>
      <w:r>
        <w:rPr/>
        <w:t>(PNPDIM)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Equidad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Oportunidades</w:t>
      </w:r>
      <w:r>
        <w:rPr>
          <w:spacing w:val="-5"/>
        </w:rPr>
        <w:t> </w:t>
      </w:r>
      <w:r>
        <w:rPr/>
        <w:t>2008-2023</w:t>
      </w:r>
      <w:r>
        <w:rPr>
          <w:spacing w:val="-47"/>
        </w:rPr>
        <w:t> </w:t>
      </w:r>
      <w:r>
        <w:rPr/>
        <w:t>(PEO)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implementación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Organismos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line="259" w:lineRule="auto" w:before="160"/>
        <w:ind w:left="102" w:right="113"/>
        <w:jc w:val="both"/>
      </w:pP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2010,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materializó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compromiso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Introducción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PNPDIM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PEO</w:t>
      </w:r>
      <w:r>
        <w:rPr>
          <w:spacing w:val="-6"/>
        </w:rPr>
        <w:t> </w:t>
      </w:r>
      <w:r>
        <w:rPr/>
        <w:t>en</w:t>
      </w:r>
      <w:r>
        <w:rPr>
          <w:spacing w:val="-47"/>
        </w:rPr>
        <w:t> </w:t>
      </w:r>
      <w:r>
        <w:rPr/>
        <w:t>el MINEDUC, mediante la firma del Convenio de Coordinación Interinstitucional entre la Secretaría</w:t>
      </w:r>
      <w:r>
        <w:rPr>
          <w:spacing w:val="1"/>
        </w:rPr>
        <w:t> </w:t>
      </w:r>
      <w:r>
        <w:rPr/>
        <w:t>Presidencial de la Mujer (SEPREM), el MINEDUC, y la Secretaría de Comunicación Social de la</w:t>
      </w:r>
      <w:r>
        <w:rPr>
          <w:spacing w:val="1"/>
        </w:rPr>
        <w:t> </w:t>
      </w:r>
      <w:r>
        <w:rPr/>
        <w:t>Presidencia, en la que el Ministerio se comprometió a realizar el proceso de institucionalización 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MINEDUC</w:t>
      </w:r>
      <w:r>
        <w:rPr>
          <w:spacing w:val="1"/>
        </w:rPr>
        <w:t> </w:t>
      </w:r>
      <w:r>
        <w:rPr/>
        <w:t>publicó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Institucionalización de la Política Nacional de Promoción y Desarrollo Integral de las Mujeres–</w:t>
      </w:r>
      <w:r>
        <w:rPr>
          <w:spacing w:val="1"/>
        </w:rPr>
        <w:t> </w:t>
      </w:r>
      <w:r>
        <w:rPr/>
        <w:t>PNPDIM- y Plan de Equidad de Oportunidades –PEO- en el Ministerio de Educación para los años</w:t>
      </w:r>
      <w:r>
        <w:rPr>
          <w:spacing w:val="1"/>
        </w:rPr>
        <w:t> </w:t>
      </w:r>
      <w:r>
        <w:rPr/>
        <w:t>2010-2011.</w:t>
      </w:r>
    </w:p>
    <w:p>
      <w:pPr>
        <w:pStyle w:val="BodyText"/>
        <w:spacing w:line="259" w:lineRule="auto" w:before="156"/>
        <w:ind w:left="102" w:right="114"/>
        <w:jc w:val="both"/>
      </w:pPr>
      <w:r>
        <w:rPr/>
        <w:t>Asimismo, en al año 2011 en el MINEDUC bajo el Acuerdo Ministerial No. 9-2011 fue creada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Pertinencia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-UNEGEPE-,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 Educativa –DIPLAN-. A la UNEGEPE se le encomendó la responsabilidad de asesorar,</w:t>
      </w:r>
      <w:r>
        <w:rPr>
          <w:spacing w:val="1"/>
        </w:rPr>
        <w:t> </w:t>
      </w:r>
      <w:r>
        <w:rPr/>
        <w:t>acompañar y apoyar a las Direcciones Generales y Direcciones Departamentales en el diseño e</w:t>
      </w:r>
      <w:r>
        <w:rPr>
          <w:spacing w:val="1"/>
        </w:rPr>
        <w:t> </w:t>
      </w:r>
      <w:r>
        <w:rPr/>
        <w:t>implementación de lo establecido en el plan para la institucionalización de la Política Nacional de</w:t>
      </w:r>
      <w:r>
        <w:rPr>
          <w:spacing w:val="1"/>
        </w:rPr>
        <w:t> </w:t>
      </w:r>
      <w:r>
        <w:rPr/>
        <w:t>Promoción y Desarrollo Integral de las Mujeres PNPDIM así como con estrategias específicas para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 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marcos legales nacionales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  <w:spacing w:before="159"/>
        <w:ind w:left="102"/>
        <w:jc w:val="both"/>
      </w:pP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sentido,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</w:t>
      </w:r>
      <w:r>
        <w:rPr>
          <w:spacing w:val="-3"/>
        </w:rPr>
        <w:t> </w:t>
      </w:r>
      <w:r>
        <w:rPr/>
        <w:t>realizó acciones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áreas: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59" w:lineRule="auto" w:before="183" w:after="0"/>
        <w:ind w:left="821" w:right="112" w:hanging="360"/>
        <w:jc w:val="both"/>
        <w:rPr>
          <w:sz w:val="22"/>
        </w:rPr>
      </w:pPr>
      <w:r>
        <w:rPr>
          <w:sz w:val="22"/>
        </w:rPr>
        <w:t>El acompañamiento al proceso de institucionalización de la Política Nacional de Promoción</w:t>
      </w:r>
      <w:r>
        <w:rPr>
          <w:spacing w:val="-47"/>
          <w:sz w:val="22"/>
        </w:rPr>
        <w:t> </w:t>
      </w:r>
      <w:r>
        <w:rPr>
          <w:sz w:val="22"/>
        </w:rPr>
        <w:t>y Desarrollo Integral de las Mujeres -PNPDIM- y Plan de Equidad de Oportunidades -PEO-</w:t>
      </w:r>
      <w:r>
        <w:rPr>
          <w:spacing w:val="1"/>
          <w:sz w:val="22"/>
        </w:rPr>
        <w:t> </w:t>
      </w:r>
      <w:r>
        <w:rPr>
          <w:sz w:val="22"/>
        </w:rPr>
        <w:t>que incluye acciones de acompañamiento a la incorporación del enfoque de derechos</w:t>
      </w:r>
      <w:r>
        <w:rPr>
          <w:spacing w:val="1"/>
          <w:sz w:val="22"/>
        </w:rPr>
        <w:t> </w:t>
      </w:r>
      <w:r>
        <w:rPr>
          <w:sz w:val="22"/>
        </w:rPr>
        <w:t>humanos, equidad de</w:t>
      </w:r>
      <w:r>
        <w:rPr>
          <w:spacing w:val="1"/>
          <w:sz w:val="22"/>
        </w:rPr>
        <w:t> </w:t>
      </w:r>
      <w:r>
        <w:rPr>
          <w:sz w:val="22"/>
        </w:rPr>
        <w:t>género y étnica en el quehacer institucional, cada Dirección 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establecido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funciones.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-47"/>
          <w:sz w:val="22"/>
        </w:rPr>
        <w:t> </w:t>
      </w:r>
      <w:r>
        <w:rPr>
          <w:sz w:val="22"/>
        </w:rPr>
        <w:t>estratégico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quedar</w:t>
      </w:r>
      <w:r>
        <w:rPr>
          <w:spacing w:val="1"/>
          <w:sz w:val="22"/>
        </w:rPr>
        <w:t> </w:t>
      </w:r>
      <w:r>
        <w:rPr>
          <w:sz w:val="22"/>
        </w:rPr>
        <w:t>establecidas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Operativos</w:t>
      </w:r>
      <w:r>
        <w:rPr>
          <w:spacing w:val="1"/>
          <w:sz w:val="22"/>
        </w:rPr>
        <w:t> </w:t>
      </w:r>
      <w:r>
        <w:rPr>
          <w:sz w:val="22"/>
        </w:rPr>
        <w:t>Anuales</w:t>
      </w:r>
      <w:r>
        <w:rPr>
          <w:spacing w:val="1"/>
          <w:sz w:val="22"/>
        </w:rPr>
        <w:t> </w:t>
      </w:r>
      <w:r>
        <w:rPr>
          <w:sz w:val="22"/>
        </w:rPr>
        <w:t>garantizando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asignación</w:t>
      </w:r>
      <w:r>
        <w:rPr>
          <w:spacing w:val="-2"/>
          <w:sz w:val="22"/>
        </w:rPr>
        <w:t> </w:t>
      </w:r>
      <w:r>
        <w:rPr>
          <w:sz w:val="22"/>
        </w:rPr>
        <w:t>presupuestaria</w:t>
      </w:r>
      <w:r>
        <w:rPr>
          <w:spacing w:val="-3"/>
          <w:sz w:val="22"/>
        </w:rPr>
        <w:t> </w:t>
      </w:r>
      <w:r>
        <w:rPr>
          <w:sz w:val="22"/>
        </w:rPr>
        <w:t>respectiva.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59" w:lineRule="auto" w:before="159" w:after="0"/>
        <w:ind w:left="821" w:right="114" w:hanging="360"/>
        <w:jc w:val="both"/>
        <w:rPr>
          <w:sz w:val="22"/>
        </w:rPr>
      </w:pPr>
      <w:r>
        <w:rPr>
          <w:sz w:val="22"/>
        </w:rPr>
        <w:t>El diseño e implementación de Proyectos Estratégicos, donde acompaña a las Direcciones</w:t>
      </w:r>
      <w:r>
        <w:rPr>
          <w:spacing w:val="1"/>
          <w:sz w:val="22"/>
        </w:rPr>
        <w:t> </w:t>
      </w:r>
      <w:r>
        <w:rPr>
          <w:sz w:val="22"/>
        </w:rPr>
        <w:t>Generales y Departamentales en la conceptualización e implementación de propuestas y</w:t>
      </w:r>
      <w:r>
        <w:rPr>
          <w:spacing w:val="1"/>
          <w:sz w:val="22"/>
        </w:rPr>
        <w:t> </w:t>
      </w:r>
      <w:r>
        <w:rPr>
          <w:sz w:val="22"/>
        </w:rPr>
        <w:t>abordajes pedagógicos que garanticen la apropiación de la temática por parte del personal</w:t>
      </w:r>
      <w:r>
        <w:rPr>
          <w:spacing w:val="-47"/>
          <w:sz w:val="22"/>
        </w:rPr>
        <w:t> </w:t>
      </w:r>
      <w:r>
        <w:rPr>
          <w:sz w:val="22"/>
        </w:rPr>
        <w:t>directivo,</w:t>
      </w:r>
      <w:r>
        <w:rPr>
          <w:spacing w:val="1"/>
          <w:sz w:val="22"/>
        </w:rPr>
        <w:t> </w:t>
      </w:r>
      <w:r>
        <w:rPr>
          <w:sz w:val="22"/>
        </w:rPr>
        <w:t>docente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educativos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acompañamiento de la comunidad. Durante 2010-2011 se priorizó la Educación Integral en</w:t>
      </w:r>
      <w:r>
        <w:rPr>
          <w:spacing w:val="-47"/>
          <w:sz w:val="22"/>
        </w:rPr>
        <w:t> </w:t>
      </w:r>
      <w:r>
        <w:rPr>
          <w:sz w:val="22"/>
        </w:rPr>
        <w:t>Sexualidad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3"/>
          <w:sz w:val="22"/>
        </w:rPr>
        <w:t> </w:t>
      </w:r>
      <w:r>
        <w:rPr>
          <w:sz w:val="22"/>
        </w:rPr>
        <w:t>Prevención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Violencia como</w:t>
      </w:r>
      <w:r>
        <w:rPr>
          <w:spacing w:val="-3"/>
          <w:sz w:val="22"/>
        </w:rPr>
        <w:t> </w:t>
      </w:r>
      <w:r>
        <w:rPr>
          <w:sz w:val="22"/>
        </w:rPr>
        <w:t>temas</w:t>
      </w:r>
      <w:r>
        <w:rPr>
          <w:spacing w:val="-3"/>
          <w:sz w:val="22"/>
        </w:rPr>
        <w:t> </w:t>
      </w:r>
      <w:r>
        <w:rPr>
          <w:sz w:val="22"/>
        </w:rPr>
        <w:t>estratégicos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el avance.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6"/>
        <w:ind w:right="13"/>
        <w:jc w:val="center"/>
      </w:pPr>
      <w:r>
        <w:rPr>
          <w:w w:val="100"/>
        </w:rPr>
        <w:t>6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56"/>
        <w:ind w:left="102" w:right="114"/>
        <w:jc w:val="both"/>
      </w:pPr>
      <w:r>
        <w:rPr/>
        <w:t>El Acuerdo Ministerial 2480-2014 crea la Unidad de Género y protección integral de la Niñez y</w:t>
      </w:r>
      <w:r>
        <w:rPr>
          <w:spacing w:val="1"/>
        </w:rPr>
        <w:t> </w:t>
      </w:r>
      <w:r>
        <w:rPr/>
        <w:t>Juventud adicionando la UDEGEPE adscribiéndola a la Dirección de Coordinación de Direcciones</w:t>
      </w:r>
      <w:r>
        <w:rPr>
          <w:spacing w:val="1"/>
        </w:rPr>
        <w:t> </w:t>
      </w:r>
      <w:r>
        <w:rPr/>
        <w:t>Departamentales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DIGECOR.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constituyo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departamentos: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160" w:after="0"/>
        <w:ind w:left="822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institucionalización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4"/>
          <w:sz w:val="22"/>
        </w:rPr>
        <w:t> </w:t>
      </w:r>
      <w:r>
        <w:rPr>
          <w:sz w:val="22"/>
        </w:rPr>
        <w:t>mujeres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56" w:lineRule="auto" w:before="22" w:after="0"/>
        <w:ind w:left="821" w:right="120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proyectos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implementación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estrategias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áreas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educación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47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 violencia.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4" w:after="0"/>
        <w:ind w:left="822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 prevención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4"/>
          <w:sz w:val="22"/>
        </w:rPr>
        <w:t> </w:t>
      </w:r>
      <w:r>
        <w:rPr>
          <w:sz w:val="22"/>
        </w:rPr>
        <w:t>violencia de</w:t>
      </w:r>
      <w:r>
        <w:rPr>
          <w:spacing w:val="-1"/>
          <w:sz w:val="22"/>
        </w:rPr>
        <w:t> </w:t>
      </w:r>
      <w:r>
        <w:rPr>
          <w:sz w:val="22"/>
        </w:rPr>
        <w:t>la niñez</w:t>
      </w:r>
      <w:r>
        <w:rPr>
          <w:spacing w:val="-1"/>
          <w:sz w:val="22"/>
        </w:rPr>
        <w:t> </w:t>
      </w:r>
      <w:r>
        <w:rPr>
          <w:sz w:val="22"/>
        </w:rPr>
        <w:t>y la</w:t>
      </w:r>
      <w:r>
        <w:rPr>
          <w:spacing w:val="-4"/>
          <w:sz w:val="22"/>
        </w:rPr>
        <w:t> </w:t>
      </w:r>
      <w:r>
        <w:rPr>
          <w:sz w:val="22"/>
        </w:rPr>
        <w:t>juventud</w:t>
      </w:r>
    </w:p>
    <w:p>
      <w:pPr>
        <w:pStyle w:val="BodyText"/>
        <w:spacing w:line="259" w:lineRule="auto" w:before="183"/>
        <w:ind w:left="102" w:right="114"/>
        <w:jc w:val="both"/>
      </w:pPr>
      <w:r>
        <w:rPr/>
        <w:t>En el 2015, el acuerdo Ministerial 02 -2015 deroga el</w:t>
      </w:r>
      <w:r>
        <w:rPr>
          <w:spacing w:val="1"/>
        </w:rPr>
        <w:t> </w:t>
      </w:r>
      <w:r>
        <w:rPr/>
        <w:t>Acuerdo Ministerial 2480-2014 y crea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con Pertenecía</w:t>
      </w:r>
      <w:r>
        <w:rPr>
          <w:spacing w:val="1"/>
        </w:rPr>
        <w:t> </w:t>
      </w:r>
      <w:r>
        <w:rPr/>
        <w:t>Cultural y Protección Integral de</w:t>
      </w:r>
      <w:r>
        <w:rPr>
          <w:spacing w:val="1"/>
        </w:rPr>
        <w:t> </w:t>
      </w:r>
      <w:r>
        <w:rPr/>
        <w:t>la Niñez,</w:t>
      </w:r>
      <w:r>
        <w:rPr>
          <w:spacing w:val="1"/>
        </w:rPr>
        <w:t> </w:t>
      </w:r>
      <w:r>
        <w:rPr/>
        <w:t>Adolescencia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Juventud</w:t>
      </w:r>
      <w:r>
        <w:rPr>
          <w:spacing w:val="-14"/>
        </w:rPr>
        <w:t> </w:t>
      </w:r>
      <w:r>
        <w:rPr>
          <w:spacing w:val="-1"/>
        </w:rPr>
        <w:t>dentro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DIGECOR</w:t>
      </w:r>
      <w:r>
        <w:rPr>
          <w:spacing w:val="-12"/>
        </w:rPr>
        <w:t> </w:t>
      </w:r>
      <w:r>
        <w:rPr/>
        <w:t>pero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una</w:t>
      </w:r>
      <w:r>
        <w:rPr>
          <w:spacing w:val="-11"/>
        </w:rPr>
        <w:t> </w:t>
      </w:r>
      <w:r>
        <w:rPr/>
        <w:t>relación</w:t>
      </w:r>
      <w:r>
        <w:rPr>
          <w:spacing w:val="-17"/>
        </w:rPr>
        <w:t> </w:t>
      </w:r>
      <w:r>
        <w:rPr/>
        <w:t>directa</w:t>
      </w:r>
      <w:r>
        <w:rPr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despacho</w:t>
      </w:r>
      <w:r>
        <w:rPr>
          <w:spacing w:val="-11"/>
        </w:rPr>
        <w:t> </w:t>
      </w:r>
      <w:r>
        <w:rPr/>
        <w:t>superior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le</w:t>
      </w:r>
      <w:r>
        <w:rPr>
          <w:spacing w:val="-14"/>
        </w:rPr>
        <w:t> </w:t>
      </w:r>
      <w:r>
        <w:rPr/>
        <w:t>faculta</w:t>
      </w:r>
      <w:r>
        <w:rPr>
          <w:spacing w:val="-47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concreten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relacionados con los derechos humanos en materia de equidad de género y pertinencia cultural,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integral en</w:t>
      </w:r>
      <w:r>
        <w:rPr>
          <w:spacing w:val="-3"/>
        </w:rPr>
        <w:t> </w:t>
      </w:r>
      <w:r>
        <w:rPr/>
        <w:t>sexualidad, prevención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violencia y</w:t>
      </w:r>
      <w:r>
        <w:rPr>
          <w:spacing w:val="-2"/>
        </w:rPr>
        <w:t> </w:t>
      </w:r>
      <w:r>
        <w:rPr/>
        <w:t>regulaciones</w:t>
      </w:r>
      <w:r>
        <w:rPr>
          <w:spacing w:val="-1"/>
        </w:rPr>
        <w:t> </w:t>
      </w:r>
      <w:r>
        <w:rPr/>
        <w:t>vinculadas.</w:t>
      </w:r>
    </w:p>
    <w:p>
      <w:pPr>
        <w:pStyle w:val="BodyText"/>
        <w:spacing w:line="259" w:lineRule="auto" w:before="158"/>
        <w:ind w:left="102" w:right="115"/>
        <w:jc w:val="both"/>
      </w:pPr>
      <w:r>
        <w:rPr/>
        <w:t>En el 2021, el Acuerdo Ministerial 936- 2021 adscribiría la UGP a la Subdirección de Programas Y</w:t>
      </w:r>
      <w:r>
        <w:rPr>
          <w:spacing w:val="1"/>
        </w:rPr>
        <w:t> </w:t>
      </w:r>
      <w:r>
        <w:rPr/>
        <w:t>Proyectos de la -Dirección General de Gestión de Calidad Educativa priorizado sus funciones frente</w:t>
      </w:r>
      <w:r>
        <w:rPr>
          <w:spacing w:val="-47"/>
        </w:rPr>
        <w:t> </w:t>
      </w:r>
      <w:r>
        <w:rPr/>
        <w:t>al modelo ejecutivo y relegando la importancia de la Política Nacional de Promoción y Desarrollo</w:t>
      </w:r>
      <w:r>
        <w:rPr>
          <w:spacing w:val="1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 las</w:t>
      </w:r>
      <w:r>
        <w:rPr>
          <w:spacing w:val="-3"/>
        </w:rPr>
        <w:t> </w:t>
      </w:r>
      <w:r>
        <w:rPr/>
        <w:t>Mujeres–PNPDIM- y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de Equidad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Oportunidades –PEO.</w:t>
      </w:r>
    </w:p>
    <w:p>
      <w:pPr>
        <w:pStyle w:val="Heading2"/>
        <w:numPr>
          <w:ilvl w:val="1"/>
          <w:numId w:val="2"/>
        </w:numPr>
        <w:tabs>
          <w:tab w:pos="677" w:val="left" w:leader="none"/>
          <w:tab w:pos="678" w:val="left" w:leader="none"/>
        </w:tabs>
        <w:spacing w:line="256" w:lineRule="auto" w:before="163" w:after="0"/>
        <w:ind w:left="678" w:right="213" w:hanging="576"/>
        <w:jc w:val="left"/>
      </w:pPr>
      <w:bookmarkStart w:name="_bookmark5" w:id="11"/>
      <w:bookmarkEnd w:id="11"/>
      <w:r>
        <w:rPr/>
      </w:r>
      <w:bookmarkStart w:name="_bookmark5" w:id="12"/>
      <w:bookmarkEnd w:id="12"/>
      <w:r>
        <w:rPr>
          <w:color w:val="2E5395"/>
        </w:rPr>
        <w:t>I</w:t>
      </w:r>
      <w:r>
        <w:rPr>
          <w:color w:val="2E5395"/>
        </w:rPr>
        <w:t>ncorporación de elementos relacionados con equidad de género en el ámbito</w:t>
      </w:r>
      <w:r>
        <w:rPr>
          <w:color w:val="2E5395"/>
          <w:spacing w:val="-56"/>
        </w:rPr>
        <w:t> </w:t>
      </w:r>
      <w:r>
        <w:rPr>
          <w:color w:val="2E5395"/>
        </w:rPr>
        <w:t>de</w:t>
      </w:r>
      <w:r>
        <w:rPr>
          <w:color w:val="2E5395"/>
          <w:spacing w:val="-4"/>
        </w:rPr>
        <w:t> </w:t>
      </w:r>
      <w:r>
        <w:rPr>
          <w:color w:val="2E5395"/>
        </w:rPr>
        <w:t>los</w:t>
      </w:r>
      <w:r>
        <w:rPr>
          <w:color w:val="2E5395"/>
          <w:spacing w:val="-2"/>
        </w:rPr>
        <w:t> </w:t>
      </w:r>
      <w:r>
        <w:rPr>
          <w:color w:val="2E5395"/>
        </w:rPr>
        <w:t>colaboradores</w:t>
      </w:r>
      <w:r>
        <w:rPr>
          <w:color w:val="2E5395"/>
          <w:spacing w:val="1"/>
        </w:rPr>
        <w:t> </w:t>
      </w:r>
      <w:r>
        <w:rPr>
          <w:color w:val="2E5395"/>
        </w:rPr>
        <w:t>del</w:t>
      </w:r>
      <w:r>
        <w:rPr>
          <w:color w:val="2E5395"/>
          <w:spacing w:val="-1"/>
        </w:rPr>
        <w:t> </w:t>
      </w:r>
      <w:r>
        <w:rPr>
          <w:color w:val="2E5395"/>
        </w:rPr>
        <w:t>MINEDUC</w:t>
      </w:r>
    </w:p>
    <w:p>
      <w:pPr>
        <w:pStyle w:val="BodyText"/>
        <w:spacing w:before="11"/>
        <w:rPr>
          <w:rFonts w:ascii="Calibri Light"/>
          <w:sz w:val="36"/>
        </w:rPr>
      </w:pPr>
    </w:p>
    <w:p>
      <w:pPr>
        <w:pStyle w:val="BodyText"/>
        <w:spacing w:line="259" w:lineRule="auto"/>
        <w:ind w:left="102" w:right="116"/>
        <w:jc w:val="both"/>
      </w:pPr>
      <w:r>
        <w:rPr/>
        <w:t>El MINEDUC reconoce que la equidad e igualdad de género son asuntos fundamentales de los</w:t>
      </w:r>
      <w:r>
        <w:rPr>
          <w:spacing w:val="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social,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pre-condición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sostenible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logro</w:t>
      </w:r>
      <w:r>
        <w:rPr>
          <w:spacing w:val="-6"/>
        </w:rPr>
        <w:t> </w:t>
      </w:r>
      <w:r>
        <w:rPr/>
        <w:t>de</w:t>
      </w:r>
      <w:r>
        <w:rPr>
          <w:spacing w:val="-47"/>
        </w:rPr>
        <w:t> </w:t>
      </w:r>
      <w:r>
        <w:rPr/>
        <w:t>su misión.</w:t>
      </w:r>
    </w:p>
    <w:p>
      <w:pPr>
        <w:pStyle w:val="BodyText"/>
        <w:spacing w:line="259" w:lineRule="auto" w:before="160"/>
        <w:ind w:left="102" w:right="112"/>
        <w:jc w:val="both"/>
      </w:pPr>
      <w:r>
        <w:rPr/>
        <w:t>En sus programas y proyectos generalmente se encuentran algunos indicadores, vinculados al</w:t>
      </w:r>
      <w:r>
        <w:rPr>
          <w:spacing w:val="1"/>
        </w:rPr>
        <w:t> </w:t>
      </w:r>
      <w:r>
        <w:rPr/>
        <w:t>género, pero, preocupa que la mayoría de estos se dirijan a la promoción de derechos y no a lograr</w:t>
      </w:r>
      <w:r>
        <w:rPr>
          <w:spacing w:val="-47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bienes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formas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producción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-5"/>
        </w:rPr>
        <w:t> </w:t>
      </w:r>
      <w:r>
        <w:rPr/>
        <w:t>igualar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7"/>
        </w:rPr>
        <w:t> </w:t>
      </w:r>
      <w:r>
        <w:rPr/>
        <w:t>hombres.</w:t>
      </w:r>
    </w:p>
    <w:p>
      <w:pPr>
        <w:pStyle w:val="BodyText"/>
        <w:spacing w:line="259" w:lineRule="auto" w:before="160"/>
        <w:ind w:left="102" w:right="116"/>
        <w:jc w:val="both"/>
      </w:pP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recordar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transversalización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añadir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"componente</w:t>
      </w:r>
      <w:r>
        <w:rPr>
          <w:spacing w:val="1"/>
        </w:rPr>
        <w:t> </w:t>
      </w:r>
      <w:r>
        <w:rPr/>
        <w:t>femenino".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 las mujeres. Significa incorporar la experiencia, el conocimiento y los intereses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hombres para sacar adelante</w:t>
      </w:r>
      <w:r>
        <w:rPr>
          <w:spacing w:val="-2"/>
        </w:rPr>
        <w:t> </w:t>
      </w:r>
      <w:r>
        <w:rPr/>
        <w:t>el programa</w:t>
      </w:r>
      <w:r>
        <w:rPr>
          <w:spacing w:val="-4"/>
        </w:rPr>
        <w:t> </w:t>
      </w:r>
      <w:r>
        <w:rPr/>
        <w:t>de desarrollo.</w:t>
      </w:r>
    </w:p>
    <w:p>
      <w:pPr>
        <w:pStyle w:val="BodyText"/>
        <w:spacing w:line="259" w:lineRule="auto" w:before="160"/>
        <w:ind w:left="102" w:right="116"/>
        <w:jc w:val="both"/>
      </w:pPr>
      <w:r>
        <w:rPr>
          <w:spacing w:val="-1"/>
        </w:rPr>
        <w:t>Asimismo,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MINEDUC</w:t>
      </w:r>
      <w:r>
        <w:rPr>
          <w:spacing w:val="-12"/>
        </w:rPr>
        <w:t> </w:t>
      </w:r>
      <w:r>
        <w:rPr/>
        <w:t>existe</w:t>
      </w:r>
      <w:r>
        <w:rPr>
          <w:spacing w:val="-11"/>
        </w:rPr>
        <w:t> </w:t>
      </w:r>
      <w:r>
        <w:rPr/>
        <w:t>una</w:t>
      </w:r>
      <w:r>
        <w:rPr>
          <w:spacing w:val="-9"/>
        </w:rPr>
        <w:t> </w:t>
      </w:r>
      <w:r>
        <w:rPr/>
        <w:t>unidad</w:t>
      </w:r>
      <w:r>
        <w:rPr>
          <w:spacing w:val="-10"/>
        </w:rPr>
        <w:t> </w:t>
      </w:r>
      <w:r>
        <w:rPr/>
        <w:t>especializada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temas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género,</w:t>
      </w:r>
      <w:r>
        <w:rPr>
          <w:spacing w:val="-9"/>
        </w:rPr>
        <w:t> </w:t>
      </w:r>
      <w:r>
        <w:rPr/>
        <w:t>pero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ha</w:t>
      </w:r>
      <w:r>
        <w:rPr>
          <w:spacing w:val="-12"/>
        </w:rPr>
        <w:t> </w:t>
      </w:r>
      <w:r>
        <w:rPr/>
        <w:t>tenido</w:t>
      </w:r>
      <w:r>
        <w:rPr>
          <w:spacing w:val="-47"/>
        </w:rPr>
        <w:t> </w:t>
      </w:r>
      <w:r>
        <w:rPr/>
        <w:t>claridad sobre la manera que esta debe encajar en la estructura. La unidad se crea en el ámbito de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planificación</w:t>
      </w:r>
      <w:r>
        <w:rPr>
          <w:spacing w:val="7"/>
        </w:rPr>
        <w:t> </w:t>
      </w:r>
      <w:r>
        <w:rPr/>
        <w:t>buscando</w:t>
      </w:r>
      <w:r>
        <w:rPr>
          <w:spacing w:val="9"/>
        </w:rPr>
        <w:t> </w:t>
      </w:r>
      <w:r>
        <w:rPr/>
        <w:t>privilegiar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transversalidad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asuntos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cargo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posteriormente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right="13"/>
        <w:jc w:val="center"/>
      </w:pPr>
      <w:r>
        <w:rPr>
          <w:w w:val="100"/>
        </w:rPr>
        <w:t>7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9" w:lineRule="auto" w:before="56"/>
        <w:ind w:left="102" w:right="112"/>
        <w:jc w:val="both"/>
      </w:pPr>
      <w:r>
        <w:rPr/>
        <w:t>pasa con un enfoque asesor al área de las coordinaciones departamentales. En la actualidad se</w:t>
      </w:r>
      <w:r>
        <w:rPr>
          <w:spacing w:val="1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como un</w:t>
      </w:r>
      <w:r>
        <w:rPr>
          <w:spacing w:val="-5"/>
        </w:rPr>
        <w:t> </w:t>
      </w:r>
      <w:r>
        <w:rPr/>
        <w:t>componente de subprogramas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educativa.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objetivos</w:t>
      </w:r>
      <w:r>
        <w:rPr>
          <w:spacing w:val="-47"/>
        </w:rPr>
        <w:t> </w:t>
      </w:r>
      <w:r>
        <w:rPr/>
        <w:t>iniciales variaron a partir del año 2014 con la inclusión de objetivos que redireccionaron su alcance</w:t>
      </w:r>
      <w:r>
        <w:rPr>
          <w:spacing w:val="-47"/>
        </w:rPr>
        <w:t> </w:t>
      </w:r>
      <w:r>
        <w:rPr/>
        <w:t>a asuntos relacionados con la protección de la niñez y la adolescencia. Estos últimos elementos</w:t>
      </w:r>
      <w:r>
        <w:rPr>
          <w:spacing w:val="1"/>
        </w:rPr>
        <w:t> </w:t>
      </w:r>
      <w:r>
        <w:rPr/>
        <w:t>fueron</w:t>
      </w:r>
      <w:r>
        <w:rPr>
          <w:spacing w:val="-4"/>
        </w:rPr>
        <w:t> </w:t>
      </w:r>
      <w:r>
        <w:rPr/>
        <w:t>reafirmados</w:t>
      </w:r>
      <w:r>
        <w:rPr>
          <w:spacing w:val="-2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Niñez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Adolescencia</w:t>
      </w:r>
      <w:r>
        <w:rPr>
          <w:spacing w:val="-4"/>
        </w:rPr>
        <w:t> </w:t>
      </w:r>
      <w:r>
        <w:rPr/>
        <w:t>2017-</w:t>
      </w:r>
      <w:r>
        <w:rPr>
          <w:spacing w:val="-47"/>
        </w:rPr>
        <w:t> </w:t>
      </w:r>
      <w:r>
        <w:rPr/>
        <w:t>2032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MINEDUC es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protagonista principal.</w:t>
      </w:r>
    </w:p>
    <w:p>
      <w:pPr>
        <w:pStyle w:val="BodyText"/>
        <w:spacing w:line="259" w:lineRule="auto" w:before="158"/>
        <w:ind w:left="102" w:right="116"/>
        <w:jc w:val="both"/>
      </w:pPr>
      <w:r>
        <w:rPr/>
        <w:t>En ese sentido, MINEDUC ha priorizado el espacio escolar sobre el ámbito administrativo y no</w:t>
      </w:r>
      <w:r>
        <w:rPr>
          <w:spacing w:val="1"/>
        </w:rPr>
        <w:t> </w:t>
      </w:r>
      <w:r>
        <w:rPr/>
        <w:t>abordando acciones que impacten en las relaciones entre colaboradores.</w:t>
      </w:r>
      <w:r>
        <w:rPr>
          <w:spacing w:val="1"/>
        </w:rPr>
        <w:t> </w:t>
      </w:r>
      <w:r>
        <w:rPr/>
        <w:t>En consecuencia, la</w:t>
      </w:r>
      <w:r>
        <w:rPr>
          <w:spacing w:val="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equidad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abordado</w:t>
      </w:r>
      <w:r>
        <w:rPr>
          <w:spacing w:val="-2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desde: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9" w:lineRule="auto" w:before="161" w:after="0"/>
        <w:ind w:left="821" w:right="116" w:hanging="360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asignación,</w:t>
      </w:r>
      <w:r>
        <w:rPr>
          <w:spacing w:val="35"/>
          <w:sz w:val="22"/>
        </w:rPr>
        <w:t> </w:t>
      </w:r>
      <w:r>
        <w:rPr>
          <w:sz w:val="22"/>
        </w:rPr>
        <w:t>deserción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resultados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las</w:t>
      </w:r>
      <w:r>
        <w:rPr>
          <w:spacing w:val="35"/>
          <w:sz w:val="22"/>
        </w:rPr>
        <w:t> </w:t>
      </w:r>
      <w:r>
        <w:rPr>
          <w:sz w:val="22"/>
        </w:rPr>
        <w:t>pruebas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rendimiento</w:t>
      </w:r>
      <w:r>
        <w:rPr>
          <w:spacing w:val="36"/>
          <w:sz w:val="22"/>
        </w:rPr>
        <w:t> </w:t>
      </w:r>
      <w:r>
        <w:rPr>
          <w:sz w:val="22"/>
        </w:rPr>
        <w:t>escolar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-47"/>
          <w:sz w:val="22"/>
        </w:rPr>
        <w:t> </w:t>
      </w:r>
      <w:r>
        <w:rPr>
          <w:sz w:val="22"/>
        </w:rPr>
        <w:t>estudiantes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relación</w:t>
      </w:r>
      <w:r>
        <w:rPr>
          <w:spacing w:val="-3"/>
          <w:sz w:val="22"/>
        </w:rPr>
        <w:t> </w:t>
      </w:r>
      <w:r>
        <w:rPr>
          <w:sz w:val="22"/>
        </w:rPr>
        <w:t>docente-</w:t>
      </w:r>
      <w:r>
        <w:rPr>
          <w:spacing w:val="-1"/>
          <w:sz w:val="22"/>
        </w:rPr>
        <w:t> </w:t>
      </w:r>
      <w:r>
        <w:rPr>
          <w:sz w:val="22"/>
        </w:rPr>
        <w:t>estudiante.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20" w:after="0"/>
        <w:ind w:left="82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relación</w:t>
      </w:r>
      <w:r>
        <w:rPr>
          <w:spacing w:val="-4"/>
          <w:sz w:val="22"/>
        </w:rPr>
        <w:t> </w:t>
      </w:r>
      <w:r>
        <w:rPr>
          <w:sz w:val="22"/>
        </w:rPr>
        <w:t>entre los</w:t>
      </w:r>
      <w:r>
        <w:rPr>
          <w:spacing w:val="-3"/>
          <w:sz w:val="22"/>
        </w:rPr>
        <w:t> </w:t>
      </w:r>
      <w:r>
        <w:rPr>
          <w:sz w:val="22"/>
        </w:rPr>
        <w:t>estudiantes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familias</w:t>
      </w:r>
    </w:p>
    <w:p>
      <w:pPr>
        <w:pStyle w:val="BodyText"/>
        <w:spacing w:line="259" w:lineRule="auto" w:before="182"/>
        <w:ind w:left="102" w:right="114"/>
        <w:jc w:val="both"/>
      </w:pPr>
      <w:r>
        <w:rPr/>
        <w:t>Así,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MINEDUC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década</w:t>
      </w:r>
      <w:r>
        <w:rPr>
          <w:spacing w:val="1"/>
        </w:rPr>
        <w:t> </w:t>
      </w:r>
      <w:r>
        <w:rPr/>
        <w:t>pasada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generación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estadística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algunos</w:t>
      </w:r>
      <w:r>
        <w:rPr>
          <w:spacing w:val="-6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becas</w:t>
      </w:r>
      <w:r>
        <w:rPr>
          <w:spacing w:val="-5"/>
        </w:rPr>
        <w:t> </w:t>
      </w:r>
      <w:r>
        <w:rPr/>
        <w:t>que</w:t>
      </w:r>
      <w:r>
        <w:rPr>
          <w:spacing w:val="-47"/>
        </w:rPr>
        <w:t> </w:t>
      </w:r>
      <w:r>
        <w:rPr/>
        <w:t>beneficiaban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mujeres.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quinquenio</w:t>
      </w:r>
      <w:r>
        <w:rPr>
          <w:spacing w:val="1"/>
        </w:rPr>
        <w:t> </w:t>
      </w:r>
      <w:r>
        <w:rPr/>
        <w:t>MINEDUC,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mejorado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 de medición para conocer los resultados de las niñas y adolescentes en el proceso de</w:t>
      </w:r>
      <w:r>
        <w:rPr>
          <w:spacing w:val="1"/>
        </w:rPr>
        <w:t> </w:t>
      </w:r>
      <w:r>
        <w:rPr/>
        <w:t>aprendizaje, introducido en modelo pedagógico algunos elementos que promuevan la equidad de</w:t>
      </w:r>
      <w:r>
        <w:rPr>
          <w:spacing w:val="1"/>
        </w:rPr>
        <w:t> </w:t>
      </w:r>
      <w:r>
        <w:rPr/>
        <w:t>género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desarrollado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andamiaje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Direcciones</w:t>
      </w:r>
      <w:r>
        <w:rPr>
          <w:spacing w:val="-3"/>
        </w:rPr>
        <w:t> </w:t>
      </w:r>
      <w:r>
        <w:rPr/>
        <w:t>Departamentales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47"/>
        </w:rPr>
        <w:t> </w:t>
      </w:r>
      <w:r>
        <w:rPr/>
        <w:t>protocolos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escolar</w:t>
      </w:r>
      <w:r>
        <w:rPr>
          <w:spacing w:val="31"/>
        </w:rPr>
        <w:t> </w:t>
      </w:r>
      <w:r>
        <w:rPr/>
        <w:t>y</w:t>
      </w:r>
      <w:r>
        <w:rPr>
          <w:spacing w:val="-9"/>
        </w:rPr>
        <w:t> </w:t>
      </w:r>
      <w:r>
        <w:rPr/>
        <w:t>procesos</w:t>
      </w:r>
      <w:r>
        <w:rPr>
          <w:spacing w:val="-10"/>
        </w:rPr>
        <w:t> </w:t>
      </w:r>
      <w:r>
        <w:rPr/>
        <w:t>sancionatorias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conductas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acoso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docentes</w:t>
      </w:r>
      <w:r>
        <w:rPr>
          <w:spacing w:val="-48"/>
        </w:rPr>
        <w:t> </w:t>
      </w:r>
      <w:r>
        <w:rPr/>
        <w:t>para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estudiantes e</w:t>
      </w:r>
      <w:r>
        <w:rPr>
          <w:spacing w:val="-2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niñez y</w:t>
      </w:r>
      <w:r>
        <w:rPr>
          <w:spacing w:val="-2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víctima de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spacing w:line="259" w:lineRule="auto" w:before="157"/>
        <w:ind w:left="102" w:right="115"/>
        <w:jc w:val="both"/>
      </w:pP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brecha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colaboradores.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evidencian</w:t>
      </w:r>
      <w:r>
        <w:rPr>
          <w:spacing w:val="-6"/>
        </w:rPr>
        <w:t> </w:t>
      </w:r>
      <w:r>
        <w:rPr/>
        <w:t>desconexión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6"/>
        </w:rPr>
        <w:t> </w:t>
      </w:r>
      <w:r>
        <w:rPr/>
        <w:t>especializada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género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de</w:t>
      </w:r>
      <w:r>
        <w:rPr>
          <w:spacing w:val="-47"/>
        </w:rPr>
        <w:t> </w:t>
      </w:r>
      <w:r>
        <w:rPr/>
        <w:t>Recursos Humanos.</w:t>
      </w:r>
      <w:r>
        <w:rPr>
          <w:spacing w:val="1"/>
        </w:rPr>
        <w:t> </w:t>
      </w:r>
      <w:r>
        <w:rPr/>
        <w:t>Ello impide por ejemplo el desarrollo lineamientos para abordar asuntos</w:t>
      </w:r>
      <w:r>
        <w:rPr>
          <w:spacing w:val="1"/>
        </w:rPr>
        <w:t> </w:t>
      </w:r>
      <w:r>
        <w:rPr/>
        <w:t>relacionados como el acoso laboral y sexual que ha sido una de las líneas impulsadas por parte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SEPREM para</w:t>
      </w:r>
      <w:r>
        <w:rPr>
          <w:spacing w:val="-4"/>
        </w:rPr>
        <w:t> </w:t>
      </w:r>
      <w:r>
        <w:rPr/>
        <w:t>desarrollar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9" w:lineRule="auto" w:before="160"/>
        <w:ind w:left="102" w:right="114"/>
        <w:jc w:val="both"/>
      </w:pPr>
      <w:r>
        <w:rPr/>
        <w:t>Según la </w:t>
      </w:r>
      <w:r>
        <w:rPr>
          <w:b/>
        </w:rPr>
        <w:t>UGP </w:t>
      </w:r>
      <w:r>
        <w:rPr/>
        <w:t>han existido variados proyectos para elaboración de una política institucional de</w:t>
      </w:r>
      <w:r>
        <w:rPr>
          <w:spacing w:val="1"/>
        </w:rPr>
        <w:t> </w:t>
      </w:r>
      <w:r>
        <w:rPr/>
        <w:t>equidad de género desde la cual se puedan desprender estrategias y programas con una visión</w:t>
      </w:r>
      <w:r>
        <w:rPr>
          <w:spacing w:val="1"/>
        </w:rPr>
        <w:t> </w:t>
      </w:r>
      <w:r>
        <w:rPr/>
        <w:t>transversal, pero el cambio de autoridades no ha permitido que este se lleve a cabo. Con la</w:t>
      </w:r>
      <w:r>
        <w:rPr>
          <w:spacing w:val="1"/>
        </w:rPr>
        <w:t> </w:t>
      </w:r>
      <w:r>
        <w:rPr/>
        <w:t>colaboración de la Agencia Chilena de Cooperación Internacional para el Desarrollo AGCI, en 2017</w:t>
      </w:r>
      <w:r>
        <w:rPr>
          <w:spacing w:val="1"/>
        </w:rPr>
        <w:t> </w:t>
      </w:r>
      <w:r>
        <w:rPr/>
        <w:t>el equipo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pasantías en el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Mujer en Chile y</w:t>
      </w:r>
      <w:r>
        <w:rPr>
          <w:spacing w:val="1"/>
        </w:rPr>
        <w:t> </w:t>
      </w:r>
      <w:r>
        <w:rPr/>
        <w:t>a partir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abordarse</w:t>
      </w:r>
      <w:r>
        <w:rPr>
          <w:spacing w:val="-1"/>
        </w:rPr>
        <w:t> </w:t>
      </w:r>
      <w:r>
        <w:rPr/>
        <w:t>los diferentes</w:t>
      </w:r>
      <w:r>
        <w:rPr>
          <w:spacing w:val="1"/>
        </w:rPr>
        <w:t> </w:t>
      </w:r>
      <w:r>
        <w:rPr/>
        <w:t>ámbitos del</w:t>
      </w:r>
      <w:r>
        <w:rPr>
          <w:spacing w:val="-2"/>
        </w:rPr>
        <w:t> </w:t>
      </w:r>
      <w:r>
        <w:rPr/>
        <w:t>MINEDUC.</w:t>
      </w:r>
    </w:p>
    <w:p>
      <w:pPr>
        <w:pStyle w:val="BodyText"/>
        <w:spacing w:before="159"/>
        <w:ind w:left="102"/>
        <w:jc w:val="both"/>
      </w:pP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-4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 interno, se</w:t>
      </w:r>
      <w:r>
        <w:rPr>
          <w:spacing w:val="-3"/>
        </w:rPr>
        <w:t> </w:t>
      </w:r>
      <w:r>
        <w:rPr/>
        <w:t>observa</w:t>
      </w:r>
      <w:r>
        <w:rPr>
          <w:spacing w:val="-3"/>
        </w:rPr>
        <w:t> </w:t>
      </w:r>
      <w:r>
        <w:rPr/>
        <w:t>en principio</w:t>
      </w:r>
      <w:r>
        <w:rPr>
          <w:spacing w:val="-1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57"/>
        <w:ind w:right="13"/>
        <w:jc w:val="center"/>
      </w:pPr>
      <w:r>
        <w:rPr>
          <w:w w:val="100"/>
        </w:rPr>
        <w:t>8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101" w:after="0"/>
        <w:ind w:left="821" w:right="115" w:hanging="360"/>
        <w:jc w:val="both"/>
        <w:rPr>
          <w:rFonts w:ascii="Symbol" w:hAnsi="Symbol"/>
          <w:sz w:val="22"/>
        </w:rPr>
      </w:pPr>
      <w:r>
        <w:rPr>
          <w:sz w:val="22"/>
        </w:rPr>
        <w:t>Política y principios transversales que promueva la equidad de género propiciando en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colaboradores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igualdad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oportunidades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capacidades;</w:t>
      </w:r>
      <w:r>
        <w:rPr>
          <w:spacing w:val="-2"/>
          <w:sz w:val="22"/>
        </w:rPr>
        <w:t> </w:t>
      </w:r>
      <w:r>
        <w:rPr>
          <w:sz w:val="22"/>
        </w:rPr>
        <w:t>tomando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cuenta las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específicas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mujeres</w:t>
      </w:r>
      <w:r>
        <w:rPr>
          <w:spacing w:val="-3"/>
          <w:sz w:val="22"/>
        </w:rPr>
        <w:t> </w:t>
      </w:r>
      <w:r>
        <w:rPr>
          <w:sz w:val="22"/>
        </w:rPr>
        <w:t>y hombres.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0" w:after="0"/>
        <w:ind w:left="821" w:right="117" w:hanging="360"/>
        <w:jc w:val="both"/>
        <w:rPr>
          <w:rFonts w:ascii="Symbol" w:hAnsi="Symbol"/>
          <w:sz w:val="22"/>
        </w:rPr>
      </w:pP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contratación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temporal,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reglamento de trabajo y en los consiguientes regímenes disciplinarios que se aplican tanto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docente.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0" w:after="0"/>
        <w:ind w:left="821" w:right="115" w:hanging="360"/>
        <w:jc w:val="both"/>
        <w:rPr>
          <w:rFonts w:ascii="Symbol" w:hAnsi="Symbol"/>
          <w:sz w:val="22"/>
        </w:rPr>
      </w:pP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mecanismos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inclusivo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lenguaje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comunicación</w:t>
      </w:r>
      <w:r>
        <w:rPr>
          <w:spacing w:val="-47"/>
          <w:sz w:val="22"/>
        </w:rPr>
        <w:t> </w:t>
      </w:r>
      <w:r>
        <w:rPr>
          <w:sz w:val="22"/>
        </w:rPr>
        <w:t>interna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externa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MINEDUC.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reglamentos</w:t>
      </w:r>
      <w:r>
        <w:rPr>
          <w:spacing w:val="-10"/>
          <w:sz w:val="22"/>
        </w:rPr>
        <w:t> </w:t>
      </w:r>
      <w:r>
        <w:rPr>
          <w:sz w:val="22"/>
        </w:rPr>
        <w:t>hablan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algunos</w:t>
      </w:r>
      <w:r>
        <w:rPr>
          <w:spacing w:val="-10"/>
          <w:sz w:val="22"/>
        </w:rPr>
        <w:t> </w:t>
      </w:r>
      <w:r>
        <w:rPr>
          <w:sz w:val="22"/>
        </w:rPr>
        <w:t>comportamientos,</w:t>
      </w:r>
      <w:r>
        <w:rPr>
          <w:spacing w:val="-10"/>
          <w:sz w:val="22"/>
        </w:rPr>
        <w:t> </w:t>
      </w:r>
      <w:r>
        <w:rPr>
          <w:sz w:val="22"/>
        </w:rPr>
        <w:t>pero</w:t>
      </w:r>
      <w:r>
        <w:rPr>
          <w:spacing w:val="-47"/>
          <w:sz w:val="22"/>
        </w:rPr>
        <w:t> </w:t>
      </w:r>
      <w:r>
        <w:rPr>
          <w:sz w:val="22"/>
        </w:rPr>
        <w:t>no existe un instrumento o guía sobre comportamientos aceptados y uso del lenguaje</w:t>
      </w:r>
      <w:r>
        <w:rPr>
          <w:spacing w:val="1"/>
          <w:sz w:val="22"/>
        </w:rPr>
        <w:t> </w:t>
      </w:r>
      <w:r>
        <w:rPr>
          <w:sz w:val="22"/>
        </w:rPr>
        <w:t>adecuado en el ministerio en el marco de la equidad de género y la prevención de la</w:t>
      </w:r>
      <w:r>
        <w:rPr>
          <w:spacing w:val="1"/>
          <w:sz w:val="22"/>
        </w:rPr>
        <w:t> </w:t>
      </w:r>
      <w:r>
        <w:rPr>
          <w:sz w:val="22"/>
        </w:rPr>
        <w:t>discriminación.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0" w:after="0"/>
        <w:ind w:left="821" w:right="116" w:hanging="360"/>
        <w:jc w:val="both"/>
        <w:rPr>
          <w:rFonts w:ascii="Symbol" w:hAnsi="Symbol"/>
          <w:sz w:val="22"/>
        </w:rPr>
      </w:pP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centrados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generen</w:t>
      </w:r>
      <w:r>
        <w:rPr>
          <w:spacing w:val="1"/>
          <w:sz w:val="22"/>
        </w:rPr>
        <w:t> </w:t>
      </w:r>
      <w:r>
        <w:rPr>
          <w:sz w:val="22"/>
        </w:rPr>
        <w:t>equidad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proponiendo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eliminar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desigualdades</w:t>
      </w:r>
      <w:r>
        <w:rPr>
          <w:spacing w:val="-2"/>
          <w:sz w:val="22"/>
        </w:rPr>
        <w:t> </w:t>
      </w:r>
      <w:r>
        <w:rPr>
          <w:sz w:val="22"/>
        </w:rPr>
        <w:t>económicas,</w:t>
      </w:r>
      <w:r>
        <w:rPr>
          <w:spacing w:val="-1"/>
          <w:sz w:val="22"/>
        </w:rPr>
        <w:t> </w:t>
      </w:r>
      <w:r>
        <w:rPr>
          <w:sz w:val="22"/>
        </w:rPr>
        <w:t>políticas,</w:t>
      </w:r>
      <w:r>
        <w:rPr>
          <w:spacing w:val="-3"/>
          <w:sz w:val="22"/>
        </w:rPr>
        <w:t> </w:t>
      </w:r>
      <w:r>
        <w:rPr>
          <w:sz w:val="22"/>
        </w:rPr>
        <w:t>educativas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sociales.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rFonts w:ascii="Symbol" w:hAnsi="Symbol"/>
          <w:sz w:val="22"/>
        </w:rPr>
      </w:pPr>
      <w:r>
        <w:rPr>
          <w:sz w:val="22"/>
        </w:rPr>
        <w:t>Estudios</w:t>
      </w:r>
      <w:r>
        <w:rPr>
          <w:spacing w:val="-2"/>
          <w:sz w:val="22"/>
        </w:rPr>
        <w:t> </w:t>
      </w:r>
      <w:r>
        <w:rPr>
          <w:sz w:val="22"/>
        </w:rPr>
        <w:t>de género internos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carga</w:t>
      </w:r>
      <w:r>
        <w:rPr>
          <w:spacing w:val="-1"/>
          <w:sz w:val="22"/>
        </w:rPr>
        <w:t> </w:t>
      </w:r>
      <w:r>
        <w:rPr>
          <w:sz w:val="22"/>
        </w:rPr>
        <w:t>laboral</w:t>
      </w:r>
      <w:r>
        <w:rPr>
          <w:spacing w:val="-5"/>
          <w:sz w:val="22"/>
        </w:rPr>
        <w:t> </w:t>
      </w:r>
      <w:r>
        <w:rPr>
          <w:sz w:val="22"/>
        </w:rPr>
        <w:t>e Informes</w:t>
      </w:r>
      <w:r>
        <w:rPr>
          <w:spacing w:val="-3"/>
          <w:sz w:val="22"/>
        </w:rPr>
        <w:t> </w:t>
      </w:r>
      <w:r>
        <w:rPr>
          <w:sz w:val="22"/>
        </w:rPr>
        <w:t>salariales.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19" w:after="0"/>
        <w:ind w:left="821" w:right="115" w:hanging="360"/>
        <w:jc w:val="both"/>
        <w:rPr>
          <w:rFonts w:ascii="Symbol" w:hAnsi="Symbol"/>
          <w:sz w:val="22"/>
        </w:rPr>
      </w:pPr>
      <w:r>
        <w:rPr>
          <w:sz w:val="22"/>
        </w:rPr>
        <w:t>Estadísticas actualizadas sobre el estado de los asuntos relacionados con la equidad 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impacto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acciones.</w:t>
      </w:r>
      <w:r>
        <w:rPr>
          <w:spacing w:val="-8"/>
          <w:sz w:val="22"/>
        </w:rPr>
        <w:t> </w:t>
      </w:r>
      <w:r>
        <w:rPr>
          <w:sz w:val="22"/>
        </w:rPr>
        <w:t>Existen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memorias</w:t>
      </w:r>
      <w:r>
        <w:rPr>
          <w:spacing w:val="-10"/>
          <w:sz w:val="22"/>
        </w:rPr>
        <w:t> </w:t>
      </w:r>
      <w:r>
        <w:rPr>
          <w:sz w:val="22"/>
        </w:rPr>
        <w:t>anuales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actividades</w:t>
      </w:r>
      <w:r>
        <w:rPr>
          <w:spacing w:val="-47"/>
          <w:sz w:val="22"/>
        </w:rPr>
        <w:t> </w:t>
      </w:r>
      <w:r>
        <w:rPr>
          <w:sz w:val="22"/>
        </w:rPr>
        <w:t>la unidad especializada, pero no hay una estrategia y un marco de indicadores que permita</w:t>
      </w:r>
      <w:r>
        <w:rPr>
          <w:spacing w:val="-47"/>
          <w:sz w:val="22"/>
        </w:rPr>
        <w:t> </w:t>
      </w: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el avance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al interior del</w:t>
      </w:r>
      <w:r>
        <w:rPr>
          <w:spacing w:val="-3"/>
          <w:sz w:val="22"/>
        </w:rPr>
        <w:t> </w:t>
      </w:r>
      <w:r>
        <w:rPr>
          <w:sz w:val="22"/>
        </w:rPr>
        <w:t>MINEDUC.</w:t>
      </w:r>
    </w:p>
    <w:p>
      <w:pPr>
        <w:pStyle w:val="BodyText"/>
        <w:spacing w:line="259" w:lineRule="auto" w:before="160"/>
        <w:ind w:left="102"/>
      </w:pPr>
      <w:r>
        <w:rPr/>
        <w:t>Desde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estrategias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comunicación</w:t>
      </w:r>
      <w:r>
        <w:rPr>
          <w:spacing w:val="5"/>
        </w:rPr>
        <w:t> </w:t>
      </w:r>
      <w:r>
        <w:rPr/>
        <w:t>social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promoción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equidad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género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-47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discriminación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 acoso</w:t>
      </w:r>
      <w:r>
        <w:rPr>
          <w:spacing w:val="1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no hay: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9" w:lineRule="auto" w:before="159" w:after="0"/>
        <w:ind w:left="821" w:right="116" w:hanging="360"/>
        <w:jc w:val="left"/>
        <w:rPr>
          <w:rFonts w:ascii="Symbol" w:hAnsi="Symbol"/>
          <w:sz w:val="22"/>
        </w:rPr>
      </w:pP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Sensibilización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problemática,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consecuencias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víctimas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47"/>
          <w:sz w:val="22"/>
        </w:rPr>
        <w:t> </w:t>
      </w:r>
      <w:r>
        <w:rPr>
          <w:sz w:val="22"/>
        </w:rPr>
        <w:t>afecta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trabajo, la discriminación,</w:t>
      </w:r>
      <w:r>
        <w:rPr>
          <w:spacing w:val="-3"/>
          <w:sz w:val="22"/>
        </w:rPr>
        <w:t> </w:t>
      </w:r>
      <w:r>
        <w:rPr>
          <w:sz w:val="22"/>
        </w:rPr>
        <w:t>el acoso laboral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sexual.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9" w:lineRule="auto" w:before="0" w:after="0"/>
        <w:ind w:left="821" w:right="113" w:hanging="360"/>
        <w:jc w:val="left"/>
        <w:rPr>
          <w:rFonts w:ascii="Symbol" w:hAnsi="Symbol"/>
          <w:sz w:val="22"/>
        </w:rPr>
      </w:pPr>
      <w:r>
        <w:rPr>
          <w:sz w:val="22"/>
        </w:rPr>
        <w:t>Mecanismos que instruyan sobre qué es el acoso laboral, el acoso sexual y otras formas de</w:t>
      </w:r>
      <w:r>
        <w:rPr>
          <w:spacing w:val="-47"/>
          <w:sz w:val="22"/>
        </w:rPr>
        <w:t> </w:t>
      </w:r>
      <w:r>
        <w:rPr>
          <w:sz w:val="22"/>
        </w:rPr>
        <w:t>violencia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trabajo,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consecuencias,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quien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sufre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quién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ejerce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6" w:lineRule="auto" w:before="0" w:after="0"/>
        <w:ind w:left="821" w:right="117" w:hanging="360"/>
        <w:jc w:val="left"/>
        <w:rPr>
          <w:rFonts w:ascii="Symbol" w:hAnsi="Symbol"/>
          <w:sz w:val="22"/>
        </w:rPr>
      </w:pPr>
      <w:r>
        <w:rPr>
          <w:sz w:val="22"/>
        </w:rPr>
        <w:t>Ausencia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procesos</w:t>
      </w:r>
      <w:r>
        <w:rPr>
          <w:spacing w:val="-5"/>
          <w:sz w:val="22"/>
        </w:rPr>
        <w:t> </w:t>
      </w:r>
      <w:r>
        <w:rPr>
          <w:sz w:val="22"/>
        </w:rPr>
        <w:t>comunicacionales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cómo</w:t>
      </w:r>
      <w:r>
        <w:rPr>
          <w:spacing w:val="-8"/>
          <w:sz w:val="22"/>
        </w:rPr>
        <w:t> </w:t>
      </w:r>
      <w:r>
        <w:rPr>
          <w:sz w:val="22"/>
        </w:rPr>
        <w:t>actuar</w:t>
      </w:r>
      <w:r>
        <w:rPr>
          <w:spacing w:val="-4"/>
          <w:sz w:val="22"/>
        </w:rPr>
        <w:t> </w:t>
      </w:r>
      <w:r>
        <w:rPr>
          <w:sz w:val="22"/>
        </w:rPr>
        <w:t>ante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acoso</w:t>
      </w:r>
      <w:r>
        <w:rPr>
          <w:spacing w:val="-3"/>
          <w:sz w:val="22"/>
        </w:rPr>
        <w:t> </w:t>
      </w:r>
      <w:r>
        <w:rPr>
          <w:sz w:val="22"/>
        </w:rPr>
        <w:t>laboral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sexual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 apoyo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brinda el</w:t>
      </w:r>
      <w:r>
        <w:rPr>
          <w:spacing w:val="-2"/>
          <w:sz w:val="22"/>
        </w:rPr>
        <w:t> </w:t>
      </w:r>
      <w:r>
        <w:rPr>
          <w:sz w:val="22"/>
        </w:rPr>
        <w:t>MINEDUC.</w:t>
      </w:r>
    </w:p>
    <w:p>
      <w:pPr>
        <w:pStyle w:val="BodyText"/>
        <w:spacing w:line="259" w:lineRule="auto" w:before="164"/>
        <w:ind w:left="102"/>
      </w:pPr>
      <w:r>
        <w:rPr/>
        <w:t>A</w:t>
      </w:r>
      <w:r>
        <w:rPr>
          <w:spacing w:val="37"/>
        </w:rPr>
        <w:t> </w:t>
      </w:r>
      <w:r>
        <w:rPr/>
        <w:t>nivel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procesos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formación</w:t>
      </w:r>
      <w:r>
        <w:rPr>
          <w:spacing w:val="40"/>
        </w:rPr>
        <w:t> </w:t>
      </w:r>
      <w:r>
        <w:rPr/>
        <w:t>para</w:t>
      </w:r>
      <w:r>
        <w:rPr>
          <w:spacing w:val="35"/>
        </w:rPr>
        <w:t> </w:t>
      </w:r>
      <w:r>
        <w:rPr/>
        <w:t>promoción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equidad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género</w:t>
      </w:r>
      <w:r>
        <w:rPr>
          <w:spacing w:val="35"/>
        </w:rPr>
        <w:t> </w:t>
      </w:r>
      <w:r>
        <w:rPr/>
        <w:t>y</w:t>
      </w:r>
      <w:r>
        <w:rPr>
          <w:spacing w:val="37"/>
        </w:rPr>
        <w:t> </w:t>
      </w:r>
      <w:r>
        <w:rPr/>
        <w:t>otras</w:t>
      </w:r>
      <w:r>
        <w:rPr>
          <w:spacing w:val="35"/>
        </w:rPr>
        <w:t> </w:t>
      </w:r>
      <w:r>
        <w:rPr/>
        <w:t>conductas</w:t>
      </w:r>
      <w:r>
        <w:rPr>
          <w:spacing w:val="-47"/>
        </w:rPr>
        <w:t> </w:t>
      </w:r>
      <w:r>
        <w:rPr/>
        <w:t>relacionadas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discriminación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acoso</w:t>
      </w:r>
      <w:r>
        <w:rPr>
          <w:spacing w:val="-1"/>
        </w:rPr>
        <w:t> </w:t>
      </w:r>
      <w:r>
        <w:rPr/>
        <w:t>laboral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sexual 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160" w:after="0"/>
        <w:ind w:left="821" w:right="117" w:hanging="360"/>
        <w:jc w:val="both"/>
        <w:rPr>
          <w:rFonts w:ascii="Symbol" w:hAnsi="Symbol"/>
          <w:sz w:val="22"/>
        </w:rPr>
      </w:pP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capacitación inicial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ingrese a</w:t>
      </w:r>
      <w:r>
        <w:rPr>
          <w:spacing w:val="1"/>
          <w:sz w:val="22"/>
        </w:rPr>
        <w:t> </w:t>
      </w:r>
      <w:r>
        <w:rPr>
          <w:sz w:val="22"/>
        </w:rPr>
        <w:t>la institución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conozca los principios y las conductas que se deben adoptan durante el trabajo. Hay una</w:t>
      </w:r>
      <w:r>
        <w:rPr>
          <w:spacing w:val="1"/>
          <w:sz w:val="22"/>
        </w:rPr>
        <w:t> </w:t>
      </w:r>
      <w:r>
        <w:rPr>
          <w:sz w:val="22"/>
        </w:rPr>
        <w:t>desconexión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 DIREH.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0" w:after="0"/>
        <w:ind w:left="821" w:right="114" w:hanging="360"/>
        <w:jc w:val="both"/>
        <w:rPr>
          <w:rFonts w:ascii="Symbol" w:hAnsi="Symbol"/>
          <w:sz w:val="22"/>
        </w:rPr>
      </w:pPr>
      <w:r>
        <w:rPr>
          <w:sz w:val="22"/>
        </w:rPr>
        <w:t>Capacitación continua para todo el personal de la institución sobre equidad de género y la</w:t>
      </w:r>
      <w:r>
        <w:rPr>
          <w:spacing w:val="1"/>
          <w:sz w:val="22"/>
        </w:rPr>
        <w:t> </w:t>
      </w:r>
      <w:r>
        <w:rPr>
          <w:sz w:val="22"/>
        </w:rPr>
        <w:t>prevención e la discriminación y el acoso laboral y sexual. Hay avances relacionados con la</w:t>
      </w:r>
      <w:r>
        <w:rPr>
          <w:spacing w:val="1"/>
          <w:sz w:val="22"/>
        </w:rPr>
        <w:t> </w:t>
      </w:r>
      <w:r>
        <w:rPr>
          <w:sz w:val="22"/>
        </w:rPr>
        <w:t>protección de lo niñez y la juventud, no para el ámbito laboral. La unidad especializada ha</w:t>
      </w:r>
      <w:r>
        <w:rPr>
          <w:spacing w:val="1"/>
          <w:sz w:val="22"/>
        </w:rPr>
        <w:t> </w:t>
      </w:r>
      <w:r>
        <w:rPr>
          <w:sz w:val="22"/>
        </w:rPr>
        <w:t>desarrollado</w:t>
      </w:r>
      <w:r>
        <w:rPr>
          <w:spacing w:val="-8"/>
          <w:sz w:val="22"/>
        </w:rPr>
        <w:t> </w:t>
      </w:r>
      <w:r>
        <w:rPr>
          <w:sz w:val="22"/>
        </w:rPr>
        <w:t>varias</w:t>
      </w:r>
      <w:r>
        <w:rPr>
          <w:spacing w:val="-8"/>
          <w:sz w:val="22"/>
        </w:rPr>
        <w:t> </w:t>
      </w:r>
      <w:r>
        <w:rPr>
          <w:sz w:val="22"/>
        </w:rPr>
        <w:t>líneas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formación</w:t>
      </w:r>
      <w:r>
        <w:rPr>
          <w:spacing w:val="-10"/>
          <w:sz w:val="22"/>
        </w:rPr>
        <w:t> </w:t>
      </w:r>
      <w:r>
        <w:rPr>
          <w:sz w:val="22"/>
        </w:rPr>
        <w:t>líneas,</w:t>
      </w:r>
      <w:r>
        <w:rPr>
          <w:spacing w:val="-7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destaca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protección</w:t>
      </w:r>
      <w:r>
        <w:rPr>
          <w:spacing w:val="-6"/>
          <w:sz w:val="22"/>
        </w:rPr>
        <w:t> </w:t>
      </w:r>
      <w:r>
        <w:rPr>
          <w:sz w:val="22"/>
        </w:rPr>
        <w:t>integral</w:t>
      </w:r>
      <w:r>
        <w:rPr>
          <w:spacing w:val="-48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estudiantes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situaciones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emergencia.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57"/>
        <w:ind w:right="13"/>
        <w:jc w:val="center"/>
      </w:pPr>
      <w:r>
        <w:rPr>
          <w:w w:val="100"/>
        </w:rPr>
        <w:t>9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59" w:lineRule="auto" w:before="101" w:after="0"/>
        <w:ind w:left="821" w:right="115" w:hanging="360"/>
        <w:jc w:val="both"/>
        <w:rPr>
          <w:rFonts w:ascii="Symbol" w:hAnsi="Symbol"/>
          <w:sz w:val="22"/>
        </w:rPr>
      </w:pPr>
      <w:r>
        <w:rPr>
          <w:sz w:val="22"/>
        </w:rPr>
        <w:t>Capacitación especializada dirigida específicamente al personal que debe estar a cargo de</w:t>
      </w:r>
      <w:r>
        <w:rPr>
          <w:spacing w:val="1"/>
          <w:sz w:val="22"/>
        </w:rPr>
        <w:t> </w:t>
      </w:r>
      <w:r>
        <w:rPr>
          <w:sz w:val="22"/>
        </w:rPr>
        <w:t>implementar protocolos para atender, sancionar y prevenir el acoso laboral y sexual en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trabajo.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protección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niñez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juventud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han</w:t>
      </w:r>
      <w:r>
        <w:rPr>
          <w:spacing w:val="-15"/>
          <w:sz w:val="22"/>
        </w:rPr>
        <w:t> </w:t>
      </w:r>
      <w:r>
        <w:rPr>
          <w:sz w:val="22"/>
        </w:rPr>
        <w:t>capacitado</w:t>
      </w:r>
      <w:r>
        <w:rPr>
          <w:spacing w:val="-13"/>
          <w:sz w:val="22"/>
        </w:rPr>
        <w:t> </w:t>
      </w:r>
      <w:r>
        <w:rPr>
          <w:sz w:val="22"/>
        </w:rPr>
        <w:t>comisiones</w:t>
      </w:r>
      <w:r>
        <w:rPr>
          <w:spacing w:val="-47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departamentales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adelantan</w:t>
      </w:r>
      <w:r>
        <w:rPr>
          <w:spacing w:val="-1"/>
          <w:sz w:val="22"/>
        </w:rPr>
        <w:t> </w:t>
      </w:r>
      <w:r>
        <w:rPr>
          <w:sz w:val="22"/>
        </w:rPr>
        <w:t>protocolos</w:t>
      </w:r>
      <w:r>
        <w:rPr>
          <w:spacing w:val="-3"/>
          <w:sz w:val="22"/>
        </w:rPr>
        <w:t> </w:t>
      </w:r>
      <w:r>
        <w:rPr>
          <w:sz w:val="22"/>
        </w:rPr>
        <w:t>específicos para</w:t>
      </w:r>
      <w:r>
        <w:rPr>
          <w:spacing w:val="-4"/>
          <w:sz w:val="22"/>
        </w:rPr>
        <w:t> </w:t>
      </w:r>
      <w:r>
        <w:rPr>
          <w:sz w:val="22"/>
        </w:rPr>
        <w:t>el ámbito</w:t>
      </w:r>
      <w:r>
        <w:rPr>
          <w:spacing w:val="-2"/>
          <w:sz w:val="22"/>
        </w:rPr>
        <w:t> </w:t>
      </w:r>
      <w:r>
        <w:rPr>
          <w:sz w:val="22"/>
        </w:rPr>
        <w:t>escolar.</w:t>
      </w:r>
    </w:p>
    <w:p>
      <w:pPr>
        <w:pStyle w:val="BodyText"/>
        <w:spacing w:line="259" w:lineRule="auto" w:before="160"/>
        <w:ind w:left="102" w:right="112"/>
        <w:jc w:val="both"/>
      </w:pP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</w:t>
      </w:r>
      <w:r>
        <w:rPr>
          <w:spacing w:val="1"/>
        </w:rPr>
        <w:t> </w:t>
      </w:r>
      <w:r>
        <w:rPr/>
        <w:t>protocolos</w:t>
      </w:r>
      <w:r>
        <w:rPr>
          <w:spacing w:val="1"/>
        </w:rPr>
        <w:t> </w:t>
      </w:r>
      <w:r>
        <w:rPr/>
        <w:t>procedimentales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sancionatorios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acoso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obstáculo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regímenes aplicables a docentes ya administrativos dificulta el desarrollo. En todo caso a nivel del</w:t>
      </w:r>
      <w:r>
        <w:rPr>
          <w:spacing w:val="1"/>
        </w:rPr>
        <w:t> </w:t>
      </w:r>
      <w:r>
        <w:rPr/>
        <w:t>ámbito laboral, se</w:t>
      </w:r>
      <w:r>
        <w:rPr>
          <w:spacing w:val="-2"/>
        </w:rPr>
        <w:t> </w:t>
      </w:r>
      <w:r>
        <w:rPr/>
        <w:t>observa</w:t>
      </w:r>
      <w:r>
        <w:rPr>
          <w:spacing w:val="-5"/>
        </w:rPr>
        <w:t> </w:t>
      </w:r>
      <w:r>
        <w:rPr/>
        <w:t>falta: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56" w:lineRule="auto" w:before="160" w:after="0"/>
        <w:ind w:left="821" w:right="119" w:hanging="360"/>
        <w:jc w:val="left"/>
        <w:rPr>
          <w:rFonts w:ascii="Symbol" w:hAnsi="Symbol"/>
          <w:sz w:val="20"/>
        </w:rPr>
      </w:pPr>
      <w:r>
        <w:rPr>
          <w:sz w:val="22"/>
        </w:rPr>
        <w:t>Mecanismos</w:t>
      </w:r>
      <w:r>
        <w:rPr>
          <w:spacing w:val="17"/>
          <w:sz w:val="22"/>
        </w:rPr>
        <w:t> </w:t>
      </w:r>
      <w:r>
        <w:rPr>
          <w:sz w:val="22"/>
        </w:rPr>
        <w:t>internos</w:t>
      </w:r>
      <w:r>
        <w:rPr>
          <w:spacing w:val="16"/>
          <w:sz w:val="22"/>
        </w:rPr>
        <w:t> </w:t>
      </w:r>
      <w:r>
        <w:rPr>
          <w:sz w:val="22"/>
        </w:rPr>
        <w:t>específicos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denuncia.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ámbito</w:t>
      </w:r>
      <w:r>
        <w:rPr>
          <w:spacing w:val="17"/>
          <w:sz w:val="22"/>
        </w:rPr>
        <w:t> </w:t>
      </w:r>
      <w:r>
        <w:rPr>
          <w:sz w:val="22"/>
        </w:rPr>
        <w:t>escolar</w:t>
      </w:r>
      <w:r>
        <w:rPr>
          <w:spacing w:val="16"/>
          <w:sz w:val="22"/>
        </w:rPr>
        <w:t> </w:t>
      </w:r>
      <w:r>
        <w:rPr>
          <w:sz w:val="22"/>
        </w:rPr>
        <w:t>existe</w:t>
      </w:r>
      <w:r>
        <w:rPr>
          <w:spacing w:val="16"/>
          <w:sz w:val="22"/>
        </w:rPr>
        <w:t> </w:t>
      </w:r>
      <w:r>
        <w:rPr>
          <w:sz w:val="22"/>
        </w:rPr>
        <w:t>una</w:t>
      </w:r>
      <w:r>
        <w:rPr>
          <w:spacing w:val="18"/>
          <w:sz w:val="22"/>
        </w:rPr>
        <w:t> </w:t>
      </w:r>
      <w:r>
        <w:rPr>
          <w:sz w:val="22"/>
        </w:rPr>
        <w:t>línea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denuncia,</w:t>
      </w:r>
      <w:r>
        <w:rPr>
          <w:spacing w:val="-1"/>
          <w:sz w:val="22"/>
        </w:rPr>
        <w:t> </w:t>
      </w:r>
      <w:r>
        <w:rPr>
          <w:sz w:val="22"/>
        </w:rPr>
        <w:t>pero</w:t>
      </w:r>
      <w:r>
        <w:rPr>
          <w:spacing w:val="-1"/>
          <w:sz w:val="22"/>
        </w:rPr>
        <w:t> </w:t>
      </w:r>
      <w:r>
        <w:rPr>
          <w:sz w:val="22"/>
        </w:rPr>
        <w:t>ella no</w:t>
      </w:r>
      <w:r>
        <w:rPr>
          <w:spacing w:val="1"/>
          <w:sz w:val="22"/>
        </w:rPr>
        <w:t> </w:t>
      </w:r>
      <w:r>
        <w:rPr>
          <w:sz w:val="22"/>
        </w:rPr>
        <w:t>es aplicable al espacio laboral.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4" w:after="0"/>
        <w:ind w:left="82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Mecanismos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investigación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sanción</w:t>
      </w:r>
      <w:r>
        <w:rPr>
          <w:spacing w:val="-5"/>
          <w:sz w:val="22"/>
        </w:rPr>
        <w:t> </w:t>
      </w:r>
      <w:r>
        <w:rPr>
          <w:sz w:val="22"/>
        </w:rPr>
        <w:t>limitados.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</w:tabs>
        <w:spacing w:line="240" w:lineRule="auto" w:before="22" w:after="0"/>
        <w:ind w:left="822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Definición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faltas</w:t>
      </w:r>
      <w:r>
        <w:rPr>
          <w:spacing w:val="-3"/>
          <w:sz w:val="22"/>
        </w:rPr>
        <w:t> </w:t>
      </w:r>
      <w:r>
        <w:rPr>
          <w:sz w:val="22"/>
        </w:rPr>
        <w:t>administrativas.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56"/>
        <w:ind w:left="4391" w:right="4406"/>
        <w:jc w:val="center"/>
      </w:pPr>
      <w:r>
        <w:rPr/>
        <w:t>10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5488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6"/>
        </w:rPr>
      </w:pPr>
    </w:p>
    <w:p>
      <w:pPr>
        <w:spacing w:before="63"/>
        <w:ind w:left="3695" w:right="162" w:hanging="3541"/>
        <w:jc w:val="left"/>
        <w:rPr>
          <w:i/>
          <w:sz w:val="18"/>
        </w:rPr>
      </w:pPr>
      <w:bookmarkStart w:name="_bookmark6" w:id="13"/>
      <w:bookmarkEnd w:id="13"/>
      <w:r>
        <w:rPr/>
      </w:r>
      <w:r>
        <w:rPr>
          <w:i/>
          <w:color w:val="44536A"/>
          <w:sz w:val="18"/>
        </w:rPr>
        <w:t>Tabla 1 Avances en la incorporación de elementos para la equidad de género y la prevención del acoso laboral y sexual -</w:t>
      </w:r>
      <w:r>
        <w:rPr>
          <w:i/>
          <w:color w:val="44536A"/>
          <w:spacing w:val="-38"/>
          <w:sz w:val="18"/>
        </w:rPr>
        <w:t> </w:t>
      </w:r>
      <w:r>
        <w:rPr>
          <w:i/>
          <w:color w:val="44536A"/>
          <w:sz w:val="18"/>
        </w:rPr>
        <w:t>ámbito</w:t>
      </w:r>
      <w:r>
        <w:rPr>
          <w:i/>
          <w:color w:val="44536A"/>
          <w:spacing w:val="-3"/>
          <w:sz w:val="18"/>
        </w:rPr>
        <w:t> </w:t>
      </w:r>
      <w:r>
        <w:rPr>
          <w:i/>
          <w:color w:val="44536A"/>
          <w:sz w:val="18"/>
        </w:rPr>
        <w:t>colaboradores.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56"/>
        <w:ind w:left="4391" w:right="4406"/>
        <w:jc w:val="center"/>
      </w:pPr>
      <w:r>
        <w:rPr/>
        <w:t>11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677" w:val="left" w:leader="none"/>
          <w:tab w:pos="678" w:val="left" w:leader="none"/>
        </w:tabs>
        <w:spacing w:line="240" w:lineRule="auto" w:before="47" w:after="0"/>
        <w:ind w:left="678" w:right="0" w:hanging="576"/>
        <w:jc w:val="left"/>
      </w:pPr>
      <w:bookmarkStart w:name="_bookmark7" w:id="14"/>
      <w:bookmarkEnd w:id="14"/>
      <w:r>
        <w:rPr/>
      </w:r>
      <w:bookmarkStart w:name="_bookmark7" w:id="15"/>
      <w:bookmarkEnd w:id="15"/>
      <w:r>
        <w:rPr>
          <w:color w:val="2E5395"/>
        </w:rPr>
        <w:t>Conclusi</w:t>
      </w:r>
      <w:r>
        <w:rPr>
          <w:color w:val="2E5395"/>
        </w:rPr>
        <w:t>ones</w:t>
      </w:r>
    </w:p>
    <w:p>
      <w:pPr>
        <w:pStyle w:val="Heading3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56" w:lineRule="auto" w:before="64" w:after="0"/>
        <w:ind w:left="821" w:right="230" w:hanging="720"/>
        <w:jc w:val="left"/>
      </w:pPr>
      <w:bookmarkStart w:name="_bookmark8" w:id="16"/>
      <w:bookmarkEnd w:id="16"/>
      <w:r>
        <w:rPr/>
      </w:r>
      <w:bookmarkStart w:name="_bookmark8" w:id="17"/>
      <w:bookmarkEnd w:id="17"/>
      <w:r>
        <w:rPr>
          <w:color w:val="1F3762"/>
        </w:rPr>
        <w:t>El</w:t>
      </w:r>
      <w:r>
        <w:rPr>
          <w:color w:val="1F3762"/>
        </w:rPr>
        <w:t>ementos para alimentar el FODA de MINEDUC desde la perspectiva de la equidad</w:t>
      </w:r>
      <w:r>
        <w:rPr>
          <w:color w:val="1F3762"/>
          <w:spacing w:val="-52"/>
        </w:rPr>
        <w:t> </w:t>
      </w:r>
      <w:r>
        <w:rPr>
          <w:color w:val="1F3762"/>
        </w:rPr>
        <w:t>de</w:t>
      </w:r>
      <w:r>
        <w:rPr>
          <w:color w:val="1F3762"/>
          <w:spacing w:val="-2"/>
        </w:rPr>
        <w:t> </w:t>
      </w:r>
      <w:r>
        <w:rPr>
          <w:color w:val="1F3762"/>
        </w:rPr>
        <w:t>género</w:t>
      </w:r>
      <w:r>
        <w:rPr>
          <w:color w:val="1F3762"/>
          <w:spacing w:val="-1"/>
        </w:rPr>
        <w:t> </w:t>
      </w:r>
      <w:r>
        <w:rPr>
          <w:color w:val="1F3762"/>
        </w:rPr>
        <w:t>en el ámbito de</w:t>
      </w:r>
      <w:r>
        <w:rPr>
          <w:color w:val="1F3762"/>
          <w:spacing w:val="-1"/>
        </w:rPr>
        <w:t> </w:t>
      </w:r>
      <w:r>
        <w:rPr>
          <w:color w:val="1F3762"/>
        </w:rPr>
        <w:t>los colaboradores.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4"/>
        <w:rPr>
          <w:rFonts w:ascii="Calibri Light"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415"/>
      </w:tblGrid>
      <w:tr>
        <w:trPr>
          <w:trHeight w:val="448" w:hRule="atLeast"/>
        </w:trPr>
        <w:tc>
          <w:tcPr>
            <w:tcW w:w="4415" w:type="dxa"/>
          </w:tcPr>
          <w:p>
            <w:pPr>
              <w:pStyle w:val="TableParagraph"/>
              <w:spacing w:line="26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Fortalezas</w:t>
            </w:r>
          </w:p>
        </w:tc>
        <w:tc>
          <w:tcPr>
            <w:tcW w:w="4415" w:type="dxa"/>
          </w:tcPr>
          <w:p>
            <w:pPr>
              <w:pStyle w:val="TableParagraph"/>
              <w:spacing w:line="268" w:lineRule="exact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Debilidades</w:t>
            </w:r>
          </w:p>
        </w:tc>
      </w:tr>
      <w:tr>
        <w:trPr>
          <w:trHeight w:val="5597" w:hRule="atLeast"/>
        </w:trPr>
        <w:tc>
          <w:tcPr>
            <w:tcW w:w="441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59" w:lineRule="auto" w:before="0" w:after="0"/>
              <w:ind w:left="467" w:right="108" w:hanging="360"/>
              <w:jc w:val="left"/>
              <w:rPr>
                <w:sz w:val="22"/>
              </w:rPr>
            </w:pPr>
            <w:r>
              <w:rPr>
                <w:sz w:val="22"/>
              </w:rPr>
              <w:t>Existe una unidad especializada para tratar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asuntos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género.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59" w:lineRule="auto" w:before="159" w:after="0"/>
              <w:ind w:left="467" w:right="885" w:hanging="360"/>
              <w:jc w:val="left"/>
              <w:rPr>
                <w:sz w:val="22"/>
              </w:rPr>
            </w:pPr>
            <w:r>
              <w:rPr>
                <w:sz w:val="22"/>
              </w:rPr>
              <w:t>El personal conoce el alcance y las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limitaciones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sus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acciones.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61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Hay procesos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ámbito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</w:t>
            </w:r>
          </w:p>
        </w:tc>
        <w:tc>
          <w:tcPr>
            <w:tcW w:w="441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9" w:lineRule="auto" w:before="0" w:after="0"/>
              <w:ind w:left="467" w:right="174" w:hanging="360"/>
              <w:jc w:val="left"/>
              <w:rPr>
                <w:sz w:val="22"/>
              </w:rPr>
            </w:pPr>
            <w:r>
              <w:rPr>
                <w:sz w:val="22"/>
              </w:rPr>
              <w:t>La ubicación de la unidad especializada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género en la estructura orgánica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MINEDUC no permite desarrollar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transversal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9" w:lineRule="auto" w:before="159" w:after="0"/>
              <w:ind w:left="467" w:right="390" w:hanging="360"/>
              <w:jc w:val="left"/>
              <w:rPr>
                <w:sz w:val="22"/>
              </w:rPr>
            </w:pPr>
            <w:r>
              <w:rPr>
                <w:sz w:val="22"/>
              </w:rPr>
              <w:t>Pocos proyectos incluyen el tema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9" w:lineRule="auto" w:before="159" w:after="0"/>
              <w:ind w:left="467" w:right="588" w:hanging="360"/>
              <w:jc w:val="left"/>
              <w:rPr>
                <w:sz w:val="22"/>
              </w:rPr>
            </w:pPr>
            <w:r>
              <w:rPr>
                <w:sz w:val="22"/>
              </w:rPr>
              <w:t>No hay data ni estudios al interior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MINEDUC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9" w:lineRule="auto" w:before="160" w:after="0"/>
              <w:ind w:left="467" w:right="409" w:hanging="360"/>
              <w:jc w:val="left"/>
              <w:rPr>
                <w:sz w:val="22"/>
              </w:rPr>
            </w:pPr>
            <w:r>
              <w:rPr>
                <w:sz w:val="22"/>
              </w:rPr>
              <w:t>Desconexión de la unidad especializada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Recursos Humanos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6" w:lineRule="auto" w:before="161" w:after="0"/>
              <w:ind w:left="467" w:right="421" w:hanging="360"/>
              <w:jc w:val="left"/>
              <w:rPr>
                <w:sz w:val="22"/>
              </w:rPr>
            </w:pPr>
            <w:r>
              <w:rPr>
                <w:sz w:val="22"/>
              </w:rPr>
              <w:t>Ausencia de protocolos preventivos del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acoso laboral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sexual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59" w:lineRule="auto" w:before="165" w:after="0"/>
              <w:ind w:left="467" w:right="575" w:hanging="360"/>
              <w:jc w:val="left"/>
              <w:rPr>
                <w:sz w:val="22"/>
              </w:rPr>
            </w:pPr>
            <w:r>
              <w:rPr>
                <w:sz w:val="22"/>
              </w:rPr>
              <w:t>Los diferentes regímenes laborales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existentes dificultan la aplicación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 para la prevención del acoso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laboral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sexual.</w:t>
            </w:r>
          </w:p>
        </w:tc>
      </w:tr>
      <w:tr>
        <w:trPr>
          <w:trHeight w:val="450" w:hRule="atLeast"/>
        </w:trPr>
        <w:tc>
          <w:tcPr>
            <w:tcW w:w="4415" w:type="dxa"/>
          </w:tcPr>
          <w:p>
            <w:pPr>
              <w:pStyle w:val="TableParagraph"/>
              <w:spacing w:before="1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Amenazas</w:t>
            </w:r>
          </w:p>
        </w:tc>
        <w:tc>
          <w:tcPr>
            <w:tcW w:w="4415" w:type="dxa"/>
          </w:tcPr>
          <w:p>
            <w:pPr>
              <w:pStyle w:val="TableParagraph"/>
              <w:spacing w:before="1"/>
              <w:ind w:left="1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Oportunidades</w:t>
            </w:r>
          </w:p>
        </w:tc>
      </w:tr>
      <w:tr>
        <w:trPr>
          <w:trHeight w:val="3089" w:hRule="atLeast"/>
        </w:trPr>
        <w:tc>
          <w:tcPr>
            <w:tcW w:w="4415" w:type="dxa"/>
          </w:tcPr>
          <w:p>
            <w:pPr>
              <w:pStyle w:val="TableParagraph"/>
              <w:spacing w:line="259" w:lineRule="auto"/>
              <w:ind w:right="23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coyunturales hacen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asuntos de género se enfoquen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ámbito escolar.</w:t>
            </w:r>
          </w:p>
        </w:tc>
        <w:tc>
          <w:tcPr>
            <w:tcW w:w="441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9" w:lineRule="auto" w:before="0" w:after="0"/>
              <w:ind w:left="467" w:right="155" w:hanging="360"/>
              <w:jc w:val="both"/>
              <w:rPr>
                <w:sz w:val="22"/>
              </w:rPr>
            </w:pPr>
            <w:r>
              <w:rPr>
                <w:sz w:val="22"/>
              </w:rPr>
              <w:t>La SEPREM está desarrollando líneas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fortalecer los procesos en el ámbito de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colaboradores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9" w:lineRule="auto" w:before="159" w:after="0"/>
              <w:ind w:left="467" w:right="625" w:hanging="360"/>
              <w:jc w:val="left"/>
              <w:rPr>
                <w:sz w:val="22"/>
              </w:rPr>
            </w:pPr>
            <w:r>
              <w:rPr>
                <w:sz w:val="22"/>
              </w:rPr>
              <w:t>Las agencias de cooperación están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desarrollo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9" w:lineRule="auto" w:before="159" w:after="0"/>
              <w:ind w:left="467" w:right="198" w:hanging="360"/>
              <w:jc w:val="left"/>
              <w:rPr>
                <w:sz w:val="22"/>
              </w:rPr>
            </w:pPr>
            <w:r>
              <w:rPr>
                <w:sz w:val="22"/>
              </w:rPr>
              <w:t>Existen procesos en el ámbito escolar 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brindan un Know How para estructurar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procesos en el ámbito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colaboradores</w:t>
            </w:r>
          </w:p>
        </w:tc>
      </w:tr>
    </w:tbl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5"/>
        <w:rPr>
          <w:rFonts w:ascii="Calibri Light"/>
          <w:sz w:val="27"/>
        </w:rPr>
      </w:pPr>
    </w:p>
    <w:p>
      <w:pPr>
        <w:pStyle w:val="BodyText"/>
        <w:spacing w:before="56"/>
        <w:ind w:left="4391" w:right="4406"/>
        <w:jc w:val="center"/>
      </w:pPr>
      <w:r>
        <w:rPr/>
        <w:t>12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3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52" w:after="0"/>
        <w:ind w:left="822" w:right="0" w:hanging="720"/>
        <w:jc w:val="left"/>
      </w:pPr>
      <w:bookmarkStart w:name="_bookmark9" w:id="18"/>
      <w:bookmarkEnd w:id="18"/>
      <w:r>
        <w:rPr/>
      </w:r>
      <w:bookmarkStart w:name="_bookmark9" w:id="19"/>
      <w:bookmarkEnd w:id="19"/>
      <w:r>
        <w:rPr>
          <w:color w:val="1F3762"/>
        </w:rPr>
        <w:t>C</w:t>
      </w:r>
      <w:r>
        <w:rPr>
          <w:color w:val="1F3762"/>
        </w:rPr>
        <w:t>onsideraciones</w:t>
      </w:r>
      <w:r>
        <w:rPr>
          <w:color w:val="1F3762"/>
          <w:spacing w:val="-12"/>
        </w:rPr>
        <w:t> </w:t>
      </w:r>
      <w:r>
        <w:rPr>
          <w:color w:val="1F3762"/>
        </w:rPr>
        <w:t>finales</w:t>
      </w:r>
    </w:p>
    <w:p>
      <w:pPr>
        <w:pStyle w:val="BodyText"/>
        <w:rPr>
          <w:rFonts w:ascii="Calibri Light"/>
          <w:sz w:val="24"/>
        </w:rPr>
      </w:pPr>
    </w:p>
    <w:p>
      <w:pPr>
        <w:pStyle w:val="BodyText"/>
        <w:spacing w:line="259" w:lineRule="auto" w:before="179"/>
        <w:ind w:left="102" w:right="114"/>
        <w:jc w:val="both"/>
      </w:pP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colaboradores del MINEDUC tiene un desarrollo incipiente. El MINEDUC ha priorizado atender en</w:t>
      </w:r>
      <w:r>
        <w:rPr>
          <w:spacing w:val="1"/>
        </w:rPr>
        <w:t> </w:t>
      </w:r>
      <w:r>
        <w:rPr/>
        <w:t>una</w:t>
      </w:r>
      <w:r>
        <w:rPr>
          <w:spacing w:val="-6"/>
        </w:rPr>
        <w:t> </w:t>
      </w:r>
      <w:r>
        <w:rPr/>
        <w:t>primera</w:t>
      </w:r>
      <w:r>
        <w:rPr>
          <w:spacing w:val="-6"/>
        </w:rPr>
        <w:t> </w:t>
      </w:r>
      <w:r>
        <w:rPr/>
        <w:t>fase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tema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educación.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debido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complementariedad</w:t>
      </w:r>
      <w:r>
        <w:rPr>
          <w:spacing w:val="-47"/>
        </w:rPr>
        <w:t> </w:t>
      </w:r>
      <w:r>
        <w:rPr/>
        <w:t>del</w:t>
      </w:r>
      <w:r>
        <w:rPr>
          <w:spacing w:val="-10"/>
        </w:rPr>
        <w:t> </w:t>
      </w:r>
      <w:r>
        <w:rPr/>
        <w:t>tema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niñez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adolescencia.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premura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requiere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generar</w:t>
      </w:r>
      <w:r>
        <w:rPr>
          <w:spacing w:val="-47"/>
        </w:rPr>
        <w:t> </w:t>
      </w:r>
      <w:r>
        <w:rPr/>
        <w:t>mecanismos de protección frente múltiples problemas estructurales y coyunturales hace que las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pasen a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plano.</w:t>
      </w:r>
    </w:p>
    <w:p>
      <w:pPr>
        <w:pStyle w:val="BodyText"/>
        <w:spacing w:line="259" w:lineRule="auto" w:before="159"/>
        <w:ind w:left="102" w:right="115"/>
        <w:jc w:val="both"/>
      </w:pPr>
      <w:r>
        <w:rPr/>
        <w:t>Al interior del MINEDUC, existe un proyecto para la formulación de una política institucional 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observan</w:t>
      </w:r>
      <w:r>
        <w:rPr>
          <w:spacing w:val="1"/>
        </w:rPr>
        <w:t> </w:t>
      </w:r>
      <w:r>
        <w:rPr/>
        <w:t>señas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gerencial,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</w:t>
      </w:r>
      <w:r>
        <w:rPr>
          <w:spacing w:val="-47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redistribución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generarla.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acompañan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MINEDUC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avanzado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colaboradores. Existe un gran bagaje de conocimiento que puede ser adaptado y que esta hasta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espera de</w:t>
      </w:r>
      <w:r>
        <w:rPr>
          <w:spacing w:val="1"/>
        </w:rPr>
        <w:t> </w:t>
      </w:r>
      <w:r>
        <w:rPr/>
        <w:t>una decisión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57"/>
        <w:ind w:left="4391" w:right="4406"/>
        <w:jc w:val="center"/>
      </w:pPr>
      <w:r>
        <w:rPr/>
        <w:t>13</w:t>
      </w:r>
    </w:p>
    <w:p>
      <w:pPr>
        <w:spacing w:after="0"/>
        <w:jc w:val="center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3811</wp:posOffset>
            </wp:positionH>
            <wp:positionV relativeFrom="page">
              <wp:posOffset>304726</wp:posOffset>
            </wp:positionV>
            <wp:extent cx="7768588" cy="9499542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88" cy="9499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tabs>
          <w:tab w:pos="533" w:val="left" w:leader="none"/>
        </w:tabs>
        <w:rPr>
          <w:rFonts w:ascii="Calibri" w:hAnsi="Calibri"/>
        </w:rPr>
      </w:pPr>
      <w:r>
        <w:rPr>
          <w:rFonts w:ascii="Calibri" w:hAnsi="Calibri"/>
          <w:color w:val="2E5395"/>
        </w:rPr>
        <w:t>1</w:t>
        <w:tab/>
      </w:r>
      <w:bookmarkStart w:name="_bookmark10" w:id="20"/>
      <w:bookmarkEnd w:id="20"/>
      <w:r>
        <w:rPr>
          <w:rFonts w:ascii="Calibri" w:hAnsi="Calibri"/>
          <w:color w:val="2E5395"/>
        </w:rPr>
        <w:t>Bib</w:t>
      </w:r>
      <w:r>
        <w:rPr>
          <w:rFonts w:ascii="Calibri" w:hAnsi="Calibri"/>
          <w:color w:val="2E5395"/>
        </w:rPr>
        <w:t>liografía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4"/>
        </w:rPr>
      </w:pPr>
    </w:p>
    <w:p>
      <w:pPr>
        <w:spacing w:before="0"/>
        <w:ind w:left="102" w:right="0" w:firstLine="0"/>
        <w:jc w:val="left"/>
        <w:rPr>
          <w:i/>
          <w:sz w:val="22"/>
        </w:rPr>
      </w:pPr>
      <w:r>
        <w:rPr>
          <w:spacing w:val="-1"/>
          <w:w w:val="100"/>
          <w:sz w:val="22"/>
        </w:rPr>
        <w:t>SE</w:t>
      </w:r>
      <w:r>
        <w:rPr>
          <w:w w:val="100"/>
          <w:sz w:val="22"/>
        </w:rPr>
        <w:t>PR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M.</w:t>
      </w:r>
      <w:r>
        <w:rPr>
          <w:spacing w:val="-1"/>
          <w:sz w:val="22"/>
        </w:rPr>
        <w:t> </w:t>
      </w:r>
      <w:r>
        <w:rPr>
          <w:spacing w:val="-3"/>
          <w:w w:val="100"/>
          <w:sz w:val="22"/>
        </w:rPr>
        <w:t>(</w:t>
      </w:r>
      <w:r>
        <w:rPr>
          <w:w w:val="100"/>
          <w:sz w:val="22"/>
        </w:rPr>
        <w:t>2</w:t>
      </w:r>
      <w:r>
        <w:rPr>
          <w:spacing w:val="-2"/>
          <w:w w:val="100"/>
          <w:sz w:val="22"/>
        </w:rPr>
        <w:t>0</w:t>
      </w:r>
      <w:r>
        <w:rPr>
          <w:w w:val="100"/>
          <w:sz w:val="22"/>
        </w:rPr>
        <w:t>1</w:t>
      </w:r>
      <w:r>
        <w:rPr>
          <w:spacing w:val="-2"/>
          <w:w w:val="100"/>
          <w:sz w:val="22"/>
        </w:rPr>
        <w:t>7</w:t>
      </w:r>
      <w:r>
        <w:rPr>
          <w:spacing w:val="-1"/>
          <w:w w:val="100"/>
          <w:sz w:val="22"/>
        </w:rPr>
        <w:t>)</w:t>
      </w:r>
      <w:r>
        <w:rPr>
          <w:w w:val="100"/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w w:val="100"/>
          <w:sz w:val="22"/>
        </w:rPr>
        <w:t>M</w:t>
      </w:r>
      <w:r>
        <w:rPr>
          <w:i/>
          <w:spacing w:val="-4"/>
          <w:w w:val="100"/>
          <w:sz w:val="22"/>
        </w:rPr>
        <w:t>a</w:t>
      </w:r>
      <w:r>
        <w:rPr>
          <w:i/>
          <w:w w:val="100"/>
          <w:sz w:val="22"/>
        </w:rPr>
        <w:t>rc</w:t>
      </w:r>
      <w:r>
        <w:rPr>
          <w:i/>
          <w:spacing w:val="-1"/>
          <w:w w:val="100"/>
          <w:sz w:val="22"/>
        </w:rPr>
        <w:t>o-nor</w:t>
      </w:r>
      <w:r>
        <w:rPr>
          <w:i/>
          <w:w w:val="100"/>
          <w:sz w:val="22"/>
        </w:rPr>
        <w:t>m</w:t>
      </w:r>
      <w:r>
        <w:rPr>
          <w:i/>
          <w:spacing w:val="-1"/>
          <w:w w:val="100"/>
          <w:sz w:val="22"/>
        </w:rPr>
        <w:t>a</w:t>
      </w:r>
      <w:r>
        <w:rPr>
          <w:i/>
          <w:w w:val="100"/>
          <w:sz w:val="22"/>
        </w:rPr>
        <w:t>tiv</w:t>
      </w:r>
      <w:r>
        <w:rPr>
          <w:i/>
          <w:spacing w:val="-1"/>
          <w:w w:val="100"/>
          <w:sz w:val="22"/>
        </w:rPr>
        <w:t>o-y-d</w:t>
      </w:r>
      <w:r>
        <w:rPr>
          <w:i/>
          <w:w w:val="100"/>
          <w:sz w:val="22"/>
        </w:rPr>
        <w:t>e</w:t>
      </w:r>
      <w:r>
        <w:rPr>
          <w:i/>
          <w:spacing w:val="-1"/>
          <w:w w:val="100"/>
          <w:sz w:val="22"/>
        </w:rPr>
        <w:t>-pol</w:t>
      </w:r>
      <w:r>
        <w:rPr>
          <w:i/>
          <w:w w:val="100"/>
          <w:sz w:val="22"/>
        </w:rPr>
        <w:t>i</w:t>
      </w:r>
      <w:r>
        <w:rPr>
          <w:i/>
          <w:spacing w:val="-1"/>
          <w:w w:val="100"/>
          <w:sz w:val="22"/>
        </w:rPr>
        <w:t>́</w:t>
      </w:r>
      <w:r>
        <w:rPr>
          <w:i/>
          <w:w w:val="100"/>
          <w:sz w:val="22"/>
        </w:rPr>
        <w:t>tic</w:t>
      </w:r>
      <w:r>
        <w:rPr>
          <w:i/>
          <w:spacing w:val="-1"/>
          <w:w w:val="100"/>
          <w:sz w:val="22"/>
        </w:rPr>
        <w:t>a-p</w:t>
      </w:r>
      <w:r>
        <w:rPr>
          <w:i/>
          <w:w w:val="100"/>
          <w:sz w:val="22"/>
        </w:rPr>
        <w:t>u</w:t>
      </w:r>
      <w:r>
        <w:rPr>
          <w:i/>
          <w:spacing w:val="-1"/>
          <w:w w:val="100"/>
          <w:sz w:val="22"/>
        </w:rPr>
        <w:t>́b</w:t>
      </w:r>
      <w:r>
        <w:rPr>
          <w:i/>
          <w:w w:val="100"/>
          <w:sz w:val="22"/>
        </w:rPr>
        <w:t>l</w:t>
      </w:r>
      <w:r>
        <w:rPr>
          <w:i/>
          <w:spacing w:val="-1"/>
          <w:w w:val="100"/>
          <w:sz w:val="22"/>
        </w:rPr>
        <w:t>i</w:t>
      </w:r>
      <w:r>
        <w:rPr>
          <w:i/>
          <w:w w:val="100"/>
          <w:sz w:val="22"/>
        </w:rPr>
        <w:t>c</w:t>
      </w:r>
      <w:r>
        <w:rPr>
          <w:i/>
          <w:spacing w:val="-2"/>
          <w:w w:val="100"/>
          <w:sz w:val="22"/>
        </w:rPr>
        <w:t>a</w:t>
      </w:r>
      <w:r>
        <w:rPr>
          <w:i/>
          <w:spacing w:val="-1"/>
          <w:w w:val="100"/>
          <w:sz w:val="22"/>
        </w:rPr>
        <w:t>-pa</w:t>
      </w:r>
      <w:r>
        <w:rPr>
          <w:i/>
          <w:w w:val="100"/>
          <w:sz w:val="22"/>
        </w:rPr>
        <w:t>r</w:t>
      </w:r>
      <w:r>
        <w:rPr>
          <w:i/>
          <w:spacing w:val="-1"/>
          <w:w w:val="100"/>
          <w:sz w:val="22"/>
        </w:rPr>
        <w:t>a-</w:t>
      </w:r>
      <w:r>
        <w:rPr>
          <w:i/>
          <w:w w:val="100"/>
          <w:sz w:val="22"/>
        </w:rPr>
        <w:t>e</w:t>
      </w:r>
      <w:r>
        <w:rPr>
          <w:i/>
          <w:spacing w:val="-1"/>
          <w:w w:val="100"/>
          <w:sz w:val="22"/>
        </w:rPr>
        <w:t>l-a</w:t>
      </w:r>
      <w:r>
        <w:rPr>
          <w:i/>
          <w:w w:val="100"/>
          <w:sz w:val="22"/>
        </w:rPr>
        <w:t>v</w:t>
      </w:r>
      <w:r>
        <w:rPr>
          <w:i/>
          <w:spacing w:val="-1"/>
          <w:w w:val="100"/>
          <w:sz w:val="22"/>
        </w:rPr>
        <w:t>an</w:t>
      </w:r>
      <w:r>
        <w:rPr>
          <w:i/>
          <w:w w:val="100"/>
          <w:sz w:val="22"/>
        </w:rPr>
        <w:t>c</w:t>
      </w:r>
      <w:r>
        <w:rPr>
          <w:i/>
          <w:spacing w:val="-1"/>
          <w:w w:val="100"/>
          <w:sz w:val="22"/>
        </w:rPr>
        <w:t>e-d</w:t>
      </w:r>
      <w:r>
        <w:rPr>
          <w:i/>
          <w:w w:val="100"/>
          <w:sz w:val="22"/>
        </w:rPr>
        <w:t>e-l</w:t>
      </w:r>
      <w:r>
        <w:rPr>
          <w:i/>
          <w:spacing w:val="-1"/>
          <w:w w:val="100"/>
          <w:sz w:val="22"/>
        </w:rPr>
        <w:t>a</w:t>
      </w:r>
      <w:r>
        <w:rPr>
          <w:i/>
          <w:w w:val="100"/>
          <w:sz w:val="22"/>
        </w:rPr>
        <w:t>s</w:t>
      </w:r>
      <w:r>
        <w:rPr>
          <w:i/>
          <w:spacing w:val="-1"/>
          <w:w w:val="100"/>
          <w:sz w:val="22"/>
        </w:rPr>
        <w:t>-</w:t>
      </w:r>
      <w:r>
        <w:rPr>
          <w:i/>
          <w:w w:val="100"/>
          <w:sz w:val="22"/>
        </w:rPr>
        <w:t>mujeres.</w:t>
      </w:r>
    </w:p>
    <w:p>
      <w:pPr>
        <w:pStyle w:val="BodyText"/>
        <w:spacing w:before="19"/>
        <w:ind w:left="821"/>
      </w:pPr>
      <w:r>
        <w:rPr/>
        <w:t>Guatemala.</w:t>
      </w:r>
    </w:p>
    <w:p>
      <w:pPr>
        <w:spacing w:line="259" w:lineRule="auto" w:before="183"/>
        <w:ind w:left="821" w:right="142" w:hanging="720"/>
        <w:jc w:val="left"/>
        <w:rPr>
          <w:sz w:val="22"/>
        </w:rPr>
      </w:pPr>
      <w:r>
        <w:rPr>
          <w:sz w:val="22"/>
        </w:rPr>
        <w:t>SEPREM. (2019). </w:t>
      </w:r>
      <w:r>
        <w:rPr>
          <w:i/>
          <w:sz w:val="22"/>
        </w:rPr>
        <w:t>Guía orientadora para el abordaje integral del acoso laboral y sexual en el ámbito</w:t>
      </w:r>
      <w:r>
        <w:rPr>
          <w:i/>
          <w:spacing w:val="-47"/>
          <w:sz w:val="22"/>
        </w:rPr>
        <w:t> </w:t>
      </w:r>
      <w:r>
        <w:rPr>
          <w:i/>
          <w:spacing w:val="-1"/>
          <w:w w:val="100"/>
          <w:sz w:val="22"/>
        </w:rPr>
        <w:t>d</w:t>
      </w:r>
      <w:r>
        <w:rPr>
          <w:i/>
          <w:w w:val="100"/>
          <w:sz w:val="22"/>
        </w:rPr>
        <w:t>el</w:t>
      </w:r>
      <w:r>
        <w:rPr>
          <w:i/>
          <w:sz w:val="22"/>
        </w:rPr>
        <w:t> </w:t>
      </w:r>
      <w:r>
        <w:rPr>
          <w:i/>
          <w:w w:val="100"/>
          <w:sz w:val="22"/>
        </w:rPr>
        <w:t>t</w:t>
      </w:r>
      <w:r>
        <w:rPr>
          <w:i/>
          <w:spacing w:val="1"/>
          <w:w w:val="100"/>
          <w:sz w:val="22"/>
        </w:rPr>
        <w:t>r</w:t>
      </w:r>
      <w:r>
        <w:rPr>
          <w:i/>
          <w:spacing w:val="-1"/>
          <w:w w:val="100"/>
          <w:sz w:val="22"/>
        </w:rPr>
        <w:t>abajo</w:t>
      </w:r>
      <w:r>
        <w:rPr>
          <w:i/>
          <w:w w:val="100"/>
          <w:sz w:val="22"/>
        </w:rPr>
        <w:t>,</w:t>
      </w:r>
      <w:r>
        <w:rPr>
          <w:i/>
          <w:sz w:val="22"/>
        </w:rPr>
        <w:t> </w:t>
      </w:r>
      <w:r>
        <w:rPr>
          <w:i/>
          <w:w w:val="100"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w w:val="100"/>
          <w:sz w:val="22"/>
        </w:rPr>
        <w:t>las</w:t>
      </w:r>
      <w:r>
        <w:rPr>
          <w:i/>
          <w:sz w:val="22"/>
        </w:rPr>
        <w:t> </w:t>
      </w:r>
      <w:r>
        <w:rPr>
          <w:i/>
          <w:w w:val="100"/>
          <w:sz w:val="22"/>
        </w:rPr>
        <w:t>inst</w:t>
      </w:r>
      <w:r>
        <w:rPr>
          <w:i/>
          <w:spacing w:val="-3"/>
          <w:w w:val="100"/>
          <w:sz w:val="22"/>
        </w:rPr>
        <w:t>i</w:t>
      </w:r>
      <w:r>
        <w:rPr>
          <w:i/>
          <w:w w:val="100"/>
          <w:sz w:val="22"/>
        </w:rPr>
        <w:t>tu</w:t>
      </w:r>
      <w:r>
        <w:rPr>
          <w:i/>
          <w:spacing w:val="-1"/>
          <w:w w:val="100"/>
          <w:sz w:val="22"/>
        </w:rPr>
        <w:t>c</w:t>
      </w:r>
      <w:r>
        <w:rPr>
          <w:i/>
          <w:w w:val="100"/>
          <w:sz w:val="22"/>
        </w:rPr>
        <w:t>i</w:t>
      </w:r>
      <w:r>
        <w:rPr>
          <w:i/>
          <w:spacing w:val="-1"/>
          <w:w w:val="100"/>
          <w:sz w:val="22"/>
        </w:rPr>
        <w:t>on</w:t>
      </w:r>
      <w:r>
        <w:rPr>
          <w:i/>
          <w:w w:val="100"/>
          <w:sz w:val="22"/>
        </w:rPr>
        <w:t>es</w:t>
      </w:r>
      <w:r>
        <w:rPr>
          <w:i/>
          <w:spacing w:val="1"/>
          <w:sz w:val="22"/>
        </w:rPr>
        <w:t> </w:t>
      </w:r>
      <w:r>
        <w:rPr>
          <w:i/>
          <w:spacing w:val="-2"/>
          <w:w w:val="100"/>
          <w:sz w:val="22"/>
        </w:rPr>
        <w:t>p</w:t>
      </w:r>
      <w:r>
        <w:rPr>
          <w:i/>
          <w:w w:val="100"/>
          <w:sz w:val="22"/>
        </w:rPr>
        <w:t>u</w:t>
      </w:r>
      <w:r>
        <w:rPr>
          <w:i/>
          <w:spacing w:val="-1"/>
          <w:w w:val="100"/>
          <w:sz w:val="22"/>
        </w:rPr>
        <w:t>́b</w:t>
      </w:r>
      <w:r>
        <w:rPr>
          <w:i/>
          <w:w w:val="100"/>
          <w:sz w:val="22"/>
        </w:rPr>
        <w:t>l</w:t>
      </w:r>
      <w:r>
        <w:rPr>
          <w:i/>
          <w:spacing w:val="-1"/>
          <w:w w:val="100"/>
          <w:sz w:val="22"/>
        </w:rPr>
        <w:t>i</w:t>
      </w:r>
      <w:r>
        <w:rPr>
          <w:i/>
          <w:w w:val="100"/>
          <w:sz w:val="22"/>
        </w:rPr>
        <w:t>c</w:t>
      </w:r>
      <w:r>
        <w:rPr>
          <w:i/>
          <w:spacing w:val="-2"/>
          <w:w w:val="100"/>
          <w:sz w:val="22"/>
        </w:rPr>
        <w:t>a</w:t>
      </w:r>
      <w:r>
        <w:rPr>
          <w:i/>
          <w:w w:val="100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1"/>
          <w:w w:val="100"/>
          <w:sz w:val="22"/>
        </w:rPr>
        <w:t>d</w:t>
      </w:r>
      <w:r>
        <w:rPr>
          <w:i/>
          <w:w w:val="100"/>
          <w:sz w:val="22"/>
        </w:rPr>
        <w:t>e</w:t>
      </w:r>
      <w:r>
        <w:rPr>
          <w:i/>
          <w:sz w:val="22"/>
        </w:rPr>
        <w:t> </w:t>
      </w:r>
      <w:r>
        <w:rPr>
          <w:i/>
          <w:w w:val="100"/>
          <w:sz w:val="22"/>
        </w:rPr>
        <w:t>Gu</w:t>
      </w:r>
      <w:r>
        <w:rPr>
          <w:i/>
          <w:spacing w:val="-1"/>
          <w:w w:val="100"/>
          <w:sz w:val="22"/>
        </w:rPr>
        <w:t>a</w:t>
      </w:r>
      <w:r>
        <w:rPr>
          <w:i/>
          <w:w w:val="100"/>
          <w:sz w:val="22"/>
        </w:rPr>
        <w:t>t</w:t>
      </w:r>
      <w:r>
        <w:rPr>
          <w:i/>
          <w:spacing w:val="-2"/>
          <w:w w:val="100"/>
          <w:sz w:val="22"/>
        </w:rPr>
        <w:t>e</w:t>
      </w:r>
      <w:r>
        <w:rPr>
          <w:i/>
          <w:w w:val="100"/>
          <w:sz w:val="22"/>
        </w:rPr>
        <w:t>ma</w:t>
      </w:r>
      <w:r>
        <w:rPr>
          <w:i/>
          <w:spacing w:val="-3"/>
          <w:w w:val="100"/>
          <w:sz w:val="22"/>
        </w:rPr>
        <w:t>l</w:t>
      </w:r>
      <w:r>
        <w:rPr>
          <w:i/>
          <w:spacing w:val="-1"/>
          <w:w w:val="100"/>
          <w:sz w:val="22"/>
        </w:rPr>
        <w:t>a</w:t>
      </w:r>
      <w:r>
        <w:rPr>
          <w:i/>
          <w:w w:val="100"/>
          <w:sz w:val="22"/>
        </w:rPr>
        <w:t>.</w:t>
      </w:r>
      <w:r>
        <w:rPr>
          <w:i/>
          <w:sz w:val="22"/>
        </w:rPr>
        <w:t> </w:t>
      </w:r>
      <w:r>
        <w:rPr>
          <w:w w:val="100"/>
          <w:sz w:val="22"/>
        </w:rPr>
        <w:t>G</w:t>
      </w:r>
      <w:r>
        <w:rPr>
          <w:spacing w:val="-1"/>
          <w:w w:val="100"/>
          <w:sz w:val="22"/>
        </w:rPr>
        <w:t>u</w:t>
      </w:r>
      <w:r>
        <w:rPr>
          <w:w w:val="100"/>
          <w:sz w:val="22"/>
        </w:rPr>
        <w:t>at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mal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57"/>
        <w:ind w:left="4391" w:right="4406"/>
        <w:jc w:val="center"/>
      </w:pPr>
      <w:r>
        <w:rPr/>
        <w:t>14</w:t>
      </w:r>
    </w:p>
    <w:sectPr>
      <w:pgSz w:w="12240" w:h="15840"/>
      <w:pgMar w:top="15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5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2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34" w:hanging="432"/>
        <w:jc w:val="left"/>
      </w:pPr>
      <w:rPr>
        <w:rFonts w:hint="default" w:ascii="Calibri Light" w:hAnsi="Calibri Light" w:eastAsia="Calibri Light" w:cs="Calibri Light"/>
        <w:color w:val="2E5395"/>
        <w:w w:val="99"/>
        <w:sz w:val="32"/>
        <w:szCs w:val="3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8" w:hanging="576"/>
        <w:jc w:val="left"/>
      </w:pPr>
      <w:rPr>
        <w:rFonts w:hint="default" w:ascii="Calibri Light" w:hAnsi="Calibri Light" w:eastAsia="Calibri Light" w:cs="Calibri Light"/>
        <w:color w:val="2E5395"/>
        <w:w w:val="99"/>
        <w:sz w:val="26"/>
        <w:szCs w:val="2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Calibri Light" w:hAnsi="Calibri Light" w:eastAsia="Calibri Light" w:cs="Calibri Light"/>
        <w:color w:val="1F3762"/>
        <w:spacing w:val="-1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5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8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1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4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7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0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4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2" w:hanging="6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22" w:hanging="88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20" w:hanging="8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11" w:hanging="8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2" w:hanging="8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94" w:hanging="8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85" w:hanging="8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7" w:hanging="881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572"/>
      <w:ind w:left="10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02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99"/>
      <w:ind w:left="982" w:hanging="661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99"/>
      <w:ind w:left="1422" w:hanging="881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102"/>
      <w:outlineLvl w:val="1"/>
    </w:pPr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78" w:hanging="576"/>
      <w:outlineLvl w:val="2"/>
    </w:pPr>
    <w:rPr>
      <w:rFonts w:ascii="Calibri Light" w:hAnsi="Calibri Light" w:eastAsia="Calibri Light" w:cs="Calibri Light"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52"/>
      <w:ind w:left="822" w:hanging="720"/>
      <w:outlineLvl w:val="3"/>
    </w:pPr>
    <w:rPr>
      <w:rFonts w:ascii="Calibri Light" w:hAnsi="Calibri Light" w:eastAsia="Calibri Light" w:cs="Calibri Ligh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467" w:hanging="36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Franky</dc:creator>
  <dc:subject>CONTRACT NO. 43332691</dc:subject>
  <dc:title>Informe  Producto 1</dc:title>
  <dcterms:created xsi:type="dcterms:W3CDTF">2023-02-06T16:21:44Z</dcterms:created>
  <dcterms:modified xsi:type="dcterms:W3CDTF">2023-02-06T16:21:44Z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