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59B" w:rsidRDefault="009A02C9">
      <w:pPr>
        <w:spacing w:before="71" w:line="290" w:lineRule="auto"/>
        <w:ind w:left="4439" w:right="2870" w:hanging="378"/>
        <w:rPr>
          <w:rFonts w:ascii="Arial" w:hAnsi="Arial"/>
          <w:b/>
          <w:sz w:val="24"/>
        </w:rPr>
      </w:pPr>
      <w:bookmarkStart w:id="0" w:name="_GoBack"/>
      <w:bookmarkEnd w:id="0"/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AUDITORIA INTERNA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No.:108288</w:t>
      </w:r>
    </w:p>
    <w:p w:rsidR="0019559B" w:rsidRDefault="0019559B">
      <w:pPr>
        <w:pStyle w:val="Textoindependiente"/>
        <w:rPr>
          <w:rFonts w:ascii="Arial"/>
          <w:b/>
          <w:sz w:val="26"/>
        </w:rPr>
      </w:pPr>
    </w:p>
    <w:p w:rsidR="0019559B" w:rsidRDefault="0019559B">
      <w:pPr>
        <w:pStyle w:val="Textoindependiente"/>
        <w:rPr>
          <w:rFonts w:ascii="Arial"/>
          <w:b/>
          <w:sz w:val="26"/>
        </w:rPr>
      </w:pPr>
    </w:p>
    <w:p w:rsidR="0019559B" w:rsidRDefault="0019559B">
      <w:pPr>
        <w:pStyle w:val="Textoindependiente"/>
        <w:rPr>
          <w:rFonts w:ascii="Arial"/>
          <w:b/>
          <w:sz w:val="26"/>
        </w:rPr>
      </w:pPr>
    </w:p>
    <w:p w:rsidR="0019559B" w:rsidRDefault="0019559B">
      <w:pPr>
        <w:pStyle w:val="Textoindependiente"/>
        <w:rPr>
          <w:rFonts w:ascii="Arial"/>
          <w:b/>
          <w:sz w:val="26"/>
        </w:rPr>
      </w:pPr>
    </w:p>
    <w:p w:rsidR="0019559B" w:rsidRDefault="0019559B">
      <w:pPr>
        <w:pStyle w:val="Textoindependiente"/>
        <w:rPr>
          <w:rFonts w:ascii="Arial"/>
          <w:b/>
          <w:sz w:val="26"/>
        </w:rPr>
      </w:pPr>
    </w:p>
    <w:p w:rsidR="0019559B" w:rsidRDefault="0019559B">
      <w:pPr>
        <w:pStyle w:val="Textoindependiente"/>
        <w:rPr>
          <w:rFonts w:ascii="Arial"/>
          <w:b/>
          <w:sz w:val="26"/>
        </w:rPr>
      </w:pPr>
    </w:p>
    <w:p w:rsidR="0019559B" w:rsidRDefault="0019559B">
      <w:pPr>
        <w:pStyle w:val="Textoindependiente"/>
        <w:rPr>
          <w:rFonts w:ascii="Arial"/>
          <w:b/>
          <w:sz w:val="26"/>
        </w:rPr>
      </w:pPr>
    </w:p>
    <w:p w:rsidR="0019559B" w:rsidRDefault="0019559B">
      <w:pPr>
        <w:pStyle w:val="Textoindependiente"/>
        <w:rPr>
          <w:rFonts w:ascii="Arial"/>
          <w:b/>
          <w:sz w:val="26"/>
        </w:rPr>
      </w:pPr>
    </w:p>
    <w:p w:rsidR="0019559B" w:rsidRDefault="0019559B">
      <w:pPr>
        <w:pStyle w:val="Textoindependiente"/>
        <w:rPr>
          <w:rFonts w:ascii="Arial"/>
          <w:b/>
          <w:sz w:val="26"/>
        </w:rPr>
      </w:pPr>
    </w:p>
    <w:p w:rsidR="0019559B" w:rsidRDefault="0019559B">
      <w:pPr>
        <w:pStyle w:val="Textoindependiente"/>
        <w:rPr>
          <w:rFonts w:ascii="Arial"/>
          <w:b/>
          <w:sz w:val="26"/>
        </w:rPr>
      </w:pPr>
    </w:p>
    <w:p w:rsidR="0019559B" w:rsidRDefault="0019559B">
      <w:pPr>
        <w:pStyle w:val="Textoindependiente"/>
        <w:rPr>
          <w:rFonts w:ascii="Arial"/>
          <w:b/>
          <w:sz w:val="26"/>
        </w:rPr>
      </w:pPr>
    </w:p>
    <w:p w:rsidR="0019559B" w:rsidRDefault="0019559B">
      <w:pPr>
        <w:pStyle w:val="Textoindependiente"/>
        <w:rPr>
          <w:rFonts w:ascii="Arial"/>
          <w:b/>
          <w:sz w:val="26"/>
        </w:rPr>
      </w:pPr>
    </w:p>
    <w:p w:rsidR="0019559B" w:rsidRDefault="0019559B">
      <w:pPr>
        <w:pStyle w:val="Textoindependiente"/>
        <w:rPr>
          <w:rFonts w:ascii="Arial"/>
          <w:b/>
          <w:sz w:val="26"/>
        </w:rPr>
      </w:pPr>
    </w:p>
    <w:p w:rsidR="0019559B" w:rsidRDefault="0019559B">
      <w:pPr>
        <w:pStyle w:val="Textoindependiente"/>
        <w:rPr>
          <w:rFonts w:ascii="Arial"/>
          <w:b/>
          <w:sz w:val="26"/>
        </w:rPr>
      </w:pPr>
    </w:p>
    <w:p w:rsidR="0019559B" w:rsidRDefault="009A02C9">
      <w:pPr>
        <w:spacing w:before="185" w:line="340" w:lineRule="auto"/>
        <w:ind w:left="3767" w:right="2585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 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ACTIVIDADES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ADMINISTRATIVAS</w:t>
      </w:r>
    </w:p>
    <w:p w:rsidR="0019559B" w:rsidRDefault="009A02C9">
      <w:pPr>
        <w:spacing w:before="3" w:line="290" w:lineRule="auto"/>
        <w:ind w:left="2286" w:right="111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Entrega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recepción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cargo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Directora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Direccion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Departamental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Santa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Rosa</w:t>
      </w: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spacing w:before="9"/>
        <w:rPr>
          <w:rFonts w:ascii="Arial"/>
          <w:b/>
          <w:sz w:val="21"/>
        </w:rPr>
      </w:pPr>
    </w:p>
    <w:p w:rsidR="0019559B" w:rsidRDefault="009A02C9">
      <w:pPr>
        <w:ind w:left="4028"/>
        <w:rPr>
          <w:rFonts w:ascii="Arial"/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41476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MAYO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19559B" w:rsidRDefault="0019559B">
      <w:pPr>
        <w:rPr>
          <w:rFonts w:ascii="Arial"/>
          <w:sz w:val="24"/>
        </w:rPr>
        <w:sectPr w:rsidR="0019559B">
          <w:type w:val="continuous"/>
          <w:pgSz w:w="12240" w:h="15840"/>
          <w:pgMar w:top="1080" w:right="1580" w:bottom="0" w:left="400" w:header="720" w:footer="720" w:gutter="0"/>
          <w:cols w:space="720"/>
        </w:sectPr>
      </w:pPr>
    </w:p>
    <w:p w:rsidR="0019559B" w:rsidRDefault="009A02C9">
      <w:pPr>
        <w:spacing w:before="71"/>
        <w:ind w:left="1584" w:right="111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sdt>
      <w:sdtPr>
        <w:id w:val="-1083068081"/>
        <w:docPartObj>
          <w:docPartGallery w:val="Table of Contents"/>
          <w:docPartUnique/>
        </w:docPartObj>
      </w:sdtPr>
      <w:sdtEndPr/>
      <w:sdtContent>
        <w:p w:rsidR="0019559B" w:rsidRDefault="009A02C9">
          <w:pPr>
            <w:pStyle w:val="TDC1"/>
            <w:tabs>
              <w:tab w:val="right" w:pos="9427"/>
            </w:tabs>
            <w:spacing w:before="741"/>
            <w:rPr>
              <w:rFonts w:ascii="Arial MT"/>
              <w:b w:val="0"/>
            </w:rPr>
          </w:pPr>
          <w:hyperlink w:anchor="_TOC_250003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19559B" w:rsidRDefault="009A02C9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r>
            <w:t>OBJETIVOS</w:t>
          </w:r>
          <w:r>
            <w:rPr>
              <w:rFonts w:ascii="Times New Roman"/>
            </w:rPr>
            <w:tab/>
          </w:r>
          <w:r>
            <w:rPr>
              <w:rFonts w:ascii="Arial MT"/>
              <w:b w:val="0"/>
              <w:position w:val="-3"/>
            </w:rPr>
            <w:t>1</w:t>
          </w:r>
        </w:p>
        <w:p w:rsidR="0019559B" w:rsidRDefault="009A02C9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2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19559B" w:rsidRDefault="009A02C9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1" w:history="1"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2</w:t>
            </w:r>
          </w:hyperlink>
        </w:p>
        <w:p w:rsidR="0019559B" w:rsidRDefault="009A02C9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0" w:history="1">
            <w:r>
              <w:t>ANEXOS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9</w:t>
            </w:r>
          </w:hyperlink>
        </w:p>
      </w:sdtContent>
    </w:sdt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9A02C9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9B" w:rsidRDefault="0019559B">
      <w:pPr>
        <w:rPr>
          <w:sz w:val="18"/>
        </w:rPr>
        <w:sectPr w:rsidR="0019559B">
          <w:pgSz w:w="12240" w:h="15840"/>
          <w:pgMar w:top="1080" w:right="1580" w:bottom="0" w:left="400" w:header="720" w:footer="720" w:gutter="0"/>
          <w:cols w:space="720"/>
        </w:sectPr>
      </w:pPr>
    </w:p>
    <w:p w:rsidR="0019559B" w:rsidRDefault="009A02C9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19559B" w:rsidRDefault="0019559B">
      <w:pPr>
        <w:pStyle w:val="Textoindependiente"/>
        <w:spacing w:before="10"/>
        <w:rPr>
          <w:rFonts w:ascii="Arial"/>
          <w:b/>
          <w:sz w:val="33"/>
        </w:rPr>
      </w:pPr>
    </w:p>
    <w:p w:rsidR="0019559B" w:rsidRDefault="009A02C9">
      <w:pPr>
        <w:pStyle w:val="Textoindependiente"/>
        <w:spacing w:line="278" w:lineRule="auto"/>
        <w:ind w:left="1301" w:right="122"/>
        <w:jc w:val="both"/>
      </w:pPr>
      <w:r>
        <w:t>De conformidad con el nombramiento de auditoría número 108288-1-2021, de</w:t>
      </w:r>
      <w:r>
        <w:rPr>
          <w:spacing w:val="1"/>
        </w:rPr>
        <w:t xml:space="preserve"> </w:t>
      </w:r>
      <w:r>
        <w:t>fecha</w:t>
      </w:r>
      <w:r>
        <w:rPr>
          <w:spacing w:val="22"/>
        </w:rPr>
        <w:t xml:space="preserve"> </w:t>
      </w:r>
      <w:r>
        <w:t>9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abril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2021;</w:t>
      </w:r>
      <w:r>
        <w:rPr>
          <w:spacing w:val="23"/>
        </w:rPr>
        <w:t xml:space="preserve"> </w:t>
      </w:r>
      <w:r>
        <w:t>fui</w:t>
      </w:r>
      <w:r>
        <w:rPr>
          <w:spacing w:val="23"/>
        </w:rPr>
        <w:t xml:space="preserve"> </w:t>
      </w:r>
      <w:r>
        <w:t>designado</w:t>
      </w:r>
      <w:r>
        <w:rPr>
          <w:spacing w:val="23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intervenir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entrega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recepción</w:t>
      </w:r>
      <w:r>
        <w:rPr>
          <w:spacing w:val="-6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cargo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directora</w:t>
      </w:r>
      <w:r>
        <w:rPr>
          <w:spacing w:val="-2"/>
        </w:rPr>
        <w:t xml:space="preserve"> </w:t>
      </w:r>
      <w:r>
        <w:t>Departamental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Santa</w:t>
      </w:r>
      <w:r>
        <w:rPr>
          <w:spacing w:val="-2"/>
        </w:rPr>
        <w:t xml:space="preserve"> </w:t>
      </w:r>
      <w:r>
        <w:t>Rosa.</w:t>
      </w:r>
    </w:p>
    <w:p w:rsidR="0019559B" w:rsidRDefault="009A02C9">
      <w:pPr>
        <w:spacing w:before="25" w:line="666" w:lineRule="exact"/>
        <w:ind w:left="1301" w:right="7574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OBJETIVOS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GENERAL</w:t>
      </w:r>
    </w:p>
    <w:p w:rsidR="0019559B" w:rsidRDefault="009A02C9">
      <w:pPr>
        <w:pStyle w:val="Textoindependiente"/>
        <w:spacing w:line="250" w:lineRule="exact"/>
        <w:ind w:left="1301"/>
        <w:jc w:val="both"/>
      </w:pPr>
      <w:r>
        <w:t>Establecer</w:t>
      </w:r>
      <w:r>
        <w:rPr>
          <w:spacing w:val="33"/>
        </w:rPr>
        <w:t xml:space="preserve"> </w:t>
      </w:r>
      <w:r>
        <w:t>mediante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información</w:t>
      </w:r>
      <w:r>
        <w:rPr>
          <w:spacing w:val="33"/>
        </w:rPr>
        <w:t xml:space="preserve"> </w:t>
      </w:r>
      <w:r>
        <w:t>entregada</w:t>
      </w:r>
      <w:r>
        <w:rPr>
          <w:spacing w:val="34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t>responsables,</w:t>
      </w:r>
      <w:r>
        <w:rPr>
          <w:spacing w:val="33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estado</w:t>
      </w:r>
      <w:r>
        <w:rPr>
          <w:spacing w:val="34"/>
        </w:rPr>
        <w:t xml:space="preserve"> </w:t>
      </w:r>
      <w:r>
        <w:t>o</w:t>
      </w:r>
    </w:p>
    <w:p w:rsidR="0019559B" w:rsidRDefault="009A02C9">
      <w:pPr>
        <w:pStyle w:val="Textoindependiente"/>
        <w:spacing w:before="43" w:line="278" w:lineRule="auto"/>
        <w:ind w:left="1301" w:right="121"/>
        <w:jc w:val="both"/>
      </w:pPr>
      <w:r>
        <w:t>situación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relevantes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delimitar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funcionario</w:t>
      </w:r>
      <w:r>
        <w:rPr>
          <w:spacing w:val="-2"/>
        </w:rPr>
        <w:t xml:space="preserve"> </w:t>
      </w:r>
      <w:r>
        <w:t>saliente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entrante.</w:t>
      </w:r>
    </w:p>
    <w:p w:rsidR="0019559B" w:rsidRDefault="0019559B">
      <w:pPr>
        <w:pStyle w:val="Textoindependiente"/>
        <w:spacing w:before="8"/>
        <w:rPr>
          <w:sz w:val="27"/>
        </w:rPr>
      </w:pPr>
    </w:p>
    <w:p w:rsidR="0019559B" w:rsidRDefault="009A02C9">
      <w:pPr>
        <w:spacing w:before="1"/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ESPECIFICOS</w:t>
      </w:r>
    </w:p>
    <w:p w:rsidR="0019559B" w:rsidRDefault="009A02C9">
      <w:pPr>
        <w:pStyle w:val="Textoindependiente"/>
        <w:spacing w:before="56" w:line="278" w:lineRule="auto"/>
        <w:ind w:left="1301" w:right="122"/>
        <w:jc w:val="both"/>
      </w:pPr>
      <w:r>
        <w:t>Determinar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quedan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asuntos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importancia,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necesario</w:t>
      </w:r>
      <w:r>
        <w:rPr>
          <w:spacing w:val="-2"/>
        </w:rPr>
        <w:t xml:space="preserve"> </w:t>
      </w:r>
      <w:r>
        <w:t>darles</w:t>
      </w:r>
      <w:r>
        <w:rPr>
          <w:spacing w:val="-3"/>
        </w:rPr>
        <w:t xml:space="preserve"> </w:t>
      </w:r>
      <w:r>
        <w:t>seguimiento</w:t>
      </w:r>
      <w:r>
        <w:rPr>
          <w:spacing w:val="-3"/>
        </w:rPr>
        <w:t xml:space="preserve"> </w:t>
      </w:r>
      <w:r>
        <w:t>posteriormente.</w:t>
      </w:r>
    </w:p>
    <w:p w:rsidR="0019559B" w:rsidRDefault="0019559B">
      <w:pPr>
        <w:pStyle w:val="Textoindependiente"/>
        <w:spacing w:before="8"/>
        <w:rPr>
          <w:sz w:val="27"/>
        </w:rPr>
      </w:pPr>
    </w:p>
    <w:p w:rsidR="0019559B" w:rsidRDefault="009A02C9">
      <w:pPr>
        <w:pStyle w:val="Textoindependiente"/>
        <w:spacing w:line="278" w:lineRule="auto"/>
        <w:ind w:left="1301" w:right="124"/>
        <w:jc w:val="both"/>
      </w:pPr>
      <w:r>
        <w:t>Si todos los bienes y valores asignados al funcionario son entregados completos e</w:t>
      </w:r>
      <w:r>
        <w:rPr>
          <w:spacing w:val="-64"/>
        </w:rPr>
        <w:t xml:space="preserve"> </w:t>
      </w:r>
      <w:r>
        <w:t>íntegramente.</w:t>
      </w:r>
    </w:p>
    <w:p w:rsidR="0019559B" w:rsidRDefault="0019559B">
      <w:pPr>
        <w:pStyle w:val="Textoindependiente"/>
        <w:spacing w:before="7"/>
        <w:rPr>
          <w:sz w:val="27"/>
        </w:rPr>
      </w:pPr>
    </w:p>
    <w:p w:rsidR="0019559B" w:rsidRDefault="009A02C9">
      <w:pPr>
        <w:pStyle w:val="Textoindependiente"/>
        <w:spacing w:line="278" w:lineRule="auto"/>
        <w:ind w:left="1301" w:right="123"/>
        <w:jc w:val="both"/>
      </w:pPr>
      <w:r>
        <w:t>Que el responsable entregue conforme al formulario de control de traslado de</w:t>
      </w:r>
      <w:r>
        <w:rPr>
          <w:spacing w:val="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emitido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Contraloría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Cuentas.</w:t>
      </w:r>
    </w:p>
    <w:p w:rsidR="0019559B" w:rsidRDefault="0019559B">
      <w:pPr>
        <w:pStyle w:val="Textoindependiente"/>
        <w:spacing w:before="8"/>
        <w:rPr>
          <w:sz w:val="27"/>
        </w:rPr>
      </w:pPr>
    </w:p>
    <w:p w:rsidR="0019559B" w:rsidRDefault="009A02C9">
      <w:pPr>
        <w:pStyle w:val="Textoindependiente"/>
        <w:ind w:left="1301"/>
        <w:jc w:val="both"/>
      </w:pPr>
      <w:r>
        <w:t>Que</w:t>
      </w:r>
      <w:r>
        <w:rPr>
          <w:spacing w:val="-6"/>
        </w:rPr>
        <w:t xml:space="preserve"> </w:t>
      </w:r>
      <w:r>
        <w:t>presenten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formularios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cancelación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accesos</w:t>
      </w:r>
      <w:r>
        <w:rPr>
          <w:spacing w:val="-5"/>
        </w:rPr>
        <w:t xml:space="preserve"> </w:t>
      </w:r>
      <w:r>
        <w:t>asignados.</w:t>
      </w:r>
    </w:p>
    <w:p w:rsidR="0019559B" w:rsidRDefault="0019559B">
      <w:pPr>
        <w:pStyle w:val="Textoindependiente"/>
        <w:spacing w:before="6"/>
        <w:rPr>
          <w:sz w:val="31"/>
        </w:rPr>
      </w:pPr>
    </w:p>
    <w:p w:rsidR="0019559B" w:rsidRDefault="009A02C9">
      <w:pPr>
        <w:pStyle w:val="Textoindependiente"/>
        <w:spacing w:before="1" w:line="278" w:lineRule="auto"/>
        <w:ind w:left="1301" w:right="124"/>
        <w:jc w:val="both"/>
      </w:pPr>
      <w:r>
        <w:t>Que se realice el trámite de cancelación de firmas registradas como cuentadante y</w:t>
      </w:r>
      <w:r>
        <w:rPr>
          <w:spacing w:val="-6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responsable.</w:t>
      </w:r>
    </w:p>
    <w:p w:rsidR="0019559B" w:rsidRDefault="0019559B">
      <w:pPr>
        <w:pStyle w:val="Textoindependiente"/>
        <w:rPr>
          <w:sz w:val="26"/>
        </w:rPr>
      </w:pPr>
    </w:p>
    <w:p w:rsidR="0019559B" w:rsidRDefault="0019559B">
      <w:pPr>
        <w:pStyle w:val="Textoindependiente"/>
        <w:spacing w:before="8"/>
        <w:rPr>
          <w:sz w:val="30"/>
        </w:rPr>
      </w:pPr>
    </w:p>
    <w:p w:rsidR="0019559B" w:rsidRDefault="009A02C9">
      <w:pPr>
        <w:pStyle w:val="Ttulo1"/>
      </w:pPr>
      <w:bookmarkStart w:id="2" w:name="_TOC_250002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:rsidR="0019559B" w:rsidRDefault="0019559B">
      <w:pPr>
        <w:pStyle w:val="Textoindependiente"/>
        <w:spacing w:before="9"/>
        <w:rPr>
          <w:rFonts w:ascii="Arial"/>
          <w:b/>
          <w:sz w:val="33"/>
        </w:rPr>
      </w:pPr>
    </w:p>
    <w:p w:rsidR="0019559B" w:rsidRDefault="009A02C9">
      <w:pPr>
        <w:pStyle w:val="Textoindependiente"/>
        <w:spacing w:before="1" w:line="278" w:lineRule="auto"/>
        <w:ind w:left="1301" w:right="123"/>
        <w:jc w:val="both"/>
      </w:pPr>
      <w:r>
        <w:t>De conformidad con el acuerdo No. A-106-2019 emitido por el contralor general de</w:t>
      </w:r>
      <w:r>
        <w:rPr>
          <w:spacing w:val="-64"/>
        </w:rPr>
        <w:t xml:space="preserve"> </w:t>
      </w:r>
      <w:r>
        <w:t>cuentas de fecha 9 de diciembre de 2019 “Guía para la participación en el control</w:t>
      </w:r>
      <w:r>
        <w:rPr>
          <w:spacing w:val="1"/>
        </w:rPr>
        <w:t xml:space="preserve"> </w:t>
      </w:r>
      <w:r>
        <w:t>financiero-administrativo,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organismos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central”;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formulario</w:t>
      </w:r>
      <w:r>
        <w:rPr>
          <w:spacing w:val="-64"/>
        </w:rPr>
        <w:t xml:space="preserve"> </w:t>
      </w:r>
      <w:r>
        <w:t xml:space="preserve">mínimo de control y </w:t>
      </w:r>
      <w:r>
        <w:t>traslado de información de las autoridades salientes a las</w:t>
      </w:r>
      <w:r>
        <w:rPr>
          <w:spacing w:val="1"/>
        </w:rPr>
        <w:t xml:space="preserve"> </w:t>
      </w:r>
      <w:r>
        <w:t>entrantes, se procedió a participar en la entrega y recepción de cargo de la</w:t>
      </w:r>
      <w:r>
        <w:rPr>
          <w:spacing w:val="1"/>
        </w:rPr>
        <w:t xml:space="preserve"> </w:t>
      </w:r>
      <w:r>
        <w:t>directora de la Dirección Departamental de Educación de Santa Rosa, ubicada 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4ta.</w:t>
      </w:r>
      <w:r>
        <w:rPr>
          <w:spacing w:val="1"/>
        </w:rPr>
        <w:t xml:space="preserve"> </w:t>
      </w:r>
      <w:r>
        <w:t>Calle</w:t>
      </w:r>
      <w:r>
        <w:rPr>
          <w:spacing w:val="1"/>
        </w:rPr>
        <w:t xml:space="preserve"> </w:t>
      </w:r>
      <w:r>
        <w:t>2-55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barrio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Llani</w:t>
      </w:r>
      <w:r>
        <w:t>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municipio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Cuilapa,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departamento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Santa</w:t>
      </w:r>
      <w:r>
        <w:rPr>
          <w:spacing w:val="-1"/>
        </w:rPr>
        <w:t xml:space="preserve"> </w:t>
      </w:r>
      <w:r>
        <w:t>Rosa.</w:t>
      </w:r>
    </w:p>
    <w:p w:rsidR="0019559B" w:rsidRDefault="0019559B">
      <w:pPr>
        <w:spacing w:line="278" w:lineRule="auto"/>
        <w:jc w:val="both"/>
        <w:sectPr w:rsidR="0019559B">
          <w:headerReference w:type="default" r:id="rId7"/>
          <w:footerReference w:type="default" r:id="rId8"/>
          <w:pgSz w:w="12240" w:h="15840"/>
          <w:pgMar w:top="1060" w:right="1580" w:bottom="780" w:left="400" w:header="617" w:footer="596" w:gutter="0"/>
          <w:pgNumType w:start="1"/>
          <w:cols w:space="720"/>
        </w:sectPr>
      </w:pPr>
    </w:p>
    <w:p w:rsidR="0019559B" w:rsidRDefault="009A02C9">
      <w:pPr>
        <w:pStyle w:val="Ttulo1"/>
        <w:spacing w:before="82"/>
        <w:jc w:val="both"/>
      </w:pPr>
      <w:bookmarkStart w:id="3" w:name="_TOC_250001"/>
      <w:r>
        <w:lastRenderedPageBreak/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3"/>
      <w:r>
        <w:t>ACTIVIDAD</w:t>
      </w:r>
    </w:p>
    <w:p w:rsidR="0019559B" w:rsidRDefault="0019559B">
      <w:pPr>
        <w:pStyle w:val="Textoindependiente"/>
        <w:spacing w:before="10"/>
        <w:rPr>
          <w:rFonts w:ascii="Arial"/>
          <w:b/>
          <w:sz w:val="33"/>
        </w:rPr>
      </w:pPr>
    </w:p>
    <w:p w:rsidR="0019559B" w:rsidRDefault="009A02C9">
      <w:pPr>
        <w:pStyle w:val="Textoindependiente"/>
        <w:ind w:left="1301"/>
        <w:jc w:val="both"/>
      </w:pPr>
      <w:r>
        <w:t>Los</w:t>
      </w:r>
      <w:r>
        <w:rPr>
          <w:spacing w:val="-3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resumen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continuación:</w:t>
      </w:r>
    </w:p>
    <w:p w:rsidR="0019559B" w:rsidRDefault="009A02C9">
      <w:pPr>
        <w:pStyle w:val="Textoindependiente"/>
        <w:spacing w:before="44" w:line="278" w:lineRule="auto"/>
        <w:ind w:left="1301" w:right="122"/>
        <w:jc w:val="both"/>
      </w:pPr>
      <w:r>
        <w:t>De conformidad con el acuerdo ministerial DIREH No. 2097-2021 de fecha 8 de</w:t>
      </w:r>
      <w:r>
        <w:rPr>
          <w:spacing w:val="1"/>
        </w:rPr>
        <w:t xml:space="preserve"> </w:t>
      </w:r>
      <w:r>
        <w:t>abril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2021.</w:t>
      </w:r>
      <w:r>
        <w:rPr>
          <w:spacing w:val="64"/>
        </w:rPr>
        <w:t xml:space="preserve"> </w:t>
      </w:r>
      <w:r>
        <w:t>Artículo</w:t>
      </w:r>
      <w:r>
        <w:rPr>
          <w:spacing w:val="63"/>
        </w:rPr>
        <w:t xml:space="preserve"> </w:t>
      </w:r>
      <w:r>
        <w:t>1.</w:t>
      </w:r>
      <w:r>
        <w:rPr>
          <w:spacing w:val="63"/>
        </w:rPr>
        <w:t xml:space="preserve"> </w:t>
      </w:r>
      <w:r>
        <w:t>Se</w:t>
      </w:r>
      <w:r>
        <w:rPr>
          <w:spacing w:val="64"/>
        </w:rPr>
        <w:t xml:space="preserve"> </w:t>
      </w:r>
      <w:r>
        <w:t>rescindió</w:t>
      </w:r>
      <w:r>
        <w:rPr>
          <w:spacing w:val="63"/>
        </w:rPr>
        <w:t xml:space="preserve"> </w:t>
      </w:r>
      <w:r>
        <w:t>por</w:t>
      </w:r>
      <w:r>
        <w:rPr>
          <w:spacing w:val="63"/>
        </w:rPr>
        <w:t xml:space="preserve"> </w:t>
      </w:r>
      <w:r>
        <w:t>remoción</w:t>
      </w:r>
      <w:r>
        <w:rPr>
          <w:spacing w:val="64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contrato</w:t>
      </w:r>
      <w:r>
        <w:rPr>
          <w:spacing w:val="63"/>
        </w:rPr>
        <w:t xml:space="preserve"> </w:t>
      </w:r>
      <w:r>
        <w:t>individual</w:t>
      </w:r>
      <w:r>
        <w:rPr>
          <w:spacing w:val="64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trabajo a plazo fijo No. 022-6-2020, partida individual 00069 a nombre de Carla</w:t>
      </w:r>
      <w:r>
        <w:rPr>
          <w:spacing w:val="1"/>
        </w:rPr>
        <w:t xml:space="preserve"> </w:t>
      </w:r>
      <w:r>
        <w:t>Georgina González Estrada de Catalán, del puesto de director ejecutivo IV sin</w:t>
      </w:r>
      <w:r>
        <w:rPr>
          <w:spacing w:val="1"/>
        </w:rPr>
        <w:t xml:space="preserve"> </w:t>
      </w:r>
      <w:r>
        <w:t>especialidad,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2021.</w:t>
      </w:r>
    </w:p>
    <w:p w:rsidR="0019559B" w:rsidRDefault="0019559B">
      <w:pPr>
        <w:pStyle w:val="Textoindependiente"/>
        <w:spacing w:before="6"/>
        <w:rPr>
          <w:sz w:val="27"/>
        </w:rPr>
      </w:pPr>
    </w:p>
    <w:p w:rsidR="0019559B" w:rsidRDefault="009A02C9">
      <w:pPr>
        <w:pStyle w:val="Textoindependiente"/>
        <w:spacing w:line="278" w:lineRule="auto"/>
        <w:ind w:left="1301" w:right="122"/>
        <w:jc w:val="both"/>
      </w:pPr>
      <w:r>
        <w:t>De conformidad con el acuerdo minister</w:t>
      </w:r>
      <w:r>
        <w:t>ial DIREH No. 2101-2021 de fecha 8 de</w:t>
      </w:r>
      <w:r>
        <w:rPr>
          <w:spacing w:val="1"/>
        </w:rPr>
        <w:t xml:space="preserve"> </w:t>
      </w:r>
      <w:r>
        <w:t>abril de 2021. Artículo 1. Se designó temporalmente a partir del 9 de abril de 2021,</w:t>
      </w:r>
      <w:r>
        <w:rPr>
          <w:spacing w:val="-64"/>
        </w:rPr>
        <w:t xml:space="preserve"> </w:t>
      </w:r>
      <w:r>
        <w:t>a Nely Normilda Lima Lemus de Bolaños, para desempeñar las funciones propias</w:t>
      </w:r>
      <w:r>
        <w:rPr>
          <w:spacing w:val="1"/>
        </w:rPr>
        <w:t xml:space="preserve"> </w:t>
      </w:r>
      <w:r>
        <w:t xml:space="preserve">del director de la Dirección Departamental de Educación </w:t>
      </w:r>
      <w:r>
        <w:t>de Santa Rosa, que sean</w:t>
      </w:r>
      <w:r>
        <w:rPr>
          <w:spacing w:val="-64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legal,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interrumpir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administrativos.</w:t>
      </w:r>
    </w:p>
    <w:p w:rsidR="0019559B" w:rsidRDefault="0019559B">
      <w:pPr>
        <w:pStyle w:val="Textoindependiente"/>
        <w:spacing w:before="5"/>
        <w:rPr>
          <w:sz w:val="27"/>
        </w:rPr>
      </w:pPr>
    </w:p>
    <w:p w:rsidR="0019559B" w:rsidRDefault="009A02C9">
      <w:pPr>
        <w:pStyle w:val="Textoindependiente"/>
        <w:spacing w:line="278" w:lineRule="auto"/>
        <w:ind w:left="1301" w:right="123"/>
        <w:jc w:val="both"/>
      </w:pPr>
      <w:r>
        <w:t>En el libro de actas del despacho de la Dirección Departamental de Educación de</w:t>
      </w:r>
      <w:r>
        <w:rPr>
          <w:spacing w:val="1"/>
        </w:rPr>
        <w:t xml:space="preserve"> </w:t>
      </w:r>
      <w:r>
        <w:t>Santa Rosa, autorizado por la Contraloría General de Cuentas con No. 5255,</w:t>
      </w:r>
      <w:r>
        <w:rPr>
          <w:spacing w:val="1"/>
        </w:rPr>
        <w:t xml:space="preserve"> </w:t>
      </w:r>
      <w:r>
        <w:t>quedó asentada el acta No. 10-2021, de fecha 9 de abril de 2021, de toma de</w:t>
      </w:r>
      <w:r>
        <w:rPr>
          <w:spacing w:val="1"/>
        </w:rPr>
        <w:t xml:space="preserve"> </w:t>
      </w:r>
      <w:r>
        <w:t>posesión de la licenciada Nely Normilda Lima Lemus de Bolaños, a partir del 9 de</w:t>
      </w:r>
      <w:r>
        <w:rPr>
          <w:spacing w:val="1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:rsidR="0019559B" w:rsidRDefault="0019559B">
      <w:pPr>
        <w:pStyle w:val="Textoindependiente"/>
        <w:spacing w:before="6"/>
        <w:rPr>
          <w:sz w:val="27"/>
        </w:rPr>
      </w:pPr>
    </w:p>
    <w:p w:rsidR="0019559B" w:rsidRDefault="009A02C9">
      <w:pPr>
        <w:pStyle w:val="Textoindependiente"/>
        <w:spacing w:line="278" w:lineRule="auto"/>
        <w:ind w:left="1301" w:right="123"/>
        <w:jc w:val="both"/>
      </w:pPr>
      <w:r>
        <w:t>El nombr</w:t>
      </w:r>
      <w:r>
        <w:t>amiento de la directora entrante según acuerdo ministerial DIREH No.</w:t>
      </w:r>
      <w:r>
        <w:rPr>
          <w:spacing w:val="1"/>
        </w:rPr>
        <w:t xml:space="preserve"> </w:t>
      </w:r>
      <w:r>
        <w:t>2101-2021,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fecha</w:t>
      </w:r>
      <w:r>
        <w:rPr>
          <w:spacing w:val="12"/>
        </w:rPr>
        <w:t xml:space="preserve"> </w:t>
      </w:r>
      <w:r>
        <w:t>8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abril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2021,</w:t>
      </w:r>
      <w:r>
        <w:rPr>
          <w:spacing w:val="12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funciones</w:t>
      </w:r>
      <w:r>
        <w:rPr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forma</w:t>
      </w:r>
      <w:r>
        <w:rPr>
          <w:spacing w:val="12"/>
        </w:rPr>
        <w:t xml:space="preserve"> </w:t>
      </w:r>
      <w:r>
        <w:t>temporal,</w:t>
      </w:r>
      <w:r>
        <w:rPr>
          <w:spacing w:val="12"/>
        </w:rPr>
        <w:t xml:space="preserve"> </w:t>
      </w:r>
      <w:r>
        <w:t>por</w:t>
      </w:r>
      <w:r>
        <w:rPr>
          <w:spacing w:val="-65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presentó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transitoria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inexistencia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reclamación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cargos,</w:t>
      </w:r>
      <w:r>
        <w:rPr>
          <w:spacing w:val="-3"/>
        </w:rPr>
        <w:t xml:space="preserve"> </w:t>
      </w:r>
      <w:r>
        <w:t>emitidas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Contraloría</w:t>
      </w:r>
      <w:r>
        <w:rPr>
          <w:spacing w:val="-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año</w:t>
      </w:r>
      <w:r>
        <w:rPr>
          <w:spacing w:val="-3"/>
        </w:rPr>
        <w:t xml:space="preserve"> </w:t>
      </w:r>
      <w:r>
        <w:t>2021.</w:t>
      </w:r>
    </w:p>
    <w:p w:rsidR="0019559B" w:rsidRDefault="0019559B">
      <w:pPr>
        <w:pStyle w:val="Textoindependiente"/>
        <w:spacing w:before="7"/>
        <w:rPr>
          <w:sz w:val="27"/>
        </w:rPr>
      </w:pPr>
    </w:p>
    <w:p w:rsidR="0019559B" w:rsidRDefault="009A02C9">
      <w:pPr>
        <w:pStyle w:val="Textoindependiente"/>
        <w:spacing w:line="278" w:lineRule="auto"/>
        <w:ind w:left="1301" w:right="122"/>
        <w:jc w:val="both"/>
      </w:pPr>
      <w:r>
        <w:rPr>
          <w:rFonts w:ascii="Arial" w:hAnsi="Arial"/>
          <w:b/>
        </w:rPr>
        <w:t xml:space="preserve">Vehículos. </w:t>
      </w:r>
      <w:r>
        <w:t>El encargado de servicios generales, presentó informe en el que indica</w:t>
      </w:r>
      <w:r>
        <w:rPr>
          <w:spacing w:val="-64"/>
        </w:rPr>
        <w:t xml:space="preserve"> </w:t>
      </w:r>
      <w:r>
        <w:t>que la DIDEDUC- cuenta con 5 vehículos: 1 Camioneta modelo 2019, marca</w:t>
      </w:r>
      <w:r>
        <w:rPr>
          <w:spacing w:val="1"/>
        </w:rPr>
        <w:t xml:space="preserve"> </w:t>
      </w:r>
      <w:r>
        <w:t>nissan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gris</w:t>
      </w:r>
      <w:r>
        <w:rPr>
          <w:spacing w:val="1"/>
        </w:rPr>
        <w:t xml:space="preserve"> </w:t>
      </w:r>
      <w:r>
        <w:t>VIN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JN1JBAT32Z0026539</w:t>
      </w:r>
      <w:r>
        <w:rPr>
          <w:spacing w:val="1"/>
        </w:rPr>
        <w:t xml:space="preserve"> </w:t>
      </w:r>
      <w:r>
        <w:t>placas</w:t>
      </w:r>
      <w:r>
        <w:rPr>
          <w:spacing w:val="1"/>
        </w:rPr>
        <w:t xml:space="preserve"> </w:t>
      </w:r>
      <w:r>
        <w:t>O575</w:t>
      </w:r>
      <w:r>
        <w:t>BBW,</w:t>
      </w:r>
      <w:r>
        <w:rPr>
          <w:spacing w:val="1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buen</w:t>
      </w:r>
      <w:r>
        <w:rPr>
          <w:spacing w:val="1"/>
        </w:rPr>
        <w:t xml:space="preserve"> </w:t>
      </w:r>
      <w:r>
        <w:t>estado;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Pick-up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2019,</w:t>
      </w:r>
      <w:r>
        <w:rPr>
          <w:spacing w:val="1"/>
        </w:rPr>
        <w:t xml:space="preserve"> </w:t>
      </w:r>
      <w:r>
        <w:t>marca</w:t>
      </w:r>
      <w:r>
        <w:rPr>
          <w:spacing w:val="1"/>
        </w:rPr>
        <w:t xml:space="preserve"> </w:t>
      </w:r>
      <w:r>
        <w:t>nissan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gris</w:t>
      </w:r>
      <w:r>
        <w:rPr>
          <w:spacing w:val="1"/>
        </w:rPr>
        <w:t xml:space="preserve"> </w:t>
      </w:r>
      <w:r>
        <w:t>VIN</w:t>
      </w:r>
      <w:r>
        <w:rPr>
          <w:spacing w:val="1"/>
        </w:rPr>
        <w:t xml:space="preserve"> </w:t>
      </w:r>
      <w:r>
        <w:t>No.</w:t>
      </w:r>
      <w:r>
        <w:rPr>
          <w:spacing w:val="-64"/>
        </w:rPr>
        <w:t xml:space="preserve"> </w:t>
      </w:r>
      <w:r>
        <w:t>3N6CD33B4ZK404292,</w:t>
      </w:r>
      <w:r>
        <w:rPr>
          <w:spacing w:val="1"/>
        </w:rPr>
        <w:t xml:space="preserve"> </w:t>
      </w:r>
      <w:r>
        <w:t>placas</w:t>
      </w:r>
      <w:r>
        <w:rPr>
          <w:spacing w:val="1"/>
        </w:rPr>
        <w:t xml:space="preserve"> </w:t>
      </w:r>
      <w:r>
        <w:t>0576BBW,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buen</w:t>
      </w:r>
      <w:r>
        <w:rPr>
          <w:spacing w:val="1"/>
        </w:rPr>
        <w:t xml:space="preserve"> </w:t>
      </w:r>
      <w:r>
        <w:t>estado;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Pick-up</w:t>
      </w:r>
      <w:r>
        <w:rPr>
          <w:spacing w:val="66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2014, marca nissan color blanco VIN 3N6PD23YOZK927308 placas O548BBS, el</w:t>
      </w:r>
      <w:r>
        <w:rPr>
          <w:spacing w:val="1"/>
        </w:rPr>
        <w:t xml:space="preserve"> </w:t>
      </w:r>
      <w:r>
        <w:t>cual se encuentra en el taller de reparación por servicio de mantenimiento; 1</w:t>
      </w:r>
      <w:r>
        <w:rPr>
          <w:spacing w:val="1"/>
        </w:rPr>
        <w:t xml:space="preserve"> </w:t>
      </w:r>
      <w:r>
        <w:t>Pick-Up modelo 1998, marca tayota color blanco VIN RZN168-0001751, placas</w:t>
      </w:r>
      <w:r>
        <w:rPr>
          <w:spacing w:val="1"/>
        </w:rPr>
        <w:t xml:space="preserve"> </w:t>
      </w:r>
      <w:r>
        <w:t>O060BBJ, en buen estado y 1 Pick-Up modelo 2007, marca ZX Auto color plata</w:t>
      </w:r>
      <w:r>
        <w:rPr>
          <w:spacing w:val="1"/>
        </w:rPr>
        <w:t xml:space="preserve"> </w:t>
      </w:r>
      <w:r>
        <w:t>VIN</w:t>
      </w:r>
      <w:r>
        <w:rPr>
          <w:spacing w:val="1"/>
        </w:rPr>
        <w:t xml:space="preserve"> </w:t>
      </w:r>
      <w:r>
        <w:t>LTA1202L972001959,</w:t>
      </w:r>
      <w:r>
        <w:rPr>
          <w:spacing w:val="1"/>
        </w:rPr>
        <w:t xml:space="preserve"> </w:t>
      </w:r>
      <w:r>
        <w:t>placas</w:t>
      </w:r>
      <w:r>
        <w:rPr>
          <w:spacing w:val="1"/>
        </w:rPr>
        <w:t xml:space="preserve"> </w:t>
      </w:r>
      <w:r>
        <w:t>0594BBH,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problemas de clutch, el cual próximamente cuando se autorice cuota financiera se</w:t>
      </w:r>
      <w:r>
        <w:rPr>
          <w:spacing w:val="1"/>
        </w:rPr>
        <w:t xml:space="preserve"> </w:t>
      </w:r>
      <w:r>
        <w:t>mandará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reparación.</w:t>
      </w:r>
    </w:p>
    <w:p w:rsidR="0019559B" w:rsidRDefault="0019559B">
      <w:pPr>
        <w:pStyle w:val="Textoindependiente"/>
        <w:spacing w:before="3"/>
        <w:rPr>
          <w:sz w:val="28"/>
        </w:rPr>
      </w:pPr>
    </w:p>
    <w:p w:rsidR="0019559B" w:rsidRDefault="009A02C9">
      <w:pPr>
        <w:pStyle w:val="Textoindependiente"/>
        <w:spacing w:line="278" w:lineRule="auto"/>
        <w:ind w:left="1301" w:right="121"/>
        <w:jc w:val="both"/>
      </w:pPr>
      <w:r>
        <w:t>Los vehículos anteriormente indicados según documentación presentada, cuentan</w:t>
      </w:r>
      <w:r>
        <w:rPr>
          <w:spacing w:val="1"/>
        </w:rPr>
        <w:t xml:space="preserve"> </w:t>
      </w:r>
      <w:r>
        <w:t>con cobertura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seguro según</w:t>
      </w:r>
      <w:r>
        <w:rPr>
          <w:spacing w:val="1"/>
        </w:rPr>
        <w:t xml:space="preserve"> </w:t>
      </w:r>
      <w:r>
        <w:t>pól</w:t>
      </w:r>
      <w:r>
        <w:t>izas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seguros G&amp;T</w:t>
      </w:r>
      <w:r>
        <w:rPr>
          <w:spacing w:val="1"/>
        </w:rPr>
        <w:t xml:space="preserve"> </w:t>
      </w:r>
      <w:r>
        <w:t>números</w:t>
      </w:r>
      <w:r>
        <w:rPr>
          <w:spacing w:val="1"/>
        </w:rPr>
        <w:t xml:space="preserve"> </w:t>
      </w:r>
      <w:r>
        <w:t>401871,</w:t>
      </w:r>
      <w:r>
        <w:rPr>
          <w:spacing w:val="1"/>
        </w:rPr>
        <w:t xml:space="preserve"> </w:t>
      </w:r>
      <w:r>
        <w:t>401872,</w:t>
      </w:r>
    </w:p>
    <w:p w:rsidR="0019559B" w:rsidRDefault="0019559B">
      <w:pPr>
        <w:spacing w:line="278" w:lineRule="auto"/>
        <w:jc w:val="both"/>
        <w:sectPr w:rsidR="0019559B">
          <w:pgSz w:w="12240" w:h="15840"/>
          <w:pgMar w:top="1060" w:right="1580" w:bottom="780" w:left="400" w:header="617" w:footer="596" w:gutter="0"/>
          <w:cols w:space="720"/>
        </w:sectPr>
      </w:pPr>
    </w:p>
    <w:p w:rsidR="0019559B" w:rsidRDefault="009A02C9">
      <w:pPr>
        <w:pStyle w:val="Textoindependiente"/>
        <w:spacing w:before="82"/>
        <w:ind w:left="1301"/>
        <w:jc w:val="both"/>
      </w:pPr>
      <w:r>
        <w:lastRenderedPageBreak/>
        <w:t>291882,</w:t>
      </w:r>
      <w:r>
        <w:rPr>
          <w:spacing w:val="-6"/>
        </w:rPr>
        <w:t xml:space="preserve"> </w:t>
      </w:r>
      <w:r>
        <w:t>347337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seguros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Roble</w:t>
      </w:r>
      <w:r>
        <w:rPr>
          <w:spacing w:val="-5"/>
        </w:rPr>
        <w:t xml:space="preserve"> </w:t>
      </w:r>
      <w:r>
        <w:t>póliza</w:t>
      </w:r>
      <w:r>
        <w:rPr>
          <w:spacing w:val="-5"/>
        </w:rPr>
        <w:t xml:space="preserve"> </w:t>
      </w:r>
      <w:r>
        <w:t>número</w:t>
      </w:r>
      <w:r>
        <w:rPr>
          <w:spacing w:val="-5"/>
        </w:rPr>
        <w:t xml:space="preserve"> </w:t>
      </w:r>
      <w:r>
        <w:t>91-4044466.</w:t>
      </w:r>
    </w:p>
    <w:p w:rsidR="0019559B" w:rsidRDefault="0019559B">
      <w:pPr>
        <w:pStyle w:val="Textoindependiente"/>
        <w:spacing w:before="7"/>
        <w:rPr>
          <w:sz w:val="31"/>
        </w:rPr>
      </w:pPr>
    </w:p>
    <w:p w:rsidR="0019559B" w:rsidRDefault="009A02C9">
      <w:pPr>
        <w:pStyle w:val="Textoindependiente"/>
        <w:spacing w:line="280" w:lineRule="auto"/>
        <w:ind w:left="1301" w:right="121"/>
        <w:jc w:val="both"/>
      </w:pPr>
      <w:r>
        <w:rPr>
          <w:rFonts w:ascii="Arial" w:hAnsi="Arial"/>
          <w:b/>
        </w:rPr>
        <w:t>Saldo de cupones de combustible</w:t>
      </w:r>
      <w:r>
        <w:t>. Según arqueo presentado por el coordinador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administrativa,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-DIDEDUC-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cupones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combustibles al 9 de abril de abril de 2021, es de Q. 47,850.00, según la siguiente</w:t>
      </w:r>
      <w:r>
        <w:rPr>
          <w:spacing w:val="1"/>
        </w:rPr>
        <w:t xml:space="preserve"> </w:t>
      </w:r>
      <w:r>
        <w:t>integración:</w:t>
      </w:r>
    </w:p>
    <w:p w:rsidR="0019559B" w:rsidRDefault="0019559B">
      <w:pPr>
        <w:pStyle w:val="Textoindependiente"/>
        <w:spacing w:before="5"/>
        <w:rPr>
          <w:sz w:val="25"/>
        </w:rPr>
      </w:pPr>
    </w:p>
    <w:tbl>
      <w:tblPr>
        <w:tblStyle w:val="TableNormal"/>
        <w:tblW w:w="0" w:type="auto"/>
        <w:tblInd w:w="1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806"/>
        <w:gridCol w:w="806"/>
        <w:gridCol w:w="806"/>
        <w:gridCol w:w="1165"/>
        <w:gridCol w:w="1139"/>
        <w:gridCol w:w="807"/>
        <w:gridCol w:w="1251"/>
      </w:tblGrid>
      <w:tr w:rsidR="0019559B">
        <w:trPr>
          <w:trHeight w:val="201"/>
        </w:trPr>
        <w:tc>
          <w:tcPr>
            <w:tcW w:w="2055" w:type="dxa"/>
            <w:vMerge w:val="restart"/>
            <w:tcBorders>
              <w:left w:val="single" w:sz="6" w:space="0" w:color="000000"/>
            </w:tcBorders>
            <w:shd w:val="clear" w:color="auto" w:fill="D8D8D8"/>
          </w:tcPr>
          <w:p w:rsidR="0019559B" w:rsidRDefault="009A02C9">
            <w:pPr>
              <w:pStyle w:val="TableParagraph"/>
              <w:spacing w:before="5"/>
              <w:ind w:left="679" w:right="66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Concepto</w:t>
            </w:r>
          </w:p>
        </w:tc>
        <w:tc>
          <w:tcPr>
            <w:tcW w:w="806" w:type="dxa"/>
            <w:vMerge w:val="restart"/>
            <w:shd w:val="clear" w:color="auto" w:fill="D8D8D8"/>
          </w:tcPr>
          <w:p w:rsidR="0019559B" w:rsidRDefault="009A02C9">
            <w:pPr>
              <w:pStyle w:val="TableParagraph"/>
              <w:spacing w:before="5" w:line="290" w:lineRule="auto"/>
              <w:ind w:left="107" w:right="90" w:firstLine="6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Último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>utilizado</w:t>
            </w:r>
          </w:p>
        </w:tc>
        <w:tc>
          <w:tcPr>
            <w:tcW w:w="1612" w:type="dxa"/>
            <w:gridSpan w:val="2"/>
            <w:shd w:val="clear" w:color="auto" w:fill="D8D8D8"/>
          </w:tcPr>
          <w:p w:rsidR="0019559B" w:rsidRDefault="009A02C9">
            <w:pPr>
              <w:pStyle w:val="TableParagraph"/>
              <w:spacing w:before="5"/>
              <w:ind w:left="42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Correlativo</w:t>
            </w:r>
          </w:p>
        </w:tc>
        <w:tc>
          <w:tcPr>
            <w:tcW w:w="1165" w:type="dxa"/>
            <w:vMerge w:val="restart"/>
            <w:shd w:val="clear" w:color="auto" w:fill="D8D8D8"/>
          </w:tcPr>
          <w:p w:rsidR="0019559B" w:rsidRDefault="009A02C9">
            <w:pPr>
              <w:pStyle w:val="TableParagraph"/>
              <w:spacing w:before="5"/>
              <w:ind w:left="2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Cantidad</w:t>
            </w:r>
          </w:p>
        </w:tc>
        <w:tc>
          <w:tcPr>
            <w:tcW w:w="1139" w:type="dxa"/>
            <w:vMerge w:val="restart"/>
            <w:shd w:val="clear" w:color="auto" w:fill="D8D8D8"/>
          </w:tcPr>
          <w:p w:rsidR="0019559B" w:rsidRDefault="009A02C9">
            <w:pPr>
              <w:pStyle w:val="TableParagraph"/>
              <w:spacing w:before="5"/>
              <w:ind w:left="7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</w:p>
        </w:tc>
        <w:tc>
          <w:tcPr>
            <w:tcW w:w="807" w:type="dxa"/>
            <w:vMerge w:val="restart"/>
            <w:shd w:val="clear" w:color="auto" w:fill="D8D8D8"/>
          </w:tcPr>
          <w:p w:rsidR="0019559B" w:rsidRDefault="009A02C9">
            <w:pPr>
              <w:pStyle w:val="TableParagraph"/>
              <w:spacing w:before="5" w:line="290" w:lineRule="auto"/>
              <w:ind w:left="80" w:right="76" w:firstLine="1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Suma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Total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(Q.)</w:t>
            </w:r>
          </w:p>
        </w:tc>
        <w:tc>
          <w:tcPr>
            <w:tcW w:w="1251" w:type="dxa"/>
            <w:vMerge w:val="restart"/>
            <w:tcBorders>
              <w:right w:val="single" w:sz="4" w:space="0" w:color="000000"/>
            </w:tcBorders>
            <w:shd w:val="clear" w:color="auto" w:fill="D8D8D8"/>
          </w:tcPr>
          <w:p w:rsidR="0019559B" w:rsidRDefault="009A02C9">
            <w:pPr>
              <w:pStyle w:val="TableParagraph"/>
              <w:spacing w:before="5" w:line="290" w:lineRule="auto"/>
              <w:ind w:left="203" w:right="202" w:firstLine="1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Fecha 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vencimiento</w:t>
            </w:r>
          </w:p>
        </w:tc>
      </w:tr>
      <w:tr w:rsidR="0019559B">
        <w:trPr>
          <w:trHeight w:val="185"/>
        </w:trPr>
        <w:tc>
          <w:tcPr>
            <w:tcW w:w="2055" w:type="dxa"/>
            <w:vMerge/>
            <w:tcBorders>
              <w:top w:val="nil"/>
              <w:left w:val="single" w:sz="6" w:space="0" w:color="000000"/>
            </w:tcBorders>
            <w:shd w:val="clear" w:color="auto" w:fill="D8D8D8"/>
          </w:tcPr>
          <w:p w:rsidR="0019559B" w:rsidRDefault="0019559B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  <w:shd w:val="clear" w:color="auto" w:fill="D8D8D8"/>
          </w:tcPr>
          <w:p w:rsidR="0019559B" w:rsidRDefault="0019559B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8D8D8"/>
          </w:tcPr>
          <w:p w:rsidR="0019559B" w:rsidRDefault="009A02C9">
            <w:pPr>
              <w:pStyle w:val="TableParagraph"/>
              <w:spacing w:before="5" w:line="160" w:lineRule="exact"/>
              <w:ind w:left="59" w:right="5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Del</w:t>
            </w:r>
          </w:p>
        </w:tc>
        <w:tc>
          <w:tcPr>
            <w:tcW w:w="806" w:type="dxa"/>
            <w:shd w:val="clear" w:color="auto" w:fill="D8D8D8"/>
          </w:tcPr>
          <w:p w:rsidR="0019559B" w:rsidRDefault="009A02C9">
            <w:pPr>
              <w:pStyle w:val="TableParagraph"/>
              <w:spacing w:before="5" w:line="160" w:lineRule="exact"/>
              <w:ind w:left="59" w:right="5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Al</w:t>
            </w:r>
          </w:p>
        </w:tc>
        <w:tc>
          <w:tcPr>
            <w:tcW w:w="1165" w:type="dxa"/>
            <w:vMerge/>
            <w:tcBorders>
              <w:top w:val="nil"/>
            </w:tcBorders>
            <w:shd w:val="clear" w:color="auto" w:fill="D8D8D8"/>
          </w:tcPr>
          <w:p w:rsidR="0019559B" w:rsidRDefault="0019559B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D8D8D8"/>
          </w:tcPr>
          <w:p w:rsidR="0019559B" w:rsidRDefault="0019559B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D8D8D8"/>
          </w:tcPr>
          <w:p w:rsidR="0019559B" w:rsidRDefault="0019559B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  <w:right w:val="single" w:sz="4" w:space="0" w:color="000000"/>
            </w:tcBorders>
            <w:shd w:val="clear" w:color="auto" w:fill="D8D8D8"/>
          </w:tcPr>
          <w:p w:rsidR="0019559B" w:rsidRDefault="0019559B">
            <w:pPr>
              <w:rPr>
                <w:sz w:val="2"/>
                <w:szCs w:val="2"/>
              </w:rPr>
            </w:pPr>
          </w:p>
        </w:tc>
      </w:tr>
      <w:tr w:rsidR="0019559B">
        <w:trPr>
          <w:trHeight w:val="185"/>
        </w:trPr>
        <w:tc>
          <w:tcPr>
            <w:tcW w:w="2055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spacing w:before="5" w:line="160" w:lineRule="exact"/>
              <w:ind w:left="2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PROGRAMA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DIDEDUC</w:t>
            </w:r>
          </w:p>
        </w:tc>
        <w:tc>
          <w:tcPr>
            <w:tcW w:w="806" w:type="dxa"/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65" w:type="dxa"/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39" w:type="dxa"/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</w:tcPr>
          <w:p w:rsidR="0019559B" w:rsidRDefault="009A02C9">
            <w:pPr>
              <w:pStyle w:val="TableParagraph"/>
              <w:spacing w:before="5" w:line="160" w:lineRule="exact"/>
              <w:ind w:right="6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39,600.00</w:t>
            </w:r>
          </w:p>
        </w:tc>
        <w:tc>
          <w:tcPr>
            <w:tcW w:w="1251" w:type="dxa"/>
            <w:tcBorders>
              <w:right w:val="single" w:sz="4" w:space="0" w:color="000000"/>
            </w:tcBorders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19559B">
        <w:trPr>
          <w:trHeight w:val="201"/>
        </w:trPr>
        <w:tc>
          <w:tcPr>
            <w:tcW w:w="2055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ind w:left="300"/>
              <w:rPr>
                <w:sz w:val="14"/>
              </w:rPr>
            </w:pPr>
            <w:r>
              <w:rPr>
                <w:sz w:val="14"/>
              </w:rPr>
              <w:t>Existencias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09/04/21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9" w:right="52"/>
              <w:jc w:val="center"/>
              <w:rPr>
                <w:sz w:val="14"/>
              </w:rPr>
            </w:pPr>
            <w:r>
              <w:rPr>
                <w:sz w:val="14"/>
              </w:rPr>
              <w:t>14155592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8" w:right="52"/>
              <w:jc w:val="center"/>
              <w:rPr>
                <w:sz w:val="14"/>
              </w:rPr>
            </w:pPr>
            <w:r>
              <w:rPr>
                <w:sz w:val="14"/>
              </w:rPr>
              <w:t>14155711</w:t>
            </w:r>
          </w:p>
        </w:tc>
        <w:tc>
          <w:tcPr>
            <w:tcW w:w="1165" w:type="dxa"/>
          </w:tcPr>
          <w:p w:rsidR="0019559B" w:rsidRDefault="009A02C9">
            <w:pPr>
              <w:pStyle w:val="TableParagraph"/>
              <w:ind w:left="452"/>
              <w:rPr>
                <w:sz w:val="14"/>
              </w:rPr>
            </w:pPr>
            <w:r>
              <w:rPr>
                <w:sz w:val="14"/>
              </w:rPr>
              <w:t>120</w:t>
            </w:r>
          </w:p>
        </w:tc>
        <w:tc>
          <w:tcPr>
            <w:tcW w:w="1139" w:type="dxa"/>
          </w:tcPr>
          <w:p w:rsidR="0019559B" w:rsidRDefault="009A02C9">
            <w:pPr>
              <w:pStyle w:val="TableParagraph"/>
              <w:ind w:left="439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807" w:type="dxa"/>
          </w:tcPr>
          <w:p w:rsidR="0019559B" w:rsidRDefault="009A02C9">
            <w:pPr>
              <w:pStyle w:val="TableParagraph"/>
              <w:ind w:right="63"/>
              <w:jc w:val="right"/>
              <w:rPr>
                <w:sz w:val="14"/>
              </w:rPr>
            </w:pPr>
            <w:r>
              <w:rPr>
                <w:sz w:val="14"/>
              </w:rPr>
              <w:t>12,000.00</w:t>
            </w:r>
          </w:p>
        </w:tc>
        <w:tc>
          <w:tcPr>
            <w:tcW w:w="1251" w:type="dxa"/>
            <w:tcBorders>
              <w:right w:val="single" w:sz="4" w:space="0" w:color="000000"/>
            </w:tcBorders>
          </w:tcPr>
          <w:p w:rsidR="0019559B" w:rsidRDefault="009A02C9">
            <w:pPr>
              <w:pStyle w:val="TableParagraph"/>
              <w:ind w:left="110" w:right="115"/>
              <w:jc w:val="center"/>
              <w:rPr>
                <w:sz w:val="14"/>
              </w:rPr>
            </w:pPr>
            <w:r>
              <w:rPr>
                <w:sz w:val="14"/>
              </w:rPr>
              <w:t>26/11/2021</w:t>
            </w:r>
          </w:p>
        </w:tc>
      </w:tr>
      <w:tr w:rsidR="0019559B">
        <w:trPr>
          <w:trHeight w:val="200"/>
        </w:trPr>
        <w:tc>
          <w:tcPr>
            <w:tcW w:w="2055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ind w:left="300"/>
              <w:rPr>
                <w:sz w:val="14"/>
              </w:rPr>
            </w:pPr>
            <w:r>
              <w:rPr>
                <w:sz w:val="14"/>
              </w:rPr>
              <w:t>Existencias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09/04/21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9" w:right="51"/>
              <w:jc w:val="center"/>
              <w:rPr>
                <w:sz w:val="14"/>
              </w:rPr>
            </w:pPr>
            <w:r>
              <w:rPr>
                <w:sz w:val="14"/>
              </w:rPr>
              <w:t>13277423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9" w:right="52"/>
              <w:jc w:val="center"/>
              <w:rPr>
                <w:sz w:val="14"/>
              </w:rPr>
            </w:pPr>
            <w:r>
              <w:rPr>
                <w:sz w:val="14"/>
              </w:rPr>
              <w:t>13277424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8" w:right="52"/>
              <w:jc w:val="center"/>
              <w:rPr>
                <w:sz w:val="14"/>
              </w:rPr>
            </w:pPr>
            <w:r>
              <w:rPr>
                <w:sz w:val="14"/>
              </w:rPr>
              <w:t>13277500</w:t>
            </w:r>
          </w:p>
        </w:tc>
        <w:tc>
          <w:tcPr>
            <w:tcW w:w="1165" w:type="dxa"/>
          </w:tcPr>
          <w:p w:rsidR="0019559B" w:rsidRDefault="009A02C9">
            <w:pPr>
              <w:pStyle w:val="TableParagraph"/>
              <w:ind w:left="491"/>
              <w:rPr>
                <w:sz w:val="14"/>
              </w:rPr>
            </w:pPr>
            <w:r>
              <w:rPr>
                <w:sz w:val="14"/>
              </w:rPr>
              <w:t>77</w:t>
            </w:r>
          </w:p>
        </w:tc>
        <w:tc>
          <w:tcPr>
            <w:tcW w:w="1139" w:type="dxa"/>
          </w:tcPr>
          <w:p w:rsidR="0019559B" w:rsidRDefault="009A02C9">
            <w:pPr>
              <w:pStyle w:val="TableParagraph"/>
              <w:ind w:left="439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807" w:type="dxa"/>
          </w:tcPr>
          <w:p w:rsidR="0019559B" w:rsidRDefault="009A02C9">
            <w:pPr>
              <w:pStyle w:val="TableParagraph"/>
              <w:ind w:right="63"/>
              <w:jc w:val="right"/>
              <w:rPr>
                <w:sz w:val="14"/>
              </w:rPr>
            </w:pPr>
            <w:r>
              <w:rPr>
                <w:sz w:val="14"/>
              </w:rPr>
              <w:t>7,700.00</w:t>
            </w:r>
          </w:p>
        </w:tc>
        <w:tc>
          <w:tcPr>
            <w:tcW w:w="1251" w:type="dxa"/>
            <w:tcBorders>
              <w:right w:val="single" w:sz="4" w:space="0" w:color="000000"/>
            </w:tcBorders>
          </w:tcPr>
          <w:p w:rsidR="0019559B" w:rsidRDefault="009A02C9">
            <w:pPr>
              <w:pStyle w:val="TableParagraph"/>
              <w:ind w:left="110" w:right="115"/>
              <w:jc w:val="center"/>
              <w:rPr>
                <w:sz w:val="14"/>
              </w:rPr>
            </w:pPr>
            <w:r>
              <w:rPr>
                <w:sz w:val="14"/>
              </w:rPr>
              <w:t>25/08/2021</w:t>
            </w:r>
          </w:p>
        </w:tc>
      </w:tr>
      <w:tr w:rsidR="0019559B">
        <w:trPr>
          <w:trHeight w:val="201"/>
        </w:trPr>
        <w:tc>
          <w:tcPr>
            <w:tcW w:w="2055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ind w:left="300"/>
              <w:rPr>
                <w:sz w:val="14"/>
              </w:rPr>
            </w:pPr>
            <w:r>
              <w:rPr>
                <w:sz w:val="14"/>
              </w:rPr>
              <w:t>Existencias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09/04/21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9" w:right="52"/>
              <w:jc w:val="center"/>
              <w:rPr>
                <w:sz w:val="14"/>
              </w:rPr>
            </w:pPr>
            <w:r>
              <w:rPr>
                <w:sz w:val="14"/>
              </w:rPr>
              <w:t>14155437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8" w:right="52"/>
              <w:jc w:val="center"/>
              <w:rPr>
                <w:sz w:val="14"/>
              </w:rPr>
            </w:pPr>
            <w:r>
              <w:rPr>
                <w:sz w:val="14"/>
              </w:rPr>
              <w:t>14155591</w:t>
            </w:r>
          </w:p>
        </w:tc>
        <w:tc>
          <w:tcPr>
            <w:tcW w:w="1165" w:type="dxa"/>
          </w:tcPr>
          <w:p w:rsidR="0019559B" w:rsidRDefault="009A02C9">
            <w:pPr>
              <w:pStyle w:val="TableParagraph"/>
              <w:ind w:left="452"/>
              <w:rPr>
                <w:sz w:val="14"/>
              </w:rPr>
            </w:pPr>
            <w:r>
              <w:rPr>
                <w:sz w:val="14"/>
              </w:rPr>
              <w:t>155</w:t>
            </w:r>
          </w:p>
        </w:tc>
        <w:tc>
          <w:tcPr>
            <w:tcW w:w="1139" w:type="dxa"/>
          </w:tcPr>
          <w:p w:rsidR="0019559B" w:rsidRDefault="009A02C9">
            <w:pPr>
              <w:pStyle w:val="TableParagraph"/>
              <w:ind w:left="478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807" w:type="dxa"/>
          </w:tcPr>
          <w:p w:rsidR="0019559B" w:rsidRDefault="009A02C9">
            <w:pPr>
              <w:pStyle w:val="TableParagraph"/>
              <w:ind w:right="63"/>
              <w:jc w:val="right"/>
              <w:rPr>
                <w:sz w:val="14"/>
              </w:rPr>
            </w:pPr>
            <w:r>
              <w:rPr>
                <w:sz w:val="14"/>
              </w:rPr>
              <w:t>7,750.00</w:t>
            </w:r>
          </w:p>
        </w:tc>
        <w:tc>
          <w:tcPr>
            <w:tcW w:w="1251" w:type="dxa"/>
            <w:tcBorders>
              <w:right w:val="single" w:sz="4" w:space="0" w:color="000000"/>
            </w:tcBorders>
          </w:tcPr>
          <w:p w:rsidR="0019559B" w:rsidRDefault="009A02C9">
            <w:pPr>
              <w:pStyle w:val="TableParagraph"/>
              <w:ind w:left="110" w:right="115"/>
              <w:jc w:val="center"/>
              <w:rPr>
                <w:sz w:val="14"/>
              </w:rPr>
            </w:pPr>
            <w:r>
              <w:rPr>
                <w:sz w:val="14"/>
              </w:rPr>
              <w:t>26/11/2021</w:t>
            </w:r>
          </w:p>
        </w:tc>
      </w:tr>
      <w:tr w:rsidR="0019559B">
        <w:trPr>
          <w:trHeight w:val="200"/>
        </w:trPr>
        <w:tc>
          <w:tcPr>
            <w:tcW w:w="2055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ind w:left="300"/>
              <w:rPr>
                <w:sz w:val="14"/>
              </w:rPr>
            </w:pPr>
            <w:r>
              <w:rPr>
                <w:sz w:val="14"/>
              </w:rPr>
              <w:t>Existencias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09/04/21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9" w:right="51"/>
              <w:jc w:val="center"/>
              <w:rPr>
                <w:sz w:val="14"/>
              </w:rPr>
            </w:pPr>
            <w:r>
              <w:rPr>
                <w:sz w:val="14"/>
              </w:rPr>
              <w:t>13277309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9" w:right="52"/>
              <w:jc w:val="center"/>
              <w:rPr>
                <w:sz w:val="14"/>
              </w:rPr>
            </w:pPr>
            <w:r>
              <w:rPr>
                <w:sz w:val="14"/>
              </w:rPr>
              <w:t>13277310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8" w:right="52"/>
              <w:jc w:val="center"/>
              <w:rPr>
                <w:sz w:val="14"/>
              </w:rPr>
            </w:pPr>
            <w:r>
              <w:rPr>
                <w:sz w:val="14"/>
              </w:rPr>
              <w:t>13277400</w:t>
            </w:r>
          </w:p>
        </w:tc>
        <w:tc>
          <w:tcPr>
            <w:tcW w:w="1165" w:type="dxa"/>
          </w:tcPr>
          <w:p w:rsidR="0019559B" w:rsidRDefault="009A02C9">
            <w:pPr>
              <w:pStyle w:val="TableParagraph"/>
              <w:ind w:left="491"/>
              <w:rPr>
                <w:sz w:val="14"/>
              </w:rPr>
            </w:pPr>
            <w:r>
              <w:rPr>
                <w:sz w:val="14"/>
              </w:rPr>
              <w:t>91</w:t>
            </w:r>
          </w:p>
        </w:tc>
        <w:tc>
          <w:tcPr>
            <w:tcW w:w="1139" w:type="dxa"/>
          </w:tcPr>
          <w:p w:rsidR="0019559B" w:rsidRDefault="009A02C9">
            <w:pPr>
              <w:pStyle w:val="TableParagraph"/>
              <w:ind w:left="478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807" w:type="dxa"/>
          </w:tcPr>
          <w:p w:rsidR="0019559B" w:rsidRDefault="009A02C9">
            <w:pPr>
              <w:pStyle w:val="TableParagraph"/>
              <w:ind w:right="63"/>
              <w:jc w:val="right"/>
              <w:rPr>
                <w:sz w:val="14"/>
              </w:rPr>
            </w:pPr>
            <w:r>
              <w:rPr>
                <w:sz w:val="14"/>
              </w:rPr>
              <w:t>4,550.00</w:t>
            </w:r>
          </w:p>
        </w:tc>
        <w:tc>
          <w:tcPr>
            <w:tcW w:w="1251" w:type="dxa"/>
            <w:tcBorders>
              <w:right w:val="single" w:sz="4" w:space="0" w:color="000000"/>
            </w:tcBorders>
          </w:tcPr>
          <w:p w:rsidR="0019559B" w:rsidRDefault="009A02C9">
            <w:pPr>
              <w:pStyle w:val="TableParagraph"/>
              <w:ind w:left="110" w:right="115"/>
              <w:jc w:val="center"/>
              <w:rPr>
                <w:sz w:val="14"/>
              </w:rPr>
            </w:pPr>
            <w:r>
              <w:rPr>
                <w:sz w:val="14"/>
              </w:rPr>
              <w:t>25/08/2021</w:t>
            </w:r>
          </w:p>
        </w:tc>
      </w:tr>
      <w:tr w:rsidR="0019559B">
        <w:trPr>
          <w:trHeight w:val="200"/>
        </w:trPr>
        <w:tc>
          <w:tcPr>
            <w:tcW w:w="2055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ind w:left="200"/>
              <w:rPr>
                <w:sz w:val="14"/>
              </w:rPr>
            </w:pPr>
            <w:r>
              <w:rPr>
                <w:sz w:val="14"/>
              </w:rPr>
              <w:t>Vales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"La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Nueva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Chinche"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9" w:right="51"/>
              <w:jc w:val="center"/>
              <w:rPr>
                <w:sz w:val="14"/>
              </w:rPr>
            </w:pPr>
            <w:r>
              <w:rPr>
                <w:sz w:val="14"/>
              </w:rPr>
              <w:t>15704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9" w:right="52"/>
              <w:jc w:val="center"/>
              <w:rPr>
                <w:sz w:val="14"/>
              </w:rPr>
            </w:pPr>
            <w:r>
              <w:rPr>
                <w:sz w:val="14"/>
              </w:rPr>
              <w:t>15705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8" w:right="52"/>
              <w:jc w:val="center"/>
              <w:rPr>
                <w:sz w:val="14"/>
              </w:rPr>
            </w:pPr>
            <w:r>
              <w:rPr>
                <w:sz w:val="14"/>
              </w:rPr>
              <w:t>15750</w:t>
            </w:r>
          </w:p>
        </w:tc>
        <w:tc>
          <w:tcPr>
            <w:tcW w:w="1165" w:type="dxa"/>
          </w:tcPr>
          <w:p w:rsidR="0019559B" w:rsidRDefault="009A02C9">
            <w:pPr>
              <w:pStyle w:val="TableParagraph"/>
              <w:ind w:left="491"/>
              <w:rPr>
                <w:sz w:val="14"/>
              </w:rPr>
            </w:pPr>
            <w:r>
              <w:rPr>
                <w:sz w:val="14"/>
              </w:rPr>
              <w:t>46</w:t>
            </w:r>
          </w:p>
        </w:tc>
        <w:tc>
          <w:tcPr>
            <w:tcW w:w="1139" w:type="dxa"/>
          </w:tcPr>
          <w:p w:rsidR="0019559B" w:rsidRDefault="009A02C9">
            <w:pPr>
              <w:pStyle w:val="TableParagraph"/>
              <w:ind w:left="439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807" w:type="dxa"/>
          </w:tcPr>
          <w:p w:rsidR="0019559B" w:rsidRDefault="009A02C9">
            <w:pPr>
              <w:pStyle w:val="TableParagraph"/>
              <w:ind w:right="63"/>
              <w:jc w:val="right"/>
              <w:rPr>
                <w:sz w:val="14"/>
              </w:rPr>
            </w:pPr>
            <w:r>
              <w:rPr>
                <w:sz w:val="14"/>
              </w:rPr>
              <w:t>4,600.00</w:t>
            </w:r>
          </w:p>
        </w:tc>
        <w:tc>
          <w:tcPr>
            <w:tcW w:w="1251" w:type="dxa"/>
            <w:tcBorders>
              <w:right w:val="single" w:sz="4" w:space="0" w:color="000000"/>
            </w:tcBorders>
          </w:tcPr>
          <w:p w:rsidR="0019559B" w:rsidRDefault="009A02C9">
            <w:pPr>
              <w:pStyle w:val="TableParagraph"/>
              <w:ind w:left="111" w:right="115"/>
              <w:jc w:val="center"/>
              <w:rPr>
                <w:sz w:val="14"/>
              </w:rPr>
            </w:pPr>
            <w:r>
              <w:rPr>
                <w:sz w:val="14"/>
              </w:rPr>
              <w:t>sin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vencimiento</w:t>
            </w:r>
          </w:p>
        </w:tc>
      </w:tr>
      <w:tr w:rsidR="0019559B">
        <w:trPr>
          <w:trHeight w:val="201"/>
        </w:trPr>
        <w:tc>
          <w:tcPr>
            <w:tcW w:w="2055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ind w:left="200"/>
              <w:rPr>
                <w:sz w:val="14"/>
              </w:rPr>
            </w:pPr>
            <w:r>
              <w:rPr>
                <w:sz w:val="14"/>
              </w:rPr>
              <w:t>Vales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"La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Nueva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Chinche"</w:t>
            </w:r>
          </w:p>
        </w:tc>
        <w:tc>
          <w:tcPr>
            <w:tcW w:w="806" w:type="dxa"/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9" w:right="52"/>
              <w:jc w:val="center"/>
              <w:rPr>
                <w:sz w:val="14"/>
              </w:rPr>
            </w:pPr>
            <w:r>
              <w:rPr>
                <w:sz w:val="14"/>
              </w:rPr>
              <w:t>15586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8" w:right="52"/>
              <w:jc w:val="center"/>
              <w:rPr>
                <w:sz w:val="14"/>
              </w:rPr>
            </w:pPr>
            <w:r>
              <w:rPr>
                <w:sz w:val="14"/>
              </w:rPr>
              <w:t>15595</w:t>
            </w:r>
          </w:p>
        </w:tc>
        <w:tc>
          <w:tcPr>
            <w:tcW w:w="1165" w:type="dxa"/>
          </w:tcPr>
          <w:p w:rsidR="0019559B" w:rsidRDefault="009A02C9">
            <w:pPr>
              <w:pStyle w:val="TableParagraph"/>
              <w:ind w:left="49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39" w:type="dxa"/>
          </w:tcPr>
          <w:p w:rsidR="0019559B" w:rsidRDefault="009A02C9">
            <w:pPr>
              <w:pStyle w:val="TableParagraph"/>
              <w:ind w:left="478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807" w:type="dxa"/>
          </w:tcPr>
          <w:p w:rsidR="0019559B" w:rsidRDefault="009A02C9">
            <w:pPr>
              <w:pStyle w:val="TableParagraph"/>
              <w:ind w:right="63"/>
              <w:jc w:val="right"/>
              <w:rPr>
                <w:sz w:val="14"/>
              </w:rPr>
            </w:pPr>
            <w:r>
              <w:rPr>
                <w:sz w:val="14"/>
              </w:rPr>
              <w:t>500.00</w:t>
            </w:r>
          </w:p>
        </w:tc>
        <w:tc>
          <w:tcPr>
            <w:tcW w:w="1251" w:type="dxa"/>
            <w:tcBorders>
              <w:right w:val="single" w:sz="4" w:space="0" w:color="000000"/>
            </w:tcBorders>
          </w:tcPr>
          <w:p w:rsidR="0019559B" w:rsidRDefault="009A02C9">
            <w:pPr>
              <w:pStyle w:val="TableParagraph"/>
              <w:ind w:left="111" w:right="115"/>
              <w:jc w:val="center"/>
              <w:rPr>
                <w:sz w:val="14"/>
              </w:rPr>
            </w:pPr>
            <w:r>
              <w:rPr>
                <w:sz w:val="14"/>
              </w:rPr>
              <w:t>sin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vencimiento</w:t>
            </w:r>
          </w:p>
        </w:tc>
      </w:tr>
      <w:tr w:rsidR="0019559B">
        <w:trPr>
          <w:trHeight w:val="200"/>
        </w:trPr>
        <w:tc>
          <w:tcPr>
            <w:tcW w:w="2055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ind w:left="200"/>
              <w:rPr>
                <w:sz w:val="14"/>
              </w:rPr>
            </w:pPr>
            <w:r>
              <w:rPr>
                <w:sz w:val="14"/>
              </w:rPr>
              <w:t>Vales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"La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Nueva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Chinche"</w:t>
            </w:r>
          </w:p>
        </w:tc>
        <w:tc>
          <w:tcPr>
            <w:tcW w:w="806" w:type="dxa"/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9" w:right="52"/>
              <w:jc w:val="center"/>
              <w:rPr>
                <w:sz w:val="14"/>
              </w:rPr>
            </w:pPr>
            <w:r>
              <w:rPr>
                <w:sz w:val="14"/>
              </w:rPr>
              <w:t>15751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8" w:right="52"/>
              <w:jc w:val="center"/>
              <w:rPr>
                <w:sz w:val="14"/>
              </w:rPr>
            </w:pPr>
            <w:r>
              <w:rPr>
                <w:sz w:val="14"/>
              </w:rPr>
              <w:t>15800</w:t>
            </w:r>
          </w:p>
        </w:tc>
        <w:tc>
          <w:tcPr>
            <w:tcW w:w="1165" w:type="dxa"/>
          </w:tcPr>
          <w:p w:rsidR="0019559B" w:rsidRDefault="009A02C9">
            <w:pPr>
              <w:pStyle w:val="TableParagraph"/>
              <w:ind w:left="491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1139" w:type="dxa"/>
          </w:tcPr>
          <w:p w:rsidR="0019559B" w:rsidRDefault="009A02C9">
            <w:pPr>
              <w:pStyle w:val="TableParagraph"/>
              <w:ind w:left="478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807" w:type="dxa"/>
          </w:tcPr>
          <w:p w:rsidR="0019559B" w:rsidRDefault="009A02C9">
            <w:pPr>
              <w:pStyle w:val="TableParagraph"/>
              <w:ind w:right="63"/>
              <w:jc w:val="right"/>
              <w:rPr>
                <w:sz w:val="14"/>
              </w:rPr>
            </w:pPr>
            <w:r>
              <w:rPr>
                <w:sz w:val="14"/>
              </w:rPr>
              <w:t>2,500.00</w:t>
            </w:r>
          </w:p>
        </w:tc>
        <w:tc>
          <w:tcPr>
            <w:tcW w:w="1251" w:type="dxa"/>
            <w:tcBorders>
              <w:right w:val="single" w:sz="4" w:space="0" w:color="000000"/>
            </w:tcBorders>
          </w:tcPr>
          <w:p w:rsidR="0019559B" w:rsidRDefault="009A02C9">
            <w:pPr>
              <w:pStyle w:val="TableParagraph"/>
              <w:ind w:left="111" w:right="115"/>
              <w:jc w:val="center"/>
              <w:rPr>
                <w:sz w:val="14"/>
              </w:rPr>
            </w:pPr>
            <w:r>
              <w:rPr>
                <w:sz w:val="14"/>
              </w:rPr>
              <w:t>sin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vencimiento</w:t>
            </w:r>
          </w:p>
        </w:tc>
      </w:tr>
      <w:tr w:rsidR="0019559B">
        <w:trPr>
          <w:trHeight w:val="201"/>
        </w:trPr>
        <w:tc>
          <w:tcPr>
            <w:tcW w:w="2055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spacing w:before="5"/>
              <w:ind w:left="5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SAPDEBI</w:t>
            </w:r>
          </w:p>
        </w:tc>
        <w:tc>
          <w:tcPr>
            <w:tcW w:w="806" w:type="dxa"/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65" w:type="dxa"/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39" w:type="dxa"/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</w:tcPr>
          <w:p w:rsidR="0019559B" w:rsidRDefault="009A02C9">
            <w:pPr>
              <w:pStyle w:val="TableParagraph"/>
              <w:spacing w:before="5"/>
              <w:ind w:right="6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8,250.00</w:t>
            </w:r>
          </w:p>
        </w:tc>
        <w:tc>
          <w:tcPr>
            <w:tcW w:w="1251" w:type="dxa"/>
            <w:tcBorders>
              <w:right w:val="single" w:sz="4" w:space="0" w:color="000000"/>
            </w:tcBorders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19559B">
        <w:trPr>
          <w:trHeight w:val="201"/>
        </w:trPr>
        <w:tc>
          <w:tcPr>
            <w:tcW w:w="2055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ind w:left="300"/>
              <w:rPr>
                <w:sz w:val="14"/>
              </w:rPr>
            </w:pPr>
            <w:r>
              <w:rPr>
                <w:sz w:val="14"/>
              </w:rPr>
              <w:t>Existencias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09/04/21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9" w:right="51"/>
              <w:jc w:val="center"/>
              <w:rPr>
                <w:sz w:val="14"/>
              </w:rPr>
            </w:pPr>
            <w:r>
              <w:rPr>
                <w:sz w:val="14"/>
              </w:rPr>
              <w:t>12857533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9" w:right="52"/>
              <w:jc w:val="center"/>
              <w:rPr>
                <w:sz w:val="14"/>
              </w:rPr>
            </w:pPr>
            <w:r>
              <w:rPr>
                <w:sz w:val="14"/>
              </w:rPr>
              <w:t>12857534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8" w:right="52"/>
              <w:jc w:val="center"/>
              <w:rPr>
                <w:sz w:val="14"/>
              </w:rPr>
            </w:pPr>
            <w:r>
              <w:rPr>
                <w:sz w:val="14"/>
              </w:rPr>
              <w:t>12857577</w:t>
            </w:r>
          </w:p>
        </w:tc>
        <w:tc>
          <w:tcPr>
            <w:tcW w:w="1165" w:type="dxa"/>
          </w:tcPr>
          <w:p w:rsidR="0019559B" w:rsidRDefault="009A02C9">
            <w:pPr>
              <w:pStyle w:val="TableParagraph"/>
              <w:ind w:left="491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1139" w:type="dxa"/>
          </w:tcPr>
          <w:p w:rsidR="0019559B" w:rsidRDefault="009A02C9">
            <w:pPr>
              <w:pStyle w:val="TableParagraph"/>
              <w:ind w:left="439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807" w:type="dxa"/>
          </w:tcPr>
          <w:p w:rsidR="0019559B" w:rsidRDefault="009A02C9">
            <w:pPr>
              <w:pStyle w:val="TableParagraph"/>
              <w:ind w:right="63"/>
              <w:jc w:val="right"/>
              <w:rPr>
                <w:sz w:val="14"/>
              </w:rPr>
            </w:pPr>
            <w:r>
              <w:rPr>
                <w:sz w:val="14"/>
              </w:rPr>
              <w:t>4,400.00</w:t>
            </w:r>
          </w:p>
        </w:tc>
        <w:tc>
          <w:tcPr>
            <w:tcW w:w="1251" w:type="dxa"/>
            <w:tcBorders>
              <w:right w:val="single" w:sz="4" w:space="0" w:color="000000"/>
            </w:tcBorders>
          </w:tcPr>
          <w:p w:rsidR="0019559B" w:rsidRDefault="009A02C9">
            <w:pPr>
              <w:pStyle w:val="TableParagraph"/>
              <w:ind w:left="110" w:right="115"/>
              <w:jc w:val="center"/>
              <w:rPr>
                <w:sz w:val="14"/>
              </w:rPr>
            </w:pPr>
            <w:r>
              <w:rPr>
                <w:sz w:val="14"/>
              </w:rPr>
              <w:t>3/06/2021</w:t>
            </w:r>
          </w:p>
        </w:tc>
      </w:tr>
      <w:tr w:rsidR="0019559B">
        <w:trPr>
          <w:trHeight w:val="201"/>
        </w:trPr>
        <w:tc>
          <w:tcPr>
            <w:tcW w:w="2055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ind w:left="300"/>
              <w:rPr>
                <w:sz w:val="14"/>
              </w:rPr>
            </w:pPr>
            <w:r>
              <w:rPr>
                <w:sz w:val="14"/>
              </w:rPr>
              <w:t>Existencias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09/04/21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9" w:right="51"/>
              <w:jc w:val="center"/>
              <w:rPr>
                <w:sz w:val="14"/>
              </w:rPr>
            </w:pPr>
            <w:r>
              <w:rPr>
                <w:sz w:val="14"/>
              </w:rPr>
              <w:t>12857450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9" w:right="52"/>
              <w:jc w:val="center"/>
              <w:rPr>
                <w:sz w:val="14"/>
              </w:rPr>
            </w:pPr>
            <w:r>
              <w:rPr>
                <w:sz w:val="14"/>
              </w:rPr>
              <w:t>12857451</w:t>
            </w:r>
          </w:p>
        </w:tc>
        <w:tc>
          <w:tcPr>
            <w:tcW w:w="806" w:type="dxa"/>
          </w:tcPr>
          <w:p w:rsidR="0019559B" w:rsidRDefault="009A02C9">
            <w:pPr>
              <w:pStyle w:val="TableParagraph"/>
              <w:ind w:left="58" w:right="52"/>
              <w:jc w:val="center"/>
              <w:rPr>
                <w:sz w:val="14"/>
              </w:rPr>
            </w:pPr>
            <w:r>
              <w:rPr>
                <w:sz w:val="14"/>
              </w:rPr>
              <w:t>12857527</w:t>
            </w:r>
          </w:p>
        </w:tc>
        <w:tc>
          <w:tcPr>
            <w:tcW w:w="1165" w:type="dxa"/>
          </w:tcPr>
          <w:p w:rsidR="0019559B" w:rsidRDefault="009A02C9">
            <w:pPr>
              <w:pStyle w:val="TableParagraph"/>
              <w:ind w:left="491"/>
              <w:rPr>
                <w:sz w:val="14"/>
              </w:rPr>
            </w:pPr>
            <w:r>
              <w:rPr>
                <w:sz w:val="14"/>
              </w:rPr>
              <w:t>77</w:t>
            </w:r>
          </w:p>
        </w:tc>
        <w:tc>
          <w:tcPr>
            <w:tcW w:w="1139" w:type="dxa"/>
          </w:tcPr>
          <w:p w:rsidR="0019559B" w:rsidRDefault="009A02C9">
            <w:pPr>
              <w:pStyle w:val="TableParagraph"/>
              <w:ind w:left="478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807" w:type="dxa"/>
          </w:tcPr>
          <w:p w:rsidR="0019559B" w:rsidRDefault="009A02C9">
            <w:pPr>
              <w:pStyle w:val="TableParagraph"/>
              <w:ind w:right="63"/>
              <w:jc w:val="right"/>
              <w:rPr>
                <w:sz w:val="14"/>
              </w:rPr>
            </w:pPr>
            <w:r>
              <w:rPr>
                <w:sz w:val="14"/>
              </w:rPr>
              <w:t>3,850.00</w:t>
            </w:r>
          </w:p>
        </w:tc>
        <w:tc>
          <w:tcPr>
            <w:tcW w:w="1251" w:type="dxa"/>
            <w:tcBorders>
              <w:right w:val="single" w:sz="4" w:space="0" w:color="000000"/>
            </w:tcBorders>
          </w:tcPr>
          <w:p w:rsidR="0019559B" w:rsidRDefault="009A02C9">
            <w:pPr>
              <w:pStyle w:val="TableParagraph"/>
              <w:ind w:left="110" w:right="115"/>
              <w:jc w:val="center"/>
              <w:rPr>
                <w:sz w:val="14"/>
              </w:rPr>
            </w:pPr>
            <w:r>
              <w:rPr>
                <w:sz w:val="14"/>
              </w:rPr>
              <w:t>3/06/2021</w:t>
            </w:r>
          </w:p>
        </w:tc>
      </w:tr>
      <w:tr w:rsidR="0019559B">
        <w:trPr>
          <w:trHeight w:val="176"/>
        </w:trPr>
        <w:tc>
          <w:tcPr>
            <w:tcW w:w="6777" w:type="dxa"/>
            <w:gridSpan w:val="6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spacing w:line="152" w:lineRule="exact"/>
              <w:ind w:left="2731" w:right="2725"/>
              <w:jc w:val="center"/>
              <w:rPr>
                <w:sz w:val="14"/>
              </w:rPr>
            </w:pPr>
            <w:r>
              <w:rPr>
                <w:sz w:val="14"/>
              </w:rPr>
              <w:t>SALDO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09/04/21</w:t>
            </w:r>
          </w:p>
        </w:tc>
        <w:tc>
          <w:tcPr>
            <w:tcW w:w="807" w:type="dxa"/>
          </w:tcPr>
          <w:p w:rsidR="0019559B" w:rsidRDefault="009A02C9">
            <w:pPr>
              <w:pStyle w:val="TableParagraph"/>
              <w:spacing w:line="152" w:lineRule="exact"/>
              <w:ind w:right="63"/>
              <w:jc w:val="right"/>
              <w:rPr>
                <w:sz w:val="14"/>
              </w:rPr>
            </w:pPr>
            <w:r>
              <w:rPr>
                <w:sz w:val="14"/>
              </w:rPr>
              <w:t>47,850.00</w:t>
            </w:r>
          </w:p>
        </w:tc>
        <w:tc>
          <w:tcPr>
            <w:tcW w:w="1251" w:type="dxa"/>
            <w:tcBorders>
              <w:right w:val="single" w:sz="4" w:space="0" w:color="000000"/>
            </w:tcBorders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:rsidR="0019559B" w:rsidRDefault="0019559B">
      <w:pPr>
        <w:pStyle w:val="Textoindependiente"/>
        <w:spacing w:before="4"/>
        <w:rPr>
          <w:sz w:val="28"/>
        </w:rPr>
      </w:pPr>
    </w:p>
    <w:p w:rsidR="0019559B" w:rsidRDefault="009A02C9">
      <w:pPr>
        <w:pStyle w:val="Textoindependiente"/>
        <w:spacing w:line="280" w:lineRule="auto"/>
        <w:ind w:left="1301" w:right="122"/>
        <w:jc w:val="both"/>
      </w:pPr>
      <w:r>
        <w:rPr>
          <w:rFonts w:ascii="Arial" w:hAnsi="Arial"/>
          <w:b/>
        </w:rPr>
        <w:t xml:space="preserve">Rendición de cuentas (caja fiscal): </w:t>
      </w:r>
      <w:r>
        <w:t>Según oficio SF-No. 72-2021 de fecha 08 de</w:t>
      </w:r>
      <w:r>
        <w:rPr>
          <w:spacing w:val="1"/>
        </w:rPr>
        <w:t xml:space="preserve"> </w:t>
      </w:r>
      <w:r>
        <w:t>abril de 2021, del jefe administrativo financiero y coordinador financiero, en esa</w:t>
      </w:r>
      <w:r>
        <w:rPr>
          <w:spacing w:val="1"/>
        </w:rPr>
        <w:t xml:space="preserve"> </w:t>
      </w:r>
      <w:r>
        <w:t>fecha se presentó la caja fiscal del mes de marzo a la Contraloría General de</w:t>
      </w:r>
      <w:r>
        <w:rPr>
          <w:spacing w:val="1"/>
        </w:rPr>
        <w:t xml:space="preserve"> </w:t>
      </w:r>
      <w:r>
        <w:t>Cuentas,</w:t>
      </w:r>
      <w:r>
        <w:rPr>
          <w:spacing w:val="-2"/>
        </w:rPr>
        <w:t xml:space="preserve"> </w:t>
      </w:r>
      <w:r>
        <w:t>folios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caja</w:t>
      </w:r>
      <w:r>
        <w:rPr>
          <w:spacing w:val="-2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136610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136611.</w:t>
      </w:r>
    </w:p>
    <w:p w:rsidR="0019559B" w:rsidRDefault="0019559B">
      <w:pPr>
        <w:pStyle w:val="Textoindependiente"/>
        <w:spacing w:before="9"/>
        <w:rPr>
          <w:sz w:val="27"/>
        </w:rPr>
      </w:pPr>
    </w:p>
    <w:p w:rsidR="0019559B" w:rsidRDefault="009A02C9">
      <w:pPr>
        <w:pStyle w:val="Textoindependiente"/>
        <w:spacing w:line="280" w:lineRule="auto"/>
        <w:ind w:left="1301" w:right="121"/>
        <w:jc w:val="both"/>
      </w:pPr>
      <w:r>
        <w:rPr>
          <w:rFonts w:ascii="Arial" w:hAnsi="Arial"/>
          <w:b/>
        </w:rPr>
        <w:t>Documentación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contable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financiera</w:t>
      </w:r>
      <w:r>
        <w:t>:</w:t>
      </w:r>
      <w:r>
        <w:rPr>
          <w:spacing w:val="16"/>
        </w:rPr>
        <w:t xml:space="preserve"> </w:t>
      </w:r>
      <w:r>
        <w:t>Según</w:t>
      </w:r>
      <w:r>
        <w:rPr>
          <w:spacing w:val="15"/>
        </w:rPr>
        <w:t xml:space="preserve"> </w:t>
      </w:r>
      <w:r>
        <w:t>oficio</w:t>
      </w:r>
      <w:r>
        <w:rPr>
          <w:spacing w:val="15"/>
        </w:rPr>
        <w:t xml:space="preserve"> </w:t>
      </w:r>
      <w:r>
        <w:t>No.</w:t>
      </w:r>
      <w:r>
        <w:rPr>
          <w:spacing w:val="16"/>
        </w:rPr>
        <w:t xml:space="preserve"> </w:t>
      </w:r>
      <w:r>
        <w:t>SF-075-2021,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fecha</w:t>
      </w:r>
      <w:r>
        <w:rPr>
          <w:spacing w:val="-64"/>
        </w:rPr>
        <w:t xml:space="preserve"> </w:t>
      </w:r>
      <w:r>
        <w:t>9 de abril de 2021, del jefe administrativo financiero y coordinador financiero, todos</w:t>
      </w:r>
      <w:r>
        <w:rPr>
          <w:spacing w:val="-64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documentos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ingresos</w:t>
      </w:r>
      <w:r>
        <w:rPr>
          <w:spacing w:val="2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egresos</w:t>
      </w:r>
      <w:r>
        <w:rPr>
          <w:spacing w:val="25"/>
        </w:rPr>
        <w:t xml:space="preserve"> </w:t>
      </w:r>
      <w:r>
        <w:t>contables</w:t>
      </w:r>
      <w:r>
        <w:rPr>
          <w:spacing w:val="25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respaldan</w:t>
      </w:r>
      <w:r>
        <w:rPr>
          <w:spacing w:val="25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operaciones</w:t>
      </w:r>
      <w:r>
        <w:rPr>
          <w:spacing w:val="-65"/>
        </w:rPr>
        <w:t xml:space="preserve"> </w:t>
      </w:r>
      <w:r>
        <w:t>de contabilidad, tesorería y presupuestos, correspondientes a la administración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saliente,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archivados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caja,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documental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presupuestos.</w:t>
      </w:r>
    </w:p>
    <w:p w:rsidR="0019559B" w:rsidRDefault="0019559B">
      <w:pPr>
        <w:pStyle w:val="Textoindependiente"/>
        <w:spacing w:before="10"/>
        <w:rPr>
          <w:sz w:val="26"/>
        </w:rPr>
      </w:pPr>
    </w:p>
    <w:p w:rsidR="0019559B" w:rsidRDefault="009A02C9">
      <w:pPr>
        <w:pStyle w:val="Textoindependiente"/>
        <w:spacing w:line="280" w:lineRule="auto"/>
        <w:ind w:left="1301" w:right="119"/>
        <w:jc w:val="both"/>
      </w:pPr>
      <w:r>
        <w:rPr>
          <w:rFonts w:ascii="Arial" w:hAnsi="Arial"/>
          <w:b/>
        </w:rPr>
        <w:t xml:space="preserve">Arqueo de fondos. </w:t>
      </w:r>
      <w:r>
        <w:t>El coordinador financiero, presentó arqueo de fondos rotativos</w:t>
      </w:r>
      <w:r>
        <w:rPr>
          <w:spacing w:val="-64"/>
        </w:rPr>
        <w:t xml:space="preserve"> </w:t>
      </w:r>
      <w:r>
        <w:t>interno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funcionamiento</w:t>
      </w:r>
      <w:r>
        <w:rPr>
          <w:spacing w:val="37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interno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gratuidad,</w:t>
      </w:r>
      <w:r>
        <w:rPr>
          <w:spacing w:val="38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cuales</w:t>
      </w:r>
      <w:r>
        <w:rPr>
          <w:spacing w:val="37"/>
        </w:rPr>
        <w:t xml:space="preserve"> </w:t>
      </w:r>
      <w:r>
        <w:t>presentan</w:t>
      </w:r>
      <w:r>
        <w:rPr>
          <w:spacing w:val="38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saldo</w:t>
      </w:r>
      <w:r>
        <w:rPr>
          <w:spacing w:val="-64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efectivo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bancos</w:t>
      </w:r>
      <w:r>
        <w:rPr>
          <w:spacing w:val="63"/>
        </w:rPr>
        <w:t xml:space="preserve"> </w:t>
      </w:r>
      <w:r>
        <w:t>por</w:t>
      </w:r>
      <w:r>
        <w:rPr>
          <w:spacing w:val="63"/>
        </w:rPr>
        <w:t xml:space="preserve"> </w:t>
      </w:r>
      <w:r>
        <w:t>valor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Q.</w:t>
      </w:r>
      <w:r>
        <w:rPr>
          <w:spacing w:val="63"/>
        </w:rPr>
        <w:t xml:space="preserve"> </w:t>
      </w:r>
      <w:r>
        <w:t>123,076.87,</w:t>
      </w:r>
      <w:r>
        <w:rPr>
          <w:spacing w:val="63"/>
        </w:rPr>
        <w:t xml:space="preserve"> </w:t>
      </w:r>
      <w:r>
        <w:t>más</w:t>
      </w:r>
      <w:r>
        <w:rPr>
          <w:spacing w:val="63"/>
        </w:rPr>
        <w:t xml:space="preserve"> </w:t>
      </w:r>
      <w:r>
        <w:t>documentos</w:t>
      </w:r>
      <w:r>
        <w:rPr>
          <w:spacing w:val="63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legítimo</w:t>
      </w:r>
      <w:r>
        <w:rPr>
          <w:spacing w:val="1"/>
        </w:rPr>
        <w:t xml:space="preserve"> </w:t>
      </w:r>
      <w:r>
        <w:t>abo</w:t>
      </w:r>
      <w:r>
        <w:t>no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Q.</w:t>
      </w:r>
      <w:r>
        <w:rPr>
          <w:spacing w:val="1"/>
        </w:rPr>
        <w:t xml:space="preserve"> </w:t>
      </w:r>
      <w:r>
        <w:t>76,923,13,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suman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asignados</w:t>
      </w:r>
      <w:r>
        <w:rPr>
          <w:spacing w:val="67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Q.   200,000.00.   Así   mismo,   en   el   arqueo   presentado   de</w:t>
      </w:r>
      <w:r>
        <w:rPr>
          <w:spacing w:val="-64"/>
        </w:rPr>
        <w:t xml:space="preserve"> </w:t>
      </w:r>
      <w:r>
        <w:t>los fondos correspondientes a ingresos privativos operación escuela, el saldo de</w:t>
      </w:r>
      <w:r>
        <w:rPr>
          <w:spacing w:val="1"/>
        </w:rPr>
        <w:t xml:space="preserve"> </w:t>
      </w:r>
      <w:r>
        <w:t>efectivo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bancos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Q.</w:t>
      </w:r>
      <w:r>
        <w:rPr>
          <w:spacing w:val="-2"/>
        </w:rPr>
        <w:t xml:space="preserve"> </w:t>
      </w:r>
      <w:r>
        <w:t>48,556.00.</w:t>
      </w:r>
    </w:p>
    <w:p w:rsidR="0019559B" w:rsidRDefault="0019559B">
      <w:pPr>
        <w:pStyle w:val="Textoindependiente"/>
        <w:spacing w:before="10"/>
        <w:rPr>
          <w:sz w:val="26"/>
        </w:rPr>
      </w:pPr>
    </w:p>
    <w:p w:rsidR="0019559B" w:rsidRDefault="009A02C9">
      <w:pPr>
        <w:spacing w:line="283" w:lineRule="auto"/>
        <w:ind w:left="1301" w:right="120"/>
        <w:jc w:val="both"/>
        <w:rPr>
          <w:sz w:val="24"/>
        </w:rPr>
      </w:pPr>
      <w:r>
        <w:rPr>
          <w:rFonts w:ascii="Arial" w:hAnsi="Arial"/>
          <w:b/>
          <w:sz w:val="24"/>
        </w:rPr>
        <w:t>Inventario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institucional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insumos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almacén: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reporte</w:t>
      </w:r>
      <w:r>
        <w:rPr>
          <w:spacing w:val="-64"/>
          <w:sz w:val="24"/>
        </w:rPr>
        <w:t xml:space="preserve"> </w:t>
      </w:r>
      <w:r>
        <w:rPr>
          <w:sz w:val="24"/>
        </w:rPr>
        <w:t>R00807588-FIN-01 Formulario resumen de inventario institucional y R00807589</w:t>
      </w:r>
      <w:r>
        <w:rPr>
          <w:spacing w:val="1"/>
          <w:sz w:val="24"/>
        </w:rPr>
        <w:t xml:space="preserve"> </w:t>
      </w:r>
      <w:r>
        <w:rPr>
          <w:sz w:val="24"/>
        </w:rPr>
        <w:t>FIN-02</w:t>
      </w:r>
      <w:r>
        <w:rPr>
          <w:spacing w:val="30"/>
          <w:sz w:val="24"/>
        </w:rPr>
        <w:t xml:space="preserve"> </w:t>
      </w:r>
      <w:r>
        <w:rPr>
          <w:sz w:val="24"/>
        </w:rPr>
        <w:t>Formulario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detalle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inventario</w:t>
      </w:r>
      <w:r>
        <w:rPr>
          <w:spacing w:val="31"/>
          <w:sz w:val="24"/>
        </w:rPr>
        <w:t xml:space="preserve"> </w:t>
      </w:r>
      <w:r>
        <w:rPr>
          <w:sz w:val="24"/>
        </w:rPr>
        <w:t>por</w:t>
      </w:r>
      <w:r>
        <w:rPr>
          <w:spacing w:val="30"/>
          <w:sz w:val="24"/>
        </w:rPr>
        <w:t xml:space="preserve"> </w:t>
      </w:r>
      <w:r>
        <w:rPr>
          <w:sz w:val="24"/>
        </w:rPr>
        <w:t>cuenta,</w:t>
      </w:r>
      <w:r>
        <w:rPr>
          <w:spacing w:val="30"/>
          <w:sz w:val="24"/>
        </w:rPr>
        <w:t xml:space="preserve"> </w:t>
      </w:r>
      <w:r>
        <w:rPr>
          <w:sz w:val="24"/>
        </w:rPr>
        <w:t>se</w:t>
      </w:r>
      <w:r>
        <w:rPr>
          <w:spacing w:val="31"/>
          <w:sz w:val="24"/>
        </w:rPr>
        <w:t xml:space="preserve"> </w:t>
      </w:r>
      <w:r>
        <w:rPr>
          <w:sz w:val="24"/>
        </w:rPr>
        <w:t>tiene</w:t>
      </w:r>
      <w:r>
        <w:rPr>
          <w:spacing w:val="31"/>
          <w:sz w:val="24"/>
        </w:rPr>
        <w:t xml:space="preserve"> </w:t>
      </w:r>
      <w:r>
        <w:rPr>
          <w:sz w:val="24"/>
        </w:rPr>
        <w:t>un</w:t>
      </w:r>
      <w:r>
        <w:rPr>
          <w:spacing w:val="31"/>
          <w:sz w:val="24"/>
        </w:rPr>
        <w:t xml:space="preserve"> </w:t>
      </w:r>
      <w:r>
        <w:rPr>
          <w:sz w:val="24"/>
        </w:rPr>
        <w:t>inventario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</w:p>
    <w:p w:rsidR="0019559B" w:rsidRDefault="0019559B">
      <w:pPr>
        <w:spacing w:line="283" w:lineRule="auto"/>
        <w:jc w:val="both"/>
        <w:rPr>
          <w:sz w:val="24"/>
        </w:rPr>
        <w:sectPr w:rsidR="0019559B">
          <w:pgSz w:w="12240" w:h="15840"/>
          <w:pgMar w:top="1060" w:right="1580" w:bottom="780" w:left="400" w:header="617" w:footer="596" w:gutter="0"/>
          <w:cols w:space="720"/>
        </w:sectPr>
      </w:pPr>
    </w:p>
    <w:p w:rsidR="0019559B" w:rsidRDefault="009A02C9">
      <w:pPr>
        <w:pStyle w:val="Textoindependiente"/>
        <w:spacing w:before="82"/>
        <w:ind w:left="1301"/>
        <w:jc w:val="both"/>
      </w:pPr>
      <w:r>
        <w:lastRenderedPageBreak/>
        <w:t>bienes</w:t>
      </w:r>
      <w:r>
        <w:rPr>
          <w:spacing w:val="24"/>
        </w:rPr>
        <w:t xml:space="preserve"> </w:t>
      </w:r>
      <w:r>
        <w:t>muebles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asciende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cantidad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 xml:space="preserve">Q.16,968,009.29.  </w:t>
      </w:r>
      <w:r>
        <w:rPr>
          <w:spacing w:val="11"/>
        </w:rPr>
        <w:t xml:space="preserve"> </w:t>
      </w:r>
      <w:r>
        <w:t>Así</w:t>
      </w:r>
      <w:r>
        <w:rPr>
          <w:spacing w:val="25"/>
        </w:rPr>
        <w:t xml:space="preserve"> </w:t>
      </w:r>
      <w:r>
        <w:t>mismo,</w:t>
      </w:r>
      <w:r>
        <w:rPr>
          <w:spacing w:val="24"/>
        </w:rPr>
        <w:t xml:space="preserve"> </w:t>
      </w:r>
      <w:r>
        <w:t>la</w:t>
      </w:r>
    </w:p>
    <w:p w:rsidR="0019559B" w:rsidRDefault="009A02C9">
      <w:pPr>
        <w:pStyle w:val="Textoindependiente"/>
        <w:spacing w:before="43" w:line="278" w:lineRule="auto"/>
        <w:ind w:left="1301" w:right="121"/>
        <w:jc w:val="both"/>
      </w:pPr>
      <w:r>
        <w:t>-DIDEDUC-presentó</w:t>
      </w:r>
      <w:r>
        <w:rPr>
          <w:spacing w:val="1"/>
        </w:rPr>
        <w:t xml:space="preserve"> </w:t>
      </w:r>
      <w:r>
        <w:t>listado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valorizado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insumos</w:t>
      </w:r>
      <w:r>
        <w:rPr>
          <w:spacing w:val="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almacén,</w:t>
      </w:r>
      <w:r>
        <w:rPr>
          <w:spacing w:val="1"/>
        </w:rPr>
        <w:t xml:space="preserve"> </w:t>
      </w:r>
      <w:r>
        <w:t>correspondiente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304</w:t>
      </w:r>
      <w:r>
        <w:rPr>
          <w:spacing w:val="-1"/>
        </w:rPr>
        <w:t xml:space="preserve"> </w:t>
      </w:r>
      <w:r>
        <w:t>productos.</w:t>
      </w:r>
    </w:p>
    <w:p w:rsidR="0019559B" w:rsidRDefault="0019559B">
      <w:pPr>
        <w:pStyle w:val="Textoindependiente"/>
        <w:spacing w:before="9"/>
        <w:rPr>
          <w:sz w:val="27"/>
        </w:rPr>
      </w:pPr>
    </w:p>
    <w:p w:rsidR="0019559B" w:rsidRDefault="009A02C9">
      <w:pPr>
        <w:spacing w:line="280" w:lineRule="auto"/>
        <w:ind w:left="1301" w:right="120"/>
        <w:jc w:val="both"/>
        <w:rPr>
          <w:sz w:val="24"/>
        </w:rPr>
      </w:pPr>
      <w:r>
        <w:rPr>
          <w:rFonts w:ascii="Arial" w:hAnsi="Arial"/>
          <w:b/>
          <w:sz w:val="24"/>
        </w:rPr>
        <w:t>Backup</w:t>
      </w:r>
      <w:r>
        <w:rPr>
          <w:rFonts w:ascii="Arial" w:hAnsi="Arial"/>
          <w:b/>
          <w:spacing w:val="60"/>
          <w:sz w:val="24"/>
        </w:rPr>
        <w:t xml:space="preserve"> </w:t>
      </w:r>
      <w:r>
        <w:rPr>
          <w:rFonts w:ascii="Arial" w:hAnsi="Arial"/>
          <w:b/>
          <w:sz w:val="24"/>
        </w:rPr>
        <w:t>realizado</w:t>
      </w:r>
      <w:r>
        <w:rPr>
          <w:rFonts w:ascii="Arial" w:hAnsi="Arial"/>
          <w:b/>
          <w:spacing w:val="61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6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61"/>
          <w:sz w:val="24"/>
        </w:rPr>
        <w:t xml:space="preserve"> </w:t>
      </w:r>
      <w:r>
        <w:rPr>
          <w:rFonts w:ascii="Arial" w:hAnsi="Arial"/>
          <w:b/>
          <w:sz w:val="24"/>
        </w:rPr>
        <w:t>computadora</w:t>
      </w:r>
      <w:r>
        <w:rPr>
          <w:rFonts w:ascii="Arial" w:hAnsi="Arial"/>
          <w:b/>
          <w:spacing w:val="60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6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61"/>
          <w:sz w:val="24"/>
        </w:rPr>
        <w:t xml:space="preserve"> </w:t>
      </w:r>
      <w:r>
        <w:rPr>
          <w:rFonts w:ascii="Arial" w:hAnsi="Arial"/>
          <w:b/>
          <w:sz w:val="24"/>
        </w:rPr>
        <w:t>directora</w:t>
      </w:r>
      <w:r>
        <w:rPr>
          <w:rFonts w:ascii="Arial" w:hAnsi="Arial"/>
          <w:b/>
          <w:spacing w:val="61"/>
          <w:sz w:val="24"/>
        </w:rPr>
        <w:t xml:space="preserve"> </w:t>
      </w:r>
      <w:r>
        <w:rPr>
          <w:rFonts w:ascii="Arial" w:hAnsi="Arial"/>
          <w:b/>
          <w:sz w:val="24"/>
        </w:rPr>
        <w:t>saliente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El</w:t>
      </w:r>
      <w:r>
        <w:rPr>
          <w:spacing w:val="60"/>
          <w:sz w:val="24"/>
        </w:rPr>
        <w:t xml:space="preserve"> </w:t>
      </w:r>
      <w:r>
        <w:rPr>
          <w:sz w:val="24"/>
        </w:rPr>
        <w:t>jefe</w:t>
      </w:r>
      <w:r>
        <w:rPr>
          <w:spacing w:val="61"/>
          <w:sz w:val="24"/>
        </w:rPr>
        <w:t xml:space="preserve"> </w:t>
      </w:r>
      <w:r>
        <w:rPr>
          <w:sz w:val="24"/>
        </w:rPr>
        <w:t>de</w:t>
      </w:r>
      <w:r>
        <w:rPr>
          <w:spacing w:val="6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unidad de informática, de la Dirección Departamental de Educación, presentó</w:t>
      </w:r>
      <w:r>
        <w:rPr>
          <w:spacing w:val="1"/>
          <w:sz w:val="24"/>
        </w:rPr>
        <w:t xml:space="preserve"> </w:t>
      </w:r>
      <w:r>
        <w:rPr>
          <w:sz w:val="24"/>
        </w:rPr>
        <w:t>boleta de backup realizado a la computadora utilizada por la directora saliente, el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-2"/>
          <w:sz w:val="24"/>
        </w:rPr>
        <w:t xml:space="preserve"> </w:t>
      </w:r>
      <w:r>
        <w:rPr>
          <w:sz w:val="24"/>
        </w:rPr>
        <w:t>fue</w:t>
      </w:r>
      <w:r>
        <w:rPr>
          <w:spacing w:val="-1"/>
          <w:sz w:val="24"/>
        </w:rPr>
        <w:t xml:space="preserve"> </w:t>
      </w:r>
      <w:r>
        <w:rPr>
          <w:sz w:val="24"/>
        </w:rPr>
        <w:t>realizado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abril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:rsidR="0019559B" w:rsidRDefault="0019559B">
      <w:pPr>
        <w:pStyle w:val="Textoindependiente"/>
        <w:spacing w:before="8"/>
        <w:rPr>
          <w:sz w:val="27"/>
        </w:rPr>
      </w:pPr>
    </w:p>
    <w:p w:rsidR="0019559B" w:rsidRDefault="009A02C9">
      <w:pPr>
        <w:spacing w:before="1" w:line="280" w:lineRule="auto"/>
        <w:ind w:left="1301" w:right="120"/>
        <w:jc w:val="both"/>
        <w:rPr>
          <w:sz w:val="24"/>
        </w:rPr>
      </w:pPr>
      <w:r>
        <w:rPr>
          <w:rFonts w:ascii="Arial" w:hAnsi="Arial"/>
          <w:b/>
          <w:sz w:val="24"/>
        </w:rPr>
        <w:t>Formas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autorizadas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Contraloría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General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Cuen</w:t>
      </w:r>
      <w:r>
        <w:rPr>
          <w:rFonts w:ascii="Arial" w:hAnsi="Arial"/>
          <w:b/>
          <w:sz w:val="24"/>
        </w:rPr>
        <w:t>tas: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Santa</w:t>
      </w:r>
      <w:r>
        <w:rPr>
          <w:spacing w:val="1"/>
          <w:sz w:val="24"/>
        </w:rPr>
        <w:t xml:space="preserve"> </w:t>
      </w:r>
      <w:r>
        <w:rPr>
          <w:sz w:val="24"/>
        </w:rPr>
        <w:t>Rosa,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medio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encargada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almacén y coordinador financiero de la –DIDEDUC-, presentó corte de formas</w:t>
      </w:r>
      <w:r>
        <w:rPr>
          <w:spacing w:val="1"/>
          <w:sz w:val="24"/>
        </w:rPr>
        <w:t xml:space="preserve"> </w:t>
      </w:r>
      <w:r>
        <w:rPr>
          <w:sz w:val="24"/>
        </w:rPr>
        <w:t>oficiales</w:t>
      </w:r>
      <w:r>
        <w:rPr>
          <w:spacing w:val="-2"/>
          <w:sz w:val="24"/>
        </w:rPr>
        <w:t xml:space="preserve"> </w:t>
      </w:r>
      <w:r>
        <w:rPr>
          <w:sz w:val="24"/>
        </w:rPr>
        <w:t>autorizadas</w:t>
      </w:r>
      <w:r>
        <w:rPr>
          <w:spacing w:val="-2"/>
          <w:sz w:val="24"/>
        </w:rPr>
        <w:t xml:space="preserve"> </w:t>
      </w:r>
      <w:r>
        <w:rPr>
          <w:sz w:val="24"/>
        </w:rPr>
        <w:t>realizado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abril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2021.</w:t>
      </w:r>
    </w:p>
    <w:p w:rsidR="0019559B" w:rsidRDefault="0019559B">
      <w:pPr>
        <w:pStyle w:val="Textoindependiente"/>
        <w:spacing w:before="8"/>
        <w:rPr>
          <w:sz w:val="27"/>
        </w:rPr>
      </w:pPr>
    </w:p>
    <w:p w:rsidR="0019559B" w:rsidRDefault="009A02C9">
      <w:pPr>
        <w:pStyle w:val="Textoindependiente"/>
        <w:spacing w:before="1" w:line="280" w:lineRule="auto"/>
        <w:ind w:left="1301" w:right="120"/>
        <w:jc w:val="both"/>
      </w:pPr>
      <w:r>
        <w:rPr>
          <w:rFonts w:ascii="Arial" w:hAnsi="Arial"/>
          <w:b/>
        </w:rPr>
        <w:t xml:space="preserve">Saldo en cuentas bancarias y caja chica. </w:t>
      </w:r>
      <w:r>
        <w:t>Según conciliaciones bancarias y</w:t>
      </w:r>
      <w:r>
        <w:rPr>
          <w:spacing w:val="1"/>
        </w:rPr>
        <w:t xml:space="preserve"> </w:t>
      </w:r>
      <w:r>
        <w:t>arqueo presentados, por la encargada de operacionres de caja y el coordinador de</w:t>
      </w:r>
      <w:r>
        <w:rPr>
          <w:spacing w:val="-64"/>
        </w:rPr>
        <w:t xml:space="preserve"> </w:t>
      </w:r>
      <w:r>
        <w:t>la sección financiera, los saldos de efectivo en cuentas bancarias y caja chica son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siguientes:</w:t>
      </w:r>
    </w:p>
    <w:p w:rsidR="0019559B" w:rsidRDefault="0019559B">
      <w:pPr>
        <w:pStyle w:val="Textoindependiente"/>
        <w:spacing w:before="5"/>
        <w:rPr>
          <w:sz w:val="25"/>
        </w:rPr>
      </w:pPr>
    </w:p>
    <w:tbl>
      <w:tblPr>
        <w:tblStyle w:val="TableNormal"/>
        <w:tblW w:w="0" w:type="auto"/>
        <w:tblInd w:w="1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5442"/>
        <w:gridCol w:w="1229"/>
        <w:gridCol w:w="1141"/>
      </w:tblGrid>
      <w:tr w:rsidR="0019559B">
        <w:trPr>
          <w:trHeight w:val="528"/>
        </w:trPr>
        <w:tc>
          <w:tcPr>
            <w:tcW w:w="522" w:type="dxa"/>
            <w:tcBorders>
              <w:left w:val="single" w:sz="6" w:space="0" w:color="000000"/>
            </w:tcBorders>
            <w:shd w:val="clear" w:color="auto" w:fill="BFBFBF"/>
          </w:tcPr>
          <w:p w:rsidR="0019559B" w:rsidRDefault="009A02C9">
            <w:pPr>
              <w:pStyle w:val="TableParagraph"/>
              <w:spacing w:before="5"/>
              <w:ind w:right="12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No.</w:t>
            </w:r>
          </w:p>
        </w:tc>
        <w:tc>
          <w:tcPr>
            <w:tcW w:w="5442" w:type="dxa"/>
            <w:shd w:val="clear" w:color="auto" w:fill="BFBFBF"/>
          </w:tcPr>
          <w:p w:rsidR="0019559B" w:rsidRDefault="009A02C9">
            <w:pPr>
              <w:pStyle w:val="TableParagraph"/>
              <w:spacing w:before="5"/>
              <w:ind w:left="2006" w:right="200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229" w:type="dxa"/>
            <w:shd w:val="clear" w:color="auto" w:fill="BFBFBF"/>
          </w:tcPr>
          <w:p w:rsidR="0019559B" w:rsidRDefault="009A02C9">
            <w:pPr>
              <w:pStyle w:val="TableParagraph"/>
              <w:spacing w:before="5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Parcial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Q.</w:t>
            </w:r>
          </w:p>
        </w:tc>
        <w:tc>
          <w:tcPr>
            <w:tcW w:w="1141" w:type="dxa"/>
            <w:shd w:val="clear" w:color="auto" w:fill="BFBFBF"/>
          </w:tcPr>
          <w:p w:rsidR="0019559B" w:rsidRDefault="009A02C9">
            <w:pPr>
              <w:pStyle w:val="TableParagraph"/>
              <w:spacing w:before="5"/>
              <w:ind w:left="29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Q.</w:t>
            </w:r>
          </w:p>
        </w:tc>
      </w:tr>
      <w:tr w:rsidR="0019559B">
        <w:trPr>
          <w:trHeight w:val="569"/>
        </w:trPr>
        <w:tc>
          <w:tcPr>
            <w:tcW w:w="522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ind w:right="202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5442" w:type="dxa"/>
          </w:tcPr>
          <w:p w:rsidR="0019559B" w:rsidRDefault="009A02C9">
            <w:pPr>
              <w:pStyle w:val="TableParagraph"/>
              <w:spacing w:line="278" w:lineRule="auto"/>
              <w:ind w:left="69"/>
              <w:rPr>
                <w:sz w:val="14"/>
              </w:rPr>
            </w:pPr>
            <w:r>
              <w:rPr>
                <w:sz w:val="14"/>
              </w:rPr>
              <w:t>Fondo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rotativo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interno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funcionamiento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cuenta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No.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3-111-10095-4,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nombre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fondo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rotativo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interno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-DIDEDUC-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Santa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Rosa</w:t>
            </w:r>
          </w:p>
        </w:tc>
        <w:tc>
          <w:tcPr>
            <w:tcW w:w="1229" w:type="dxa"/>
          </w:tcPr>
          <w:p w:rsidR="0019559B" w:rsidRDefault="009A02C9"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sz w:val="14"/>
              </w:rPr>
              <w:t>59,419.59</w:t>
            </w:r>
          </w:p>
        </w:tc>
        <w:tc>
          <w:tcPr>
            <w:tcW w:w="1141" w:type="dxa"/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19559B">
        <w:trPr>
          <w:trHeight w:val="501"/>
        </w:trPr>
        <w:tc>
          <w:tcPr>
            <w:tcW w:w="522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spacing w:before="5"/>
              <w:ind w:right="202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5442" w:type="dxa"/>
          </w:tcPr>
          <w:p w:rsidR="0019559B" w:rsidRDefault="009A02C9">
            <w:pPr>
              <w:pStyle w:val="TableParagraph"/>
              <w:spacing w:before="5"/>
              <w:ind w:left="69"/>
              <w:rPr>
                <w:sz w:val="14"/>
              </w:rPr>
            </w:pPr>
            <w:r>
              <w:rPr>
                <w:sz w:val="14"/>
              </w:rPr>
              <w:t>Efectivo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caja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chica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según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arqueo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fondo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rotativo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interno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DIDEDUC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Santa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Rosa</w:t>
            </w:r>
          </w:p>
        </w:tc>
        <w:tc>
          <w:tcPr>
            <w:tcW w:w="1229" w:type="dxa"/>
          </w:tcPr>
          <w:p w:rsidR="0019559B" w:rsidRDefault="009A02C9">
            <w:pPr>
              <w:pStyle w:val="TableParagraph"/>
              <w:spacing w:before="5"/>
              <w:ind w:right="59"/>
              <w:jc w:val="right"/>
              <w:rPr>
                <w:sz w:val="14"/>
              </w:rPr>
            </w:pPr>
            <w:r>
              <w:rPr>
                <w:sz w:val="14"/>
              </w:rPr>
              <w:t>3,002.00</w:t>
            </w:r>
          </w:p>
        </w:tc>
        <w:tc>
          <w:tcPr>
            <w:tcW w:w="1141" w:type="dxa"/>
          </w:tcPr>
          <w:p w:rsidR="0019559B" w:rsidRDefault="009A02C9">
            <w:pPr>
              <w:pStyle w:val="TableParagraph"/>
              <w:spacing w:before="5"/>
              <w:ind w:right="59"/>
              <w:jc w:val="right"/>
              <w:rPr>
                <w:sz w:val="14"/>
              </w:rPr>
            </w:pPr>
            <w:r>
              <w:rPr>
                <w:sz w:val="14"/>
              </w:rPr>
              <w:t>62,421.59</w:t>
            </w:r>
          </w:p>
        </w:tc>
      </w:tr>
      <w:tr w:rsidR="0019559B">
        <w:trPr>
          <w:trHeight w:val="570"/>
        </w:trPr>
        <w:tc>
          <w:tcPr>
            <w:tcW w:w="522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ind w:right="202"/>
              <w:jc w:val="right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5442" w:type="dxa"/>
          </w:tcPr>
          <w:p w:rsidR="0019559B" w:rsidRDefault="009A02C9">
            <w:pPr>
              <w:pStyle w:val="TableParagraph"/>
              <w:spacing w:line="278" w:lineRule="auto"/>
              <w:ind w:left="69"/>
              <w:rPr>
                <w:sz w:val="14"/>
              </w:rPr>
            </w:pPr>
            <w:r>
              <w:rPr>
                <w:sz w:val="14"/>
              </w:rPr>
              <w:t>Fondo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rotativo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interno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programa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gratuidad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cuenta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No.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3-111-10095-4,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nombre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fondo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rotativo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interno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-DIDEDUC-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Santa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Rosa</w:t>
            </w:r>
          </w:p>
        </w:tc>
        <w:tc>
          <w:tcPr>
            <w:tcW w:w="1229" w:type="dxa"/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41" w:type="dxa"/>
          </w:tcPr>
          <w:p w:rsidR="0019559B" w:rsidRDefault="009A02C9"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sz w:val="14"/>
              </w:rPr>
              <w:t>60,655.28</w:t>
            </w:r>
          </w:p>
        </w:tc>
      </w:tr>
      <w:tr w:rsidR="0019559B">
        <w:trPr>
          <w:trHeight w:val="255"/>
        </w:trPr>
        <w:tc>
          <w:tcPr>
            <w:tcW w:w="522" w:type="dxa"/>
            <w:tcBorders>
              <w:left w:val="single" w:sz="6" w:space="0" w:color="000000"/>
            </w:tcBorders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442" w:type="dxa"/>
          </w:tcPr>
          <w:p w:rsidR="0019559B" w:rsidRDefault="009A02C9">
            <w:pPr>
              <w:pStyle w:val="TableParagraph"/>
              <w:spacing w:before="5"/>
              <w:ind w:left="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Fondos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Rotativos</w:t>
            </w:r>
          </w:p>
        </w:tc>
        <w:tc>
          <w:tcPr>
            <w:tcW w:w="1229" w:type="dxa"/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:rsidR="0019559B" w:rsidRDefault="009A02C9">
            <w:pPr>
              <w:pStyle w:val="TableParagraph"/>
              <w:spacing w:before="5"/>
              <w:ind w:right="5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123,076.87</w:t>
            </w:r>
          </w:p>
        </w:tc>
      </w:tr>
      <w:tr w:rsidR="0019559B">
        <w:trPr>
          <w:trHeight w:val="761"/>
        </w:trPr>
        <w:tc>
          <w:tcPr>
            <w:tcW w:w="522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ind w:right="202"/>
              <w:jc w:val="righ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5442" w:type="dxa"/>
          </w:tcPr>
          <w:p w:rsidR="0019559B" w:rsidRDefault="009A02C9">
            <w:pPr>
              <w:pStyle w:val="TableParagraph"/>
              <w:spacing w:line="278" w:lineRule="auto"/>
              <w:ind w:left="69" w:right="62"/>
              <w:rPr>
                <w:sz w:val="14"/>
              </w:rPr>
            </w:pPr>
            <w:r>
              <w:rPr>
                <w:sz w:val="14"/>
              </w:rPr>
              <w:t>Ingresos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privativos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operación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escuela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cuenta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bancaria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Banco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Desarrollo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Rural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Cuenta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No.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3-111-13537-7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nombre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ingresos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privativos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operación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escuela</w:t>
            </w:r>
          </w:p>
        </w:tc>
        <w:tc>
          <w:tcPr>
            <w:tcW w:w="1229" w:type="dxa"/>
          </w:tcPr>
          <w:p w:rsidR="0019559B" w:rsidRDefault="0019559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41" w:type="dxa"/>
          </w:tcPr>
          <w:p w:rsidR="0019559B" w:rsidRDefault="009A02C9">
            <w:pPr>
              <w:pStyle w:val="TableParagraph"/>
              <w:spacing w:before="5"/>
              <w:ind w:left="4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48,556.00</w:t>
            </w:r>
          </w:p>
          <w:p w:rsidR="0019559B" w:rsidRDefault="009A02C9">
            <w:pPr>
              <w:pStyle w:val="TableParagraph"/>
              <w:spacing w:before="33"/>
              <w:ind w:right="59"/>
              <w:jc w:val="right"/>
              <w:rPr>
                <w:sz w:val="14"/>
              </w:rPr>
            </w:pPr>
            <w:r>
              <w:rPr>
                <w:sz w:val="14"/>
              </w:rPr>
              <w:t>.</w:t>
            </w:r>
          </w:p>
        </w:tc>
      </w:tr>
    </w:tbl>
    <w:p w:rsidR="0019559B" w:rsidRDefault="0019559B">
      <w:pPr>
        <w:pStyle w:val="Textoindependiente"/>
        <w:spacing w:before="3"/>
        <w:rPr>
          <w:sz w:val="28"/>
        </w:rPr>
      </w:pPr>
    </w:p>
    <w:p w:rsidR="0019559B" w:rsidRDefault="009A02C9">
      <w:pPr>
        <w:pStyle w:val="Textoindependiente"/>
        <w:spacing w:line="278" w:lineRule="auto"/>
        <w:ind w:left="1301" w:right="121"/>
        <w:jc w:val="both"/>
      </w:pPr>
      <w:r>
        <w:t>En oficio No SF 80-2021, el coordinador financiero, indicó que los fondos recibidos</w:t>
      </w:r>
      <w:r>
        <w:rPr>
          <w:spacing w:val="-64"/>
        </w:rPr>
        <w:t xml:space="preserve"> </w:t>
      </w:r>
      <w:r>
        <w:t>por concepto de operación escuela, son reportados mensualmente al Banco de</w:t>
      </w:r>
      <w:r>
        <w:rPr>
          <w:spacing w:val="1"/>
        </w:rPr>
        <w:t xml:space="preserve"> </w:t>
      </w:r>
      <w:r>
        <w:t>Desarrollo Rural -BANRURAL, con la solicitud de débito de la cuenta bancaria No.</w:t>
      </w:r>
      <w:r>
        <w:rPr>
          <w:spacing w:val="1"/>
        </w:rPr>
        <w:t xml:space="preserve"> </w:t>
      </w:r>
      <w:r>
        <w:t>3-111-13537-7 a nombre de ingresos privativos operación escuela, para acreditar</w:t>
      </w:r>
      <w:r>
        <w:rPr>
          <w:spacing w:val="1"/>
        </w:rPr>
        <w:t xml:space="preserve"> </w:t>
      </w:r>
      <w:r>
        <w:t>los recursos al fond</w:t>
      </w:r>
      <w:r>
        <w:t>o común y posteriormente de la Dirección de Administración</w:t>
      </w:r>
      <w:r>
        <w:rPr>
          <w:spacing w:val="1"/>
        </w:rPr>
        <w:t xml:space="preserve"> </w:t>
      </w:r>
      <w:r>
        <w:t>Financiera</w:t>
      </w:r>
      <w:r>
        <w:rPr>
          <w:spacing w:val="40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-MINEDUC-</w:t>
      </w:r>
      <w:r>
        <w:rPr>
          <w:spacing w:val="41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recibe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nota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crédito</w:t>
      </w:r>
      <w:r>
        <w:rPr>
          <w:spacing w:val="41"/>
        </w:rPr>
        <w:t xml:space="preserve"> </w:t>
      </w:r>
      <w:r>
        <w:t>para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elaboración</w:t>
      </w:r>
      <w:r>
        <w:rPr>
          <w:spacing w:val="41"/>
        </w:rPr>
        <w:t xml:space="preserve"> </w:t>
      </w:r>
      <w:r>
        <w:t>del</w:t>
      </w:r>
      <w:r>
        <w:rPr>
          <w:spacing w:val="-65"/>
        </w:rPr>
        <w:t xml:space="preserve"> </w:t>
      </w:r>
      <w:r>
        <w:t>CUR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ingresos,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manejan</w:t>
      </w:r>
      <w:r>
        <w:rPr>
          <w:spacing w:val="-1"/>
        </w:rPr>
        <w:t xml:space="preserve"> </w:t>
      </w:r>
      <w:r>
        <w:t>chequera.</w:t>
      </w:r>
    </w:p>
    <w:p w:rsidR="0019559B" w:rsidRDefault="0019559B">
      <w:pPr>
        <w:pStyle w:val="Textoindependiente"/>
        <w:spacing w:before="5"/>
        <w:rPr>
          <w:sz w:val="27"/>
        </w:rPr>
      </w:pPr>
    </w:p>
    <w:p w:rsidR="0019559B" w:rsidRDefault="009A02C9">
      <w:pPr>
        <w:ind w:left="1301"/>
        <w:jc w:val="both"/>
        <w:rPr>
          <w:sz w:val="24"/>
        </w:rPr>
      </w:pPr>
      <w:r>
        <w:rPr>
          <w:rFonts w:ascii="Arial" w:hAnsi="Arial"/>
          <w:b/>
          <w:sz w:val="24"/>
        </w:rPr>
        <w:t>Libros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autorizados.</w:t>
      </w:r>
      <w:r>
        <w:rPr>
          <w:rFonts w:ascii="Arial" w:hAnsi="Arial"/>
          <w:b/>
          <w:spacing w:val="59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–DIDEDUC-</w:t>
      </w:r>
      <w:r>
        <w:rPr>
          <w:spacing w:val="-5"/>
          <w:sz w:val="24"/>
        </w:rPr>
        <w:t xml:space="preserve"> </w:t>
      </w:r>
      <w:r>
        <w:rPr>
          <w:sz w:val="24"/>
        </w:rPr>
        <w:t>presentó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libros</w:t>
      </w:r>
      <w:r>
        <w:rPr>
          <w:spacing w:val="-6"/>
          <w:sz w:val="24"/>
        </w:rPr>
        <w:t xml:space="preserve"> </w:t>
      </w:r>
      <w:r>
        <w:rPr>
          <w:sz w:val="24"/>
        </w:rPr>
        <w:t>siguientes:</w:t>
      </w:r>
    </w:p>
    <w:p w:rsidR="0019559B" w:rsidRDefault="009A02C9">
      <w:pPr>
        <w:pStyle w:val="Textoindependiente"/>
        <w:spacing w:before="57" w:line="278" w:lineRule="auto"/>
        <w:ind w:left="1301" w:right="123"/>
        <w:jc w:val="both"/>
      </w:pPr>
      <w:r>
        <w:t>Libro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consolidado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rotativo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Cuentas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marzo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2017.</w:t>
      </w:r>
      <w:r>
        <w:rPr>
          <w:spacing w:val="65"/>
        </w:rPr>
        <w:t xml:space="preserve"> </w:t>
      </w:r>
      <w:r>
        <w:t>Autorización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5899.</w:t>
      </w:r>
    </w:p>
    <w:p w:rsidR="0019559B" w:rsidRDefault="0019559B">
      <w:pPr>
        <w:spacing w:line="278" w:lineRule="auto"/>
        <w:jc w:val="both"/>
        <w:sectPr w:rsidR="0019559B">
          <w:pgSz w:w="12240" w:h="15840"/>
          <w:pgMar w:top="1060" w:right="1580" w:bottom="780" w:left="400" w:header="617" w:footer="596" w:gutter="0"/>
          <w:cols w:space="720"/>
        </w:sectPr>
      </w:pPr>
    </w:p>
    <w:p w:rsidR="0019559B" w:rsidRDefault="0019559B">
      <w:pPr>
        <w:pStyle w:val="Textoindependiente"/>
        <w:spacing w:before="10"/>
        <w:rPr>
          <w:sz w:val="26"/>
        </w:rPr>
      </w:pPr>
    </w:p>
    <w:p w:rsidR="0019559B" w:rsidRDefault="009A02C9">
      <w:pPr>
        <w:pStyle w:val="Textoindependiente"/>
        <w:spacing w:before="92" w:line="278" w:lineRule="auto"/>
        <w:ind w:left="1301" w:right="119"/>
        <w:jc w:val="both"/>
      </w:pPr>
      <w:r>
        <w:t>Libro para el control de fondo rotativo interno de gratuidad, autorizado por la</w:t>
      </w:r>
      <w:r>
        <w:rPr>
          <w:spacing w:val="1"/>
        </w:rPr>
        <w:t xml:space="preserve"> </w:t>
      </w:r>
      <w:r>
        <w:t>Contraloría General de Cuentas el 20 de noviembre de 2012.</w:t>
      </w:r>
      <w:r>
        <w:rPr>
          <w:spacing w:val="1"/>
        </w:rPr>
        <w:t xml:space="preserve"> </w:t>
      </w:r>
      <w:r>
        <w:t>Autorización No.</w:t>
      </w:r>
      <w:r>
        <w:rPr>
          <w:spacing w:val="1"/>
        </w:rPr>
        <w:t xml:space="preserve"> </w:t>
      </w:r>
      <w:r>
        <w:t>3309.</w:t>
      </w:r>
    </w:p>
    <w:p w:rsidR="0019559B" w:rsidRDefault="0019559B">
      <w:pPr>
        <w:pStyle w:val="Textoindependiente"/>
        <w:spacing w:before="7"/>
        <w:rPr>
          <w:sz w:val="27"/>
        </w:rPr>
      </w:pPr>
    </w:p>
    <w:p w:rsidR="0019559B" w:rsidRDefault="009A02C9">
      <w:pPr>
        <w:pStyle w:val="Textoindependiente"/>
        <w:spacing w:line="278" w:lineRule="auto"/>
        <w:ind w:left="1301" w:right="122"/>
        <w:jc w:val="both"/>
      </w:pPr>
      <w:r>
        <w:t>Libro para el control del fondo rotativo interno para gastos de funcionamiento,</w:t>
      </w:r>
      <w:r>
        <w:rPr>
          <w:spacing w:val="1"/>
        </w:rPr>
        <w:t xml:space="preserve"> </w:t>
      </w:r>
      <w:r>
        <w:t>autorizado</w:t>
      </w:r>
      <w:r>
        <w:rPr>
          <w:spacing w:val="62"/>
        </w:rPr>
        <w:t xml:space="preserve"> </w:t>
      </w:r>
      <w:r>
        <w:t>por</w:t>
      </w:r>
      <w:r>
        <w:rPr>
          <w:spacing w:val="65"/>
        </w:rPr>
        <w:t xml:space="preserve"> </w:t>
      </w:r>
      <w:r>
        <w:t>la</w:t>
      </w:r>
      <w:r>
        <w:rPr>
          <w:spacing w:val="63"/>
        </w:rPr>
        <w:t xml:space="preserve"> </w:t>
      </w:r>
      <w:r>
        <w:t>Contraloría</w:t>
      </w:r>
      <w:r>
        <w:rPr>
          <w:spacing w:val="63"/>
        </w:rPr>
        <w:t xml:space="preserve"> </w:t>
      </w:r>
      <w:r>
        <w:t>General</w:t>
      </w:r>
      <w:r>
        <w:rPr>
          <w:spacing w:val="62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Cuentas</w:t>
      </w:r>
      <w:r>
        <w:rPr>
          <w:spacing w:val="65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22</w:t>
      </w:r>
      <w:r>
        <w:rPr>
          <w:spacing w:val="62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julio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2014.</w:t>
      </w:r>
    </w:p>
    <w:p w:rsidR="0019559B" w:rsidRDefault="009A02C9">
      <w:pPr>
        <w:pStyle w:val="Textoindependiente"/>
        <w:spacing w:line="275" w:lineRule="exact"/>
        <w:ind w:left="1301"/>
        <w:jc w:val="both"/>
      </w:pPr>
      <w:r>
        <w:t>Autorización</w:t>
      </w:r>
      <w:r>
        <w:rPr>
          <w:spacing w:val="-7"/>
        </w:rPr>
        <w:t xml:space="preserve"> </w:t>
      </w:r>
      <w:r>
        <w:t>No.</w:t>
      </w:r>
      <w:r>
        <w:rPr>
          <w:spacing w:val="-7"/>
        </w:rPr>
        <w:t xml:space="preserve"> </w:t>
      </w:r>
      <w:r>
        <w:t>4756.</w:t>
      </w:r>
    </w:p>
    <w:p w:rsidR="0019559B" w:rsidRDefault="0019559B">
      <w:pPr>
        <w:pStyle w:val="Textoindependiente"/>
        <w:spacing w:before="7"/>
        <w:rPr>
          <w:sz w:val="31"/>
        </w:rPr>
      </w:pPr>
    </w:p>
    <w:p w:rsidR="0019559B" w:rsidRDefault="009A02C9">
      <w:pPr>
        <w:pStyle w:val="Textoindependiente"/>
        <w:spacing w:line="278" w:lineRule="auto"/>
        <w:ind w:left="1301" w:right="122"/>
        <w:jc w:val="both"/>
      </w:pPr>
      <w:r>
        <w:t>Libro para el control de ingresos privativos, autorizado por la Contraloría General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marzo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2017. </w:t>
      </w:r>
      <w:r>
        <w:rPr>
          <w:spacing w:val="1"/>
        </w:rPr>
        <w:t xml:space="preserve"> </w:t>
      </w:r>
      <w:r>
        <w:t>Autorización</w:t>
      </w:r>
      <w:r>
        <w:rPr>
          <w:spacing w:val="-2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5900.</w:t>
      </w:r>
    </w:p>
    <w:p w:rsidR="0019559B" w:rsidRDefault="0019559B">
      <w:pPr>
        <w:pStyle w:val="Textoindependiente"/>
        <w:spacing w:before="8"/>
        <w:rPr>
          <w:sz w:val="27"/>
        </w:rPr>
      </w:pPr>
    </w:p>
    <w:p w:rsidR="0019559B" w:rsidRDefault="009A02C9">
      <w:pPr>
        <w:ind w:left="1301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Existencia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cheques</w:t>
      </w:r>
    </w:p>
    <w:p w:rsidR="0019559B" w:rsidRDefault="0019559B">
      <w:pPr>
        <w:pStyle w:val="Textoindependiente"/>
        <w:rPr>
          <w:rFonts w:ascii="Arial"/>
          <w:b/>
          <w:sz w:val="20"/>
        </w:rPr>
      </w:pPr>
    </w:p>
    <w:p w:rsidR="0019559B" w:rsidRDefault="0019559B">
      <w:pPr>
        <w:pStyle w:val="Textoindependiente"/>
        <w:spacing w:before="5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4"/>
        <w:gridCol w:w="1262"/>
        <w:gridCol w:w="1262"/>
        <w:gridCol w:w="2069"/>
      </w:tblGrid>
      <w:tr w:rsidR="0019559B">
        <w:trPr>
          <w:trHeight w:val="206"/>
        </w:trPr>
        <w:tc>
          <w:tcPr>
            <w:tcW w:w="4234" w:type="dxa"/>
            <w:tcBorders>
              <w:left w:val="single" w:sz="6" w:space="0" w:color="000000"/>
            </w:tcBorders>
            <w:shd w:val="clear" w:color="auto" w:fill="D8D8D8"/>
          </w:tcPr>
          <w:p w:rsidR="0019559B" w:rsidRDefault="009A02C9">
            <w:pPr>
              <w:pStyle w:val="TableParagraph"/>
              <w:spacing w:before="5"/>
              <w:ind w:left="1408" w:right="139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cuenta</w:t>
            </w:r>
          </w:p>
        </w:tc>
        <w:tc>
          <w:tcPr>
            <w:tcW w:w="1262" w:type="dxa"/>
            <w:shd w:val="clear" w:color="auto" w:fill="D8D8D8"/>
          </w:tcPr>
          <w:p w:rsidR="0019559B" w:rsidRDefault="009A02C9">
            <w:pPr>
              <w:pStyle w:val="TableParagraph"/>
              <w:spacing w:before="5"/>
              <w:ind w:left="361" w:right="35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Del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No.</w:t>
            </w:r>
          </w:p>
        </w:tc>
        <w:tc>
          <w:tcPr>
            <w:tcW w:w="1262" w:type="dxa"/>
            <w:shd w:val="clear" w:color="auto" w:fill="D8D8D8"/>
          </w:tcPr>
          <w:p w:rsidR="0019559B" w:rsidRDefault="009A02C9">
            <w:pPr>
              <w:pStyle w:val="TableParagraph"/>
              <w:spacing w:before="5"/>
              <w:ind w:left="4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Al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No.</w:t>
            </w:r>
          </w:p>
        </w:tc>
        <w:tc>
          <w:tcPr>
            <w:tcW w:w="2069" w:type="dxa"/>
            <w:tcBorders>
              <w:right w:val="single" w:sz="4" w:space="0" w:color="000000"/>
            </w:tcBorders>
            <w:shd w:val="clear" w:color="auto" w:fill="D8D8D8"/>
          </w:tcPr>
          <w:p w:rsidR="0019559B" w:rsidRDefault="009A02C9">
            <w:pPr>
              <w:pStyle w:val="TableParagraph"/>
              <w:spacing w:before="5"/>
              <w:ind w:left="381" w:right="37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Cantidad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Existente</w:t>
            </w:r>
          </w:p>
        </w:tc>
      </w:tr>
      <w:tr w:rsidR="0019559B">
        <w:trPr>
          <w:trHeight w:val="287"/>
        </w:trPr>
        <w:tc>
          <w:tcPr>
            <w:tcW w:w="4234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ind w:left="110"/>
              <w:rPr>
                <w:sz w:val="14"/>
              </w:rPr>
            </w:pPr>
            <w:r>
              <w:rPr>
                <w:sz w:val="14"/>
              </w:rPr>
              <w:t>Fondo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rotativo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interno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gastos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funcionamiento.</w:t>
            </w:r>
          </w:p>
        </w:tc>
        <w:tc>
          <w:tcPr>
            <w:tcW w:w="1262" w:type="dxa"/>
          </w:tcPr>
          <w:p w:rsidR="0019559B" w:rsidRDefault="009A02C9">
            <w:pPr>
              <w:pStyle w:val="TableParagraph"/>
              <w:ind w:left="361" w:right="351"/>
              <w:jc w:val="center"/>
              <w:rPr>
                <w:sz w:val="14"/>
              </w:rPr>
            </w:pPr>
            <w:r>
              <w:rPr>
                <w:sz w:val="14"/>
              </w:rPr>
              <w:t>19371</w:t>
            </w:r>
          </w:p>
        </w:tc>
        <w:tc>
          <w:tcPr>
            <w:tcW w:w="1262" w:type="dxa"/>
          </w:tcPr>
          <w:p w:rsidR="0019559B" w:rsidRDefault="009A02C9">
            <w:pPr>
              <w:pStyle w:val="TableParagraph"/>
              <w:ind w:left="426"/>
              <w:rPr>
                <w:sz w:val="14"/>
              </w:rPr>
            </w:pPr>
            <w:r>
              <w:rPr>
                <w:sz w:val="14"/>
              </w:rPr>
              <w:t>20840</w:t>
            </w:r>
          </w:p>
        </w:tc>
        <w:tc>
          <w:tcPr>
            <w:tcW w:w="2069" w:type="dxa"/>
            <w:tcBorders>
              <w:right w:val="single" w:sz="4" w:space="0" w:color="000000"/>
            </w:tcBorders>
          </w:tcPr>
          <w:p w:rsidR="0019559B" w:rsidRDefault="009A02C9">
            <w:pPr>
              <w:pStyle w:val="TableParagraph"/>
              <w:ind w:left="381" w:right="375"/>
              <w:jc w:val="center"/>
              <w:rPr>
                <w:sz w:val="14"/>
              </w:rPr>
            </w:pPr>
            <w:r>
              <w:rPr>
                <w:sz w:val="14"/>
              </w:rPr>
              <w:t>1,470</w:t>
            </w:r>
          </w:p>
        </w:tc>
      </w:tr>
      <w:tr w:rsidR="0019559B">
        <w:trPr>
          <w:trHeight w:val="363"/>
        </w:trPr>
        <w:tc>
          <w:tcPr>
            <w:tcW w:w="4234" w:type="dxa"/>
            <w:tcBorders>
              <w:left w:val="single" w:sz="6" w:space="0" w:color="000000"/>
            </w:tcBorders>
          </w:tcPr>
          <w:p w:rsidR="0019559B" w:rsidRDefault="009A02C9">
            <w:pPr>
              <w:pStyle w:val="TableParagraph"/>
              <w:ind w:left="110"/>
              <w:rPr>
                <w:sz w:val="14"/>
              </w:rPr>
            </w:pPr>
            <w:r>
              <w:rPr>
                <w:sz w:val="14"/>
              </w:rPr>
              <w:t>Fondo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rotativo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sz w:val="14"/>
              </w:rPr>
              <w:t>interno</w:t>
            </w:r>
            <w:r>
              <w:rPr>
                <w:spacing w:val="4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45"/>
                <w:sz w:val="14"/>
              </w:rPr>
              <w:t xml:space="preserve"> </w:t>
            </w:r>
            <w:r>
              <w:rPr>
                <w:sz w:val="14"/>
              </w:rPr>
              <w:t>programa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5"/>
                <w:sz w:val="14"/>
              </w:rPr>
              <w:t xml:space="preserve"> </w:t>
            </w:r>
            <w:r>
              <w:rPr>
                <w:sz w:val="14"/>
              </w:rPr>
              <w:t>gratuidad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</w:p>
          <w:p w:rsidR="0019559B" w:rsidRDefault="009A02C9">
            <w:pPr>
              <w:pStyle w:val="TableParagraph"/>
              <w:spacing w:before="26" w:line="152" w:lineRule="exact"/>
              <w:ind w:left="110"/>
              <w:rPr>
                <w:sz w:val="14"/>
              </w:rPr>
            </w:pPr>
            <w:r>
              <w:rPr>
                <w:sz w:val="14"/>
              </w:rPr>
              <w:t>atender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básicos.</w:t>
            </w:r>
          </w:p>
        </w:tc>
        <w:tc>
          <w:tcPr>
            <w:tcW w:w="1262" w:type="dxa"/>
          </w:tcPr>
          <w:p w:rsidR="0019559B" w:rsidRDefault="009A02C9">
            <w:pPr>
              <w:pStyle w:val="TableParagraph"/>
              <w:ind w:left="361" w:right="351"/>
              <w:jc w:val="center"/>
              <w:rPr>
                <w:sz w:val="14"/>
              </w:rPr>
            </w:pPr>
            <w:r>
              <w:rPr>
                <w:sz w:val="14"/>
              </w:rPr>
              <w:t>20841</w:t>
            </w:r>
          </w:p>
        </w:tc>
        <w:tc>
          <w:tcPr>
            <w:tcW w:w="1262" w:type="dxa"/>
          </w:tcPr>
          <w:p w:rsidR="0019559B" w:rsidRDefault="009A02C9">
            <w:pPr>
              <w:pStyle w:val="TableParagraph"/>
              <w:ind w:left="426"/>
              <w:rPr>
                <w:sz w:val="14"/>
              </w:rPr>
            </w:pPr>
            <w:r>
              <w:rPr>
                <w:sz w:val="14"/>
              </w:rPr>
              <w:t>29840</w:t>
            </w:r>
          </w:p>
        </w:tc>
        <w:tc>
          <w:tcPr>
            <w:tcW w:w="2069" w:type="dxa"/>
            <w:tcBorders>
              <w:right w:val="single" w:sz="4" w:space="0" w:color="000000"/>
            </w:tcBorders>
          </w:tcPr>
          <w:p w:rsidR="0019559B" w:rsidRDefault="009A02C9">
            <w:pPr>
              <w:pStyle w:val="TableParagraph"/>
              <w:ind w:left="381" w:right="375"/>
              <w:jc w:val="center"/>
              <w:rPr>
                <w:sz w:val="14"/>
              </w:rPr>
            </w:pPr>
            <w:r>
              <w:rPr>
                <w:sz w:val="14"/>
              </w:rPr>
              <w:t>9,000</w:t>
            </w:r>
          </w:p>
        </w:tc>
      </w:tr>
    </w:tbl>
    <w:p w:rsidR="0019559B" w:rsidRDefault="0019559B">
      <w:pPr>
        <w:pStyle w:val="Textoindependiente"/>
        <w:spacing w:before="4"/>
        <w:rPr>
          <w:rFonts w:ascii="Arial"/>
          <w:b/>
          <w:sz w:val="28"/>
        </w:rPr>
      </w:pPr>
    </w:p>
    <w:p w:rsidR="0019559B" w:rsidRDefault="009A02C9">
      <w:pPr>
        <w:pStyle w:val="Textoindependiente"/>
        <w:spacing w:line="280" w:lineRule="auto"/>
        <w:ind w:left="1301" w:right="122"/>
        <w:jc w:val="both"/>
      </w:pPr>
      <w:r>
        <w:rPr>
          <w:rFonts w:ascii="Arial" w:hAnsi="Arial"/>
          <w:b/>
        </w:rPr>
        <w:t>Traslado de activos fijos de la directora saliente a la directora temporal 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funciones entrante</w:t>
      </w:r>
      <w:r>
        <w:t>: El mobiliario y equipo que estuvo a cargo de la directora</w:t>
      </w:r>
      <w:r>
        <w:rPr>
          <w:spacing w:val="1"/>
        </w:rPr>
        <w:t xml:space="preserve"> </w:t>
      </w:r>
      <w:r>
        <w:t>saliente, estaba registrado en las tarjetas individuales de responsabilidad números</w:t>
      </w:r>
      <w:r>
        <w:rPr>
          <w:spacing w:val="-64"/>
        </w:rPr>
        <w:t xml:space="preserve"> </w:t>
      </w:r>
      <w:r>
        <w:t>01098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01099,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Q.</w:t>
      </w:r>
      <w:r>
        <w:rPr>
          <w:spacing w:val="1"/>
        </w:rPr>
        <w:t xml:space="preserve"> </w:t>
      </w:r>
      <w:r>
        <w:t>251,120.39.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mobiliario en oficio No. SF-079-2021, e</w:t>
      </w:r>
      <w:r>
        <w:t>l coordinador financiero, presentó fotocopia</w:t>
      </w:r>
      <w:r>
        <w:rPr>
          <w:spacing w:val="1"/>
        </w:rPr>
        <w:t xml:space="preserve"> </w:t>
      </w:r>
      <w:r>
        <w:t>de las tarjetas de responsabilidad números 1100 y 1101 a nombre de la licenciada</w:t>
      </w:r>
      <w:r>
        <w:rPr>
          <w:spacing w:val="1"/>
        </w:rPr>
        <w:t xml:space="preserve"> </w:t>
      </w:r>
      <w:r>
        <w:t>Nely</w:t>
      </w:r>
      <w:r>
        <w:rPr>
          <w:spacing w:val="1"/>
        </w:rPr>
        <w:t xml:space="preserve"> </w:t>
      </w:r>
      <w:r>
        <w:t>Normilda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Lemus,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entrante,</w:t>
      </w:r>
      <w:r>
        <w:rPr>
          <w:spacing w:val="66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 las tarjetas presentadas, no tienen firma de la directora entrante y según</w:t>
      </w:r>
      <w:r>
        <w:rPr>
          <w:spacing w:val="-64"/>
        </w:rPr>
        <w:t xml:space="preserve"> </w:t>
      </w:r>
      <w:r>
        <w:t>lo indicado en el oficio, por el licenciado Erick Rolando Mérida Flores, coordinador</w:t>
      </w:r>
      <w:r>
        <w:rPr>
          <w:spacing w:val="1"/>
        </w:rPr>
        <w:t xml:space="preserve"> </w:t>
      </w:r>
      <w:r>
        <w:t>financiero, la directora entrante no firmó debido a que la camioneta modelo 2019,</w:t>
      </w:r>
      <w:r>
        <w:rPr>
          <w:spacing w:val="1"/>
        </w:rPr>
        <w:t xml:space="preserve"> </w:t>
      </w:r>
      <w:r>
        <w:t>marca</w:t>
      </w:r>
      <w:r>
        <w:rPr>
          <w:spacing w:val="1"/>
        </w:rPr>
        <w:t xml:space="preserve"> </w:t>
      </w:r>
      <w:r>
        <w:t>nissan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gris</w:t>
      </w:r>
      <w:r>
        <w:rPr>
          <w:spacing w:val="1"/>
        </w:rPr>
        <w:t xml:space="preserve"> </w:t>
      </w:r>
      <w:r>
        <w:t>VIN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JN1JBAT32Z0026539,</w:t>
      </w:r>
      <w:r>
        <w:rPr>
          <w:spacing w:val="1"/>
        </w:rPr>
        <w:t xml:space="preserve"> </w:t>
      </w:r>
      <w:r>
        <w:t>placas</w:t>
      </w:r>
      <w:r>
        <w:rPr>
          <w:spacing w:val="1"/>
        </w:rPr>
        <w:t xml:space="preserve"> </w:t>
      </w:r>
      <w:r>
        <w:t>O575BBW</w:t>
      </w:r>
      <w:r>
        <w:rPr>
          <w:spacing w:val="1"/>
        </w:rPr>
        <w:t xml:space="preserve"> </w:t>
      </w:r>
      <w:r>
        <w:t>identificada con código No. 0040D475, con valor de Q.218,045.00 le hace falta un</w:t>
      </w:r>
      <w:r>
        <w:rPr>
          <w:spacing w:val="1"/>
        </w:rPr>
        <w:t xml:space="preserve"> </w:t>
      </w:r>
      <w:r>
        <w:t>filete</w:t>
      </w:r>
      <w:r>
        <w:rPr>
          <w:spacing w:val="-2"/>
        </w:rPr>
        <w:t xml:space="preserve"> </w:t>
      </w:r>
      <w:r>
        <w:t>(estribo).</w:t>
      </w:r>
    </w:p>
    <w:p w:rsidR="0019559B" w:rsidRDefault="0019559B">
      <w:pPr>
        <w:pStyle w:val="Textoindependiente"/>
        <w:spacing w:before="2"/>
        <w:rPr>
          <w:sz w:val="26"/>
        </w:rPr>
      </w:pPr>
    </w:p>
    <w:p w:rsidR="0019559B" w:rsidRDefault="009A02C9">
      <w:pPr>
        <w:pStyle w:val="Textoindependiente"/>
        <w:spacing w:before="1" w:line="278" w:lineRule="auto"/>
        <w:ind w:left="1301" w:right="122"/>
        <w:jc w:val="both"/>
      </w:pPr>
      <w:r>
        <w:t>Al respecto en el punto cuarto del acta No. DIDAI-05-2021, de fecha 9 de abril 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reco</w:t>
      </w:r>
      <w:r>
        <w:t>mendó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-DIDEDUC-</w:t>
      </w:r>
      <w:r>
        <w:rPr>
          <w:spacing w:val="1"/>
        </w:rPr>
        <w:t xml:space="preserve"> </w:t>
      </w:r>
      <w:r>
        <w:t>deducir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responsabilidades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otorgue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hábiles,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directora</w:t>
      </w:r>
      <w:r>
        <w:rPr>
          <w:spacing w:val="-64"/>
        </w:rPr>
        <w:t xml:space="preserve"> </w:t>
      </w:r>
      <w:r>
        <w:t>saliente para que proceda a realizar la reparación correspondiente al vehículo</w:t>
      </w:r>
      <w:r>
        <w:rPr>
          <w:spacing w:val="1"/>
        </w:rPr>
        <w:t xml:space="preserve"> </w:t>
      </w:r>
      <w:r>
        <w:t>indicado</w:t>
      </w:r>
      <w:r>
        <w:rPr>
          <w:spacing w:val="-2"/>
        </w:rPr>
        <w:t xml:space="preserve"> </w:t>
      </w:r>
      <w:r>
        <w:t>previo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otorgue</w:t>
      </w:r>
      <w:r>
        <w:rPr>
          <w:spacing w:val="-2"/>
        </w:rPr>
        <w:t xml:space="preserve"> </w:t>
      </w:r>
      <w:r>
        <w:t>solvencia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inventarios.</w:t>
      </w:r>
    </w:p>
    <w:p w:rsidR="0019559B" w:rsidRDefault="0019559B">
      <w:pPr>
        <w:pStyle w:val="Textoindependiente"/>
        <w:spacing w:before="5"/>
        <w:rPr>
          <w:sz w:val="27"/>
        </w:rPr>
      </w:pPr>
    </w:p>
    <w:p w:rsidR="0019559B" w:rsidRDefault="009A02C9">
      <w:pPr>
        <w:pStyle w:val="Textoindependiente"/>
        <w:spacing w:line="278" w:lineRule="auto"/>
        <w:ind w:left="1301" w:right="124"/>
        <w:jc w:val="both"/>
      </w:pPr>
      <w:r>
        <w:t>Las autoridades de –DIDEDUC- de Santas Rosa, pese a solicitud realizada por</w:t>
      </w:r>
      <w:r>
        <w:rPr>
          <w:spacing w:val="1"/>
        </w:rPr>
        <w:t xml:space="preserve"> </w:t>
      </w:r>
      <w:r>
        <w:t>auditoría interna en oficio No. DIDAI-STR de fecha 9 de abril de 2021, no presentó</w:t>
      </w:r>
      <w:r>
        <w:rPr>
          <w:spacing w:val="-64"/>
        </w:rPr>
        <w:t xml:space="preserve"> </w:t>
      </w:r>
      <w:r>
        <w:t>al auditor interno documentación que evidencia la entrega y recepción del teléfono</w:t>
      </w:r>
      <w:r>
        <w:rPr>
          <w:spacing w:val="1"/>
        </w:rPr>
        <w:t xml:space="preserve"> </w:t>
      </w:r>
      <w:r>
        <w:t>celular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tuvo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su</w:t>
      </w:r>
      <w:r>
        <w:rPr>
          <w:spacing w:val="14"/>
        </w:rPr>
        <w:t xml:space="preserve"> </w:t>
      </w:r>
      <w:r>
        <w:t>servicio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directora</w:t>
      </w:r>
      <w:r>
        <w:rPr>
          <w:spacing w:val="14"/>
        </w:rPr>
        <w:t xml:space="preserve"> </w:t>
      </w:r>
      <w:r>
        <w:t>saliente,</w:t>
      </w:r>
      <w:r>
        <w:rPr>
          <w:spacing w:val="13"/>
        </w:rPr>
        <w:t xml:space="preserve"> </w:t>
      </w:r>
      <w:r>
        <w:t>según</w:t>
      </w:r>
      <w:r>
        <w:rPr>
          <w:spacing w:val="14"/>
        </w:rPr>
        <w:t xml:space="preserve"> </w:t>
      </w:r>
      <w:r>
        <w:t>oficio</w:t>
      </w:r>
      <w:r>
        <w:rPr>
          <w:spacing w:val="14"/>
        </w:rPr>
        <w:t xml:space="preserve"> </w:t>
      </w:r>
      <w:r>
        <w:t>No.</w:t>
      </w:r>
      <w:r>
        <w:rPr>
          <w:spacing w:val="13"/>
        </w:rPr>
        <w:t xml:space="preserve"> </w:t>
      </w:r>
      <w:r>
        <w:t>SF-079-2021,</w:t>
      </w:r>
    </w:p>
    <w:p w:rsidR="0019559B" w:rsidRDefault="0019559B">
      <w:pPr>
        <w:spacing w:line="278" w:lineRule="auto"/>
        <w:jc w:val="both"/>
        <w:sectPr w:rsidR="0019559B">
          <w:pgSz w:w="12240" w:h="15840"/>
          <w:pgMar w:top="1060" w:right="1580" w:bottom="780" w:left="400" w:header="617" w:footer="596" w:gutter="0"/>
          <w:cols w:space="720"/>
        </w:sectPr>
      </w:pPr>
    </w:p>
    <w:p w:rsidR="0019559B" w:rsidRDefault="009A02C9">
      <w:pPr>
        <w:pStyle w:val="Textoindependiente"/>
        <w:spacing w:before="82" w:line="278" w:lineRule="auto"/>
        <w:ind w:left="1301" w:right="123"/>
        <w:jc w:val="both"/>
      </w:pPr>
      <w:r>
        <w:lastRenderedPageBreak/>
        <w:t>el formulario de entrega no lo firmó la directora en funciones entrante debido a que</w:t>
      </w:r>
      <w:r>
        <w:rPr>
          <w:spacing w:val="-64"/>
        </w:rPr>
        <w:t xml:space="preserve"> </w:t>
      </w:r>
      <w:r>
        <w:t>el cargador entregado por la directora saliente no es el original. Al re</w:t>
      </w:r>
      <w:r>
        <w:t>specto, en el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cuarto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DIDAI-05-2021,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recomendó a las autoridades de la -DIDEDUC- dar seguimiento a efecto que el</w:t>
      </w:r>
      <w:r>
        <w:rPr>
          <w:spacing w:val="1"/>
        </w:rPr>
        <w:t xml:space="preserve"> </w:t>
      </w:r>
      <w:r>
        <w:t>teléfono e implementos sean entregados por la directora saliente en la forma que</w:t>
      </w:r>
      <w:r>
        <w:rPr>
          <w:spacing w:val="1"/>
        </w:rPr>
        <w:t xml:space="preserve"> </w:t>
      </w:r>
      <w:r>
        <w:t>fueron</w:t>
      </w:r>
      <w:r>
        <w:rPr>
          <w:spacing w:val="-2"/>
        </w:rPr>
        <w:t xml:space="preserve"> </w:t>
      </w:r>
      <w:r>
        <w:t>recibidos.</w:t>
      </w:r>
    </w:p>
    <w:p w:rsidR="0019559B" w:rsidRDefault="0019559B">
      <w:pPr>
        <w:pStyle w:val="Textoindependiente"/>
        <w:spacing w:before="6"/>
        <w:rPr>
          <w:sz w:val="27"/>
        </w:rPr>
      </w:pPr>
    </w:p>
    <w:p w:rsidR="0019559B" w:rsidRDefault="009A02C9">
      <w:pPr>
        <w:spacing w:line="283" w:lineRule="auto"/>
        <w:ind w:left="1301" w:right="122"/>
        <w:jc w:val="both"/>
        <w:rPr>
          <w:sz w:val="24"/>
        </w:rPr>
      </w:pPr>
      <w:r>
        <w:rPr>
          <w:rFonts w:ascii="Arial" w:hAnsi="Arial"/>
          <w:b/>
          <w:sz w:val="24"/>
        </w:rPr>
        <w:t>Nóminas de personal activo en la Dirección Departamental de Educación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Santa Rosa: </w:t>
      </w:r>
      <w:r>
        <w:rPr>
          <w:sz w:val="24"/>
        </w:rPr>
        <w:t>Según certificación extendida por la coordinadora a.i de recursos</w:t>
      </w:r>
      <w:r>
        <w:rPr>
          <w:spacing w:val="1"/>
          <w:sz w:val="24"/>
        </w:rPr>
        <w:t xml:space="preserve"> </w:t>
      </w:r>
      <w:r>
        <w:rPr>
          <w:sz w:val="24"/>
        </w:rPr>
        <w:t>humanos de la Dirección Departamental de Educación de Santa Rosa, de fecha 9</w:t>
      </w:r>
      <w:r>
        <w:rPr>
          <w:spacing w:val="1"/>
          <w:sz w:val="24"/>
        </w:rPr>
        <w:t xml:space="preserve"> </w:t>
      </w:r>
      <w:r>
        <w:rPr>
          <w:sz w:val="24"/>
        </w:rPr>
        <w:t>de abril de 2021, la –DIDEDUC- cuenta con un total de 4,090 empleados, entre</w:t>
      </w:r>
      <w:r>
        <w:rPr>
          <w:spacing w:val="1"/>
          <w:sz w:val="24"/>
        </w:rPr>
        <w:t xml:space="preserve"> </w:t>
      </w:r>
      <w:r>
        <w:rPr>
          <w:sz w:val="24"/>
        </w:rPr>
        <w:t>ellos</w:t>
      </w:r>
      <w:r>
        <w:rPr>
          <w:spacing w:val="3"/>
          <w:sz w:val="24"/>
        </w:rPr>
        <w:t xml:space="preserve"> </w:t>
      </w:r>
      <w:r>
        <w:rPr>
          <w:sz w:val="24"/>
        </w:rPr>
        <w:t>75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laboran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renglón</w:t>
      </w:r>
      <w:r>
        <w:rPr>
          <w:spacing w:val="3"/>
          <w:sz w:val="24"/>
        </w:rPr>
        <w:t xml:space="preserve"> </w:t>
      </w:r>
      <w:r>
        <w:rPr>
          <w:sz w:val="24"/>
        </w:rPr>
        <w:t>presupuestario</w:t>
      </w:r>
      <w:r>
        <w:rPr>
          <w:spacing w:val="3"/>
          <w:sz w:val="24"/>
        </w:rPr>
        <w:t xml:space="preserve"> </w:t>
      </w:r>
      <w:r>
        <w:rPr>
          <w:sz w:val="24"/>
        </w:rPr>
        <w:t>011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oficinas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</w:p>
    <w:p w:rsidR="0019559B" w:rsidRDefault="009A02C9">
      <w:pPr>
        <w:pStyle w:val="Textoindependiente"/>
        <w:spacing w:line="278" w:lineRule="auto"/>
        <w:ind w:left="1301" w:right="121"/>
        <w:jc w:val="both"/>
      </w:pPr>
      <w:r>
        <w:t>–DIDEDUC- y 16 que laboran en el renglón presupuestario 021 en las mismas</w:t>
      </w:r>
      <w:r>
        <w:rPr>
          <w:spacing w:val="1"/>
        </w:rPr>
        <w:t xml:space="preserve"> </w:t>
      </w:r>
      <w:r>
        <w:t>oficinas;</w:t>
      </w:r>
      <w:r>
        <w:rPr>
          <w:spacing w:val="1"/>
        </w:rPr>
        <w:t xml:space="preserve"> </w:t>
      </w:r>
      <w:r>
        <w:t>3,999</w:t>
      </w:r>
      <w:r>
        <w:rPr>
          <w:spacing w:val="1"/>
        </w:rPr>
        <w:t xml:space="preserve"> </w:t>
      </w:r>
      <w:r>
        <w:t>empleados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laboran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educativos y coordinaciones administrativas de la –DIDEDUC- que se integran por</w:t>
      </w:r>
      <w:r>
        <w:rPr>
          <w:spacing w:val="-64"/>
        </w:rPr>
        <w:t xml:space="preserve"> </w:t>
      </w:r>
      <w:r>
        <w:t>personal administrativo docente y operativo, distribuido de la forma siguiente: En el</w:t>
      </w:r>
      <w:r>
        <w:rPr>
          <w:spacing w:val="-64"/>
        </w:rPr>
        <w:t xml:space="preserve"> </w:t>
      </w:r>
      <w:r>
        <w:t>renglón</w:t>
      </w:r>
      <w:r>
        <w:rPr>
          <w:spacing w:val="1"/>
        </w:rPr>
        <w:t xml:space="preserve"> </w:t>
      </w:r>
      <w:r>
        <w:t>presupuestario</w:t>
      </w:r>
      <w:r>
        <w:rPr>
          <w:spacing w:val="1"/>
        </w:rPr>
        <w:t xml:space="preserve"> </w:t>
      </w:r>
      <w:r>
        <w:t>011</w:t>
      </w:r>
      <w:r>
        <w:rPr>
          <w:spacing w:val="1"/>
        </w:rPr>
        <w:t xml:space="preserve"> </w:t>
      </w:r>
      <w:r>
        <w:t>laboran</w:t>
      </w:r>
      <w:r>
        <w:rPr>
          <w:spacing w:val="1"/>
        </w:rPr>
        <w:t xml:space="preserve"> </w:t>
      </w:r>
      <w:r>
        <w:t>3,461</w:t>
      </w:r>
      <w:r>
        <w:rPr>
          <w:spacing w:val="1"/>
        </w:rPr>
        <w:t xml:space="preserve"> </w:t>
      </w:r>
      <w:r>
        <w:t>empleados,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67"/>
        </w:rPr>
        <w:t xml:space="preserve"> </w:t>
      </w:r>
      <w:r>
        <w:t>renglón</w:t>
      </w:r>
      <w:r>
        <w:rPr>
          <w:spacing w:val="-64"/>
        </w:rPr>
        <w:t xml:space="preserve"> </w:t>
      </w:r>
      <w:r>
        <w:t>presupuestario 021, laboran 448 empleados, en el renglón presupuestario 022</w:t>
      </w:r>
      <w:r>
        <w:rPr>
          <w:spacing w:val="1"/>
        </w:rPr>
        <w:t xml:space="preserve"> </w:t>
      </w:r>
      <w:r>
        <w:t>laboran</w:t>
      </w:r>
      <w:r>
        <w:rPr>
          <w:spacing w:val="-5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empleados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renglón</w:t>
      </w:r>
      <w:r>
        <w:rPr>
          <w:spacing w:val="-5"/>
        </w:rPr>
        <w:t xml:space="preserve"> </w:t>
      </w:r>
      <w:r>
        <w:t>presupuestario</w:t>
      </w:r>
      <w:r>
        <w:rPr>
          <w:spacing w:val="-4"/>
        </w:rPr>
        <w:t xml:space="preserve"> </w:t>
      </w:r>
      <w:r>
        <w:t>031</w:t>
      </w:r>
      <w:r>
        <w:rPr>
          <w:spacing w:val="-4"/>
        </w:rPr>
        <w:t xml:space="preserve"> </w:t>
      </w:r>
      <w:r>
        <w:t>laboran</w:t>
      </w:r>
      <w:r>
        <w:rPr>
          <w:spacing w:val="-5"/>
        </w:rPr>
        <w:t xml:space="preserve"> </w:t>
      </w:r>
      <w:r>
        <w:t>79</w:t>
      </w:r>
      <w:r>
        <w:rPr>
          <w:spacing w:val="-4"/>
        </w:rPr>
        <w:t xml:space="preserve"> </w:t>
      </w:r>
      <w:r>
        <w:t>empleados.</w:t>
      </w:r>
    </w:p>
    <w:p w:rsidR="0019559B" w:rsidRDefault="0019559B">
      <w:pPr>
        <w:pStyle w:val="Textoindependiente"/>
        <w:rPr>
          <w:sz w:val="27"/>
        </w:rPr>
      </w:pPr>
    </w:p>
    <w:p w:rsidR="0019559B" w:rsidRDefault="009A02C9">
      <w:pPr>
        <w:pStyle w:val="Textoindependiente"/>
        <w:spacing w:before="1" w:line="280" w:lineRule="auto"/>
        <w:ind w:left="1301" w:right="121"/>
        <w:jc w:val="both"/>
      </w:pPr>
      <w:r>
        <w:rPr>
          <w:rFonts w:ascii="Arial" w:hAnsi="Arial"/>
          <w:b/>
        </w:rPr>
        <w:t>Obras de arrastre, finalizadas y en liquidación ejecutadas</w:t>
      </w:r>
      <w:r>
        <w:t>: La –DIDEDUC- por</w:t>
      </w:r>
      <w:r>
        <w:rPr>
          <w:spacing w:val="1"/>
        </w:rPr>
        <w:t xml:space="preserve"> </w:t>
      </w:r>
      <w:r>
        <w:t>medio del coordinador de la unidad de planificación educativa, en oficio IFRA No.</w:t>
      </w:r>
      <w:r>
        <w:rPr>
          <w:spacing w:val="1"/>
        </w:rPr>
        <w:t xml:space="preserve"> </w:t>
      </w:r>
      <w:r>
        <w:t>62-2021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indicó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–DIDEDUC-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asignado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obras,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tanto,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existe</w:t>
      </w:r>
      <w:r>
        <w:rPr>
          <w:spacing w:val="66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ejecutadas.</w:t>
      </w:r>
    </w:p>
    <w:p w:rsidR="0019559B" w:rsidRDefault="0019559B">
      <w:pPr>
        <w:pStyle w:val="Textoindependiente"/>
        <w:spacing w:before="5"/>
        <w:rPr>
          <w:sz w:val="27"/>
        </w:rPr>
      </w:pPr>
    </w:p>
    <w:p w:rsidR="0019559B" w:rsidRDefault="009A02C9">
      <w:pPr>
        <w:pStyle w:val="Textoindependiente"/>
        <w:spacing w:line="280" w:lineRule="auto"/>
        <w:ind w:left="1301" w:right="121"/>
        <w:jc w:val="both"/>
      </w:pPr>
      <w:r>
        <w:rPr>
          <w:rFonts w:ascii="Arial" w:hAnsi="Arial"/>
          <w:b/>
        </w:rPr>
        <w:t>Reporte de ejecución presupuestaria</w:t>
      </w:r>
      <w:r>
        <w:t>. Las autoridades de la –DIDEDUC- de</w:t>
      </w:r>
      <w:r>
        <w:rPr>
          <w:spacing w:val="1"/>
        </w:rPr>
        <w:t xml:space="preserve"> </w:t>
      </w:r>
      <w:r>
        <w:t>Santa Rosa, no presentaron reporte de ejecución presupuestaria con información</w:t>
      </w:r>
      <w:r>
        <w:rPr>
          <w:spacing w:val="1"/>
        </w:rPr>
        <w:t xml:space="preserve"> </w:t>
      </w:r>
      <w:r>
        <w:t>del 1 de enero al 9 de abril 2021, pese a que dicha información fue requerida en</w:t>
      </w:r>
      <w:r>
        <w:rPr>
          <w:spacing w:val="1"/>
        </w:rPr>
        <w:t xml:space="preserve"> </w:t>
      </w:r>
      <w:r>
        <w:t>oficio</w:t>
      </w:r>
      <w:r>
        <w:rPr>
          <w:spacing w:val="-2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DIDAI-STR-02-</w:t>
      </w:r>
      <w:r>
        <w:t>2021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2021.</w:t>
      </w:r>
    </w:p>
    <w:p w:rsidR="0019559B" w:rsidRDefault="0019559B">
      <w:pPr>
        <w:pStyle w:val="Textoindependiente"/>
        <w:spacing w:before="9"/>
        <w:rPr>
          <w:sz w:val="27"/>
        </w:rPr>
      </w:pPr>
    </w:p>
    <w:p w:rsidR="0019559B" w:rsidRDefault="009A02C9">
      <w:pPr>
        <w:pStyle w:val="Textoindependiente"/>
        <w:spacing w:line="280" w:lineRule="auto"/>
        <w:ind w:left="1301" w:right="121"/>
        <w:jc w:val="both"/>
      </w:pPr>
      <w:r>
        <w:rPr>
          <w:rFonts w:ascii="Arial" w:hAnsi="Arial"/>
          <w:b/>
        </w:rPr>
        <w:t>Declaración jurada de la deuda.</w:t>
      </w:r>
      <w:r>
        <w:rPr>
          <w:rFonts w:ascii="Arial" w:hAnsi="Arial"/>
          <w:b/>
          <w:spacing w:val="66"/>
        </w:rPr>
        <w:t xml:space="preserve"> </w:t>
      </w:r>
      <w:r>
        <w:t>Según oficio número SF-075-2021 de fecha 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jefe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financiero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coordinador</w:t>
      </w:r>
      <w:r>
        <w:rPr>
          <w:spacing w:val="1"/>
        </w:rPr>
        <w:t xml:space="preserve"> </w:t>
      </w:r>
      <w:r>
        <w:t>financiero,</w:t>
      </w:r>
      <w:r>
        <w:rPr>
          <w:spacing w:val="1"/>
        </w:rPr>
        <w:t xml:space="preserve"> </w:t>
      </w:r>
      <w:r>
        <w:t>indicaron que a la fecha no existe deuda alguna por parte de la ins</w:t>
      </w:r>
      <w:r>
        <w:t>titución con</w:t>
      </w:r>
      <w:r>
        <w:rPr>
          <w:spacing w:val="1"/>
        </w:rPr>
        <w:t xml:space="preserve"> </w:t>
      </w:r>
      <w:r>
        <w:t>terceras</w:t>
      </w:r>
      <w:r>
        <w:rPr>
          <w:spacing w:val="1"/>
        </w:rPr>
        <w:t xml:space="preserve"> </w:t>
      </w:r>
      <w:r>
        <w:t>personas,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–DIDEDUC-,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registrada</w:t>
      </w:r>
      <w:r>
        <w:rPr>
          <w:spacing w:val="6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compromisos</w:t>
      </w:r>
      <w:r>
        <w:rPr>
          <w:spacing w:val="-4"/>
        </w:rPr>
        <w:t xml:space="preserve"> </w:t>
      </w:r>
      <w:r>
        <w:t>contractuales,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otras</w:t>
      </w:r>
      <w:r>
        <w:rPr>
          <w:spacing w:val="-4"/>
        </w:rPr>
        <w:t xml:space="preserve"> </w:t>
      </w:r>
      <w:r>
        <w:t>obligaciones</w:t>
      </w:r>
      <w:r>
        <w:rPr>
          <w:spacing w:val="-3"/>
        </w:rPr>
        <w:t xml:space="preserve"> </w:t>
      </w:r>
      <w:r>
        <w:t>pendientes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fecha.</w:t>
      </w:r>
    </w:p>
    <w:p w:rsidR="0019559B" w:rsidRDefault="0019559B">
      <w:pPr>
        <w:pStyle w:val="Textoindependiente"/>
        <w:spacing w:before="5"/>
        <w:rPr>
          <w:sz w:val="27"/>
        </w:rPr>
      </w:pPr>
    </w:p>
    <w:p w:rsidR="0019559B" w:rsidRDefault="009A02C9">
      <w:pPr>
        <w:pStyle w:val="Textoindependiente"/>
        <w:ind w:left="1301"/>
        <w:jc w:val="both"/>
      </w:pPr>
      <w:r>
        <w:t>En</w:t>
      </w:r>
      <w:r>
        <w:rPr>
          <w:spacing w:val="65"/>
        </w:rPr>
        <w:t xml:space="preserve"> </w:t>
      </w:r>
      <w:r>
        <w:t>oficio</w:t>
      </w:r>
      <w:r>
        <w:rPr>
          <w:spacing w:val="65"/>
        </w:rPr>
        <w:t xml:space="preserve"> </w:t>
      </w:r>
      <w:r>
        <w:t>No.</w:t>
      </w:r>
      <w:r>
        <w:rPr>
          <w:spacing w:val="66"/>
        </w:rPr>
        <w:t xml:space="preserve"> </w:t>
      </w:r>
      <w:r>
        <w:t>39-2021</w:t>
      </w:r>
      <w:r>
        <w:rPr>
          <w:spacing w:val="65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fecha</w:t>
      </w:r>
      <w:r>
        <w:rPr>
          <w:spacing w:val="65"/>
        </w:rPr>
        <w:t xml:space="preserve"> </w:t>
      </w:r>
      <w:r>
        <w:t>9</w:t>
      </w:r>
      <w:r>
        <w:rPr>
          <w:spacing w:val="66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abril</w:t>
      </w:r>
      <w:r>
        <w:rPr>
          <w:spacing w:val="66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2021,</w:t>
      </w:r>
      <w:r>
        <w:rPr>
          <w:spacing w:val="66"/>
        </w:rPr>
        <w:t xml:space="preserve"> </w:t>
      </w:r>
      <w:r>
        <w:t>el</w:t>
      </w:r>
      <w:r>
        <w:rPr>
          <w:spacing w:val="65"/>
        </w:rPr>
        <w:t xml:space="preserve"> </w:t>
      </w:r>
      <w:r>
        <w:t>asesor</w:t>
      </w:r>
      <w:r>
        <w:rPr>
          <w:spacing w:val="66"/>
        </w:rPr>
        <w:t xml:space="preserve"> </w:t>
      </w:r>
      <w:r>
        <w:t>jurídico</w:t>
      </w:r>
      <w:r>
        <w:rPr>
          <w:spacing w:val="65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la</w:t>
      </w:r>
    </w:p>
    <w:p w:rsidR="0019559B" w:rsidRDefault="009A02C9">
      <w:pPr>
        <w:pStyle w:val="Textoindependiente"/>
        <w:spacing w:before="43" w:line="278" w:lineRule="auto"/>
        <w:ind w:left="1301" w:right="121"/>
        <w:jc w:val="both"/>
      </w:pPr>
      <w:r>
        <w:t>–DIDEDUC-, indicó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existen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judiciales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demandas</w:t>
      </w:r>
      <w:r>
        <w:rPr>
          <w:spacing w:val="1"/>
        </w:rPr>
        <w:t xml:space="preserve"> </w:t>
      </w:r>
      <w:r>
        <w:t>ordinarias</w:t>
      </w:r>
      <w:r>
        <w:rPr>
          <w:spacing w:val="121"/>
        </w:rPr>
        <w:t xml:space="preserve"> </w:t>
      </w:r>
      <w:r>
        <w:t>laborales</w:t>
      </w:r>
      <w:r>
        <w:rPr>
          <w:spacing w:val="122"/>
        </w:rPr>
        <w:t xml:space="preserve"> </w:t>
      </w:r>
      <w:r>
        <w:t>en</w:t>
      </w:r>
      <w:r>
        <w:rPr>
          <w:spacing w:val="121"/>
        </w:rPr>
        <w:t xml:space="preserve"> </w:t>
      </w:r>
      <w:r>
        <w:t>contra</w:t>
      </w:r>
      <w:r>
        <w:rPr>
          <w:spacing w:val="122"/>
        </w:rPr>
        <w:t xml:space="preserve"> </w:t>
      </w:r>
      <w:r>
        <w:t>del</w:t>
      </w:r>
      <w:r>
        <w:rPr>
          <w:spacing w:val="121"/>
        </w:rPr>
        <w:t xml:space="preserve"> </w:t>
      </w:r>
      <w:r>
        <w:t>estado</w:t>
      </w:r>
      <w:r>
        <w:rPr>
          <w:spacing w:val="122"/>
        </w:rPr>
        <w:t xml:space="preserve"> </w:t>
      </w:r>
      <w:r>
        <w:t>de</w:t>
      </w:r>
      <w:r>
        <w:rPr>
          <w:spacing w:val="121"/>
        </w:rPr>
        <w:t xml:space="preserve"> </w:t>
      </w:r>
      <w:r>
        <w:t>Guatemala</w:t>
      </w:r>
      <w:r>
        <w:rPr>
          <w:spacing w:val="122"/>
        </w:rPr>
        <w:t xml:space="preserve"> </w:t>
      </w:r>
      <w:r>
        <w:t>y</w:t>
      </w:r>
      <w:r>
        <w:rPr>
          <w:spacing w:val="122"/>
        </w:rPr>
        <w:t xml:space="preserve"> </w:t>
      </w:r>
      <w:r>
        <w:t>como</w:t>
      </w:r>
      <w:r>
        <w:rPr>
          <w:spacing w:val="121"/>
        </w:rPr>
        <w:t xml:space="preserve"> </w:t>
      </w:r>
      <w:r>
        <w:t>entidad</w:t>
      </w:r>
    </w:p>
    <w:p w:rsidR="0019559B" w:rsidRDefault="0019559B">
      <w:pPr>
        <w:spacing w:line="278" w:lineRule="auto"/>
        <w:jc w:val="both"/>
        <w:sectPr w:rsidR="0019559B">
          <w:pgSz w:w="12240" w:h="15840"/>
          <w:pgMar w:top="1060" w:right="1580" w:bottom="780" w:left="400" w:header="617" w:footer="596" w:gutter="0"/>
          <w:cols w:space="720"/>
        </w:sectPr>
      </w:pPr>
    </w:p>
    <w:p w:rsidR="0019559B" w:rsidRDefault="009A02C9">
      <w:pPr>
        <w:pStyle w:val="Textoindependiente"/>
        <w:spacing w:before="82" w:line="278" w:lineRule="auto"/>
        <w:ind w:left="1301" w:right="123"/>
        <w:jc w:val="both"/>
      </w:pPr>
      <w:r>
        <w:lastRenderedPageBreak/>
        <w:t>nominadora</w:t>
      </w:r>
      <w:r>
        <w:rPr>
          <w:spacing w:val="59"/>
        </w:rPr>
        <w:t xml:space="preserve"> </w:t>
      </w:r>
      <w:r>
        <w:t>del</w:t>
      </w:r>
      <w:r>
        <w:rPr>
          <w:spacing w:val="60"/>
        </w:rPr>
        <w:t xml:space="preserve"> </w:t>
      </w:r>
      <w:r>
        <w:t>Ministerio</w:t>
      </w:r>
      <w:r>
        <w:rPr>
          <w:spacing w:val="59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Educación</w:t>
      </w:r>
      <w:r>
        <w:rPr>
          <w:spacing w:val="59"/>
        </w:rPr>
        <w:t xml:space="preserve"> </w:t>
      </w:r>
      <w:r>
        <w:t>y</w:t>
      </w:r>
      <w:r>
        <w:rPr>
          <w:spacing w:val="60"/>
        </w:rPr>
        <w:t xml:space="preserve"> </w:t>
      </w:r>
      <w:r>
        <w:t>en</w:t>
      </w:r>
      <w:r>
        <w:rPr>
          <w:spacing w:val="60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t>casos</w:t>
      </w:r>
      <w:r>
        <w:rPr>
          <w:spacing w:val="60"/>
        </w:rPr>
        <w:t xml:space="preserve"> </w:t>
      </w:r>
      <w:r>
        <w:t>del</w:t>
      </w:r>
      <w:r>
        <w:rPr>
          <w:spacing w:val="59"/>
        </w:rPr>
        <w:t xml:space="preserve"> </w:t>
      </w:r>
      <w:r>
        <w:t>Departamento</w:t>
      </w:r>
      <w:r>
        <w:rPr>
          <w:spacing w:val="60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Santa Rosa, se les da el acompañamiento junto a la Procuraduría General de la</w:t>
      </w:r>
      <w:r>
        <w:rPr>
          <w:spacing w:val="1"/>
        </w:rPr>
        <w:t xml:space="preserve"> </w:t>
      </w:r>
      <w:r>
        <w:t>Nación.</w:t>
      </w:r>
      <w:r>
        <w:rPr>
          <w:spacing w:val="66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corresponden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personas:</w:t>
      </w:r>
    </w:p>
    <w:p w:rsidR="0019559B" w:rsidRDefault="0019559B">
      <w:pPr>
        <w:pStyle w:val="Textoindependiente"/>
        <w:spacing w:before="2"/>
        <w:rPr>
          <w:sz w:val="23"/>
        </w:rPr>
      </w:pPr>
    </w:p>
    <w:p w:rsidR="0019559B" w:rsidRDefault="009A02C9">
      <w:pPr>
        <w:pStyle w:val="Textoindependiente"/>
        <w:spacing w:line="278" w:lineRule="auto"/>
        <w:ind w:left="1901" w:right="4511"/>
      </w:pPr>
      <w:r>
        <w:rPr>
          <w:noProof/>
          <w:lang w:val="es-GT" w:eastAsia="es-G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18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GT" w:eastAsia="es-G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236294</wp:posOffset>
            </wp:positionV>
            <wp:extent cx="67183" cy="67182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GT" w:eastAsia="es-GT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439240</wp:posOffset>
            </wp:positionV>
            <wp:extent cx="67183" cy="6718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GT" w:eastAsia="es-GT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642059</wp:posOffset>
            </wp:positionV>
            <wp:extent cx="67183" cy="67183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Marcia Nohemí Contreras Silva</w:t>
      </w:r>
      <w:r>
        <w:rPr>
          <w:spacing w:val="1"/>
        </w:rPr>
        <w:t xml:space="preserve"> </w:t>
      </w:r>
      <w:r>
        <w:t>Leydi</w:t>
      </w:r>
      <w:r>
        <w:rPr>
          <w:spacing w:val="-4"/>
        </w:rPr>
        <w:t xml:space="preserve"> </w:t>
      </w:r>
      <w:r>
        <w:t>Estelva</w:t>
      </w:r>
      <w:r>
        <w:rPr>
          <w:spacing w:val="-4"/>
        </w:rPr>
        <w:t xml:space="preserve"> </w:t>
      </w:r>
      <w:r>
        <w:t>Méndez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Marroquín</w:t>
      </w:r>
      <w:r>
        <w:rPr>
          <w:spacing w:val="-64"/>
        </w:rPr>
        <w:t xml:space="preserve"> </w:t>
      </w:r>
      <w:r>
        <w:t>Ana Bela Yumán Dávila de Lemus</w:t>
      </w:r>
      <w:r>
        <w:rPr>
          <w:spacing w:val="1"/>
        </w:rPr>
        <w:t xml:space="preserve"> </w:t>
      </w:r>
      <w:r>
        <w:t>Mynor</w:t>
      </w:r>
      <w:r>
        <w:rPr>
          <w:spacing w:val="-3"/>
        </w:rPr>
        <w:t xml:space="preserve"> </w:t>
      </w:r>
      <w:r>
        <w:t>Manuel</w:t>
      </w:r>
      <w:r>
        <w:rPr>
          <w:spacing w:val="-2"/>
        </w:rPr>
        <w:t xml:space="preserve"> </w:t>
      </w:r>
      <w:r>
        <w:t>Pineda</w:t>
      </w:r>
      <w:r>
        <w:rPr>
          <w:spacing w:val="-2"/>
        </w:rPr>
        <w:t xml:space="preserve"> </w:t>
      </w:r>
      <w:r>
        <w:t>Polanco.</w:t>
      </w:r>
    </w:p>
    <w:p w:rsidR="0019559B" w:rsidRDefault="0019559B">
      <w:pPr>
        <w:pStyle w:val="Textoindependiente"/>
        <w:spacing w:before="1"/>
        <w:rPr>
          <w:sz w:val="23"/>
        </w:rPr>
      </w:pPr>
    </w:p>
    <w:p w:rsidR="0019559B" w:rsidRDefault="009A02C9">
      <w:pPr>
        <w:pStyle w:val="Textoindependiente"/>
        <w:spacing w:line="278" w:lineRule="auto"/>
        <w:ind w:left="1301" w:right="124"/>
        <w:jc w:val="both"/>
      </w:pPr>
      <w:r>
        <w:t>La –DIDEDUC- presentó formulario de suspensión de pago de la directora saliente</w:t>
      </w:r>
      <w:r>
        <w:rPr>
          <w:spacing w:val="-64"/>
        </w:rPr>
        <w:t xml:space="preserve"> </w:t>
      </w:r>
      <w:r>
        <w:t>contenida en Formulario RHU-FOR-11, con efectos a partir del 9 de abril de 2021,</w:t>
      </w:r>
      <w:r>
        <w:rPr>
          <w:spacing w:val="1"/>
        </w:rPr>
        <w:t xml:space="preserve"> </w:t>
      </w:r>
      <w:r>
        <w:t>firmado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señora</w:t>
      </w:r>
      <w:r>
        <w:rPr>
          <w:spacing w:val="-2"/>
        </w:rPr>
        <w:t xml:space="preserve"> </w:t>
      </w:r>
      <w:r>
        <w:t>Ministra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Educación.</w:t>
      </w:r>
    </w:p>
    <w:p w:rsidR="0019559B" w:rsidRDefault="0019559B">
      <w:pPr>
        <w:pStyle w:val="Textoindependiente"/>
        <w:spacing w:before="7"/>
        <w:rPr>
          <w:sz w:val="27"/>
        </w:rPr>
      </w:pPr>
    </w:p>
    <w:p w:rsidR="0019559B" w:rsidRDefault="009A02C9">
      <w:pPr>
        <w:pStyle w:val="Textoindependiente"/>
        <w:spacing w:line="278" w:lineRule="auto"/>
        <w:ind w:left="1301" w:right="119"/>
        <w:jc w:val="both"/>
      </w:pPr>
      <w:r>
        <w:t>En oficio No. SF-074-2021 de fecha 9 de abril de 2021, del jefe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financiero y coordinador financiero, la –DIDEDUC- indicaron que se encuentra</w:t>
      </w:r>
      <w:r>
        <w:rPr>
          <w:spacing w:val="1"/>
        </w:rPr>
        <w:t xml:space="preserve"> </w:t>
      </w:r>
      <w:r>
        <w:t>pendiente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cuentadantes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 General de Cuen</w:t>
      </w:r>
      <w:r>
        <w:t>tas, derivado a que al momento de realizar dicho</w:t>
      </w:r>
      <w:r>
        <w:rPr>
          <w:spacing w:val="1"/>
        </w:rPr>
        <w:t xml:space="preserve"> </w:t>
      </w:r>
      <w:r>
        <w:t>trámite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solicitaron</w:t>
      </w:r>
      <w:r>
        <w:rPr>
          <w:spacing w:val="1"/>
        </w:rPr>
        <w:t xml:space="preserve"> </w:t>
      </w:r>
      <w:r>
        <w:t>copia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suscrita.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DIDAI-05-2921, se recomendó realizar dicha gestión al momento de concluir el</w:t>
      </w:r>
      <w:r>
        <w:rPr>
          <w:spacing w:val="1"/>
        </w:rPr>
        <w:t xml:space="preserve"> </w:t>
      </w:r>
      <w:r>
        <w:t>proceso.</w:t>
      </w:r>
    </w:p>
    <w:p w:rsidR="0019559B" w:rsidRDefault="0019559B">
      <w:pPr>
        <w:pStyle w:val="Textoindependiente"/>
        <w:spacing w:before="5"/>
        <w:rPr>
          <w:sz w:val="27"/>
        </w:rPr>
      </w:pPr>
    </w:p>
    <w:p w:rsidR="0019559B" w:rsidRDefault="009A02C9">
      <w:pPr>
        <w:pStyle w:val="Textoindependiente"/>
        <w:spacing w:line="278" w:lineRule="auto"/>
        <w:ind w:left="1301" w:right="121"/>
        <w:jc w:val="both"/>
      </w:pP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–DIDEDUC-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Santa</w:t>
      </w:r>
      <w:r>
        <w:rPr>
          <w:spacing w:val="1"/>
        </w:rPr>
        <w:t xml:space="preserve"> </w:t>
      </w:r>
      <w:r>
        <w:t>Rosa,</w:t>
      </w:r>
      <w:r>
        <w:rPr>
          <w:spacing w:val="1"/>
        </w:rPr>
        <w:t xml:space="preserve"> </w:t>
      </w:r>
      <w:r>
        <w:t>pr</w:t>
      </w:r>
      <w:r>
        <w:t>esentaron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SF-073-2021,</w:t>
      </w:r>
      <w:r>
        <w:rPr>
          <w:spacing w:val="1"/>
        </w:rPr>
        <w:t xml:space="preserve"> </w:t>
      </w:r>
      <w:r>
        <w:t>enviado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-BANRURAL-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eliminación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firmas</w:t>
      </w:r>
      <w:r>
        <w:rPr>
          <w:spacing w:val="66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directora saliente de las cuentas bancarias No. 3-111-10095-4, a nombre de fondo</w:t>
      </w:r>
      <w:r>
        <w:rPr>
          <w:spacing w:val="-64"/>
        </w:rPr>
        <w:t xml:space="preserve"> </w:t>
      </w:r>
      <w:r>
        <w:t>rotativo interno DIDEDUC Santa Rosa y cuenta bancaria del Banco de Desarrollo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-BANRURAL-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3-111-13537-7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ingresos</w:t>
      </w:r>
      <w:r>
        <w:rPr>
          <w:spacing w:val="67"/>
        </w:rPr>
        <w:t xml:space="preserve"> </w:t>
      </w:r>
      <w:r>
        <w:t>privativos</w:t>
      </w:r>
      <w:r>
        <w:rPr>
          <w:spacing w:val="1"/>
        </w:rPr>
        <w:t xml:space="preserve"> </w:t>
      </w:r>
      <w:r>
        <w:t>operación</w:t>
      </w:r>
      <w:r>
        <w:rPr>
          <w:spacing w:val="-2"/>
        </w:rPr>
        <w:t xml:space="preserve"> </w:t>
      </w:r>
      <w:r>
        <w:t>escuela.</w:t>
      </w:r>
    </w:p>
    <w:p w:rsidR="0019559B" w:rsidRDefault="0019559B">
      <w:pPr>
        <w:pStyle w:val="Textoindependiente"/>
        <w:spacing w:before="5"/>
        <w:rPr>
          <w:sz w:val="27"/>
        </w:rPr>
      </w:pPr>
    </w:p>
    <w:p w:rsidR="0019559B" w:rsidRDefault="009A02C9">
      <w:pPr>
        <w:pStyle w:val="Textoindependiente"/>
        <w:spacing w:line="278" w:lineRule="auto"/>
        <w:ind w:left="1301" w:right="121"/>
        <w:jc w:val="both"/>
      </w:pP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–DIDEDUC-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Santas</w:t>
      </w:r>
      <w:r>
        <w:rPr>
          <w:spacing w:val="1"/>
        </w:rPr>
        <w:t xml:space="preserve"> </w:t>
      </w:r>
      <w:r>
        <w:t>Rosa,</w:t>
      </w:r>
      <w:r>
        <w:rPr>
          <w:spacing w:val="1"/>
        </w:rPr>
        <w:t xml:space="preserve"> </w:t>
      </w:r>
      <w:r>
        <w:t>presentaron</w:t>
      </w:r>
      <w:r>
        <w:rPr>
          <w:spacing w:val="1"/>
        </w:rPr>
        <w:t xml:space="preserve"> </w:t>
      </w:r>
      <w:r>
        <w:t>formulario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creación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desactualización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sistemas</w:t>
      </w:r>
      <w:r>
        <w:rPr>
          <w:spacing w:val="6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de la directora salie</w:t>
      </w:r>
      <w:r>
        <w:t>nte DES-FOR-05 y 06, así como formulario de</w:t>
      </w:r>
      <w:r>
        <w:rPr>
          <w:spacing w:val="1"/>
        </w:rPr>
        <w:t xml:space="preserve"> </w:t>
      </w:r>
      <w:r>
        <w:t>creación,</w:t>
      </w:r>
      <w:r>
        <w:rPr>
          <w:spacing w:val="15"/>
        </w:rPr>
        <w:t xml:space="preserve"> </w:t>
      </w:r>
      <w:r>
        <w:t>habilitación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desactivación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usuarios</w:t>
      </w:r>
      <w:r>
        <w:rPr>
          <w:spacing w:val="15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sistemas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adquisiciones</w:t>
      </w:r>
      <w:r>
        <w:rPr>
          <w:spacing w:val="-65"/>
        </w:rPr>
        <w:t xml:space="preserve"> </w:t>
      </w:r>
      <w:r>
        <w:t>y Guatecompras. Así mismo, la directora saliente entregó a la sección de recursos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–DIDEDUC-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gafete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identificaba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directora</w:t>
      </w:r>
      <w:r>
        <w:rPr>
          <w:spacing w:val="-2"/>
        </w:rPr>
        <w:t xml:space="preserve"> </w:t>
      </w:r>
      <w:r>
        <w:t>departamental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Santa</w:t>
      </w:r>
      <w:r>
        <w:rPr>
          <w:spacing w:val="-2"/>
        </w:rPr>
        <w:t xml:space="preserve"> </w:t>
      </w:r>
      <w:r>
        <w:t>Rosa.</w:t>
      </w:r>
    </w:p>
    <w:p w:rsidR="0019559B" w:rsidRDefault="0019559B">
      <w:pPr>
        <w:pStyle w:val="Textoindependiente"/>
        <w:spacing w:before="5"/>
        <w:rPr>
          <w:sz w:val="27"/>
        </w:rPr>
      </w:pPr>
    </w:p>
    <w:p w:rsidR="0019559B" w:rsidRDefault="009A02C9">
      <w:pPr>
        <w:pStyle w:val="Textoindependiente"/>
        <w:spacing w:line="278" w:lineRule="auto"/>
        <w:ind w:left="1301" w:right="123"/>
        <w:jc w:val="both"/>
      </w:pPr>
      <w:r>
        <w:t>Las autoridades de la –DIDEDUC-, realizaron entrega del “formulario mínimo 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traslado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información”.</w:t>
      </w:r>
      <w:r>
        <w:rPr>
          <w:spacing w:val="1"/>
        </w:rPr>
        <w:t xml:space="preserve"> </w:t>
      </w:r>
      <w:r>
        <w:t>Contestado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directoras</w:t>
      </w:r>
      <w:r>
        <w:rPr>
          <w:spacing w:val="1"/>
        </w:rPr>
        <w:t xml:space="preserve"> </w:t>
      </w:r>
      <w:r>
        <w:t xml:space="preserve">entrante y saliente de </w:t>
      </w:r>
      <w:r>
        <w:t>la Dirección Departamental de Educación de Santa Rosa,</w:t>
      </w:r>
      <w:r>
        <w:rPr>
          <w:spacing w:val="1"/>
        </w:rPr>
        <w:t xml:space="preserve"> </w:t>
      </w:r>
      <w:r>
        <w:t>numerales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22.</w:t>
      </w:r>
      <w:r>
        <w:rPr>
          <w:spacing w:val="3"/>
        </w:rPr>
        <w:t xml:space="preserve"> </w:t>
      </w:r>
      <w:r>
        <w:t>Ver</w:t>
      </w:r>
      <w:r>
        <w:rPr>
          <w:spacing w:val="-2"/>
        </w:rPr>
        <w:t xml:space="preserve"> </w:t>
      </w:r>
      <w:r>
        <w:t>Anexo.</w:t>
      </w:r>
    </w:p>
    <w:p w:rsidR="0019559B" w:rsidRDefault="0019559B">
      <w:pPr>
        <w:pStyle w:val="Textoindependiente"/>
        <w:spacing w:before="6"/>
        <w:rPr>
          <w:sz w:val="27"/>
        </w:rPr>
      </w:pPr>
    </w:p>
    <w:p w:rsidR="0019559B" w:rsidRDefault="009A02C9">
      <w:pPr>
        <w:pStyle w:val="Textoindependiente"/>
        <w:ind w:left="1301"/>
        <w:jc w:val="both"/>
      </w:pPr>
      <w:r>
        <w:t>Toda</w:t>
      </w:r>
      <w:r>
        <w:rPr>
          <w:spacing w:val="93"/>
        </w:rPr>
        <w:t xml:space="preserve"> </w:t>
      </w:r>
      <w:r>
        <w:t xml:space="preserve">la  </w:t>
      </w:r>
      <w:r>
        <w:rPr>
          <w:spacing w:val="25"/>
        </w:rPr>
        <w:t xml:space="preserve"> </w:t>
      </w:r>
      <w:r>
        <w:t xml:space="preserve">documentación  </w:t>
      </w:r>
      <w:r>
        <w:rPr>
          <w:spacing w:val="25"/>
        </w:rPr>
        <w:t xml:space="preserve"> </w:t>
      </w:r>
      <w:r>
        <w:t xml:space="preserve">que  </w:t>
      </w:r>
      <w:r>
        <w:rPr>
          <w:spacing w:val="26"/>
        </w:rPr>
        <w:t xml:space="preserve"> </w:t>
      </w:r>
      <w:r>
        <w:t xml:space="preserve">corresponde  </w:t>
      </w:r>
      <w:r>
        <w:rPr>
          <w:spacing w:val="25"/>
        </w:rPr>
        <w:t xml:space="preserve"> </w:t>
      </w:r>
      <w:r>
        <w:t xml:space="preserve">al  </w:t>
      </w:r>
      <w:r>
        <w:rPr>
          <w:spacing w:val="26"/>
        </w:rPr>
        <w:t xml:space="preserve"> </w:t>
      </w:r>
      <w:r>
        <w:t xml:space="preserve">despacho  </w:t>
      </w:r>
      <w:r>
        <w:rPr>
          <w:spacing w:val="25"/>
        </w:rPr>
        <w:t xml:space="preserve"> </w:t>
      </w:r>
      <w:r>
        <w:t xml:space="preserve">de  </w:t>
      </w:r>
      <w:r>
        <w:rPr>
          <w:spacing w:val="26"/>
        </w:rPr>
        <w:t xml:space="preserve"> </w:t>
      </w:r>
      <w:r>
        <w:t xml:space="preserve">la  </w:t>
      </w:r>
      <w:r>
        <w:rPr>
          <w:spacing w:val="25"/>
        </w:rPr>
        <w:t xml:space="preserve"> </w:t>
      </w:r>
      <w:r>
        <w:t>Dirección</w:t>
      </w:r>
    </w:p>
    <w:p w:rsidR="0019559B" w:rsidRDefault="0019559B">
      <w:pPr>
        <w:jc w:val="both"/>
        <w:sectPr w:rsidR="0019559B">
          <w:pgSz w:w="12240" w:h="15840"/>
          <w:pgMar w:top="1060" w:right="1580" w:bottom="780" w:left="400" w:header="617" w:footer="596" w:gutter="0"/>
          <w:cols w:space="720"/>
        </w:sectPr>
      </w:pPr>
    </w:p>
    <w:p w:rsidR="0019559B" w:rsidRDefault="009A02C9">
      <w:pPr>
        <w:pStyle w:val="Textoindependiente"/>
        <w:spacing w:before="82" w:line="278" w:lineRule="auto"/>
        <w:ind w:left="1301" w:right="121"/>
        <w:jc w:val="both"/>
      </w:pPr>
      <w:r>
        <w:lastRenderedPageBreak/>
        <w:t>Departamental de Educación de Santa Rosa, quedó en los archivos del despacho,</w:t>
      </w:r>
      <w:r>
        <w:rPr>
          <w:spacing w:val="-64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asistente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Denia</w:t>
      </w:r>
      <w:r>
        <w:rPr>
          <w:spacing w:val="1"/>
        </w:rPr>
        <w:t xml:space="preserve"> </w:t>
      </w:r>
      <w:r>
        <w:t>Amarilis</w:t>
      </w:r>
      <w:r>
        <w:rPr>
          <w:spacing w:val="1"/>
        </w:rPr>
        <w:t xml:space="preserve"> </w:t>
      </w:r>
      <w:r>
        <w:t>González</w:t>
      </w:r>
      <w:r>
        <w:rPr>
          <w:spacing w:val="1"/>
        </w:rPr>
        <w:t xml:space="preserve"> </w:t>
      </w:r>
      <w:r>
        <w:t>Espinoza. Así mismo la directora saliente entregó a la directora entrante las llaves</w:t>
      </w:r>
      <w:r>
        <w:rPr>
          <w:spacing w:val="1"/>
        </w:rPr>
        <w:t xml:space="preserve"> </w:t>
      </w:r>
      <w:r>
        <w:t>de acceso al gara</w:t>
      </w:r>
      <w:r>
        <w:t>je de la –DIDEDUC-, oficina de la Dirección y de la puerta de</w:t>
      </w:r>
      <w:r>
        <w:rPr>
          <w:spacing w:val="1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Dirección,</w:t>
      </w:r>
      <w:r>
        <w:rPr>
          <w:spacing w:val="1"/>
        </w:rPr>
        <w:t xml:space="preserve"> </w:t>
      </w:r>
      <w:r>
        <w:t>llave</w:t>
      </w:r>
      <w:r>
        <w:rPr>
          <w:spacing w:val="67"/>
        </w:rPr>
        <w:t xml:space="preserve"> </w:t>
      </w:r>
      <w:r>
        <w:t>del</w:t>
      </w:r>
      <w:r>
        <w:rPr>
          <w:spacing w:val="67"/>
        </w:rPr>
        <w:t xml:space="preserve"> </w:t>
      </w:r>
      <w:r>
        <w:t>portón</w:t>
      </w:r>
      <w:r>
        <w:rPr>
          <w:spacing w:val="67"/>
        </w:rPr>
        <w:t xml:space="preserve"> </w:t>
      </w:r>
      <w:r>
        <w:t>principal,</w:t>
      </w:r>
      <w:r>
        <w:rPr>
          <w:spacing w:val="67"/>
        </w:rPr>
        <w:t xml:space="preserve"> </w:t>
      </w:r>
      <w:r>
        <w:t>4</w:t>
      </w:r>
      <w:r>
        <w:rPr>
          <w:spacing w:val="67"/>
        </w:rPr>
        <w:t xml:space="preserve"> </w:t>
      </w:r>
      <w:r>
        <w:t>en</w:t>
      </w:r>
      <w:r>
        <w:rPr>
          <w:spacing w:val="67"/>
        </w:rPr>
        <w:t xml:space="preserve"> </w:t>
      </w:r>
      <w:r>
        <w:t>total.</w:t>
      </w:r>
      <w:r>
        <w:rPr>
          <w:spacing w:val="-64"/>
        </w:rPr>
        <w:t xml:space="preserve"> </w:t>
      </w:r>
      <w:r>
        <w:t>Adicionalmente en presencia de la directora saliente, la asistente del despacho de</w:t>
      </w:r>
      <w:r>
        <w:rPr>
          <w:spacing w:val="1"/>
        </w:rPr>
        <w:t xml:space="preserve"> </w:t>
      </w:r>
      <w:r>
        <w:t xml:space="preserve">la Dirección Departamental de Educación de </w:t>
      </w:r>
      <w:r>
        <w:t>Santa Rosa, destruyó el sello con el</w:t>
      </w:r>
      <w:r>
        <w:rPr>
          <w:spacing w:val="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directora</w:t>
      </w:r>
      <w:r>
        <w:rPr>
          <w:spacing w:val="-1"/>
        </w:rPr>
        <w:t xml:space="preserve"> </w:t>
      </w:r>
      <w:r>
        <w:t>saliente.</w:t>
      </w:r>
    </w:p>
    <w:p w:rsidR="0019559B" w:rsidRDefault="0019559B">
      <w:pPr>
        <w:pStyle w:val="Textoindependiente"/>
        <w:spacing w:before="4"/>
        <w:rPr>
          <w:sz w:val="27"/>
        </w:rPr>
      </w:pPr>
    </w:p>
    <w:p w:rsidR="0019559B" w:rsidRDefault="009A02C9">
      <w:pPr>
        <w:pStyle w:val="Textoindependiente"/>
        <w:spacing w:line="278" w:lineRule="auto"/>
        <w:ind w:left="1301" w:right="122"/>
        <w:jc w:val="both"/>
      </w:pPr>
      <w:r>
        <w:t>La directora entrante de la Dirección Departamental de Educación de Santa Rosa,</w:t>
      </w:r>
      <w:r>
        <w:rPr>
          <w:spacing w:val="1"/>
        </w:rPr>
        <w:t xml:space="preserve"> </w:t>
      </w:r>
      <w:r>
        <w:t>cumplió con el tiempo establecido para remitir copia certificada del acta DIDAI- No.</w:t>
      </w:r>
      <w:r>
        <w:rPr>
          <w:spacing w:val="-64"/>
        </w:rPr>
        <w:t xml:space="preserve"> </w:t>
      </w:r>
      <w:r>
        <w:t>05-2021, de fecha 9 de abril de 2021 y formulario mínimo de control de traslado de</w:t>
      </w:r>
      <w:r>
        <w:rPr>
          <w:spacing w:val="-64"/>
        </w:rPr>
        <w:t xml:space="preserve"> </w:t>
      </w:r>
      <w:r>
        <w:t>información certificado a la Contraloría General de Cuentas, según oficio No.</w:t>
      </w:r>
      <w:r>
        <w:rPr>
          <w:spacing w:val="1"/>
        </w:rPr>
        <w:t xml:space="preserve"> </w:t>
      </w:r>
      <w:r>
        <w:t>O-DIDEDUC-SR-D/185-2021, con sello de recibido de fecha 16 de abril de 2021,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instituc</w:t>
      </w:r>
      <w:r>
        <w:t>ión.</w:t>
      </w:r>
    </w:p>
    <w:p w:rsidR="0019559B" w:rsidRDefault="0019559B">
      <w:pPr>
        <w:pStyle w:val="Textoindependiente"/>
        <w:spacing w:before="5"/>
        <w:rPr>
          <w:sz w:val="27"/>
        </w:rPr>
      </w:pPr>
    </w:p>
    <w:p w:rsidR="0019559B" w:rsidRDefault="009A02C9">
      <w:pPr>
        <w:pStyle w:val="Textoindependiente"/>
        <w:spacing w:line="278" w:lineRule="auto"/>
        <w:ind w:left="1301" w:right="122"/>
        <w:jc w:val="both"/>
      </w:pPr>
      <w:r>
        <w:t>La presencia del auditor actuante en el acto de entrega y recepción de cargo de la</w:t>
      </w:r>
      <w:r>
        <w:rPr>
          <w:spacing w:val="1"/>
        </w:rPr>
        <w:t xml:space="preserve"> </w:t>
      </w:r>
      <w:r>
        <w:t>directora de la Dirección Departamental de Educación de Santa Rosa, no prejuzgó</w:t>
      </w:r>
      <w:r>
        <w:rPr>
          <w:spacing w:val="-64"/>
        </w:rPr>
        <w:t xml:space="preserve"> </w:t>
      </w:r>
      <w:r>
        <w:t>exactitud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cifras</w:t>
      </w:r>
      <w:r>
        <w:rPr>
          <w:spacing w:val="1"/>
        </w:rPr>
        <w:t xml:space="preserve"> </w:t>
      </w:r>
      <w:r>
        <w:t>consignadas,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mismas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 xml:space="preserve">responsabilidad </w:t>
      </w:r>
      <w:r>
        <w:t>de la unidad ejecutora que trasladó la información, por lo que la</w:t>
      </w:r>
      <w:r>
        <w:rPr>
          <w:spacing w:val="1"/>
        </w:rPr>
        <w:t xml:space="preserve"> </w:t>
      </w:r>
      <w:r>
        <w:t>misma queda sujeta a revisiones posteriores por parte de la Dirección de Auditoría</w:t>
      </w:r>
      <w:r>
        <w:rPr>
          <w:spacing w:val="-64"/>
        </w:rPr>
        <w:t xml:space="preserve"> </w:t>
      </w:r>
      <w:r>
        <w:t>Interna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Contraloría</w:t>
      </w:r>
      <w:r>
        <w:rPr>
          <w:spacing w:val="-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Cuentas.</w:t>
      </w: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spacing w:before="4"/>
        <w:rPr>
          <w:sz w:val="13"/>
        </w:rPr>
      </w:pPr>
    </w:p>
    <w:p w:rsidR="0019559B" w:rsidRDefault="00C864E0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141730" cy="9525"/>
                <wp:effectExtent l="3810" t="0" r="0" b="3175"/>
                <wp:docPr id="3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730" cy="9525"/>
                          <a:chOff x="0" y="0"/>
                          <a:chExt cx="1798" cy="15"/>
                        </a:xfrm>
                      </wpg:grpSpPr>
                      <wps:wsp>
                        <wps:cNvPr id="3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F8F63" id="Group 8" o:spid="_x0000_s1026" style="width:89.9pt;height:.75pt;mso-position-horizontal-relative:char;mso-position-vertical-relative:line" coordsize="179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">
                <v:rect id="Rectangle 9" o:spid="_x0000_s1027" style="position:absolute;width:179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XmcYA&#10;AADbAAAADwAAAGRycy9kb3ducmV2LnhtbESPQWvCQBSE74L/YXlCb7rR2mJjVtFCoZeC2h7q7Zl9&#10;JiHZt3F3q7G/3hUKPQ4z8w2TLTvTiDM5X1lWMB4lIIhzqysuFHx9vg1nIHxA1thYJgVX8rBc9HsZ&#10;ptpeeEvnXShEhLBPUUEZQptK6fOSDPqRbYmjd7TOYIjSFVI7vES4aeQkSZ6lwYrjQoktvZaU17sf&#10;o2D9MlufNlP++N0e9rT/PtRPE5co9TDoVnMQgbrwH/5rv2sFj2O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bXmc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9A02C9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98600" cy="9525"/>
                <wp:effectExtent l="0" t="0" r="0" b="3175"/>
                <wp:docPr id="2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0" cy="9525"/>
                          <a:chOff x="0" y="0"/>
                          <a:chExt cx="2360" cy="15"/>
                        </a:xfrm>
                      </wpg:grpSpPr>
                      <wps:wsp>
                        <wps:cNvPr id="2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6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643872" id="Group 6" o:spid="_x0000_s1026" style="width:118pt;height:.75pt;mso-position-horizontal-relative:char;mso-position-vertical-relative:line" coordsize="23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">
                <v:rect id="Rectangle 7" o:spid="_x0000_s1027" style="position:absolute;width:236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2c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ejZ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19559B" w:rsidRDefault="0019559B">
      <w:pPr>
        <w:spacing w:line="20" w:lineRule="exact"/>
        <w:rPr>
          <w:sz w:val="2"/>
        </w:rPr>
        <w:sectPr w:rsidR="0019559B">
          <w:pgSz w:w="12240" w:h="15840"/>
          <w:pgMar w:top="1060" w:right="1580" w:bottom="780" w:left="400" w:header="617" w:footer="596" w:gutter="0"/>
          <w:cols w:space="720"/>
        </w:sectPr>
      </w:pPr>
    </w:p>
    <w:p w:rsidR="0019559B" w:rsidRDefault="009A02C9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NEHEMIAS</w:t>
      </w:r>
      <w:r>
        <w:rPr>
          <w:spacing w:val="-7"/>
          <w:sz w:val="14"/>
        </w:rPr>
        <w:t xml:space="preserve"> </w:t>
      </w:r>
      <w:r>
        <w:rPr>
          <w:sz w:val="14"/>
        </w:rPr>
        <w:t>RUIZ</w:t>
      </w:r>
      <w:r>
        <w:rPr>
          <w:spacing w:val="-6"/>
          <w:sz w:val="14"/>
        </w:rPr>
        <w:t xml:space="preserve"> </w:t>
      </w:r>
      <w:r>
        <w:rPr>
          <w:sz w:val="14"/>
        </w:rPr>
        <w:t>RAMIREZ</w:t>
      </w:r>
    </w:p>
    <w:p w:rsidR="0019559B" w:rsidRDefault="009A02C9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19559B" w:rsidRDefault="009A02C9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JORGE</w:t>
      </w:r>
      <w:r>
        <w:rPr>
          <w:spacing w:val="-7"/>
          <w:sz w:val="14"/>
        </w:rPr>
        <w:t xml:space="preserve"> </w:t>
      </w:r>
      <w:r>
        <w:rPr>
          <w:sz w:val="14"/>
        </w:rPr>
        <w:t>ALVARO</w:t>
      </w:r>
      <w:r>
        <w:rPr>
          <w:spacing w:val="-7"/>
          <w:sz w:val="14"/>
        </w:rPr>
        <w:t xml:space="preserve"> </w:t>
      </w:r>
      <w:r>
        <w:rPr>
          <w:sz w:val="14"/>
        </w:rPr>
        <w:t>SALAZAR</w:t>
      </w:r>
      <w:r>
        <w:rPr>
          <w:spacing w:val="-6"/>
          <w:sz w:val="14"/>
        </w:rPr>
        <w:t xml:space="preserve"> </w:t>
      </w:r>
      <w:r>
        <w:rPr>
          <w:sz w:val="14"/>
        </w:rPr>
        <w:t>PINEDA</w:t>
      </w:r>
    </w:p>
    <w:p w:rsidR="0019559B" w:rsidRDefault="009A02C9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19559B" w:rsidRDefault="0019559B">
      <w:pPr>
        <w:rPr>
          <w:sz w:val="14"/>
        </w:rPr>
        <w:sectPr w:rsidR="0019559B">
          <w:type w:val="continuous"/>
          <w:pgSz w:w="12240" w:h="15840"/>
          <w:pgMar w:top="1080" w:right="1580" w:bottom="0" w:left="400" w:header="720" w:footer="720" w:gutter="0"/>
          <w:cols w:num="2" w:space="720" w:equalWidth="0">
            <w:col w:w="3259" w:space="1145"/>
            <w:col w:w="5856"/>
          </w:cols>
        </w:sect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spacing w:before="1"/>
        <w:rPr>
          <w:sz w:val="20"/>
        </w:rPr>
      </w:pPr>
    </w:p>
    <w:p w:rsidR="0019559B" w:rsidRDefault="00C864E0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4445"/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F1A24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8V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zg2fFc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9A02C9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4445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8B7CA2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19559B" w:rsidRDefault="0019559B">
      <w:pPr>
        <w:spacing w:line="20" w:lineRule="exact"/>
        <w:rPr>
          <w:sz w:val="2"/>
        </w:rPr>
        <w:sectPr w:rsidR="0019559B">
          <w:type w:val="continuous"/>
          <w:pgSz w:w="12240" w:h="15840"/>
          <w:pgMar w:top="1080" w:right="1580" w:bottom="0" w:left="400" w:header="720" w:footer="720" w:gutter="0"/>
          <w:cols w:space="720"/>
        </w:sectPr>
      </w:pPr>
    </w:p>
    <w:p w:rsidR="0019559B" w:rsidRDefault="009A02C9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19559B" w:rsidRDefault="009A02C9">
      <w:pPr>
        <w:spacing w:before="86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19559B" w:rsidRDefault="009A02C9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19559B" w:rsidRDefault="009A02C9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19559B" w:rsidRDefault="0019559B">
      <w:pPr>
        <w:rPr>
          <w:sz w:val="14"/>
        </w:rPr>
        <w:sectPr w:rsidR="0019559B">
          <w:type w:val="continuous"/>
          <w:pgSz w:w="12240" w:h="15840"/>
          <w:pgMar w:top="1080" w:right="1580" w:bottom="0" w:left="400" w:header="720" w:footer="720" w:gutter="0"/>
          <w:cols w:num="2" w:space="720" w:equalWidth="0">
            <w:col w:w="4083" w:space="321"/>
            <w:col w:w="5856"/>
          </w:cols>
        </w:sectPr>
      </w:pPr>
    </w:p>
    <w:p w:rsidR="0019559B" w:rsidRDefault="009A02C9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19559B" w:rsidRDefault="0019559B">
      <w:pPr>
        <w:pStyle w:val="Textoindependiente"/>
        <w:spacing w:before="1"/>
        <w:rPr>
          <w:rFonts w:ascii="Arial"/>
          <w:b/>
          <w:sz w:val="29"/>
        </w:rPr>
      </w:pPr>
    </w:p>
    <w:p w:rsidR="0019559B" w:rsidRDefault="009A02C9">
      <w:pPr>
        <w:spacing w:before="94"/>
        <w:ind w:left="1236"/>
        <w:jc w:val="center"/>
        <w:rPr>
          <w:sz w:val="16"/>
        </w:rPr>
      </w:pPr>
      <w:r>
        <w:rPr>
          <w:sz w:val="16"/>
        </w:rPr>
        <w:t>.</w:t>
      </w: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9A02C9">
      <w:pPr>
        <w:pStyle w:val="Textoindependiente"/>
        <w:spacing w:before="5"/>
        <w:rPr>
          <w:sz w:val="15"/>
        </w:rPr>
      </w:pPr>
      <w:r>
        <w:rPr>
          <w:noProof/>
          <w:lang w:val="es-GT" w:eastAsia="es-G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1243031</wp:posOffset>
            </wp:positionH>
            <wp:positionV relativeFrom="paragraph">
              <wp:posOffset>138004</wp:posOffset>
            </wp:positionV>
            <wp:extent cx="5052642" cy="6344412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642" cy="634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9B" w:rsidRDefault="0019559B">
      <w:pPr>
        <w:rPr>
          <w:sz w:val="15"/>
        </w:rPr>
        <w:sectPr w:rsidR="0019559B">
          <w:pgSz w:w="12240" w:h="15840"/>
          <w:pgMar w:top="1060" w:right="1580" w:bottom="780" w:left="400" w:header="617" w:footer="596" w:gutter="0"/>
          <w:cols w:space="720"/>
        </w:sectPr>
      </w:pPr>
    </w:p>
    <w:p w:rsidR="0019559B" w:rsidRDefault="009A02C9">
      <w:pPr>
        <w:spacing w:before="121"/>
        <w:ind w:left="123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19559B" w:rsidRDefault="009A02C9">
      <w:pPr>
        <w:pStyle w:val="Textoindependiente"/>
      </w:pPr>
      <w:r>
        <w:rPr>
          <w:noProof/>
          <w:lang w:val="es-GT" w:eastAsia="es-G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1509681</wp:posOffset>
            </wp:positionH>
            <wp:positionV relativeFrom="paragraph">
              <wp:posOffset>200408</wp:posOffset>
            </wp:positionV>
            <wp:extent cx="4637144" cy="6962775"/>
            <wp:effectExtent l="0" t="0" r="0" b="0"/>
            <wp:wrapTopAndBottom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144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9B" w:rsidRDefault="0019559B">
      <w:pPr>
        <w:sectPr w:rsidR="0019559B">
          <w:pgSz w:w="12240" w:h="15840"/>
          <w:pgMar w:top="1060" w:right="1580" w:bottom="780" w:left="400" w:header="617" w:footer="596" w:gutter="0"/>
          <w:cols w:space="720"/>
        </w:sectPr>
      </w:pPr>
    </w:p>
    <w:p w:rsidR="0019559B" w:rsidRDefault="009A02C9">
      <w:pPr>
        <w:spacing w:before="121"/>
        <w:ind w:left="123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19559B" w:rsidRDefault="0019559B">
      <w:pPr>
        <w:pStyle w:val="Textoindependiente"/>
        <w:rPr>
          <w:sz w:val="20"/>
        </w:rPr>
      </w:pPr>
    </w:p>
    <w:p w:rsidR="0019559B" w:rsidRDefault="009A02C9">
      <w:pPr>
        <w:pStyle w:val="Textoindependiente"/>
        <w:spacing w:before="2"/>
        <w:rPr>
          <w:sz w:val="29"/>
        </w:rPr>
      </w:pPr>
      <w:r>
        <w:rPr>
          <w:noProof/>
          <w:lang w:val="es-GT" w:eastAsia="es-G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1478495</wp:posOffset>
            </wp:positionH>
            <wp:positionV relativeFrom="paragraph">
              <wp:posOffset>238249</wp:posOffset>
            </wp:positionV>
            <wp:extent cx="4711374" cy="6782561"/>
            <wp:effectExtent l="0" t="0" r="0" b="0"/>
            <wp:wrapTopAndBottom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374" cy="6782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9B" w:rsidRDefault="0019559B">
      <w:pPr>
        <w:rPr>
          <w:sz w:val="29"/>
        </w:rPr>
        <w:sectPr w:rsidR="0019559B">
          <w:pgSz w:w="12240" w:h="15840"/>
          <w:pgMar w:top="1060" w:right="1580" w:bottom="780" w:left="400" w:header="617" w:footer="596" w:gutter="0"/>
          <w:cols w:space="720"/>
        </w:sectPr>
      </w:pPr>
    </w:p>
    <w:p w:rsidR="0019559B" w:rsidRDefault="009A02C9">
      <w:pPr>
        <w:spacing w:before="121"/>
        <w:ind w:left="123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19559B" w:rsidRDefault="0019559B">
      <w:pPr>
        <w:pStyle w:val="Textoindependiente"/>
        <w:rPr>
          <w:sz w:val="20"/>
        </w:rPr>
      </w:pPr>
    </w:p>
    <w:p w:rsidR="0019559B" w:rsidRDefault="009A02C9">
      <w:pPr>
        <w:pStyle w:val="Textoindependiente"/>
        <w:spacing w:before="5"/>
        <w:rPr>
          <w:sz w:val="19"/>
        </w:rPr>
      </w:pPr>
      <w:r>
        <w:rPr>
          <w:noProof/>
          <w:lang w:val="es-GT" w:eastAsia="es-GT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1460674</wp:posOffset>
            </wp:positionH>
            <wp:positionV relativeFrom="paragraph">
              <wp:posOffset>167205</wp:posOffset>
            </wp:positionV>
            <wp:extent cx="4720106" cy="6852189"/>
            <wp:effectExtent l="0" t="0" r="0" b="0"/>
            <wp:wrapTopAndBottom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106" cy="6852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9B" w:rsidRDefault="0019559B">
      <w:pPr>
        <w:rPr>
          <w:sz w:val="19"/>
        </w:rPr>
        <w:sectPr w:rsidR="0019559B">
          <w:pgSz w:w="12240" w:h="15840"/>
          <w:pgMar w:top="1060" w:right="1580" w:bottom="780" w:left="400" w:header="617" w:footer="596" w:gutter="0"/>
          <w:cols w:space="720"/>
        </w:sectPr>
      </w:pPr>
    </w:p>
    <w:p w:rsidR="0019559B" w:rsidRDefault="009A02C9">
      <w:pPr>
        <w:spacing w:before="121"/>
        <w:ind w:left="123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19559B" w:rsidRDefault="0019559B">
      <w:pPr>
        <w:pStyle w:val="Textoindependiente"/>
        <w:rPr>
          <w:sz w:val="20"/>
        </w:rPr>
      </w:pPr>
    </w:p>
    <w:p w:rsidR="0019559B" w:rsidRDefault="009A02C9">
      <w:pPr>
        <w:pStyle w:val="Textoindependiente"/>
        <w:spacing w:before="5"/>
        <w:rPr>
          <w:sz w:val="15"/>
        </w:rPr>
      </w:pPr>
      <w:r>
        <w:rPr>
          <w:noProof/>
          <w:lang w:val="es-GT" w:eastAsia="es-GT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1482950</wp:posOffset>
            </wp:positionH>
            <wp:positionV relativeFrom="paragraph">
              <wp:posOffset>137952</wp:posOffset>
            </wp:positionV>
            <wp:extent cx="4733206" cy="6880859"/>
            <wp:effectExtent l="0" t="0" r="0" b="0"/>
            <wp:wrapTopAndBottom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206" cy="688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9B" w:rsidRDefault="0019559B">
      <w:pPr>
        <w:rPr>
          <w:sz w:val="15"/>
        </w:rPr>
        <w:sectPr w:rsidR="0019559B">
          <w:pgSz w:w="12240" w:h="15840"/>
          <w:pgMar w:top="1060" w:right="1580" w:bottom="780" w:left="400" w:header="617" w:footer="596" w:gutter="0"/>
          <w:cols w:space="720"/>
        </w:sectPr>
      </w:pPr>
    </w:p>
    <w:p w:rsidR="0019559B" w:rsidRDefault="009A02C9">
      <w:pPr>
        <w:spacing w:before="121"/>
        <w:ind w:left="123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19559B" w:rsidRDefault="0019559B">
      <w:pPr>
        <w:pStyle w:val="Textoindependiente"/>
        <w:rPr>
          <w:sz w:val="20"/>
        </w:rPr>
      </w:pPr>
    </w:p>
    <w:p w:rsidR="0019559B" w:rsidRDefault="009A02C9">
      <w:pPr>
        <w:pStyle w:val="Textoindependiente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1616607</wp:posOffset>
            </wp:positionH>
            <wp:positionV relativeFrom="paragraph">
              <wp:posOffset>142131</wp:posOffset>
            </wp:positionV>
            <wp:extent cx="4410090" cy="6876764"/>
            <wp:effectExtent l="0" t="0" r="0" b="0"/>
            <wp:wrapTopAndBottom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90" cy="687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9B" w:rsidRDefault="0019559B">
      <w:pPr>
        <w:rPr>
          <w:sz w:val="16"/>
        </w:rPr>
        <w:sectPr w:rsidR="0019559B">
          <w:pgSz w:w="12240" w:h="15840"/>
          <w:pgMar w:top="1060" w:right="1580" w:bottom="780" w:left="400" w:header="617" w:footer="596" w:gutter="0"/>
          <w:cols w:space="720"/>
        </w:sectPr>
      </w:pPr>
    </w:p>
    <w:p w:rsidR="0019559B" w:rsidRDefault="009A02C9">
      <w:pPr>
        <w:spacing w:before="121"/>
        <w:ind w:left="123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9A02C9">
      <w:pPr>
        <w:pStyle w:val="Textoindependiente"/>
        <w:spacing w:before="9"/>
        <w:rPr>
          <w:sz w:val="17"/>
        </w:rPr>
      </w:pPr>
      <w:r>
        <w:rPr>
          <w:noProof/>
          <w:lang w:val="es-GT" w:eastAsia="es-GT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2017579</wp:posOffset>
            </wp:positionH>
            <wp:positionV relativeFrom="paragraph">
              <wp:posOffset>154898</wp:posOffset>
            </wp:positionV>
            <wp:extent cx="4209235" cy="6721125"/>
            <wp:effectExtent l="0" t="0" r="0" b="0"/>
            <wp:wrapTopAndBottom/>
            <wp:docPr id="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235" cy="672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9B" w:rsidRDefault="0019559B">
      <w:pPr>
        <w:rPr>
          <w:sz w:val="17"/>
        </w:rPr>
        <w:sectPr w:rsidR="0019559B">
          <w:pgSz w:w="12240" w:h="15840"/>
          <w:pgMar w:top="1060" w:right="1580" w:bottom="780" w:left="400" w:header="617" w:footer="596" w:gutter="0"/>
          <w:cols w:space="720"/>
        </w:sectPr>
      </w:pPr>
    </w:p>
    <w:p w:rsidR="0019559B" w:rsidRDefault="009A02C9">
      <w:pPr>
        <w:spacing w:before="121"/>
        <w:ind w:left="123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19559B" w:rsidRDefault="009A02C9">
      <w:pPr>
        <w:pStyle w:val="Textoindependiente"/>
      </w:pPr>
      <w:r>
        <w:rPr>
          <w:noProof/>
          <w:lang w:val="es-GT" w:eastAsia="es-GT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1407211</wp:posOffset>
            </wp:positionH>
            <wp:positionV relativeFrom="paragraph">
              <wp:posOffset>200408</wp:posOffset>
            </wp:positionV>
            <wp:extent cx="4877298" cy="6962775"/>
            <wp:effectExtent l="0" t="0" r="0" b="0"/>
            <wp:wrapTopAndBottom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298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9B" w:rsidRDefault="0019559B">
      <w:pPr>
        <w:sectPr w:rsidR="0019559B">
          <w:pgSz w:w="12240" w:h="15840"/>
          <w:pgMar w:top="1060" w:right="1580" w:bottom="780" w:left="400" w:header="617" w:footer="596" w:gutter="0"/>
          <w:cols w:space="720"/>
        </w:sectPr>
      </w:pPr>
    </w:p>
    <w:p w:rsidR="0019559B" w:rsidRDefault="009A02C9">
      <w:pPr>
        <w:spacing w:before="121"/>
        <w:ind w:left="123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19559B">
      <w:pPr>
        <w:pStyle w:val="Textoindependiente"/>
        <w:rPr>
          <w:sz w:val="20"/>
        </w:rPr>
      </w:pPr>
    </w:p>
    <w:p w:rsidR="0019559B" w:rsidRDefault="009A02C9">
      <w:pPr>
        <w:pStyle w:val="Textoindependiente"/>
        <w:spacing w:before="3"/>
        <w:rPr>
          <w:sz w:val="17"/>
        </w:rPr>
      </w:pPr>
      <w:r>
        <w:rPr>
          <w:noProof/>
          <w:lang w:val="es-GT" w:eastAsia="es-GT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1959661</wp:posOffset>
            </wp:positionH>
            <wp:positionV relativeFrom="paragraph">
              <wp:posOffset>150948</wp:posOffset>
            </wp:positionV>
            <wp:extent cx="4410090" cy="6581870"/>
            <wp:effectExtent l="0" t="0" r="0" b="0"/>
            <wp:wrapTopAndBottom/>
            <wp:docPr id="2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90" cy="658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559B">
      <w:pgSz w:w="12240" w:h="15840"/>
      <w:pgMar w:top="1060" w:right="158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2C9" w:rsidRDefault="009A02C9">
      <w:r>
        <w:separator/>
      </w:r>
    </w:p>
  </w:endnote>
  <w:endnote w:type="continuationSeparator" w:id="0">
    <w:p w:rsidR="009A02C9" w:rsidRDefault="009A0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59B" w:rsidRDefault="00C864E0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154688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8226E8" id="Group 3" o:spid="_x0000_s1026" style="position:absolute;margin-left:25pt;margin-top:748.2pt;width:502pt;height:28.8pt;z-index:-16161792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VT16N0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wjQnFAAAA2wAAAA8AAABkcnMvZG93bnJldi54bWxEj0FrAjEQhe+F/ocwBW812yJtWY0ihaKl&#10;XrQqeBs242ZxM1mSqNv++s6h4G2G9+a9byaz3rfqQjE1gQ08DQtQxFWwDdcGtt8fj2+gUka22AYm&#10;Az+UYDa9v5tgacOV13TZ5FpJCKcSDbicu1LrVDnymIahIxbtGKLHLGustY14lXDf6ueieNEeG5YG&#10;hx29O6pOm7M3sPpNcbc/Ll5HX4fPVa3n637UOWMGD/18DCpTn2/m/+ulFXyhl19kAD3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cI0JxQAAANs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155200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559B" w:rsidRDefault="009A02C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6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19559B" w:rsidRDefault="009A02C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155712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559B" w:rsidRDefault="009A02C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864E0">
                            <w:rPr>
                              <w:noProof/>
                              <w:color w:val="666666"/>
                              <w:sz w:val="1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6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19559B" w:rsidRDefault="009A02C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864E0">
                      <w:rPr>
                        <w:noProof/>
                        <w:color w:val="666666"/>
                        <w:sz w:val="1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2C9" w:rsidRDefault="009A02C9">
      <w:r>
        <w:separator/>
      </w:r>
    </w:p>
  </w:footnote>
  <w:footnote w:type="continuationSeparator" w:id="0">
    <w:p w:rsidR="009A02C9" w:rsidRDefault="009A02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59B" w:rsidRDefault="00C864E0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1531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693519" id="Freeform 8" o:spid="_x0000_s1026" style="position:absolute;margin-left:85.05pt;margin-top:40.1pt;width:442pt;height:.75pt;z-index:-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153664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559B" w:rsidRDefault="009A02C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19559B" w:rsidRDefault="009A02C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154176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559B" w:rsidRDefault="009A02C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6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19559B" w:rsidRDefault="009A02C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59B"/>
    <w:rsid w:val="0019559B"/>
    <w:rsid w:val="009A02C9"/>
    <w:rsid w:val="00C8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B098A4D-2797-4A0D-BC46-595665F31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2888</Words>
  <Characters>15887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18738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2021-05-28T18:44:00Z</dcterms:created>
  <dcterms:modified xsi:type="dcterms:W3CDTF">2021-05-28T18:44:00Z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LastSaved">
    <vt:filetime>2021-05-28T00:00:00Z</vt:filetime>
  </property>
</Properties>
</file>