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FFAA" w14:textId="77777777" w:rsidR="00CA6FCF" w:rsidRPr="00FA07CB" w:rsidRDefault="00345AA4" w:rsidP="00393907">
      <w:pPr>
        <w:spacing w:line="290" w:lineRule="auto"/>
        <w:ind w:left="4439" w:right="2838" w:hanging="378"/>
        <w:rPr>
          <w:b/>
          <w:sz w:val="24"/>
        </w:rPr>
      </w:pPr>
      <w:r w:rsidRPr="00FA07CB">
        <w:rPr>
          <w:b/>
          <w:sz w:val="24"/>
        </w:rPr>
        <w:t xml:space="preserve">MINISTERIO DE EDUCACIÓN AUDITORIA INTERNA </w:t>
      </w:r>
    </w:p>
    <w:p w14:paraId="661CFC84" w14:textId="4822BF0D" w:rsidR="00A255F0" w:rsidRPr="00FA07CB" w:rsidRDefault="00177A94" w:rsidP="00393907">
      <w:pPr>
        <w:spacing w:line="290" w:lineRule="auto"/>
        <w:ind w:left="2880" w:right="2838" w:firstLine="720"/>
        <w:jc w:val="center"/>
        <w:rPr>
          <w:b/>
          <w:sz w:val="24"/>
        </w:rPr>
      </w:pPr>
      <w:r w:rsidRPr="00FA07CB">
        <w:rPr>
          <w:b/>
          <w:sz w:val="24"/>
        </w:rPr>
        <w:t xml:space="preserve">Informe </w:t>
      </w:r>
      <w:r w:rsidR="00A255F0" w:rsidRPr="00FA07CB">
        <w:rPr>
          <w:b/>
          <w:sz w:val="24"/>
        </w:rPr>
        <w:t>O</w:t>
      </w:r>
      <w:r w:rsidRPr="00FA07CB">
        <w:rPr>
          <w:b/>
          <w:sz w:val="24"/>
        </w:rPr>
        <w:t>-</w:t>
      </w:r>
      <w:r w:rsidR="00A255F0" w:rsidRPr="00FA07CB">
        <w:rPr>
          <w:b/>
          <w:sz w:val="24"/>
        </w:rPr>
        <w:t>DIDAI/SUB-</w:t>
      </w:r>
      <w:r w:rsidR="0008688D" w:rsidRPr="00FA07CB">
        <w:rPr>
          <w:b/>
          <w:sz w:val="24"/>
        </w:rPr>
        <w:t>0</w:t>
      </w:r>
      <w:r w:rsidR="001F0D01">
        <w:rPr>
          <w:b/>
          <w:sz w:val="24"/>
        </w:rPr>
        <w:t>6</w:t>
      </w:r>
      <w:r w:rsidR="000A3425">
        <w:rPr>
          <w:b/>
          <w:sz w:val="24"/>
        </w:rPr>
        <w:t>7</w:t>
      </w:r>
      <w:r w:rsidR="00A255F0" w:rsidRPr="00FA07CB">
        <w:rPr>
          <w:b/>
          <w:sz w:val="24"/>
        </w:rPr>
        <w:t>-202</w:t>
      </w:r>
      <w:r w:rsidR="0008688D" w:rsidRPr="00FA07CB">
        <w:rPr>
          <w:b/>
          <w:sz w:val="24"/>
        </w:rPr>
        <w:t>3</w:t>
      </w:r>
      <w:r w:rsidR="005E2A07">
        <w:rPr>
          <w:b/>
          <w:sz w:val="24"/>
        </w:rPr>
        <w:t>-</w:t>
      </w:r>
      <w:r w:rsidR="0054106E">
        <w:rPr>
          <w:b/>
          <w:sz w:val="24"/>
        </w:rPr>
        <w:t>2</w:t>
      </w:r>
    </w:p>
    <w:p w14:paraId="01103331" w14:textId="677F0A95" w:rsidR="00177A94" w:rsidRPr="00FA07CB" w:rsidRDefault="00177A94" w:rsidP="00393907">
      <w:pPr>
        <w:spacing w:line="290" w:lineRule="auto"/>
        <w:ind w:left="2880" w:right="2838" w:firstLine="720"/>
        <w:jc w:val="center"/>
        <w:rPr>
          <w:b/>
          <w:sz w:val="24"/>
        </w:rPr>
      </w:pPr>
      <w:r w:rsidRPr="00FA07CB">
        <w:rPr>
          <w:b/>
          <w:sz w:val="24"/>
        </w:rPr>
        <w:t xml:space="preserve">SIAD </w:t>
      </w:r>
      <w:r w:rsidR="00F04B65">
        <w:rPr>
          <w:b/>
          <w:sz w:val="24"/>
        </w:rPr>
        <w:t>61</w:t>
      </w:r>
      <w:r w:rsidR="008A0EAE">
        <w:rPr>
          <w:b/>
          <w:sz w:val="24"/>
        </w:rPr>
        <w:t>8055</w:t>
      </w:r>
    </w:p>
    <w:p w14:paraId="65888D1B" w14:textId="77777777" w:rsidR="00CA6FCF" w:rsidRPr="00FA07CB" w:rsidRDefault="00CA6FCF">
      <w:pPr>
        <w:pStyle w:val="Textoindependiente"/>
        <w:rPr>
          <w:b/>
          <w:sz w:val="26"/>
        </w:rPr>
      </w:pPr>
    </w:p>
    <w:p w14:paraId="429A2864" w14:textId="77777777" w:rsidR="00CA6FCF" w:rsidRPr="00FA07CB" w:rsidRDefault="00CA6FCF">
      <w:pPr>
        <w:pStyle w:val="Textoindependiente"/>
        <w:rPr>
          <w:b/>
          <w:sz w:val="26"/>
        </w:rPr>
      </w:pPr>
    </w:p>
    <w:p w14:paraId="2F0C52A1" w14:textId="77777777" w:rsidR="00CA6FCF" w:rsidRPr="00FA07CB" w:rsidRDefault="00CA6FCF">
      <w:pPr>
        <w:pStyle w:val="Textoindependiente"/>
        <w:rPr>
          <w:b/>
          <w:sz w:val="26"/>
        </w:rPr>
      </w:pPr>
    </w:p>
    <w:p w14:paraId="06CABD37" w14:textId="77777777" w:rsidR="00CA6FCF" w:rsidRPr="00FA07CB" w:rsidRDefault="00CA6FCF">
      <w:pPr>
        <w:pStyle w:val="Textoindependiente"/>
        <w:rPr>
          <w:b/>
          <w:sz w:val="26"/>
        </w:rPr>
      </w:pPr>
    </w:p>
    <w:p w14:paraId="2AC9887A" w14:textId="77777777" w:rsidR="00CA6FCF" w:rsidRPr="00FA07CB" w:rsidRDefault="00CA6FCF">
      <w:pPr>
        <w:pStyle w:val="Textoindependiente"/>
        <w:rPr>
          <w:b/>
          <w:sz w:val="26"/>
        </w:rPr>
      </w:pPr>
    </w:p>
    <w:p w14:paraId="10856B38" w14:textId="77777777" w:rsidR="00CA6FCF" w:rsidRPr="00FA07CB" w:rsidRDefault="00CA6FCF">
      <w:pPr>
        <w:pStyle w:val="Textoindependiente"/>
        <w:rPr>
          <w:b/>
          <w:sz w:val="26"/>
        </w:rPr>
      </w:pPr>
    </w:p>
    <w:p w14:paraId="696EEDFA" w14:textId="77777777" w:rsidR="00CA6FCF" w:rsidRPr="00FA07CB" w:rsidRDefault="00CA6FCF">
      <w:pPr>
        <w:pStyle w:val="Textoindependiente"/>
        <w:rPr>
          <w:b/>
          <w:sz w:val="26"/>
        </w:rPr>
      </w:pPr>
    </w:p>
    <w:p w14:paraId="5FAC7738" w14:textId="77777777" w:rsidR="00CA6FCF" w:rsidRPr="00FA07CB" w:rsidRDefault="00CA6FCF">
      <w:pPr>
        <w:pStyle w:val="Textoindependiente"/>
        <w:rPr>
          <w:b/>
          <w:sz w:val="26"/>
        </w:rPr>
      </w:pPr>
    </w:p>
    <w:p w14:paraId="766692A8" w14:textId="77777777" w:rsidR="00CA6FCF" w:rsidRPr="00FA07CB" w:rsidRDefault="00CA6FCF">
      <w:pPr>
        <w:pStyle w:val="Textoindependiente"/>
        <w:rPr>
          <w:b/>
          <w:sz w:val="26"/>
        </w:rPr>
      </w:pPr>
    </w:p>
    <w:p w14:paraId="581525C6" w14:textId="77777777" w:rsidR="00CA6FCF" w:rsidRPr="00FA07CB" w:rsidRDefault="00CA6FCF">
      <w:pPr>
        <w:pStyle w:val="Textoindependiente"/>
        <w:rPr>
          <w:b/>
          <w:sz w:val="26"/>
        </w:rPr>
      </w:pPr>
    </w:p>
    <w:p w14:paraId="3E5708C0" w14:textId="77777777" w:rsidR="00CA6FCF" w:rsidRPr="00FA07CB" w:rsidRDefault="00CA6FCF">
      <w:pPr>
        <w:pStyle w:val="Textoindependiente"/>
        <w:rPr>
          <w:b/>
          <w:sz w:val="26"/>
        </w:rPr>
      </w:pPr>
    </w:p>
    <w:p w14:paraId="2BF79634" w14:textId="77777777" w:rsidR="00CA6FCF" w:rsidRPr="00FA07CB" w:rsidRDefault="00CA6FCF">
      <w:pPr>
        <w:pStyle w:val="Textoindependiente"/>
        <w:rPr>
          <w:b/>
          <w:sz w:val="26"/>
        </w:rPr>
      </w:pPr>
    </w:p>
    <w:p w14:paraId="544A044F" w14:textId="77777777" w:rsidR="00CA6FCF" w:rsidRPr="00FA07CB" w:rsidRDefault="00CA6FCF">
      <w:pPr>
        <w:pStyle w:val="Textoindependiente"/>
        <w:rPr>
          <w:b/>
          <w:sz w:val="26"/>
        </w:rPr>
      </w:pPr>
    </w:p>
    <w:p w14:paraId="3694261D" w14:textId="77777777" w:rsidR="00CA6FCF" w:rsidRPr="00FA07CB" w:rsidRDefault="00CA6FCF">
      <w:pPr>
        <w:pStyle w:val="Textoindependiente"/>
        <w:rPr>
          <w:b/>
          <w:sz w:val="26"/>
        </w:rPr>
      </w:pPr>
    </w:p>
    <w:p w14:paraId="51BC7AAE" w14:textId="434B4BD1" w:rsidR="00F04B65" w:rsidRDefault="000779CC">
      <w:pPr>
        <w:spacing w:before="3" w:line="290" w:lineRule="auto"/>
        <w:ind w:left="2353" w:right="1158" w:firstLine="1"/>
        <w:jc w:val="center"/>
        <w:rPr>
          <w:b/>
          <w:sz w:val="24"/>
        </w:rPr>
      </w:pPr>
      <w:r w:rsidRPr="00FA07CB">
        <w:rPr>
          <w:b/>
          <w:sz w:val="24"/>
        </w:rPr>
        <w:t xml:space="preserve">Consejo o consultoría de </w:t>
      </w:r>
      <w:r w:rsidR="001F0D01">
        <w:rPr>
          <w:b/>
          <w:sz w:val="24"/>
        </w:rPr>
        <w:t>primer seguimiento</w:t>
      </w:r>
      <w:r w:rsidR="00956F3C" w:rsidRPr="00FA07CB">
        <w:rPr>
          <w:b/>
          <w:sz w:val="24"/>
        </w:rPr>
        <w:t xml:space="preserve"> a </w:t>
      </w:r>
      <w:r w:rsidR="00F04B65">
        <w:rPr>
          <w:b/>
          <w:sz w:val="24"/>
        </w:rPr>
        <w:t xml:space="preserve">las recomendaciones emitidas por la Dirección de Auditoría Interna en el Informe </w:t>
      </w:r>
      <w:r w:rsidR="008A0EAE">
        <w:rPr>
          <w:b/>
          <w:sz w:val="24"/>
        </w:rPr>
        <w:t>O-DIDAI/SUB-026-2023</w:t>
      </w:r>
      <w:r w:rsidR="00F04B65">
        <w:rPr>
          <w:b/>
          <w:sz w:val="24"/>
        </w:rPr>
        <w:t>, respecto al</w:t>
      </w:r>
      <w:r w:rsidR="008A0EAE">
        <w:rPr>
          <w:b/>
          <w:sz w:val="24"/>
        </w:rPr>
        <w:t xml:space="preserve"> consejo o consultoría de verificación sobre la conciliación de saldos y registro de inventarios reportados, por el período comprendido del 01 de enero al 31 de diciembre de 2022 en la Dirección General de Monitoreo y Verificación de la Calidad -DIGEMOCA-</w:t>
      </w:r>
    </w:p>
    <w:p w14:paraId="7E9E56B3" w14:textId="77777777" w:rsidR="00CA6FCF" w:rsidRPr="00FA07CB" w:rsidRDefault="00CA6FCF">
      <w:pPr>
        <w:pStyle w:val="Textoindependiente"/>
        <w:rPr>
          <w:b/>
          <w:sz w:val="20"/>
        </w:rPr>
      </w:pPr>
    </w:p>
    <w:p w14:paraId="1B7113DB" w14:textId="77777777" w:rsidR="00CA6FCF" w:rsidRPr="00FA07CB" w:rsidRDefault="00CA6FCF">
      <w:pPr>
        <w:pStyle w:val="Textoindependiente"/>
        <w:rPr>
          <w:b/>
          <w:sz w:val="20"/>
        </w:rPr>
      </w:pPr>
    </w:p>
    <w:p w14:paraId="5C1371BA" w14:textId="77777777" w:rsidR="00CA6FCF" w:rsidRPr="00FA07CB" w:rsidRDefault="00CA6FCF">
      <w:pPr>
        <w:pStyle w:val="Textoindependiente"/>
        <w:rPr>
          <w:b/>
          <w:sz w:val="20"/>
        </w:rPr>
      </w:pPr>
    </w:p>
    <w:p w14:paraId="70FEDD1C" w14:textId="77777777" w:rsidR="00CA6FCF" w:rsidRPr="00FA07CB" w:rsidRDefault="00CA6FCF">
      <w:pPr>
        <w:pStyle w:val="Textoindependiente"/>
        <w:rPr>
          <w:b/>
          <w:sz w:val="20"/>
        </w:rPr>
      </w:pPr>
    </w:p>
    <w:p w14:paraId="7C7574A1" w14:textId="77777777" w:rsidR="00CA6FCF" w:rsidRPr="00FA07CB" w:rsidRDefault="00CA6FCF">
      <w:pPr>
        <w:pStyle w:val="Textoindependiente"/>
        <w:rPr>
          <w:b/>
          <w:sz w:val="20"/>
        </w:rPr>
      </w:pPr>
    </w:p>
    <w:p w14:paraId="41082F43" w14:textId="77777777" w:rsidR="00CA6FCF" w:rsidRPr="00FA07CB" w:rsidRDefault="00CA6FCF">
      <w:pPr>
        <w:pStyle w:val="Textoindependiente"/>
        <w:rPr>
          <w:b/>
          <w:sz w:val="20"/>
        </w:rPr>
      </w:pPr>
    </w:p>
    <w:p w14:paraId="7209F108" w14:textId="77777777" w:rsidR="00CA6FCF" w:rsidRPr="00FA07CB" w:rsidRDefault="00CA6FCF">
      <w:pPr>
        <w:pStyle w:val="Textoindependiente"/>
        <w:rPr>
          <w:b/>
          <w:sz w:val="20"/>
        </w:rPr>
      </w:pPr>
    </w:p>
    <w:p w14:paraId="39E8AAF5" w14:textId="77777777" w:rsidR="00CA6FCF" w:rsidRPr="00FA07CB" w:rsidRDefault="00CA6FCF">
      <w:pPr>
        <w:pStyle w:val="Textoindependiente"/>
        <w:rPr>
          <w:b/>
          <w:sz w:val="20"/>
        </w:rPr>
      </w:pPr>
    </w:p>
    <w:p w14:paraId="2DF34EE0" w14:textId="77777777" w:rsidR="00CA6FCF" w:rsidRPr="00FA07CB" w:rsidRDefault="00CA6FCF">
      <w:pPr>
        <w:pStyle w:val="Textoindependiente"/>
        <w:rPr>
          <w:b/>
          <w:sz w:val="20"/>
        </w:rPr>
      </w:pPr>
    </w:p>
    <w:p w14:paraId="6A25B7FF" w14:textId="77777777" w:rsidR="00CA6FCF" w:rsidRPr="00FA07CB" w:rsidRDefault="00CA6FCF">
      <w:pPr>
        <w:pStyle w:val="Textoindependiente"/>
        <w:rPr>
          <w:b/>
          <w:sz w:val="20"/>
        </w:rPr>
      </w:pPr>
    </w:p>
    <w:p w14:paraId="44109C8F" w14:textId="77777777" w:rsidR="00CA6FCF" w:rsidRPr="00FA07CB" w:rsidRDefault="00CA6FCF">
      <w:pPr>
        <w:pStyle w:val="Textoindependiente"/>
        <w:rPr>
          <w:b/>
          <w:sz w:val="20"/>
        </w:rPr>
      </w:pPr>
    </w:p>
    <w:p w14:paraId="4C52FB81" w14:textId="77777777" w:rsidR="00CA6FCF" w:rsidRPr="00FA07CB" w:rsidRDefault="00CA6FCF">
      <w:pPr>
        <w:pStyle w:val="Textoindependiente"/>
        <w:rPr>
          <w:b/>
          <w:sz w:val="20"/>
        </w:rPr>
      </w:pPr>
    </w:p>
    <w:p w14:paraId="268770BC" w14:textId="77777777" w:rsidR="00CA6FCF" w:rsidRPr="00FA07CB" w:rsidRDefault="00CA6FCF">
      <w:pPr>
        <w:pStyle w:val="Textoindependiente"/>
        <w:rPr>
          <w:b/>
          <w:sz w:val="20"/>
        </w:rPr>
      </w:pPr>
    </w:p>
    <w:p w14:paraId="34FCB337" w14:textId="77777777" w:rsidR="00CA6FCF" w:rsidRPr="00FA07CB" w:rsidRDefault="00CA6FCF">
      <w:pPr>
        <w:pStyle w:val="Textoindependiente"/>
        <w:rPr>
          <w:b/>
          <w:sz w:val="20"/>
        </w:rPr>
      </w:pPr>
    </w:p>
    <w:p w14:paraId="5D74136E" w14:textId="77777777" w:rsidR="00CA6FCF" w:rsidRPr="00FA07CB" w:rsidRDefault="00CA6FCF">
      <w:pPr>
        <w:pStyle w:val="Textoindependiente"/>
        <w:rPr>
          <w:b/>
          <w:sz w:val="20"/>
        </w:rPr>
      </w:pPr>
    </w:p>
    <w:p w14:paraId="491A439E" w14:textId="77777777" w:rsidR="00CA6FCF" w:rsidRPr="00FA07CB" w:rsidRDefault="00CA6FCF">
      <w:pPr>
        <w:pStyle w:val="Textoindependiente"/>
        <w:rPr>
          <w:b/>
          <w:sz w:val="20"/>
        </w:rPr>
      </w:pPr>
    </w:p>
    <w:p w14:paraId="0FA0EA61" w14:textId="77777777" w:rsidR="00CA6FCF" w:rsidRPr="00FA07CB" w:rsidRDefault="00CA6FCF">
      <w:pPr>
        <w:pStyle w:val="Textoindependiente"/>
        <w:rPr>
          <w:b/>
          <w:sz w:val="20"/>
        </w:rPr>
      </w:pPr>
    </w:p>
    <w:p w14:paraId="2B4C46E2" w14:textId="77777777" w:rsidR="00CA6FCF" w:rsidRPr="00FA07CB" w:rsidRDefault="00CA6FCF">
      <w:pPr>
        <w:pStyle w:val="Textoindependiente"/>
        <w:rPr>
          <w:b/>
          <w:sz w:val="20"/>
        </w:rPr>
      </w:pPr>
    </w:p>
    <w:p w14:paraId="2848160F" w14:textId="77777777" w:rsidR="00CA6FCF" w:rsidRPr="00FA07CB" w:rsidRDefault="00CA6FCF">
      <w:pPr>
        <w:pStyle w:val="Textoindependiente"/>
        <w:rPr>
          <w:b/>
          <w:sz w:val="20"/>
        </w:rPr>
      </w:pPr>
    </w:p>
    <w:p w14:paraId="7082FBA3" w14:textId="77777777" w:rsidR="00CA6FCF" w:rsidRPr="00FA07CB" w:rsidRDefault="00CA6FCF">
      <w:pPr>
        <w:pStyle w:val="Textoindependiente"/>
        <w:rPr>
          <w:b/>
          <w:sz w:val="20"/>
        </w:rPr>
      </w:pPr>
    </w:p>
    <w:p w14:paraId="6BFC9346" w14:textId="77777777" w:rsidR="00CA6FCF" w:rsidRPr="00FA07CB" w:rsidRDefault="00CA6FCF">
      <w:pPr>
        <w:pStyle w:val="Textoindependiente"/>
        <w:rPr>
          <w:b/>
          <w:sz w:val="20"/>
        </w:rPr>
      </w:pPr>
    </w:p>
    <w:p w14:paraId="186BF2B7" w14:textId="1698F0D5" w:rsidR="00CA6FCF" w:rsidRPr="00FA07CB" w:rsidRDefault="00345AA4">
      <w:pPr>
        <w:spacing w:before="92"/>
        <w:ind w:left="3801"/>
        <w:rPr>
          <w:b/>
          <w:sz w:val="24"/>
        </w:rPr>
      </w:pPr>
      <w:r w:rsidRPr="00FA07CB">
        <w:rPr>
          <w:b/>
          <w:sz w:val="24"/>
        </w:rPr>
        <w:t xml:space="preserve">GUATEMALA, </w:t>
      </w:r>
      <w:r w:rsidR="008A0EAE">
        <w:rPr>
          <w:b/>
          <w:sz w:val="24"/>
        </w:rPr>
        <w:t>JUNIO</w:t>
      </w:r>
      <w:r w:rsidR="00A255F0" w:rsidRPr="00FA07CB">
        <w:rPr>
          <w:b/>
          <w:sz w:val="24"/>
        </w:rPr>
        <w:t xml:space="preserve"> </w:t>
      </w:r>
      <w:r w:rsidRPr="00FA07CB">
        <w:rPr>
          <w:b/>
          <w:sz w:val="24"/>
        </w:rPr>
        <w:t>DE 202</w:t>
      </w:r>
      <w:r w:rsidR="0008688D" w:rsidRPr="00FA07CB">
        <w:rPr>
          <w:b/>
          <w:sz w:val="24"/>
        </w:rPr>
        <w:t>3</w:t>
      </w:r>
    </w:p>
    <w:p w14:paraId="004B2622" w14:textId="77777777" w:rsidR="00CA6FCF" w:rsidRPr="00FA07CB" w:rsidRDefault="00CA6FCF">
      <w:pPr>
        <w:rPr>
          <w:sz w:val="24"/>
        </w:rPr>
        <w:sectPr w:rsidR="00CA6FCF" w:rsidRPr="00FA07CB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14:paraId="5E029D0C" w14:textId="77777777" w:rsidR="00CA6FCF" w:rsidRPr="00FA07CB" w:rsidRDefault="00345AA4">
      <w:pPr>
        <w:spacing w:before="71"/>
        <w:ind w:left="4938" w:right="4447"/>
        <w:jc w:val="center"/>
        <w:rPr>
          <w:b/>
          <w:sz w:val="24"/>
        </w:rPr>
      </w:pPr>
      <w:r w:rsidRPr="00FA07CB">
        <w:rPr>
          <w:b/>
          <w:sz w:val="24"/>
        </w:rPr>
        <w:lastRenderedPageBreak/>
        <w:t>INDICE</w:t>
      </w:r>
    </w:p>
    <w:sdt>
      <w:sdtPr>
        <w:id w:val="1580712209"/>
        <w:docPartObj>
          <w:docPartGallery w:val="Table of Contents"/>
          <w:docPartUnique/>
        </w:docPartObj>
      </w:sdtPr>
      <w:sdtEndPr/>
      <w:sdtContent>
        <w:p w14:paraId="254FC621" w14:textId="77777777" w:rsidR="00CA6FCF" w:rsidRPr="00FA07CB" w:rsidRDefault="00C91FF5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3" w:history="1">
            <w:r w:rsidR="00345AA4" w:rsidRPr="00FA07CB">
              <w:t>INTRODUCCION</w:t>
            </w:r>
            <w:r w:rsidR="00345AA4" w:rsidRPr="00FA07CB">
              <w:tab/>
            </w:r>
            <w:r w:rsidR="00345AA4" w:rsidRPr="00FA07CB">
              <w:rPr>
                <w:b w:val="0"/>
                <w:position w:val="-3"/>
              </w:rPr>
              <w:t>1</w:t>
            </w:r>
          </w:hyperlink>
        </w:p>
        <w:p w14:paraId="0070B004" w14:textId="77777777" w:rsidR="00CA6FCF" w:rsidRPr="00FA07CB" w:rsidRDefault="00345AA4">
          <w:pPr>
            <w:pStyle w:val="TDC1"/>
            <w:tabs>
              <w:tab w:val="right" w:pos="9427"/>
            </w:tabs>
            <w:rPr>
              <w:b w:val="0"/>
            </w:rPr>
          </w:pPr>
          <w:r w:rsidRPr="00FA07CB">
            <w:t>OBJETIVOS</w:t>
          </w:r>
          <w:r w:rsidRPr="00FA07CB">
            <w:tab/>
          </w:r>
          <w:r w:rsidRPr="00FA07CB">
            <w:rPr>
              <w:b w:val="0"/>
              <w:position w:val="-3"/>
            </w:rPr>
            <w:t>1</w:t>
          </w:r>
        </w:p>
        <w:p w14:paraId="7E1D3CA0" w14:textId="77777777" w:rsidR="00CA6FCF" w:rsidRPr="00FA07CB" w:rsidRDefault="00C91FF5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 w:rsidR="00345AA4" w:rsidRPr="00FA07CB">
              <w:t>ALCANCE DE</w:t>
            </w:r>
            <w:r w:rsidR="00345AA4" w:rsidRPr="00FA07CB">
              <w:rPr>
                <w:spacing w:val="-3"/>
              </w:rPr>
              <w:t xml:space="preserve"> </w:t>
            </w:r>
            <w:r w:rsidR="00345AA4" w:rsidRPr="00FA07CB">
              <w:t>LA</w:t>
            </w:r>
            <w:r w:rsidR="00345AA4" w:rsidRPr="00FA07CB">
              <w:rPr>
                <w:spacing w:val="-1"/>
              </w:rPr>
              <w:t xml:space="preserve"> </w:t>
            </w:r>
            <w:r w:rsidR="00345AA4" w:rsidRPr="00FA07CB">
              <w:t>ACTIVIDAD</w:t>
            </w:r>
            <w:r w:rsidR="00345AA4" w:rsidRPr="00FA07CB">
              <w:tab/>
            </w:r>
            <w:r w:rsidR="00345AA4" w:rsidRPr="00FA07CB">
              <w:rPr>
                <w:b w:val="0"/>
                <w:position w:val="-3"/>
              </w:rPr>
              <w:t>1</w:t>
            </w:r>
          </w:hyperlink>
        </w:p>
        <w:p w14:paraId="533D7DB7" w14:textId="754853A8" w:rsidR="00CA6FCF" w:rsidRPr="00FA07CB" w:rsidRDefault="00C91FF5" w:rsidP="00956F3C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1" w:history="1">
            <w:r w:rsidR="00345AA4" w:rsidRPr="00FA07CB">
              <w:t>RESULTADOS DE</w:t>
            </w:r>
            <w:r w:rsidR="00345AA4" w:rsidRPr="00FA07CB">
              <w:rPr>
                <w:spacing w:val="-3"/>
              </w:rPr>
              <w:t xml:space="preserve"> </w:t>
            </w:r>
            <w:r w:rsidR="00345AA4" w:rsidRPr="00FA07CB">
              <w:t>LA</w:t>
            </w:r>
            <w:r w:rsidR="00345AA4" w:rsidRPr="00FA07CB">
              <w:rPr>
                <w:spacing w:val="-1"/>
              </w:rPr>
              <w:t xml:space="preserve"> </w:t>
            </w:r>
            <w:r w:rsidR="00345AA4" w:rsidRPr="00FA07CB">
              <w:t>ACTIVIDAD</w:t>
            </w:r>
            <w:r w:rsidR="00345AA4" w:rsidRPr="00FA07CB">
              <w:tab/>
            </w:r>
            <w:r w:rsidR="00345AA4" w:rsidRPr="00FA07CB">
              <w:rPr>
                <w:b w:val="0"/>
                <w:position w:val="-3"/>
              </w:rPr>
              <w:t>1</w:t>
            </w:r>
          </w:hyperlink>
        </w:p>
      </w:sdtContent>
    </w:sdt>
    <w:p w14:paraId="790CC785" w14:textId="77777777" w:rsidR="00CA6FCF" w:rsidRPr="00FA07CB" w:rsidRDefault="00CA6FCF">
      <w:pPr>
        <w:pStyle w:val="Textoindependiente"/>
        <w:rPr>
          <w:sz w:val="20"/>
        </w:rPr>
      </w:pPr>
    </w:p>
    <w:p w14:paraId="7A4F24AF" w14:textId="77777777" w:rsidR="00CA6FCF" w:rsidRPr="00FA07CB" w:rsidRDefault="00CA6FCF">
      <w:pPr>
        <w:pStyle w:val="Textoindependiente"/>
        <w:rPr>
          <w:sz w:val="20"/>
        </w:rPr>
      </w:pPr>
    </w:p>
    <w:p w14:paraId="493F5904" w14:textId="77777777" w:rsidR="00CA6FCF" w:rsidRPr="00FA07CB" w:rsidRDefault="00CA6FCF">
      <w:pPr>
        <w:pStyle w:val="Textoindependiente"/>
        <w:rPr>
          <w:sz w:val="20"/>
        </w:rPr>
      </w:pPr>
    </w:p>
    <w:p w14:paraId="1E46C9A5" w14:textId="77777777" w:rsidR="00CA6FCF" w:rsidRPr="00FA07CB" w:rsidRDefault="00CA6FCF">
      <w:pPr>
        <w:pStyle w:val="Textoindependiente"/>
        <w:rPr>
          <w:sz w:val="20"/>
        </w:rPr>
      </w:pPr>
    </w:p>
    <w:p w14:paraId="1CB27498" w14:textId="77777777" w:rsidR="00CA6FCF" w:rsidRPr="00FA07CB" w:rsidRDefault="00CA6FCF">
      <w:pPr>
        <w:pStyle w:val="Textoindependiente"/>
        <w:rPr>
          <w:sz w:val="20"/>
        </w:rPr>
      </w:pPr>
    </w:p>
    <w:p w14:paraId="052FA0CC" w14:textId="77777777" w:rsidR="00CA6FCF" w:rsidRPr="00FA07CB" w:rsidRDefault="00CA6FCF">
      <w:pPr>
        <w:pStyle w:val="Textoindependiente"/>
        <w:rPr>
          <w:sz w:val="20"/>
        </w:rPr>
      </w:pPr>
    </w:p>
    <w:p w14:paraId="0F3860B8" w14:textId="77777777" w:rsidR="00CA6FCF" w:rsidRPr="00FA07CB" w:rsidRDefault="00CA6FCF">
      <w:pPr>
        <w:pStyle w:val="Textoindependiente"/>
        <w:rPr>
          <w:sz w:val="20"/>
        </w:rPr>
      </w:pPr>
    </w:p>
    <w:p w14:paraId="00E32593" w14:textId="77777777" w:rsidR="00CA6FCF" w:rsidRPr="00FA07CB" w:rsidRDefault="00CA6FCF">
      <w:pPr>
        <w:pStyle w:val="Textoindependiente"/>
        <w:rPr>
          <w:sz w:val="20"/>
        </w:rPr>
      </w:pPr>
    </w:p>
    <w:p w14:paraId="25252AC2" w14:textId="77777777" w:rsidR="00CA6FCF" w:rsidRPr="00FA07CB" w:rsidRDefault="00CA6FCF">
      <w:pPr>
        <w:pStyle w:val="Textoindependiente"/>
        <w:rPr>
          <w:sz w:val="20"/>
        </w:rPr>
      </w:pPr>
    </w:p>
    <w:p w14:paraId="1DE60A5B" w14:textId="77777777" w:rsidR="00CA6FCF" w:rsidRPr="00FA07CB" w:rsidRDefault="00CA6FCF">
      <w:pPr>
        <w:pStyle w:val="Textoindependiente"/>
        <w:rPr>
          <w:sz w:val="20"/>
        </w:rPr>
      </w:pPr>
    </w:p>
    <w:p w14:paraId="1D27F4AE" w14:textId="77777777" w:rsidR="00CA6FCF" w:rsidRPr="00FA07CB" w:rsidRDefault="00CA6FCF">
      <w:pPr>
        <w:pStyle w:val="Textoindependiente"/>
        <w:rPr>
          <w:sz w:val="20"/>
        </w:rPr>
      </w:pPr>
    </w:p>
    <w:p w14:paraId="20E2681B" w14:textId="77777777" w:rsidR="00CA6FCF" w:rsidRPr="00FA07CB" w:rsidRDefault="00CA6FCF">
      <w:pPr>
        <w:pStyle w:val="Textoindependiente"/>
        <w:rPr>
          <w:sz w:val="20"/>
        </w:rPr>
      </w:pPr>
    </w:p>
    <w:p w14:paraId="28C08813" w14:textId="77777777" w:rsidR="00CA6FCF" w:rsidRPr="00FA07CB" w:rsidRDefault="00CA6FCF">
      <w:pPr>
        <w:pStyle w:val="Textoindependiente"/>
        <w:rPr>
          <w:sz w:val="20"/>
        </w:rPr>
      </w:pPr>
    </w:p>
    <w:p w14:paraId="7D30FBD4" w14:textId="77777777" w:rsidR="00CA6FCF" w:rsidRPr="00FA07CB" w:rsidRDefault="00CA6FCF" w:rsidP="000779CC">
      <w:pPr>
        <w:pStyle w:val="Textoindependiente"/>
        <w:jc w:val="center"/>
        <w:rPr>
          <w:sz w:val="20"/>
        </w:rPr>
      </w:pPr>
    </w:p>
    <w:p w14:paraId="5B3A020A" w14:textId="77777777" w:rsidR="00CA6FCF" w:rsidRPr="00FA07CB" w:rsidRDefault="00CA6FCF">
      <w:pPr>
        <w:pStyle w:val="Textoindependiente"/>
        <w:rPr>
          <w:sz w:val="20"/>
        </w:rPr>
      </w:pPr>
    </w:p>
    <w:p w14:paraId="5B6D3231" w14:textId="77777777" w:rsidR="00CA6FCF" w:rsidRPr="00FA07CB" w:rsidRDefault="00CA6FCF">
      <w:pPr>
        <w:pStyle w:val="Textoindependiente"/>
        <w:rPr>
          <w:sz w:val="20"/>
        </w:rPr>
      </w:pPr>
    </w:p>
    <w:p w14:paraId="072B659C" w14:textId="77777777" w:rsidR="00CA6FCF" w:rsidRPr="00FA07CB" w:rsidRDefault="00CA6FCF">
      <w:pPr>
        <w:pStyle w:val="Textoindependiente"/>
        <w:rPr>
          <w:sz w:val="20"/>
        </w:rPr>
      </w:pPr>
    </w:p>
    <w:p w14:paraId="26E5C30D" w14:textId="77777777" w:rsidR="00CA6FCF" w:rsidRPr="00FA07CB" w:rsidRDefault="00CA6FCF">
      <w:pPr>
        <w:pStyle w:val="Textoindependiente"/>
        <w:rPr>
          <w:sz w:val="20"/>
        </w:rPr>
      </w:pPr>
    </w:p>
    <w:p w14:paraId="57789819" w14:textId="77777777" w:rsidR="00CA6FCF" w:rsidRPr="00FA07CB" w:rsidRDefault="00CA6FCF">
      <w:pPr>
        <w:pStyle w:val="Textoindependiente"/>
        <w:rPr>
          <w:sz w:val="20"/>
        </w:rPr>
      </w:pPr>
    </w:p>
    <w:p w14:paraId="486FD0C5" w14:textId="77777777" w:rsidR="00CA6FCF" w:rsidRPr="00FA07CB" w:rsidRDefault="00CA6FCF">
      <w:pPr>
        <w:pStyle w:val="Textoindependiente"/>
        <w:rPr>
          <w:sz w:val="20"/>
        </w:rPr>
      </w:pPr>
    </w:p>
    <w:p w14:paraId="04A8FFAB" w14:textId="77777777" w:rsidR="00CA6FCF" w:rsidRPr="00FA07CB" w:rsidRDefault="00CA6FCF">
      <w:pPr>
        <w:pStyle w:val="Textoindependiente"/>
        <w:rPr>
          <w:sz w:val="20"/>
        </w:rPr>
      </w:pPr>
    </w:p>
    <w:p w14:paraId="6264FE63" w14:textId="77777777" w:rsidR="00CA6FCF" w:rsidRPr="00FA07CB" w:rsidRDefault="00CA6FCF">
      <w:pPr>
        <w:pStyle w:val="Textoindependiente"/>
        <w:rPr>
          <w:sz w:val="20"/>
        </w:rPr>
      </w:pPr>
    </w:p>
    <w:p w14:paraId="57800FCE" w14:textId="77777777" w:rsidR="00CA6FCF" w:rsidRPr="00FA07CB" w:rsidRDefault="00CA6FCF">
      <w:pPr>
        <w:pStyle w:val="Textoindependiente"/>
        <w:rPr>
          <w:sz w:val="20"/>
        </w:rPr>
      </w:pPr>
    </w:p>
    <w:p w14:paraId="66EB24A1" w14:textId="77777777" w:rsidR="00CA6FCF" w:rsidRPr="00FA07CB" w:rsidRDefault="00CA6FCF">
      <w:pPr>
        <w:pStyle w:val="Textoindependiente"/>
        <w:rPr>
          <w:sz w:val="20"/>
        </w:rPr>
      </w:pPr>
    </w:p>
    <w:p w14:paraId="65E929AD" w14:textId="77777777" w:rsidR="00CA6FCF" w:rsidRPr="00FA07CB" w:rsidRDefault="00CA6FCF">
      <w:pPr>
        <w:pStyle w:val="Textoindependiente"/>
        <w:rPr>
          <w:sz w:val="20"/>
        </w:rPr>
      </w:pPr>
    </w:p>
    <w:p w14:paraId="3CF0AEFC" w14:textId="77777777" w:rsidR="00CA6FCF" w:rsidRPr="00FA07CB" w:rsidRDefault="00CA6FCF">
      <w:pPr>
        <w:pStyle w:val="Textoindependiente"/>
        <w:rPr>
          <w:sz w:val="20"/>
        </w:rPr>
      </w:pPr>
    </w:p>
    <w:p w14:paraId="7875CAEA" w14:textId="77777777" w:rsidR="00CA6FCF" w:rsidRPr="00FA07CB" w:rsidRDefault="00CA6FCF">
      <w:pPr>
        <w:pStyle w:val="Textoindependiente"/>
        <w:rPr>
          <w:sz w:val="20"/>
        </w:rPr>
      </w:pPr>
    </w:p>
    <w:p w14:paraId="59F67D40" w14:textId="77777777" w:rsidR="00CA6FCF" w:rsidRPr="00FA07CB" w:rsidRDefault="00CA6FCF">
      <w:pPr>
        <w:pStyle w:val="Textoindependiente"/>
        <w:rPr>
          <w:sz w:val="20"/>
        </w:rPr>
      </w:pPr>
    </w:p>
    <w:p w14:paraId="602FDF08" w14:textId="77777777" w:rsidR="00CA6FCF" w:rsidRPr="00FA07CB" w:rsidRDefault="00CA6FCF">
      <w:pPr>
        <w:pStyle w:val="Textoindependiente"/>
        <w:rPr>
          <w:sz w:val="20"/>
        </w:rPr>
      </w:pPr>
    </w:p>
    <w:p w14:paraId="278C2D7E" w14:textId="77777777" w:rsidR="00CA6FCF" w:rsidRPr="00FA07CB" w:rsidRDefault="00CA6FCF">
      <w:pPr>
        <w:pStyle w:val="Textoindependiente"/>
        <w:rPr>
          <w:sz w:val="20"/>
        </w:rPr>
      </w:pPr>
    </w:p>
    <w:p w14:paraId="47BA10B7" w14:textId="77777777" w:rsidR="00CA6FCF" w:rsidRPr="00FA07CB" w:rsidRDefault="00CA6FCF">
      <w:pPr>
        <w:pStyle w:val="Textoindependiente"/>
        <w:rPr>
          <w:sz w:val="20"/>
        </w:rPr>
      </w:pPr>
    </w:p>
    <w:p w14:paraId="4820236F" w14:textId="77777777" w:rsidR="00CA6FCF" w:rsidRPr="00FA07CB" w:rsidRDefault="00CA6FCF">
      <w:pPr>
        <w:pStyle w:val="Textoindependiente"/>
        <w:rPr>
          <w:sz w:val="20"/>
        </w:rPr>
      </w:pPr>
    </w:p>
    <w:p w14:paraId="13FC22D5" w14:textId="77777777" w:rsidR="00CA6FCF" w:rsidRPr="00FA07CB" w:rsidRDefault="00CA6FCF">
      <w:pPr>
        <w:pStyle w:val="Textoindependiente"/>
        <w:rPr>
          <w:sz w:val="20"/>
        </w:rPr>
      </w:pPr>
    </w:p>
    <w:p w14:paraId="4AD1001F" w14:textId="77777777" w:rsidR="00CA6FCF" w:rsidRPr="00FA07CB" w:rsidRDefault="00CA6FCF">
      <w:pPr>
        <w:pStyle w:val="Textoindependiente"/>
        <w:rPr>
          <w:sz w:val="20"/>
        </w:rPr>
      </w:pPr>
    </w:p>
    <w:p w14:paraId="4EFE8EAF" w14:textId="77777777" w:rsidR="00CA6FCF" w:rsidRPr="00FA07CB" w:rsidRDefault="00CA6FCF">
      <w:pPr>
        <w:pStyle w:val="Textoindependiente"/>
        <w:rPr>
          <w:sz w:val="20"/>
        </w:rPr>
      </w:pPr>
    </w:p>
    <w:p w14:paraId="16B4BF38" w14:textId="77777777" w:rsidR="00CA6FCF" w:rsidRPr="00FA07CB" w:rsidRDefault="00CA6FCF">
      <w:pPr>
        <w:pStyle w:val="Textoindependiente"/>
        <w:rPr>
          <w:sz w:val="20"/>
        </w:rPr>
      </w:pPr>
    </w:p>
    <w:p w14:paraId="2F18938C" w14:textId="77777777" w:rsidR="00CA6FCF" w:rsidRPr="00FA07CB" w:rsidRDefault="00CA6FCF">
      <w:pPr>
        <w:pStyle w:val="Textoindependiente"/>
        <w:rPr>
          <w:sz w:val="20"/>
        </w:rPr>
      </w:pPr>
    </w:p>
    <w:p w14:paraId="5CE13148" w14:textId="77777777" w:rsidR="00CA6FCF" w:rsidRPr="00FA07CB" w:rsidRDefault="00CA6FCF">
      <w:pPr>
        <w:pStyle w:val="Textoindependiente"/>
        <w:rPr>
          <w:sz w:val="20"/>
        </w:rPr>
      </w:pPr>
    </w:p>
    <w:p w14:paraId="462C85AD" w14:textId="77777777" w:rsidR="00CA6FCF" w:rsidRPr="00FA07CB" w:rsidRDefault="00CA6FCF">
      <w:pPr>
        <w:pStyle w:val="Textoindependiente"/>
        <w:rPr>
          <w:sz w:val="20"/>
        </w:rPr>
      </w:pPr>
    </w:p>
    <w:p w14:paraId="3511149E" w14:textId="77777777" w:rsidR="00CA6FCF" w:rsidRPr="00FA07CB" w:rsidRDefault="00CA6FCF">
      <w:pPr>
        <w:pStyle w:val="Textoindependiente"/>
        <w:rPr>
          <w:sz w:val="20"/>
        </w:rPr>
      </w:pPr>
    </w:p>
    <w:p w14:paraId="6B50B1E9" w14:textId="77777777" w:rsidR="00CA6FCF" w:rsidRPr="00FA07CB" w:rsidRDefault="00CA6FCF">
      <w:pPr>
        <w:pStyle w:val="Textoindependiente"/>
        <w:rPr>
          <w:sz w:val="20"/>
        </w:rPr>
      </w:pPr>
    </w:p>
    <w:p w14:paraId="11C6208C" w14:textId="77777777" w:rsidR="00CA6FCF" w:rsidRPr="00FA07CB" w:rsidRDefault="00CA6FCF">
      <w:pPr>
        <w:pStyle w:val="Textoindependiente"/>
        <w:rPr>
          <w:sz w:val="20"/>
        </w:rPr>
      </w:pPr>
    </w:p>
    <w:p w14:paraId="78DB59B9" w14:textId="77777777" w:rsidR="00CA6FCF" w:rsidRPr="00FA07CB" w:rsidRDefault="00CA6FCF">
      <w:pPr>
        <w:pStyle w:val="Textoindependiente"/>
        <w:rPr>
          <w:sz w:val="20"/>
        </w:rPr>
      </w:pPr>
    </w:p>
    <w:p w14:paraId="120DF742" w14:textId="77777777" w:rsidR="00CA6FCF" w:rsidRPr="00FA07CB" w:rsidRDefault="00CA6FCF">
      <w:pPr>
        <w:pStyle w:val="Textoindependiente"/>
        <w:rPr>
          <w:sz w:val="20"/>
        </w:rPr>
      </w:pPr>
    </w:p>
    <w:p w14:paraId="3CD36BEE" w14:textId="77777777" w:rsidR="00CA6FCF" w:rsidRPr="00FA07CB" w:rsidRDefault="00CA6FCF">
      <w:pPr>
        <w:pStyle w:val="Textoindependiente"/>
        <w:rPr>
          <w:sz w:val="20"/>
        </w:rPr>
      </w:pPr>
    </w:p>
    <w:p w14:paraId="15E051D8" w14:textId="77777777" w:rsidR="00CA6FCF" w:rsidRPr="00FA07CB" w:rsidRDefault="00CA6FCF">
      <w:pPr>
        <w:pStyle w:val="Textoindependiente"/>
        <w:spacing w:before="7"/>
        <w:rPr>
          <w:sz w:val="18"/>
        </w:rPr>
      </w:pPr>
    </w:p>
    <w:p w14:paraId="59B090C7" w14:textId="77777777" w:rsidR="00CA6FCF" w:rsidRPr="00FA07CB" w:rsidRDefault="00CA6FCF">
      <w:pPr>
        <w:rPr>
          <w:sz w:val="18"/>
        </w:rPr>
        <w:sectPr w:rsidR="00CA6FCF" w:rsidRPr="00FA07CB">
          <w:pgSz w:w="12240" w:h="15840"/>
          <w:pgMar w:top="1080" w:right="1600" w:bottom="0" w:left="400" w:header="720" w:footer="720" w:gutter="0"/>
          <w:cols w:space="720"/>
        </w:sectPr>
      </w:pPr>
    </w:p>
    <w:p w14:paraId="65AEFCCE" w14:textId="77777777" w:rsidR="00CA6FCF" w:rsidRPr="00FA07CB" w:rsidRDefault="00345AA4">
      <w:pPr>
        <w:pStyle w:val="Ttulo1"/>
        <w:spacing w:before="82"/>
      </w:pPr>
      <w:bookmarkStart w:id="0" w:name="_TOC_250003"/>
      <w:bookmarkEnd w:id="0"/>
      <w:r w:rsidRPr="00FA07CB">
        <w:lastRenderedPageBreak/>
        <w:t>INTRODUCCI</w:t>
      </w:r>
      <w:r w:rsidR="0017170C" w:rsidRPr="00FA07CB">
        <w:t>Ó</w:t>
      </w:r>
      <w:r w:rsidRPr="00FA07CB">
        <w:t>N</w:t>
      </w:r>
    </w:p>
    <w:p w14:paraId="052554DD" w14:textId="77777777" w:rsidR="00CA6FCF" w:rsidRPr="00FA07CB" w:rsidRDefault="00CA6FCF">
      <w:pPr>
        <w:pStyle w:val="Textoindependiente"/>
        <w:spacing w:before="10"/>
        <w:rPr>
          <w:b/>
          <w:sz w:val="33"/>
        </w:rPr>
      </w:pPr>
    </w:p>
    <w:p w14:paraId="6E6DEA8F" w14:textId="1027B111" w:rsidR="00211F01" w:rsidRPr="00FA07CB" w:rsidRDefault="00211F01" w:rsidP="00211F01">
      <w:pPr>
        <w:adjustRightInd w:val="0"/>
        <w:ind w:left="1301"/>
        <w:jc w:val="both"/>
        <w:rPr>
          <w:lang w:val="es-GT"/>
        </w:rPr>
      </w:pPr>
      <w:r w:rsidRPr="00FA07CB">
        <w:rPr>
          <w:lang w:val="es-GT"/>
        </w:rPr>
        <w:t>De conf</w:t>
      </w:r>
      <w:r w:rsidR="00956F3C" w:rsidRPr="00FA07CB">
        <w:rPr>
          <w:lang w:val="es-GT"/>
        </w:rPr>
        <w:t>ormidad con el nombramiento de a</w:t>
      </w:r>
      <w:r w:rsidRPr="00FA07CB">
        <w:rPr>
          <w:lang w:val="es-GT"/>
        </w:rPr>
        <w:t>uditoría O-DIDAI/SUB-</w:t>
      </w:r>
      <w:r w:rsidR="0008688D" w:rsidRPr="00FA07CB">
        <w:rPr>
          <w:lang w:val="es-GT"/>
        </w:rPr>
        <w:t>0</w:t>
      </w:r>
      <w:r w:rsidR="001F0D01">
        <w:rPr>
          <w:lang w:val="es-GT"/>
        </w:rPr>
        <w:t>6</w:t>
      </w:r>
      <w:r w:rsidR="008A0EAE">
        <w:rPr>
          <w:lang w:val="es-GT"/>
        </w:rPr>
        <w:t>7</w:t>
      </w:r>
      <w:r w:rsidRPr="00FA07CB">
        <w:rPr>
          <w:lang w:val="es-GT"/>
        </w:rPr>
        <w:t>-202</w:t>
      </w:r>
      <w:r w:rsidR="0008688D" w:rsidRPr="00FA07CB">
        <w:rPr>
          <w:lang w:val="es-GT"/>
        </w:rPr>
        <w:t>3</w:t>
      </w:r>
      <w:r w:rsidRPr="00FA07CB">
        <w:rPr>
          <w:lang w:val="es-GT"/>
        </w:rPr>
        <w:t xml:space="preserve">, de fecha </w:t>
      </w:r>
      <w:r w:rsidR="008A0EAE">
        <w:rPr>
          <w:lang w:val="es-GT"/>
        </w:rPr>
        <w:t xml:space="preserve">17 de mayo </w:t>
      </w:r>
      <w:r w:rsidR="0008688D" w:rsidRPr="00FA07CB">
        <w:rPr>
          <w:lang w:val="es-GT"/>
        </w:rPr>
        <w:t>de 2023</w:t>
      </w:r>
      <w:r w:rsidRPr="00FA07CB">
        <w:rPr>
          <w:lang w:val="es-GT"/>
        </w:rPr>
        <w:t xml:space="preserve">, fui nombrado para dar </w:t>
      </w:r>
      <w:r w:rsidR="001F0D01">
        <w:rPr>
          <w:lang w:val="es-GT"/>
        </w:rPr>
        <w:t>primer</w:t>
      </w:r>
      <w:r w:rsidRPr="00FA07CB">
        <w:rPr>
          <w:lang w:val="es-GT"/>
        </w:rPr>
        <w:t xml:space="preserve"> </w:t>
      </w:r>
      <w:r w:rsidR="00956F3C" w:rsidRPr="00FA07CB">
        <w:rPr>
          <w:lang w:val="es-GT"/>
        </w:rPr>
        <w:t xml:space="preserve">seguimiento </w:t>
      </w:r>
      <w:r w:rsidR="00F04B65">
        <w:rPr>
          <w:lang w:val="es-GT"/>
        </w:rPr>
        <w:t xml:space="preserve">las recomendaciones emitidas por la Dirección de Auditoría Interna en el </w:t>
      </w:r>
      <w:r w:rsidR="00D84A1D">
        <w:rPr>
          <w:lang w:val="es-GT"/>
        </w:rPr>
        <w:t>i</w:t>
      </w:r>
      <w:r w:rsidR="00F04B65">
        <w:rPr>
          <w:lang w:val="es-GT"/>
        </w:rPr>
        <w:t>nforme</w:t>
      </w:r>
      <w:r w:rsidR="008A0EAE">
        <w:rPr>
          <w:lang w:val="es-GT"/>
        </w:rPr>
        <w:t xml:space="preserve"> ejecutivo O-DIDAI/SUB-026-2023</w:t>
      </w:r>
      <w:r w:rsidR="00F04B65">
        <w:rPr>
          <w:lang w:val="es-GT"/>
        </w:rPr>
        <w:t>, respecto a</w:t>
      </w:r>
      <w:r w:rsidR="008A0EAE">
        <w:rPr>
          <w:lang w:val="es-GT"/>
        </w:rPr>
        <w:t>l consejo o consultoría de verificación sobre la conciliación de saldos y registro de inventarios reportados,</w:t>
      </w:r>
      <w:r w:rsidR="00F04B65">
        <w:rPr>
          <w:lang w:val="es-GT"/>
        </w:rPr>
        <w:t xml:space="preserve"> por el período del 01 de enero al 31 de </w:t>
      </w:r>
      <w:r w:rsidR="001F0D01">
        <w:rPr>
          <w:lang w:val="es-GT"/>
        </w:rPr>
        <w:t>diciembre</w:t>
      </w:r>
      <w:r w:rsidR="00F04B65">
        <w:rPr>
          <w:lang w:val="es-GT"/>
        </w:rPr>
        <w:t xml:space="preserve"> de 2022, </w:t>
      </w:r>
      <w:r w:rsidR="008A0EAE">
        <w:rPr>
          <w:lang w:val="es-GT"/>
        </w:rPr>
        <w:t xml:space="preserve"> en la Dirección General de Monitoreo y Verificación de la Calidad -DIGEMOCA-.</w:t>
      </w:r>
    </w:p>
    <w:p w14:paraId="0D478A18" w14:textId="77777777" w:rsidR="00CA6FCF" w:rsidRDefault="00CA6FCF">
      <w:pPr>
        <w:pStyle w:val="Textoindependiente"/>
        <w:spacing w:before="7"/>
        <w:rPr>
          <w:sz w:val="28"/>
          <w:lang w:val="es-GT"/>
        </w:rPr>
      </w:pPr>
    </w:p>
    <w:p w14:paraId="453AD9AC" w14:textId="7DBD7146" w:rsidR="00227FB8" w:rsidRPr="00FA07CB" w:rsidRDefault="00345AA4" w:rsidP="00227FB8">
      <w:pPr>
        <w:spacing w:line="578" w:lineRule="auto"/>
        <w:ind w:left="1301" w:right="7154"/>
        <w:rPr>
          <w:b/>
          <w:sz w:val="24"/>
        </w:rPr>
      </w:pPr>
      <w:r w:rsidRPr="00FA07CB">
        <w:rPr>
          <w:b/>
          <w:sz w:val="24"/>
        </w:rPr>
        <w:t>OBJETIV</w:t>
      </w:r>
      <w:r w:rsidR="0089307D" w:rsidRPr="00FA07CB">
        <w:rPr>
          <w:b/>
          <w:sz w:val="24"/>
        </w:rPr>
        <w:t>O</w:t>
      </w:r>
      <w:r w:rsidR="00227FB8" w:rsidRPr="00FA07CB">
        <w:rPr>
          <w:b/>
          <w:sz w:val="24"/>
        </w:rPr>
        <w:t>S</w:t>
      </w:r>
    </w:p>
    <w:p w14:paraId="0C8966C8" w14:textId="798382B9" w:rsidR="00CA6FCF" w:rsidRPr="00FA07CB" w:rsidRDefault="0089307D" w:rsidP="00227FB8">
      <w:pPr>
        <w:spacing w:line="578" w:lineRule="auto"/>
        <w:ind w:left="1301" w:right="7154"/>
        <w:rPr>
          <w:b/>
          <w:sz w:val="24"/>
        </w:rPr>
      </w:pPr>
      <w:r w:rsidRPr="00FA07CB">
        <w:rPr>
          <w:b/>
          <w:sz w:val="24"/>
        </w:rPr>
        <w:t>G</w:t>
      </w:r>
      <w:r w:rsidR="00345AA4" w:rsidRPr="00FA07CB">
        <w:rPr>
          <w:b/>
          <w:sz w:val="24"/>
        </w:rPr>
        <w:t>ENERAL</w:t>
      </w:r>
    </w:p>
    <w:p w14:paraId="0E38B2A4" w14:textId="43249E68" w:rsidR="00CA6FCF" w:rsidRPr="00FA07CB" w:rsidRDefault="00345AA4">
      <w:pPr>
        <w:pStyle w:val="Textoindependiente"/>
        <w:spacing w:line="278" w:lineRule="auto"/>
        <w:ind w:left="1301" w:right="103"/>
        <w:jc w:val="both"/>
        <w:rPr>
          <w:sz w:val="22"/>
          <w:szCs w:val="22"/>
        </w:rPr>
      </w:pPr>
      <w:r w:rsidRPr="00FA07CB">
        <w:rPr>
          <w:sz w:val="22"/>
          <w:szCs w:val="22"/>
        </w:rPr>
        <w:t xml:space="preserve">Realizar </w:t>
      </w:r>
      <w:r w:rsidR="001F0D01">
        <w:rPr>
          <w:sz w:val="22"/>
          <w:szCs w:val="22"/>
        </w:rPr>
        <w:t>primer</w:t>
      </w:r>
      <w:r w:rsidR="00E35922" w:rsidRPr="00FA07CB">
        <w:rPr>
          <w:sz w:val="22"/>
          <w:szCs w:val="22"/>
        </w:rPr>
        <w:t xml:space="preserve"> </w:t>
      </w:r>
      <w:r w:rsidR="009B21EC" w:rsidRPr="00FA07CB">
        <w:rPr>
          <w:sz w:val="22"/>
          <w:szCs w:val="22"/>
        </w:rPr>
        <w:t xml:space="preserve">seguimiento a </w:t>
      </w:r>
      <w:r w:rsidR="000E5F1E">
        <w:rPr>
          <w:sz w:val="22"/>
          <w:szCs w:val="22"/>
        </w:rPr>
        <w:t>las recomendaciones emitidas por la Dirección de Auditoría Interna</w:t>
      </w:r>
      <w:r w:rsidRPr="00FA07CB">
        <w:rPr>
          <w:sz w:val="22"/>
          <w:szCs w:val="22"/>
        </w:rPr>
        <w:t>.</w:t>
      </w:r>
    </w:p>
    <w:p w14:paraId="302A08F5" w14:textId="77777777" w:rsidR="00CA6FCF" w:rsidRPr="00FA07CB" w:rsidRDefault="00CA6FCF">
      <w:pPr>
        <w:pStyle w:val="Textoindependiente"/>
        <w:spacing w:before="7"/>
        <w:rPr>
          <w:sz w:val="26"/>
        </w:rPr>
      </w:pPr>
    </w:p>
    <w:p w14:paraId="57A66E80" w14:textId="77777777" w:rsidR="00CA6FCF" w:rsidRPr="00FA07CB" w:rsidRDefault="00345AA4">
      <w:pPr>
        <w:spacing w:before="1"/>
        <w:ind w:left="1301"/>
        <w:rPr>
          <w:b/>
          <w:sz w:val="24"/>
        </w:rPr>
      </w:pPr>
      <w:r w:rsidRPr="00FA07CB">
        <w:rPr>
          <w:b/>
          <w:sz w:val="24"/>
        </w:rPr>
        <w:t>ESPECÍFICO</w:t>
      </w:r>
    </w:p>
    <w:p w14:paraId="26EA19FD" w14:textId="77777777" w:rsidR="00CA6FCF" w:rsidRPr="00FA07CB" w:rsidRDefault="00CA6FCF">
      <w:pPr>
        <w:pStyle w:val="Textoindependiente"/>
        <w:spacing w:before="7"/>
        <w:rPr>
          <w:b/>
          <w:sz w:val="32"/>
        </w:rPr>
      </w:pPr>
    </w:p>
    <w:p w14:paraId="7DF3D18D" w14:textId="34BB4F77" w:rsidR="00CA6FCF" w:rsidRPr="00FA07CB" w:rsidRDefault="009B21EC">
      <w:pPr>
        <w:pStyle w:val="Textoindependiente"/>
        <w:ind w:left="1301"/>
        <w:jc w:val="both"/>
        <w:rPr>
          <w:sz w:val="22"/>
          <w:szCs w:val="22"/>
        </w:rPr>
      </w:pPr>
      <w:r w:rsidRPr="00FA07CB">
        <w:rPr>
          <w:sz w:val="22"/>
          <w:szCs w:val="22"/>
        </w:rPr>
        <w:t>Verificar si existe</w:t>
      </w:r>
      <w:r w:rsidR="000E5F1E">
        <w:rPr>
          <w:sz w:val="22"/>
          <w:szCs w:val="22"/>
        </w:rPr>
        <w:t>n recomendaciones</w:t>
      </w:r>
      <w:r w:rsidRPr="00FA07CB">
        <w:rPr>
          <w:sz w:val="22"/>
          <w:szCs w:val="22"/>
        </w:rPr>
        <w:t xml:space="preserve"> implementada</w:t>
      </w:r>
      <w:r w:rsidR="000E5F1E">
        <w:rPr>
          <w:sz w:val="22"/>
          <w:szCs w:val="22"/>
        </w:rPr>
        <w:t>s</w:t>
      </w:r>
      <w:r w:rsidRPr="00FA07CB">
        <w:rPr>
          <w:sz w:val="22"/>
          <w:szCs w:val="22"/>
        </w:rPr>
        <w:t xml:space="preserve">, en proceso </w:t>
      </w:r>
      <w:r w:rsidR="005855F8">
        <w:rPr>
          <w:sz w:val="22"/>
          <w:szCs w:val="22"/>
        </w:rPr>
        <w:t>o</w:t>
      </w:r>
      <w:r w:rsidR="000E5F1E">
        <w:rPr>
          <w:sz w:val="22"/>
          <w:szCs w:val="22"/>
        </w:rPr>
        <w:t xml:space="preserve"> incumplidas.</w:t>
      </w:r>
    </w:p>
    <w:p w14:paraId="0DBB1BD7" w14:textId="77777777" w:rsidR="00CA6FCF" w:rsidRPr="00FA07CB" w:rsidRDefault="00CA6FCF">
      <w:pPr>
        <w:pStyle w:val="Textoindependiente"/>
        <w:spacing w:before="9"/>
        <w:rPr>
          <w:sz w:val="32"/>
        </w:rPr>
      </w:pPr>
    </w:p>
    <w:p w14:paraId="36EE23A0" w14:textId="33BAECF8" w:rsidR="00CA6FCF" w:rsidRPr="00FA07CB" w:rsidRDefault="00345AA4" w:rsidP="009B21EC">
      <w:pPr>
        <w:pStyle w:val="Ttulo1"/>
        <w:spacing w:before="1"/>
      </w:pPr>
      <w:bookmarkStart w:id="1" w:name="_TOC_250002"/>
      <w:bookmarkEnd w:id="1"/>
      <w:r w:rsidRPr="00FA07CB">
        <w:t>ALCANCE DE LA ACTIVIDAD</w:t>
      </w:r>
    </w:p>
    <w:p w14:paraId="2521C016" w14:textId="77777777" w:rsidR="009B21EC" w:rsidRPr="00FA07CB" w:rsidRDefault="009B21EC" w:rsidP="009B21EC">
      <w:pPr>
        <w:pStyle w:val="Ttulo1"/>
        <w:spacing w:before="1"/>
      </w:pPr>
    </w:p>
    <w:p w14:paraId="6AA55BD2" w14:textId="35BDEBD5" w:rsidR="000E5F1E" w:rsidRPr="00C31ED0" w:rsidRDefault="00227FB8" w:rsidP="00C31ED0">
      <w:pPr>
        <w:adjustRightInd w:val="0"/>
        <w:ind w:left="1301"/>
        <w:jc w:val="both"/>
        <w:rPr>
          <w:lang w:val="es-GT"/>
        </w:rPr>
      </w:pPr>
      <w:r w:rsidRPr="00FA07CB">
        <w:rPr>
          <w:lang w:val="es-GT"/>
        </w:rPr>
        <w:t xml:space="preserve">Se efectuó </w:t>
      </w:r>
      <w:r w:rsidR="001F0D01">
        <w:rPr>
          <w:lang w:val="es-GT"/>
        </w:rPr>
        <w:t>primer</w:t>
      </w:r>
      <w:r w:rsidRPr="00FA07CB">
        <w:rPr>
          <w:lang w:val="es-GT"/>
        </w:rPr>
        <w:t xml:space="preserve"> </w:t>
      </w:r>
      <w:r w:rsidR="009B21EC" w:rsidRPr="00FA07CB">
        <w:rPr>
          <w:lang w:val="es-GT"/>
        </w:rPr>
        <w:t xml:space="preserve">seguimiento </w:t>
      </w:r>
      <w:r w:rsidR="000E5F1E">
        <w:rPr>
          <w:lang w:val="es-GT"/>
        </w:rPr>
        <w:t xml:space="preserve">las recomendaciones emitidas por la Dirección de Auditoría Interna en el </w:t>
      </w:r>
      <w:r w:rsidR="00D84A1D">
        <w:rPr>
          <w:lang w:val="es-GT"/>
        </w:rPr>
        <w:t>i</w:t>
      </w:r>
      <w:r w:rsidR="000E5F1E">
        <w:rPr>
          <w:lang w:val="es-GT"/>
        </w:rPr>
        <w:t xml:space="preserve">nforme </w:t>
      </w:r>
      <w:r w:rsidR="00C31ED0">
        <w:rPr>
          <w:lang w:val="es-GT"/>
        </w:rPr>
        <w:t>ejecutivo</w:t>
      </w:r>
      <w:bookmarkStart w:id="2" w:name="_TOC_250001"/>
      <w:bookmarkEnd w:id="2"/>
      <w:r w:rsidR="00C31ED0" w:rsidRPr="00C31ED0">
        <w:rPr>
          <w:b/>
          <w:bCs/>
          <w:lang w:val="es-GT"/>
        </w:rPr>
        <w:t xml:space="preserve"> </w:t>
      </w:r>
      <w:r w:rsidR="00C31ED0" w:rsidRPr="00C31ED0">
        <w:rPr>
          <w:lang w:val="es-GT"/>
        </w:rPr>
        <w:t xml:space="preserve">O-DIDAI/SUB-026-2023, respecto al consejo o consultoría de verificación sobre la conciliación de saldos y registro de inventarios reportados, por el período del 01 de enero al 31 de diciembre de </w:t>
      </w:r>
      <w:proofErr w:type="gramStart"/>
      <w:r w:rsidR="00C31ED0" w:rsidRPr="00C31ED0">
        <w:rPr>
          <w:lang w:val="es-GT"/>
        </w:rPr>
        <w:t>2022,  en</w:t>
      </w:r>
      <w:proofErr w:type="gramEnd"/>
      <w:r w:rsidR="00C31ED0" w:rsidRPr="00C31ED0">
        <w:rPr>
          <w:lang w:val="es-GT"/>
        </w:rPr>
        <w:t xml:space="preserve"> la Dirección General de Monitoreo y Verificación de la Calidad -DIGEMOCA-.</w:t>
      </w:r>
    </w:p>
    <w:p w14:paraId="5D477493" w14:textId="77777777" w:rsidR="00C31ED0" w:rsidRDefault="00C31ED0" w:rsidP="00DF391E">
      <w:pPr>
        <w:pStyle w:val="Ttulo1"/>
        <w:spacing w:before="1"/>
      </w:pPr>
    </w:p>
    <w:p w14:paraId="19F8D2E9" w14:textId="520D24BE" w:rsidR="00DF391E" w:rsidRPr="00FA07CB" w:rsidRDefault="00345AA4" w:rsidP="00DF391E">
      <w:pPr>
        <w:pStyle w:val="Ttulo1"/>
        <w:spacing w:before="1"/>
      </w:pPr>
      <w:r w:rsidRPr="00FA07CB">
        <w:t>RESULTADOS DE LA ACTIVIDAD</w:t>
      </w:r>
    </w:p>
    <w:p w14:paraId="79BFE26C" w14:textId="77777777" w:rsidR="00DF391E" w:rsidRPr="00FA07CB" w:rsidRDefault="00DF391E" w:rsidP="00DF391E">
      <w:pPr>
        <w:pStyle w:val="Ttulo1"/>
        <w:spacing w:before="1"/>
      </w:pPr>
    </w:p>
    <w:p w14:paraId="7E797788" w14:textId="5144FA82" w:rsidR="0000289B" w:rsidRPr="0000289B" w:rsidRDefault="00227FB8" w:rsidP="009B21EC">
      <w:pPr>
        <w:ind w:left="1276"/>
        <w:jc w:val="both"/>
        <w:rPr>
          <w:lang w:val="es-GT"/>
        </w:rPr>
      </w:pPr>
      <w:r w:rsidRPr="00FA07CB">
        <w:rPr>
          <w:lang w:val="es-GT"/>
        </w:rPr>
        <w:t xml:space="preserve">De </w:t>
      </w:r>
      <w:r w:rsidR="005855F8">
        <w:rPr>
          <w:lang w:val="es-GT"/>
        </w:rPr>
        <w:t>acuerdo con</w:t>
      </w:r>
      <w:r w:rsidRPr="00FA07CB">
        <w:rPr>
          <w:lang w:val="es-GT"/>
        </w:rPr>
        <w:t xml:space="preserve"> </w:t>
      </w:r>
      <w:r w:rsidR="0054106E">
        <w:rPr>
          <w:lang w:val="es-GT"/>
        </w:rPr>
        <w:t xml:space="preserve">la información presentada por la DIGEMOCA relacionada con las acciones realizadas para determinar si las recomendaciones que </w:t>
      </w:r>
      <w:r w:rsidR="00D84A1D">
        <w:rPr>
          <w:lang w:val="es-GT"/>
        </w:rPr>
        <w:t xml:space="preserve">quedaron en </w:t>
      </w:r>
      <w:r w:rsidR="001F0D01">
        <w:rPr>
          <w:lang w:val="es-GT"/>
        </w:rPr>
        <w:t xml:space="preserve">el </w:t>
      </w:r>
      <w:r w:rsidR="00D84A1D">
        <w:rPr>
          <w:lang w:val="es-GT"/>
        </w:rPr>
        <w:t>i</w:t>
      </w:r>
      <w:r w:rsidR="00816933">
        <w:rPr>
          <w:lang w:val="es-GT"/>
        </w:rPr>
        <w:t>n</w:t>
      </w:r>
      <w:r w:rsidR="00184FFA" w:rsidRPr="00FA07CB">
        <w:rPr>
          <w:lang w:val="es-GT"/>
        </w:rPr>
        <w:t>for</w:t>
      </w:r>
      <w:r w:rsidR="009B21EC" w:rsidRPr="00FA07CB">
        <w:rPr>
          <w:lang w:val="es-GT"/>
        </w:rPr>
        <w:t xml:space="preserve">me No. </w:t>
      </w:r>
      <w:r w:rsidR="00C31ED0" w:rsidRPr="00C31ED0">
        <w:rPr>
          <w:lang w:val="es-GT"/>
        </w:rPr>
        <w:t>O-DIDAI/SUB-026-2023</w:t>
      </w:r>
      <w:r w:rsidR="00D84A1D">
        <w:rPr>
          <w:lang w:val="es-GT"/>
        </w:rPr>
        <w:t xml:space="preserve"> </w:t>
      </w:r>
      <w:r w:rsidR="009B21EC" w:rsidRPr="00FA07CB">
        <w:rPr>
          <w:lang w:val="es-GT"/>
        </w:rPr>
        <w:t>fue</w:t>
      </w:r>
      <w:r w:rsidR="00816933">
        <w:rPr>
          <w:lang w:val="es-GT"/>
        </w:rPr>
        <w:t>ron implementadas</w:t>
      </w:r>
      <w:r w:rsidR="0054106E">
        <w:rPr>
          <w:lang w:val="es-GT"/>
        </w:rPr>
        <w:t xml:space="preserve">, se realizó el análisis a la documentación presentada y de conformidad </w:t>
      </w:r>
      <w:r w:rsidR="0000289B">
        <w:rPr>
          <w:lang w:val="es-GT"/>
        </w:rPr>
        <w:t xml:space="preserve">con el </w:t>
      </w:r>
      <w:r w:rsidR="00D84A1D">
        <w:rPr>
          <w:lang w:val="es-GT"/>
        </w:rPr>
        <w:t>f</w:t>
      </w:r>
      <w:r w:rsidR="0000289B">
        <w:rPr>
          <w:lang w:val="es-GT"/>
        </w:rPr>
        <w:t xml:space="preserve">ormulario SR1 </w:t>
      </w:r>
      <w:r w:rsidR="00D84A1D">
        <w:rPr>
          <w:lang w:val="es-GT"/>
        </w:rPr>
        <w:t>s</w:t>
      </w:r>
      <w:r w:rsidR="0000289B">
        <w:rPr>
          <w:lang w:val="es-GT"/>
        </w:rPr>
        <w:t>eguimiento de recomendaciones</w:t>
      </w:r>
      <w:r w:rsidR="0054106E">
        <w:rPr>
          <w:lang w:val="es-GT"/>
        </w:rPr>
        <w:t>,</w:t>
      </w:r>
      <w:r w:rsidR="0000289B">
        <w:rPr>
          <w:lang w:val="es-GT"/>
        </w:rPr>
        <w:t xml:space="preserve"> se estableció que el estado actual de las recomendaciones es el siguiente:</w:t>
      </w:r>
    </w:p>
    <w:p w14:paraId="647DD854" w14:textId="585A75FD" w:rsidR="00DF391E" w:rsidRDefault="00DF391E" w:rsidP="00DF391E">
      <w:pPr>
        <w:pStyle w:val="Sinespaciado"/>
        <w:ind w:left="1276"/>
        <w:jc w:val="both"/>
        <w:rPr>
          <w:rFonts w:ascii="Arial" w:hAnsi="Arial" w:cs="Arial"/>
          <w:color w:val="000000"/>
        </w:rPr>
      </w:pPr>
    </w:p>
    <w:p w14:paraId="718B130F" w14:textId="7586ACCE" w:rsidR="0000289B" w:rsidRDefault="0000289B" w:rsidP="0000289B">
      <w:pPr>
        <w:ind w:left="1276"/>
        <w:jc w:val="both"/>
        <w:rPr>
          <w:b/>
          <w:lang w:val="es-GT"/>
        </w:rPr>
      </w:pPr>
      <w:r>
        <w:rPr>
          <w:b/>
          <w:lang w:val="es-GT"/>
        </w:rPr>
        <w:t xml:space="preserve">RECOMENDACIONES </w:t>
      </w:r>
      <w:r w:rsidR="005E2A07">
        <w:rPr>
          <w:b/>
          <w:lang w:val="es-GT"/>
        </w:rPr>
        <w:t>EN PROCESO</w:t>
      </w:r>
    </w:p>
    <w:p w14:paraId="0885BE81" w14:textId="77777777" w:rsidR="00715259" w:rsidRDefault="00715259" w:rsidP="005855F8">
      <w:pPr>
        <w:ind w:left="1276"/>
        <w:jc w:val="both"/>
        <w:rPr>
          <w:lang w:val="es-GT"/>
        </w:rPr>
      </w:pPr>
    </w:p>
    <w:p w14:paraId="3E856744" w14:textId="122FCA88" w:rsidR="00047B11" w:rsidRDefault="0077291E" w:rsidP="00420107">
      <w:pPr>
        <w:ind w:left="1276"/>
        <w:jc w:val="both"/>
        <w:rPr>
          <w:color w:val="000000"/>
        </w:rPr>
      </w:pPr>
      <w:r>
        <w:rPr>
          <w:lang w:val="es-GT"/>
        </w:rPr>
        <w:t>De la d</w:t>
      </w:r>
      <w:r w:rsidR="0000289B">
        <w:rPr>
          <w:lang w:val="es-GT"/>
        </w:rPr>
        <w:t xml:space="preserve">eficiencia No. 1 </w:t>
      </w:r>
      <w:r w:rsidR="00D03CA2">
        <w:rPr>
          <w:lang w:val="es-GT"/>
        </w:rPr>
        <w:t xml:space="preserve">Saldos no conciliados al 31 de diciembre de 2022, </w:t>
      </w:r>
      <w:r>
        <w:rPr>
          <w:lang w:val="es-GT"/>
        </w:rPr>
        <w:t>se gi</w:t>
      </w:r>
      <w:r w:rsidR="00D03CA2">
        <w:rPr>
          <w:lang w:val="es-GT"/>
        </w:rPr>
        <w:t>raron instrucciones al coordinador financiero y encargada de inventario para que concilien el saldo reportado en la sumatoria total de tarjetas de responsabilidad con el libro de inventarios y formulario FIN 01 y FIN 02, proceso que a la fecha no ha sido realizado. Deficiencia No. 2 relacionada con registros de bienes fungibles en el reporte FIN 02 Formulario detalle de inventario por cuenta y bienes no registrados con todas sus características (marca, modelo, serie)</w:t>
      </w:r>
      <w:r w:rsidR="009214B3">
        <w:rPr>
          <w:lang w:val="es-GT"/>
        </w:rPr>
        <w:t xml:space="preserve"> se giraron las instrucciones correspondientes</w:t>
      </w:r>
      <w:r>
        <w:rPr>
          <w:lang w:val="es-GT"/>
        </w:rPr>
        <w:t xml:space="preserve"> y se inició el proceso de</w:t>
      </w:r>
      <w:r w:rsidR="009214B3">
        <w:rPr>
          <w:lang w:val="es-GT"/>
        </w:rPr>
        <w:t xml:space="preserve"> baja de bienes </w:t>
      </w:r>
      <w:r>
        <w:rPr>
          <w:lang w:val="es-GT"/>
        </w:rPr>
        <w:t xml:space="preserve">ante la </w:t>
      </w:r>
      <w:r w:rsidR="009214B3">
        <w:rPr>
          <w:lang w:val="es-GT"/>
        </w:rPr>
        <w:t xml:space="preserve">Contraloría General de Cuentas y actualmente está en proceso; con relación a los bienes que no están registrados con todas sus características, no hay evidencia que DIGEMOCA haya realizado modificaciones para que los bienes estén registrados  adecuadamente.  </w:t>
      </w:r>
      <w:r>
        <w:rPr>
          <w:lang w:val="es-GT"/>
        </w:rPr>
        <w:t>De la d</w:t>
      </w:r>
      <w:r w:rsidR="009214B3">
        <w:rPr>
          <w:lang w:val="es-GT"/>
        </w:rPr>
        <w:t xml:space="preserve">eficiencia No. 3 </w:t>
      </w:r>
      <w:r w:rsidR="00710098">
        <w:rPr>
          <w:lang w:val="es-GT"/>
        </w:rPr>
        <w:t xml:space="preserve">literal “a” </w:t>
      </w:r>
      <w:r w:rsidR="009214B3">
        <w:rPr>
          <w:lang w:val="es-GT"/>
        </w:rPr>
        <w:t xml:space="preserve">relacionada con deficiencias en el libro </w:t>
      </w:r>
      <w:r w:rsidR="009214B3">
        <w:rPr>
          <w:lang w:val="es-GT"/>
        </w:rPr>
        <w:lastRenderedPageBreak/>
        <w:t xml:space="preserve">de inventarios de activos fijos, se realizaron las instrucciones </w:t>
      </w:r>
      <w:r>
        <w:rPr>
          <w:lang w:val="es-GT"/>
        </w:rPr>
        <w:t xml:space="preserve">correspondientes, </w:t>
      </w:r>
      <w:r w:rsidR="00420107">
        <w:rPr>
          <w:lang w:val="es-GT"/>
        </w:rPr>
        <w:t>quedando pendiente de practicar el inventario físico.</w:t>
      </w:r>
      <w:r w:rsidR="00BA3684">
        <w:rPr>
          <w:lang w:val="es-GT"/>
        </w:rPr>
        <w:t xml:space="preserve"> De la deficiencia No. 4, las instrucciones fueron emitidas y a la fecha está pendiente determinar la localización, la reposición o el reintegro del valor de los bienes registrados en el inventario.</w:t>
      </w:r>
    </w:p>
    <w:p w14:paraId="7059A548" w14:textId="2DC23E45" w:rsidR="00047B11" w:rsidRPr="0077291E" w:rsidRDefault="00047B11" w:rsidP="00DF391E">
      <w:pPr>
        <w:pStyle w:val="Sinespaciado"/>
        <w:ind w:left="1276"/>
        <w:jc w:val="both"/>
        <w:rPr>
          <w:rFonts w:ascii="Arial" w:hAnsi="Arial" w:cs="Arial"/>
          <w:color w:val="000000"/>
          <w:lang w:val="es-ES"/>
        </w:rPr>
      </w:pPr>
    </w:p>
    <w:p w14:paraId="0FDBB93B" w14:textId="20C518E1" w:rsidR="00047B11" w:rsidRDefault="00047B11" w:rsidP="00DF391E">
      <w:pPr>
        <w:pStyle w:val="Sinespaciado"/>
        <w:ind w:left="127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resultado que las recomendaciones se encuentren en proceso, ocasiona el incumplimiento a la normativa establecida en el área de inventarios</w:t>
      </w:r>
      <w:r w:rsidR="00ED1925">
        <w:rPr>
          <w:rFonts w:ascii="Arial" w:hAnsi="Arial" w:cs="Arial"/>
          <w:color w:val="000000"/>
        </w:rPr>
        <w:t>, debilita el control interno y no permite una adecuada rendición de cuentas.</w:t>
      </w:r>
    </w:p>
    <w:p w14:paraId="445845C2" w14:textId="49431A42" w:rsidR="00ED1925" w:rsidRDefault="00ED1925" w:rsidP="00DF391E">
      <w:pPr>
        <w:pStyle w:val="Sinespaciado"/>
        <w:ind w:left="1276"/>
        <w:jc w:val="both"/>
        <w:rPr>
          <w:rFonts w:ascii="Arial" w:hAnsi="Arial" w:cs="Arial"/>
          <w:color w:val="000000"/>
        </w:rPr>
      </w:pPr>
    </w:p>
    <w:p w14:paraId="2E533882" w14:textId="75BCE221" w:rsidR="00ED1925" w:rsidRDefault="00ED1925" w:rsidP="00DF391E">
      <w:pPr>
        <w:pStyle w:val="Sinespaciado"/>
        <w:ind w:left="1276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COMPROMISO ADQUIRIDO POR LOS RESPONSABLES</w:t>
      </w:r>
    </w:p>
    <w:p w14:paraId="5CA838DF" w14:textId="31C79768" w:rsidR="00ED1925" w:rsidRDefault="00ED1925" w:rsidP="00DF391E">
      <w:pPr>
        <w:pStyle w:val="Sinespaciado"/>
        <w:ind w:left="1276"/>
        <w:jc w:val="both"/>
        <w:rPr>
          <w:rFonts w:ascii="Arial" w:hAnsi="Arial" w:cs="Arial"/>
          <w:b/>
          <w:color w:val="000000"/>
        </w:rPr>
      </w:pPr>
    </w:p>
    <w:p w14:paraId="01E2A95A" w14:textId="73D3D190" w:rsidR="00715259" w:rsidRPr="00715259" w:rsidRDefault="00ED1925" w:rsidP="00715259">
      <w:pPr>
        <w:pStyle w:val="Sinespaciado"/>
        <w:ind w:left="1276"/>
        <w:jc w:val="both"/>
        <w:rPr>
          <w:rFonts w:ascii="Arial" w:hAnsi="Arial" w:cs="Arial"/>
          <w:color w:val="000000"/>
        </w:rPr>
      </w:pPr>
      <w:r w:rsidRPr="00715259">
        <w:rPr>
          <w:rFonts w:ascii="Arial" w:hAnsi="Arial" w:cs="Arial"/>
          <w:color w:val="000000"/>
        </w:rPr>
        <w:t xml:space="preserve">A través del oficio No. </w:t>
      </w:r>
      <w:r w:rsidR="00420107">
        <w:rPr>
          <w:rFonts w:ascii="Arial" w:hAnsi="Arial" w:cs="Arial"/>
          <w:color w:val="000000"/>
        </w:rPr>
        <w:t>DIGEMOCA 331-</w:t>
      </w:r>
      <w:r w:rsidRPr="00715259">
        <w:rPr>
          <w:rFonts w:ascii="Arial" w:hAnsi="Arial" w:cs="Arial"/>
          <w:color w:val="000000"/>
        </w:rPr>
        <w:t>2023</w:t>
      </w:r>
      <w:r w:rsidR="00420107">
        <w:rPr>
          <w:rFonts w:ascii="Arial" w:hAnsi="Arial" w:cs="Arial"/>
          <w:color w:val="000000"/>
        </w:rPr>
        <w:t xml:space="preserve"> de fecha 30 de mayo de 2023, la Subdirectora de Coordinación de Monitoreo y Verificación y Director de DIGEMOCA manifiestan </w:t>
      </w:r>
      <w:r w:rsidR="0077291E">
        <w:rPr>
          <w:rFonts w:ascii="Arial" w:hAnsi="Arial" w:cs="Arial"/>
          <w:color w:val="000000"/>
        </w:rPr>
        <w:t xml:space="preserve">literalmente </w:t>
      </w:r>
      <w:r w:rsidR="00420107">
        <w:rPr>
          <w:rFonts w:ascii="Arial" w:hAnsi="Arial" w:cs="Arial"/>
          <w:color w:val="000000"/>
        </w:rPr>
        <w:t xml:space="preserve">lo siguiente: </w:t>
      </w:r>
      <w:r w:rsidR="0077291E">
        <w:rPr>
          <w:rFonts w:ascii="Arial" w:hAnsi="Arial" w:cs="Arial"/>
          <w:color w:val="000000"/>
        </w:rPr>
        <w:t>“…que algunos procesos</w:t>
      </w:r>
      <w:r w:rsidR="00420107">
        <w:rPr>
          <w:rFonts w:ascii="Arial" w:hAnsi="Arial" w:cs="Arial"/>
          <w:color w:val="000000"/>
        </w:rPr>
        <w:t xml:space="preserve"> dependen de otras instituciones, sin embargo, esta dirección continúa con el compromiso del seguimiento para atender las recomendaciones que actualmente están en proceso</w:t>
      </w:r>
      <w:r w:rsidR="0077291E">
        <w:rPr>
          <w:rFonts w:ascii="Arial" w:hAnsi="Arial" w:cs="Arial"/>
          <w:color w:val="000000"/>
        </w:rPr>
        <w:t>…”</w:t>
      </w:r>
      <w:r w:rsidR="00715259">
        <w:rPr>
          <w:rFonts w:ascii="Arial" w:hAnsi="Arial" w:cs="Arial"/>
        </w:rPr>
        <w:t xml:space="preserve"> </w:t>
      </w:r>
    </w:p>
    <w:p w14:paraId="02E206CB" w14:textId="77777777" w:rsidR="00715259" w:rsidRPr="00715259" w:rsidRDefault="00715259" w:rsidP="00ED1925">
      <w:pPr>
        <w:pStyle w:val="Sinespaciado"/>
        <w:ind w:left="1276"/>
        <w:jc w:val="both"/>
        <w:rPr>
          <w:lang w:val="es-ES"/>
        </w:rPr>
      </w:pPr>
    </w:p>
    <w:sectPr w:rsidR="00715259" w:rsidRPr="00715259" w:rsidSect="00227FB8">
      <w:headerReference w:type="default" r:id="rId7"/>
      <w:footerReference w:type="default" r:id="rId8"/>
      <w:pgSz w:w="12240" w:h="15840"/>
      <w:pgMar w:top="1134" w:right="1599" w:bottom="1077" w:left="510" w:header="618" w:footer="5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83A5" w14:textId="77777777" w:rsidR="00541CA2" w:rsidRDefault="00541CA2">
      <w:r>
        <w:separator/>
      </w:r>
    </w:p>
  </w:endnote>
  <w:endnote w:type="continuationSeparator" w:id="0">
    <w:p w14:paraId="0C8F8790" w14:textId="77777777" w:rsidR="00541CA2" w:rsidRDefault="0054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59BF" w14:textId="77777777" w:rsidR="00CA6FCF" w:rsidRDefault="000239B3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581209A3" wp14:editId="47088E60">
              <wp:simplePos x="0" y="0"/>
              <wp:positionH relativeFrom="column">
                <wp:posOffset>822960</wp:posOffset>
              </wp:positionH>
              <wp:positionV relativeFrom="paragraph">
                <wp:posOffset>-93345</wp:posOffset>
              </wp:positionV>
              <wp:extent cx="5612765" cy="9525"/>
              <wp:effectExtent l="0" t="0" r="6985" b="9525"/>
              <wp:wrapNone/>
              <wp:docPr id="8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2765" cy="9525"/>
                      </a:xfrm>
                      <a:custGeom>
                        <a:avLst/>
                        <a:gdLst>
                          <a:gd name="T0" fmla="+- 0 10540 1701"/>
                          <a:gd name="T1" fmla="*/ T0 w 8839"/>
                          <a:gd name="T2" fmla="+- 0 15079 15079"/>
                          <a:gd name="T3" fmla="*/ 15079 h 15"/>
                          <a:gd name="T4" fmla="+- 0 8915 1701"/>
                          <a:gd name="T5" fmla="*/ T4 w 8839"/>
                          <a:gd name="T6" fmla="+- 0 15079 15079"/>
                          <a:gd name="T7" fmla="*/ 15079 h 15"/>
                          <a:gd name="T8" fmla="+- 0 3326 1701"/>
                          <a:gd name="T9" fmla="*/ T8 w 8839"/>
                          <a:gd name="T10" fmla="+- 0 15079 15079"/>
                          <a:gd name="T11" fmla="*/ 15079 h 15"/>
                          <a:gd name="T12" fmla="+- 0 1701 1701"/>
                          <a:gd name="T13" fmla="*/ T12 w 8839"/>
                          <a:gd name="T14" fmla="+- 0 15079 15079"/>
                          <a:gd name="T15" fmla="*/ 15079 h 15"/>
                          <a:gd name="T16" fmla="+- 0 1701 1701"/>
                          <a:gd name="T17" fmla="*/ T16 w 8839"/>
                          <a:gd name="T18" fmla="+- 0 15094 15079"/>
                          <a:gd name="T19" fmla="*/ 15094 h 15"/>
                          <a:gd name="T20" fmla="+- 0 3326 1701"/>
                          <a:gd name="T21" fmla="*/ T20 w 8839"/>
                          <a:gd name="T22" fmla="+- 0 15094 15079"/>
                          <a:gd name="T23" fmla="*/ 15094 h 15"/>
                          <a:gd name="T24" fmla="+- 0 8915 1701"/>
                          <a:gd name="T25" fmla="*/ T24 w 8839"/>
                          <a:gd name="T26" fmla="+- 0 15094 15079"/>
                          <a:gd name="T27" fmla="*/ 15094 h 15"/>
                          <a:gd name="T28" fmla="+- 0 10540 1701"/>
                          <a:gd name="T29" fmla="*/ T28 w 8839"/>
                          <a:gd name="T30" fmla="+- 0 15094 15079"/>
                          <a:gd name="T31" fmla="*/ 15094 h 15"/>
                          <a:gd name="T32" fmla="+- 0 10540 1701"/>
                          <a:gd name="T33" fmla="*/ T32 w 8839"/>
                          <a:gd name="T34" fmla="+- 0 15079 15079"/>
                          <a:gd name="T35" fmla="*/ 15079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39" h="15">
                            <a:moveTo>
                              <a:pt x="8839" y="0"/>
                            </a:moveTo>
                            <a:lnTo>
                              <a:pt x="7214" y="0"/>
                            </a:lnTo>
                            <a:lnTo>
                              <a:pt x="1625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625" y="15"/>
                            </a:lnTo>
                            <a:lnTo>
                              <a:pt x="7214" y="15"/>
                            </a:lnTo>
                            <a:lnTo>
                              <a:pt x="8839" y="15"/>
                            </a:lnTo>
                            <a:lnTo>
                              <a:pt x="88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6DBCD770" id="Freeform 5" o:spid="_x0000_s1026" style="position:absolute;margin-left:64.8pt;margin-top:-7.35pt;width:441.95pt;height:.75pt;z-index:-1588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" path="m8839,l7214,,1625,,,,,15r1625,l7214,15r1625,l8839,xe" fillcolor="black" stroked="f">
              <v:path arrowok="t" o:connecttype="custom" o:connectlocs="5612765,9575165;4580890,9575165;1031875,9575165;0,9575165;0,9584690;1031875,9584690;4580890,9584690;5612765,9584690;5612765,9575165" o:connectangles="0,0,0,0,0,0,0,0,0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2E4AE2C0" wp14:editId="09E9AC7B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ACA3F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E4AE2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" filled="f" stroked="f">
              <v:textbox inset="0,0,0,0">
                <w:txbxContent>
                  <w:p w14:paraId="752ACA3F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648A9E28" wp14:editId="34E25C91">
              <wp:simplePos x="0" y="0"/>
              <wp:positionH relativeFrom="page">
                <wp:posOffset>6372860</wp:posOffset>
              </wp:positionH>
              <wp:positionV relativeFrom="page">
                <wp:posOffset>9580880</wp:posOffset>
              </wp:positionV>
              <wp:extent cx="35814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BD436" w14:textId="41621604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7AA1">
                            <w:rPr>
                              <w:noProof/>
                              <w:color w:val="666666"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A9E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1.8pt;margin-top:754.4pt;width:28.2pt;height:9.8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RHrwIAAK8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" filled="f" stroked="f">
              <v:textbox inset="0,0,0,0">
                <w:txbxContent>
                  <w:p w14:paraId="11EBD436" w14:textId="41621604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A7AA1">
                      <w:rPr>
                        <w:noProof/>
                        <w:color w:val="666666"/>
                        <w:sz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D6F87" w14:textId="77777777" w:rsidR="00541CA2" w:rsidRDefault="00541CA2">
      <w:r>
        <w:separator/>
      </w:r>
    </w:p>
  </w:footnote>
  <w:footnote w:type="continuationSeparator" w:id="0">
    <w:p w14:paraId="13F5D02C" w14:textId="77777777" w:rsidR="00541CA2" w:rsidRDefault="00541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4FD4" w14:textId="7F051241" w:rsidR="00CA6FCF" w:rsidRDefault="005506DF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26569BF0" wp14:editId="20E20941">
              <wp:simplePos x="0" y="0"/>
              <wp:positionH relativeFrom="page">
                <wp:posOffset>5095875</wp:posOffset>
              </wp:positionH>
              <wp:positionV relativeFrom="page">
                <wp:posOffset>370840</wp:posOffset>
              </wp:positionV>
              <wp:extent cx="1685925" cy="142875"/>
              <wp:effectExtent l="0" t="0" r="9525" b="9525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60010" w14:textId="19A91283" w:rsidR="00CA6FCF" w:rsidRPr="00192A05" w:rsidRDefault="00192A05">
                          <w:pPr>
                            <w:spacing w:before="15"/>
                            <w:ind w:left="20"/>
                            <w:rPr>
                              <w:sz w:val="14"/>
                              <w:lang w:val="es-GT"/>
                            </w:rPr>
                          </w:pPr>
                          <w:r>
                            <w:rPr>
                              <w:sz w:val="14"/>
                              <w:lang w:val="es-GT"/>
                            </w:rPr>
                            <w:t>INFORME No. O-DIDAI/SUB-</w:t>
                          </w:r>
                          <w:r w:rsidR="000203F8">
                            <w:rPr>
                              <w:sz w:val="14"/>
                              <w:lang w:val="es-GT"/>
                            </w:rPr>
                            <w:t>0</w:t>
                          </w:r>
                          <w:r w:rsidR="005855F8">
                            <w:rPr>
                              <w:sz w:val="14"/>
                              <w:lang w:val="es-GT"/>
                            </w:rPr>
                            <w:t>6</w:t>
                          </w:r>
                          <w:r w:rsidR="00B85FD1">
                            <w:rPr>
                              <w:sz w:val="14"/>
                              <w:lang w:val="es-GT"/>
                            </w:rPr>
                            <w:t>7</w:t>
                          </w:r>
                          <w:r>
                            <w:rPr>
                              <w:sz w:val="14"/>
                              <w:lang w:val="es-GT"/>
                            </w:rPr>
                            <w:t>-202</w:t>
                          </w:r>
                          <w:r w:rsidR="000203F8">
                            <w:rPr>
                              <w:sz w:val="14"/>
                              <w:lang w:val="es-GT"/>
                            </w:rPr>
                            <w:t>3</w:t>
                          </w:r>
                          <w:r w:rsidR="00F04B65">
                            <w:rPr>
                              <w:sz w:val="14"/>
                              <w:lang w:val="es-GT"/>
                            </w:rPr>
                            <w:t>-</w:t>
                          </w:r>
                          <w:r w:rsidR="0054106E">
                            <w:rPr>
                              <w:sz w:val="14"/>
                              <w:lang w:val="es-GT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69BF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01.25pt;margin-top:29.2pt;width:132.75pt;height:11.2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4lxrAIAAKo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" filled="f" stroked="f">
              <v:textbox inset="0,0,0,0">
                <w:txbxContent>
                  <w:p w14:paraId="6B060010" w14:textId="19A91283" w:rsidR="00CA6FCF" w:rsidRPr="00192A05" w:rsidRDefault="00192A05">
                    <w:pPr>
                      <w:spacing w:before="15"/>
                      <w:ind w:left="20"/>
                      <w:rPr>
                        <w:sz w:val="14"/>
                        <w:lang w:val="es-GT"/>
                      </w:rPr>
                    </w:pPr>
                    <w:r>
                      <w:rPr>
                        <w:sz w:val="14"/>
                        <w:lang w:val="es-GT"/>
                      </w:rPr>
                      <w:t>INFORME No. O-DIDAI/SUB-</w:t>
                    </w:r>
                    <w:r w:rsidR="000203F8">
                      <w:rPr>
                        <w:sz w:val="14"/>
                        <w:lang w:val="es-GT"/>
                      </w:rPr>
                      <w:t>0</w:t>
                    </w:r>
                    <w:r w:rsidR="005855F8">
                      <w:rPr>
                        <w:sz w:val="14"/>
                        <w:lang w:val="es-GT"/>
                      </w:rPr>
                      <w:t>6</w:t>
                    </w:r>
                    <w:r w:rsidR="00B85FD1">
                      <w:rPr>
                        <w:sz w:val="14"/>
                        <w:lang w:val="es-GT"/>
                      </w:rPr>
                      <w:t>7</w:t>
                    </w:r>
                    <w:r>
                      <w:rPr>
                        <w:sz w:val="14"/>
                        <w:lang w:val="es-GT"/>
                      </w:rPr>
                      <w:t>-202</w:t>
                    </w:r>
                    <w:r w:rsidR="000203F8">
                      <w:rPr>
                        <w:sz w:val="14"/>
                        <w:lang w:val="es-GT"/>
                      </w:rPr>
                      <w:t>3</w:t>
                    </w:r>
                    <w:r w:rsidR="00F04B65">
                      <w:rPr>
                        <w:sz w:val="14"/>
                        <w:lang w:val="es-GT"/>
                      </w:rPr>
                      <w:t>-</w:t>
                    </w:r>
                    <w:r w:rsidR="0054106E">
                      <w:rPr>
                        <w:sz w:val="14"/>
                        <w:lang w:val="es-G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61E3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64D7DC6B" wp14:editId="009A51B6">
              <wp:simplePos x="0" y="0"/>
              <wp:positionH relativeFrom="page">
                <wp:posOffset>1123950</wp:posOffset>
              </wp:positionH>
              <wp:positionV relativeFrom="page">
                <wp:posOffset>361950</wp:posOffset>
              </wp:positionV>
              <wp:extent cx="1771650" cy="161925"/>
              <wp:effectExtent l="0" t="0" r="0" b="9525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1ED2C" w14:textId="42BFA1AB" w:rsidR="00CA6FCF" w:rsidRDefault="005C61E3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DIRECCION DE AUDITORIA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64D7DC6B" id="Text Box 6" o:spid="_x0000_s1027" type="#_x0000_t202" style="position:absolute;margin-left:88.5pt;margin-top:28.5pt;width:139.5pt;height:12.7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" filled="f" stroked="f">
              <v:textbox inset="0,0,0,0">
                <w:txbxContent>
                  <w:p w14:paraId="2CC1ED2C" w14:textId="42BFA1AB" w:rsidR="00CA6FCF" w:rsidRDefault="005C61E3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DIRECCION DE AUDITORIA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70E2A234" wp14:editId="4F9CB719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5074DFBB" id="Freeform 8" o:spid="_x0000_s1026" style="position:absolute;margin-left:85.05pt;margin-top:40.1pt;width:442pt;height:.7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CF"/>
    <w:rsid w:val="0000289B"/>
    <w:rsid w:val="000203F8"/>
    <w:rsid w:val="000239B3"/>
    <w:rsid w:val="00047B11"/>
    <w:rsid w:val="00055FD0"/>
    <w:rsid w:val="00072976"/>
    <w:rsid w:val="000779CC"/>
    <w:rsid w:val="0008688D"/>
    <w:rsid w:val="00097C04"/>
    <w:rsid w:val="000A3425"/>
    <w:rsid w:val="000B1DAE"/>
    <w:rsid w:val="000E5F1E"/>
    <w:rsid w:val="000F1EB8"/>
    <w:rsid w:val="000F3EF1"/>
    <w:rsid w:val="0010377C"/>
    <w:rsid w:val="00145F8B"/>
    <w:rsid w:val="0017170C"/>
    <w:rsid w:val="00173575"/>
    <w:rsid w:val="00177A94"/>
    <w:rsid w:val="00184FFA"/>
    <w:rsid w:val="001870F2"/>
    <w:rsid w:val="00191E0C"/>
    <w:rsid w:val="00192A05"/>
    <w:rsid w:val="00193B82"/>
    <w:rsid w:val="001A23F1"/>
    <w:rsid w:val="001A7092"/>
    <w:rsid w:val="001C1F6D"/>
    <w:rsid w:val="001C6A8F"/>
    <w:rsid w:val="001C6C98"/>
    <w:rsid w:val="001D0B65"/>
    <w:rsid w:val="001E333B"/>
    <w:rsid w:val="001F0D01"/>
    <w:rsid w:val="00211F01"/>
    <w:rsid w:val="00215D65"/>
    <w:rsid w:val="00227FB8"/>
    <w:rsid w:val="00260DFF"/>
    <w:rsid w:val="00272772"/>
    <w:rsid w:val="00272A93"/>
    <w:rsid w:val="00285720"/>
    <w:rsid w:val="002C1290"/>
    <w:rsid w:val="002E20B0"/>
    <w:rsid w:val="00301ACF"/>
    <w:rsid w:val="0034453B"/>
    <w:rsid w:val="00345AA4"/>
    <w:rsid w:val="00393907"/>
    <w:rsid w:val="0039390F"/>
    <w:rsid w:val="003D15FD"/>
    <w:rsid w:val="003F331A"/>
    <w:rsid w:val="003F3351"/>
    <w:rsid w:val="003F7BE2"/>
    <w:rsid w:val="00400834"/>
    <w:rsid w:val="00410985"/>
    <w:rsid w:val="00417F5E"/>
    <w:rsid w:val="00420107"/>
    <w:rsid w:val="00441184"/>
    <w:rsid w:val="00442D9A"/>
    <w:rsid w:val="004547CD"/>
    <w:rsid w:val="004C5EA1"/>
    <w:rsid w:val="004F237A"/>
    <w:rsid w:val="00521112"/>
    <w:rsid w:val="0054106E"/>
    <w:rsid w:val="00541CA2"/>
    <w:rsid w:val="005506DF"/>
    <w:rsid w:val="005626FE"/>
    <w:rsid w:val="005706BA"/>
    <w:rsid w:val="005771C3"/>
    <w:rsid w:val="00580F06"/>
    <w:rsid w:val="00583D08"/>
    <w:rsid w:val="005855F8"/>
    <w:rsid w:val="005B727F"/>
    <w:rsid w:val="005C61E3"/>
    <w:rsid w:val="005D2DCE"/>
    <w:rsid w:val="005D56F4"/>
    <w:rsid w:val="005E2525"/>
    <w:rsid w:val="005E2A07"/>
    <w:rsid w:val="006569E9"/>
    <w:rsid w:val="00670959"/>
    <w:rsid w:val="006A7AA1"/>
    <w:rsid w:val="006D2049"/>
    <w:rsid w:val="006D4E14"/>
    <w:rsid w:val="006E6A40"/>
    <w:rsid w:val="00701DAA"/>
    <w:rsid w:val="00710098"/>
    <w:rsid w:val="00712820"/>
    <w:rsid w:val="00715259"/>
    <w:rsid w:val="007155A1"/>
    <w:rsid w:val="007472C8"/>
    <w:rsid w:val="00760E13"/>
    <w:rsid w:val="0077291E"/>
    <w:rsid w:val="00786210"/>
    <w:rsid w:val="007C05B5"/>
    <w:rsid w:val="00816933"/>
    <w:rsid w:val="00830E7A"/>
    <w:rsid w:val="0085090A"/>
    <w:rsid w:val="0089307D"/>
    <w:rsid w:val="00894FD4"/>
    <w:rsid w:val="008A0EAE"/>
    <w:rsid w:val="008A6DD7"/>
    <w:rsid w:val="008C7E72"/>
    <w:rsid w:val="009214B3"/>
    <w:rsid w:val="00956F3C"/>
    <w:rsid w:val="009B0531"/>
    <w:rsid w:val="009B21EC"/>
    <w:rsid w:val="009D0184"/>
    <w:rsid w:val="00A0096E"/>
    <w:rsid w:val="00A05AB7"/>
    <w:rsid w:val="00A255F0"/>
    <w:rsid w:val="00A46FF6"/>
    <w:rsid w:val="00A55B2E"/>
    <w:rsid w:val="00AA04B7"/>
    <w:rsid w:val="00AA176A"/>
    <w:rsid w:val="00AC18C6"/>
    <w:rsid w:val="00AC3CA7"/>
    <w:rsid w:val="00B04BBE"/>
    <w:rsid w:val="00B11809"/>
    <w:rsid w:val="00B2023B"/>
    <w:rsid w:val="00B479A9"/>
    <w:rsid w:val="00B47F42"/>
    <w:rsid w:val="00B85FD1"/>
    <w:rsid w:val="00BA3684"/>
    <w:rsid w:val="00BB2013"/>
    <w:rsid w:val="00C02E15"/>
    <w:rsid w:val="00C31ED0"/>
    <w:rsid w:val="00C51D23"/>
    <w:rsid w:val="00C6657E"/>
    <w:rsid w:val="00C80EEF"/>
    <w:rsid w:val="00C91FF5"/>
    <w:rsid w:val="00CA6B7A"/>
    <w:rsid w:val="00CA6FCF"/>
    <w:rsid w:val="00CB160D"/>
    <w:rsid w:val="00CD0930"/>
    <w:rsid w:val="00D02547"/>
    <w:rsid w:val="00D03CA2"/>
    <w:rsid w:val="00D27C3B"/>
    <w:rsid w:val="00D41039"/>
    <w:rsid w:val="00D84A1D"/>
    <w:rsid w:val="00D87402"/>
    <w:rsid w:val="00D944D2"/>
    <w:rsid w:val="00DB0B2C"/>
    <w:rsid w:val="00DD6645"/>
    <w:rsid w:val="00DF391E"/>
    <w:rsid w:val="00E25665"/>
    <w:rsid w:val="00E33FBB"/>
    <w:rsid w:val="00E35922"/>
    <w:rsid w:val="00E4367E"/>
    <w:rsid w:val="00E459C6"/>
    <w:rsid w:val="00E50AE9"/>
    <w:rsid w:val="00EA34AF"/>
    <w:rsid w:val="00EC10EC"/>
    <w:rsid w:val="00EC14E8"/>
    <w:rsid w:val="00ED1925"/>
    <w:rsid w:val="00EF7A79"/>
    <w:rsid w:val="00F04B65"/>
    <w:rsid w:val="00F37B27"/>
    <w:rsid w:val="00F41275"/>
    <w:rsid w:val="00F51491"/>
    <w:rsid w:val="00F75551"/>
    <w:rsid w:val="00FA07CB"/>
    <w:rsid w:val="00FA7366"/>
    <w:rsid w:val="00FB5659"/>
    <w:rsid w:val="00FC3A24"/>
    <w:rsid w:val="00FD3D9C"/>
    <w:rsid w:val="00F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3C2B6F1"/>
  <w15:docId w15:val="{C6C17F4C-8018-40F8-94BC-C31388F9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7F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9B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9B3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85090A"/>
    <w:pPr>
      <w:widowControl/>
      <w:autoSpaceDE/>
      <w:autoSpaceDN/>
    </w:pPr>
    <w:rPr>
      <w:rFonts w:eastAsiaTheme="minorEastAsia"/>
      <w:lang w:val="es-G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7FB8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5B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5B5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63AB2-A775-43FB-82D4-302F4E52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Gabriela De Paz Meléndez</dc:creator>
  <cp:lastModifiedBy>Wendy Gabriela De Paz Meléndez</cp:lastModifiedBy>
  <cp:revision>2</cp:revision>
  <cp:lastPrinted>2023-01-30T21:17:00Z</cp:lastPrinted>
  <dcterms:created xsi:type="dcterms:W3CDTF">2023-06-29T15:18:00Z</dcterms:created>
  <dcterms:modified xsi:type="dcterms:W3CDTF">2023-06-29T15:18:00Z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