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A7DE2" w14:textId="77777777" w:rsidR="00AB01AF" w:rsidRPr="00491742" w:rsidRDefault="00AB01AF" w:rsidP="002247E0">
      <w:pPr>
        <w:spacing w:after="33" w:line="256" w:lineRule="auto"/>
        <w:ind w:left="722"/>
        <w:jc w:val="center"/>
        <w:rPr>
          <w:b/>
          <w:sz w:val="22"/>
        </w:rPr>
      </w:pPr>
    </w:p>
    <w:p w14:paraId="1A8C1EB2" w14:textId="77777777" w:rsidR="00AB01AF" w:rsidRPr="00491742" w:rsidRDefault="00AB01AF" w:rsidP="002247E0">
      <w:pPr>
        <w:spacing w:after="33" w:line="256" w:lineRule="auto"/>
        <w:ind w:left="722"/>
        <w:jc w:val="center"/>
        <w:rPr>
          <w:b/>
          <w:sz w:val="22"/>
        </w:rPr>
      </w:pPr>
    </w:p>
    <w:p w14:paraId="0C82531B" w14:textId="77777777" w:rsidR="002247E0" w:rsidRPr="00AE2566" w:rsidRDefault="002247E0" w:rsidP="002247E0">
      <w:pPr>
        <w:spacing w:after="33" w:line="256" w:lineRule="auto"/>
        <w:ind w:left="722"/>
        <w:jc w:val="center"/>
        <w:rPr>
          <w:szCs w:val="24"/>
        </w:rPr>
      </w:pPr>
      <w:r w:rsidRPr="00AE2566">
        <w:rPr>
          <w:b/>
          <w:szCs w:val="24"/>
        </w:rPr>
        <w:t>MINISTERIO DE EDUCACIÓN</w:t>
      </w:r>
    </w:p>
    <w:p w14:paraId="7EBAEE60" w14:textId="77777777" w:rsidR="002247E0" w:rsidRPr="00AE2566" w:rsidRDefault="00AB01AF" w:rsidP="002247E0">
      <w:pPr>
        <w:spacing w:after="33" w:line="256" w:lineRule="auto"/>
        <w:ind w:left="722"/>
        <w:jc w:val="center"/>
        <w:rPr>
          <w:szCs w:val="24"/>
        </w:rPr>
      </w:pPr>
      <w:r w:rsidRPr="00AE2566">
        <w:rPr>
          <w:b/>
          <w:szCs w:val="24"/>
        </w:rPr>
        <w:t xml:space="preserve">DIRECCIÓN DE </w:t>
      </w:r>
      <w:r w:rsidR="001666AC" w:rsidRPr="00AE2566">
        <w:rPr>
          <w:b/>
          <w:szCs w:val="24"/>
        </w:rPr>
        <w:t>AUDITORÍ</w:t>
      </w:r>
      <w:r w:rsidR="002247E0" w:rsidRPr="00AE2566">
        <w:rPr>
          <w:b/>
          <w:szCs w:val="24"/>
        </w:rPr>
        <w:t>A INTERNA</w:t>
      </w:r>
    </w:p>
    <w:p w14:paraId="6457C239" w14:textId="1E78311D" w:rsidR="002247E0" w:rsidRPr="00AE2566" w:rsidRDefault="00390BA0" w:rsidP="002247E0">
      <w:pPr>
        <w:spacing w:after="33" w:line="256" w:lineRule="auto"/>
        <w:ind w:left="722" w:right="47"/>
        <w:jc w:val="center"/>
        <w:rPr>
          <w:b/>
          <w:bCs/>
          <w:szCs w:val="24"/>
        </w:rPr>
      </w:pPr>
      <w:r w:rsidRPr="00AE2566">
        <w:rPr>
          <w:b/>
          <w:bCs/>
          <w:szCs w:val="24"/>
        </w:rPr>
        <w:t xml:space="preserve">INFORME </w:t>
      </w:r>
      <w:r w:rsidR="002247E0" w:rsidRPr="00AE2566">
        <w:rPr>
          <w:b/>
          <w:bCs/>
          <w:szCs w:val="24"/>
        </w:rPr>
        <w:t>O-DIDAI/SUB-</w:t>
      </w:r>
      <w:r w:rsidR="00CC36B8">
        <w:rPr>
          <w:b/>
          <w:bCs/>
          <w:szCs w:val="24"/>
        </w:rPr>
        <w:t>004-2023</w:t>
      </w:r>
    </w:p>
    <w:p w14:paraId="15C2ED89" w14:textId="27EBA409" w:rsidR="00AB01AF" w:rsidRPr="00AE2566" w:rsidRDefault="00AB01AF" w:rsidP="002247E0">
      <w:pPr>
        <w:spacing w:after="33" w:line="256" w:lineRule="auto"/>
        <w:ind w:left="722" w:right="47"/>
        <w:jc w:val="center"/>
        <w:rPr>
          <w:b/>
          <w:bCs/>
          <w:szCs w:val="24"/>
        </w:rPr>
      </w:pPr>
      <w:r w:rsidRPr="00AE2566">
        <w:rPr>
          <w:b/>
          <w:bCs/>
          <w:szCs w:val="24"/>
        </w:rPr>
        <w:t xml:space="preserve">SIAD </w:t>
      </w:r>
      <w:r w:rsidR="00CC36B8">
        <w:rPr>
          <w:b/>
          <w:bCs/>
          <w:szCs w:val="24"/>
        </w:rPr>
        <w:t>613798</w:t>
      </w:r>
    </w:p>
    <w:p w14:paraId="721F58AA" w14:textId="77777777" w:rsidR="00DB777A" w:rsidRPr="00AE2566" w:rsidRDefault="00B35046">
      <w:pPr>
        <w:spacing w:after="35" w:line="259" w:lineRule="auto"/>
        <w:ind w:left="708" w:firstLine="0"/>
        <w:jc w:val="left"/>
        <w:rPr>
          <w:szCs w:val="24"/>
        </w:rPr>
      </w:pPr>
      <w:r w:rsidRPr="00AE2566">
        <w:rPr>
          <w:b/>
          <w:szCs w:val="24"/>
        </w:rPr>
        <w:t xml:space="preserve"> </w:t>
      </w:r>
    </w:p>
    <w:p w14:paraId="2D0A64C3" w14:textId="13F7952E" w:rsidR="00DB777A" w:rsidRPr="00AE2566" w:rsidRDefault="00B35046">
      <w:pPr>
        <w:spacing w:after="35" w:line="259" w:lineRule="auto"/>
        <w:ind w:left="708" w:firstLine="0"/>
        <w:jc w:val="left"/>
        <w:rPr>
          <w:szCs w:val="24"/>
        </w:rPr>
      </w:pPr>
      <w:r w:rsidRPr="00AE2566">
        <w:rPr>
          <w:b/>
          <w:szCs w:val="24"/>
        </w:rPr>
        <w:t xml:space="preserve"> </w:t>
      </w:r>
    </w:p>
    <w:p w14:paraId="02C851EE" w14:textId="77777777" w:rsidR="00DB777A" w:rsidRPr="00AE2566" w:rsidRDefault="00B35046">
      <w:pPr>
        <w:spacing w:after="35" w:line="259" w:lineRule="auto"/>
        <w:ind w:left="708" w:firstLine="0"/>
        <w:jc w:val="left"/>
        <w:rPr>
          <w:szCs w:val="24"/>
        </w:rPr>
      </w:pPr>
      <w:r w:rsidRPr="00AE2566">
        <w:rPr>
          <w:b/>
          <w:szCs w:val="24"/>
        </w:rPr>
        <w:t xml:space="preserve"> </w:t>
      </w:r>
    </w:p>
    <w:p w14:paraId="59FBB6B4" w14:textId="77777777" w:rsidR="00DB777A" w:rsidRPr="00AE2566" w:rsidRDefault="00B35046">
      <w:pPr>
        <w:spacing w:after="35" w:line="259" w:lineRule="auto"/>
        <w:ind w:left="708" w:firstLine="0"/>
        <w:jc w:val="left"/>
        <w:rPr>
          <w:szCs w:val="24"/>
        </w:rPr>
      </w:pPr>
      <w:r w:rsidRPr="00AE2566">
        <w:rPr>
          <w:b/>
          <w:szCs w:val="24"/>
        </w:rPr>
        <w:t xml:space="preserve"> </w:t>
      </w:r>
    </w:p>
    <w:p w14:paraId="289D0DC8" w14:textId="77777777" w:rsidR="00DB777A" w:rsidRPr="00AE2566" w:rsidRDefault="00B35046">
      <w:pPr>
        <w:spacing w:after="35" w:line="259" w:lineRule="auto"/>
        <w:ind w:left="708" w:firstLine="0"/>
        <w:jc w:val="left"/>
        <w:rPr>
          <w:szCs w:val="24"/>
        </w:rPr>
      </w:pPr>
      <w:r w:rsidRPr="00AE2566">
        <w:rPr>
          <w:b/>
          <w:szCs w:val="24"/>
        </w:rPr>
        <w:t xml:space="preserve"> </w:t>
      </w:r>
    </w:p>
    <w:p w14:paraId="2C267BD6" w14:textId="77777777" w:rsidR="00DB777A" w:rsidRPr="00AE2566" w:rsidRDefault="00B35046">
      <w:pPr>
        <w:spacing w:after="80" w:line="259" w:lineRule="auto"/>
        <w:ind w:left="708" w:firstLine="0"/>
        <w:jc w:val="left"/>
        <w:rPr>
          <w:szCs w:val="24"/>
        </w:rPr>
      </w:pPr>
      <w:r w:rsidRPr="00AE2566">
        <w:rPr>
          <w:b/>
          <w:szCs w:val="24"/>
        </w:rPr>
        <w:t xml:space="preserve"> </w:t>
      </w:r>
    </w:p>
    <w:p w14:paraId="481C9ED0" w14:textId="0B02A481" w:rsidR="00747504" w:rsidRDefault="00CC36B8" w:rsidP="002247E0">
      <w:pPr>
        <w:spacing w:after="33" w:line="256" w:lineRule="auto"/>
        <w:ind w:left="722" w:right="198"/>
        <w:jc w:val="center"/>
        <w:rPr>
          <w:b/>
          <w:bCs/>
          <w:szCs w:val="24"/>
        </w:rPr>
      </w:pPr>
      <w:r w:rsidRPr="00CC36B8">
        <w:rPr>
          <w:b/>
          <w:bCs/>
          <w:szCs w:val="24"/>
        </w:rPr>
        <w:t>Consejo o consultoría de primer seguimiento a las recomendaciones emitidas por la D</w:t>
      </w:r>
      <w:r w:rsidR="00FE4F8B">
        <w:rPr>
          <w:b/>
          <w:bCs/>
          <w:szCs w:val="24"/>
        </w:rPr>
        <w:t xml:space="preserve">irección de Auditoría Interna </w:t>
      </w:r>
      <w:r w:rsidRPr="00CC36B8">
        <w:rPr>
          <w:b/>
          <w:bCs/>
          <w:szCs w:val="24"/>
        </w:rPr>
        <w:t xml:space="preserve">–DIDAI-, contenidas en el informe ejecutivo </w:t>
      </w:r>
      <w:r w:rsidR="00FE4F8B">
        <w:rPr>
          <w:b/>
          <w:bCs/>
          <w:szCs w:val="24"/>
        </w:rPr>
        <w:t xml:space="preserve">                 </w:t>
      </w:r>
      <w:r w:rsidRPr="00CC36B8">
        <w:rPr>
          <w:b/>
          <w:bCs/>
          <w:szCs w:val="24"/>
        </w:rPr>
        <w:t>O-</w:t>
      </w:r>
      <w:r w:rsidR="00FE4F8B">
        <w:rPr>
          <w:b/>
          <w:bCs/>
          <w:szCs w:val="24"/>
        </w:rPr>
        <w:t>D</w:t>
      </w:r>
      <w:r w:rsidRPr="00CC36B8">
        <w:rPr>
          <w:b/>
          <w:bCs/>
          <w:szCs w:val="24"/>
        </w:rPr>
        <w:t>IDAI/SUB-220-2022, respecto a la verificación de priorización establecida en la contratación del personal con cargo al renglón 021 “personal supernumerario”</w:t>
      </w:r>
    </w:p>
    <w:p w14:paraId="0E476549" w14:textId="77777777" w:rsidR="00747504" w:rsidRDefault="00747504" w:rsidP="002247E0">
      <w:pPr>
        <w:spacing w:after="33" w:line="256" w:lineRule="auto"/>
        <w:ind w:left="722" w:right="198"/>
        <w:jc w:val="center"/>
        <w:rPr>
          <w:b/>
          <w:bCs/>
          <w:szCs w:val="24"/>
        </w:rPr>
      </w:pPr>
    </w:p>
    <w:p w14:paraId="6EAC9504" w14:textId="1E58D438" w:rsidR="00F550DF" w:rsidRDefault="00747504" w:rsidP="00CB6BCD">
      <w:pPr>
        <w:spacing w:after="33" w:line="256" w:lineRule="auto"/>
        <w:ind w:left="722" w:right="198"/>
        <w:jc w:val="center"/>
        <w:rPr>
          <w:b/>
          <w:bCs/>
          <w:szCs w:val="24"/>
        </w:rPr>
      </w:pPr>
      <w:r w:rsidRPr="00747504">
        <w:rPr>
          <w:b/>
          <w:bCs/>
          <w:szCs w:val="24"/>
        </w:rPr>
        <w:t xml:space="preserve">Dirección Departamental de Educación de </w:t>
      </w:r>
      <w:r w:rsidR="00CC36B8">
        <w:rPr>
          <w:b/>
          <w:bCs/>
          <w:szCs w:val="24"/>
        </w:rPr>
        <w:t xml:space="preserve">Huehuetenango </w:t>
      </w:r>
    </w:p>
    <w:p w14:paraId="0C48B2B5" w14:textId="77777777" w:rsidR="00CA2279" w:rsidRPr="00AE2566" w:rsidRDefault="00CA2279" w:rsidP="002247E0">
      <w:pPr>
        <w:spacing w:after="33" w:line="256" w:lineRule="auto"/>
        <w:ind w:left="722" w:right="198"/>
        <w:jc w:val="center"/>
        <w:rPr>
          <w:b/>
          <w:bCs/>
          <w:szCs w:val="24"/>
        </w:rPr>
      </w:pPr>
    </w:p>
    <w:p w14:paraId="7F549E00" w14:textId="77777777" w:rsidR="00A961C0" w:rsidRPr="00AE2566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6C3E6141" w14:textId="77777777" w:rsidR="00A961C0" w:rsidRPr="00AE2566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7116AAF7" w14:textId="16265CB9" w:rsidR="00A961C0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58BFEB1D" w14:textId="77777777" w:rsidR="00747504" w:rsidRPr="00AE2566" w:rsidRDefault="00747504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0DA9B347" w14:textId="77777777" w:rsidR="00A961C0" w:rsidRPr="00AE2566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424F73D9" w14:textId="77777777" w:rsidR="00A961C0" w:rsidRPr="00AE2566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7D1C297D" w14:textId="77777777" w:rsidR="00A961C0" w:rsidRPr="00AE2566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3C70A290" w14:textId="16FA51FC" w:rsidR="00A961C0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1C27F3C3" w14:textId="0AB4903F" w:rsidR="00747504" w:rsidRDefault="00747504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4C0E897E" w14:textId="64BD80FC" w:rsidR="001E1DB2" w:rsidRDefault="001E1DB2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550A380F" w14:textId="0415829A" w:rsidR="001E1DB2" w:rsidRDefault="001E1DB2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483FF7AE" w14:textId="590DAEB8" w:rsidR="001E1DB2" w:rsidRDefault="001E1DB2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7CF4A0E2" w14:textId="4FCCE859" w:rsidR="001E1DB2" w:rsidRDefault="001E1DB2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02FA8E0E" w14:textId="0804C6BD" w:rsidR="001E1DB2" w:rsidRDefault="001E1DB2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3A48F38A" w14:textId="1BB3B56D" w:rsidR="001E1DB2" w:rsidRDefault="001E1DB2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5843C43A" w14:textId="3ACBD6AA" w:rsidR="001E1DB2" w:rsidRDefault="001E1DB2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38F6F952" w14:textId="77777777" w:rsidR="001E1DB2" w:rsidRDefault="001E1DB2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18BBE0A0" w14:textId="77777777" w:rsidR="00747504" w:rsidRPr="00AE2566" w:rsidRDefault="00747504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4819356B" w14:textId="77777777" w:rsidR="00A961C0" w:rsidRPr="00AE2566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0A23322D" w14:textId="6DD520D4" w:rsidR="00AB01AF" w:rsidRPr="00AE2566" w:rsidRDefault="00B35046">
      <w:pPr>
        <w:spacing w:after="33" w:line="259" w:lineRule="auto"/>
        <w:ind w:left="722" w:right="1"/>
        <w:jc w:val="center"/>
        <w:rPr>
          <w:b/>
          <w:szCs w:val="24"/>
        </w:rPr>
        <w:sectPr w:rsidR="00AB01AF" w:rsidRPr="00AE2566" w:rsidSect="004A0EA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159" w:right="2412" w:bottom="665" w:left="1701" w:header="720" w:footer="519" w:gutter="0"/>
          <w:cols w:space="720"/>
        </w:sectPr>
      </w:pPr>
      <w:r w:rsidRPr="00AE2566">
        <w:rPr>
          <w:b/>
          <w:szCs w:val="24"/>
        </w:rPr>
        <w:t xml:space="preserve">GUATEMALA, </w:t>
      </w:r>
      <w:r w:rsidR="001E1DB2">
        <w:rPr>
          <w:b/>
          <w:szCs w:val="24"/>
        </w:rPr>
        <w:t>ENERO DE 2023</w:t>
      </w:r>
    </w:p>
    <w:p w14:paraId="034895D5" w14:textId="77777777" w:rsidR="00DB777A" w:rsidRPr="00AE2566" w:rsidRDefault="00DB777A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12A8C9AC" w14:textId="77777777" w:rsidR="00AB01AF" w:rsidRPr="00AE2566" w:rsidRDefault="00AB01AF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704D954A" w14:textId="77777777" w:rsidR="00AB01AF" w:rsidRPr="00AE2566" w:rsidRDefault="00AB01AF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6B652580" w14:textId="77777777" w:rsidR="00AB01AF" w:rsidRPr="00AE2566" w:rsidRDefault="00AB01AF">
      <w:pPr>
        <w:spacing w:after="33" w:line="259" w:lineRule="auto"/>
        <w:ind w:left="722" w:right="1"/>
        <w:jc w:val="center"/>
        <w:rPr>
          <w:szCs w:val="24"/>
        </w:rPr>
      </w:pPr>
    </w:p>
    <w:p w14:paraId="225C95D0" w14:textId="77777777" w:rsidR="00DB777A" w:rsidRPr="005F4BDA" w:rsidRDefault="00B35046">
      <w:pPr>
        <w:spacing w:after="33" w:line="259" w:lineRule="auto"/>
        <w:ind w:left="722" w:right="709"/>
        <w:jc w:val="center"/>
        <w:rPr>
          <w:sz w:val="22"/>
        </w:rPr>
      </w:pPr>
      <w:r w:rsidRPr="005F4BDA">
        <w:rPr>
          <w:b/>
          <w:sz w:val="22"/>
        </w:rPr>
        <w:t>INDICE</w:t>
      </w:r>
    </w:p>
    <w:p w14:paraId="54EC1F35" w14:textId="77777777" w:rsidR="00DB777A" w:rsidRPr="005F4BDA" w:rsidRDefault="00B35046">
      <w:pPr>
        <w:spacing w:after="22" w:line="259" w:lineRule="auto"/>
        <w:ind w:left="0" w:firstLine="0"/>
        <w:jc w:val="left"/>
        <w:rPr>
          <w:sz w:val="22"/>
        </w:rPr>
      </w:pPr>
      <w:r w:rsidRPr="005F4BDA">
        <w:rPr>
          <w:sz w:val="22"/>
        </w:rPr>
        <w:t xml:space="preserve"> </w:t>
      </w:r>
    </w:p>
    <w:p w14:paraId="01761B82" w14:textId="77777777" w:rsidR="00DB777A" w:rsidRPr="005F4BDA" w:rsidRDefault="00B35046">
      <w:pPr>
        <w:spacing w:after="85" w:line="259" w:lineRule="auto"/>
        <w:ind w:left="0" w:firstLine="0"/>
        <w:jc w:val="left"/>
        <w:rPr>
          <w:sz w:val="22"/>
        </w:rPr>
      </w:pPr>
      <w:r w:rsidRPr="005F4BDA">
        <w:rPr>
          <w:sz w:val="22"/>
        </w:rPr>
        <w:t xml:space="preserve"> </w:t>
      </w:r>
    </w:p>
    <w:sdt>
      <w:sdtPr>
        <w:rPr>
          <w:b w:val="0"/>
          <w:sz w:val="22"/>
        </w:rPr>
        <w:id w:val="-1040432978"/>
        <w:docPartObj>
          <w:docPartGallery w:val="Table of Contents"/>
        </w:docPartObj>
      </w:sdtPr>
      <w:sdtEndPr>
        <w:rPr>
          <w:b/>
        </w:rPr>
      </w:sdtEndPr>
      <w:sdtContent>
        <w:p w14:paraId="2B0A093E" w14:textId="6B35B659" w:rsidR="000257D2" w:rsidRPr="005F4BDA" w:rsidRDefault="00B35046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5F4BDA">
            <w:rPr>
              <w:sz w:val="22"/>
            </w:rPr>
            <w:fldChar w:fldCharType="begin"/>
          </w:r>
          <w:r w:rsidRPr="005F4BDA">
            <w:rPr>
              <w:sz w:val="22"/>
            </w:rPr>
            <w:instrText xml:space="preserve"> TOC \o "1-1" \h \z \u </w:instrText>
          </w:r>
          <w:r w:rsidRPr="005F4BDA">
            <w:rPr>
              <w:sz w:val="22"/>
            </w:rPr>
            <w:fldChar w:fldCharType="separate"/>
          </w:r>
          <w:hyperlink w:anchor="_Toc90291507" w:history="1">
            <w:r w:rsidR="000257D2" w:rsidRPr="005F4BDA">
              <w:rPr>
                <w:rStyle w:val="Hipervnculo"/>
                <w:noProof/>
                <w:sz w:val="22"/>
              </w:rPr>
              <w:t>INTRODUCCION</w:t>
            </w:r>
            <w:r w:rsidR="000257D2" w:rsidRPr="005F4BDA">
              <w:rPr>
                <w:noProof/>
                <w:webHidden/>
                <w:sz w:val="22"/>
              </w:rPr>
              <w:tab/>
            </w:r>
            <w:r w:rsidR="000257D2" w:rsidRPr="005F4BDA">
              <w:rPr>
                <w:noProof/>
                <w:webHidden/>
                <w:sz w:val="22"/>
              </w:rPr>
              <w:fldChar w:fldCharType="begin"/>
            </w:r>
            <w:r w:rsidR="000257D2" w:rsidRPr="005F4BDA">
              <w:rPr>
                <w:noProof/>
                <w:webHidden/>
                <w:sz w:val="22"/>
              </w:rPr>
              <w:instrText xml:space="preserve"> PAGEREF _Toc90291507 \h </w:instrText>
            </w:r>
            <w:r w:rsidR="000257D2" w:rsidRPr="005F4BDA">
              <w:rPr>
                <w:noProof/>
                <w:webHidden/>
                <w:sz w:val="22"/>
              </w:rPr>
            </w:r>
            <w:r w:rsidR="000257D2" w:rsidRPr="005F4BDA">
              <w:rPr>
                <w:noProof/>
                <w:webHidden/>
                <w:sz w:val="22"/>
              </w:rPr>
              <w:fldChar w:fldCharType="separate"/>
            </w:r>
            <w:r w:rsidR="006D05D1">
              <w:rPr>
                <w:noProof/>
                <w:webHidden/>
                <w:sz w:val="22"/>
              </w:rPr>
              <w:t>1</w:t>
            </w:r>
            <w:r w:rsidR="000257D2" w:rsidRPr="005F4BDA">
              <w:rPr>
                <w:noProof/>
                <w:webHidden/>
                <w:sz w:val="22"/>
              </w:rPr>
              <w:fldChar w:fldCharType="end"/>
            </w:r>
          </w:hyperlink>
        </w:p>
        <w:p w14:paraId="3B116026" w14:textId="0F2A6F0F" w:rsidR="000257D2" w:rsidRPr="005F4BDA" w:rsidRDefault="00F42B9D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08" w:history="1">
            <w:r w:rsidR="000257D2" w:rsidRPr="005F4BDA">
              <w:rPr>
                <w:rStyle w:val="Hipervnculo"/>
                <w:noProof/>
                <w:sz w:val="22"/>
              </w:rPr>
              <w:t>OBJETIVOS</w:t>
            </w:r>
            <w:r w:rsidR="000257D2" w:rsidRPr="005F4BDA">
              <w:rPr>
                <w:noProof/>
                <w:webHidden/>
                <w:sz w:val="22"/>
              </w:rPr>
              <w:tab/>
            </w:r>
            <w:r w:rsidR="00435979">
              <w:rPr>
                <w:noProof/>
                <w:webHidden/>
                <w:sz w:val="22"/>
              </w:rPr>
              <w:t>1</w:t>
            </w:r>
          </w:hyperlink>
        </w:p>
        <w:p w14:paraId="24A261DE" w14:textId="4B459478" w:rsidR="000257D2" w:rsidRPr="005F4BDA" w:rsidRDefault="00F42B9D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09" w:history="1">
            <w:r w:rsidR="000257D2" w:rsidRPr="005F4BDA">
              <w:rPr>
                <w:rStyle w:val="Hipervnculo"/>
                <w:noProof/>
                <w:sz w:val="22"/>
              </w:rPr>
              <w:t>ALCANCE DE LA ACTIVIDAD</w:t>
            </w:r>
            <w:r w:rsidR="000257D2" w:rsidRPr="005F4BDA">
              <w:rPr>
                <w:noProof/>
                <w:webHidden/>
                <w:sz w:val="22"/>
              </w:rPr>
              <w:tab/>
            </w:r>
            <w:r w:rsidR="00435979">
              <w:rPr>
                <w:noProof/>
                <w:webHidden/>
                <w:sz w:val="22"/>
              </w:rPr>
              <w:t xml:space="preserve"> 1</w:t>
            </w:r>
          </w:hyperlink>
        </w:p>
        <w:p w14:paraId="04914B88" w14:textId="7EA6DC2A" w:rsidR="000257D2" w:rsidRPr="005F4BDA" w:rsidRDefault="00F42B9D">
          <w:pPr>
            <w:pStyle w:val="TDC1"/>
            <w:tabs>
              <w:tab w:val="right" w:pos="8117"/>
            </w:tabs>
            <w:rPr>
              <w:noProof/>
              <w:sz w:val="22"/>
            </w:rPr>
          </w:pPr>
          <w:hyperlink w:anchor="_Toc90291511" w:history="1">
            <w:r w:rsidR="000257D2" w:rsidRPr="005F4BDA">
              <w:rPr>
                <w:rStyle w:val="Hipervnculo"/>
                <w:noProof/>
                <w:sz w:val="22"/>
              </w:rPr>
              <w:t>RESULTADOS DE LA ACTIVIDAD</w:t>
            </w:r>
            <w:r w:rsidR="000257D2" w:rsidRPr="005F4BDA">
              <w:rPr>
                <w:noProof/>
                <w:webHidden/>
                <w:sz w:val="22"/>
              </w:rPr>
              <w:tab/>
            </w:r>
            <w:r w:rsidR="00435979">
              <w:rPr>
                <w:noProof/>
                <w:webHidden/>
                <w:sz w:val="22"/>
              </w:rPr>
              <w:t>1</w:t>
            </w:r>
          </w:hyperlink>
        </w:p>
        <w:p w14:paraId="550B57A1" w14:textId="228BEB73" w:rsidR="00A65E6D" w:rsidRPr="005F4BDA" w:rsidRDefault="00A65E6D">
          <w:pPr>
            <w:pStyle w:val="TDC1"/>
            <w:tabs>
              <w:tab w:val="right" w:pos="8117"/>
            </w:tabs>
            <w:rPr>
              <w:noProof/>
              <w:sz w:val="22"/>
            </w:rPr>
          </w:pPr>
          <w:r w:rsidRPr="005F4BDA">
            <w:rPr>
              <w:noProof/>
              <w:sz w:val="22"/>
            </w:rPr>
            <w:t>COMPROMISO DE LOS RESPONSABLES</w:t>
          </w:r>
          <w:r w:rsidRPr="005F4BDA">
            <w:rPr>
              <w:noProof/>
              <w:sz w:val="22"/>
            </w:rPr>
            <w:tab/>
          </w:r>
          <w:r w:rsidR="00F25004">
            <w:rPr>
              <w:noProof/>
              <w:sz w:val="22"/>
            </w:rPr>
            <w:t>2</w:t>
          </w:r>
        </w:p>
        <w:p w14:paraId="2F2D904F" w14:textId="06F324F9" w:rsidR="00A65E6D" w:rsidRPr="005F4BDA" w:rsidRDefault="009A64D8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>
            <w:rPr>
              <w:noProof/>
              <w:sz w:val="22"/>
            </w:rPr>
            <w:t>COMENTARIO DE AUDITORÍ</w:t>
          </w:r>
          <w:r w:rsidR="00A65E6D" w:rsidRPr="005F4BDA">
            <w:rPr>
              <w:noProof/>
              <w:sz w:val="22"/>
            </w:rPr>
            <w:t>A</w:t>
          </w:r>
          <w:r w:rsidR="00A65E6D" w:rsidRPr="005F4BDA">
            <w:rPr>
              <w:noProof/>
              <w:sz w:val="22"/>
            </w:rPr>
            <w:tab/>
          </w:r>
          <w:r w:rsidR="00F25004">
            <w:rPr>
              <w:noProof/>
              <w:sz w:val="22"/>
            </w:rPr>
            <w:t>2</w:t>
          </w:r>
        </w:p>
        <w:p w14:paraId="0205F1DB" w14:textId="699A84F0" w:rsidR="000257D2" w:rsidRPr="005F4BDA" w:rsidRDefault="00F42B9D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13" w:history="1">
            <w:r w:rsidR="000257D2" w:rsidRPr="005F4BDA">
              <w:rPr>
                <w:rStyle w:val="Hipervnculo"/>
                <w:noProof/>
                <w:sz w:val="22"/>
              </w:rPr>
              <w:t>ANEXOS</w:t>
            </w:r>
            <w:r w:rsidR="000257D2" w:rsidRPr="005F4BDA">
              <w:rPr>
                <w:noProof/>
                <w:webHidden/>
                <w:sz w:val="22"/>
              </w:rPr>
              <w:tab/>
            </w:r>
          </w:hyperlink>
          <w:r w:rsidR="00F25004">
            <w:rPr>
              <w:noProof/>
              <w:sz w:val="22"/>
            </w:rPr>
            <w:t>3</w:t>
          </w:r>
        </w:p>
        <w:p w14:paraId="391C1927" w14:textId="6AA93FD1" w:rsidR="00A65E6D" w:rsidRPr="005F4BDA" w:rsidRDefault="00B35046" w:rsidP="00AF0CD3">
          <w:pPr>
            <w:pStyle w:val="TDC1"/>
            <w:tabs>
              <w:tab w:val="right" w:pos="8117"/>
            </w:tabs>
            <w:rPr>
              <w:sz w:val="22"/>
            </w:rPr>
          </w:pPr>
          <w:r w:rsidRPr="005F4BDA">
            <w:rPr>
              <w:sz w:val="22"/>
            </w:rPr>
            <w:fldChar w:fldCharType="end"/>
          </w:r>
        </w:p>
      </w:sdtContent>
    </w:sdt>
    <w:p w14:paraId="05FDC8A9" w14:textId="77777777" w:rsidR="00A65E6D" w:rsidRPr="005F4BDA" w:rsidRDefault="00A65E6D" w:rsidP="00A65E6D">
      <w:pPr>
        <w:rPr>
          <w:sz w:val="22"/>
        </w:rPr>
      </w:pPr>
    </w:p>
    <w:p w14:paraId="7407BD8E" w14:textId="77777777" w:rsidR="00A65E6D" w:rsidRPr="005F4BDA" w:rsidRDefault="00A65E6D" w:rsidP="00A65E6D">
      <w:pPr>
        <w:rPr>
          <w:sz w:val="22"/>
        </w:rPr>
      </w:pPr>
    </w:p>
    <w:p w14:paraId="67FFD955" w14:textId="77777777" w:rsidR="00A65E6D" w:rsidRPr="005F4BDA" w:rsidRDefault="00A65E6D" w:rsidP="00A65E6D">
      <w:pPr>
        <w:rPr>
          <w:sz w:val="22"/>
        </w:rPr>
      </w:pPr>
    </w:p>
    <w:p w14:paraId="5D418FAF" w14:textId="77777777" w:rsidR="00A65E6D" w:rsidRPr="005F4BDA" w:rsidRDefault="00A65E6D" w:rsidP="00A65E6D">
      <w:pPr>
        <w:rPr>
          <w:sz w:val="22"/>
        </w:rPr>
      </w:pPr>
    </w:p>
    <w:p w14:paraId="37320571" w14:textId="77777777" w:rsidR="00A65E6D" w:rsidRPr="005F4BDA" w:rsidRDefault="00A65E6D" w:rsidP="00A65E6D">
      <w:pPr>
        <w:rPr>
          <w:sz w:val="22"/>
        </w:rPr>
      </w:pPr>
    </w:p>
    <w:p w14:paraId="150783DD" w14:textId="77777777" w:rsidR="00A65E6D" w:rsidRPr="005F4BDA" w:rsidRDefault="00A65E6D" w:rsidP="00A65E6D">
      <w:pPr>
        <w:jc w:val="center"/>
        <w:rPr>
          <w:sz w:val="22"/>
        </w:rPr>
      </w:pPr>
    </w:p>
    <w:p w14:paraId="5C5A7785" w14:textId="77777777" w:rsidR="00A65E6D" w:rsidRPr="005F4BDA" w:rsidRDefault="00A65E6D" w:rsidP="00A65E6D">
      <w:pPr>
        <w:rPr>
          <w:sz w:val="22"/>
        </w:rPr>
      </w:pPr>
    </w:p>
    <w:p w14:paraId="15A8190A" w14:textId="79E0A406" w:rsidR="00DB777A" w:rsidRPr="005F4BDA" w:rsidRDefault="00DB777A" w:rsidP="00A65E6D">
      <w:pPr>
        <w:rPr>
          <w:sz w:val="22"/>
        </w:rPr>
      </w:pPr>
    </w:p>
    <w:p w14:paraId="3A01676D" w14:textId="5F8F2EE5" w:rsidR="00F550DF" w:rsidRPr="005F4BDA" w:rsidRDefault="00F550DF" w:rsidP="00A65E6D">
      <w:pPr>
        <w:rPr>
          <w:sz w:val="22"/>
        </w:rPr>
      </w:pPr>
    </w:p>
    <w:p w14:paraId="1306DDBD" w14:textId="052ED493" w:rsidR="00F550DF" w:rsidRPr="005F4BDA" w:rsidRDefault="00F550DF" w:rsidP="00A65E6D">
      <w:pPr>
        <w:rPr>
          <w:sz w:val="22"/>
        </w:rPr>
      </w:pPr>
    </w:p>
    <w:p w14:paraId="709DACD1" w14:textId="607A5A40" w:rsidR="00F550DF" w:rsidRPr="005F4BDA" w:rsidRDefault="00F550DF" w:rsidP="00A65E6D">
      <w:pPr>
        <w:rPr>
          <w:sz w:val="22"/>
        </w:rPr>
      </w:pPr>
    </w:p>
    <w:p w14:paraId="50E541E2" w14:textId="410B2989" w:rsidR="00F550DF" w:rsidRPr="005F4BDA" w:rsidRDefault="00F550DF" w:rsidP="00A65E6D">
      <w:pPr>
        <w:rPr>
          <w:sz w:val="22"/>
        </w:rPr>
      </w:pPr>
    </w:p>
    <w:p w14:paraId="64454BDA" w14:textId="77777777" w:rsidR="00F550DF" w:rsidRPr="005F4BDA" w:rsidRDefault="00F550DF" w:rsidP="00A65E6D">
      <w:pPr>
        <w:rPr>
          <w:sz w:val="22"/>
        </w:rPr>
        <w:sectPr w:rsidR="00F550DF" w:rsidRPr="005F4BDA" w:rsidSect="004A0EA2">
          <w:headerReference w:type="default" r:id="rId17"/>
          <w:pgSz w:w="12240" w:h="15840"/>
          <w:pgMar w:top="1159" w:right="2412" w:bottom="665" w:left="1701" w:header="720" w:footer="519" w:gutter="0"/>
          <w:cols w:space="720"/>
        </w:sectPr>
      </w:pPr>
    </w:p>
    <w:p w14:paraId="1AAA0957" w14:textId="77777777" w:rsidR="000C03F5" w:rsidRDefault="000C03F5" w:rsidP="002247E0">
      <w:pPr>
        <w:pStyle w:val="Ttulo1"/>
        <w:ind w:left="-5"/>
        <w:rPr>
          <w:sz w:val="22"/>
        </w:rPr>
      </w:pPr>
      <w:bookmarkStart w:id="0" w:name="_Toc63597052"/>
      <w:bookmarkStart w:id="1" w:name="_Toc90291507"/>
    </w:p>
    <w:p w14:paraId="6CD54170" w14:textId="18B96024" w:rsidR="002247E0" w:rsidRPr="005F4BDA" w:rsidRDefault="002247E0" w:rsidP="002247E0">
      <w:pPr>
        <w:pStyle w:val="Ttulo1"/>
        <w:ind w:left="-5"/>
        <w:rPr>
          <w:sz w:val="22"/>
        </w:rPr>
      </w:pPr>
      <w:r w:rsidRPr="005F4BDA">
        <w:rPr>
          <w:sz w:val="22"/>
        </w:rPr>
        <w:t>INTRODUCCION</w:t>
      </w:r>
      <w:bookmarkEnd w:id="0"/>
      <w:bookmarkEnd w:id="1"/>
    </w:p>
    <w:p w14:paraId="4C3C575A" w14:textId="77777777" w:rsidR="002247E0" w:rsidRPr="005F4BDA" w:rsidRDefault="002247E0" w:rsidP="002247E0">
      <w:pPr>
        <w:pStyle w:val="Ttulo1"/>
        <w:ind w:left="-5"/>
        <w:rPr>
          <w:sz w:val="22"/>
        </w:rPr>
      </w:pPr>
    </w:p>
    <w:p w14:paraId="606B739A" w14:textId="5F4932BB" w:rsidR="00F550DF" w:rsidRPr="005F4BDA" w:rsidRDefault="00F550DF" w:rsidP="002473C7">
      <w:pPr>
        <w:ind w:left="-5"/>
        <w:rPr>
          <w:sz w:val="22"/>
        </w:rPr>
      </w:pPr>
      <w:r w:rsidRPr="005F4BDA">
        <w:rPr>
          <w:sz w:val="22"/>
        </w:rPr>
        <w:t>De conformidad con el nombramiento de auditoría No. O-DIDAI/SUB-</w:t>
      </w:r>
      <w:r w:rsidR="001E1DB2">
        <w:rPr>
          <w:sz w:val="22"/>
        </w:rPr>
        <w:t>004</w:t>
      </w:r>
      <w:r w:rsidRPr="005F4BDA">
        <w:rPr>
          <w:sz w:val="22"/>
        </w:rPr>
        <w:t>-202</w:t>
      </w:r>
      <w:r w:rsidR="001E1DB2">
        <w:rPr>
          <w:sz w:val="22"/>
        </w:rPr>
        <w:t>3</w:t>
      </w:r>
      <w:r w:rsidRPr="005F4BDA">
        <w:rPr>
          <w:sz w:val="22"/>
        </w:rPr>
        <w:t xml:space="preserve">, SIAD </w:t>
      </w:r>
      <w:r w:rsidR="001E1DB2">
        <w:rPr>
          <w:sz w:val="22"/>
        </w:rPr>
        <w:t>613798</w:t>
      </w:r>
      <w:r w:rsidR="002473C7" w:rsidRPr="005F4BDA">
        <w:rPr>
          <w:sz w:val="22"/>
        </w:rPr>
        <w:t xml:space="preserve"> de</w:t>
      </w:r>
      <w:r w:rsidRPr="005F4BDA">
        <w:rPr>
          <w:sz w:val="22"/>
        </w:rPr>
        <w:t xml:space="preserve"> fecha </w:t>
      </w:r>
      <w:r w:rsidR="001E1DB2">
        <w:rPr>
          <w:sz w:val="22"/>
        </w:rPr>
        <w:t>13 de enero</w:t>
      </w:r>
      <w:r w:rsidRPr="005F4BDA">
        <w:rPr>
          <w:sz w:val="22"/>
        </w:rPr>
        <w:t xml:space="preserve"> de 202</w:t>
      </w:r>
      <w:r w:rsidR="001E1DB2">
        <w:rPr>
          <w:sz w:val="22"/>
        </w:rPr>
        <w:t>3</w:t>
      </w:r>
      <w:r w:rsidRPr="005F4BDA">
        <w:rPr>
          <w:sz w:val="22"/>
        </w:rPr>
        <w:t xml:space="preserve">, fui designada para realizar </w:t>
      </w:r>
      <w:r w:rsidR="001E1DB2" w:rsidRPr="001E1DB2">
        <w:rPr>
          <w:sz w:val="22"/>
        </w:rPr>
        <w:t xml:space="preserve">Consejo o consultoría de primer seguimiento a las recomendaciones emitidas por la Dirección </w:t>
      </w:r>
      <w:r w:rsidR="00F402E9">
        <w:rPr>
          <w:sz w:val="22"/>
        </w:rPr>
        <w:t xml:space="preserve">de Auditoría Interna   –DIDAI-, </w:t>
      </w:r>
      <w:r w:rsidR="001E1DB2" w:rsidRPr="001E1DB2">
        <w:rPr>
          <w:sz w:val="22"/>
        </w:rPr>
        <w:t>contenidas en el informe ejecutivo O-DIDAI/SUB-220-2022, respecto a la verificación de priorización establecida en la contratación del personal con cargo al renglón 021 “personal</w:t>
      </w:r>
      <w:r w:rsidR="00F402E9">
        <w:rPr>
          <w:sz w:val="22"/>
        </w:rPr>
        <w:t xml:space="preserve"> </w:t>
      </w:r>
      <w:r w:rsidR="001E1DB2" w:rsidRPr="001E1DB2">
        <w:rPr>
          <w:sz w:val="22"/>
        </w:rPr>
        <w:t>supernumerario”</w:t>
      </w:r>
      <w:r w:rsidR="001E1DB2">
        <w:rPr>
          <w:sz w:val="22"/>
        </w:rPr>
        <w:t xml:space="preserve">, </w:t>
      </w:r>
      <w:r w:rsidR="002473C7">
        <w:rPr>
          <w:sz w:val="22"/>
        </w:rPr>
        <w:t xml:space="preserve">en la </w:t>
      </w:r>
      <w:r w:rsidR="002473C7" w:rsidRPr="002473C7">
        <w:rPr>
          <w:sz w:val="22"/>
        </w:rPr>
        <w:t xml:space="preserve">Dirección Departamental de Educación de </w:t>
      </w:r>
      <w:r w:rsidR="001E1DB2">
        <w:rPr>
          <w:sz w:val="22"/>
        </w:rPr>
        <w:t>Huehuet</w:t>
      </w:r>
      <w:r w:rsidR="002473C7" w:rsidRPr="002473C7">
        <w:rPr>
          <w:sz w:val="22"/>
        </w:rPr>
        <w:t>enango</w:t>
      </w:r>
      <w:r w:rsidR="00CB6BCD">
        <w:rPr>
          <w:sz w:val="22"/>
        </w:rPr>
        <w:t>.</w:t>
      </w:r>
    </w:p>
    <w:p w14:paraId="153EBC21" w14:textId="77777777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  </w:t>
      </w:r>
    </w:p>
    <w:p w14:paraId="22C40805" w14:textId="77777777" w:rsidR="00F550DF" w:rsidRPr="005F4BDA" w:rsidRDefault="00F550DF" w:rsidP="00F550DF">
      <w:pPr>
        <w:ind w:left="-5"/>
        <w:rPr>
          <w:b/>
          <w:sz w:val="22"/>
        </w:rPr>
      </w:pPr>
      <w:r w:rsidRPr="005F4BDA">
        <w:rPr>
          <w:b/>
          <w:sz w:val="22"/>
        </w:rPr>
        <w:t xml:space="preserve">OBJETIVOS </w:t>
      </w:r>
    </w:p>
    <w:p w14:paraId="55746CF9" w14:textId="77777777" w:rsidR="00F550DF" w:rsidRPr="005F4BDA" w:rsidRDefault="00F550DF" w:rsidP="00F550DF">
      <w:pPr>
        <w:ind w:left="-5"/>
        <w:rPr>
          <w:b/>
          <w:sz w:val="22"/>
        </w:rPr>
      </w:pPr>
      <w:r w:rsidRPr="005F4BDA">
        <w:rPr>
          <w:b/>
          <w:sz w:val="22"/>
        </w:rPr>
        <w:t xml:space="preserve">  </w:t>
      </w:r>
    </w:p>
    <w:p w14:paraId="6E857F65" w14:textId="77777777" w:rsidR="00F550DF" w:rsidRPr="005F4BDA" w:rsidRDefault="00F550DF" w:rsidP="00F550DF">
      <w:pPr>
        <w:ind w:left="-5"/>
        <w:rPr>
          <w:b/>
          <w:sz w:val="22"/>
        </w:rPr>
      </w:pPr>
      <w:r w:rsidRPr="005F4BDA">
        <w:rPr>
          <w:b/>
          <w:sz w:val="22"/>
        </w:rPr>
        <w:t xml:space="preserve">General </w:t>
      </w:r>
    </w:p>
    <w:p w14:paraId="127537F6" w14:textId="77777777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 </w:t>
      </w:r>
    </w:p>
    <w:p w14:paraId="35F08BFE" w14:textId="0980FA81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Realizar primer seguimiento a las recomendaciones emitidas por la </w:t>
      </w:r>
      <w:r w:rsidR="002A553F">
        <w:rPr>
          <w:sz w:val="22"/>
        </w:rPr>
        <w:t>Dirección de Auditoría Interna</w:t>
      </w:r>
    </w:p>
    <w:p w14:paraId="68376EE1" w14:textId="77777777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 </w:t>
      </w:r>
    </w:p>
    <w:p w14:paraId="31A5A540" w14:textId="77777777" w:rsidR="00F550DF" w:rsidRPr="005F4BDA" w:rsidRDefault="00F550DF" w:rsidP="00F550DF">
      <w:pPr>
        <w:ind w:left="-5"/>
        <w:rPr>
          <w:b/>
          <w:sz w:val="22"/>
        </w:rPr>
      </w:pPr>
      <w:r w:rsidRPr="005F4BDA">
        <w:rPr>
          <w:b/>
          <w:sz w:val="22"/>
        </w:rPr>
        <w:t xml:space="preserve">Específico </w:t>
      </w:r>
    </w:p>
    <w:p w14:paraId="3AC1573A" w14:textId="77777777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 </w:t>
      </w:r>
    </w:p>
    <w:p w14:paraId="263C10C8" w14:textId="77777777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Verificar si existen recomendaciones implementadas, en proceso e incumplidas. </w:t>
      </w:r>
    </w:p>
    <w:p w14:paraId="695C91C9" w14:textId="77777777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  </w:t>
      </w:r>
    </w:p>
    <w:p w14:paraId="1F51B0A7" w14:textId="77777777" w:rsidR="00F550DF" w:rsidRPr="005F4BDA" w:rsidRDefault="00F550DF" w:rsidP="00F550DF">
      <w:pPr>
        <w:ind w:left="-5"/>
        <w:rPr>
          <w:b/>
          <w:sz w:val="22"/>
        </w:rPr>
      </w:pPr>
      <w:r w:rsidRPr="005F4BDA">
        <w:rPr>
          <w:b/>
          <w:sz w:val="22"/>
        </w:rPr>
        <w:t xml:space="preserve">ALCANCE DE LA ACTIVIDAD </w:t>
      </w:r>
    </w:p>
    <w:p w14:paraId="1BF2A7F9" w14:textId="77777777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  </w:t>
      </w:r>
    </w:p>
    <w:p w14:paraId="0A134A14" w14:textId="26BB1A4C" w:rsidR="002473C7" w:rsidRPr="002473C7" w:rsidRDefault="00F550DF" w:rsidP="002473C7">
      <w:pPr>
        <w:ind w:left="-5"/>
        <w:rPr>
          <w:sz w:val="22"/>
        </w:rPr>
      </w:pPr>
      <w:r w:rsidRPr="005F4BDA">
        <w:rPr>
          <w:sz w:val="22"/>
        </w:rPr>
        <w:t xml:space="preserve">Se efectuó primer seguimiento a </w:t>
      </w:r>
      <w:r w:rsidR="00DA4FA2">
        <w:rPr>
          <w:sz w:val="22"/>
        </w:rPr>
        <w:t>una</w:t>
      </w:r>
      <w:r w:rsidR="00F402E9">
        <w:rPr>
          <w:sz w:val="22"/>
        </w:rPr>
        <w:t xml:space="preserve"> (1)</w:t>
      </w:r>
      <w:r w:rsidR="00DA4FA2">
        <w:rPr>
          <w:sz w:val="22"/>
        </w:rPr>
        <w:t xml:space="preserve"> recomendación </w:t>
      </w:r>
      <w:r w:rsidR="0044547F">
        <w:rPr>
          <w:sz w:val="22"/>
        </w:rPr>
        <w:t>emiti</w:t>
      </w:r>
      <w:r w:rsidRPr="005F4BDA">
        <w:rPr>
          <w:sz w:val="22"/>
        </w:rPr>
        <w:t xml:space="preserve">da por la </w:t>
      </w:r>
      <w:r w:rsidR="00DA4FA2">
        <w:rPr>
          <w:sz w:val="22"/>
        </w:rPr>
        <w:t>Dirección de Auditoría Interna</w:t>
      </w:r>
      <w:r w:rsidR="00F402E9">
        <w:rPr>
          <w:sz w:val="22"/>
        </w:rPr>
        <w:t xml:space="preserve"> –DIDAI-,</w:t>
      </w:r>
      <w:r w:rsidR="0044547F">
        <w:rPr>
          <w:sz w:val="22"/>
        </w:rPr>
        <w:t xml:space="preserve"> como resultado</w:t>
      </w:r>
      <w:r w:rsidR="00DA4FA2">
        <w:rPr>
          <w:sz w:val="22"/>
        </w:rPr>
        <w:t xml:space="preserve"> del </w:t>
      </w:r>
      <w:r w:rsidR="00DA4FA2" w:rsidRPr="00DA4FA2">
        <w:rPr>
          <w:sz w:val="22"/>
        </w:rPr>
        <w:t>Consejo o consultoría de verificación de la priorización establecida en la contratación del personal con cargo al renglón 021 “Personal Supernumerario”</w:t>
      </w:r>
      <w:r w:rsidR="00DA4FA2">
        <w:rPr>
          <w:sz w:val="22"/>
        </w:rPr>
        <w:t xml:space="preserve">, </w:t>
      </w:r>
      <w:r w:rsidR="002473C7" w:rsidRPr="002473C7">
        <w:rPr>
          <w:sz w:val="22"/>
        </w:rPr>
        <w:t xml:space="preserve">en la Dirección Departamental de Educación de </w:t>
      </w:r>
      <w:r w:rsidR="00DA4FA2">
        <w:rPr>
          <w:sz w:val="22"/>
        </w:rPr>
        <w:t>Huehuet</w:t>
      </w:r>
      <w:r w:rsidR="002473C7" w:rsidRPr="002473C7">
        <w:rPr>
          <w:sz w:val="22"/>
        </w:rPr>
        <w:t>enango</w:t>
      </w:r>
      <w:r w:rsidR="00CB6BCD">
        <w:rPr>
          <w:sz w:val="22"/>
        </w:rPr>
        <w:t>.</w:t>
      </w:r>
    </w:p>
    <w:p w14:paraId="1B9A7619" w14:textId="210D9472" w:rsidR="00F550DF" w:rsidRPr="005F4BDA" w:rsidRDefault="002473C7" w:rsidP="002473C7">
      <w:pPr>
        <w:ind w:left="-5"/>
        <w:rPr>
          <w:sz w:val="22"/>
        </w:rPr>
      </w:pPr>
      <w:r w:rsidRPr="002473C7">
        <w:rPr>
          <w:sz w:val="22"/>
        </w:rPr>
        <w:t xml:space="preserve">  </w:t>
      </w:r>
      <w:r w:rsidR="00F550DF" w:rsidRPr="005F4BDA">
        <w:rPr>
          <w:sz w:val="22"/>
        </w:rPr>
        <w:t xml:space="preserve"> </w:t>
      </w:r>
    </w:p>
    <w:p w14:paraId="0FB16072" w14:textId="77777777" w:rsidR="00F550DF" w:rsidRPr="005F4BDA" w:rsidRDefault="00F550DF" w:rsidP="00F550DF">
      <w:pPr>
        <w:ind w:left="-5"/>
        <w:rPr>
          <w:b/>
          <w:sz w:val="22"/>
        </w:rPr>
      </w:pPr>
      <w:r w:rsidRPr="005F4BDA">
        <w:rPr>
          <w:b/>
          <w:sz w:val="22"/>
        </w:rPr>
        <w:t xml:space="preserve">RESULTADOS DE LA ACTIVIDAD </w:t>
      </w:r>
    </w:p>
    <w:p w14:paraId="22CDB435" w14:textId="77777777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 </w:t>
      </w:r>
    </w:p>
    <w:p w14:paraId="488710F9" w14:textId="77777777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El resultado al trabajo realizado se resume a continuación:  </w:t>
      </w:r>
    </w:p>
    <w:p w14:paraId="00A2F162" w14:textId="77777777" w:rsidR="00F550DF" w:rsidRPr="005F4BDA" w:rsidRDefault="00F550DF" w:rsidP="00F550DF">
      <w:pPr>
        <w:ind w:left="-5"/>
        <w:rPr>
          <w:sz w:val="22"/>
        </w:rPr>
      </w:pPr>
    </w:p>
    <w:p w14:paraId="5B92A305" w14:textId="6727CC35" w:rsidR="00F550DF" w:rsidRPr="005F4BDA" w:rsidRDefault="00F402E9" w:rsidP="00F550DF">
      <w:pPr>
        <w:ind w:left="-5"/>
        <w:rPr>
          <w:b/>
          <w:sz w:val="22"/>
        </w:rPr>
      </w:pPr>
      <w:r>
        <w:rPr>
          <w:b/>
          <w:sz w:val="22"/>
        </w:rPr>
        <w:t>RECOMENDACIÓN</w:t>
      </w:r>
      <w:r w:rsidR="00F550DF" w:rsidRPr="005F4BDA">
        <w:rPr>
          <w:b/>
          <w:sz w:val="22"/>
        </w:rPr>
        <w:t xml:space="preserve"> EN PROCESO (SR1) </w:t>
      </w:r>
    </w:p>
    <w:p w14:paraId="2384D0F5" w14:textId="77777777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 </w:t>
      </w:r>
    </w:p>
    <w:p w14:paraId="32202B76" w14:textId="403C2A06" w:rsidR="003411CB" w:rsidRDefault="00F550DF" w:rsidP="00DE0499">
      <w:pPr>
        <w:ind w:left="-5"/>
        <w:rPr>
          <w:sz w:val="22"/>
        </w:rPr>
      </w:pPr>
      <w:r w:rsidRPr="005F4BDA">
        <w:rPr>
          <w:sz w:val="22"/>
        </w:rPr>
        <w:t xml:space="preserve">De conformidad con el formulario SR-1 </w:t>
      </w:r>
      <w:r w:rsidR="00DA4FA2">
        <w:rPr>
          <w:sz w:val="22"/>
        </w:rPr>
        <w:t>“</w:t>
      </w:r>
      <w:r w:rsidRPr="005F4BDA">
        <w:rPr>
          <w:sz w:val="22"/>
        </w:rPr>
        <w:t xml:space="preserve">Seguimiento a </w:t>
      </w:r>
      <w:r w:rsidR="0044547F">
        <w:rPr>
          <w:sz w:val="22"/>
        </w:rPr>
        <w:t>Implementación de R</w:t>
      </w:r>
      <w:r w:rsidRPr="005F4BDA">
        <w:rPr>
          <w:sz w:val="22"/>
        </w:rPr>
        <w:t>ecomendaciones</w:t>
      </w:r>
      <w:r w:rsidR="00DA4FA2">
        <w:rPr>
          <w:sz w:val="22"/>
        </w:rPr>
        <w:t>”</w:t>
      </w:r>
      <w:r w:rsidRPr="005F4BDA">
        <w:rPr>
          <w:sz w:val="22"/>
        </w:rPr>
        <w:t xml:space="preserve"> y a la evaluación efectuada a la evidencia documental presentada por los resp</w:t>
      </w:r>
      <w:r w:rsidR="00C96E7C">
        <w:rPr>
          <w:sz w:val="22"/>
        </w:rPr>
        <w:t xml:space="preserve">onsables, </w:t>
      </w:r>
      <w:r w:rsidR="00DE0499">
        <w:rPr>
          <w:sz w:val="22"/>
        </w:rPr>
        <w:t xml:space="preserve">se determinó que </w:t>
      </w:r>
      <w:r w:rsidR="00DA4FA2">
        <w:rPr>
          <w:sz w:val="22"/>
        </w:rPr>
        <w:t>una (1) recomendación</w:t>
      </w:r>
      <w:r w:rsidR="00DE0499" w:rsidRPr="00DE0499">
        <w:rPr>
          <w:sz w:val="22"/>
        </w:rPr>
        <w:t xml:space="preserve"> que emitiera la </w:t>
      </w:r>
      <w:r w:rsidR="00DA4FA2">
        <w:rPr>
          <w:sz w:val="22"/>
        </w:rPr>
        <w:t>Dirección de Auditoría Interna</w:t>
      </w:r>
      <w:r w:rsidR="00DE0499" w:rsidRPr="00DE0499">
        <w:rPr>
          <w:sz w:val="22"/>
        </w:rPr>
        <w:t xml:space="preserve"> </w:t>
      </w:r>
      <w:r w:rsidR="00F402E9">
        <w:rPr>
          <w:sz w:val="22"/>
        </w:rPr>
        <w:t xml:space="preserve">–DIDAI-, </w:t>
      </w:r>
      <w:r w:rsidR="00DA4FA2">
        <w:rPr>
          <w:sz w:val="22"/>
        </w:rPr>
        <w:t>se encuentra</w:t>
      </w:r>
      <w:r w:rsidR="00DE0499">
        <w:rPr>
          <w:sz w:val="22"/>
        </w:rPr>
        <w:t xml:space="preserve"> en proceso de </w:t>
      </w:r>
      <w:r w:rsidR="00DE0499" w:rsidRPr="00DE0499">
        <w:rPr>
          <w:sz w:val="22"/>
        </w:rPr>
        <w:t>implementa</w:t>
      </w:r>
      <w:r w:rsidR="00DE0499">
        <w:rPr>
          <w:sz w:val="22"/>
        </w:rPr>
        <w:t>ción</w:t>
      </w:r>
      <w:r w:rsidR="00DE0499" w:rsidRPr="00DE0499">
        <w:rPr>
          <w:sz w:val="22"/>
        </w:rPr>
        <w:t>, como se detalla a continuación:</w:t>
      </w:r>
    </w:p>
    <w:p w14:paraId="1E1378B5" w14:textId="77777777" w:rsidR="00F402E9" w:rsidRDefault="00F402E9" w:rsidP="00DE0499">
      <w:pPr>
        <w:ind w:left="-5"/>
        <w:rPr>
          <w:sz w:val="22"/>
        </w:rPr>
      </w:pPr>
    </w:p>
    <w:p w14:paraId="72E01117" w14:textId="258AFEE2" w:rsidR="00EC6468" w:rsidRDefault="00D54A22" w:rsidP="00212AFF">
      <w:pPr>
        <w:ind w:left="-5"/>
        <w:rPr>
          <w:sz w:val="22"/>
        </w:rPr>
      </w:pPr>
      <w:r>
        <w:rPr>
          <w:sz w:val="22"/>
        </w:rPr>
        <w:t>Derivado de la revisión de la información, documentación y expedientes presentados por la DIDEDUC, se determinó que, l</w:t>
      </w:r>
      <w:r w:rsidR="00EC6468" w:rsidRPr="00EC6468">
        <w:rPr>
          <w:sz w:val="22"/>
        </w:rPr>
        <w:t xml:space="preserve">os responsables giraron instrucciones por escrito, sin embargo, no presentaron evidencia de contratación de personal, debido a que, no se han </w:t>
      </w:r>
      <w:r w:rsidR="00EC6468" w:rsidRPr="00EC6468">
        <w:rPr>
          <w:sz w:val="22"/>
        </w:rPr>
        <w:lastRenderedPageBreak/>
        <w:t>realizado contrataciones del mismo</w:t>
      </w:r>
      <w:r>
        <w:rPr>
          <w:sz w:val="22"/>
        </w:rPr>
        <w:t xml:space="preserve">. </w:t>
      </w:r>
      <w:r w:rsidR="00EC6468" w:rsidRPr="00EC6468">
        <w:rPr>
          <w:sz w:val="22"/>
        </w:rPr>
        <w:t>Razón por la cual, se considera que la recomendación se encuentra en proceso.</w:t>
      </w:r>
      <w:r w:rsidR="00333B58">
        <w:rPr>
          <w:sz w:val="22"/>
        </w:rPr>
        <w:t xml:space="preserve"> (Ver Anexo 1)</w:t>
      </w:r>
      <w:r w:rsidR="00365C78">
        <w:rPr>
          <w:sz w:val="22"/>
        </w:rPr>
        <w:t>.</w:t>
      </w:r>
    </w:p>
    <w:p w14:paraId="754A42F8" w14:textId="77777777" w:rsidR="00EC6468" w:rsidRPr="00212AFF" w:rsidRDefault="00EC6468" w:rsidP="00212AFF">
      <w:pPr>
        <w:ind w:left="-5"/>
        <w:rPr>
          <w:sz w:val="22"/>
        </w:rPr>
      </w:pPr>
    </w:p>
    <w:p w14:paraId="454F3840" w14:textId="2751B6CB" w:rsidR="006009B6" w:rsidRPr="00BA1990" w:rsidRDefault="00F550DF" w:rsidP="00D54A22">
      <w:pPr>
        <w:ind w:left="-5"/>
        <w:rPr>
          <w:sz w:val="22"/>
        </w:rPr>
      </w:pPr>
      <w:r w:rsidRPr="005F4BDA">
        <w:rPr>
          <w:sz w:val="22"/>
        </w:rPr>
        <w:t>La falta de implementación de la</w:t>
      </w:r>
      <w:r w:rsidR="00EC6468">
        <w:rPr>
          <w:sz w:val="22"/>
        </w:rPr>
        <w:t xml:space="preserve"> recomendación</w:t>
      </w:r>
      <w:r w:rsidR="00D54A22">
        <w:rPr>
          <w:sz w:val="22"/>
        </w:rPr>
        <w:t>,</w:t>
      </w:r>
      <w:r w:rsidR="00197ED6">
        <w:rPr>
          <w:sz w:val="22"/>
        </w:rPr>
        <w:t xml:space="preserve"> ocasiona</w:t>
      </w:r>
      <w:r w:rsidR="00D54A22">
        <w:rPr>
          <w:sz w:val="22"/>
        </w:rPr>
        <w:t xml:space="preserve"> incumplimiento a la normativa legal vigente, q</w:t>
      </w:r>
      <w:r w:rsidR="00EC6468">
        <w:rPr>
          <w:sz w:val="22"/>
        </w:rPr>
        <w:t xml:space="preserve">ue no se realice el debido proceso de contratación de personal </w:t>
      </w:r>
      <w:r w:rsidR="00EC6468" w:rsidRPr="00EC6468">
        <w:rPr>
          <w:sz w:val="22"/>
        </w:rPr>
        <w:t>con cargo al renglón presupuestario 021 “Personal Supernumerario”</w:t>
      </w:r>
      <w:r w:rsidR="00D54A22">
        <w:rPr>
          <w:sz w:val="22"/>
        </w:rPr>
        <w:t xml:space="preserve"> y p</w:t>
      </w:r>
      <w:r w:rsidR="006009B6">
        <w:rPr>
          <w:sz w:val="22"/>
        </w:rPr>
        <w:t xml:space="preserve">osibles sanciones del ente fiscalizador estatal </w:t>
      </w:r>
      <w:r w:rsidR="00D54A22">
        <w:rPr>
          <w:sz w:val="22"/>
        </w:rPr>
        <w:t>derivado del</w:t>
      </w:r>
      <w:r w:rsidR="006009B6">
        <w:rPr>
          <w:sz w:val="22"/>
        </w:rPr>
        <w:t xml:space="preserve"> incumplimiento.</w:t>
      </w:r>
    </w:p>
    <w:p w14:paraId="2065EC44" w14:textId="77777777" w:rsidR="006009B6" w:rsidRDefault="006009B6" w:rsidP="00F550DF">
      <w:pPr>
        <w:ind w:left="-5"/>
        <w:rPr>
          <w:sz w:val="22"/>
        </w:rPr>
      </w:pPr>
    </w:p>
    <w:p w14:paraId="6A521F13" w14:textId="53229AAA" w:rsidR="00F550DF" w:rsidRPr="002B46C0" w:rsidRDefault="00F550DF" w:rsidP="002B46C0">
      <w:pPr>
        <w:ind w:left="-5"/>
        <w:rPr>
          <w:b/>
          <w:sz w:val="22"/>
        </w:rPr>
      </w:pPr>
      <w:r w:rsidRPr="005F4BDA">
        <w:rPr>
          <w:b/>
          <w:sz w:val="22"/>
        </w:rPr>
        <w:t xml:space="preserve">COMPROMISO DE LOS RESPONSABLES </w:t>
      </w:r>
    </w:p>
    <w:p w14:paraId="7C079AD7" w14:textId="77777777" w:rsidR="00AD1881" w:rsidRDefault="00AD1881" w:rsidP="00AD1881">
      <w:pPr>
        <w:ind w:left="-5"/>
        <w:rPr>
          <w:sz w:val="22"/>
        </w:rPr>
      </w:pPr>
    </w:p>
    <w:p w14:paraId="70CE65AE" w14:textId="44D75E8C" w:rsidR="00BA1990" w:rsidRDefault="00BA1990" w:rsidP="00AD1881">
      <w:pPr>
        <w:ind w:left="-5"/>
        <w:rPr>
          <w:rStyle w:val="CharacterStyle1"/>
          <w:rFonts w:ascii="Arial" w:eastAsiaTheme="majorEastAsia" w:hAnsi="Arial" w:cs="Arial"/>
        </w:rPr>
      </w:pPr>
      <w:r w:rsidRPr="00457301">
        <w:rPr>
          <w:sz w:val="22"/>
        </w:rPr>
        <w:t xml:space="preserve">Mediante </w:t>
      </w:r>
      <w:r w:rsidR="00457301">
        <w:rPr>
          <w:sz w:val="22"/>
        </w:rPr>
        <w:t>Oficio</w:t>
      </w:r>
      <w:r w:rsidR="00457301" w:rsidRPr="00457301">
        <w:rPr>
          <w:sz w:val="22"/>
        </w:rPr>
        <w:t xml:space="preserve"> DIRECCIÓN No. 4</w:t>
      </w:r>
      <w:r w:rsidR="009643E5">
        <w:rPr>
          <w:sz w:val="22"/>
        </w:rPr>
        <w:t>9-2023</w:t>
      </w:r>
      <w:r w:rsidR="00457301" w:rsidRPr="00457301">
        <w:rPr>
          <w:sz w:val="22"/>
        </w:rPr>
        <w:t xml:space="preserve"> </w:t>
      </w:r>
      <w:r w:rsidR="00AD1881" w:rsidRPr="00457301">
        <w:rPr>
          <w:rStyle w:val="CharacterStyle1"/>
          <w:rFonts w:ascii="Arial" w:eastAsiaTheme="majorEastAsia" w:hAnsi="Arial" w:cs="Arial"/>
        </w:rPr>
        <w:t xml:space="preserve">de fecha </w:t>
      </w:r>
      <w:r w:rsidR="00457301" w:rsidRPr="00457301">
        <w:rPr>
          <w:rStyle w:val="CharacterStyle1"/>
          <w:rFonts w:ascii="Arial" w:eastAsiaTheme="majorEastAsia" w:hAnsi="Arial" w:cs="Arial"/>
        </w:rPr>
        <w:t>23/01</w:t>
      </w:r>
      <w:r w:rsidR="00AD1881" w:rsidRPr="00457301">
        <w:rPr>
          <w:rStyle w:val="CharacterStyle1"/>
          <w:rFonts w:ascii="Arial" w:eastAsiaTheme="majorEastAsia" w:hAnsi="Arial" w:cs="Arial"/>
        </w:rPr>
        <w:t>/202</w:t>
      </w:r>
      <w:r w:rsidR="00457301" w:rsidRPr="00457301">
        <w:rPr>
          <w:rStyle w:val="CharacterStyle1"/>
          <w:rFonts w:ascii="Arial" w:eastAsiaTheme="majorEastAsia" w:hAnsi="Arial" w:cs="Arial"/>
        </w:rPr>
        <w:t>3</w:t>
      </w:r>
      <w:r w:rsidR="00AD1881" w:rsidRPr="00457301">
        <w:rPr>
          <w:rStyle w:val="CharacterStyle1"/>
          <w:rFonts w:ascii="Arial" w:eastAsiaTheme="majorEastAsia" w:hAnsi="Arial" w:cs="Arial"/>
        </w:rPr>
        <w:t xml:space="preserve">, el </w:t>
      </w:r>
      <w:proofErr w:type="gramStart"/>
      <w:r w:rsidR="00AD1881" w:rsidRPr="00457301">
        <w:rPr>
          <w:rStyle w:val="CharacterStyle1"/>
          <w:rFonts w:ascii="Arial" w:eastAsiaTheme="majorEastAsia" w:hAnsi="Arial" w:cs="Arial"/>
        </w:rPr>
        <w:t>Director</w:t>
      </w:r>
      <w:proofErr w:type="gramEnd"/>
      <w:r w:rsidR="00AD1881" w:rsidRPr="00457301">
        <w:rPr>
          <w:rStyle w:val="CharacterStyle1"/>
          <w:rFonts w:ascii="Arial" w:eastAsiaTheme="majorEastAsia" w:hAnsi="Arial" w:cs="Arial"/>
        </w:rPr>
        <w:t xml:space="preserve"> Departamental de Educación de </w:t>
      </w:r>
      <w:r w:rsidR="00457301" w:rsidRPr="00457301">
        <w:rPr>
          <w:rStyle w:val="CharacterStyle1"/>
          <w:rFonts w:ascii="Arial" w:eastAsiaTheme="majorEastAsia" w:hAnsi="Arial" w:cs="Arial"/>
        </w:rPr>
        <w:t>Huehuetenango</w:t>
      </w:r>
      <w:r w:rsidR="00AD1881" w:rsidRPr="00457301">
        <w:rPr>
          <w:rStyle w:val="CharacterStyle1"/>
          <w:rFonts w:ascii="Arial" w:eastAsiaTheme="majorEastAsia" w:hAnsi="Arial" w:cs="Arial"/>
        </w:rPr>
        <w:t xml:space="preserve">, </w:t>
      </w:r>
      <w:r w:rsidR="00457301" w:rsidRPr="00457301">
        <w:rPr>
          <w:rStyle w:val="CharacterStyle1"/>
          <w:rFonts w:ascii="Arial" w:eastAsiaTheme="majorEastAsia" w:hAnsi="Arial" w:cs="Arial"/>
        </w:rPr>
        <w:t>indicó que en los próximos procesos de contratación de personal con cargo al renglón 021 “personal supernumerario”, se aplicarán las recom</w:t>
      </w:r>
      <w:r w:rsidR="00365C78">
        <w:rPr>
          <w:rStyle w:val="CharacterStyle1"/>
          <w:rFonts w:ascii="Arial" w:eastAsiaTheme="majorEastAsia" w:hAnsi="Arial" w:cs="Arial"/>
        </w:rPr>
        <w:t>endaciones giradas por la DIDAI, por lo que, no es posible indicar un plazo específico, para el cumplimiento de la recomendación sino, hasta que se lleve a cabo una nueva contratación de personal de dicho renglón.</w:t>
      </w:r>
    </w:p>
    <w:p w14:paraId="6D198FB3" w14:textId="77777777" w:rsidR="00641C99" w:rsidRDefault="00641C99" w:rsidP="00AD1881">
      <w:pPr>
        <w:ind w:left="0" w:firstLine="0"/>
        <w:rPr>
          <w:b/>
          <w:sz w:val="22"/>
        </w:rPr>
      </w:pPr>
    </w:p>
    <w:p w14:paraId="5F46E27A" w14:textId="77777777" w:rsidR="00333B58" w:rsidRPr="00333B58" w:rsidRDefault="00333B58" w:rsidP="00333B58">
      <w:pPr>
        <w:ind w:left="-5"/>
        <w:jc w:val="left"/>
        <w:rPr>
          <w:sz w:val="22"/>
        </w:rPr>
      </w:pPr>
      <w:r w:rsidRPr="00333B58">
        <w:rPr>
          <w:sz w:val="22"/>
        </w:rPr>
        <w:t>Atentamente,</w:t>
      </w:r>
    </w:p>
    <w:p w14:paraId="3D6B4214" w14:textId="77777777" w:rsidR="00333B58" w:rsidRPr="00333B58" w:rsidRDefault="00333B58" w:rsidP="00333B58">
      <w:pPr>
        <w:ind w:left="-5"/>
        <w:jc w:val="left"/>
        <w:rPr>
          <w:sz w:val="22"/>
        </w:rPr>
      </w:pPr>
    </w:p>
    <w:p w14:paraId="60615CA2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57B39D47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0878F373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72F72544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78B690A1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58CAC0F0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748EE67E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3D22C02D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07082323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6CD5B92E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01D48A31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1E44B4FB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66F8D1C6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624A0D15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400ABD9F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0D683991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21095779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094705B9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4ED66C08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4409A350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53B11766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0C90B869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286CA8A9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254219CF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0FA8E87F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1A2F169B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5E06C9EA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626E9A31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29D7A982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0FAA6EBC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39B92C84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12F8FA51" w14:textId="4599373C" w:rsidR="00F25004" w:rsidRPr="00F25004" w:rsidRDefault="00F25004" w:rsidP="00BF014D">
      <w:pPr>
        <w:ind w:left="-5"/>
        <w:jc w:val="left"/>
        <w:rPr>
          <w:b/>
          <w:sz w:val="22"/>
        </w:rPr>
      </w:pPr>
      <w:r w:rsidRPr="00F25004">
        <w:rPr>
          <w:b/>
          <w:sz w:val="22"/>
        </w:rPr>
        <w:lastRenderedPageBreak/>
        <w:t>ANEXO</w:t>
      </w:r>
      <w:r>
        <w:rPr>
          <w:b/>
          <w:sz w:val="22"/>
        </w:rPr>
        <w:t>S</w:t>
      </w:r>
    </w:p>
    <w:p w14:paraId="5BFF468B" w14:textId="75B3EF87" w:rsidR="0027557A" w:rsidRDefault="00333B58" w:rsidP="00BF014D">
      <w:pPr>
        <w:ind w:left="-5"/>
        <w:jc w:val="left"/>
        <w:rPr>
          <w:sz w:val="18"/>
          <w:szCs w:val="18"/>
        </w:rPr>
      </w:pPr>
      <w:r>
        <w:rPr>
          <w:sz w:val="18"/>
          <w:szCs w:val="18"/>
        </w:rPr>
        <w:t>Anexo No. 1</w:t>
      </w:r>
    </w:p>
    <w:p w14:paraId="707DEAEA" w14:textId="4048D6FA" w:rsidR="00C5469A" w:rsidRDefault="00C5469A" w:rsidP="00BF014D">
      <w:pPr>
        <w:ind w:left="-5"/>
        <w:jc w:val="left"/>
        <w:rPr>
          <w:sz w:val="18"/>
          <w:szCs w:val="18"/>
        </w:rPr>
      </w:pPr>
      <w:r w:rsidRPr="00C5469A">
        <w:rPr>
          <w:noProof/>
          <w:sz w:val="18"/>
          <w:szCs w:val="18"/>
          <w:lang w:val="es-US" w:eastAsia="es-US"/>
        </w:rPr>
        <w:drawing>
          <wp:inline distT="0" distB="0" distL="0" distR="0" wp14:anchorId="28FA3A1E" wp14:editId="23C4E3B6">
            <wp:extent cx="6131040" cy="7934287"/>
            <wp:effectExtent l="0" t="0" r="3175" b="0"/>
            <wp:docPr id="1" name="Imagen 1" descr="C:\Users\mxicara\Desktop\AUDITORIAS\AUDITORIAS 2023\1er. SEG CONTRATACION 021\SARA\SARA HUEHUETEN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xicara\Desktop\AUDITORIAS\AUDITORIAS 2023\1er. SEG CONTRATACION 021\SARA\SARA HUEHUETENANG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036" cy="794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BFB8D" w14:textId="62292931" w:rsidR="00C5469A" w:rsidRDefault="00C5469A" w:rsidP="00BF014D">
      <w:pPr>
        <w:ind w:left="-5"/>
        <w:jc w:val="left"/>
        <w:rPr>
          <w:sz w:val="18"/>
          <w:szCs w:val="18"/>
        </w:rPr>
      </w:pPr>
      <w:r w:rsidRPr="00457301">
        <w:rPr>
          <w:sz w:val="18"/>
          <w:szCs w:val="18"/>
        </w:rPr>
        <w:lastRenderedPageBreak/>
        <w:t>Continúa Anexo No. 1</w:t>
      </w:r>
    </w:p>
    <w:p w14:paraId="51D41634" w14:textId="67094EDF" w:rsidR="002E2752" w:rsidRDefault="00C5469A" w:rsidP="00457301">
      <w:pPr>
        <w:ind w:left="-5"/>
        <w:jc w:val="left"/>
        <w:rPr>
          <w:sz w:val="18"/>
          <w:szCs w:val="18"/>
        </w:rPr>
      </w:pPr>
      <w:r w:rsidRPr="00C5469A">
        <w:rPr>
          <w:noProof/>
          <w:sz w:val="18"/>
          <w:szCs w:val="18"/>
          <w:lang w:val="es-US" w:eastAsia="es-US"/>
        </w:rPr>
        <w:drawing>
          <wp:inline distT="0" distB="0" distL="0" distR="0" wp14:anchorId="264721E8" wp14:editId="0DBA63D9">
            <wp:extent cx="6138429" cy="7943850"/>
            <wp:effectExtent l="0" t="0" r="0" b="0"/>
            <wp:docPr id="8" name="Imagen 8" descr="C:\Users\mxicara\Desktop\AUDITORIAS\AUDITORIAS 2023\1er. SEG CONTRATACION 021\SARA\SARA HUEHUETENAN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xicara\Desktop\AUDITORIAS\AUDITORIAS 2023\1er. SEG CONTRATACION 021\SARA\SARA HUEHUETENANGO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527" cy="794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3B2FA" w14:textId="74B98BC0" w:rsidR="00C5469A" w:rsidRDefault="00C5469A" w:rsidP="00457301">
      <w:pPr>
        <w:ind w:left="-5"/>
        <w:jc w:val="left"/>
        <w:rPr>
          <w:sz w:val="18"/>
          <w:szCs w:val="18"/>
        </w:rPr>
      </w:pPr>
    </w:p>
    <w:p w14:paraId="0D33384B" w14:textId="515BE3AF" w:rsidR="00C5469A" w:rsidRDefault="00C5469A" w:rsidP="00457301">
      <w:pPr>
        <w:ind w:left="-5"/>
        <w:jc w:val="left"/>
        <w:rPr>
          <w:sz w:val="18"/>
          <w:szCs w:val="18"/>
        </w:rPr>
      </w:pPr>
      <w:r w:rsidRPr="00457301">
        <w:rPr>
          <w:sz w:val="18"/>
          <w:szCs w:val="18"/>
        </w:rPr>
        <w:lastRenderedPageBreak/>
        <w:t>Continúa Anexo No. 1</w:t>
      </w:r>
    </w:p>
    <w:p w14:paraId="22BE7221" w14:textId="30132602" w:rsidR="00457301" w:rsidRPr="00C5469A" w:rsidRDefault="00C5469A" w:rsidP="00457301">
      <w:pPr>
        <w:ind w:left="-5"/>
        <w:jc w:val="left"/>
        <w:rPr>
          <w:sz w:val="18"/>
          <w:szCs w:val="18"/>
        </w:rPr>
      </w:pPr>
      <w:r w:rsidRPr="00C5469A">
        <w:rPr>
          <w:noProof/>
          <w:sz w:val="18"/>
          <w:szCs w:val="18"/>
          <w:lang w:val="es-US" w:eastAsia="es-US"/>
        </w:rPr>
        <w:drawing>
          <wp:inline distT="0" distB="0" distL="0" distR="0" wp14:anchorId="5D0F6E0D" wp14:editId="24639D37">
            <wp:extent cx="6248832" cy="8086725"/>
            <wp:effectExtent l="0" t="0" r="0" b="0"/>
            <wp:docPr id="9" name="Imagen 9" descr="C:\Users\mxicara\Desktop\AUDITORIAS\AUDITORIAS 2023\1er. SEG CONTRATACION 021\SARA\SARA HUEHUETENANG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xicara\Desktop\AUDITORIAS\AUDITORIAS 2023\1er. SEG CONTRATACION 021\SARA\SARA HUEHUETENANGO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539" cy="81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57D42" w14:textId="77777777" w:rsidR="00457301" w:rsidRDefault="00457301" w:rsidP="00457301">
      <w:pPr>
        <w:ind w:left="-5"/>
        <w:jc w:val="left"/>
        <w:rPr>
          <w:sz w:val="18"/>
          <w:szCs w:val="18"/>
        </w:rPr>
      </w:pPr>
      <w:r w:rsidRPr="00457301">
        <w:rPr>
          <w:sz w:val="18"/>
          <w:szCs w:val="18"/>
        </w:rPr>
        <w:lastRenderedPageBreak/>
        <w:t>Continúa Anexo No. 1</w:t>
      </w:r>
    </w:p>
    <w:p w14:paraId="03A15D56" w14:textId="35E84951" w:rsidR="00457301" w:rsidRPr="00457301" w:rsidRDefault="00C5469A" w:rsidP="00457301">
      <w:pPr>
        <w:ind w:left="-5"/>
        <w:jc w:val="left"/>
        <w:rPr>
          <w:sz w:val="18"/>
          <w:szCs w:val="18"/>
        </w:rPr>
      </w:pPr>
      <w:r w:rsidRPr="00C5469A">
        <w:rPr>
          <w:noProof/>
          <w:sz w:val="18"/>
          <w:szCs w:val="18"/>
          <w:lang w:val="es-US" w:eastAsia="es-US"/>
        </w:rPr>
        <w:drawing>
          <wp:inline distT="0" distB="0" distL="0" distR="0" wp14:anchorId="237874E0" wp14:editId="16DC7690">
            <wp:extent cx="6204672" cy="8029575"/>
            <wp:effectExtent l="0" t="0" r="5715" b="0"/>
            <wp:docPr id="10" name="Imagen 10" descr="C:\Users\mxicara\Desktop\AUDITORIAS\AUDITORIAS 2023\1er. SEG CONTRATACION 021\SARA\SARA HUEHUETENANG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xicara\Desktop\AUDITORIAS\AUDITORIAS 2023\1er. SEG CONTRATACION 021\SARA\SARA HUEHUETENANGO 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751" cy="804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08544" w14:textId="04633700" w:rsidR="00457301" w:rsidRDefault="00457301" w:rsidP="00BF014D">
      <w:pPr>
        <w:ind w:left="-5"/>
        <w:jc w:val="left"/>
        <w:rPr>
          <w:sz w:val="18"/>
          <w:szCs w:val="18"/>
        </w:rPr>
      </w:pPr>
    </w:p>
    <w:sectPr w:rsidR="00457301" w:rsidSect="004A0EA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158" w:right="1704" w:bottom="1227" w:left="1701" w:header="630" w:footer="11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9DFB2" w14:textId="77777777" w:rsidR="00124346" w:rsidRDefault="00124346">
      <w:pPr>
        <w:spacing w:after="0" w:line="240" w:lineRule="auto"/>
      </w:pPr>
      <w:r>
        <w:separator/>
      </w:r>
    </w:p>
  </w:endnote>
  <w:endnote w:type="continuationSeparator" w:id="0">
    <w:p w14:paraId="05BB1306" w14:textId="77777777" w:rsidR="00124346" w:rsidRDefault="00124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DFA8C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  <w:lang w:val="es-US" w:eastAsia="es-US"/>
      </w:rPr>
      <w:drawing>
        <wp:anchor distT="0" distB="0" distL="114300" distR="114300" simplePos="0" relativeHeight="251658240" behindDoc="0" locked="0" layoutInCell="1" allowOverlap="0" wp14:anchorId="18F61A1F" wp14:editId="3454DCDF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2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A2142" w14:textId="77777777" w:rsidR="00B35046" w:rsidRDefault="00B35046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346CE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  <w:lang w:val="es-US" w:eastAsia="es-US"/>
      </w:rPr>
      <w:drawing>
        <wp:anchor distT="0" distB="0" distL="114300" distR="114300" simplePos="0" relativeHeight="251660288" behindDoc="0" locked="0" layoutInCell="1" allowOverlap="0" wp14:anchorId="36AA2709" wp14:editId="38A85DCF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3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CA4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  <w:lang w:val="es-US" w:eastAsia="es-US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7C6994C" wp14:editId="48F3F883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7D12C7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7B205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D7B3E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B8887B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B0A477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7C6994C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lbNEQUAAM4YAAAOAAAAZHJzL2Uyb0RvYy54bWzsWV9v2zgMfz/gvoPh&#10;9zWxHdtx0HQ4rLdiwOFWbLsPoDhybJxs+WTlT+/TH0lZipuka7bi2od2QGNapiiKFMmfuMv3u1p4&#10;G666SjZzP7gY+x5vcrmsmtXc/+vbx3dT3+s0a5ZMyIbP/Tve+e+vfv3lctvOeChLKZZceSCk6Wbb&#10;du6XWrez0ajLS16z7kK2vIGPhVQ10/CqVqOlYluQXotROB4no61Uy1bJnHcdjF6bj/4VyS8KnuvP&#10;RdFx7Ym5D7pp+lX0u8Df0dUlm60Ua8sq79VgP6FFzaoGFnWirplm3lpVR6LqKleyk4W+yGU9kkVR&#10;5Zz2ALsJxge7uVFy3dJeVrPtqnVmAtMe2OmnxeZ/bm6VVy3nfpgkE99rWA1eooU9GgEDbdvVDPhu&#10;VPu1vVX9wMq84Z53harxCbvxdmTaO2davtNeDoNJlMZhGvleDt+iJE6T3vZ5CQ46mpaXv39/4sgu&#10;O0LtnDLbFo5Rt7dU9zRLfS1Zy8kBHVrAWmo6hVNtLEUcXogjZBjic2bqZh1Y7ISN0iRMotj3wBhp&#10;OM1oMptZYwXjCM52aIyVxWGMst2O2Sxfd/qGSzI62/zRafgMR29pKVZaKt81llQQC9+NgpZpnIei&#10;kPS2EM9WkXLukx74sZYb/k0Smz5wHOi4/yqaIZcTZc8G8FoO+2xJ3pBzsHnLZJ+GGWIaBJ7JRkfO&#10;rQsE7pMs6/YOg0PrigbNAIvkDJJT9w/FeF1pyFmiqsFAYToe78WCLDyBxulE6TvB0VSi+cILiDOK&#10;Dxzo1GrxQShvwzAz0T8SzkRbsn60d3vPSoqSHJxfVEI4kQFNPSXSHJyeGedxSopu5tjMzHttTGaE&#10;/AJbtvkRTOIm0cqy0W5+A1md1BzsFsmFXN5RriCDQEhiGnme2MyOYjP7odgM0mwC6eqh4IziyTSJ&#10;IFViJhscPJsFh8fnfw1Op8jTg9OJejQ4h5yDzdugtM+34HwLzlOFM4O8cr9wwgjkKMwNUGAfL5xx&#10;NInCNHgoOF3teOngdIo8PTidqEeDc8j5FpxQt94q56lrxQOoNklc5fwCWJE1K8HxDvBj1XOAbLMg&#10;gisFYVOLbCF2AexS6QyiMJyGhB0slgdApgyy9ZCY+4hZDSrqUS5itp4FoYho8LeRHwEMGaSDIwcY&#10;TO8Wuz7FGFTilVL9+xkurYWQgO4AzhLl4z0WFsWvvic+NXB5gHSlLaEssbCE0uKDpIulUeO3tZZF&#10;hWicVDCr9S/PCIGS1GXZoSNhtDfDWZk2zCZh1mfaE54MErjCxMkL+JJuq4Hdy2txKVydTeG859LI&#10;muEsl0ZxnIQxQFeoJOE4y0z47e+dLxWdpv9gt/JaPAog5oRH3cE+y6NJEKQxgiq8ixyn2zBNgrBv&#10;ujxrviWPusP5WjwKHZsTHqUadzbATaIwTicmRk94NImn9u75/A6lYr6/3b9cHW2rfAZ/fUMUqKM2&#10;3+ONY5il14r7vZD6LBk1U3+v23fQu4WOUbWoRKXvqA8NKAWVaja3VY4dP3yBCLYdwyRxHUNgwHUR&#10;WVHbz3LiPEQO+H5PzEJULQIcxBhI9wpDq+agCXxiz6bBfC3zdc0bbTrmigvQXTZdWbWd76kZrxcc&#10;GsDq05KSD8BmrbjOoTNm20w5YZrBB9Jyrxjq/ECn0+Qmgh77QpMFkwm0zQ6awQDubBPFgryzcCAp&#10;Y5YnErQh0EVNc6DudeWH78S1/2+Iq/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+PBwd+AAAAANAQAADwAAAGRycy9kb3ducmV2LnhtbExPwUrDQBS8C/7D8gRvdjeaFI3ZlFLUUxFs&#10;BfH2mrwmodndkN0m6d/7crK3eTPDvJlsNZlWDNT7xlkN0UKBIFu4srGVhu/9+8MzCB/Qltg6Sxou&#10;5GGV395kmJZutF807EIlOMT6FDXUIXSplL6oyaBfuI4sa0fXGwx89pUsexw53LTyUamlNNhY/lBj&#10;R5uaitPubDR8jDiun6K3YXs6bi6/++TzZxuR1vd30/oVRKAp/Jthrs/VIedOB3e2pRethkTxlMB8&#10;/LKMQcwOlcTMHRglM5J5Jq9X5H8AAAD//wMAUEsDBAoAAAAAAAAAIQBWbqPRHwgAAB8IAAAUAAAA&#10;ZHJzL21lZGlhL2ltYWdlMS5qcGf/2P/gABBKRklGAAEBAQAAAAAAAP/bAEMAAwICAwICAwMDAwQD&#10;AwQFCAUFBAQFCgcHBggMCgwMCwoLCw0OEhANDhEOCwsQFhARExQVFRUMDxcYFhQYEhQVFP/bAEMB&#10;AwQEBQQFCQUFCRQNCw0UFBQUFBQUFBQUFBQUFBQUFBQUFBQUFBQUFBQUFBQUFBQUFBQUFBQUFBQU&#10;FBQUFBQUFP/AABEIABAAe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qr9qfhV/ydNof/Y56h/6XfEevxWr9qfhV/wAnTaH/ANjnqH/pd8R6&#10;APl+PTfD2n/tJfG3xJdeBLfxfq+neIPEK3Gm6frJjm1GyvLzUtKFo8UNxNcie7m1BIQYbQeSbXT9&#10;wVL97mP2Dwb4ffWdY8NaN8T/AAV4g+PmmR3v9uWumJ4csTLpurT3kgv5kntbhGjtrjUWuy1prEFm&#10;gjtpFcrLZNBIfAnwb4eT9on4t+J/E3hrT7a0sfGfjBrfxrcHRybG6m1Cya1khku3IW5sIdN1a+ZH&#10;QtDAfNCOLhRJz/8AwgnhfVPE3w7+EngzxLceLNX0mF9F1nXJTrup6hr3h67gs4YmMdjPbxWujJcT&#10;SMLea6jRYLeC5hM6XZ+1AHQeLvht4T8UftwfFPRrbw3p9nd+Av7M1jTLWDV7DS01iF9GsbC38NCF&#10;41P2a8mkghkdzLCiEQLHEbt2l81+IHw18a/th/CPwv4m0xdYvbH4jeObvVLOG8uEhntDEk3nWMEH&#10;277NqDRwi7EN3dizlWHSGgLrHLaQr7p4s0i/0/49/HCTUrvxBcX/AIh1rw5oN2miHSLTRNdvotHt&#10;JYLK4ttUlheWKZ5Jg1paX7ySwvJFMI1Mck/lWg+Hbf8AaS+B48L+LG+IGsXniDWrjV5rbQ4Ib7S9&#10;F1COK7j1HXNPZE3anF9rtZJZ4LSUWy/2/HDAr3Ji3AFv4uXfiX4bftGeAPEdlq1v4cn8P+ErDSJN&#10;L8Q+I7Dw5qaWi61qbw7YFbTrK7giFjBFNaxnyZI5VWGVw8d8gvjRZtV8MT2vjnWNK8MWvi2y+Ies&#10;afDplra6b4rG62u3uTfXEVj5E63Mtssi6lJBFKt1Y3FrFGklnZ1yvxC+Huk6P468H6Z4lsrjxNre&#10;n+EiiR6Z8PrfTba20xtT8QyJq1xpt3BawWK212uivL5skETxyXKyPPDLIzZPi7xTa+ONQ8BXd7pG&#10;sNputane2Nh8Y4fh1p+r6V4surzUGjklk8OtGYre7L2hXzo3a9litV3wv5qLEAeq/taftEeGv2e9&#10;a+A3xO8AeD7jV7hIfExhbxfPfyTtfXFlp0aXhvHlY6iqRvHGJlmuIJIV2QygJFJHyuv/ABi0nwnH&#10;Hr8lzrGnaFfTXieObXUNdt5PFvhW9W1gbT1t9WitkvW1BDd6ha28FzNc7reKeK4+zrHepaVPEHwx&#10;1zxJF4A8G/FDxR/YsfjTxN41tvEGraDdSakbiw02+0r7R9pvNXuQ1vFAuiuVnVpGWCztwYpXeUNq&#10;6p4duPFOvfE/xVeN4gkhvta0TxHZeGNfgmnh+JUVoto0cMl8EkguIiVuoVgtbYWf2vVLCOKe4iay&#10;WgDgPjHrHjT4jfBtfH/jb4bahP4Wi8Z6TYQeFpr/AFWbUZLHSz4luNQtLy7vC9y0sUcziS5T92i8&#10;LsaCWKLV0/4hP8JfEXw7+HEOl+H9ck1u9h8Fahoej/YZ9d0aeLTtOsL6NEuZJbFfN1CfWUAurbDi&#10;fUXjmCag81eq/FD4R/E/w5+z3oWiN4p1DxroOreJrix8PaL4Z8A2vhjUbGwfQNbXUpF0yWCLdK/m&#10;3LC2IVpVhUxTRyXIaPoPi5Z+OdY+GviH4n+B7+30fxV4i8P6XpviX+0107V7a5YWju8V9PYpPp0s&#10;DWqxzC4vLS2VI9Sif7dDb7rJQD5q+IWpt8Lfgb8cvgrZat4X8RabaeH9M1OXUYfAl14W8RxmDVNG&#10;jt4tQilgiEilbud0djNK24u8i7wp81/4J1f8li1L/uXf/Uv0CvX/AIjeF9e8DfA39q7Tn8F3HhXw&#10;xqU2m6nZ3tj4WvtC0jUQdU05YxBBe2P2iJo/35ML3vlRtcSCCB0DSr5B/wAE6v8AksWpf9y7/wCp&#10;foFAH3/8cP8Akov7S/8A2Jnjb/1HvB1FHxw/5KL+0v8A9iZ42/8AUe8HUUAf/9lQSwECLQAUAAYA&#10;CAAAACEAKxDbwAoBAAAUAgAAEwAAAAAAAAAAAAAAAAAAAAAAW0NvbnRlbnRfVHlwZXNdLnhtbFBL&#10;AQItABQABgAIAAAAIQA4/SH/1gAAAJQBAAALAAAAAAAAAAAAAAAAADsBAABfcmVscy8ucmVsc1BL&#10;AQItABQABgAIAAAAIQAJ1lbNEQUAAM4YAAAOAAAAAAAAAAAAAAAAADoCAABkcnMvZTJvRG9jLnht&#10;bFBLAQItABQABgAIAAAAIQA3ncEYugAAACEBAAAZAAAAAAAAAAAAAAAAAHcHAABkcnMvX3JlbHMv&#10;ZTJvRG9jLnhtbC5yZWxzUEsBAi0AFAAGAAgAAAAhAPjwcHfgAAAADQEAAA8AAAAAAAAAAAAAAAAA&#10;aAgAAGRycy9kb3ducmV2LnhtbFBLAQItAAoAAAAAAAAAIQBWbqPRHwgAAB8IAAAUAAAAAAAAAAAA&#10;AAAAAHUJAABkcnMvbWVkaWEvaW1hZ2UxLmpwZ1BLBQYAAAAABgAGAHwBAADG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2B7D12C7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367B205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53D7B3E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0EB8887B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56B0A477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1DFBA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  <w:lang w:val="es-US" w:eastAsia="es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29195C0" wp14:editId="362AD0A0">
              <wp:simplePos x="0" y="0"/>
              <wp:positionH relativeFrom="margin">
                <wp:align>left</wp:align>
              </wp:positionH>
              <wp:positionV relativeFrom="page">
                <wp:posOffset>9518650</wp:posOffset>
              </wp:positionV>
              <wp:extent cx="5905500" cy="326390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500" cy="326390"/>
                        <a:chOff x="762635" y="72898"/>
                        <a:chExt cx="5808688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3623B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8E7ED91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7B404E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6117083" y="91346"/>
                          <a:ext cx="454240" cy="1911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30F0B9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325744" y="91364"/>
                          <a:ext cx="183120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B434A8" w14:textId="795D5D10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B45E84" w:rsidRPr="00B45E84">
                              <w:rPr>
                                <w:noProof/>
                                <w:color w:val="666666"/>
                                <w:sz w:val="14"/>
                              </w:rPr>
                              <w:t>3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9195C0" id="Group 2636" o:spid="_x0000_s1036" style="position:absolute;left:0;text-align:left;margin-left:0;margin-top:749.5pt;width:465pt;height:25.7pt;z-index:251665408;mso-position-horizontal:left;mso-position-horizontal-relative:margin;mso-position-vertical-relative:page;mso-width-relative:margin;mso-height-relative:margin" coordorigin="7626,728" coordsize="5808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wkbAQAALwWAAAOAAAAZHJzL2Uyb0RvYy54bWzsWG2P2zYM/j5g/8Hw911s+SV2cLliaNfD&#10;gGEt2u4HKI4cG7AtT9Yluf36kZSl+FJvTVvsOvQuH2JZpiiK5EM90vWLY9t4e6GGWnZrP7wKfE90&#10;hdzW3W7t//Hh9U+Z7w2ad1veyE6s/Xsx+C9ufvzh+tCvBJOVbLZCeaCkG1aHfu1XWverxWIoKtHy&#10;4Ur2ooOPpVQt1/Cqdout4gfQ3jYLFgTp4iDVtleyEMMAva/MR/+G9JelKPSbshyE9pq1D7Zp+lf0&#10;v8H/xc01X+0U76u6GM3gX2BFy+sOJnWqXnHNvTtVf6SqrQslB1nqq0K2C1mWdSFoDbCaMDhbza2S&#10;dz2tZbc67HrnJnDtmZ++WG3x+/6t8urt2mdplPpex1uIEk3sUQ846NDvViB3q/r3/Vs1duzMG675&#10;WKoWn7Aa70iuvXeuFUftFdCZ5EGSBBCBAr5FoDkffV9UECActkyhN/E9+L5kWZ6Z0BTVL1ZDFmRp&#10;BumEGliaR2mKIgs7/wLNdFYdesin4eSy4etc9r7ivaBIDOgK67IsA4ONy0jCY9hDHiI5569hNYDr&#10;Zpw1v2rrtTCIIMmZWXOeMNLtVsxXxd2gb4Uk7/P9b4OGqSEHt7bFK9sqjp1tKgDFv8Kh5xrHoSps&#10;egcAtjWkWvtkB35s5V58kCSmzwIPNp6+Nt1UyqmySQKyVsI+e9I3lZws3grZpxGG1AKFF4pR7rl5&#10;oYHrpFxya4fOqXebDt2A+cuhSg1/EtjbWkPxauoWHMSWAaS3ScimA12YgSbo1NL3jUBXNd07UQLg&#10;CCjYMajd5mWjvD3HEkU/Us6bvuJj76h3FCVDSQ+OL+umcSpDGjqn0lg2CuM4QdXRjQzMyGK0xpRI&#10;KDSwZFsowSVuEM0sO+3Gd1DeyczJarG5kdt7KhrkEIAk1pPHwaYrZw6bVDFwesDwp7EZLvM4jZbn&#10;JcmCM0riLI3ibw9OZ8jXg9Op+iQ4p5IXou5CsROKsGw8g/NUKb4ncAKszjbO5WdtnEkUR2wZ/hM4&#10;3d6BbGGSeJarTGv788750Ed2Y7XP6Qb7DM7JJvhgG/9+wJnGACsDznfAFXm3awQcBqAXSMTFu+eE&#10;2eZhlMY4GHw3snnALlB84vJhxFjGiDtYLg+ETBlm62Fj7SNnNaxoZLm4LYwiqBYZF1918jWQIcN0&#10;ZjiYPm6OdNRxFN2QE6+S6q83cIgtGwkkD1gttXw818Lc+NX3ml87OEMAG9K2oWxjYxtKNy8lHTSN&#10;NT/faVnWSMqJ/JjZxpdHZEJpDCeImXiSzy+OJ8tjlo8FdyagYQrntwQoFxbcxw+pY3ZPJaTu4PkA&#10;oi6zLyK4UZKkLAEGCyFjQZ4bFP5PQOrowFOJaDQL0uizim4ahssgA024o4dRTLA4BTROYhbjIRYx&#10;moPswyuUU039T8ouXelgvXkqEQVkzZRd2gkvLrtpxJJlbDA6V3azKGQ2oo++keY2Ob91ROnyD65I&#10;6bw4XufiHez0nTbe06Xzzd8AAAD//wMAUEsDBBQABgAIAAAAIQCbfQfb3wAAAAoBAAAPAAAAZHJz&#10;L2Rvd25yZXYueG1sTE/BSsNAFLwL/sPyBG92E9uISbMppainIrQVpLdt9jUJzb4N2W2S/r3Pk97m&#10;zQzzZvLVZFsxYO8bRwriWQQCqXSmoUrB1+H96RWED5qMbh2hght6WBX3d7nOjBtph8M+VIJDyGda&#10;QR1Cl0npyxqt9jPXIbF2dr3Vgc++kqbXI4fbVj5H0Yu0uiH+UOsONzWWl/3VKvgY9biex2/D9nLe&#10;3I6H5PN7G6NSjw/Tegki4BT+zPBbn6tDwZ1O7krGi1YBDwnMLtKUEevpPGJwYipJogXIIpf/JxQ/&#10;AAAA//8DAFBLAQItABQABgAIAAAAIQC2gziS/gAAAOEBAAATAAAAAAAAAAAAAAAAAAAAAABbQ29u&#10;dGVudF9UeXBlc10ueG1sUEsBAi0AFAAGAAgAAAAhADj9If/WAAAAlAEAAAsAAAAAAAAAAAAAAAAA&#10;LwEAAF9yZWxzLy5yZWxzUEsBAi0AFAAGAAgAAAAhANhZvCRsBAAAvBYAAA4AAAAAAAAAAAAAAAAA&#10;LgIAAGRycy9lMm9Eb2MueG1sUEsBAi0AFAAGAAgAAAAhAJt9B9vfAAAACgEAAA8AAAAAAAAAAAAA&#10;AAAAxgYAAGRycy9kb3ducmV2LnhtbFBLBQYAAAAABAAEAPMAAADSBwAAAAA=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583623B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78E7ED91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17B404E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61170;top:913;width:4543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1E30F0B9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3257;top:913;width:1831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5EB434A8" w14:textId="795D5D10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B45E84" w:rsidRPr="00B45E84">
                        <w:rPr>
                          <w:noProof/>
                          <w:color w:val="666666"/>
                          <w:sz w:val="14"/>
                        </w:rPr>
                        <w:t>3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margin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67BF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  <w:lang w:val="es-US" w:eastAsia="es-US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DB901F1" wp14:editId="1D8C53F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97471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4FC1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D14AF8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CF580A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9711E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DB901F1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Zyc9QQAANoYAAAOAAAAZHJzL2Uyb0RvYy54bWzsWW1v2zYQ/j5g/0HQ&#10;98aWZEm2EacYmjUoMKxB2/0AmqYsYRKpUfRL9ut3dxRpxXGalwLN0CaAJYo8Ho93vLuHl/O3+6YO&#10;tkJ3lZKLMDobh4GQXK0quV6Ef315/2YaBp1hcsVqJcUivBFd+Pbi11/Od+1cxKpU9UroAJjIbr5r&#10;F2FpTDsfjTpeioZ1Z6oVEgYLpRtm4FOvRyvNdsC9qUfxeJyNdkqvWq246DrovbSD4QXxLwrBzcei&#10;6IQJ6kUIshl6anou8Tm6OGfztWZtWfFeDPYMKRpWSVjUs7pkhgUbXd1h1VRcq04V5oyrZqSKouKC&#10;9gC7icZHu7nSatPSXtbz3br1agLVHunp2Wz5n9trHVSrRRhnY7CVZA1YiRYOqAcUtGvXc6C70u3n&#10;9lr3HWv7hXveF7rBN+wm2JNqb7xqxd4EHDqzJE/jPAkDDmNJluZZr3tegoHuTOPl71+fOHLLjlA6&#10;L8yuhWPUHTTVfZumPpesFWSADjXgNDWdxk5TRBHE2EOKITqvpm7egcZO6CjP4ixJwwCUkcfT2dSe&#10;Q6esaJzA2YY1UFmzNE5x2O+YzfmmM1dCkdLZ9o/OwDAcvZVrsdK1+F66pgZf+KoXtMzgPGSFzWAH&#10;/uwEKXs5cLBRW/FFEZk5MhzIeBit5ZDKs3JnA2gdhXu3xG9IOdi8I3JvSww+fVtHbti9h2R05Py6&#10;0MB9kmb93qFzqN1aohpgEc4gOHX/kI83lYGYVVcNKCjOx+MDW+CFJ9AanVrmphaoqlp+EgX4GfkH&#10;dnR6vXxX62DLMDLRHzFndVuyvrc3e09KghIfnF9Ude1ZRjT1FEt7cHpinCcoKPqZYzuT99LYyAjx&#10;Bbbs4iOoxE+ilZU0fr6EqE5iDnaLzaVa3VCsIIWAS2IY+T6+CUHGRjHvmwlKiMuDDz/sm1E+m0C4&#10;us85k3QyzZLJyzunF+TbndOzetA5h5Svzgmu8eqcp5DLvYkT/ObIOSdPcs40mSRxHt3nnD53vGbO&#10;A2xwqdC9hynxkT58SHGY018z5yGN/ziZM4t85vwEWJHJdS3gDgC9T8meA2Q7i5KMvBsARI/mwXcB&#10;7BKujZI4tqgZjpO7QrTaItsAG4sQMatFRT3KxZPXkyAUqSU+pXoPYMgiHew5wmBmv9zTDSeiU3xA&#10;J0Gp9L8f4fJa1ApQHsBaaoV4n4XFcTQM6g8SLhF4dXQN7RpL19CmfqfogmnF+W1jVFEhKidRLBbq&#10;P74jFMoiH21vGfRpETeeTeJZH3FPWDTK4CqTZi9m08idTqvlH9+mAExtBr1l09yp4VEQN0nTLE7h&#10;dADei8ezmfXD/4ub+qv0z2JSKAScMCnd+h99a8miKE9n/XX4buCN8yyK+/LLC0Ren0N+FpNCQDxh&#10;0uxJXpolcZpPrJeeiLxZOnXX0BewqE8iL23RtuJz+PXFUWjdKfk9XESGWWajRdgzaR7Fo2H67037&#10;Buq4UD2qllVdmRuqSQNiQaHk9rriWP3Dj0H1EBzRHQ4gwHURZVHQc5Q4D9EDft9is6yrFsEO4gxs&#10;9wJD2eaoIHxiz7bYfKn4phHS2Oq5FjXIrmRXVm0XBnoumqWAYrD+sKLECvdbo4XhUCVzJSdOuGYw&#10;QFIeBEOZ76l62uhEKOyQa2bRZAIltKPC8HMxIQljl6cmSEPAiwro0LpVoR9+E9XhXxIX/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48HB34AAAAA0BAAAPAAAAZHJzL2Rvd25yZXYu&#10;eG1sTE/BSsNAFLwL/sPyBG92N5oUjdmUUtRTEWwF8faavCah2d2Q3Sbp3/tysrd5M8O8mWw1mVYM&#10;1PvGWQ3RQoEgW7iysZWG7/37wzMIH9CW2DpLGi7kYZXf3mSYlm60XzTsQiU4xPoUNdQhdKmUvqjJ&#10;oF+4jixrR9cbDHz2lSx7HDnctPJRqaU02Fj+UGNHm5qK0+5sNHyMOK6fordhezpuLr/75PNnG5HW&#10;93fT+hVEoCn8m2Guz9Uh504Hd7alF62GRPGUwHz8soxBzA6VxMwdGCUzknkmr1fkfwAAAP//AwBQ&#10;SwMECgAAAAAAAAAhAFZuo9EfCAAAHwgAABQAAABkcnMvbWVkaWEvaW1hZ2UxLmpwZ//Y/+AAEEpG&#10;SUYAAQEBAAAAAAAA/9sAQwADAgIDAgIDAwMDBAMDBAUIBQUEBAUKBwcGCAwKDAwLCgsLDQ4SEA0O&#10;EQ4LCxAWEBETFBUVFQwPFxgWFBgSFBUU/9sAQwEDBAQFBAUJBQUJFA0LDRQUFBQUFBQUFBQUFBQU&#10;FBQUFBQUFBQUFBQUFBQUFBQUFBQUFBQUFBQUFBQUFBQUFBQU/8AAEQgAEAB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Kqv2p+FX/J02h/9&#10;jnqH/pd8R6/Fav2p+FX/ACdNof8A2Oeof+l3xHoA+X49N8Paf+0l8bfEl14Et/F+r6d4g8Qrcabp&#10;+smObUbK8vNS0oWjxQ3E1yJ7ubUEhBhtB5JtdP3BUv3uY/YPBvh99Z1jw1o3xP8ABXiD4+aZHe/2&#10;5a6YnhyxMum6tPeSC/mSe1uEaO2uNRa7LWmsQWaCO2kVystk0Eh8CfBvh5P2ifi34n8TeGtPtrSx&#10;8Z+MGt/GtwdHJsbqbULJrWSGS7chbmwh03Vr5kdC0MB80I4uFEnP/wDCCeF9U8TfDv4SeDPEtx4s&#10;1fSYX0XWdclOu6nqGveHruCzhiYx2M9vFa6MlxNIwt5rqNFgt4LmEzpdn7UAdB4u+G3hPxR+3B8U&#10;9GtvDen2d34C/szWNMtYNXsNLTWIX0axsLfw0IXjU/ZryaSCGR3MsKIRAscRu3aXzX4gfDXxr+2H&#10;8I/C/ibTF1i9sfiN45u9Us4by4SGe0MSTedYwQfbvs2oNHCLsQ3d2LOVYdIaAusctpCvunizSL/T&#10;/j38cJNSu/EFxf8AiHWvDmg3aaIdItNE12+i0e0lgsri21SWF5YpnkmDWlpfvJLC8kUwjUxyT+Va&#10;D4dt/wBpL4Hjwv4sb4gaxeeINauNXmttDghvtL0XUI4ruPUdc09kTdqcX2u1klngtJRbL/b8cMCv&#10;cmLcAW/i5d+Jfht+0Z4A8R2WrW/hyfw/4SsNIk0vxD4jsPDmppaLrWpvDtgVtOsruCIWMEU1rGfJ&#10;kjlVYZXDx3yC+NFm1XwxPa+OdY0rwxa+LbL4h6xp8OmWtrpvisbra7e5N9cRWPkTrcy2yyLqUkEU&#10;q3VjcWsUaSWdnXK/EL4e6To/jrwfpniWyuPE2t6f4SKJHpnw+t9NtrbTG1PxDImrXGm3cFrBYrbX&#10;a6K8vmyQRPHJcrI88MsjNk+LvFNr441DwFd3ukaw2m61qd7Y2Hxjh+HWn6vpXiy6vNQaOSWTw60Z&#10;it7svaFfOjdr2WK1XfC/mosQB6r+1p+0R4a/Z71r4DfE7wB4PuNXuEh8TGFvF89/JO19cWWnRpeG&#10;8eVjqKpG8cYmWa4gkhXZDKAkUkfK6/8AGLSfCccevyXOsadoV9NeJ45tdQ123k8W+Fb1bWBtPW31&#10;aK2S9bUEN3qFrbwXM1zut4p4rj7Osd6lpU8QfDHXPEkXgDwb8UPFH9ix+NPE3jW28QatoN1JqRuL&#10;DTb7SvtH2m81e5DW8UC6K5WdWkZYLO3Bild5Q2rqnh248U698T/FV43iCSG+1rRPEdl4Y1+CaeH4&#10;lRWi2jRwyXwSSC4iJW6hWC1thZ/a9UsI4p7iJrJaAOA+MeseNPiN8G18f+NvhtqE/haLxnpNhB4W&#10;mv8AVZtRksdLPiW41C0vLu8L3LSxRzOJLlP3aLwuxoJYotXT/iE/wl8RfDv4cQ6X4f1yTW72HwVq&#10;Gh6P9hn13Rp4tO06wvo0S5klsV83UJ9ZQC6tsOJ9ReOYJqDzV6r8UPhH8T/Dn7PehaI3inUPGug6&#10;t4muLHw9ovhnwDa+GNRsbB9A1tdSkXTJYIt0r+bcsLYhWlWFTFNHJcho+g+Lln451j4a+Ifif4Hv&#10;7fR/FXiLw/pem+Jf7TXTtXtrlhaO7xX09ik+nSwNarHMLi8tLZUj1KJ/t0NvuslAPmr4ham3wt+B&#10;vxy+Ctlq3hfxFptp4f0zU5dRh8CXXhbxHGYNU0aO3i1CKWCISKVu53R2M0rbi7yLvCnzX/gnV/yW&#10;LUv+5d/9S/QK9f8AiN4X17wN8Df2rtOfwXceFfDGpTabqdne2Pha+0LSNRB1TTljEEF7Y/aImj/f&#10;kwve+VG1xIIIHQNKvkH/AATq/wCSxal/3Lv/AKl+gUAff/xw/wCSi/tL/wDYmeNv/Ue8HUUfHD/k&#10;ov7S/wD2Jnjb/wBR7wdRQB//2VBLAQItABQABgAIAAAAIQArENvACgEAABQCAAATAAAAAAAAAAAA&#10;AAAAAAAAAABbQ29udGVudF9UeXBlc10ueG1sUEsBAi0AFAAGAAgAAAAhADj9If/WAAAAlAEAAAsA&#10;AAAAAAAAAAAAAAAAOwEAAF9yZWxzLy5yZWxzUEsBAi0AFAAGAAgAAAAhAE6xnJz1BAAA2hgAAA4A&#10;AAAAAAAAAAAAAAAAOgIAAGRycy9lMm9Eb2MueG1sUEsBAi0AFAAGAAgAAAAhADedwRi6AAAAIQEA&#10;ABkAAAAAAAAAAAAAAAAAWwcAAGRycy9fcmVscy9lMm9Eb2MueG1sLnJlbHNQSwECLQAUAAYACAAA&#10;ACEA+PBwd+AAAAANAQAADwAAAAAAAAAAAAAAAABMCAAAZHJzL2Rvd25yZXYueG1sUEsBAi0ACgAA&#10;AAAAAAAhAFZuo9EfCAAAHwgAABQAAAAAAAAAAAAAAAAAWQkAAGRycy9tZWRpYS9pbWFnZTEuanBn&#10;UEsFBgAAAAAGAAYAfAEAAKoR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5397471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0D4FC1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00D14AF8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0CF580A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309711E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97772" w14:textId="77777777" w:rsidR="00124346" w:rsidRDefault="00124346">
      <w:pPr>
        <w:spacing w:after="0" w:line="240" w:lineRule="auto"/>
      </w:pPr>
      <w:r>
        <w:separator/>
      </w:r>
    </w:p>
  </w:footnote>
  <w:footnote w:type="continuationSeparator" w:id="0">
    <w:p w14:paraId="3428DEAE" w14:textId="77777777" w:rsidR="00124346" w:rsidRDefault="001243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BEB49" w14:textId="77777777" w:rsidR="00B35046" w:rsidRDefault="00B3504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F1E9D" w14:textId="77777777" w:rsidR="00B35046" w:rsidRDefault="00B3504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F4BD8" w14:textId="77777777" w:rsidR="00B35046" w:rsidRDefault="00B3504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57096" w14:textId="77777777" w:rsidR="00AB01AF" w:rsidRDefault="00AB01AF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FD0C7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  <w:lang w:val="es-US" w:eastAsia="es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E23AA5D" wp14:editId="294B754C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CCC19D1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542F4" w14:textId="374DC53B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  <w:lang w:val="es-US" w:eastAsia="es-U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EDFB156" wp14:editId="76A30A14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2AC919C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="007C0A4D">
      <w:rPr>
        <w:color w:val="666666"/>
        <w:sz w:val="14"/>
      </w:rPr>
      <w:t xml:space="preserve"> DIRECCION DE</w:t>
    </w:r>
    <w:r w:rsidR="007C0A4D" w:rsidRPr="007C0A4D">
      <w:rPr>
        <w:color w:val="666666"/>
        <w:sz w:val="14"/>
      </w:rPr>
      <w:t xml:space="preserve"> </w:t>
    </w:r>
    <w:r w:rsidR="007C0A4D">
      <w:rPr>
        <w:color w:val="666666"/>
        <w:sz w:val="14"/>
      </w:rPr>
      <w:t>AUDITORÍA</w:t>
    </w:r>
    <w:r>
      <w:rPr>
        <w:color w:val="666666"/>
        <w:sz w:val="14"/>
      </w:rPr>
      <w:t xml:space="preserve">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</w:r>
    <w:r w:rsidR="007C0A4D">
      <w:rPr>
        <w:color w:val="666666"/>
        <w:sz w:val="14"/>
      </w:rPr>
      <w:t>INFORME O-DIDAI/SUB-</w:t>
    </w:r>
    <w:r w:rsidR="001E1DB2">
      <w:rPr>
        <w:color w:val="666666"/>
        <w:sz w:val="14"/>
      </w:rPr>
      <w:t>004-2023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4C534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  <w:lang w:val="es-US" w:eastAsia="es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39256DB" wp14:editId="401AC30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AF0F957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353EF"/>
    <w:multiLevelType w:val="hybridMultilevel"/>
    <w:tmpl w:val="C100CA6E"/>
    <w:lvl w:ilvl="0" w:tplc="1BC24F5A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65" w:hanging="360"/>
      </w:pPr>
    </w:lvl>
    <w:lvl w:ilvl="2" w:tplc="100A001B" w:tentative="1">
      <w:start w:val="1"/>
      <w:numFmt w:val="lowerRoman"/>
      <w:lvlText w:val="%3."/>
      <w:lvlJc w:val="right"/>
      <w:pPr>
        <w:ind w:left="1785" w:hanging="180"/>
      </w:pPr>
    </w:lvl>
    <w:lvl w:ilvl="3" w:tplc="100A000F" w:tentative="1">
      <w:start w:val="1"/>
      <w:numFmt w:val="decimal"/>
      <w:lvlText w:val="%4."/>
      <w:lvlJc w:val="left"/>
      <w:pPr>
        <w:ind w:left="2505" w:hanging="360"/>
      </w:pPr>
    </w:lvl>
    <w:lvl w:ilvl="4" w:tplc="100A0019" w:tentative="1">
      <w:start w:val="1"/>
      <w:numFmt w:val="lowerLetter"/>
      <w:lvlText w:val="%5."/>
      <w:lvlJc w:val="left"/>
      <w:pPr>
        <w:ind w:left="3225" w:hanging="360"/>
      </w:pPr>
    </w:lvl>
    <w:lvl w:ilvl="5" w:tplc="100A001B" w:tentative="1">
      <w:start w:val="1"/>
      <w:numFmt w:val="lowerRoman"/>
      <w:lvlText w:val="%6."/>
      <w:lvlJc w:val="right"/>
      <w:pPr>
        <w:ind w:left="3945" w:hanging="180"/>
      </w:pPr>
    </w:lvl>
    <w:lvl w:ilvl="6" w:tplc="100A000F" w:tentative="1">
      <w:start w:val="1"/>
      <w:numFmt w:val="decimal"/>
      <w:lvlText w:val="%7."/>
      <w:lvlJc w:val="left"/>
      <w:pPr>
        <w:ind w:left="4665" w:hanging="360"/>
      </w:pPr>
    </w:lvl>
    <w:lvl w:ilvl="7" w:tplc="100A0019" w:tentative="1">
      <w:start w:val="1"/>
      <w:numFmt w:val="lowerLetter"/>
      <w:lvlText w:val="%8."/>
      <w:lvlJc w:val="left"/>
      <w:pPr>
        <w:ind w:left="5385" w:hanging="360"/>
      </w:pPr>
    </w:lvl>
    <w:lvl w:ilvl="8" w:tplc="10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C0612D"/>
    <w:multiLevelType w:val="hybridMultilevel"/>
    <w:tmpl w:val="49CA4CC6"/>
    <w:lvl w:ilvl="0" w:tplc="D9D0817E">
      <w:start w:val="1"/>
      <w:numFmt w:val="decimal"/>
      <w:lvlText w:val="%1."/>
      <w:lvlJc w:val="left"/>
      <w:pPr>
        <w:ind w:left="345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65" w:hanging="360"/>
      </w:pPr>
    </w:lvl>
    <w:lvl w:ilvl="2" w:tplc="100A001B" w:tentative="1">
      <w:start w:val="1"/>
      <w:numFmt w:val="lowerRoman"/>
      <w:lvlText w:val="%3."/>
      <w:lvlJc w:val="right"/>
      <w:pPr>
        <w:ind w:left="1785" w:hanging="180"/>
      </w:pPr>
    </w:lvl>
    <w:lvl w:ilvl="3" w:tplc="100A000F" w:tentative="1">
      <w:start w:val="1"/>
      <w:numFmt w:val="decimal"/>
      <w:lvlText w:val="%4."/>
      <w:lvlJc w:val="left"/>
      <w:pPr>
        <w:ind w:left="2505" w:hanging="360"/>
      </w:pPr>
    </w:lvl>
    <w:lvl w:ilvl="4" w:tplc="100A0019" w:tentative="1">
      <w:start w:val="1"/>
      <w:numFmt w:val="lowerLetter"/>
      <w:lvlText w:val="%5."/>
      <w:lvlJc w:val="left"/>
      <w:pPr>
        <w:ind w:left="3225" w:hanging="360"/>
      </w:pPr>
    </w:lvl>
    <w:lvl w:ilvl="5" w:tplc="100A001B" w:tentative="1">
      <w:start w:val="1"/>
      <w:numFmt w:val="lowerRoman"/>
      <w:lvlText w:val="%6."/>
      <w:lvlJc w:val="right"/>
      <w:pPr>
        <w:ind w:left="3945" w:hanging="180"/>
      </w:pPr>
    </w:lvl>
    <w:lvl w:ilvl="6" w:tplc="100A000F" w:tentative="1">
      <w:start w:val="1"/>
      <w:numFmt w:val="decimal"/>
      <w:lvlText w:val="%7."/>
      <w:lvlJc w:val="left"/>
      <w:pPr>
        <w:ind w:left="4665" w:hanging="360"/>
      </w:pPr>
    </w:lvl>
    <w:lvl w:ilvl="7" w:tplc="100A0019" w:tentative="1">
      <w:start w:val="1"/>
      <w:numFmt w:val="lowerLetter"/>
      <w:lvlText w:val="%8."/>
      <w:lvlJc w:val="left"/>
      <w:pPr>
        <w:ind w:left="5385" w:hanging="360"/>
      </w:pPr>
    </w:lvl>
    <w:lvl w:ilvl="8" w:tplc="10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5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7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3FC8"/>
    <w:rsid w:val="0000428C"/>
    <w:rsid w:val="000161D3"/>
    <w:rsid w:val="00017205"/>
    <w:rsid w:val="000257D2"/>
    <w:rsid w:val="00030C19"/>
    <w:rsid w:val="00030F82"/>
    <w:rsid w:val="000407A8"/>
    <w:rsid w:val="00050989"/>
    <w:rsid w:val="000545AF"/>
    <w:rsid w:val="00064E6E"/>
    <w:rsid w:val="00083017"/>
    <w:rsid w:val="00083099"/>
    <w:rsid w:val="00092AE9"/>
    <w:rsid w:val="000B2FCB"/>
    <w:rsid w:val="000B64B4"/>
    <w:rsid w:val="000C03F5"/>
    <w:rsid w:val="000C4055"/>
    <w:rsid w:val="000D213A"/>
    <w:rsid w:val="000D2811"/>
    <w:rsid w:val="000D2D4F"/>
    <w:rsid w:val="000D30E8"/>
    <w:rsid w:val="000F1735"/>
    <w:rsid w:val="0011208C"/>
    <w:rsid w:val="0011713F"/>
    <w:rsid w:val="0012403A"/>
    <w:rsid w:val="00124346"/>
    <w:rsid w:val="00126890"/>
    <w:rsid w:val="001301D3"/>
    <w:rsid w:val="00130D43"/>
    <w:rsid w:val="00136CBA"/>
    <w:rsid w:val="00141050"/>
    <w:rsid w:val="00143471"/>
    <w:rsid w:val="00150EB2"/>
    <w:rsid w:val="00161D98"/>
    <w:rsid w:val="00165835"/>
    <w:rsid w:val="001666AC"/>
    <w:rsid w:val="00185226"/>
    <w:rsid w:val="00197ED6"/>
    <w:rsid w:val="001A1BB5"/>
    <w:rsid w:val="001A59FC"/>
    <w:rsid w:val="001B1E11"/>
    <w:rsid w:val="001B41F1"/>
    <w:rsid w:val="001B7115"/>
    <w:rsid w:val="001B78D6"/>
    <w:rsid w:val="001E1DB2"/>
    <w:rsid w:val="001E6472"/>
    <w:rsid w:val="001F175B"/>
    <w:rsid w:val="00206F8A"/>
    <w:rsid w:val="00212AFF"/>
    <w:rsid w:val="002165C1"/>
    <w:rsid w:val="00224232"/>
    <w:rsid w:val="002247E0"/>
    <w:rsid w:val="00232C7C"/>
    <w:rsid w:val="00233386"/>
    <w:rsid w:val="002473C7"/>
    <w:rsid w:val="00250762"/>
    <w:rsid w:val="00252474"/>
    <w:rsid w:val="00253F1E"/>
    <w:rsid w:val="00265D80"/>
    <w:rsid w:val="0027557A"/>
    <w:rsid w:val="0028390E"/>
    <w:rsid w:val="0029015D"/>
    <w:rsid w:val="00290AAD"/>
    <w:rsid w:val="00290D5A"/>
    <w:rsid w:val="00291698"/>
    <w:rsid w:val="002A553F"/>
    <w:rsid w:val="002B46C0"/>
    <w:rsid w:val="002C4DF5"/>
    <w:rsid w:val="002C53E2"/>
    <w:rsid w:val="002D1471"/>
    <w:rsid w:val="002D2F4F"/>
    <w:rsid w:val="002E1784"/>
    <w:rsid w:val="002E2029"/>
    <w:rsid w:val="002E2752"/>
    <w:rsid w:val="002E7C32"/>
    <w:rsid w:val="00303E9A"/>
    <w:rsid w:val="00307B00"/>
    <w:rsid w:val="00315F58"/>
    <w:rsid w:val="00320031"/>
    <w:rsid w:val="00320665"/>
    <w:rsid w:val="00326A35"/>
    <w:rsid w:val="00330BCC"/>
    <w:rsid w:val="00331EB7"/>
    <w:rsid w:val="00333B58"/>
    <w:rsid w:val="00333E1C"/>
    <w:rsid w:val="00337AF7"/>
    <w:rsid w:val="003411CB"/>
    <w:rsid w:val="00347EA1"/>
    <w:rsid w:val="003513ED"/>
    <w:rsid w:val="00355812"/>
    <w:rsid w:val="003568A5"/>
    <w:rsid w:val="00364F83"/>
    <w:rsid w:val="00365C78"/>
    <w:rsid w:val="00380FC1"/>
    <w:rsid w:val="0038146A"/>
    <w:rsid w:val="00386A53"/>
    <w:rsid w:val="00390BA0"/>
    <w:rsid w:val="003A69D9"/>
    <w:rsid w:val="003B0496"/>
    <w:rsid w:val="003B1A6D"/>
    <w:rsid w:val="003B4CE1"/>
    <w:rsid w:val="003C7324"/>
    <w:rsid w:val="003F2238"/>
    <w:rsid w:val="003F7E47"/>
    <w:rsid w:val="004006D8"/>
    <w:rsid w:val="00413E59"/>
    <w:rsid w:val="004207B8"/>
    <w:rsid w:val="00435979"/>
    <w:rsid w:val="0044547F"/>
    <w:rsid w:val="00451598"/>
    <w:rsid w:val="00457301"/>
    <w:rsid w:val="004613CF"/>
    <w:rsid w:val="0046755F"/>
    <w:rsid w:val="0047622D"/>
    <w:rsid w:val="004836F9"/>
    <w:rsid w:val="004879E1"/>
    <w:rsid w:val="00490B91"/>
    <w:rsid w:val="00491742"/>
    <w:rsid w:val="00497E6C"/>
    <w:rsid w:val="004A0EA2"/>
    <w:rsid w:val="004B1186"/>
    <w:rsid w:val="004C1E88"/>
    <w:rsid w:val="004D2289"/>
    <w:rsid w:val="004F484B"/>
    <w:rsid w:val="004F4C79"/>
    <w:rsid w:val="004F5022"/>
    <w:rsid w:val="005142E0"/>
    <w:rsid w:val="00523C00"/>
    <w:rsid w:val="005259DA"/>
    <w:rsid w:val="0053480C"/>
    <w:rsid w:val="00534851"/>
    <w:rsid w:val="0053644A"/>
    <w:rsid w:val="005421A5"/>
    <w:rsid w:val="00553805"/>
    <w:rsid w:val="00564703"/>
    <w:rsid w:val="00571EA6"/>
    <w:rsid w:val="00590AA2"/>
    <w:rsid w:val="00593875"/>
    <w:rsid w:val="005949F3"/>
    <w:rsid w:val="005958B1"/>
    <w:rsid w:val="005A0528"/>
    <w:rsid w:val="005A4EA3"/>
    <w:rsid w:val="005A754E"/>
    <w:rsid w:val="005B4122"/>
    <w:rsid w:val="005E0DD3"/>
    <w:rsid w:val="005E1249"/>
    <w:rsid w:val="005E4ABF"/>
    <w:rsid w:val="005F4BDA"/>
    <w:rsid w:val="006009B6"/>
    <w:rsid w:val="00604BCE"/>
    <w:rsid w:val="006061CA"/>
    <w:rsid w:val="00616F3D"/>
    <w:rsid w:val="0063127A"/>
    <w:rsid w:val="00633EAF"/>
    <w:rsid w:val="00634999"/>
    <w:rsid w:val="00641C99"/>
    <w:rsid w:val="00641FAE"/>
    <w:rsid w:val="006754F8"/>
    <w:rsid w:val="00687397"/>
    <w:rsid w:val="006A527C"/>
    <w:rsid w:val="006A620E"/>
    <w:rsid w:val="006A7935"/>
    <w:rsid w:val="006B1E7C"/>
    <w:rsid w:val="006B4E31"/>
    <w:rsid w:val="006D05D1"/>
    <w:rsid w:val="00702B33"/>
    <w:rsid w:val="00713C79"/>
    <w:rsid w:val="00724D80"/>
    <w:rsid w:val="00746489"/>
    <w:rsid w:val="00747504"/>
    <w:rsid w:val="0074769A"/>
    <w:rsid w:val="00770F31"/>
    <w:rsid w:val="00782FEE"/>
    <w:rsid w:val="007A78CC"/>
    <w:rsid w:val="007C0A4D"/>
    <w:rsid w:val="007E35B8"/>
    <w:rsid w:val="007E3D3F"/>
    <w:rsid w:val="007E502D"/>
    <w:rsid w:val="00807435"/>
    <w:rsid w:val="00821B4C"/>
    <w:rsid w:val="008263C5"/>
    <w:rsid w:val="00830E12"/>
    <w:rsid w:val="00830FFC"/>
    <w:rsid w:val="008430B7"/>
    <w:rsid w:val="008453CC"/>
    <w:rsid w:val="0084763F"/>
    <w:rsid w:val="00870B74"/>
    <w:rsid w:val="00873813"/>
    <w:rsid w:val="008766C5"/>
    <w:rsid w:val="008869FC"/>
    <w:rsid w:val="00895D0E"/>
    <w:rsid w:val="00896FD1"/>
    <w:rsid w:val="008A0C24"/>
    <w:rsid w:val="008C4340"/>
    <w:rsid w:val="008D5153"/>
    <w:rsid w:val="008F7044"/>
    <w:rsid w:val="0090109E"/>
    <w:rsid w:val="00905514"/>
    <w:rsid w:val="00920ECD"/>
    <w:rsid w:val="00925B8F"/>
    <w:rsid w:val="00937531"/>
    <w:rsid w:val="00941439"/>
    <w:rsid w:val="00944D09"/>
    <w:rsid w:val="0094797B"/>
    <w:rsid w:val="009643E5"/>
    <w:rsid w:val="00971DF0"/>
    <w:rsid w:val="00973FF4"/>
    <w:rsid w:val="009752C1"/>
    <w:rsid w:val="00983F89"/>
    <w:rsid w:val="00990E8E"/>
    <w:rsid w:val="00994034"/>
    <w:rsid w:val="009A2344"/>
    <w:rsid w:val="009A64D8"/>
    <w:rsid w:val="009B73A3"/>
    <w:rsid w:val="009C770C"/>
    <w:rsid w:val="009F2989"/>
    <w:rsid w:val="00A02B57"/>
    <w:rsid w:val="00A277E8"/>
    <w:rsid w:val="00A3168A"/>
    <w:rsid w:val="00A56D5E"/>
    <w:rsid w:val="00A630FA"/>
    <w:rsid w:val="00A65E6D"/>
    <w:rsid w:val="00A72D9A"/>
    <w:rsid w:val="00A8201A"/>
    <w:rsid w:val="00A95DAF"/>
    <w:rsid w:val="00A961C0"/>
    <w:rsid w:val="00AA0146"/>
    <w:rsid w:val="00AA1D3D"/>
    <w:rsid w:val="00AB01AF"/>
    <w:rsid w:val="00AB1FFA"/>
    <w:rsid w:val="00AC564F"/>
    <w:rsid w:val="00AD1881"/>
    <w:rsid w:val="00AE2566"/>
    <w:rsid w:val="00AE5352"/>
    <w:rsid w:val="00AF0CD3"/>
    <w:rsid w:val="00AF1290"/>
    <w:rsid w:val="00B01DE5"/>
    <w:rsid w:val="00B1282C"/>
    <w:rsid w:val="00B24075"/>
    <w:rsid w:val="00B320AB"/>
    <w:rsid w:val="00B35046"/>
    <w:rsid w:val="00B45E84"/>
    <w:rsid w:val="00B53C88"/>
    <w:rsid w:val="00B73129"/>
    <w:rsid w:val="00B82017"/>
    <w:rsid w:val="00B82159"/>
    <w:rsid w:val="00B86A65"/>
    <w:rsid w:val="00B92940"/>
    <w:rsid w:val="00B971D1"/>
    <w:rsid w:val="00BA1990"/>
    <w:rsid w:val="00BA389C"/>
    <w:rsid w:val="00BA4EC8"/>
    <w:rsid w:val="00BB2761"/>
    <w:rsid w:val="00BB5ED9"/>
    <w:rsid w:val="00BC34BA"/>
    <w:rsid w:val="00BD17FA"/>
    <w:rsid w:val="00BD2E73"/>
    <w:rsid w:val="00BD4C62"/>
    <w:rsid w:val="00BE0DFD"/>
    <w:rsid w:val="00BE2F15"/>
    <w:rsid w:val="00BF014D"/>
    <w:rsid w:val="00BF274A"/>
    <w:rsid w:val="00C46F55"/>
    <w:rsid w:val="00C5469A"/>
    <w:rsid w:val="00C55B44"/>
    <w:rsid w:val="00C62179"/>
    <w:rsid w:val="00C85CCE"/>
    <w:rsid w:val="00C96E7C"/>
    <w:rsid w:val="00CA2279"/>
    <w:rsid w:val="00CB5360"/>
    <w:rsid w:val="00CB6BCD"/>
    <w:rsid w:val="00CC36B8"/>
    <w:rsid w:val="00CD35A3"/>
    <w:rsid w:val="00CD3729"/>
    <w:rsid w:val="00CE104D"/>
    <w:rsid w:val="00CE2373"/>
    <w:rsid w:val="00D00F0E"/>
    <w:rsid w:val="00D169C8"/>
    <w:rsid w:val="00D5013B"/>
    <w:rsid w:val="00D54A22"/>
    <w:rsid w:val="00D605F3"/>
    <w:rsid w:val="00D6098B"/>
    <w:rsid w:val="00D64C58"/>
    <w:rsid w:val="00D7701E"/>
    <w:rsid w:val="00D87612"/>
    <w:rsid w:val="00D91013"/>
    <w:rsid w:val="00DA2E4C"/>
    <w:rsid w:val="00DA4FA2"/>
    <w:rsid w:val="00DA74BC"/>
    <w:rsid w:val="00DB777A"/>
    <w:rsid w:val="00DC3B52"/>
    <w:rsid w:val="00DD0F66"/>
    <w:rsid w:val="00DD3FD1"/>
    <w:rsid w:val="00DE0499"/>
    <w:rsid w:val="00DE314C"/>
    <w:rsid w:val="00DE7BE0"/>
    <w:rsid w:val="00E11026"/>
    <w:rsid w:val="00E1717D"/>
    <w:rsid w:val="00E21124"/>
    <w:rsid w:val="00E21970"/>
    <w:rsid w:val="00E33D73"/>
    <w:rsid w:val="00E45370"/>
    <w:rsid w:val="00E75699"/>
    <w:rsid w:val="00E94802"/>
    <w:rsid w:val="00EB43D6"/>
    <w:rsid w:val="00EC6468"/>
    <w:rsid w:val="00ED0D22"/>
    <w:rsid w:val="00ED3028"/>
    <w:rsid w:val="00EE4C26"/>
    <w:rsid w:val="00EF3068"/>
    <w:rsid w:val="00EF3BF9"/>
    <w:rsid w:val="00EF5994"/>
    <w:rsid w:val="00EF7E10"/>
    <w:rsid w:val="00F006C3"/>
    <w:rsid w:val="00F07B8F"/>
    <w:rsid w:val="00F25004"/>
    <w:rsid w:val="00F328E4"/>
    <w:rsid w:val="00F402E9"/>
    <w:rsid w:val="00F42B9D"/>
    <w:rsid w:val="00F54A3E"/>
    <w:rsid w:val="00F550DF"/>
    <w:rsid w:val="00F67585"/>
    <w:rsid w:val="00F83422"/>
    <w:rsid w:val="00F908E6"/>
    <w:rsid w:val="00FB63D7"/>
    <w:rsid w:val="00FC7B5A"/>
    <w:rsid w:val="00FD3299"/>
    <w:rsid w:val="00FE303C"/>
    <w:rsid w:val="00FE4F8B"/>
    <w:rsid w:val="00FF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3DE1095C"/>
  <w15:docId w15:val="{263EC7E5-D476-4B1A-B435-B1D904B13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B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1AF"/>
    <w:rPr>
      <w:rFonts w:ascii="Arial" w:eastAsia="Arial" w:hAnsi="Arial" w:cs="Arial"/>
      <w:color w:val="000000"/>
      <w:sz w:val="24"/>
    </w:rPr>
  </w:style>
  <w:style w:type="table" w:customStyle="1" w:styleId="TableGrid">
    <w:name w:val="TableGrid"/>
    <w:rsid w:val="00821B4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acterStyle1">
    <w:name w:val="Character Style 1"/>
    <w:rsid w:val="00AD1881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2.jpeg"/><Relationship Id="rId26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5.xml"/><Relationship Id="rId27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ED9271-4F54-4F61-9ACE-EBD5C4A2320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599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Yahaira Natiana Vega Maldonado</dc:creator>
  <cp:lastModifiedBy>Wendy Gabriela De Paz Meléndez</cp:lastModifiedBy>
  <cp:revision>2</cp:revision>
  <cp:lastPrinted>2022-08-04T19:22:00Z</cp:lastPrinted>
  <dcterms:created xsi:type="dcterms:W3CDTF">2023-01-31T18:27:00Z</dcterms:created>
  <dcterms:modified xsi:type="dcterms:W3CDTF">2023-01-31T18:27:00Z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