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24B" w:rsidRDefault="00CB1F83">
      <w:pPr>
        <w:spacing w:before="71" w:line="290" w:lineRule="auto"/>
        <w:ind w:left="4487" w:right="2838" w:hanging="426"/>
        <w:rPr>
          <w:b/>
          <w:sz w:val="24"/>
        </w:rPr>
      </w:pPr>
      <w:bookmarkStart w:id="0" w:name="_GoBack"/>
      <w:bookmarkEnd w:id="0"/>
      <w:r>
        <w:rPr>
          <w:b/>
          <w:sz w:val="24"/>
        </w:rPr>
        <w:t>MINISTERIO DE EDUCACIÓN AUDITORIA INTERNA CUA No.:88518</w:t>
      </w: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0E724B">
      <w:pPr>
        <w:pStyle w:val="Textoindependiente"/>
        <w:rPr>
          <w:b/>
          <w:sz w:val="26"/>
        </w:rPr>
      </w:pPr>
    </w:p>
    <w:p w:rsidR="000E724B" w:rsidRDefault="00CB1F83">
      <w:pPr>
        <w:spacing w:before="185" w:line="340" w:lineRule="auto"/>
        <w:ind w:left="3767" w:right="2565" w:hanging="2"/>
        <w:jc w:val="center"/>
        <w:rPr>
          <w:b/>
          <w:sz w:val="24"/>
        </w:rPr>
      </w:pPr>
      <w:r>
        <w:rPr>
          <w:b/>
          <w:sz w:val="24"/>
        </w:rPr>
        <w:t>MINISTERIO DE EDUCACIÓN ACTIVIDADES ADMINISTRATIVAS</w:t>
      </w:r>
    </w:p>
    <w:p w:rsidR="000E724B" w:rsidRDefault="00CB1F83">
      <w:pPr>
        <w:spacing w:before="3" w:line="290" w:lineRule="auto"/>
        <w:ind w:left="2344" w:right="1151"/>
        <w:jc w:val="center"/>
        <w:rPr>
          <w:b/>
          <w:sz w:val="24"/>
        </w:rPr>
      </w:pPr>
      <w:r>
        <w:rPr>
          <w:b/>
          <w:sz w:val="24"/>
        </w:rPr>
        <w:t>Seguimiento a recomendaciones de la auditoría de gestion del Presupuesto de Ingresos y Egresos 2019 Direccion de Recursos Humanos</w:t>
      </w:r>
    </w:p>
    <w:p w:rsidR="000E724B" w:rsidRDefault="00CB1F83">
      <w:pPr>
        <w:spacing w:before="57"/>
        <w:ind w:left="2342" w:right="1151"/>
        <w:jc w:val="center"/>
        <w:rPr>
          <w:b/>
          <w:sz w:val="24"/>
        </w:rPr>
      </w:pPr>
      <w:r>
        <w:rPr>
          <w:b/>
          <w:sz w:val="24"/>
        </w:rPr>
        <w:t>DEL 01 DE ENERO AL 30 DE SEPTIEMBRE DE 2019</w:t>
      </w: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rPr>
          <w:b/>
          <w:sz w:val="20"/>
        </w:rPr>
      </w:pPr>
    </w:p>
    <w:p w:rsidR="000E724B" w:rsidRDefault="000E724B">
      <w:pPr>
        <w:pStyle w:val="Textoindependiente"/>
        <w:spacing w:before="9"/>
        <w:rPr>
          <w:b/>
          <w:sz w:val="15"/>
        </w:rPr>
      </w:pPr>
    </w:p>
    <w:p w:rsidR="000E724B" w:rsidRDefault="00CB1F83">
      <w:pPr>
        <w:spacing w:before="92"/>
        <w:ind w:left="3794"/>
        <w:rPr>
          <w:b/>
          <w:sz w:val="24"/>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OCTUBRE DE 2020</w:t>
      </w:r>
    </w:p>
    <w:p w:rsidR="000E724B" w:rsidRDefault="000E724B">
      <w:pPr>
        <w:rPr>
          <w:sz w:val="24"/>
        </w:rPr>
        <w:sectPr w:rsidR="000E724B">
          <w:type w:val="continuous"/>
          <w:pgSz w:w="12240" w:h="15840"/>
          <w:pgMar w:top="1080" w:right="1600" w:bottom="0" w:left="400" w:header="720" w:footer="720" w:gutter="0"/>
          <w:cols w:space="720"/>
        </w:sectPr>
      </w:pPr>
    </w:p>
    <w:p w:rsidR="000E724B" w:rsidRDefault="00CB1F83">
      <w:pPr>
        <w:spacing w:before="71"/>
        <w:ind w:left="1642" w:right="1151"/>
        <w:jc w:val="center"/>
        <w:rPr>
          <w:b/>
          <w:sz w:val="24"/>
        </w:rPr>
      </w:pPr>
      <w:r>
        <w:rPr>
          <w:b/>
          <w:sz w:val="24"/>
        </w:rPr>
        <w:lastRenderedPageBreak/>
        <w:t>INDICE</w:t>
      </w:r>
    </w:p>
    <w:sdt>
      <w:sdtPr>
        <w:rPr>
          <w:b w:val="0"/>
          <w:bCs w:val="0"/>
          <w:sz w:val="22"/>
          <w:szCs w:val="22"/>
        </w:rPr>
        <w:id w:val="78415606"/>
        <w:docPartObj>
          <w:docPartGallery w:val="Table of Contents"/>
          <w:docPartUnique/>
        </w:docPartObj>
      </w:sdtPr>
      <w:sdtEndPr/>
      <w:sdtContent>
        <w:p w:rsidR="000E724B" w:rsidRDefault="00CB1F83">
          <w:pPr>
            <w:pStyle w:val="TDC1"/>
            <w:tabs>
              <w:tab w:val="right" w:pos="9427"/>
            </w:tabs>
            <w:spacing w:before="741"/>
            <w:rPr>
              <w:b w:val="0"/>
            </w:rPr>
          </w:pPr>
          <w:r>
            <w:fldChar w:fldCharType="begin"/>
          </w:r>
          <w:r>
            <w:instrText xml:space="preserve">TOC \o "1-1" \h \z \u </w:instrText>
          </w:r>
          <w:r>
            <w:fldChar w:fldCharType="separate"/>
          </w:r>
          <w:hyperlink w:anchor="_TOC_250004" w:history="1">
            <w:r>
              <w:t>INTRODUCCION</w:t>
            </w:r>
            <w:r>
              <w:tab/>
            </w:r>
            <w:r>
              <w:rPr>
                <w:b w:val="0"/>
                <w:position w:val="-3"/>
              </w:rPr>
              <w:t>1</w:t>
            </w:r>
          </w:hyperlink>
        </w:p>
        <w:p w:rsidR="000E724B" w:rsidRDefault="00CB1F83">
          <w:pPr>
            <w:pStyle w:val="TDC1"/>
            <w:tabs>
              <w:tab w:val="right" w:pos="9427"/>
            </w:tabs>
            <w:rPr>
              <w:b w:val="0"/>
            </w:rPr>
          </w:pPr>
          <w:hyperlink w:anchor="_TOC_250003" w:history="1">
            <w:r>
              <w:t>OBJETIVOS</w:t>
            </w:r>
            <w:r>
              <w:tab/>
            </w:r>
            <w:r>
              <w:rPr>
                <w:b w:val="0"/>
                <w:position w:val="-3"/>
              </w:rPr>
              <w:t>1</w:t>
            </w:r>
          </w:hyperlink>
        </w:p>
        <w:p w:rsidR="000E724B" w:rsidRDefault="00CB1F83">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0E724B" w:rsidRDefault="00CB1F83">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0E724B" w:rsidRDefault="00CB1F83">
          <w:pPr>
            <w:pStyle w:val="TDC1"/>
            <w:tabs>
              <w:tab w:val="right" w:pos="9427"/>
            </w:tabs>
            <w:spacing w:before="154"/>
            <w:rPr>
              <w:b w:val="0"/>
            </w:rPr>
          </w:pPr>
          <w:hyperlink w:anchor="_TOC_250000" w:history="1">
            <w:r>
              <w:t>ANEXOS</w:t>
            </w:r>
            <w:r>
              <w:tab/>
            </w:r>
            <w:r>
              <w:rPr>
                <w:b w:val="0"/>
                <w:position w:val="-3"/>
              </w:rPr>
              <w:t>3</w:t>
            </w:r>
          </w:hyperlink>
        </w:p>
        <w:p w:rsidR="000E724B" w:rsidRDefault="00CB1F83">
          <w:pPr>
            <w:rPr>
              <w:sz w:val="20"/>
            </w:rPr>
          </w:pPr>
          <w:r>
            <w:fldChar w:fldCharType="end"/>
          </w:r>
        </w:p>
      </w:sdtContent>
    </w:sdt>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CB1F83">
      <w:pPr>
        <w:pStyle w:val="Textoindependiente"/>
        <w:spacing w:before="7"/>
        <w:rPr>
          <w:sz w:val="18"/>
        </w:rPr>
      </w:pPr>
      <w:r>
        <w:rPr>
          <w:noProof/>
        </w:rPr>
        <w:drawing>
          <wp:anchor distT="0" distB="0" distL="0" distR="0" simplePos="0" relativeHeight="251659264"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0E724B" w:rsidRDefault="000E724B">
      <w:pPr>
        <w:rPr>
          <w:sz w:val="18"/>
        </w:rPr>
        <w:sectPr w:rsidR="000E724B">
          <w:pgSz w:w="12240" w:h="15840"/>
          <w:pgMar w:top="1080" w:right="1600" w:bottom="0" w:left="400" w:header="720" w:footer="720" w:gutter="0"/>
          <w:cols w:space="720"/>
        </w:sectPr>
      </w:pPr>
    </w:p>
    <w:p w:rsidR="000E724B" w:rsidRDefault="00CB1F83">
      <w:pPr>
        <w:pStyle w:val="Ttulo1"/>
        <w:spacing w:before="82"/>
      </w:pPr>
      <w:bookmarkStart w:id="1" w:name="_TOC_250004"/>
      <w:bookmarkEnd w:id="1"/>
      <w:r>
        <w:lastRenderedPageBreak/>
        <w:t>INTRODUCCION</w:t>
      </w:r>
    </w:p>
    <w:p w:rsidR="000E724B" w:rsidRDefault="000E724B">
      <w:pPr>
        <w:pStyle w:val="Textoindependiente"/>
        <w:spacing w:before="10"/>
        <w:rPr>
          <w:b/>
          <w:sz w:val="33"/>
        </w:rPr>
      </w:pPr>
    </w:p>
    <w:p w:rsidR="000E724B" w:rsidRDefault="00CB1F83">
      <w:pPr>
        <w:pStyle w:val="Textoindependiente"/>
        <w:spacing w:line="278" w:lineRule="auto"/>
        <w:ind w:left="1301" w:right="102"/>
        <w:jc w:val="both"/>
      </w:pPr>
      <w:r>
        <w:t>De conformidad con el nombramiento de Auditoria No. 88518-1-2020, de fecha 31 de agosto de 2020, fui nombrado para realizar Auditoría Administrativa del primer seguimiento a las recomendaciones emitidas por la Dirección de Auditoría Interna</w:t>
      </w:r>
    </w:p>
    <w:p w:rsidR="000E724B" w:rsidRDefault="00CB1F83">
      <w:pPr>
        <w:pStyle w:val="Textoindependiente"/>
        <w:spacing w:line="274" w:lineRule="exact"/>
        <w:ind w:left="1301"/>
        <w:jc w:val="both"/>
      </w:pPr>
      <w:r>
        <w:t>–DIDAI- del Min</w:t>
      </w:r>
      <w:r>
        <w:t>isterio de Educación, en el informe CUA 79421-1-2019.</w:t>
      </w:r>
    </w:p>
    <w:p w:rsidR="000E724B" w:rsidRDefault="000E724B">
      <w:pPr>
        <w:pStyle w:val="Textoindependiente"/>
        <w:spacing w:before="9"/>
        <w:rPr>
          <w:sz w:val="32"/>
        </w:rPr>
      </w:pPr>
    </w:p>
    <w:p w:rsidR="000E724B" w:rsidRDefault="00CB1F83">
      <w:pPr>
        <w:pStyle w:val="Ttulo1"/>
      </w:pPr>
      <w:bookmarkStart w:id="2" w:name="_TOC_250003"/>
      <w:bookmarkEnd w:id="2"/>
      <w:r>
        <w:t>OBJETIVOS</w:t>
      </w:r>
    </w:p>
    <w:p w:rsidR="000E724B" w:rsidRDefault="000E724B">
      <w:pPr>
        <w:pStyle w:val="Textoindependiente"/>
        <w:spacing w:before="9"/>
        <w:rPr>
          <w:b/>
          <w:sz w:val="33"/>
        </w:rPr>
      </w:pPr>
    </w:p>
    <w:p w:rsidR="000E724B" w:rsidRDefault="00CB1F83">
      <w:pPr>
        <w:pStyle w:val="Textoindependiente"/>
        <w:ind w:left="1301"/>
      </w:pPr>
      <w:r>
        <w:t>GENERAL</w:t>
      </w:r>
    </w:p>
    <w:p w:rsidR="000E724B" w:rsidRDefault="00CB1F83">
      <w:pPr>
        <w:pStyle w:val="Textoindependiente"/>
        <w:spacing w:before="44" w:line="278" w:lineRule="auto"/>
        <w:ind w:left="1301" w:right="103"/>
        <w:jc w:val="both"/>
      </w:pPr>
      <w:r>
        <w:t>Realizar seguimiento a las recomendaciones emitidas por la Dirección de Auditoria Interna –DIDAI-, en el informe CUA 79421-1-2019.</w:t>
      </w:r>
    </w:p>
    <w:p w:rsidR="000E724B" w:rsidRDefault="000E724B">
      <w:pPr>
        <w:pStyle w:val="Textoindependiente"/>
        <w:spacing w:before="8"/>
        <w:rPr>
          <w:sz w:val="27"/>
        </w:rPr>
      </w:pPr>
    </w:p>
    <w:p w:rsidR="000E724B" w:rsidRDefault="00CB1F83">
      <w:pPr>
        <w:pStyle w:val="Textoindependiente"/>
        <w:ind w:left="1301"/>
      </w:pPr>
      <w:r>
        <w:t>ESPECIFICOS</w:t>
      </w:r>
    </w:p>
    <w:p w:rsidR="000E724B" w:rsidRDefault="00CB1F83">
      <w:pPr>
        <w:pStyle w:val="Textoindependiente"/>
        <w:spacing w:before="43"/>
        <w:ind w:left="1301"/>
        <w:jc w:val="both"/>
      </w:pPr>
      <w:r>
        <w:t>Verificar si existen recomendaciones i</w:t>
      </w:r>
      <w:r>
        <w:t>mplementadas, en proceso e incumplidas.</w:t>
      </w:r>
    </w:p>
    <w:p w:rsidR="000E724B" w:rsidRDefault="000E724B">
      <w:pPr>
        <w:pStyle w:val="Textoindependiente"/>
        <w:spacing w:before="9"/>
        <w:rPr>
          <w:sz w:val="32"/>
        </w:rPr>
      </w:pPr>
    </w:p>
    <w:p w:rsidR="000E724B" w:rsidRDefault="00CB1F83">
      <w:pPr>
        <w:pStyle w:val="Ttulo1"/>
      </w:pPr>
      <w:bookmarkStart w:id="3" w:name="_TOC_250002"/>
      <w:bookmarkEnd w:id="3"/>
      <w:r>
        <w:t>ALCANCE DE LA ACTIVIDAD</w:t>
      </w:r>
    </w:p>
    <w:p w:rsidR="000E724B" w:rsidRDefault="000E724B">
      <w:pPr>
        <w:pStyle w:val="Textoindependiente"/>
        <w:spacing w:before="9"/>
        <w:rPr>
          <w:b/>
          <w:sz w:val="33"/>
        </w:rPr>
      </w:pPr>
    </w:p>
    <w:p w:rsidR="000E724B" w:rsidRDefault="00CB1F83">
      <w:pPr>
        <w:pStyle w:val="Textoindependiente"/>
        <w:spacing w:before="1" w:line="278" w:lineRule="auto"/>
        <w:ind w:left="1301" w:right="102"/>
        <w:jc w:val="both"/>
      </w:pPr>
      <w:r>
        <w:t>Se efectuó el primer seguimiento a las recomendaciones emitidas por la Dirección de Auditoría Interna –DIDAI-, en el informe CUA 79421-1-2019 “Auditoría de Gestión de la Ejecución del presup</w:t>
      </w:r>
      <w:r>
        <w:t>uesto de ingresos y egresos”, periodo comprendido del 01 de enero al 30 de septiembre de 2019 de la Dirección de Recursos Humanos –DIREH-.</w:t>
      </w:r>
    </w:p>
    <w:p w:rsidR="000E724B" w:rsidRDefault="000E724B">
      <w:pPr>
        <w:pStyle w:val="Textoindependiente"/>
        <w:spacing w:before="8"/>
        <w:rPr>
          <w:sz w:val="28"/>
        </w:rPr>
      </w:pPr>
    </w:p>
    <w:p w:rsidR="000E724B" w:rsidRDefault="00CB1F83">
      <w:pPr>
        <w:pStyle w:val="Ttulo1"/>
        <w:spacing w:before="0"/>
      </w:pPr>
      <w:bookmarkStart w:id="4" w:name="_TOC_250001"/>
      <w:bookmarkEnd w:id="4"/>
      <w:r>
        <w:t>RESULTADOS DE LA ACTIVIDAD</w:t>
      </w:r>
    </w:p>
    <w:p w:rsidR="000E724B" w:rsidRDefault="000E724B">
      <w:pPr>
        <w:pStyle w:val="Textoindependiente"/>
        <w:spacing w:before="10"/>
        <w:rPr>
          <w:b/>
          <w:sz w:val="33"/>
        </w:rPr>
      </w:pPr>
    </w:p>
    <w:p w:rsidR="000E724B" w:rsidRDefault="00CB1F83">
      <w:pPr>
        <w:pStyle w:val="Textoindependiente"/>
        <w:ind w:left="1301"/>
      </w:pPr>
      <w:r>
        <w:t>RECOMENDACIONES EN PROCESO (SR1)</w:t>
      </w:r>
    </w:p>
    <w:p w:rsidR="000E724B" w:rsidRDefault="00CB1F83">
      <w:pPr>
        <w:pStyle w:val="Textoindependiente"/>
        <w:spacing w:before="43" w:line="278" w:lineRule="auto"/>
        <w:ind w:left="1301" w:right="101"/>
        <w:jc w:val="both"/>
      </w:pPr>
      <w:r>
        <w:t>De conformidad con el Formulario SR1 Implementación de Recomendaciones y la evaluación realizada a la documentación presentada, se estableció que se encuentran en proceso las recomendaciones del hallazgo relacionado con deficiencias de control interno, seg</w:t>
      </w:r>
      <w:r>
        <w:t>ún el orden siguiente:</w:t>
      </w:r>
    </w:p>
    <w:p w:rsidR="000E724B" w:rsidRDefault="000E724B">
      <w:pPr>
        <w:pStyle w:val="Textoindependiente"/>
        <w:spacing w:before="7"/>
        <w:rPr>
          <w:sz w:val="27"/>
        </w:rPr>
      </w:pPr>
    </w:p>
    <w:p w:rsidR="000E724B" w:rsidRDefault="00CB1F83">
      <w:pPr>
        <w:pStyle w:val="Textoindependiente"/>
        <w:spacing w:line="278" w:lineRule="auto"/>
        <w:ind w:left="1301" w:right="101"/>
        <w:jc w:val="both"/>
      </w:pPr>
      <w:r>
        <w:t>Hallazgo No. 1 “Expedientes de prestaciones laborales e indemnizaciones pendientes de pago”. De conformidad al análisis de las pruebas de cumplimiento presentadas, las recomendaciones se encuentran en proceso, debido a que no obstan</w:t>
      </w:r>
      <w:r>
        <w:t>te la –DIREH- realizó las acciones pertinentes, a la fecha aún están pendientes 312 ex servidores de ser localizados, para que firmen las liquidaciones laborales. (Ver Anexo 1, 2, 3 y 4)</w:t>
      </w:r>
    </w:p>
    <w:p w:rsidR="000E724B" w:rsidRDefault="000E724B">
      <w:pPr>
        <w:pStyle w:val="Textoindependiente"/>
        <w:spacing w:before="5"/>
        <w:rPr>
          <w:sz w:val="27"/>
        </w:rPr>
      </w:pPr>
    </w:p>
    <w:p w:rsidR="000E724B" w:rsidRDefault="00CB1F83">
      <w:pPr>
        <w:pStyle w:val="Textoindependiente"/>
        <w:spacing w:line="278" w:lineRule="auto"/>
        <w:ind w:left="1301" w:right="102"/>
        <w:jc w:val="both"/>
      </w:pPr>
      <w:r>
        <w:t>El resultado de que la recomendación se encuentre en proceso, propic</w:t>
      </w:r>
      <w:r>
        <w:t>ia que se mantengan firmes las acciones correctivas, que el control interno no se fortalezca; así mismo, riesgo de posibles sanciones por el ente fiscalizador estatal, por</w:t>
      </w:r>
    </w:p>
    <w:p w:rsidR="000E724B" w:rsidRDefault="000E724B">
      <w:pPr>
        <w:spacing w:line="278" w:lineRule="auto"/>
        <w:jc w:val="both"/>
        <w:sectPr w:rsidR="000E724B">
          <w:headerReference w:type="default" r:id="rId7"/>
          <w:footerReference w:type="default" r:id="rId8"/>
          <w:pgSz w:w="12240" w:h="15840"/>
          <w:pgMar w:top="1060" w:right="1600" w:bottom="780" w:left="400" w:header="617" w:footer="596" w:gutter="0"/>
          <w:pgNumType w:start="1"/>
          <w:cols w:space="720"/>
        </w:sectPr>
      </w:pPr>
    </w:p>
    <w:p w:rsidR="000E724B" w:rsidRDefault="00CB1F83">
      <w:pPr>
        <w:pStyle w:val="Textoindependiente"/>
        <w:spacing w:before="82"/>
        <w:ind w:left="1301"/>
      </w:pPr>
      <w:r>
        <w:lastRenderedPageBreak/>
        <w:t>incumplimiento a las recomendaciones.</w:t>
      </w:r>
    </w:p>
    <w:p w:rsidR="000E724B" w:rsidRDefault="000E724B">
      <w:pPr>
        <w:pStyle w:val="Textoindependiente"/>
        <w:spacing w:before="6"/>
        <w:rPr>
          <w:sz w:val="31"/>
        </w:rPr>
      </w:pPr>
    </w:p>
    <w:p w:rsidR="000E724B" w:rsidRDefault="00CB1F83">
      <w:pPr>
        <w:pStyle w:val="Textoindependiente"/>
        <w:ind w:left="1301"/>
      </w:pPr>
      <w:r>
        <w:t>COMPROMISO ADQUIRIDO POR LOS RESPONSABLES</w:t>
      </w:r>
    </w:p>
    <w:p w:rsidR="000E724B" w:rsidRDefault="000E724B">
      <w:pPr>
        <w:pStyle w:val="Textoindependiente"/>
        <w:spacing w:before="7"/>
        <w:rPr>
          <w:sz w:val="31"/>
        </w:rPr>
      </w:pPr>
    </w:p>
    <w:p w:rsidR="000E724B" w:rsidRDefault="00CB1F83">
      <w:pPr>
        <w:pStyle w:val="Textoindependiente"/>
        <w:spacing w:line="278" w:lineRule="auto"/>
        <w:ind w:left="1301" w:right="102"/>
        <w:jc w:val="both"/>
      </w:pPr>
      <w:r>
        <w:t xml:space="preserve">A través de Acta No. DIDAI-07-2020 de fecha 21 de octubre del 2020 del Libro de Actas Registro Número L2 39292 Autorizado por la Contraloría General de Cuentas el 07 de mayo de 2018, fue dado a conocer a los responsables de la administración, el resultado </w:t>
      </w:r>
      <w:r>
        <w:t>del primer seguimiento realizado, indicando el Director de la Dirección de Recursos Humanos –DIREH-, el Subdirector de Administración de Nómina, la Coordinadora del Departamento de Prestaciones Laborales, sobre el hallazgo que queda en proceso, que realiza</w:t>
      </w:r>
      <w:r>
        <w:t xml:space="preserve">ran las gestiones necesarias para </w:t>
      </w:r>
      <w:r>
        <w:rPr>
          <w:spacing w:val="4"/>
        </w:rPr>
        <w:t xml:space="preserve">implementar </w:t>
      </w:r>
      <w:r>
        <w:rPr>
          <w:spacing w:val="3"/>
        </w:rPr>
        <w:t xml:space="preserve">las </w:t>
      </w:r>
      <w:r>
        <w:rPr>
          <w:spacing w:val="4"/>
        </w:rPr>
        <w:t xml:space="preserve">recomendaciones </w:t>
      </w:r>
      <w:r>
        <w:rPr>
          <w:spacing w:val="2"/>
        </w:rPr>
        <w:t xml:space="preserve">de </w:t>
      </w:r>
      <w:r>
        <w:rPr>
          <w:spacing w:val="4"/>
        </w:rPr>
        <w:t xml:space="preserve">auditoria </w:t>
      </w:r>
      <w:r>
        <w:rPr>
          <w:spacing w:val="2"/>
        </w:rPr>
        <w:t xml:space="preserve">en su </w:t>
      </w:r>
      <w:r>
        <w:rPr>
          <w:spacing w:val="4"/>
        </w:rPr>
        <w:t xml:space="preserve">totalidad, </w:t>
      </w:r>
      <w:r>
        <w:t xml:space="preserve">y </w:t>
      </w:r>
      <w:r>
        <w:rPr>
          <w:spacing w:val="2"/>
        </w:rPr>
        <w:t xml:space="preserve">se </w:t>
      </w:r>
      <w:r>
        <w:t>comprometieron a trasladar a la Dirección de Auditoría Interna en un término de 30 días hábiles que vencen el dos de diciembre de 2020, la documentación de</w:t>
      </w:r>
      <w:r>
        <w:t xml:space="preserve"> soporte que evidencie la implementación de la recomendación que se encuentran en proceso, o indicar las gestiones</w:t>
      </w:r>
      <w:r>
        <w:rPr>
          <w:spacing w:val="-9"/>
        </w:rPr>
        <w:t xml:space="preserve"> </w:t>
      </w:r>
      <w:r>
        <w:t>realizadas.</w:t>
      </w:r>
    </w:p>
    <w:p w:rsidR="000E724B" w:rsidRDefault="000E724B">
      <w:pPr>
        <w:pStyle w:val="Textoindependiente"/>
        <w:rPr>
          <w:sz w:val="26"/>
        </w:rPr>
      </w:pPr>
    </w:p>
    <w:p w:rsidR="000E724B" w:rsidRDefault="000E724B">
      <w:pPr>
        <w:pStyle w:val="Textoindependiente"/>
        <w:rPr>
          <w:sz w:val="26"/>
        </w:rPr>
      </w:pPr>
    </w:p>
    <w:p w:rsidR="000E724B" w:rsidRDefault="000E724B">
      <w:pPr>
        <w:pStyle w:val="Textoindependiente"/>
        <w:rPr>
          <w:sz w:val="26"/>
        </w:rPr>
      </w:pPr>
    </w:p>
    <w:p w:rsidR="000E724B" w:rsidRDefault="000E724B">
      <w:pPr>
        <w:pStyle w:val="Textoindependiente"/>
        <w:spacing w:before="5"/>
        <w:rPr>
          <w:sz w:val="32"/>
        </w:rPr>
      </w:pPr>
    </w:p>
    <w:p w:rsidR="000E724B" w:rsidRDefault="00CB1F83">
      <w:pPr>
        <w:pStyle w:val="Textoindependiente"/>
        <w:ind w:left="1301"/>
      </w:pPr>
      <w:r>
        <w:t>Atentamente,</w:t>
      </w: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spacing w:before="5" w:after="1"/>
        <w:rPr>
          <w:sz w:val="17"/>
        </w:rPr>
      </w:pPr>
    </w:p>
    <w:p w:rsidR="000E724B" w:rsidRDefault="00BB21FD">
      <w:pPr>
        <w:tabs>
          <w:tab w:val="left" w:pos="5832"/>
        </w:tabs>
        <w:spacing w:line="20" w:lineRule="exact"/>
        <w:ind w:left="1428"/>
        <w:rPr>
          <w:sz w:val="2"/>
        </w:rPr>
      </w:pPr>
      <w:r>
        <w:rPr>
          <w:noProof/>
          <w:sz w:val="2"/>
        </w:rPr>
        <mc:AlternateContent>
          <mc:Choice Requires="wpg">
            <w:drawing>
              <wp:inline distT="0" distB="0" distL="0" distR="0">
                <wp:extent cx="1567815" cy="9525"/>
                <wp:effectExtent l="8255" t="5715" r="5080" b="3810"/>
                <wp:docPr id="3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815" cy="9525"/>
                          <a:chOff x="0" y="0"/>
                          <a:chExt cx="2469" cy="15"/>
                        </a:xfrm>
                      </wpg:grpSpPr>
                      <wps:wsp>
                        <wps:cNvPr id="38" name="Line 7"/>
                        <wps:cNvCnPr>
                          <a:cxnSpLocks noChangeShapeType="1"/>
                        </wps:cNvCnPr>
                        <wps:spPr bwMode="auto">
                          <a:xfrm>
                            <a:off x="0" y="8"/>
                            <a:ext cx="246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A73276" id="Group 6" o:spid="_x0000_s1026" style="width:123.45pt;height:.75pt;mso-position-horizontal-relative:char;mso-position-vertical-relative:line" coordsize="24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">
                <v:line id="Line 7" o:spid="_x0000_s1027" style="position:absolute;visibility:visible;mso-wrap-style:square" from="0,8" to="2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w10:anchorlock/>
              </v:group>
            </w:pict>
          </mc:Fallback>
        </mc:AlternateContent>
      </w:r>
      <w:r w:rsidR="00CB1F83">
        <w:rPr>
          <w:sz w:val="2"/>
        </w:rPr>
        <w:tab/>
      </w:r>
      <w:r>
        <w:rPr>
          <w:noProof/>
          <w:sz w:val="2"/>
        </w:rPr>
        <mc:AlternateContent>
          <mc:Choice Requires="wpg">
            <w:drawing>
              <wp:inline distT="0" distB="0" distL="0" distR="0">
                <wp:extent cx="1112520" cy="9525"/>
                <wp:effectExtent l="13970" t="5715" r="6985" b="3810"/>
                <wp:docPr id="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34" name="Line 5"/>
                        <wps:cNvCnPr>
                          <a:cxnSpLocks noChangeShapeType="1"/>
                        </wps:cNvCnPr>
                        <wps:spPr bwMode="auto">
                          <a:xfrm>
                            <a:off x="0" y="8"/>
                            <a:ext cx="175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60CF5D" id="Group 4"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">
                <v:line id="Line 5" o:spid="_x0000_s1027" style="position:absolute;visibility:visible;mso-wrap-style:square" from="0,8" to="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w10:anchorlock/>
              </v:group>
            </w:pict>
          </mc:Fallback>
        </mc:AlternateContent>
      </w:r>
    </w:p>
    <w:p w:rsidR="000E724B" w:rsidRDefault="000E724B">
      <w:pPr>
        <w:spacing w:line="20" w:lineRule="exact"/>
        <w:rPr>
          <w:sz w:val="2"/>
        </w:rPr>
        <w:sectPr w:rsidR="000E724B">
          <w:pgSz w:w="12240" w:h="15840"/>
          <w:pgMar w:top="1060" w:right="1600" w:bottom="780" w:left="400" w:header="617" w:footer="596" w:gutter="0"/>
          <w:cols w:space="720"/>
        </w:sectPr>
      </w:pPr>
    </w:p>
    <w:p w:rsidR="000E724B" w:rsidRDefault="00CB1F83">
      <w:pPr>
        <w:spacing w:before="20"/>
        <w:ind w:left="1451"/>
        <w:rPr>
          <w:sz w:val="14"/>
        </w:rPr>
      </w:pPr>
      <w:r>
        <w:rPr>
          <w:sz w:val="14"/>
        </w:rPr>
        <w:t>GUSTAVO ADOLFO FLORES COLON</w:t>
      </w:r>
    </w:p>
    <w:p w:rsidR="000E724B" w:rsidRDefault="00CB1F83">
      <w:pPr>
        <w:spacing w:before="86"/>
        <w:ind w:left="1451"/>
        <w:rPr>
          <w:sz w:val="14"/>
        </w:rPr>
      </w:pPr>
      <w:r>
        <w:rPr>
          <w:sz w:val="14"/>
        </w:rPr>
        <w:t>Auditor</w:t>
      </w:r>
    </w:p>
    <w:p w:rsidR="000E724B" w:rsidRDefault="00CB1F83">
      <w:pPr>
        <w:spacing w:before="20"/>
        <w:ind w:left="1451"/>
        <w:rPr>
          <w:sz w:val="14"/>
        </w:rPr>
      </w:pPr>
      <w:r>
        <w:br w:type="column"/>
      </w:r>
      <w:r>
        <w:rPr>
          <w:sz w:val="14"/>
        </w:rPr>
        <w:t>JORGE EFRAIN YOC COY</w:t>
      </w:r>
    </w:p>
    <w:p w:rsidR="000E724B" w:rsidRDefault="00CB1F83">
      <w:pPr>
        <w:spacing w:before="86"/>
        <w:ind w:left="1451"/>
        <w:rPr>
          <w:sz w:val="14"/>
        </w:rPr>
      </w:pPr>
      <w:r>
        <w:rPr>
          <w:sz w:val="14"/>
        </w:rPr>
        <w:t>Supervisor</w:t>
      </w:r>
    </w:p>
    <w:p w:rsidR="000E724B" w:rsidRDefault="000E724B">
      <w:pPr>
        <w:rPr>
          <w:sz w:val="14"/>
        </w:rPr>
        <w:sectPr w:rsidR="000E724B">
          <w:type w:val="continuous"/>
          <w:pgSz w:w="12240" w:h="15840"/>
          <w:pgMar w:top="1080" w:right="1600" w:bottom="0" w:left="400" w:header="720" w:footer="720" w:gutter="0"/>
          <w:cols w:num="2" w:space="720" w:equalWidth="0">
            <w:col w:w="3925" w:space="479"/>
            <w:col w:w="5836"/>
          </w:cols>
        </w:sect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BB21FD">
      <w:pPr>
        <w:pStyle w:val="Textoindependiente"/>
        <w:spacing w:line="20" w:lineRule="exact"/>
        <w:ind w:left="1428"/>
        <w:rPr>
          <w:sz w:val="2"/>
        </w:rPr>
      </w:pPr>
      <w:r>
        <w:rPr>
          <w:noProof/>
          <w:sz w:val="2"/>
        </w:rPr>
        <mc:AlternateContent>
          <mc:Choice Requires="wpg">
            <w:drawing>
              <wp:inline distT="0" distB="0" distL="0" distR="0">
                <wp:extent cx="1449070" cy="9525"/>
                <wp:effectExtent l="8255" t="4445" r="9525" b="5080"/>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30" name="Line 3"/>
                        <wps:cNvCnPr>
                          <a:cxnSpLocks noChangeShapeType="1"/>
                        </wps:cNvCnPr>
                        <wps:spPr bwMode="auto">
                          <a:xfrm>
                            <a:off x="0" y="8"/>
                            <a:ext cx="22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94CD80"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">
                <v:line id="Line 3" o:spid="_x0000_s1027" style="position:absolute;visibility:visible;mso-wrap-style:square" from="0,8" to="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w10:anchorlock/>
              </v:group>
            </w:pict>
          </mc:Fallback>
        </mc:AlternateContent>
      </w:r>
    </w:p>
    <w:p w:rsidR="000E724B" w:rsidRDefault="00CB1F83">
      <w:pPr>
        <w:spacing w:before="20"/>
        <w:ind w:left="1451"/>
        <w:rPr>
          <w:sz w:val="14"/>
        </w:rPr>
      </w:pPr>
      <w:r>
        <w:rPr>
          <w:sz w:val="14"/>
        </w:rPr>
        <w:t>JULIA VICTORIA MONZON PEREZ</w:t>
      </w:r>
    </w:p>
    <w:p w:rsidR="000E724B" w:rsidRDefault="00CB1F83">
      <w:pPr>
        <w:spacing w:before="86"/>
        <w:ind w:left="1451"/>
        <w:rPr>
          <w:sz w:val="14"/>
        </w:rPr>
      </w:pPr>
      <w:r>
        <w:rPr>
          <w:sz w:val="14"/>
        </w:rPr>
        <w:t>Director</w:t>
      </w:r>
    </w:p>
    <w:p w:rsidR="000E724B" w:rsidRDefault="000E724B">
      <w:pPr>
        <w:rPr>
          <w:sz w:val="14"/>
        </w:rPr>
        <w:sectPr w:rsidR="000E724B">
          <w:type w:val="continuous"/>
          <w:pgSz w:w="12240" w:h="15840"/>
          <w:pgMar w:top="1080" w:right="1600" w:bottom="0" w:left="400" w:header="720" w:footer="720" w:gutter="0"/>
          <w:cols w:space="720"/>
        </w:sectPr>
      </w:pPr>
    </w:p>
    <w:p w:rsidR="000E724B" w:rsidRDefault="00CB1F83">
      <w:pPr>
        <w:pStyle w:val="Ttulo1"/>
        <w:spacing w:before="82"/>
      </w:pPr>
      <w:bookmarkStart w:id="5" w:name="_TOC_250000"/>
      <w:bookmarkEnd w:id="5"/>
      <w:r>
        <w:lastRenderedPageBreak/>
        <w:t>ANEXOS</w:t>
      </w:r>
    </w:p>
    <w:p w:rsidR="000E724B" w:rsidRDefault="000E724B">
      <w:pPr>
        <w:pStyle w:val="Textoindependiente"/>
        <w:spacing w:before="3"/>
        <w:rPr>
          <w:b/>
          <w:sz w:val="37"/>
        </w:rPr>
      </w:pPr>
    </w:p>
    <w:p w:rsidR="000E724B" w:rsidRDefault="00CB1F83">
      <w:pPr>
        <w:ind w:left="2310"/>
        <w:rPr>
          <w:sz w:val="16"/>
        </w:rPr>
      </w:pPr>
      <w:r>
        <w:rPr>
          <w:noProof/>
        </w:rPr>
        <w:drawing>
          <wp:anchor distT="0" distB="0" distL="0" distR="0" simplePos="0" relativeHeight="5" behindDoc="0" locked="0" layoutInCell="1" allowOverlap="1">
            <wp:simplePos x="0" y="0"/>
            <wp:positionH relativeFrom="page">
              <wp:posOffset>1108710</wp:posOffset>
            </wp:positionH>
            <wp:positionV relativeFrom="paragraph">
              <wp:posOffset>166673</wp:posOffset>
            </wp:positionV>
            <wp:extent cx="5507280" cy="709422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507280" cy="7094220"/>
                    </a:xfrm>
                    <a:prstGeom prst="rect">
                      <a:avLst/>
                    </a:prstGeom>
                  </pic:spPr>
                </pic:pic>
              </a:graphicData>
            </a:graphic>
          </wp:anchor>
        </w:drawing>
      </w:r>
      <w:r>
        <w:rPr>
          <w:sz w:val="16"/>
        </w:rPr>
        <w:t>Anexo 1</w:t>
      </w:r>
    </w:p>
    <w:p w:rsidR="000E724B" w:rsidRDefault="000E724B">
      <w:pPr>
        <w:rPr>
          <w:sz w:val="16"/>
        </w:rPr>
        <w:sectPr w:rsidR="000E724B">
          <w:pgSz w:w="12240" w:h="15840"/>
          <w:pgMar w:top="1060" w:right="1600" w:bottom="780" w:left="400" w:header="617" w:footer="596" w:gutter="0"/>
          <w:cols w:space="720"/>
        </w:sectPr>
      </w:pPr>
    </w:p>
    <w:p w:rsidR="000E724B" w:rsidRDefault="00CB1F83">
      <w:pPr>
        <w:spacing w:before="121"/>
        <w:ind w:left="2273"/>
        <w:rPr>
          <w:sz w:val="16"/>
        </w:rPr>
      </w:pPr>
      <w:r>
        <w:rPr>
          <w:sz w:val="16"/>
        </w:rPr>
        <w:lastRenderedPageBreak/>
        <w:t>Anexo 1</w:t>
      </w:r>
    </w:p>
    <w:p w:rsidR="000E724B" w:rsidRDefault="00CB1F83">
      <w:pPr>
        <w:pStyle w:val="Textoindependiente"/>
        <w:spacing w:before="3"/>
      </w:pPr>
      <w:r>
        <w:rPr>
          <w:noProof/>
        </w:rPr>
        <w:drawing>
          <wp:anchor distT="0" distB="0" distL="0" distR="0" simplePos="0" relativeHeight="6" behindDoc="0" locked="0" layoutInCell="1" allowOverlap="1">
            <wp:simplePos x="0" y="0"/>
            <wp:positionH relativeFrom="page">
              <wp:posOffset>1261110</wp:posOffset>
            </wp:positionH>
            <wp:positionV relativeFrom="paragraph">
              <wp:posOffset>202362</wp:posOffset>
            </wp:positionV>
            <wp:extent cx="5029200" cy="678180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029200" cy="6781800"/>
                    </a:xfrm>
                    <a:prstGeom prst="rect">
                      <a:avLst/>
                    </a:prstGeom>
                  </pic:spPr>
                </pic:pic>
              </a:graphicData>
            </a:graphic>
          </wp:anchor>
        </w:drawing>
      </w:r>
    </w:p>
    <w:p w:rsidR="000E724B" w:rsidRDefault="000E724B">
      <w:pPr>
        <w:sectPr w:rsidR="000E724B">
          <w:pgSz w:w="12240" w:h="15840"/>
          <w:pgMar w:top="1060" w:right="1600" w:bottom="780" w:left="400" w:header="617" w:footer="596" w:gutter="0"/>
          <w:cols w:space="720"/>
        </w:sectPr>
      </w:pPr>
    </w:p>
    <w:p w:rsidR="000E724B" w:rsidRDefault="00CB1F83">
      <w:pPr>
        <w:spacing w:before="121"/>
        <w:ind w:left="2273"/>
        <w:rPr>
          <w:sz w:val="16"/>
        </w:rPr>
      </w:pPr>
      <w:r>
        <w:rPr>
          <w:sz w:val="16"/>
        </w:rPr>
        <w:lastRenderedPageBreak/>
        <w:t>Anexo 1</w:t>
      </w:r>
    </w:p>
    <w:p w:rsidR="000E724B" w:rsidRDefault="00CB1F83">
      <w:pPr>
        <w:pStyle w:val="Textoindependiente"/>
        <w:spacing w:before="10"/>
        <w:rPr>
          <w:sz w:val="13"/>
        </w:rPr>
      </w:pPr>
      <w:r>
        <w:rPr>
          <w:noProof/>
        </w:rPr>
        <w:drawing>
          <wp:anchor distT="0" distB="0" distL="0" distR="0" simplePos="0" relativeHeight="7" behindDoc="0" locked="0" layoutInCell="1" allowOverlap="1">
            <wp:simplePos x="0" y="0"/>
            <wp:positionH relativeFrom="page">
              <wp:posOffset>1184910</wp:posOffset>
            </wp:positionH>
            <wp:positionV relativeFrom="paragraph">
              <wp:posOffset>126162</wp:posOffset>
            </wp:positionV>
            <wp:extent cx="5029200" cy="678180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029200" cy="6781800"/>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310"/>
        <w:rPr>
          <w:sz w:val="16"/>
        </w:rPr>
      </w:pPr>
      <w:r>
        <w:rPr>
          <w:sz w:val="16"/>
        </w:rPr>
        <w:lastRenderedPageBreak/>
        <w:t>Anexo 1</w:t>
      </w:r>
    </w:p>
    <w:p w:rsidR="000E724B" w:rsidRDefault="00CB1F83">
      <w:pPr>
        <w:pStyle w:val="Textoindependiente"/>
        <w:spacing w:before="6"/>
        <w:rPr>
          <w:sz w:val="13"/>
        </w:rPr>
      </w:pPr>
      <w:r>
        <w:rPr>
          <w:noProof/>
        </w:rPr>
        <w:drawing>
          <wp:anchor distT="0" distB="0" distL="0" distR="0" simplePos="0" relativeHeight="8" behindDoc="0" locked="0" layoutInCell="1" allowOverlap="1">
            <wp:simplePos x="0" y="0"/>
            <wp:positionH relativeFrom="page">
              <wp:posOffset>1181640</wp:posOffset>
            </wp:positionH>
            <wp:positionV relativeFrom="paragraph">
              <wp:posOffset>123859</wp:posOffset>
            </wp:positionV>
            <wp:extent cx="5342482" cy="7095744"/>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342482" cy="7095744"/>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263"/>
        <w:rPr>
          <w:sz w:val="16"/>
        </w:rPr>
      </w:pPr>
      <w:r>
        <w:rPr>
          <w:sz w:val="16"/>
        </w:rPr>
        <w:lastRenderedPageBreak/>
        <w:t>Anexo 1</w:t>
      </w:r>
    </w:p>
    <w:p w:rsidR="000E724B" w:rsidRDefault="00CB1F83">
      <w:pPr>
        <w:pStyle w:val="Textoindependiente"/>
        <w:spacing w:before="3"/>
      </w:pPr>
      <w:r>
        <w:rPr>
          <w:noProof/>
        </w:rPr>
        <w:drawing>
          <wp:anchor distT="0" distB="0" distL="0" distR="0" simplePos="0" relativeHeight="9" behindDoc="0" locked="0" layoutInCell="1" allowOverlap="1">
            <wp:simplePos x="0" y="0"/>
            <wp:positionH relativeFrom="page">
              <wp:posOffset>1184910</wp:posOffset>
            </wp:positionH>
            <wp:positionV relativeFrom="paragraph">
              <wp:posOffset>202362</wp:posOffset>
            </wp:positionV>
            <wp:extent cx="5029200" cy="6705600"/>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029200" cy="6705600"/>
                    </a:xfrm>
                    <a:prstGeom prst="rect">
                      <a:avLst/>
                    </a:prstGeom>
                  </pic:spPr>
                </pic:pic>
              </a:graphicData>
            </a:graphic>
          </wp:anchor>
        </w:drawing>
      </w:r>
    </w:p>
    <w:p w:rsidR="000E724B" w:rsidRDefault="000E724B">
      <w:pPr>
        <w:sectPr w:rsidR="000E724B">
          <w:pgSz w:w="12240" w:h="15840"/>
          <w:pgMar w:top="1060" w:right="1600" w:bottom="780" w:left="400" w:header="617" w:footer="596" w:gutter="0"/>
          <w:cols w:space="720"/>
        </w:sectPr>
      </w:pPr>
    </w:p>
    <w:p w:rsidR="000E724B" w:rsidRDefault="00CB1F83">
      <w:pPr>
        <w:spacing w:before="121"/>
        <w:ind w:left="2310"/>
        <w:rPr>
          <w:sz w:val="16"/>
        </w:rPr>
      </w:pPr>
      <w:r>
        <w:rPr>
          <w:sz w:val="16"/>
        </w:rPr>
        <w:lastRenderedPageBreak/>
        <w:t>Anexo 1</w:t>
      </w:r>
    </w:p>
    <w:p w:rsidR="000E724B" w:rsidRDefault="00CB1F83">
      <w:pPr>
        <w:pStyle w:val="Textoindependiente"/>
        <w:spacing w:before="7"/>
        <w:rPr>
          <w:sz w:val="13"/>
        </w:rPr>
      </w:pPr>
      <w:r>
        <w:rPr>
          <w:noProof/>
        </w:rPr>
        <w:drawing>
          <wp:anchor distT="0" distB="0" distL="0" distR="0" simplePos="0" relativeHeight="10" behindDoc="0" locked="0" layoutInCell="1" allowOverlap="1">
            <wp:simplePos x="0" y="0"/>
            <wp:positionH relativeFrom="page">
              <wp:posOffset>1108710</wp:posOffset>
            </wp:positionH>
            <wp:positionV relativeFrom="paragraph">
              <wp:posOffset>124421</wp:posOffset>
            </wp:positionV>
            <wp:extent cx="5484034" cy="720661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484034" cy="7206615"/>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310"/>
        <w:rPr>
          <w:sz w:val="16"/>
        </w:rPr>
      </w:pPr>
      <w:r>
        <w:rPr>
          <w:sz w:val="16"/>
        </w:rPr>
        <w:lastRenderedPageBreak/>
        <w:t>Anexo 1</w:t>
      </w:r>
    </w:p>
    <w:p w:rsidR="000E724B" w:rsidRDefault="00CB1F83">
      <w:pPr>
        <w:pStyle w:val="Textoindependiente"/>
        <w:spacing w:before="10"/>
        <w:rPr>
          <w:sz w:val="13"/>
        </w:rPr>
      </w:pPr>
      <w:r>
        <w:rPr>
          <w:noProof/>
        </w:rPr>
        <w:drawing>
          <wp:anchor distT="0" distB="0" distL="0" distR="0" simplePos="0" relativeHeight="11" behindDoc="0" locked="0" layoutInCell="1" allowOverlap="1">
            <wp:simplePos x="0" y="0"/>
            <wp:positionH relativeFrom="page">
              <wp:posOffset>1180690</wp:posOffset>
            </wp:positionH>
            <wp:positionV relativeFrom="paragraph">
              <wp:posOffset>126162</wp:posOffset>
            </wp:positionV>
            <wp:extent cx="5326553" cy="365760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326553" cy="3657600"/>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310"/>
        <w:rPr>
          <w:sz w:val="16"/>
        </w:rPr>
      </w:pPr>
      <w:r>
        <w:rPr>
          <w:sz w:val="16"/>
        </w:rPr>
        <w:lastRenderedPageBreak/>
        <w:t>Anexo 2</w:t>
      </w: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0E724B">
      <w:pPr>
        <w:pStyle w:val="Textoindependiente"/>
        <w:rPr>
          <w:sz w:val="20"/>
        </w:rPr>
      </w:pPr>
    </w:p>
    <w:p w:rsidR="000E724B" w:rsidRDefault="00CB1F83">
      <w:pPr>
        <w:pStyle w:val="Textoindependiente"/>
        <w:spacing w:before="9"/>
        <w:rPr>
          <w:sz w:val="10"/>
        </w:rPr>
      </w:pPr>
      <w:r>
        <w:rPr>
          <w:noProof/>
        </w:rPr>
        <w:drawing>
          <wp:anchor distT="0" distB="0" distL="0" distR="0" simplePos="0" relativeHeight="12" behindDoc="0" locked="0" layoutInCell="1" allowOverlap="1">
            <wp:simplePos x="0" y="0"/>
            <wp:positionH relativeFrom="page">
              <wp:posOffset>1353079</wp:posOffset>
            </wp:positionH>
            <wp:positionV relativeFrom="paragraph">
              <wp:posOffset>103702</wp:posOffset>
            </wp:positionV>
            <wp:extent cx="5122899" cy="5718810"/>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122899" cy="5718810"/>
                    </a:xfrm>
                    <a:prstGeom prst="rect">
                      <a:avLst/>
                    </a:prstGeom>
                  </pic:spPr>
                </pic:pic>
              </a:graphicData>
            </a:graphic>
          </wp:anchor>
        </w:drawing>
      </w:r>
    </w:p>
    <w:p w:rsidR="000E724B" w:rsidRDefault="000E724B">
      <w:pPr>
        <w:rPr>
          <w:sz w:val="10"/>
        </w:rPr>
        <w:sectPr w:rsidR="000E724B">
          <w:pgSz w:w="12240" w:h="15840"/>
          <w:pgMar w:top="1060" w:right="1600" w:bottom="780" w:left="400" w:header="617" w:footer="596" w:gutter="0"/>
          <w:cols w:space="720"/>
        </w:sectPr>
      </w:pPr>
    </w:p>
    <w:p w:rsidR="000E724B" w:rsidRDefault="00CB1F83">
      <w:pPr>
        <w:spacing w:before="121"/>
        <w:ind w:left="2238"/>
        <w:rPr>
          <w:sz w:val="16"/>
        </w:rPr>
      </w:pPr>
      <w:r>
        <w:rPr>
          <w:sz w:val="16"/>
        </w:rPr>
        <w:lastRenderedPageBreak/>
        <w:t>Anexo 3</w:t>
      </w:r>
    </w:p>
    <w:p w:rsidR="000E724B" w:rsidRDefault="00CB1F83">
      <w:pPr>
        <w:pStyle w:val="Textoindependiente"/>
        <w:spacing w:before="5"/>
        <w:rPr>
          <w:sz w:val="22"/>
        </w:rPr>
      </w:pPr>
      <w:r>
        <w:rPr>
          <w:noProof/>
        </w:rPr>
        <w:drawing>
          <wp:anchor distT="0" distB="0" distL="0" distR="0" simplePos="0" relativeHeight="13" behindDoc="0" locked="0" layoutInCell="1" allowOverlap="1">
            <wp:simplePos x="0" y="0"/>
            <wp:positionH relativeFrom="page">
              <wp:posOffset>1242060</wp:posOffset>
            </wp:positionH>
            <wp:positionV relativeFrom="paragraph">
              <wp:posOffset>188693</wp:posOffset>
            </wp:positionV>
            <wp:extent cx="4776644" cy="7141940"/>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7" cstate="print"/>
                    <a:stretch>
                      <a:fillRect/>
                    </a:stretch>
                  </pic:blipFill>
                  <pic:spPr>
                    <a:xfrm>
                      <a:off x="0" y="0"/>
                      <a:ext cx="4776644" cy="7141940"/>
                    </a:xfrm>
                    <a:prstGeom prst="rect">
                      <a:avLst/>
                    </a:prstGeom>
                  </pic:spPr>
                </pic:pic>
              </a:graphicData>
            </a:graphic>
          </wp:anchor>
        </w:drawing>
      </w:r>
    </w:p>
    <w:p w:rsidR="000E724B" w:rsidRDefault="000E724B">
      <w:pPr>
        <w:sectPr w:rsidR="000E724B">
          <w:pgSz w:w="12240" w:h="15840"/>
          <w:pgMar w:top="1060" w:right="1600" w:bottom="780" w:left="400" w:header="617" w:footer="596" w:gutter="0"/>
          <w:cols w:space="720"/>
        </w:sectPr>
      </w:pPr>
    </w:p>
    <w:p w:rsidR="000E724B" w:rsidRDefault="00CB1F83">
      <w:pPr>
        <w:spacing w:before="121"/>
        <w:ind w:left="2207"/>
        <w:rPr>
          <w:sz w:val="16"/>
        </w:rPr>
      </w:pPr>
      <w:r>
        <w:rPr>
          <w:noProof/>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4841079" cy="7243572"/>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4841079" cy="7243572"/>
                    </a:xfrm>
                    <a:prstGeom prst="rect">
                      <a:avLst/>
                    </a:prstGeom>
                  </pic:spPr>
                </pic:pic>
              </a:graphicData>
            </a:graphic>
          </wp:anchor>
        </w:drawing>
      </w:r>
      <w:r>
        <w:rPr>
          <w:sz w:val="16"/>
        </w:rPr>
        <w:t>Anexo 3</w:t>
      </w:r>
    </w:p>
    <w:p w:rsidR="000E724B" w:rsidRDefault="000E724B">
      <w:pPr>
        <w:rPr>
          <w:sz w:val="16"/>
        </w:rPr>
        <w:sectPr w:rsidR="000E724B">
          <w:pgSz w:w="12240" w:h="15840"/>
          <w:pgMar w:top="1060" w:right="1600" w:bottom="780" w:left="400" w:header="617" w:footer="596" w:gutter="0"/>
          <w:cols w:space="720"/>
        </w:sectPr>
      </w:pPr>
    </w:p>
    <w:p w:rsidR="000E724B" w:rsidRDefault="00CB1F83">
      <w:pPr>
        <w:spacing w:before="121"/>
        <w:ind w:left="2231"/>
        <w:rPr>
          <w:sz w:val="16"/>
        </w:rPr>
      </w:pPr>
      <w:r>
        <w:rPr>
          <w:noProof/>
        </w:rPr>
        <w:lastRenderedPageBreak/>
        <w:drawing>
          <wp:anchor distT="0" distB="0" distL="0" distR="0" simplePos="0" relativeHeight="15" behindDoc="0" locked="0" layoutInCell="1" allowOverlap="1">
            <wp:simplePos x="0" y="0"/>
            <wp:positionH relativeFrom="page">
              <wp:posOffset>1184910</wp:posOffset>
            </wp:positionH>
            <wp:positionV relativeFrom="paragraph">
              <wp:posOffset>243635</wp:posOffset>
            </wp:positionV>
            <wp:extent cx="4828792" cy="7243572"/>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4828792" cy="7243572"/>
                    </a:xfrm>
                    <a:prstGeom prst="rect">
                      <a:avLst/>
                    </a:prstGeom>
                  </pic:spPr>
                </pic:pic>
              </a:graphicData>
            </a:graphic>
          </wp:anchor>
        </w:drawing>
      </w:r>
      <w:r>
        <w:rPr>
          <w:sz w:val="16"/>
        </w:rPr>
        <w:t>Anexo 3</w:t>
      </w:r>
    </w:p>
    <w:p w:rsidR="000E724B" w:rsidRDefault="000E724B">
      <w:pPr>
        <w:rPr>
          <w:sz w:val="16"/>
        </w:rPr>
        <w:sectPr w:rsidR="000E724B">
          <w:pgSz w:w="12240" w:h="15840"/>
          <w:pgMar w:top="1060" w:right="1600" w:bottom="780" w:left="400" w:header="617" w:footer="596" w:gutter="0"/>
          <w:cols w:space="720"/>
        </w:sectPr>
      </w:pPr>
    </w:p>
    <w:p w:rsidR="000E724B" w:rsidRDefault="00CB1F83">
      <w:pPr>
        <w:spacing w:before="121"/>
        <w:ind w:left="2217"/>
        <w:rPr>
          <w:sz w:val="16"/>
        </w:rPr>
      </w:pPr>
      <w:r>
        <w:rPr>
          <w:sz w:val="16"/>
        </w:rPr>
        <w:lastRenderedPageBreak/>
        <w:t>Anexo 3</w:t>
      </w:r>
    </w:p>
    <w:p w:rsidR="000E724B" w:rsidRDefault="00CB1F83">
      <w:pPr>
        <w:pStyle w:val="Textoindependiente"/>
        <w:spacing w:before="6"/>
        <w:rPr>
          <w:sz w:val="13"/>
        </w:rPr>
      </w:pPr>
      <w:r>
        <w:rPr>
          <w:noProof/>
        </w:rPr>
        <w:drawing>
          <wp:anchor distT="0" distB="0" distL="0" distR="0" simplePos="0" relativeHeight="16" behindDoc="0" locked="0" layoutInCell="1" allowOverlap="1">
            <wp:simplePos x="0" y="0"/>
            <wp:positionH relativeFrom="page">
              <wp:posOffset>1108710</wp:posOffset>
            </wp:positionH>
            <wp:positionV relativeFrom="paragraph">
              <wp:posOffset>123673</wp:posOffset>
            </wp:positionV>
            <wp:extent cx="4839812" cy="7168896"/>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4839812" cy="7168896"/>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210"/>
        <w:rPr>
          <w:sz w:val="16"/>
        </w:rPr>
      </w:pPr>
      <w:r>
        <w:rPr>
          <w:sz w:val="16"/>
        </w:rPr>
        <w:lastRenderedPageBreak/>
        <w:t>Anexo 3</w:t>
      </w:r>
    </w:p>
    <w:p w:rsidR="000E724B" w:rsidRDefault="00CB1F83">
      <w:pPr>
        <w:pStyle w:val="Textoindependiente"/>
        <w:spacing w:before="7"/>
        <w:rPr>
          <w:sz w:val="13"/>
        </w:rPr>
      </w:pPr>
      <w:r>
        <w:rPr>
          <w:noProof/>
        </w:rPr>
        <w:drawing>
          <wp:anchor distT="0" distB="0" distL="0" distR="0" simplePos="0" relativeHeight="17" behindDoc="0" locked="0" layoutInCell="1" allowOverlap="1">
            <wp:simplePos x="0" y="0"/>
            <wp:positionH relativeFrom="page">
              <wp:posOffset>1108710</wp:posOffset>
            </wp:positionH>
            <wp:positionV relativeFrom="paragraph">
              <wp:posOffset>124233</wp:posOffset>
            </wp:positionV>
            <wp:extent cx="4853366" cy="7225093"/>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4853366" cy="7225093"/>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216"/>
        <w:rPr>
          <w:sz w:val="16"/>
        </w:rPr>
      </w:pPr>
      <w:r>
        <w:rPr>
          <w:noProof/>
        </w:rPr>
        <w:lastRenderedPageBreak/>
        <w:drawing>
          <wp:anchor distT="0" distB="0" distL="0" distR="0" simplePos="0" relativeHeight="18" behindDoc="0" locked="0" layoutInCell="1" allowOverlap="1">
            <wp:simplePos x="0" y="0"/>
            <wp:positionH relativeFrom="page">
              <wp:posOffset>1184910</wp:posOffset>
            </wp:positionH>
            <wp:positionV relativeFrom="paragraph">
              <wp:posOffset>243635</wp:posOffset>
            </wp:positionV>
            <wp:extent cx="4795674" cy="7317485"/>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4795674" cy="7317485"/>
                    </a:xfrm>
                    <a:prstGeom prst="rect">
                      <a:avLst/>
                    </a:prstGeom>
                  </pic:spPr>
                </pic:pic>
              </a:graphicData>
            </a:graphic>
          </wp:anchor>
        </w:drawing>
      </w:r>
      <w:r>
        <w:rPr>
          <w:sz w:val="16"/>
        </w:rPr>
        <w:t>Anexo 3</w:t>
      </w:r>
    </w:p>
    <w:p w:rsidR="000E724B" w:rsidRDefault="000E724B">
      <w:pPr>
        <w:rPr>
          <w:sz w:val="16"/>
        </w:rPr>
        <w:sectPr w:rsidR="000E724B">
          <w:pgSz w:w="12240" w:h="15840"/>
          <w:pgMar w:top="1060" w:right="1600" w:bottom="780" w:left="400" w:header="617" w:footer="596" w:gutter="0"/>
          <w:cols w:space="720"/>
        </w:sectPr>
      </w:pPr>
    </w:p>
    <w:p w:rsidR="000E724B" w:rsidRDefault="00CB1F83">
      <w:pPr>
        <w:spacing w:before="121"/>
        <w:ind w:left="2225"/>
        <w:rPr>
          <w:sz w:val="16"/>
        </w:rPr>
      </w:pPr>
      <w:r>
        <w:rPr>
          <w:noProof/>
        </w:rPr>
        <w:lastRenderedPageBreak/>
        <w:drawing>
          <wp:anchor distT="0" distB="0" distL="0" distR="0" simplePos="0" relativeHeight="19" behindDoc="0" locked="0" layoutInCell="1" allowOverlap="1">
            <wp:simplePos x="0" y="0"/>
            <wp:positionH relativeFrom="page">
              <wp:posOffset>1184910</wp:posOffset>
            </wp:positionH>
            <wp:positionV relativeFrom="paragraph">
              <wp:posOffset>243635</wp:posOffset>
            </wp:positionV>
            <wp:extent cx="4783579" cy="7243572"/>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3" cstate="print"/>
                    <a:stretch>
                      <a:fillRect/>
                    </a:stretch>
                  </pic:blipFill>
                  <pic:spPr>
                    <a:xfrm>
                      <a:off x="0" y="0"/>
                      <a:ext cx="4783579" cy="7243572"/>
                    </a:xfrm>
                    <a:prstGeom prst="rect">
                      <a:avLst/>
                    </a:prstGeom>
                  </pic:spPr>
                </pic:pic>
              </a:graphicData>
            </a:graphic>
          </wp:anchor>
        </w:drawing>
      </w:r>
      <w:r>
        <w:rPr>
          <w:sz w:val="16"/>
        </w:rPr>
        <w:t>Anexo 3</w:t>
      </w:r>
    </w:p>
    <w:p w:rsidR="000E724B" w:rsidRDefault="000E724B">
      <w:pPr>
        <w:rPr>
          <w:sz w:val="16"/>
        </w:rPr>
        <w:sectPr w:rsidR="000E724B">
          <w:pgSz w:w="12240" w:h="15840"/>
          <w:pgMar w:top="1060" w:right="1600" w:bottom="780" w:left="400" w:header="617" w:footer="596" w:gutter="0"/>
          <w:cols w:space="720"/>
        </w:sectPr>
      </w:pPr>
    </w:p>
    <w:p w:rsidR="000E724B" w:rsidRDefault="00CB1F83">
      <w:pPr>
        <w:spacing w:before="121"/>
        <w:ind w:left="2218"/>
        <w:rPr>
          <w:sz w:val="16"/>
        </w:rPr>
      </w:pPr>
      <w:r>
        <w:rPr>
          <w:sz w:val="16"/>
        </w:rPr>
        <w:lastRenderedPageBreak/>
        <w:t>Anexo 3</w:t>
      </w:r>
    </w:p>
    <w:p w:rsidR="000E724B" w:rsidRDefault="00CB1F83">
      <w:pPr>
        <w:pStyle w:val="Textoindependiente"/>
        <w:spacing w:before="8"/>
        <w:rPr>
          <w:sz w:val="13"/>
        </w:rPr>
      </w:pPr>
      <w:r>
        <w:rPr>
          <w:noProof/>
        </w:rPr>
        <w:drawing>
          <wp:anchor distT="0" distB="0" distL="0" distR="0" simplePos="0" relativeHeight="20" behindDoc="0" locked="0" layoutInCell="1" allowOverlap="1">
            <wp:simplePos x="0" y="0"/>
            <wp:positionH relativeFrom="page">
              <wp:posOffset>1184910</wp:posOffset>
            </wp:positionH>
            <wp:positionV relativeFrom="paragraph">
              <wp:posOffset>124897</wp:posOffset>
            </wp:positionV>
            <wp:extent cx="4784016" cy="7168896"/>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4784016" cy="7168896"/>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310"/>
        <w:rPr>
          <w:sz w:val="16"/>
        </w:rPr>
      </w:pPr>
      <w:r>
        <w:rPr>
          <w:sz w:val="16"/>
        </w:rPr>
        <w:lastRenderedPageBreak/>
        <w:t>Anexo 4</w:t>
      </w:r>
    </w:p>
    <w:p w:rsidR="000E724B" w:rsidRDefault="000E724B">
      <w:pPr>
        <w:pStyle w:val="Textoindependiente"/>
        <w:rPr>
          <w:sz w:val="20"/>
        </w:rPr>
      </w:pPr>
    </w:p>
    <w:p w:rsidR="000E724B" w:rsidRDefault="00CB1F83">
      <w:pPr>
        <w:pStyle w:val="Textoindependiente"/>
        <w:spacing w:before="7"/>
        <w:rPr>
          <w:sz w:val="11"/>
        </w:rPr>
      </w:pPr>
      <w:r>
        <w:rPr>
          <w:noProof/>
        </w:rPr>
        <w:drawing>
          <wp:anchor distT="0" distB="0" distL="0" distR="0" simplePos="0" relativeHeight="21" behindDoc="0" locked="0" layoutInCell="1" allowOverlap="1">
            <wp:simplePos x="0" y="0"/>
            <wp:positionH relativeFrom="page">
              <wp:posOffset>1646592</wp:posOffset>
            </wp:positionH>
            <wp:positionV relativeFrom="paragraph">
              <wp:posOffset>110108</wp:posOffset>
            </wp:positionV>
            <wp:extent cx="4406444" cy="6544056"/>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5" cstate="print"/>
                    <a:stretch>
                      <a:fillRect/>
                    </a:stretch>
                  </pic:blipFill>
                  <pic:spPr>
                    <a:xfrm>
                      <a:off x="0" y="0"/>
                      <a:ext cx="4406444" cy="6544056"/>
                    </a:xfrm>
                    <a:prstGeom prst="rect">
                      <a:avLst/>
                    </a:prstGeom>
                  </pic:spPr>
                </pic:pic>
              </a:graphicData>
            </a:graphic>
          </wp:anchor>
        </w:drawing>
      </w:r>
    </w:p>
    <w:p w:rsidR="000E724B" w:rsidRDefault="000E724B">
      <w:pPr>
        <w:rPr>
          <w:sz w:val="11"/>
        </w:rPr>
        <w:sectPr w:rsidR="000E724B">
          <w:pgSz w:w="12240" w:h="15840"/>
          <w:pgMar w:top="1060" w:right="1600" w:bottom="780" w:left="400" w:header="617" w:footer="596" w:gutter="0"/>
          <w:cols w:space="720"/>
        </w:sectPr>
      </w:pPr>
    </w:p>
    <w:p w:rsidR="000E724B" w:rsidRDefault="00CB1F83">
      <w:pPr>
        <w:spacing w:before="121"/>
        <w:ind w:left="2228"/>
        <w:rPr>
          <w:sz w:val="16"/>
        </w:rPr>
      </w:pPr>
      <w:r>
        <w:rPr>
          <w:noProof/>
        </w:rPr>
        <w:lastRenderedPageBreak/>
        <w:drawing>
          <wp:anchor distT="0" distB="0" distL="0" distR="0" simplePos="0" relativeHeight="22" behindDoc="0" locked="0" layoutInCell="1" allowOverlap="1">
            <wp:simplePos x="0" y="0"/>
            <wp:positionH relativeFrom="page">
              <wp:posOffset>1108710</wp:posOffset>
            </wp:positionH>
            <wp:positionV relativeFrom="paragraph">
              <wp:posOffset>243635</wp:posOffset>
            </wp:positionV>
            <wp:extent cx="4915434" cy="7242048"/>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6" cstate="print"/>
                    <a:stretch>
                      <a:fillRect/>
                    </a:stretch>
                  </pic:blipFill>
                  <pic:spPr>
                    <a:xfrm>
                      <a:off x="0" y="0"/>
                      <a:ext cx="4915434" cy="7242048"/>
                    </a:xfrm>
                    <a:prstGeom prst="rect">
                      <a:avLst/>
                    </a:prstGeom>
                  </pic:spPr>
                </pic:pic>
              </a:graphicData>
            </a:graphic>
          </wp:anchor>
        </w:drawing>
      </w:r>
      <w:r>
        <w:rPr>
          <w:sz w:val="16"/>
        </w:rPr>
        <w:t>Anexo 4</w:t>
      </w:r>
    </w:p>
    <w:p w:rsidR="000E724B" w:rsidRDefault="000E724B">
      <w:pPr>
        <w:rPr>
          <w:sz w:val="16"/>
        </w:rPr>
        <w:sectPr w:rsidR="000E724B">
          <w:pgSz w:w="12240" w:h="15840"/>
          <w:pgMar w:top="1060" w:right="1600" w:bottom="780" w:left="400" w:header="617" w:footer="596" w:gutter="0"/>
          <w:cols w:space="720"/>
        </w:sectPr>
      </w:pPr>
    </w:p>
    <w:p w:rsidR="000E724B" w:rsidRDefault="00CB1F83">
      <w:pPr>
        <w:spacing w:before="121"/>
        <w:ind w:left="2244"/>
        <w:rPr>
          <w:sz w:val="16"/>
        </w:rPr>
      </w:pPr>
      <w:r>
        <w:rPr>
          <w:sz w:val="16"/>
        </w:rPr>
        <w:lastRenderedPageBreak/>
        <w:t>Anexo 4</w:t>
      </w:r>
    </w:p>
    <w:p w:rsidR="000E724B" w:rsidRDefault="00CB1F83">
      <w:pPr>
        <w:pStyle w:val="Textoindependiente"/>
        <w:spacing w:before="8"/>
        <w:rPr>
          <w:sz w:val="13"/>
        </w:rPr>
      </w:pPr>
      <w:r>
        <w:rPr>
          <w:noProof/>
        </w:rPr>
        <w:drawing>
          <wp:anchor distT="0" distB="0" distL="0" distR="0" simplePos="0" relativeHeight="23" behindDoc="0" locked="0" layoutInCell="1" allowOverlap="1">
            <wp:simplePos x="0" y="0"/>
            <wp:positionH relativeFrom="page">
              <wp:posOffset>1108710</wp:posOffset>
            </wp:positionH>
            <wp:positionV relativeFrom="paragraph">
              <wp:posOffset>125185</wp:posOffset>
            </wp:positionV>
            <wp:extent cx="4992624" cy="7168896"/>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7" cstate="print"/>
                    <a:stretch>
                      <a:fillRect/>
                    </a:stretch>
                  </pic:blipFill>
                  <pic:spPr>
                    <a:xfrm>
                      <a:off x="0" y="0"/>
                      <a:ext cx="4992624" cy="7168896"/>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227"/>
        <w:rPr>
          <w:sz w:val="16"/>
        </w:rPr>
      </w:pPr>
      <w:r>
        <w:rPr>
          <w:sz w:val="16"/>
        </w:rPr>
        <w:lastRenderedPageBreak/>
        <w:t>Anexo 4</w:t>
      </w:r>
    </w:p>
    <w:p w:rsidR="000E724B" w:rsidRDefault="00CB1F83">
      <w:pPr>
        <w:pStyle w:val="Textoindependiente"/>
        <w:spacing w:before="5"/>
        <w:rPr>
          <w:sz w:val="13"/>
        </w:rPr>
      </w:pPr>
      <w:r>
        <w:rPr>
          <w:noProof/>
        </w:rPr>
        <w:drawing>
          <wp:anchor distT="0" distB="0" distL="0" distR="0" simplePos="0" relativeHeight="24" behindDoc="0" locked="0" layoutInCell="1" allowOverlap="1">
            <wp:simplePos x="0" y="0"/>
            <wp:positionH relativeFrom="page">
              <wp:posOffset>1108710</wp:posOffset>
            </wp:positionH>
            <wp:positionV relativeFrom="paragraph">
              <wp:posOffset>123305</wp:posOffset>
            </wp:positionV>
            <wp:extent cx="5016137" cy="7242048"/>
            <wp:effectExtent l="0" t="0" r="0" b="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28" cstate="print"/>
                    <a:stretch>
                      <a:fillRect/>
                    </a:stretch>
                  </pic:blipFill>
                  <pic:spPr>
                    <a:xfrm>
                      <a:off x="0" y="0"/>
                      <a:ext cx="5016137" cy="7242048"/>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237"/>
        <w:rPr>
          <w:sz w:val="16"/>
        </w:rPr>
      </w:pPr>
      <w:r>
        <w:rPr>
          <w:noProof/>
        </w:rPr>
        <w:lastRenderedPageBreak/>
        <w:drawing>
          <wp:anchor distT="0" distB="0" distL="0" distR="0" simplePos="0" relativeHeight="25" behindDoc="0" locked="0" layoutInCell="1" allowOverlap="1">
            <wp:simplePos x="0" y="0"/>
            <wp:positionH relativeFrom="page">
              <wp:posOffset>1108710</wp:posOffset>
            </wp:positionH>
            <wp:positionV relativeFrom="paragraph">
              <wp:posOffset>243635</wp:posOffset>
            </wp:positionV>
            <wp:extent cx="4978516" cy="7242048"/>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29" cstate="print"/>
                    <a:stretch>
                      <a:fillRect/>
                    </a:stretch>
                  </pic:blipFill>
                  <pic:spPr>
                    <a:xfrm>
                      <a:off x="0" y="0"/>
                      <a:ext cx="4978516" cy="7242048"/>
                    </a:xfrm>
                    <a:prstGeom prst="rect">
                      <a:avLst/>
                    </a:prstGeom>
                  </pic:spPr>
                </pic:pic>
              </a:graphicData>
            </a:graphic>
          </wp:anchor>
        </w:drawing>
      </w:r>
      <w:r>
        <w:rPr>
          <w:sz w:val="16"/>
        </w:rPr>
        <w:t>Anexo 4</w:t>
      </w:r>
    </w:p>
    <w:p w:rsidR="000E724B" w:rsidRDefault="000E724B">
      <w:pPr>
        <w:rPr>
          <w:sz w:val="16"/>
        </w:rPr>
        <w:sectPr w:rsidR="000E724B">
          <w:pgSz w:w="12240" w:h="15840"/>
          <w:pgMar w:top="1060" w:right="1600" w:bottom="780" w:left="400" w:header="617" w:footer="596" w:gutter="0"/>
          <w:cols w:space="720"/>
        </w:sectPr>
      </w:pPr>
    </w:p>
    <w:p w:rsidR="000E724B" w:rsidRDefault="00CB1F83">
      <w:pPr>
        <w:spacing w:before="121"/>
        <w:ind w:left="2146"/>
        <w:rPr>
          <w:sz w:val="16"/>
        </w:rPr>
      </w:pPr>
      <w:r>
        <w:rPr>
          <w:sz w:val="16"/>
        </w:rPr>
        <w:lastRenderedPageBreak/>
        <w:t>Anexo 4</w:t>
      </w:r>
    </w:p>
    <w:p w:rsidR="000E724B" w:rsidRDefault="00CB1F83">
      <w:pPr>
        <w:pStyle w:val="Textoindependiente"/>
        <w:spacing w:before="10"/>
        <w:rPr>
          <w:sz w:val="13"/>
        </w:rPr>
      </w:pPr>
      <w:r>
        <w:rPr>
          <w:noProof/>
        </w:rPr>
        <w:drawing>
          <wp:anchor distT="0" distB="0" distL="0" distR="0" simplePos="0" relativeHeight="26" behindDoc="0" locked="0" layoutInCell="1" allowOverlap="1">
            <wp:simplePos x="0" y="0"/>
            <wp:positionH relativeFrom="page">
              <wp:posOffset>1108710</wp:posOffset>
            </wp:positionH>
            <wp:positionV relativeFrom="paragraph">
              <wp:posOffset>126162</wp:posOffset>
            </wp:positionV>
            <wp:extent cx="4495800" cy="6781800"/>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0" cstate="print"/>
                    <a:stretch>
                      <a:fillRect/>
                    </a:stretch>
                  </pic:blipFill>
                  <pic:spPr>
                    <a:xfrm>
                      <a:off x="0" y="0"/>
                      <a:ext cx="4495800" cy="6781800"/>
                    </a:xfrm>
                    <a:prstGeom prst="rect">
                      <a:avLst/>
                    </a:prstGeom>
                  </pic:spPr>
                </pic:pic>
              </a:graphicData>
            </a:graphic>
          </wp:anchor>
        </w:drawing>
      </w:r>
    </w:p>
    <w:p w:rsidR="000E724B" w:rsidRDefault="000E724B">
      <w:pPr>
        <w:rPr>
          <w:sz w:val="13"/>
        </w:rPr>
        <w:sectPr w:rsidR="000E724B">
          <w:pgSz w:w="12240" w:h="15840"/>
          <w:pgMar w:top="1060" w:right="1600" w:bottom="780" w:left="400" w:header="617" w:footer="596" w:gutter="0"/>
          <w:cols w:space="720"/>
        </w:sectPr>
      </w:pPr>
    </w:p>
    <w:p w:rsidR="000E724B" w:rsidRDefault="00CB1F83">
      <w:pPr>
        <w:spacing w:before="121"/>
        <w:ind w:left="2223"/>
        <w:rPr>
          <w:sz w:val="16"/>
        </w:rPr>
      </w:pPr>
      <w:r>
        <w:rPr>
          <w:sz w:val="16"/>
        </w:rPr>
        <w:lastRenderedPageBreak/>
        <w:t>Anexo 4</w:t>
      </w:r>
    </w:p>
    <w:p w:rsidR="000E724B" w:rsidRDefault="00CB1F83">
      <w:pPr>
        <w:pStyle w:val="Textoindependiente"/>
        <w:spacing w:before="2"/>
        <w:rPr>
          <w:sz w:val="12"/>
        </w:rPr>
      </w:pPr>
      <w:r>
        <w:rPr>
          <w:noProof/>
        </w:rPr>
        <w:drawing>
          <wp:anchor distT="0" distB="0" distL="0" distR="0" simplePos="0" relativeHeight="27" behindDoc="0" locked="0" layoutInCell="1" allowOverlap="1">
            <wp:simplePos x="0" y="0"/>
            <wp:positionH relativeFrom="page">
              <wp:posOffset>1108710</wp:posOffset>
            </wp:positionH>
            <wp:positionV relativeFrom="paragraph">
              <wp:posOffset>113977</wp:posOffset>
            </wp:positionV>
            <wp:extent cx="5009629" cy="7269480"/>
            <wp:effectExtent l="0" t="0" r="0" b="0"/>
            <wp:wrapTopAndBottom/>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1" cstate="print"/>
                    <a:stretch>
                      <a:fillRect/>
                    </a:stretch>
                  </pic:blipFill>
                  <pic:spPr>
                    <a:xfrm>
                      <a:off x="0" y="0"/>
                      <a:ext cx="5009629" cy="7269480"/>
                    </a:xfrm>
                    <a:prstGeom prst="rect">
                      <a:avLst/>
                    </a:prstGeom>
                  </pic:spPr>
                </pic:pic>
              </a:graphicData>
            </a:graphic>
          </wp:anchor>
        </w:drawing>
      </w:r>
    </w:p>
    <w:p w:rsidR="000E724B" w:rsidRDefault="000E724B">
      <w:pPr>
        <w:rPr>
          <w:sz w:val="12"/>
        </w:rPr>
        <w:sectPr w:rsidR="000E724B">
          <w:pgSz w:w="12240" w:h="15840"/>
          <w:pgMar w:top="1060" w:right="1600" w:bottom="780" w:left="400" w:header="617" w:footer="596" w:gutter="0"/>
          <w:cols w:space="720"/>
        </w:sectPr>
      </w:pPr>
    </w:p>
    <w:p w:rsidR="000E724B" w:rsidRDefault="00CB1F83">
      <w:pPr>
        <w:spacing w:before="121"/>
        <w:ind w:left="2228"/>
        <w:rPr>
          <w:sz w:val="16"/>
        </w:rPr>
      </w:pPr>
      <w:r>
        <w:rPr>
          <w:noProof/>
        </w:rPr>
        <w:lastRenderedPageBreak/>
        <w:drawing>
          <wp:anchor distT="0" distB="0" distL="0" distR="0" simplePos="0" relativeHeight="28" behindDoc="0" locked="0" layoutInCell="1" allowOverlap="1">
            <wp:simplePos x="0" y="0"/>
            <wp:positionH relativeFrom="page">
              <wp:posOffset>1108710</wp:posOffset>
            </wp:positionH>
            <wp:positionV relativeFrom="paragraph">
              <wp:posOffset>243635</wp:posOffset>
            </wp:positionV>
            <wp:extent cx="5028677" cy="731520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2" cstate="print"/>
                    <a:stretch>
                      <a:fillRect/>
                    </a:stretch>
                  </pic:blipFill>
                  <pic:spPr>
                    <a:xfrm>
                      <a:off x="0" y="0"/>
                      <a:ext cx="5028677" cy="7315200"/>
                    </a:xfrm>
                    <a:prstGeom prst="rect">
                      <a:avLst/>
                    </a:prstGeom>
                  </pic:spPr>
                </pic:pic>
              </a:graphicData>
            </a:graphic>
          </wp:anchor>
        </w:drawing>
      </w:r>
      <w:r>
        <w:rPr>
          <w:sz w:val="16"/>
        </w:rPr>
        <w:t>Anexo 4</w:t>
      </w:r>
    </w:p>
    <w:p w:rsidR="000E724B" w:rsidRDefault="000E724B">
      <w:pPr>
        <w:rPr>
          <w:sz w:val="16"/>
        </w:rPr>
        <w:sectPr w:rsidR="000E724B">
          <w:pgSz w:w="12240" w:h="15840"/>
          <w:pgMar w:top="1060" w:right="1600" w:bottom="780" w:left="400" w:header="617" w:footer="596" w:gutter="0"/>
          <w:cols w:space="720"/>
        </w:sectPr>
      </w:pPr>
    </w:p>
    <w:p w:rsidR="000E724B" w:rsidRDefault="00CB1F83">
      <w:pPr>
        <w:spacing w:before="121"/>
        <w:ind w:left="2248"/>
        <w:rPr>
          <w:sz w:val="16"/>
        </w:rPr>
      </w:pPr>
      <w:r>
        <w:rPr>
          <w:sz w:val="16"/>
        </w:rPr>
        <w:lastRenderedPageBreak/>
        <w:t>Anexo 4</w:t>
      </w:r>
    </w:p>
    <w:p w:rsidR="000E724B" w:rsidRDefault="00CB1F83">
      <w:pPr>
        <w:pStyle w:val="Textoindependiente"/>
        <w:spacing w:before="10"/>
        <w:rPr>
          <w:sz w:val="13"/>
        </w:rPr>
      </w:pPr>
      <w:r>
        <w:rPr>
          <w:noProof/>
        </w:rPr>
        <w:drawing>
          <wp:anchor distT="0" distB="0" distL="0" distR="0" simplePos="0" relativeHeight="29" behindDoc="0" locked="0" layoutInCell="1" allowOverlap="1">
            <wp:simplePos x="0" y="0"/>
            <wp:positionH relativeFrom="page">
              <wp:posOffset>1184910</wp:posOffset>
            </wp:positionH>
            <wp:positionV relativeFrom="paragraph">
              <wp:posOffset>126162</wp:posOffset>
            </wp:positionV>
            <wp:extent cx="4953000" cy="990600"/>
            <wp:effectExtent l="0" t="0" r="0" b="0"/>
            <wp:wrapTopAndBottom/>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3" cstate="print"/>
                    <a:stretch>
                      <a:fillRect/>
                    </a:stretch>
                  </pic:blipFill>
                  <pic:spPr>
                    <a:xfrm>
                      <a:off x="0" y="0"/>
                      <a:ext cx="4953000" cy="990600"/>
                    </a:xfrm>
                    <a:prstGeom prst="rect">
                      <a:avLst/>
                    </a:prstGeom>
                  </pic:spPr>
                </pic:pic>
              </a:graphicData>
            </a:graphic>
          </wp:anchor>
        </w:drawing>
      </w:r>
    </w:p>
    <w:sectPr w:rsidR="000E724B">
      <w:pgSz w:w="12240" w:h="15840"/>
      <w:pgMar w:top="1060" w:right="1600" w:bottom="780" w:left="400" w:header="617" w:footer="5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1F83" w:rsidRDefault="00CB1F83">
      <w:r>
        <w:separator/>
      </w:r>
    </w:p>
  </w:endnote>
  <w:endnote w:type="continuationSeparator" w:id="0">
    <w:p w:rsidR="00CB1F83" w:rsidRDefault="00CB1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24B" w:rsidRDefault="00BB21FD">
    <w:pPr>
      <w:pStyle w:val="Textoindependiente"/>
      <w:spacing w:line="14" w:lineRule="auto"/>
      <w:rPr>
        <w:sz w:val="20"/>
      </w:rPr>
    </w:pPr>
    <w:r>
      <w:rPr>
        <w:noProof/>
      </w:rPr>
      <mc:AlternateContent>
        <mc:Choice Requires="wpg">
          <w:drawing>
            <wp:anchor distT="0" distB="0" distL="114300" distR="114300" simplePos="0" relativeHeight="25125785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Line 7"/>
                      <wps:cNvCnPr>
                        <a:cxnSpLocks noChangeShapeType="1"/>
                      </wps:cNvCnPr>
                      <wps:spPr bwMode="auto">
                        <a:xfrm>
                          <a:off x="1701" y="15086"/>
                          <a:ext cx="1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3326" y="15086"/>
                          <a:ext cx="558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8915" y="15086"/>
                          <a:ext cx="1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9C26EE" id="Group 3" o:spid="_x0000_s1026" style="position:absolute;margin-left:25pt;margin-top:748.2pt;width:502pt;height:28.8pt;z-index:-25205862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">
              <v:line id="Line 7" o:spid="_x0000_s1027" style="position:absolute;visibility:visible;mso-wrap-style:square" from="1701,15086" to="3326,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6" o:spid="_x0000_s1028" style="position:absolute;visibility:visible;mso-wrap-style:square" from="3326,15086" to="8915,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5" o:spid="_x0000_s1029" style="position:absolute;visibility:visible;mso-wrap-style:square" from="8915,15086" to="105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500;top:14964;width:144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114300" distR="114300" simplePos="0" relativeHeight="251258880"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B" w:rsidRDefault="00CB1F8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0E724B" w:rsidRDefault="00CB1F83">
                    <w:pPr>
                      <w:spacing w:before="15"/>
                      <w:ind w:left="20"/>
                      <w:rPr>
                        <w:sz w:val="14"/>
                      </w:rPr>
                    </w:pPr>
                    <w:r>
                      <w:rPr>
                        <w:color w:val="666666"/>
                        <w:sz w:val="14"/>
                      </w:rPr>
                      <w:t>MINISTERIO DE EDUCACIÓN</w:t>
                    </w:r>
                  </w:p>
                </w:txbxContent>
              </v:textbox>
              <w10:wrap anchorx="page" anchory="page"/>
            </v:shape>
          </w:pict>
        </mc:Fallback>
      </mc:AlternateContent>
    </w:r>
    <w:r>
      <w:rPr>
        <w:noProof/>
      </w:rPr>
      <mc:AlternateContent>
        <mc:Choice Requires="wps">
          <w:drawing>
            <wp:anchor distT="0" distB="0" distL="114300" distR="114300" simplePos="0" relativeHeight="251259904" behindDoc="1" locked="0" layoutInCell="1" allowOverlap="1">
              <wp:simplePos x="0" y="0"/>
              <wp:positionH relativeFrom="page">
                <wp:posOffset>6372860</wp:posOffset>
              </wp:positionH>
              <wp:positionV relativeFrom="page">
                <wp:posOffset>9580880</wp:posOffset>
              </wp:positionV>
              <wp:extent cx="3454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B" w:rsidRDefault="00CB1F8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7.2pt;height:9.85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" filled="f" stroked="f">
              <v:textbox inset="0,0,0,0">
                <w:txbxContent>
                  <w:p w:rsidR="000E724B" w:rsidRDefault="00CB1F8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1F83" w:rsidRDefault="00CB1F83">
      <w:r>
        <w:separator/>
      </w:r>
    </w:p>
  </w:footnote>
  <w:footnote w:type="continuationSeparator" w:id="0">
    <w:p w:rsidR="00CB1F83" w:rsidRDefault="00CB1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24B" w:rsidRDefault="00BB21FD">
    <w:pPr>
      <w:pStyle w:val="Textoindependiente"/>
      <w:spacing w:line="14" w:lineRule="auto"/>
      <w:rPr>
        <w:sz w:val="20"/>
      </w:rPr>
    </w:pPr>
    <w:r>
      <w:rPr>
        <w:noProof/>
      </w:rPr>
      <mc:AlternateContent>
        <mc:Choice Requires="wpg">
          <w:drawing>
            <wp:anchor distT="0" distB="0" distL="114300" distR="114300" simplePos="0" relativeHeight="25125478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1701" y="802"/>
                        <a:chExt cx="8840" cy="15"/>
                      </a:xfrm>
                    </wpg:grpSpPr>
                    <wps:wsp>
                      <wps:cNvPr id="22" name="Line 13"/>
                      <wps:cNvCnPr>
                        <a:cxnSpLocks noChangeShapeType="1"/>
                      </wps:cNvCnPr>
                      <wps:spPr bwMode="auto">
                        <a:xfrm>
                          <a:off x="1701" y="810"/>
                          <a:ext cx="42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2"/>
                      <wps:cNvCnPr>
                        <a:cxnSpLocks noChangeShapeType="1"/>
                      </wps:cNvCnPr>
                      <wps:spPr bwMode="auto">
                        <a:xfrm>
                          <a:off x="5991" y="810"/>
                          <a:ext cx="25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1"/>
                      <wps:cNvCnPr>
                        <a:cxnSpLocks noChangeShapeType="1"/>
                      </wps:cNvCnPr>
                      <wps:spPr bwMode="auto">
                        <a:xfrm>
                          <a:off x="6250" y="810"/>
                          <a:ext cx="429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82BD9F" id="Group 10" o:spid="_x0000_s1026" style="position:absolute;margin-left:85.05pt;margin-top:40.1pt;width:442pt;height:.75pt;z-index:-252061696;mso-position-horizontal-relative:page;mso-position-vertical-relative:page" coordorigin="1701,802"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">
              <v:line id="Line 13" o:spid="_x0000_s1027" style="position:absolute;visibility:visible;mso-wrap-style:square" from="1701,810" to="59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2" o:spid="_x0000_s1028" style="position:absolute;visibility:visible;mso-wrap-style:square" from="5991,810" to="625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11" o:spid="_x0000_s1029" style="position:absolute;visibility:visible;mso-wrap-style:square" from="6250,810" to="1054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w10:wrap anchorx="page" anchory="page"/>
            </v:group>
          </w:pict>
        </mc:Fallback>
      </mc:AlternateContent>
    </w:r>
    <w:r>
      <w:rPr>
        <w:noProof/>
      </w:rPr>
      <mc:AlternateContent>
        <mc:Choice Requires="wps">
          <w:drawing>
            <wp:anchor distT="0" distB="0" distL="114300" distR="114300" simplePos="0" relativeHeight="25125580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B" w:rsidRDefault="00CB1F83">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4.05pt;margin-top:30.5pt;width:72.75pt;height:9.85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kgqwIAAKk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" filled="f" stroked="f">
              <v:textbox inset="0,0,0,0">
                <w:txbxContent>
                  <w:p w:rsidR="000E724B" w:rsidRDefault="00CB1F83">
                    <w:pPr>
                      <w:spacing w:before="15"/>
                      <w:ind w:left="20"/>
                      <w:rPr>
                        <w:sz w:val="14"/>
                      </w:rPr>
                    </w:pPr>
                    <w:r>
                      <w:rPr>
                        <w:color w:val="666666"/>
                        <w:sz w:val="14"/>
                      </w:rPr>
                      <w:t>AUDITORÍA INTERNA</w:t>
                    </w:r>
                  </w:p>
                </w:txbxContent>
              </v:textbox>
              <w10:wrap anchorx="page" anchory="page"/>
            </v:shape>
          </w:pict>
        </mc:Fallback>
      </mc:AlternateContent>
    </w:r>
    <w:r>
      <w:rPr>
        <w:noProof/>
      </w:rPr>
      <mc:AlternateContent>
        <mc:Choice Requires="wps">
          <w:drawing>
            <wp:anchor distT="0" distB="0" distL="114300" distR="114300" simplePos="0" relativeHeight="25125683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B" w:rsidRDefault="00CB1F8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429.45pt;margin-top:30.5pt;width:98.55pt;height:9.85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lO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tMOKkgx490FGjWzGi2J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GiaGU6uAgAAsQUAAA4AAAAA&#10;AAAAAAAAAAAALgIAAGRycy9lMm9Eb2MueG1sUEsBAi0AFAAGAAgAAAAhAOzyPhneAAAACgEAAA8A&#10;AAAAAAAAAAAAAAAACAUAAGRycy9kb3ducmV2LnhtbFBLBQYAAAAABAAEAPMAAAATBgAAAAA=&#10;" filled="f" stroked="f">
              <v:textbox inset="0,0,0,0">
                <w:txbxContent>
                  <w:p w:rsidR="000E724B" w:rsidRDefault="00CB1F83">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24B"/>
    <w:rsid w:val="000E724B"/>
    <w:rsid w:val="00BB21FD"/>
    <w:rsid w:val="00CB1F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9534E1-7080-4D86-9D89-47EC0A99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spacing w:before="1"/>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616</Words>
  <Characters>3393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Delmar Geremías López Camposeco</dc:creator>
  <cp:lastModifiedBy>Delmar Geremías López Camposeco</cp:lastModifiedBy>
  <cp:revision>2</cp:revision>
  <dcterms:created xsi:type="dcterms:W3CDTF">2021-01-15T09:56:00Z</dcterms:created>
  <dcterms:modified xsi:type="dcterms:W3CDTF">2021-01-15T09:56:00Z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