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B77" w:rsidRDefault="00E147DE">
      <w:pPr>
        <w:spacing w:before="71" w:line="290" w:lineRule="auto"/>
        <w:ind w:left="4439" w:right="2858" w:hanging="378"/>
        <w:rPr>
          <w:b/>
          <w:sz w:val="24"/>
        </w:rPr>
      </w:pPr>
      <w:bookmarkStart w:id="0" w:name="_GoBack"/>
      <w:bookmarkEnd w:id="0"/>
      <w:r>
        <w:rPr>
          <w:b/>
          <w:sz w:val="24"/>
        </w:rPr>
        <w:t>MINISTERIO DE EDUCACIÓN AUDITORIA INTERNA CUA No.:108748</w:t>
      </w:r>
    </w:p>
    <w:p w:rsidR="00066B77" w:rsidRDefault="00066B77">
      <w:pPr>
        <w:pStyle w:val="Textoindependiente"/>
        <w:rPr>
          <w:b/>
          <w:sz w:val="26"/>
        </w:rPr>
      </w:pPr>
    </w:p>
    <w:p w:rsidR="00066B77" w:rsidRDefault="00066B77">
      <w:pPr>
        <w:pStyle w:val="Textoindependiente"/>
        <w:rPr>
          <w:b/>
          <w:sz w:val="26"/>
        </w:rPr>
      </w:pPr>
    </w:p>
    <w:p w:rsidR="00066B77" w:rsidRDefault="00066B77">
      <w:pPr>
        <w:pStyle w:val="Textoindependiente"/>
        <w:rPr>
          <w:b/>
          <w:sz w:val="26"/>
        </w:rPr>
      </w:pPr>
    </w:p>
    <w:p w:rsidR="00066B77" w:rsidRDefault="00066B77">
      <w:pPr>
        <w:pStyle w:val="Textoindependiente"/>
        <w:rPr>
          <w:b/>
          <w:sz w:val="26"/>
        </w:rPr>
      </w:pPr>
    </w:p>
    <w:p w:rsidR="00066B77" w:rsidRDefault="00066B77">
      <w:pPr>
        <w:pStyle w:val="Textoindependiente"/>
        <w:rPr>
          <w:b/>
          <w:sz w:val="26"/>
        </w:rPr>
      </w:pPr>
    </w:p>
    <w:p w:rsidR="00066B77" w:rsidRDefault="00066B77">
      <w:pPr>
        <w:pStyle w:val="Textoindependiente"/>
        <w:rPr>
          <w:b/>
          <w:sz w:val="26"/>
        </w:rPr>
      </w:pPr>
    </w:p>
    <w:p w:rsidR="00066B77" w:rsidRDefault="00066B77">
      <w:pPr>
        <w:pStyle w:val="Textoindependiente"/>
        <w:rPr>
          <w:b/>
          <w:sz w:val="26"/>
        </w:rPr>
      </w:pPr>
    </w:p>
    <w:p w:rsidR="00066B77" w:rsidRDefault="00066B77">
      <w:pPr>
        <w:pStyle w:val="Textoindependiente"/>
        <w:rPr>
          <w:b/>
          <w:sz w:val="26"/>
        </w:rPr>
      </w:pPr>
    </w:p>
    <w:p w:rsidR="00066B77" w:rsidRDefault="00066B77">
      <w:pPr>
        <w:pStyle w:val="Textoindependiente"/>
        <w:rPr>
          <w:b/>
          <w:sz w:val="26"/>
        </w:rPr>
      </w:pPr>
    </w:p>
    <w:p w:rsidR="00066B77" w:rsidRDefault="00066B77">
      <w:pPr>
        <w:pStyle w:val="Textoindependiente"/>
        <w:rPr>
          <w:b/>
          <w:sz w:val="26"/>
        </w:rPr>
      </w:pPr>
    </w:p>
    <w:p w:rsidR="00066B77" w:rsidRDefault="00066B77">
      <w:pPr>
        <w:pStyle w:val="Textoindependiente"/>
        <w:rPr>
          <w:b/>
          <w:sz w:val="26"/>
        </w:rPr>
      </w:pPr>
    </w:p>
    <w:p w:rsidR="00066B77" w:rsidRDefault="00066B77">
      <w:pPr>
        <w:pStyle w:val="Textoindependiente"/>
        <w:rPr>
          <w:b/>
          <w:sz w:val="26"/>
        </w:rPr>
      </w:pPr>
    </w:p>
    <w:p w:rsidR="00066B77" w:rsidRDefault="00066B77">
      <w:pPr>
        <w:pStyle w:val="Textoindependiente"/>
        <w:rPr>
          <w:b/>
          <w:sz w:val="26"/>
        </w:rPr>
      </w:pPr>
    </w:p>
    <w:p w:rsidR="00066B77" w:rsidRDefault="00066B77">
      <w:pPr>
        <w:pStyle w:val="Textoindependiente"/>
        <w:rPr>
          <w:b/>
          <w:sz w:val="26"/>
        </w:rPr>
      </w:pPr>
    </w:p>
    <w:p w:rsidR="00066B77" w:rsidRDefault="00E147DE">
      <w:pPr>
        <w:spacing w:before="185" w:line="340" w:lineRule="auto"/>
        <w:ind w:left="3767" w:right="2585" w:hanging="2"/>
        <w:jc w:val="center"/>
        <w:rPr>
          <w:b/>
          <w:sz w:val="24"/>
        </w:rPr>
      </w:pPr>
      <w:r>
        <w:rPr>
          <w:b/>
          <w:sz w:val="24"/>
        </w:rPr>
        <w:t>MINISTERIO DE EDUCACIÓN ACTIVIDADES ADMINISTRATIVAS</w:t>
      </w:r>
    </w:p>
    <w:p w:rsidR="00066B77" w:rsidRDefault="00E147DE">
      <w:pPr>
        <w:spacing w:before="3" w:line="290" w:lineRule="auto"/>
        <w:ind w:left="2265" w:right="1086"/>
        <w:jc w:val="center"/>
        <w:rPr>
          <w:b/>
          <w:sz w:val="24"/>
        </w:rPr>
      </w:pPr>
      <w:r>
        <w:rPr>
          <w:b/>
          <w:sz w:val="24"/>
        </w:rPr>
        <w:t>Auditoría administrativa de verificación del cumplimiento de la actualización anual de datos ante la Contraloría General de Cuentas, de las 52 Unidades Ejecutoras del Ministerio de Educación</w:t>
      </w: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rPr>
          <w:b/>
          <w:sz w:val="20"/>
        </w:rPr>
      </w:pPr>
    </w:p>
    <w:p w:rsidR="00066B77" w:rsidRDefault="00066B77">
      <w:pPr>
        <w:pStyle w:val="Textoindependiente"/>
        <w:spacing w:before="8"/>
        <w:rPr>
          <w:b/>
          <w:sz w:val="15"/>
        </w:rPr>
      </w:pPr>
    </w:p>
    <w:p w:rsidR="00066B77" w:rsidRDefault="00E147DE">
      <w:pPr>
        <w:spacing w:before="92"/>
        <w:ind w:left="4034"/>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400" cy="365759"/>
                    </a:xfrm>
                    <a:prstGeom prst="rect">
                      <a:avLst/>
                    </a:prstGeom>
                  </pic:spPr>
                </pic:pic>
              </a:graphicData>
            </a:graphic>
          </wp:anchor>
        </w:drawing>
      </w:r>
      <w:r>
        <w:rPr>
          <w:b/>
          <w:sz w:val="24"/>
        </w:rPr>
        <w:t>GUATEMALA, JULIO DE 2021</w:t>
      </w:r>
    </w:p>
    <w:p w:rsidR="00066B77" w:rsidRDefault="00066B77">
      <w:pPr>
        <w:rPr>
          <w:sz w:val="24"/>
        </w:rPr>
        <w:sectPr w:rsidR="00066B77">
          <w:type w:val="continuous"/>
          <w:pgSz w:w="12240" w:h="15840"/>
          <w:pgMar w:top="1080" w:right="1580" w:bottom="0" w:left="400" w:header="720" w:footer="720" w:gutter="0"/>
          <w:cols w:space="720"/>
        </w:sectPr>
      </w:pPr>
    </w:p>
    <w:p w:rsidR="00066B77" w:rsidRDefault="00E147DE">
      <w:pPr>
        <w:spacing w:before="71"/>
        <w:ind w:left="1557" w:right="1086"/>
        <w:jc w:val="center"/>
        <w:rPr>
          <w:b/>
          <w:sz w:val="24"/>
        </w:rPr>
      </w:pPr>
      <w:r>
        <w:rPr>
          <w:b/>
          <w:sz w:val="24"/>
        </w:rPr>
        <w:lastRenderedPageBreak/>
        <w:t>INDICE</w:t>
      </w:r>
    </w:p>
    <w:sdt>
      <w:sdtPr>
        <w:rPr>
          <w:b w:val="0"/>
          <w:bCs w:val="0"/>
          <w:sz w:val="22"/>
          <w:szCs w:val="22"/>
        </w:rPr>
        <w:id w:val="156439236"/>
        <w:docPartObj>
          <w:docPartGallery w:val="Table of Contents"/>
          <w:docPartUnique/>
        </w:docPartObj>
      </w:sdtPr>
      <w:sdtEndPr/>
      <w:sdtContent>
        <w:p w:rsidR="00066B77" w:rsidRDefault="00E147DE">
          <w:pPr>
            <w:pStyle w:val="TDC1"/>
            <w:tabs>
              <w:tab w:val="right" w:pos="9427"/>
            </w:tabs>
            <w:spacing w:before="741"/>
            <w:rPr>
              <w:b w:val="0"/>
            </w:rPr>
          </w:pPr>
          <w:r>
            <w:fldChar w:fldCharType="begin"/>
          </w:r>
          <w:r>
            <w:instrText xml:space="preserve">TOC \o "1-1" \h \z \u </w:instrText>
          </w:r>
          <w:r>
            <w:fldChar w:fldCharType="separate"/>
          </w:r>
          <w:hyperlink w:anchor="_TOC_250003" w:history="1">
            <w:r>
              <w:t>INTRODUCCION</w:t>
            </w:r>
            <w:r>
              <w:tab/>
            </w:r>
            <w:r>
              <w:rPr>
                <w:b w:val="0"/>
                <w:position w:val="-3"/>
              </w:rPr>
              <w:t>1</w:t>
            </w:r>
          </w:hyperlink>
        </w:p>
        <w:p w:rsidR="00066B77" w:rsidRDefault="00E147DE">
          <w:pPr>
            <w:pStyle w:val="TDC1"/>
            <w:tabs>
              <w:tab w:val="right" w:pos="9427"/>
            </w:tabs>
            <w:rPr>
              <w:b w:val="0"/>
            </w:rPr>
          </w:pPr>
          <w:hyperlink w:anchor="_TOC_250002" w:history="1">
            <w:r>
              <w:t>OBJETIVOS</w:t>
            </w:r>
            <w:r>
              <w:tab/>
            </w:r>
            <w:r>
              <w:rPr>
                <w:b w:val="0"/>
                <w:position w:val="-3"/>
              </w:rPr>
              <w:t>2</w:t>
            </w:r>
          </w:hyperlink>
        </w:p>
        <w:p w:rsidR="00066B77" w:rsidRDefault="00E147DE">
          <w:pPr>
            <w:pStyle w:val="TDC1"/>
            <w:tabs>
              <w:tab w:val="right" w:pos="9427"/>
            </w:tabs>
            <w:spacing w:before="154"/>
            <w:rPr>
              <w:b w:val="0"/>
            </w:rPr>
          </w:pPr>
          <w:hyperlink w:anchor="_TOC_250001" w:history="1">
            <w:r>
              <w:t>ALCANCE DE</w:t>
            </w:r>
            <w:r>
              <w:rPr>
                <w:spacing w:val="-3"/>
              </w:rPr>
              <w:t xml:space="preserve"> </w:t>
            </w:r>
            <w:r>
              <w:t>LA</w:t>
            </w:r>
            <w:r>
              <w:rPr>
                <w:spacing w:val="-1"/>
              </w:rPr>
              <w:t xml:space="preserve"> </w:t>
            </w:r>
            <w:r>
              <w:t>ACTIVIDAD</w:t>
            </w:r>
            <w:r>
              <w:tab/>
            </w:r>
            <w:r>
              <w:rPr>
                <w:b w:val="0"/>
                <w:position w:val="-3"/>
              </w:rPr>
              <w:t>2</w:t>
            </w:r>
          </w:hyperlink>
        </w:p>
        <w:p w:rsidR="00066B77" w:rsidRDefault="00E147DE">
          <w:pPr>
            <w:pStyle w:val="TDC1"/>
            <w:tabs>
              <w:tab w:val="right" w:pos="9427"/>
            </w:tabs>
            <w:rPr>
              <w:b w:val="0"/>
            </w:rPr>
          </w:pPr>
          <w:hyperlink w:anchor="_TOC_250000" w:history="1">
            <w:r>
              <w:t>RESULTADOS DE</w:t>
            </w:r>
            <w:r>
              <w:rPr>
                <w:spacing w:val="-3"/>
              </w:rPr>
              <w:t xml:space="preserve"> </w:t>
            </w:r>
            <w:r>
              <w:t>LA</w:t>
            </w:r>
            <w:r>
              <w:rPr>
                <w:spacing w:val="-1"/>
              </w:rPr>
              <w:t xml:space="preserve"> </w:t>
            </w:r>
            <w:r>
              <w:t>ACTIVIDAD</w:t>
            </w:r>
            <w:r>
              <w:tab/>
            </w:r>
            <w:r>
              <w:rPr>
                <w:b w:val="0"/>
                <w:position w:val="-3"/>
              </w:rPr>
              <w:t>3</w:t>
            </w:r>
          </w:hyperlink>
        </w:p>
        <w:p w:rsidR="00066B77" w:rsidRDefault="00E147DE">
          <w:pPr>
            <w:rPr>
              <w:sz w:val="20"/>
            </w:rPr>
          </w:pPr>
          <w:r>
            <w:fldChar w:fldCharType="end"/>
          </w:r>
        </w:p>
      </w:sdtContent>
    </w:sdt>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E147DE">
      <w:pPr>
        <w:pStyle w:val="Textoindependiente"/>
        <w:spacing w:before="5"/>
        <w:rPr>
          <w:sz w:val="19"/>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167027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14400" cy="365760"/>
                    </a:xfrm>
                    <a:prstGeom prst="rect">
                      <a:avLst/>
                    </a:prstGeom>
                  </pic:spPr>
                </pic:pic>
              </a:graphicData>
            </a:graphic>
          </wp:anchor>
        </w:drawing>
      </w:r>
    </w:p>
    <w:p w:rsidR="00066B77" w:rsidRDefault="00066B77">
      <w:pPr>
        <w:rPr>
          <w:sz w:val="19"/>
        </w:rPr>
        <w:sectPr w:rsidR="00066B77">
          <w:pgSz w:w="12240" w:h="15840"/>
          <w:pgMar w:top="1080" w:right="1580" w:bottom="0" w:left="400" w:header="720" w:footer="720" w:gutter="0"/>
          <w:cols w:space="720"/>
        </w:sectPr>
      </w:pPr>
    </w:p>
    <w:p w:rsidR="00066B77" w:rsidRDefault="00E147DE">
      <w:pPr>
        <w:pStyle w:val="Ttulo1"/>
        <w:spacing w:before="82"/>
      </w:pPr>
      <w:bookmarkStart w:id="1" w:name="_TOC_250003"/>
      <w:bookmarkEnd w:id="1"/>
      <w:r>
        <w:lastRenderedPageBreak/>
        <w:t>INTRODUCCION</w:t>
      </w:r>
    </w:p>
    <w:p w:rsidR="00066B77" w:rsidRDefault="00066B77">
      <w:pPr>
        <w:pStyle w:val="Textoindependiente"/>
        <w:spacing w:before="10"/>
        <w:rPr>
          <w:b/>
          <w:sz w:val="33"/>
        </w:rPr>
      </w:pPr>
    </w:p>
    <w:p w:rsidR="00066B77" w:rsidRDefault="00E147DE">
      <w:pPr>
        <w:pStyle w:val="Textoindependiente"/>
        <w:spacing w:line="278" w:lineRule="auto"/>
        <w:ind w:left="1301" w:right="121"/>
        <w:jc w:val="both"/>
      </w:pPr>
      <w:r>
        <w:t>De conformidad con el nombramiento de auditoría SIAD 584611, CUA No.108748-1-2021, de fecha 07 de mayo de 2021; fui designado para realizar en modalidad teletrabajo, auditoría administrativa de verificación del cumplimiento de la actualización de datos ant</w:t>
      </w:r>
      <w:r>
        <w:t>e la Contraloría General de Cuentas, de las 52 Unidades Ejecutoras del Ministerio de Educación.</w:t>
      </w:r>
    </w:p>
    <w:p w:rsidR="00066B77" w:rsidRDefault="00066B77">
      <w:pPr>
        <w:pStyle w:val="Textoindependiente"/>
        <w:spacing w:before="6"/>
        <w:rPr>
          <w:sz w:val="27"/>
        </w:rPr>
      </w:pPr>
    </w:p>
    <w:p w:rsidR="00066B77" w:rsidRDefault="00E147DE">
      <w:pPr>
        <w:pStyle w:val="Textoindependiente"/>
        <w:spacing w:line="278" w:lineRule="auto"/>
        <w:ind w:left="1301" w:right="122"/>
        <w:jc w:val="both"/>
      </w:pPr>
      <w:r>
        <w:t>Conforme a los acuerdos A-006-2016, A-39-2016 y A-005-2017, emitidos por la Contraloría General de Cuentas, se verificó si el personal del Ministerio de Educac</w:t>
      </w:r>
      <w:r>
        <w:t>ión, cumplió con la actualización de datos para el año 2021.</w:t>
      </w:r>
    </w:p>
    <w:p w:rsidR="00066B77" w:rsidRDefault="00066B77">
      <w:pPr>
        <w:pStyle w:val="Textoindependiente"/>
        <w:spacing w:before="7"/>
        <w:rPr>
          <w:sz w:val="27"/>
        </w:rPr>
      </w:pPr>
    </w:p>
    <w:p w:rsidR="00066B77" w:rsidRDefault="00E147DE">
      <w:pPr>
        <w:pStyle w:val="Textoindependiente"/>
        <w:spacing w:line="278" w:lineRule="auto"/>
        <w:ind w:left="1301" w:right="122"/>
        <w:jc w:val="both"/>
      </w:pPr>
      <w:r>
        <w:t>La circular DIREH-DAF-UI-004-2021, de fecha 11 de enero de 2021, emitida por la Dirección de Recursos Humanos, con el visto bueno del Viceministro Administrativo de Educación, dirigido a los dir</w:t>
      </w:r>
      <w:r>
        <w:t>ectores de planta central y directores departamentales, les informa “…que según Acuerdo No. A-005-2017 de la Contraloría General de Cuentas en el artículo 1, indica que todas las personas que prestan servicios personales al Estado, cualquiera que sea la fo</w:t>
      </w:r>
      <w:r>
        <w:t>rma de contratación de carácter temporal o permanente a través del grupo cero (0) y/o subgrupo dieciocho (18), es decir los renglones presupuestarios (011, 021, 022,</w:t>
      </w:r>
    </w:p>
    <w:p w:rsidR="00066B77" w:rsidRDefault="00E147DE">
      <w:pPr>
        <w:pStyle w:val="Textoindependiente"/>
        <w:spacing w:line="278" w:lineRule="auto"/>
        <w:ind w:left="1301" w:right="122"/>
        <w:jc w:val="both"/>
      </w:pPr>
      <w:r>
        <w:t>029, 031, 181, 189, etc.) del Manual de Clasificaciones Presupuestarias para el Sector Púb</w:t>
      </w:r>
      <w:r>
        <w:t>lico de Guatemala, tienen la obligación de registrar sus datos en la Contraloría General de Cuentas, conforme lo establecido en los Acuerdos A-006-2016 y A-039-2016…”</w:t>
      </w:r>
    </w:p>
    <w:p w:rsidR="00066B77" w:rsidRDefault="00066B77">
      <w:pPr>
        <w:pStyle w:val="Textoindependiente"/>
        <w:spacing w:before="2"/>
        <w:rPr>
          <w:sz w:val="27"/>
        </w:rPr>
      </w:pPr>
    </w:p>
    <w:p w:rsidR="00066B77" w:rsidRDefault="00E147DE">
      <w:pPr>
        <w:pStyle w:val="Textoindependiente"/>
        <w:spacing w:line="278" w:lineRule="auto"/>
        <w:ind w:left="1301" w:right="123"/>
        <w:jc w:val="both"/>
      </w:pPr>
      <w:r>
        <w:t>“…Los servidores públicos deberán presentar o demostrar a los jefes inmediatos a más tar</w:t>
      </w:r>
      <w:r>
        <w:t>dar el 18 de febrero la constancia de haber realizado o entregado la actualización de datos a donde corresponde…”</w:t>
      </w:r>
    </w:p>
    <w:p w:rsidR="00066B77" w:rsidRDefault="00066B77">
      <w:pPr>
        <w:pStyle w:val="Textoindependiente"/>
        <w:spacing w:before="7"/>
        <w:rPr>
          <w:sz w:val="27"/>
        </w:rPr>
      </w:pPr>
    </w:p>
    <w:p w:rsidR="00066B77" w:rsidRDefault="00E147DE">
      <w:pPr>
        <w:pStyle w:val="Textoindependiente"/>
        <w:spacing w:before="1" w:line="283" w:lineRule="auto"/>
        <w:ind w:left="1301" w:right="120"/>
        <w:jc w:val="both"/>
      </w:pPr>
      <w:r>
        <w:t xml:space="preserve">“…Durante el mes de marzo 2021, cada dirección deberá </w:t>
      </w:r>
      <w:r>
        <w:rPr>
          <w:b/>
        </w:rPr>
        <w:t xml:space="preserve">enviar el listado de las personas, según formato adjunto </w:t>
      </w:r>
      <w:r>
        <w:t>que cumplieron con la actualiz</w:t>
      </w:r>
      <w:r>
        <w:t>ación y listado de las personas que incumplieron o realizaron la actualización de forma extemporánea acompañado de la sanción por incumplimiento realizada por el jefe inmediato, a la Unidad Interna de Recursos Humanos de la Dirección de Recursos Humanos…”</w:t>
      </w:r>
    </w:p>
    <w:p w:rsidR="00066B77" w:rsidRDefault="00066B77">
      <w:pPr>
        <w:pStyle w:val="Textoindependiente"/>
        <w:spacing w:before="9"/>
        <w:rPr>
          <w:sz w:val="26"/>
        </w:rPr>
      </w:pPr>
    </w:p>
    <w:p w:rsidR="00066B77" w:rsidRDefault="00E147DE">
      <w:pPr>
        <w:pStyle w:val="Textoindependiente"/>
        <w:spacing w:before="1" w:line="278" w:lineRule="auto"/>
        <w:ind w:left="1301" w:right="122"/>
        <w:jc w:val="both"/>
      </w:pPr>
      <w:r>
        <w:t>Posteriormente con oficio O-DIDAI-328-2021, de fecha 22 de marzo de 2021, la Directora de Auditoría Interna, solicitó al Director de Recursos Humanos, “…que para dar seguimiento a la circular DIREH-DAF-UI-004-2021, de fecha 11 de enero de 2021, en el cual</w:t>
      </w:r>
      <w:r>
        <w:t xml:space="preserve"> informa al personal del Ministerio de Educación, sobre las acciones a realizar para la actualización anual de datos de funcionarios y empleados públicos ante la Contraloría General de Cuentas, para el presente año.</w:t>
      </w:r>
    </w:p>
    <w:p w:rsidR="00066B77" w:rsidRDefault="00066B77">
      <w:pPr>
        <w:spacing w:line="278" w:lineRule="auto"/>
        <w:jc w:val="both"/>
        <w:sectPr w:rsidR="00066B77">
          <w:headerReference w:type="default" r:id="rId8"/>
          <w:footerReference w:type="default" r:id="rId9"/>
          <w:pgSz w:w="12240" w:h="15840"/>
          <w:pgMar w:top="1060" w:right="1580" w:bottom="780" w:left="400" w:header="617" w:footer="596" w:gutter="0"/>
          <w:pgNumType w:start="1"/>
          <w:cols w:space="720"/>
        </w:sectPr>
      </w:pPr>
    </w:p>
    <w:p w:rsidR="00066B77" w:rsidRDefault="00E147DE">
      <w:pPr>
        <w:pStyle w:val="Textoindependiente"/>
        <w:spacing w:before="82" w:line="278" w:lineRule="auto"/>
        <w:ind w:left="1301" w:right="122"/>
        <w:jc w:val="both"/>
      </w:pPr>
      <w:r>
        <w:lastRenderedPageBreak/>
        <w:t>Derivado a que es función de esta dirección verificar el cumplimiento del Acuerdo No. A-005-2017 de la Contraloría General de Cuentas, solicito su colaboración para que al finalizar la recepción de información sobre el cumplimiento de dicha acción, se remi</w:t>
      </w:r>
      <w:r>
        <w:t>ta copia de la misma, para emitir el nombramiento de auditoría correspondiente…”</w:t>
      </w:r>
    </w:p>
    <w:p w:rsidR="00066B77" w:rsidRDefault="00066B77">
      <w:pPr>
        <w:pStyle w:val="Textoindependiente"/>
        <w:spacing w:before="5"/>
        <w:rPr>
          <w:sz w:val="27"/>
        </w:rPr>
      </w:pPr>
    </w:p>
    <w:p w:rsidR="00066B77" w:rsidRDefault="00E147DE">
      <w:pPr>
        <w:pStyle w:val="Textoindependiente"/>
        <w:spacing w:before="1" w:line="278" w:lineRule="auto"/>
        <w:ind w:left="1301" w:right="122"/>
        <w:jc w:val="both"/>
      </w:pPr>
      <w:r>
        <w:t>A través del oficio DIREH-DAF-UI-5062-2021, de fecha 22 de abril de 2021, el Director de Recursos Humanos, en funciones, trasladó a la Dirección de Auditoria Interna “…inform</w:t>
      </w:r>
      <w:r>
        <w:t>ación consolidada de las Direcciones de Planta Central y de las Direcciones Departamentales de Educación que cumplieron con la entrega de la misma, de conformidad con la Circular DIREH-DAF-UI-004-2021, de fecha 11 de enero de 2021…”</w:t>
      </w:r>
    </w:p>
    <w:p w:rsidR="00066B77" w:rsidRDefault="00066B77">
      <w:pPr>
        <w:pStyle w:val="Textoindependiente"/>
        <w:spacing w:before="7"/>
        <w:rPr>
          <w:sz w:val="28"/>
        </w:rPr>
      </w:pPr>
    </w:p>
    <w:p w:rsidR="00066B77" w:rsidRDefault="00E147DE">
      <w:pPr>
        <w:pStyle w:val="Ttulo1"/>
        <w:spacing w:before="1"/>
      </w:pPr>
      <w:bookmarkStart w:id="2" w:name="_TOC_250002"/>
      <w:bookmarkEnd w:id="2"/>
      <w:r>
        <w:t>OBJETIVOS</w:t>
      </w:r>
    </w:p>
    <w:p w:rsidR="00066B77" w:rsidRDefault="00066B77">
      <w:pPr>
        <w:pStyle w:val="Textoindependiente"/>
        <w:spacing w:before="9"/>
        <w:rPr>
          <w:b/>
          <w:sz w:val="33"/>
        </w:rPr>
      </w:pPr>
    </w:p>
    <w:p w:rsidR="00066B77" w:rsidRDefault="00E147DE">
      <w:pPr>
        <w:pStyle w:val="Textoindependiente"/>
        <w:spacing w:line="278" w:lineRule="auto"/>
        <w:ind w:left="1301" w:right="123"/>
        <w:jc w:val="both"/>
      </w:pPr>
      <w:r>
        <w:t>Verificar si el personal del Ministerio de Educación cumplió con la actualización de datos ante la Contraloría General de Cuentas, para el año 2021.</w:t>
      </w:r>
    </w:p>
    <w:p w:rsidR="00066B77" w:rsidRDefault="00066B77">
      <w:pPr>
        <w:pStyle w:val="Textoindependiente"/>
        <w:spacing w:before="9"/>
        <w:rPr>
          <w:sz w:val="27"/>
        </w:rPr>
      </w:pPr>
    </w:p>
    <w:p w:rsidR="00066B77" w:rsidRDefault="00E147DE">
      <w:pPr>
        <w:ind w:left="1301"/>
        <w:rPr>
          <w:b/>
          <w:sz w:val="24"/>
        </w:rPr>
      </w:pPr>
      <w:r>
        <w:rPr>
          <w:b/>
          <w:sz w:val="24"/>
        </w:rPr>
        <w:t>ESPECIFICO</w:t>
      </w:r>
    </w:p>
    <w:p w:rsidR="00066B77" w:rsidRDefault="00066B77">
      <w:pPr>
        <w:pStyle w:val="Textoindependiente"/>
        <w:spacing w:before="2"/>
        <w:rPr>
          <w:b/>
          <w:sz w:val="20"/>
        </w:rPr>
      </w:pPr>
    </w:p>
    <w:p w:rsidR="00066B77" w:rsidRDefault="00E147DE">
      <w:pPr>
        <w:pStyle w:val="Prrafodelista"/>
        <w:numPr>
          <w:ilvl w:val="0"/>
          <w:numId w:val="1"/>
        </w:numPr>
        <w:tabs>
          <w:tab w:val="left" w:pos="1901"/>
        </w:tabs>
        <w:spacing w:before="93" w:line="278" w:lineRule="auto"/>
        <w:jc w:val="both"/>
        <w:rPr>
          <w:sz w:val="24"/>
        </w:rPr>
      </w:pPr>
      <w:r>
        <w:rPr>
          <w:sz w:val="24"/>
        </w:rPr>
        <w:t xml:space="preserve">Tabular la información que fue trasladada por la Dirección de Recursos </w:t>
      </w:r>
      <w:r>
        <w:rPr>
          <w:spacing w:val="2"/>
          <w:sz w:val="24"/>
        </w:rPr>
        <w:t xml:space="preserve">Humanos -DIREH-, </w:t>
      </w:r>
      <w:r>
        <w:rPr>
          <w:sz w:val="24"/>
        </w:rPr>
        <w:t xml:space="preserve">de las 52 </w:t>
      </w:r>
      <w:r>
        <w:rPr>
          <w:spacing w:val="2"/>
          <w:sz w:val="24"/>
        </w:rPr>
        <w:t xml:space="preserve">Unidades Ejecutoras </w:t>
      </w:r>
      <w:r>
        <w:rPr>
          <w:sz w:val="24"/>
        </w:rPr>
        <w:t xml:space="preserve">del </w:t>
      </w:r>
      <w:r>
        <w:rPr>
          <w:spacing w:val="2"/>
          <w:sz w:val="24"/>
        </w:rPr>
        <w:t xml:space="preserve">Ministerio </w:t>
      </w:r>
      <w:r>
        <w:rPr>
          <w:sz w:val="24"/>
        </w:rPr>
        <w:t>de Educación.</w:t>
      </w:r>
    </w:p>
    <w:p w:rsidR="00066B77" w:rsidRDefault="00E147DE">
      <w:pPr>
        <w:pStyle w:val="Prrafodelista"/>
        <w:numPr>
          <w:ilvl w:val="0"/>
          <w:numId w:val="1"/>
        </w:numPr>
        <w:tabs>
          <w:tab w:val="left" w:pos="1901"/>
        </w:tabs>
        <w:spacing w:line="278" w:lineRule="auto"/>
        <w:jc w:val="both"/>
        <w:rPr>
          <w:sz w:val="24"/>
        </w:rPr>
      </w:pPr>
      <w:r>
        <w:rPr>
          <w:sz w:val="24"/>
        </w:rPr>
        <w:t>Determinar el total de personal por unidad ejecutora que cumplió con la actualización en el plazo establecido; asimismo, el total que lo realizó de forma extemporánea o no</w:t>
      </w:r>
      <w:r>
        <w:rPr>
          <w:spacing w:val="-6"/>
          <w:sz w:val="24"/>
        </w:rPr>
        <w:t xml:space="preserve"> </w:t>
      </w:r>
      <w:r>
        <w:rPr>
          <w:sz w:val="24"/>
        </w:rPr>
        <w:t>actualizó.</w:t>
      </w:r>
    </w:p>
    <w:p w:rsidR="00066B77" w:rsidRDefault="00E147DE">
      <w:pPr>
        <w:pStyle w:val="Prrafodelista"/>
        <w:numPr>
          <w:ilvl w:val="0"/>
          <w:numId w:val="1"/>
        </w:numPr>
        <w:tabs>
          <w:tab w:val="left" w:pos="1901"/>
        </w:tabs>
        <w:spacing w:line="278" w:lineRule="auto"/>
        <w:jc w:val="both"/>
        <w:rPr>
          <w:sz w:val="24"/>
        </w:rPr>
      </w:pPr>
      <w:r>
        <w:rPr>
          <w:sz w:val="24"/>
        </w:rPr>
        <w:t>Y otros, que a</w:t>
      </w:r>
      <w:r>
        <w:rPr>
          <w:sz w:val="24"/>
        </w:rPr>
        <w:t xml:space="preserve"> juicio del auditor considere conveniente verificar durante la realización de la</w:t>
      </w:r>
      <w:r>
        <w:rPr>
          <w:spacing w:val="-4"/>
          <w:sz w:val="24"/>
        </w:rPr>
        <w:t xml:space="preserve"> </w:t>
      </w:r>
      <w:r>
        <w:rPr>
          <w:sz w:val="24"/>
        </w:rPr>
        <w:t>auditoría.</w:t>
      </w:r>
    </w:p>
    <w:p w:rsidR="00066B77" w:rsidRDefault="00066B77">
      <w:pPr>
        <w:pStyle w:val="Textoindependiente"/>
        <w:rPr>
          <w:sz w:val="20"/>
        </w:rPr>
      </w:pPr>
    </w:p>
    <w:p w:rsidR="00066B77" w:rsidRDefault="00066B77">
      <w:pPr>
        <w:pStyle w:val="Textoindependiente"/>
        <w:spacing w:before="10"/>
        <w:rPr>
          <w:sz w:val="23"/>
        </w:rPr>
      </w:pPr>
    </w:p>
    <w:p w:rsidR="00066B77" w:rsidRDefault="00E147DE">
      <w:pPr>
        <w:pStyle w:val="Ttulo1"/>
        <w:spacing w:before="92"/>
        <w:jc w:val="both"/>
      </w:pPr>
      <w:bookmarkStart w:id="3" w:name="_TOC_250001"/>
      <w:bookmarkEnd w:id="3"/>
      <w:r>
        <w:t>ALCANCE DE LA ACTIVIDAD</w:t>
      </w:r>
    </w:p>
    <w:p w:rsidR="00066B77" w:rsidRDefault="00066B77">
      <w:pPr>
        <w:pStyle w:val="Textoindependiente"/>
        <w:spacing w:before="10"/>
        <w:rPr>
          <w:b/>
          <w:sz w:val="33"/>
        </w:rPr>
      </w:pPr>
    </w:p>
    <w:p w:rsidR="00066B77" w:rsidRDefault="00E147DE">
      <w:pPr>
        <w:pStyle w:val="Textoindependiente"/>
        <w:spacing w:line="278" w:lineRule="auto"/>
        <w:ind w:left="1301" w:right="122"/>
        <w:jc w:val="both"/>
      </w:pPr>
      <w:r>
        <w:t xml:space="preserve">La auditoría administrativa de verificación del cumplimiento de la actualización de datos ante la Contraloría General de Cuentas, de las </w:t>
      </w:r>
      <w:r>
        <w:t>52 unidades ejecutoras del Ministerio de Educación, se efectuó con la información consolidada proporcionada por la Dirección de Recursos Humanos. Sin embargo, el alcance de la auditoría fue limitado debido a los siguientes</w:t>
      </w:r>
      <w:r>
        <w:rPr>
          <w:spacing w:val="-9"/>
        </w:rPr>
        <w:t xml:space="preserve"> </w:t>
      </w:r>
      <w:r>
        <w:t>aspectos:</w:t>
      </w:r>
    </w:p>
    <w:p w:rsidR="00066B77" w:rsidRDefault="00066B77">
      <w:pPr>
        <w:pStyle w:val="Textoindependiente"/>
        <w:spacing w:before="6"/>
        <w:rPr>
          <w:sz w:val="27"/>
        </w:rPr>
      </w:pPr>
    </w:p>
    <w:p w:rsidR="00066B77" w:rsidRDefault="00E147DE">
      <w:pPr>
        <w:pStyle w:val="Textoindependiente"/>
        <w:spacing w:line="278" w:lineRule="auto"/>
        <w:ind w:left="1301" w:right="119"/>
        <w:jc w:val="both"/>
      </w:pPr>
      <w:r>
        <w:t>Se solicitó a la Dirección de Recursos Humanos la cantidad total del personal administrativo, docente y operativo que labora para el Ministerio de Educación por unidad ejecutora, con cargo a los renglones que detalla la circular DIREH-DAF-UI-004-2021, de f</w:t>
      </w:r>
      <w:r>
        <w:t>echa 11 de enero de 2021, para compararla con el</w:t>
      </w:r>
    </w:p>
    <w:p w:rsidR="00066B77" w:rsidRDefault="00066B77">
      <w:pPr>
        <w:spacing w:line="278" w:lineRule="auto"/>
        <w:jc w:val="both"/>
        <w:sectPr w:rsidR="00066B77">
          <w:pgSz w:w="12240" w:h="15840"/>
          <w:pgMar w:top="1060" w:right="1580" w:bottom="780" w:left="400" w:header="617" w:footer="596" w:gutter="0"/>
          <w:cols w:space="720"/>
        </w:sectPr>
      </w:pPr>
    </w:p>
    <w:p w:rsidR="00066B77" w:rsidRDefault="00E147DE">
      <w:pPr>
        <w:pStyle w:val="Textoindependiente"/>
        <w:spacing w:before="82" w:line="278" w:lineRule="auto"/>
        <w:ind w:left="1301" w:right="125"/>
        <w:jc w:val="both"/>
      </w:pPr>
      <w:r>
        <w:lastRenderedPageBreak/>
        <w:t>total de la información proporcionada por cada una de la unidades ejecutoras. Determinándose una diferencia de 44,067 personas, debido a lo siguiente:</w:t>
      </w:r>
    </w:p>
    <w:p w:rsidR="00066B77" w:rsidRDefault="00066B77">
      <w:pPr>
        <w:pStyle w:val="Textoindependiente"/>
        <w:spacing w:before="7"/>
        <w:rPr>
          <w:sz w:val="27"/>
        </w:rPr>
      </w:pPr>
    </w:p>
    <w:p w:rsidR="00066B77" w:rsidRDefault="00E147DE">
      <w:pPr>
        <w:pStyle w:val="Textoindependiente"/>
        <w:spacing w:before="1" w:line="278" w:lineRule="auto"/>
        <w:ind w:left="1301" w:right="119"/>
        <w:jc w:val="both"/>
      </w:pPr>
      <w:r>
        <w:t>La Dirección de Recursos Humanos, informó</w:t>
      </w:r>
      <w:r>
        <w:t xml:space="preserve"> que el personal con cargo a los renglones presupuestarios 011 “Personal permanente”, 021 “Personal supernumerario”, 022 “Personal por contrato”, 029 “Otras remuneraciones de personal temporal”, y 031 “Jornales”, asciende a la cantidad de 151,493 según el </w:t>
      </w:r>
      <w:r>
        <w:t>Sistema Integral de Recursos Humanos, e-SIRH, no incluyen al personal contratado con cargo al subgrupo 18 “Servicios Técnicos y Profesionales” y el renglón presupuestario 081 “Personal administrativo, técnico, profesional y operativo.</w:t>
      </w:r>
    </w:p>
    <w:p w:rsidR="00066B77" w:rsidRDefault="00066B77">
      <w:pPr>
        <w:pStyle w:val="Textoindependiente"/>
        <w:spacing w:before="3"/>
        <w:rPr>
          <w:sz w:val="27"/>
        </w:rPr>
      </w:pPr>
    </w:p>
    <w:p w:rsidR="00066B77" w:rsidRDefault="00E147DE">
      <w:pPr>
        <w:pStyle w:val="Textoindependiente"/>
        <w:spacing w:before="1" w:line="278" w:lineRule="auto"/>
        <w:ind w:left="1301" w:right="120"/>
        <w:jc w:val="both"/>
      </w:pPr>
      <w:r>
        <w:t>Adicionalmente con o</w:t>
      </w:r>
      <w:r>
        <w:t>ficio O-DIDAI-591-2021, de fecha 11 de junio de 2021, se solicitó a la Dirección de Recursos Humanos, proporcionará el listado de la actualización anual de datos ante la Contraloría General de Cuentas, de la Dirección Departamental de Alta Verapaz, y remit</w:t>
      </w:r>
      <w:r>
        <w:t>ió el oficio DIDEDUC RR HH No. 112-2021, SIAD 583704 de fecha 20 de abril de 2021, con el cual la DIDEDUC de Alta Verapaz, realizó la entrega a la Dirección de Recursos Humanos, de un disco compacto con la información solicitada, proporcionado a la Direcci</w:t>
      </w:r>
      <w:r>
        <w:t>ón de Auditoría Interna el día miércoles 16 de junio de 2021.</w:t>
      </w:r>
    </w:p>
    <w:p w:rsidR="00066B77" w:rsidRDefault="00066B77">
      <w:pPr>
        <w:pStyle w:val="Textoindependiente"/>
        <w:spacing w:before="3"/>
        <w:rPr>
          <w:sz w:val="27"/>
        </w:rPr>
      </w:pPr>
    </w:p>
    <w:p w:rsidR="00066B77" w:rsidRDefault="00E147DE">
      <w:pPr>
        <w:pStyle w:val="Textoindependiente"/>
        <w:spacing w:line="278" w:lineRule="auto"/>
        <w:ind w:left="1301" w:right="118"/>
        <w:jc w:val="both"/>
      </w:pPr>
      <w:r>
        <w:t>Asimismo, con oficio O-DIDAI-591-2021, de fecha 11 de junio de 2021, también se solicitó a la Dirección de Recursos Humanos información de actualización de datos del personal de las direcciones</w:t>
      </w:r>
      <w:r>
        <w:t xml:space="preserve"> departamentales de educación siguientes: 1) Guatemala</w:t>
      </w:r>
      <w:r>
        <w:rPr>
          <w:spacing w:val="17"/>
        </w:rPr>
        <w:t xml:space="preserve"> </w:t>
      </w:r>
      <w:r>
        <w:t>Oriente,</w:t>
      </w:r>
      <w:r>
        <w:rPr>
          <w:spacing w:val="17"/>
        </w:rPr>
        <w:t xml:space="preserve"> </w:t>
      </w:r>
      <w:r>
        <w:t>2)</w:t>
      </w:r>
      <w:r>
        <w:rPr>
          <w:spacing w:val="17"/>
        </w:rPr>
        <w:t xml:space="preserve"> </w:t>
      </w:r>
      <w:r>
        <w:t>Guatemala</w:t>
      </w:r>
      <w:r>
        <w:rPr>
          <w:spacing w:val="17"/>
        </w:rPr>
        <w:t xml:space="preserve"> </w:t>
      </w:r>
      <w:r>
        <w:t>Occidente,</w:t>
      </w:r>
      <w:r>
        <w:rPr>
          <w:spacing w:val="17"/>
        </w:rPr>
        <w:t xml:space="preserve"> </w:t>
      </w:r>
      <w:r>
        <w:t>3)</w:t>
      </w:r>
      <w:r>
        <w:rPr>
          <w:spacing w:val="17"/>
        </w:rPr>
        <w:t xml:space="preserve"> </w:t>
      </w:r>
      <w:r>
        <w:t>San</w:t>
      </w:r>
      <w:r>
        <w:rPr>
          <w:spacing w:val="17"/>
        </w:rPr>
        <w:t xml:space="preserve"> </w:t>
      </w:r>
      <w:r>
        <w:t>Marcos,</w:t>
      </w:r>
      <w:r>
        <w:rPr>
          <w:spacing w:val="17"/>
        </w:rPr>
        <w:t xml:space="preserve"> </w:t>
      </w:r>
      <w:r>
        <w:t>4)</w:t>
      </w:r>
      <w:r>
        <w:rPr>
          <w:spacing w:val="17"/>
        </w:rPr>
        <w:t xml:space="preserve"> </w:t>
      </w:r>
      <w:r>
        <w:t>Huehuetenango,</w:t>
      </w:r>
    </w:p>
    <w:p w:rsidR="00066B77" w:rsidRDefault="00E147DE">
      <w:pPr>
        <w:pStyle w:val="Textoindependiente"/>
        <w:spacing w:line="278" w:lineRule="auto"/>
        <w:ind w:left="1301" w:right="123"/>
      </w:pPr>
      <w:r>
        <w:t>5) Chiquimula, 6) Jalapa y 7) Sacatepéquez, información que se completó el día 21 de junio de 2021, las cuales no cumplieron con las in</w:t>
      </w:r>
      <w:r>
        <w:t>strucciones generadas por Dirección de Recursos</w:t>
      </w:r>
      <w:r>
        <w:rPr>
          <w:spacing w:val="-2"/>
        </w:rPr>
        <w:t xml:space="preserve"> </w:t>
      </w:r>
      <w:r>
        <w:t>Humanos.</w:t>
      </w:r>
    </w:p>
    <w:p w:rsidR="00066B77" w:rsidRDefault="00066B77">
      <w:pPr>
        <w:pStyle w:val="Textoindependiente"/>
        <w:spacing w:before="5"/>
        <w:rPr>
          <w:sz w:val="27"/>
        </w:rPr>
      </w:pPr>
    </w:p>
    <w:p w:rsidR="00066B77" w:rsidRDefault="00E147DE">
      <w:pPr>
        <w:pStyle w:val="Textoindependiente"/>
        <w:spacing w:line="278" w:lineRule="auto"/>
        <w:ind w:left="1301" w:right="123"/>
        <w:jc w:val="both"/>
      </w:pPr>
      <w:r>
        <w:t xml:space="preserve">De la </w:t>
      </w:r>
      <w:r>
        <w:rPr>
          <w:spacing w:val="2"/>
        </w:rPr>
        <w:t xml:space="preserve">información solicitada </w:t>
      </w:r>
      <w:r>
        <w:t xml:space="preserve">a </w:t>
      </w:r>
      <w:r>
        <w:rPr>
          <w:spacing w:val="2"/>
        </w:rPr>
        <w:t xml:space="preserve">cada </w:t>
      </w:r>
      <w:r>
        <w:t xml:space="preserve">una de las 52 </w:t>
      </w:r>
      <w:r>
        <w:rPr>
          <w:spacing w:val="2"/>
        </w:rPr>
        <w:t xml:space="preserve">unidades ejecutoras, </w:t>
      </w:r>
      <w:r>
        <w:t>51 presentaron la información completa y la Dirección Departamental de Educación de San Marcos, la presentó de forma</w:t>
      </w:r>
      <w:r>
        <w:rPr>
          <w:spacing w:val="-7"/>
        </w:rPr>
        <w:t xml:space="preserve"> </w:t>
      </w:r>
      <w:r>
        <w:t>parcial.</w:t>
      </w:r>
    </w:p>
    <w:p w:rsidR="00066B77" w:rsidRDefault="00066B77">
      <w:pPr>
        <w:pStyle w:val="Textoindependiente"/>
        <w:spacing w:before="10"/>
        <w:rPr>
          <w:sz w:val="28"/>
        </w:rPr>
      </w:pPr>
    </w:p>
    <w:p w:rsidR="00066B77" w:rsidRDefault="00E147DE">
      <w:pPr>
        <w:pStyle w:val="Ttulo1"/>
        <w:jc w:val="both"/>
      </w:pPr>
      <w:bookmarkStart w:id="4" w:name="_TOC_250000"/>
      <w:bookmarkEnd w:id="4"/>
      <w:r>
        <w:t>RESULTADOS DE LA ACTIVIDAD</w:t>
      </w:r>
    </w:p>
    <w:p w:rsidR="00066B77" w:rsidRDefault="00066B77">
      <w:pPr>
        <w:pStyle w:val="Textoindependiente"/>
        <w:spacing w:before="10"/>
        <w:rPr>
          <w:b/>
          <w:sz w:val="33"/>
        </w:rPr>
      </w:pPr>
    </w:p>
    <w:p w:rsidR="00066B77" w:rsidRDefault="00E147DE">
      <w:pPr>
        <w:pStyle w:val="Textoindependiente"/>
        <w:spacing w:line="278" w:lineRule="auto"/>
        <w:ind w:left="1301" w:right="123"/>
        <w:jc w:val="both"/>
      </w:pPr>
      <w:r>
        <w:t>Empleados referidos por las unidades ejecutoras, Planta Central 1,427, Departamentales 105,999 para un total de 107,426.</w:t>
      </w:r>
    </w:p>
    <w:p w:rsidR="00066B77" w:rsidRDefault="00066B77">
      <w:pPr>
        <w:pStyle w:val="Textoindependiente"/>
        <w:spacing w:before="7"/>
        <w:rPr>
          <w:sz w:val="27"/>
        </w:rPr>
      </w:pPr>
    </w:p>
    <w:p w:rsidR="00066B77" w:rsidRDefault="00E147DE">
      <w:pPr>
        <w:pStyle w:val="Textoindependiente"/>
        <w:spacing w:line="278" w:lineRule="auto"/>
        <w:ind w:left="1301" w:right="124"/>
        <w:jc w:val="both"/>
      </w:pPr>
      <w:r>
        <w:t>Las 27 unidades ejecutoras de planta central del Ministerio de Educación, reportan un total de 1,427 emple</w:t>
      </w:r>
      <w:r>
        <w:t>ados, de los cuales 1,423 cumplieron en tiempo con la</w:t>
      </w:r>
    </w:p>
    <w:p w:rsidR="00066B77" w:rsidRDefault="00066B77">
      <w:pPr>
        <w:spacing w:line="278" w:lineRule="auto"/>
        <w:jc w:val="both"/>
        <w:sectPr w:rsidR="00066B77">
          <w:pgSz w:w="12240" w:h="15840"/>
          <w:pgMar w:top="1060" w:right="1580" w:bottom="780" w:left="400" w:header="617" w:footer="596" w:gutter="0"/>
          <w:cols w:space="720"/>
        </w:sectPr>
      </w:pPr>
    </w:p>
    <w:p w:rsidR="00066B77" w:rsidRDefault="00E147DE">
      <w:pPr>
        <w:pStyle w:val="Textoindependiente"/>
        <w:spacing w:before="82" w:line="278" w:lineRule="auto"/>
        <w:ind w:left="1301" w:right="122"/>
        <w:jc w:val="both"/>
      </w:pPr>
      <w:r>
        <w:lastRenderedPageBreak/>
        <w:t>actualización de datos ante la Contraloría General de Cuentas, 2 no actualizaron datos y 2 actualizaron extemporáneamente, como se demuestra en el cuadro siguiente:</w:t>
      </w:r>
    </w:p>
    <w:p w:rsidR="00066B77" w:rsidRDefault="00066B77">
      <w:pPr>
        <w:pStyle w:val="Textoindependiente"/>
        <w:spacing w:before="4"/>
        <w:rPr>
          <w:sz w:val="25"/>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3"/>
        <w:gridCol w:w="3097"/>
        <w:gridCol w:w="1093"/>
        <w:gridCol w:w="1002"/>
        <w:gridCol w:w="1093"/>
        <w:gridCol w:w="1818"/>
      </w:tblGrid>
      <w:tr w:rsidR="00066B77">
        <w:trPr>
          <w:trHeight w:val="735"/>
        </w:trPr>
        <w:tc>
          <w:tcPr>
            <w:tcW w:w="723" w:type="dxa"/>
            <w:tcBorders>
              <w:left w:val="single" w:sz="6" w:space="0" w:color="000000"/>
            </w:tcBorders>
            <w:shd w:val="clear" w:color="auto" w:fill="F2F2F2"/>
          </w:tcPr>
          <w:p w:rsidR="00066B77" w:rsidRDefault="00E147DE">
            <w:pPr>
              <w:pStyle w:val="TableParagraph"/>
              <w:spacing w:before="5"/>
              <w:ind w:right="76"/>
              <w:jc w:val="right"/>
              <w:rPr>
                <w:b/>
                <w:sz w:val="14"/>
              </w:rPr>
            </w:pPr>
            <w:r>
              <w:rPr>
                <w:b/>
                <w:sz w:val="14"/>
              </w:rPr>
              <w:t>Número</w:t>
            </w:r>
          </w:p>
        </w:tc>
        <w:tc>
          <w:tcPr>
            <w:tcW w:w="3097" w:type="dxa"/>
            <w:shd w:val="clear" w:color="auto" w:fill="F2F2F2"/>
          </w:tcPr>
          <w:p w:rsidR="00066B77" w:rsidRDefault="00E147DE">
            <w:pPr>
              <w:pStyle w:val="TableParagraph"/>
              <w:spacing w:before="5"/>
              <w:ind w:left="963"/>
              <w:jc w:val="left"/>
              <w:rPr>
                <w:b/>
                <w:sz w:val="14"/>
              </w:rPr>
            </w:pPr>
            <w:r>
              <w:rPr>
                <w:b/>
                <w:sz w:val="14"/>
              </w:rPr>
              <w:t>Unidad Ejecutor</w:t>
            </w:r>
            <w:r>
              <w:rPr>
                <w:b/>
                <w:sz w:val="14"/>
              </w:rPr>
              <w:t>a</w:t>
            </w:r>
          </w:p>
        </w:tc>
        <w:tc>
          <w:tcPr>
            <w:tcW w:w="1093" w:type="dxa"/>
            <w:shd w:val="clear" w:color="auto" w:fill="F2F2F2"/>
          </w:tcPr>
          <w:p w:rsidR="00066B77" w:rsidRDefault="00E147DE">
            <w:pPr>
              <w:pStyle w:val="TableParagraph"/>
              <w:spacing w:before="5" w:line="290" w:lineRule="auto"/>
              <w:ind w:left="148" w:right="117" w:firstLine="222"/>
              <w:jc w:val="left"/>
              <w:rPr>
                <w:b/>
                <w:sz w:val="14"/>
              </w:rPr>
            </w:pPr>
            <w:r>
              <w:rPr>
                <w:b/>
                <w:sz w:val="14"/>
              </w:rPr>
              <w:t>Total Empleados Reportados</w:t>
            </w:r>
          </w:p>
        </w:tc>
        <w:tc>
          <w:tcPr>
            <w:tcW w:w="1002" w:type="dxa"/>
            <w:shd w:val="clear" w:color="auto" w:fill="F2F2F2"/>
          </w:tcPr>
          <w:p w:rsidR="00066B77" w:rsidRDefault="00E147DE">
            <w:pPr>
              <w:pStyle w:val="TableParagraph"/>
              <w:spacing w:before="5"/>
              <w:ind w:left="160" w:right="148"/>
              <w:rPr>
                <w:b/>
                <w:sz w:val="14"/>
              </w:rPr>
            </w:pPr>
            <w:r>
              <w:rPr>
                <w:b/>
                <w:sz w:val="14"/>
              </w:rPr>
              <w:t>Actualizó</w:t>
            </w:r>
          </w:p>
        </w:tc>
        <w:tc>
          <w:tcPr>
            <w:tcW w:w="1093" w:type="dxa"/>
            <w:shd w:val="clear" w:color="auto" w:fill="F2F2F2"/>
          </w:tcPr>
          <w:p w:rsidR="00066B77" w:rsidRDefault="00E147DE">
            <w:pPr>
              <w:pStyle w:val="TableParagraph"/>
              <w:spacing w:before="5"/>
              <w:ind w:left="93" w:right="81"/>
              <w:rPr>
                <w:b/>
                <w:sz w:val="14"/>
              </w:rPr>
            </w:pPr>
            <w:r>
              <w:rPr>
                <w:b/>
                <w:sz w:val="14"/>
              </w:rPr>
              <w:t>No Actualizó</w:t>
            </w:r>
          </w:p>
        </w:tc>
        <w:tc>
          <w:tcPr>
            <w:tcW w:w="1818" w:type="dxa"/>
            <w:tcBorders>
              <w:right w:val="single" w:sz="4" w:space="0" w:color="000000"/>
            </w:tcBorders>
            <w:shd w:val="clear" w:color="auto" w:fill="F2F2F2"/>
          </w:tcPr>
          <w:p w:rsidR="00066B77" w:rsidRDefault="00E147DE">
            <w:pPr>
              <w:pStyle w:val="TableParagraph"/>
              <w:spacing w:before="5" w:line="290" w:lineRule="auto"/>
              <w:ind w:left="214" w:right="186" w:firstLine="378"/>
              <w:jc w:val="left"/>
              <w:rPr>
                <w:b/>
                <w:sz w:val="14"/>
              </w:rPr>
            </w:pPr>
            <w:r>
              <w:rPr>
                <w:b/>
                <w:sz w:val="14"/>
              </w:rPr>
              <w:t>Actualizó Extemporáneamente</w:t>
            </w:r>
          </w:p>
        </w:tc>
      </w:tr>
      <w:tr w:rsidR="00066B77">
        <w:trPr>
          <w:trHeight w:val="225"/>
        </w:trPr>
        <w:tc>
          <w:tcPr>
            <w:tcW w:w="723" w:type="dxa"/>
            <w:tcBorders>
              <w:left w:val="single" w:sz="6" w:space="0" w:color="000000"/>
            </w:tcBorders>
          </w:tcPr>
          <w:p w:rsidR="00066B77" w:rsidRDefault="00E147DE">
            <w:pPr>
              <w:pStyle w:val="TableParagraph"/>
              <w:ind w:right="57"/>
              <w:jc w:val="right"/>
              <w:rPr>
                <w:sz w:val="14"/>
              </w:rPr>
            </w:pPr>
            <w:r>
              <w:rPr>
                <w:sz w:val="14"/>
              </w:rPr>
              <w:t>1</w:t>
            </w:r>
          </w:p>
        </w:tc>
        <w:tc>
          <w:tcPr>
            <w:tcW w:w="3097" w:type="dxa"/>
          </w:tcPr>
          <w:p w:rsidR="00066B77" w:rsidRDefault="00E147DE">
            <w:pPr>
              <w:pStyle w:val="TableParagraph"/>
              <w:ind w:left="70"/>
              <w:jc w:val="left"/>
              <w:rPr>
                <w:sz w:val="14"/>
              </w:rPr>
            </w:pPr>
            <w:r>
              <w:rPr>
                <w:sz w:val="14"/>
              </w:rPr>
              <w:t>Despacho Ministerial</w:t>
            </w:r>
          </w:p>
        </w:tc>
        <w:tc>
          <w:tcPr>
            <w:tcW w:w="1093" w:type="dxa"/>
          </w:tcPr>
          <w:p w:rsidR="00066B77" w:rsidRDefault="00E147DE">
            <w:pPr>
              <w:pStyle w:val="TableParagraph"/>
              <w:ind w:left="92" w:right="81"/>
              <w:rPr>
                <w:sz w:val="14"/>
              </w:rPr>
            </w:pPr>
            <w:r>
              <w:rPr>
                <w:sz w:val="14"/>
              </w:rPr>
              <w:t>14</w:t>
            </w:r>
          </w:p>
        </w:tc>
        <w:tc>
          <w:tcPr>
            <w:tcW w:w="1002" w:type="dxa"/>
          </w:tcPr>
          <w:p w:rsidR="00066B77" w:rsidRDefault="00E147DE">
            <w:pPr>
              <w:pStyle w:val="TableParagraph"/>
              <w:ind w:left="160" w:right="148"/>
              <w:rPr>
                <w:sz w:val="14"/>
              </w:rPr>
            </w:pPr>
            <w:r>
              <w:rPr>
                <w:sz w:val="14"/>
              </w:rPr>
              <w:t>14</w:t>
            </w:r>
          </w:p>
        </w:tc>
        <w:tc>
          <w:tcPr>
            <w:tcW w:w="1093" w:type="dxa"/>
          </w:tcPr>
          <w:p w:rsidR="00066B77" w:rsidRDefault="00066B77">
            <w:pPr>
              <w:pStyle w:val="TableParagraph"/>
              <w:spacing w:before="0"/>
              <w:jc w:val="left"/>
              <w:rPr>
                <w:rFonts w:ascii="Times New Roman"/>
                <w:sz w:val="14"/>
              </w:rPr>
            </w:pPr>
          </w:p>
        </w:tc>
        <w:tc>
          <w:tcPr>
            <w:tcW w:w="1818" w:type="dxa"/>
            <w:tcBorders>
              <w:right w:val="single" w:sz="4" w:space="0" w:color="000000"/>
            </w:tcBorders>
          </w:tcPr>
          <w:p w:rsidR="00066B77" w:rsidRDefault="00066B77">
            <w:pPr>
              <w:pStyle w:val="TableParagraph"/>
              <w:spacing w:before="0"/>
              <w:jc w:val="left"/>
              <w:rPr>
                <w:rFonts w:ascii="Times New Roman"/>
                <w:sz w:val="14"/>
              </w:rPr>
            </w:pPr>
          </w:p>
        </w:tc>
      </w:tr>
      <w:tr w:rsidR="00066B77">
        <w:trPr>
          <w:trHeight w:val="620"/>
        </w:trPr>
        <w:tc>
          <w:tcPr>
            <w:tcW w:w="723" w:type="dxa"/>
            <w:tcBorders>
              <w:left w:val="single" w:sz="6" w:space="0" w:color="000000"/>
            </w:tcBorders>
          </w:tcPr>
          <w:p w:rsidR="00066B77" w:rsidRDefault="00E147DE">
            <w:pPr>
              <w:pStyle w:val="TableParagraph"/>
              <w:ind w:right="57"/>
              <w:jc w:val="right"/>
              <w:rPr>
                <w:sz w:val="14"/>
              </w:rPr>
            </w:pPr>
            <w:r>
              <w:rPr>
                <w:sz w:val="14"/>
              </w:rPr>
              <w:t>2</w:t>
            </w:r>
          </w:p>
        </w:tc>
        <w:tc>
          <w:tcPr>
            <w:tcW w:w="3097" w:type="dxa"/>
          </w:tcPr>
          <w:p w:rsidR="00066B77" w:rsidRDefault="00E147DE">
            <w:pPr>
              <w:pStyle w:val="TableParagraph"/>
              <w:ind w:left="70"/>
              <w:jc w:val="left"/>
              <w:rPr>
                <w:sz w:val="14"/>
              </w:rPr>
            </w:pPr>
            <w:r>
              <w:rPr>
                <w:sz w:val="14"/>
              </w:rPr>
              <w:t>Dirección de Administración Financiera - DAFI</w:t>
            </w:r>
          </w:p>
        </w:tc>
        <w:tc>
          <w:tcPr>
            <w:tcW w:w="1093" w:type="dxa"/>
          </w:tcPr>
          <w:p w:rsidR="00066B77" w:rsidRDefault="00E147DE">
            <w:pPr>
              <w:pStyle w:val="TableParagraph"/>
              <w:ind w:left="92" w:right="81"/>
              <w:rPr>
                <w:sz w:val="14"/>
              </w:rPr>
            </w:pPr>
            <w:r>
              <w:rPr>
                <w:sz w:val="14"/>
              </w:rPr>
              <w:t>28</w:t>
            </w:r>
          </w:p>
        </w:tc>
        <w:tc>
          <w:tcPr>
            <w:tcW w:w="1002" w:type="dxa"/>
          </w:tcPr>
          <w:p w:rsidR="00066B77" w:rsidRDefault="00E147DE">
            <w:pPr>
              <w:pStyle w:val="TableParagraph"/>
              <w:ind w:left="160" w:right="148"/>
              <w:rPr>
                <w:sz w:val="14"/>
              </w:rPr>
            </w:pPr>
            <w:r>
              <w:rPr>
                <w:sz w:val="14"/>
              </w:rPr>
              <w:t>28</w:t>
            </w:r>
          </w:p>
        </w:tc>
        <w:tc>
          <w:tcPr>
            <w:tcW w:w="1093" w:type="dxa"/>
          </w:tcPr>
          <w:p w:rsidR="00066B77" w:rsidRDefault="00066B77">
            <w:pPr>
              <w:pStyle w:val="TableParagraph"/>
              <w:spacing w:before="0"/>
              <w:jc w:val="left"/>
              <w:rPr>
                <w:rFonts w:ascii="Times New Roman"/>
                <w:sz w:val="14"/>
              </w:rPr>
            </w:pPr>
          </w:p>
        </w:tc>
        <w:tc>
          <w:tcPr>
            <w:tcW w:w="1818" w:type="dxa"/>
            <w:tcBorders>
              <w:right w:val="single" w:sz="4" w:space="0" w:color="000000"/>
            </w:tcBorders>
          </w:tcPr>
          <w:p w:rsidR="00066B77" w:rsidRDefault="00066B77">
            <w:pPr>
              <w:pStyle w:val="TableParagraph"/>
              <w:spacing w:before="0"/>
              <w:jc w:val="left"/>
              <w:rPr>
                <w:rFonts w:ascii="Times New Roman"/>
                <w:sz w:val="14"/>
              </w:rPr>
            </w:pPr>
          </w:p>
        </w:tc>
      </w:tr>
      <w:tr w:rsidR="00066B77">
        <w:trPr>
          <w:trHeight w:val="546"/>
        </w:trPr>
        <w:tc>
          <w:tcPr>
            <w:tcW w:w="723" w:type="dxa"/>
            <w:tcBorders>
              <w:left w:val="single" w:sz="6" w:space="0" w:color="000000"/>
            </w:tcBorders>
          </w:tcPr>
          <w:p w:rsidR="00066B77" w:rsidRDefault="00E147DE">
            <w:pPr>
              <w:pStyle w:val="TableParagraph"/>
              <w:spacing w:before="5"/>
              <w:ind w:right="57"/>
              <w:jc w:val="right"/>
              <w:rPr>
                <w:sz w:val="14"/>
              </w:rPr>
            </w:pPr>
            <w:r>
              <w:rPr>
                <w:sz w:val="14"/>
              </w:rPr>
              <w:t>3</w:t>
            </w:r>
          </w:p>
        </w:tc>
        <w:tc>
          <w:tcPr>
            <w:tcW w:w="3097" w:type="dxa"/>
          </w:tcPr>
          <w:p w:rsidR="00066B77" w:rsidRDefault="00E147DE">
            <w:pPr>
              <w:pStyle w:val="TableParagraph"/>
              <w:spacing w:before="5"/>
              <w:ind w:left="70"/>
              <w:jc w:val="left"/>
              <w:rPr>
                <w:sz w:val="14"/>
              </w:rPr>
            </w:pPr>
            <w:r>
              <w:rPr>
                <w:sz w:val="14"/>
              </w:rPr>
              <w:t>Dirección de Comunicación Social - DICOMS</w:t>
            </w:r>
          </w:p>
        </w:tc>
        <w:tc>
          <w:tcPr>
            <w:tcW w:w="1093" w:type="dxa"/>
          </w:tcPr>
          <w:p w:rsidR="00066B77" w:rsidRDefault="00E147DE">
            <w:pPr>
              <w:pStyle w:val="TableParagraph"/>
              <w:spacing w:before="5"/>
              <w:ind w:left="12"/>
              <w:rPr>
                <w:sz w:val="14"/>
              </w:rPr>
            </w:pPr>
            <w:r>
              <w:rPr>
                <w:sz w:val="14"/>
              </w:rPr>
              <w:t>8</w:t>
            </w:r>
          </w:p>
        </w:tc>
        <w:tc>
          <w:tcPr>
            <w:tcW w:w="1002" w:type="dxa"/>
          </w:tcPr>
          <w:p w:rsidR="00066B77" w:rsidRDefault="00E147DE">
            <w:pPr>
              <w:pStyle w:val="TableParagraph"/>
              <w:spacing w:before="5"/>
              <w:ind w:left="12"/>
              <w:rPr>
                <w:sz w:val="14"/>
              </w:rPr>
            </w:pPr>
            <w:r>
              <w:rPr>
                <w:sz w:val="14"/>
              </w:rPr>
              <w:t>8</w:t>
            </w:r>
          </w:p>
        </w:tc>
        <w:tc>
          <w:tcPr>
            <w:tcW w:w="1093" w:type="dxa"/>
          </w:tcPr>
          <w:p w:rsidR="00066B77" w:rsidRDefault="00066B77">
            <w:pPr>
              <w:pStyle w:val="TableParagraph"/>
              <w:spacing w:before="0"/>
              <w:jc w:val="left"/>
              <w:rPr>
                <w:rFonts w:ascii="Times New Roman"/>
                <w:sz w:val="14"/>
              </w:rPr>
            </w:pPr>
          </w:p>
        </w:tc>
        <w:tc>
          <w:tcPr>
            <w:tcW w:w="1818" w:type="dxa"/>
            <w:tcBorders>
              <w:right w:val="single" w:sz="4" w:space="0" w:color="000000"/>
            </w:tcBorders>
          </w:tcPr>
          <w:p w:rsidR="00066B77" w:rsidRDefault="00066B77">
            <w:pPr>
              <w:pStyle w:val="TableParagraph"/>
              <w:spacing w:before="0"/>
              <w:jc w:val="left"/>
              <w:rPr>
                <w:rFonts w:ascii="Times New Roman"/>
                <w:sz w:val="14"/>
              </w:rPr>
            </w:pPr>
          </w:p>
        </w:tc>
      </w:tr>
      <w:tr w:rsidR="00066B77">
        <w:trPr>
          <w:trHeight w:val="533"/>
        </w:trPr>
        <w:tc>
          <w:tcPr>
            <w:tcW w:w="723" w:type="dxa"/>
            <w:tcBorders>
              <w:left w:val="single" w:sz="6" w:space="0" w:color="000000"/>
            </w:tcBorders>
          </w:tcPr>
          <w:p w:rsidR="00066B77" w:rsidRDefault="00E147DE">
            <w:pPr>
              <w:pStyle w:val="TableParagraph"/>
              <w:spacing w:before="5"/>
              <w:ind w:right="57"/>
              <w:jc w:val="right"/>
              <w:rPr>
                <w:sz w:val="14"/>
              </w:rPr>
            </w:pPr>
            <w:r>
              <w:rPr>
                <w:sz w:val="14"/>
              </w:rPr>
              <w:t>4</w:t>
            </w:r>
          </w:p>
        </w:tc>
        <w:tc>
          <w:tcPr>
            <w:tcW w:w="3097" w:type="dxa"/>
          </w:tcPr>
          <w:p w:rsidR="00066B77" w:rsidRDefault="00E147DE">
            <w:pPr>
              <w:pStyle w:val="TableParagraph"/>
              <w:spacing w:before="5" w:line="278" w:lineRule="auto"/>
              <w:ind w:left="70"/>
              <w:jc w:val="left"/>
              <w:rPr>
                <w:sz w:val="14"/>
              </w:rPr>
            </w:pPr>
            <w:r>
              <w:rPr>
                <w:sz w:val="14"/>
              </w:rPr>
              <w:t>Dirección de Cooperación Nacional e Internacional - DICONIME</w:t>
            </w:r>
          </w:p>
        </w:tc>
        <w:tc>
          <w:tcPr>
            <w:tcW w:w="1093" w:type="dxa"/>
          </w:tcPr>
          <w:p w:rsidR="00066B77" w:rsidRDefault="00E147DE">
            <w:pPr>
              <w:pStyle w:val="TableParagraph"/>
              <w:spacing w:before="5"/>
              <w:ind w:left="92" w:right="81"/>
              <w:rPr>
                <w:sz w:val="14"/>
              </w:rPr>
            </w:pPr>
            <w:r>
              <w:rPr>
                <w:sz w:val="14"/>
              </w:rPr>
              <w:t>11</w:t>
            </w:r>
          </w:p>
        </w:tc>
        <w:tc>
          <w:tcPr>
            <w:tcW w:w="1002" w:type="dxa"/>
          </w:tcPr>
          <w:p w:rsidR="00066B77" w:rsidRDefault="00E147DE">
            <w:pPr>
              <w:pStyle w:val="TableParagraph"/>
              <w:spacing w:before="5"/>
              <w:ind w:left="160" w:right="148"/>
              <w:rPr>
                <w:sz w:val="14"/>
              </w:rPr>
            </w:pPr>
            <w:r>
              <w:rPr>
                <w:sz w:val="14"/>
              </w:rPr>
              <w:t>11</w:t>
            </w:r>
          </w:p>
        </w:tc>
        <w:tc>
          <w:tcPr>
            <w:tcW w:w="1093" w:type="dxa"/>
          </w:tcPr>
          <w:p w:rsidR="00066B77" w:rsidRDefault="00066B77">
            <w:pPr>
              <w:pStyle w:val="TableParagraph"/>
              <w:spacing w:before="0"/>
              <w:jc w:val="left"/>
              <w:rPr>
                <w:rFonts w:ascii="Times New Roman"/>
                <w:sz w:val="14"/>
              </w:rPr>
            </w:pPr>
          </w:p>
        </w:tc>
        <w:tc>
          <w:tcPr>
            <w:tcW w:w="1818" w:type="dxa"/>
            <w:tcBorders>
              <w:right w:val="single" w:sz="4" w:space="0" w:color="000000"/>
            </w:tcBorders>
          </w:tcPr>
          <w:p w:rsidR="00066B77" w:rsidRDefault="00066B77">
            <w:pPr>
              <w:pStyle w:val="TableParagraph"/>
              <w:spacing w:before="0"/>
              <w:jc w:val="left"/>
              <w:rPr>
                <w:rFonts w:ascii="Times New Roman"/>
                <w:sz w:val="14"/>
              </w:rPr>
            </w:pPr>
          </w:p>
        </w:tc>
      </w:tr>
      <w:tr w:rsidR="00066B77">
        <w:trPr>
          <w:trHeight w:val="225"/>
        </w:trPr>
        <w:tc>
          <w:tcPr>
            <w:tcW w:w="723" w:type="dxa"/>
            <w:tcBorders>
              <w:left w:val="single" w:sz="6" w:space="0" w:color="000000"/>
            </w:tcBorders>
          </w:tcPr>
          <w:p w:rsidR="00066B77" w:rsidRDefault="00E147DE">
            <w:pPr>
              <w:pStyle w:val="TableParagraph"/>
              <w:ind w:right="57"/>
              <w:jc w:val="right"/>
              <w:rPr>
                <w:sz w:val="14"/>
              </w:rPr>
            </w:pPr>
            <w:r>
              <w:rPr>
                <w:sz w:val="14"/>
              </w:rPr>
              <w:t>5</w:t>
            </w:r>
          </w:p>
        </w:tc>
        <w:tc>
          <w:tcPr>
            <w:tcW w:w="3097" w:type="dxa"/>
          </w:tcPr>
          <w:p w:rsidR="00066B77" w:rsidRDefault="00E147DE">
            <w:pPr>
              <w:pStyle w:val="TableParagraph"/>
              <w:ind w:left="70"/>
              <w:jc w:val="left"/>
              <w:rPr>
                <w:sz w:val="14"/>
              </w:rPr>
            </w:pPr>
            <w:r>
              <w:rPr>
                <w:sz w:val="14"/>
              </w:rPr>
              <w:t>Dirección de Auditoría Interana - DIDAI</w:t>
            </w:r>
          </w:p>
        </w:tc>
        <w:tc>
          <w:tcPr>
            <w:tcW w:w="1093" w:type="dxa"/>
          </w:tcPr>
          <w:p w:rsidR="00066B77" w:rsidRDefault="00E147DE">
            <w:pPr>
              <w:pStyle w:val="TableParagraph"/>
              <w:ind w:left="92" w:right="81"/>
              <w:rPr>
                <w:sz w:val="14"/>
              </w:rPr>
            </w:pPr>
            <w:r>
              <w:rPr>
                <w:sz w:val="14"/>
              </w:rPr>
              <w:t>45</w:t>
            </w:r>
          </w:p>
        </w:tc>
        <w:tc>
          <w:tcPr>
            <w:tcW w:w="1002" w:type="dxa"/>
          </w:tcPr>
          <w:p w:rsidR="00066B77" w:rsidRDefault="00E147DE">
            <w:pPr>
              <w:pStyle w:val="TableParagraph"/>
              <w:ind w:left="160" w:right="148"/>
              <w:rPr>
                <w:sz w:val="14"/>
              </w:rPr>
            </w:pPr>
            <w:r>
              <w:rPr>
                <w:sz w:val="14"/>
              </w:rPr>
              <w:t>45</w:t>
            </w:r>
          </w:p>
        </w:tc>
        <w:tc>
          <w:tcPr>
            <w:tcW w:w="1093" w:type="dxa"/>
          </w:tcPr>
          <w:p w:rsidR="00066B77" w:rsidRDefault="00066B77">
            <w:pPr>
              <w:pStyle w:val="TableParagraph"/>
              <w:spacing w:before="0"/>
              <w:jc w:val="left"/>
              <w:rPr>
                <w:rFonts w:ascii="Times New Roman"/>
                <w:sz w:val="14"/>
              </w:rPr>
            </w:pPr>
          </w:p>
        </w:tc>
        <w:tc>
          <w:tcPr>
            <w:tcW w:w="1818" w:type="dxa"/>
            <w:tcBorders>
              <w:right w:val="single" w:sz="4" w:space="0" w:color="000000"/>
            </w:tcBorders>
          </w:tcPr>
          <w:p w:rsidR="00066B77" w:rsidRDefault="00066B77">
            <w:pPr>
              <w:pStyle w:val="TableParagraph"/>
              <w:spacing w:before="0"/>
              <w:jc w:val="left"/>
              <w:rPr>
                <w:rFonts w:ascii="Times New Roman"/>
                <w:sz w:val="14"/>
              </w:rPr>
            </w:pPr>
          </w:p>
        </w:tc>
      </w:tr>
      <w:tr w:rsidR="00066B77">
        <w:trPr>
          <w:trHeight w:val="759"/>
        </w:trPr>
        <w:tc>
          <w:tcPr>
            <w:tcW w:w="723" w:type="dxa"/>
            <w:tcBorders>
              <w:left w:val="single" w:sz="6" w:space="0" w:color="000000"/>
            </w:tcBorders>
          </w:tcPr>
          <w:p w:rsidR="00066B77" w:rsidRDefault="00E147DE">
            <w:pPr>
              <w:pStyle w:val="TableParagraph"/>
              <w:ind w:right="57"/>
              <w:jc w:val="right"/>
              <w:rPr>
                <w:sz w:val="14"/>
              </w:rPr>
            </w:pPr>
            <w:r>
              <w:rPr>
                <w:sz w:val="14"/>
              </w:rPr>
              <w:t>6</w:t>
            </w:r>
          </w:p>
        </w:tc>
        <w:tc>
          <w:tcPr>
            <w:tcW w:w="3097" w:type="dxa"/>
          </w:tcPr>
          <w:p w:rsidR="00066B77" w:rsidRDefault="00E147DE">
            <w:pPr>
              <w:pStyle w:val="TableParagraph"/>
              <w:spacing w:line="278" w:lineRule="auto"/>
              <w:ind w:left="70"/>
              <w:jc w:val="left"/>
              <w:rPr>
                <w:sz w:val="14"/>
              </w:rPr>
            </w:pPr>
            <w:r>
              <w:rPr>
                <w:sz w:val="14"/>
              </w:rPr>
              <w:t>Dirección de Adquisiciones y Contrataciones - DIDECO</w:t>
            </w:r>
          </w:p>
        </w:tc>
        <w:tc>
          <w:tcPr>
            <w:tcW w:w="1093" w:type="dxa"/>
          </w:tcPr>
          <w:p w:rsidR="00066B77" w:rsidRDefault="00E147DE">
            <w:pPr>
              <w:pStyle w:val="TableParagraph"/>
              <w:ind w:left="92" w:right="81"/>
              <w:rPr>
                <w:sz w:val="14"/>
              </w:rPr>
            </w:pPr>
            <w:r>
              <w:rPr>
                <w:sz w:val="14"/>
              </w:rPr>
              <w:t>20</w:t>
            </w:r>
          </w:p>
        </w:tc>
        <w:tc>
          <w:tcPr>
            <w:tcW w:w="1002" w:type="dxa"/>
          </w:tcPr>
          <w:p w:rsidR="00066B77" w:rsidRDefault="00E147DE">
            <w:pPr>
              <w:pStyle w:val="TableParagraph"/>
              <w:ind w:left="160" w:right="148"/>
              <w:rPr>
                <w:sz w:val="14"/>
              </w:rPr>
            </w:pPr>
            <w:r>
              <w:rPr>
                <w:sz w:val="14"/>
              </w:rPr>
              <w:t>20</w:t>
            </w:r>
          </w:p>
        </w:tc>
        <w:tc>
          <w:tcPr>
            <w:tcW w:w="1093" w:type="dxa"/>
          </w:tcPr>
          <w:p w:rsidR="00066B77" w:rsidRDefault="00066B77">
            <w:pPr>
              <w:pStyle w:val="TableParagraph"/>
              <w:spacing w:before="0"/>
              <w:jc w:val="left"/>
              <w:rPr>
                <w:rFonts w:ascii="Times New Roman"/>
                <w:sz w:val="14"/>
              </w:rPr>
            </w:pPr>
          </w:p>
        </w:tc>
        <w:tc>
          <w:tcPr>
            <w:tcW w:w="1818" w:type="dxa"/>
            <w:tcBorders>
              <w:right w:val="single" w:sz="4" w:space="0" w:color="000000"/>
            </w:tcBorders>
          </w:tcPr>
          <w:p w:rsidR="00066B77" w:rsidRDefault="00066B77">
            <w:pPr>
              <w:pStyle w:val="TableParagraph"/>
              <w:spacing w:before="0"/>
              <w:jc w:val="left"/>
              <w:rPr>
                <w:rFonts w:ascii="Times New Roman"/>
                <w:sz w:val="14"/>
              </w:rPr>
            </w:pPr>
          </w:p>
        </w:tc>
      </w:tr>
      <w:tr w:rsidR="00066B77">
        <w:trPr>
          <w:trHeight w:val="1014"/>
        </w:trPr>
        <w:tc>
          <w:tcPr>
            <w:tcW w:w="723" w:type="dxa"/>
            <w:tcBorders>
              <w:left w:val="single" w:sz="6" w:space="0" w:color="000000"/>
            </w:tcBorders>
          </w:tcPr>
          <w:p w:rsidR="00066B77" w:rsidRDefault="00E147DE">
            <w:pPr>
              <w:pStyle w:val="TableParagraph"/>
              <w:ind w:right="57"/>
              <w:jc w:val="right"/>
              <w:rPr>
                <w:sz w:val="14"/>
              </w:rPr>
            </w:pPr>
            <w:r>
              <w:rPr>
                <w:sz w:val="14"/>
              </w:rPr>
              <w:t>7</w:t>
            </w:r>
          </w:p>
        </w:tc>
        <w:tc>
          <w:tcPr>
            <w:tcW w:w="3097" w:type="dxa"/>
          </w:tcPr>
          <w:p w:rsidR="00066B77" w:rsidRDefault="00E147DE">
            <w:pPr>
              <w:pStyle w:val="TableParagraph"/>
              <w:spacing w:line="278" w:lineRule="auto"/>
              <w:ind w:left="70"/>
              <w:jc w:val="left"/>
              <w:rPr>
                <w:sz w:val="14"/>
              </w:rPr>
            </w:pPr>
            <w:r>
              <w:rPr>
                <w:sz w:val="14"/>
              </w:rPr>
              <w:t>Dirección de Desarrollo y Fortalecimiento Institucional - DIDEFI</w:t>
            </w:r>
          </w:p>
        </w:tc>
        <w:tc>
          <w:tcPr>
            <w:tcW w:w="1093" w:type="dxa"/>
          </w:tcPr>
          <w:p w:rsidR="00066B77" w:rsidRDefault="00E147DE">
            <w:pPr>
              <w:pStyle w:val="TableParagraph"/>
              <w:ind w:left="12"/>
              <w:rPr>
                <w:sz w:val="14"/>
              </w:rPr>
            </w:pPr>
            <w:r>
              <w:rPr>
                <w:sz w:val="14"/>
              </w:rPr>
              <w:t>9</w:t>
            </w:r>
          </w:p>
        </w:tc>
        <w:tc>
          <w:tcPr>
            <w:tcW w:w="1002" w:type="dxa"/>
          </w:tcPr>
          <w:p w:rsidR="00066B77" w:rsidRDefault="00E147DE">
            <w:pPr>
              <w:pStyle w:val="TableParagraph"/>
              <w:ind w:left="12"/>
              <w:rPr>
                <w:sz w:val="14"/>
              </w:rPr>
            </w:pPr>
            <w:r>
              <w:rPr>
                <w:sz w:val="14"/>
              </w:rPr>
              <w:t>9</w:t>
            </w:r>
          </w:p>
        </w:tc>
        <w:tc>
          <w:tcPr>
            <w:tcW w:w="1093" w:type="dxa"/>
          </w:tcPr>
          <w:p w:rsidR="00066B77" w:rsidRDefault="00066B77">
            <w:pPr>
              <w:pStyle w:val="TableParagraph"/>
              <w:spacing w:before="0"/>
              <w:jc w:val="left"/>
              <w:rPr>
                <w:rFonts w:ascii="Times New Roman"/>
                <w:sz w:val="14"/>
              </w:rPr>
            </w:pPr>
          </w:p>
        </w:tc>
        <w:tc>
          <w:tcPr>
            <w:tcW w:w="1818" w:type="dxa"/>
            <w:tcBorders>
              <w:right w:val="single" w:sz="4" w:space="0" w:color="000000"/>
            </w:tcBorders>
          </w:tcPr>
          <w:p w:rsidR="00066B77" w:rsidRDefault="00066B77">
            <w:pPr>
              <w:pStyle w:val="TableParagraph"/>
              <w:spacing w:before="0"/>
              <w:jc w:val="left"/>
              <w:rPr>
                <w:rFonts w:ascii="Times New Roman"/>
                <w:sz w:val="14"/>
              </w:rPr>
            </w:pP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8</w:t>
            </w:r>
          </w:p>
        </w:tc>
        <w:tc>
          <w:tcPr>
            <w:tcW w:w="3097" w:type="dxa"/>
          </w:tcPr>
          <w:p w:rsidR="00066B77" w:rsidRDefault="00E147DE">
            <w:pPr>
              <w:pStyle w:val="TableParagraph"/>
              <w:spacing w:line="278" w:lineRule="auto"/>
              <w:ind w:left="70" w:right="94"/>
              <w:jc w:val="left"/>
              <w:rPr>
                <w:sz w:val="14"/>
              </w:rPr>
            </w:pPr>
            <w:r>
              <w:rPr>
                <w:sz w:val="14"/>
              </w:rPr>
              <w:t>Dirección de Desarrollo Magisterial - DIDEMAG</w:t>
            </w:r>
          </w:p>
        </w:tc>
        <w:tc>
          <w:tcPr>
            <w:tcW w:w="1093" w:type="dxa"/>
          </w:tcPr>
          <w:p w:rsidR="00066B77" w:rsidRDefault="00E147DE">
            <w:pPr>
              <w:pStyle w:val="TableParagraph"/>
              <w:ind w:left="12"/>
              <w:rPr>
                <w:sz w:val="14"/>
              </w:rPr>
            </w:pPr>
            <w:r>
              <w:rPr>
                <w:sz w:val="14"/>
              </w:rPr>
              <w:t>2</w:t>
            </w:r>
          </w:p>
        </w:tc>
        <w:tc>
          <w:tcPr>
            <w:tcW w:w="1002" w:type="dxa"/>
          </w:tcPr>
          <w:p w:rsidR="00066B77" w:rsidRDefault="00E147DE">
            <w:pPr>
              <w:pStyle w:val="TableParagraph"/>
              <w:ind w:left="12"/>
              <w:rPr>
                <w:sz w:val="14"/>
              </w:rPr>
            </w:pPr>
            <w:r>
              <w:rPr>
                <w:sz w:val="14"/>
              </w:rPr>
              <w:t>1</w:t>
            </w:r>
          </w:p>
        </w:tc>
        <w:tc>
          <w:tcPr>
            <w:tcW w:w="1093" w:type="dxa"/>
          </w:tcPr>
          <w:p w:rsidR="00066B77" w:rsidRDefault="00066B77">
            <w:pPr>
              <w:pStyle w:val="TableParagraph"/>
              <w:spacing w:before="0"/>
              <w:jc w:val="left"/>
              <w:rPr>
                <w:rFonts w:ascii="Times New Roman"/>
                <w:sz w:val="14"/>
              </w:rPr>
            </w:pPr>
          </w:p>
        </w:tc>
        <w:tc>
          <w:tcPr>
            <w:tcW w:w="1818" w:type="dxa"/>
            <w:tcBorders>
              <w:right w:val="single" w:sz="4" w:space="0" w:color="000000"/>
            </w:tcBorders>
          </w:tcPr>
          <w:p w:rsidR="00066B77" w:rsidRDefault="00E147DE">
            <w:pPr>
              <w:pStyle w:val="TableParagraph"/>
              <w:ind w:left="9"/>
              <w:rPr>
                <w:sz w:val="14"/>
              </w:rPr>
            </w:pPr>
            <w:r>
              <w:rPr>
                <w:sz w:val="14"/>
              </w:rPr>
              <w:t>1</w:t>
            </w: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9</w:t>
            </w:r>
          </w:p>
        </w:tc>
        <w:tc>
          <w:tcPr>
            <w:tcW w:w="3097" w:type="dxa"/>
          </w:tcPr>
          <w:p w:rsidR="00066B77" w:rsidRDefault="00E147DE">
            <w:pPr>
              <w:pStyle w:val="TableParagraph"/>
              <w:spacing w:line="278" w:lineRule="auto"/>
              <w:ind w:left="70" w:right="94"/>
              <w:jc w:val="left"/>
              <w:rPr>
                <w:sz w:val="14"/>
              </w:rPr>
            </w:pPr>
            <w:r>
              <w:rPr>
                <w:sz w:val="14"/>
              </w:rPr>
              <w:t>Dirección General de Acreditación y Certificación - DIGEACE</w:t>
            </w:r>
          </w:p>
        </w:tc>
        <w:tc>
          <w:tcPr>
            <w:tcW w:w="1093" w:type="dxa"/>
          </w:tcPr>
          <w:p w:rsidR="00066B77" w:rsidRDefault="00E147DE">
            <w:pPr>
              <w:pStyle w:val="TableParagraph"/>
              <w:ind w:left="92" w:right="81"/>
              <w:rPr>
                <w:sz w:val="14"/>
              </w:rPr>
            </w:pPr>
            <w:r>
              <w:rPr>
                <w:sz w:val="14"/>
              </w:rPr>
              <w:t>27</w:t>
            </w:r>
          </w:p>
        </w:tc>
        <w:tc>
          <w:tcPr>
            <w:tcW w:w="1002" w:type="dxa"/>
          </w:tcPr>
          <w:p w:rsidR="00066B77" w:rsidRDefault="00E147DE">
            <w:pPr>
              <w:pStyle w:val="TableParagraph"/>
              <w:ind w:left="160" w:right="148"/>
              <w:rPr>
                <w:sz w:val="14"/>
              </w:rPr>
            </w:pPr>
            <w:r>
              <w:rPr>
                <w:sz w:val="14"/>
              </w:rPr>
              <w:t>27</w:t>
            </w:r>
          </w:p>
        </w:tc>
        <w:tc>
          <w:tcPr>
            <w:tcW w:w="1093" w:type="dxa"/>
          </w:tcPr>
          <w:p w:rsidR="00066B77" w:rsidRDefault="00066B77">
            <w:pPr>
              <w:pStyle w:val="TableParagraph"/>
              <w:spacing w:before="0"/>
              <w:jc w:val="left"/>
              <w:rPr>
                <w:rFonts w:ascii="Times New Roman"/>
                <w:sz w:val="14"/>
              </w:rPr>
            </w:pPr>
          </w:p>
        </w:tc>
        <w:tc>
          <w:tcPr>
            <w:tcW w:w="1818" w:type="dxa"/>
            <w:tcBorders>
              <w:right w:val="single" w:sz="4" w:space="0" w:color="000000"/>
            </w:tcBorders>
          </w:tcPr>
          <w:p w:rsidR="00066B77" w:rsidRDefault="00066B77">
            <w:pPr>
              <w:pStyle w:val="TableParagraph"/>
              <w:spacing w:before="0"/>
              <w:jc w:val="left"/>
              <w:rPr>
                <w:rFonts w:ascii="Times New Roman"/>
                <w:sz w:val="14"/>
              </w:rPr>
            </w:pP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10</w:t>
            </w:r>
          </w:p>
        </w:tc>
        <w:tc>
          <w:tcPr>
            <w:tcW w:w="3097" w:type="dxa"/>
          </w:tcPr>
          <w:p w:rsidR="00066B77" w:rsidRDefault="00E147DE">
            <w:pPr>
              <w:pStyle w:val="TableParagraph"/>
              <w:spacing w:line="278" w:lineRule="auto"/>
              <w:ind w:left="70"/>
              <w:jc w:val="left"/>
              <w:rPr>
                <w:sz w:val="14"/>
              </w:rPr>
            </w:pPr>
            <w:r>
              <w:rPr>
                <w:sz w:val="14"/>
              </w:rPr>
              <w:t>Dirección General de Educación Bilingue Intercultural - DIGEBI</w:t>
            </w:r>
          </w:p>
        </w:tc>
        <w:tc>
          <w:tcPr>
            <w:tcW w:w="1093" w:type="dxa"/>
          </w:tcPr>
          <w:p w:rsidR="00066B77" w:rsidRDefault="00E147DE">
            <w:pPr>
              <w:pStyle w:val="TableParagraph"/>
              <w:ind w:left="92" w:right="81"/>
              <w:rPr>
                <w:sz w:val="14"/>
              </w:rPr>
            </w:pPr>
            <w:r>
              <w:rPr>
                <w:sz w:val="14"/>
              </w:rPr>
              <w:t>48</w:t>
            </w:r>
          </w:p>
        </w:tc>
        <w:tc>
          <w:tcPr>
            <w:tcW w:w="1002" w:type="dxa"/>
          </w:tcPr>
          <w:p w:rsidR="00066B77" w:rsidRDefault="00E147DE">
            <w:pPr>
              <w:pStyle w:val="TableParagraph"/>
              <w:ind w:left="160" w:right="148"/>
              <w:rPr>
                <w:sz w:val="14"/>
              </w:rPr>
            </w:pPr>
            <w:r>
              <w:rPr>
                <w:sz w:val="14"/>
              </w:rPr>
              <w:t>48</w:t>
            </w:r>
          </w:p>
        </w:tc>
        <w:tc>
          <w:tcPr>
            <w:tcW w:w="1093" w:type="dxa"/>
          </w:tcPr>
          <w:p w:rsidR="00066B77" w:rsidRDefault="00066B77">
            <w:pPr>
              <w:pStyle w:val="TableParagraph"/>
              <w:spacing w:before="0"/>
              <w:jc w:val="left"/>
              <w:rPr>
                <w:rFonts w:ascii="Times New Roman"/>
                <w:sz w:val="14"/>
              </w:rPr>
            </w:pPr>
          </w:p>
        </w:tc>
        <w:tc>
          <w:tcPr>
            <w:tcW w:w="1818" w:type="dxa"/>
            <w:tcBorders>
              <w:right w:val="single" w:sz="4" w:space="0" w:color="000000"/>
            </w:tcBorders>
          </w:tcPr>
          <w:p w:rsidR="00066B77" w:rsidRDefault="00066B77">
            <w:pPr>
              <w:pStyle w:val="TableParagraph"/>
              <w:spacing w:before="0"/>
              <w:jc w:val="left"/>
              <w:rPr>
                <w:rFonts w:ascii="Times New Roman"/>
                <w:sz w:val="14"/>
              </w:rPr>
            </w:pP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11</w:t>
            </w:r>
          </w:p>
        </w:tc>
        <w:tc>
          <w:tcPr>
            <w:tcW w:w="3097" w:type="dxa"/>
          </w:tcPr>
          <w:p w:rsidR="00066B77" w:rsidRDefault="00E147DE">
            <w:pPr>
              <w:pStyle w:val="TableParagraph"/>
              <w:spacing w:line="278" w:lineRule="auto"/>
              <w:ind w:left="70"/>
              <w:jc w:val="left"/>
              <w:rPr>
                <w:sz w:val="14"/>
              </w:rPr>
            </w:pPr>
            <w:r>
              <w:rPr>
                <w:sz w:val="14"/>
              </w:rPr>
              <w:t>Dirección General de Gestión Educativa - DIGECADE</w:t>
            </w:r>
          </w:p>
        </w:tc>
        <w:tc>
          <w:tcPr>
            <w:tcW w:w="1093" w:type="dxa"/>
          </w:tcPr>
          <w:p w:rsidR="00066B77" w:rsidRDefault="00E147DE">
            <w:pPr>
              <w:pStyle w:val="TableParagraph"/>
              <w:ind w:left="92" w:right="81"/>
              <w:rPr>
                <w:sz w:val="14"/>
              </w:rPr>
            </w:pPr>
            <w:r>
              <w:rPr>
                <w:sz w:val="14"/>
              </w:rPr>
              <w:t>79</w:t>
            </w:r>
          </w:p>
        </w:tc>
        <w:tc>
          <w:tcPr>
            <w:tcW w:w="1002" w:type="dxa"/>
          </w:tcPr>
          <w:p w:rsidR="00066B77" w:rsidRDefault="00E147DE">
            <w:pPr>
              <w:pStyle w:val="TableParagraph"/>
              <w:ind w:left="160" w:right="148"/>
              <w:rPr>
                <w:sz w:val="14"/>
              </w:rPr>
            </w:pPr>
            <w:r>
              <w:rPr>
                <w:sz w:val="14"/>
              </w:rPr>
              <w:t>79</w:t>
            </w:r>
          </w:p>
        </w:tc>
        <w:tc>
          <w:tcPr>
            <w:tcW w:w="1093" w:type="dxa"/>
          </w:tcPr>
          <w:p w:rsidR="00066B77" w:rsidRDefault="00066B77">
            <w:pPr>
              <w:pStyle w:val="TableParagraph"/>
              <w:spacing w:before="0"/>
              <w:jc w:val="left"/>
              <w:rPr>
                <w:rFonts w:ascii="Times New Roman"/>
                <w:sz w:val="14"/>
              </w:rPr>
            </w:pPr>
          </w:p>
        </w:tc>
        <w:tc>
          <w:tcPr>
            <w:tcW w:w="1818" w:type="dxa"/>
            <w:tcBorders>
              <w:right w:val="single" w:sz="4" w:space="0" w:color="000000"/>
            </w:tcBorders>
          </w:tcPr>
          <w:p w:rsidR="00066B77" w:rsidRDefault="00066B77">
            <w:pPr>
              <w:pStyle w:val="TableParagraph"/>
              <w:spacing w:before="0"/>
              <w:jc w:val="left"/>
              <w:rPr>
                <w:rFonts w:ascii="Times New Roman"/>
                <w:sz w:val="14"/>
              </w:rPr>
            </w:pPr>
          </w:p>
        </w:tc>
      </w:tr>
      <w:tr w:rsidR="00066B77">
        <w:trPr>
          <w:trHeight w:val="735"/>
        </w:trPr>
        <w:tc>
          <w:tcPr>
            <w:tcW w:w="723" w:type="dxa"/>
            <w:tcBorders>
              <w:left w:val="single" w:sz="6" w:space="0" w:color="000000"/>
            </w:tcBorders>
          </w:tcPr>
          <w:p w:rsidR="00066B77" w:rsidRDefault="00E147DE">
            <w:pPr>
              <w:pStyle w:val="TableParagraph"/>
              <w:ind w:right="57"/>
              <w:jc w:val="right"/>
              <w:rPr>
                <w:sz w:val="14"/>
              </w:rPr>
            </w:pPr>
            <w:r>
              <w:rPr>
                <w:sz w:val="14"/>
              </w:rPr>
              <w:t>12</w:t>
            </w:r>
          </w:p>
        </w:tc>
        <w:tc>
          <w:tcPr>
            <w:tcW w:w="3097" w:type="dxa"/>
          </w:tcPr>
          <w:p w:rsidR="00066B77" w:rsidRDefault="00E147DE">
            <w:pPr>
              <w:pStyle w:val="TableParagraph"/>
              <w:spacing w:line="278" w:lineRule="auto"/>
              <w:ind w:left="70" w:right="59"/>
              <w:jc w:val="both"/>
              <w:rPr>
                <w:sz w:val="14"/>
              </w:rPr>
            </w:pPr>
            <w:r>
              <w:rPr>
                <w:sz w:val="14"/>
              </w:rPr>
              <w:t>Dirección General de Coordinación de Direcciones Departamentales de Educación - DIGECOR</w:t>
            </w:r>
          </w:p>
        </w:tc>
        <w:tc>
          <w:tcPr>
            <w:tcW w:w="1093" w:type="dxa"/>
          </w:tcPr>
          <w:p w:rsidR="00066B77" w:rsidRDefault="00E147DE">
            <w:pPr>
              <w:pStyle w:val="TableParagraph"/>
              <w:ind w:left="92" w:right="81"/>
              <w:rPr>
                <w:sz w:val="14"/>
              </w:rPr>
            </w:pPr>
            <w:r>
              <w:rPr>
                <w:sz w:val="14"/>
              </w:rPr>
              <w:t>11</w:t>
            </w:r>
          </w:p>
        </w:tc>
        <w:tc>
          <w:tcPr>
            <w:tcW w:w="1002" w:type="dxa"/>
          </w:tcPr>
          <w:p w:rsidR="00066B77" w:rsidRDefault="00E147DE">
            <w:pPr>
              <w:pStyle w:val="TableParagraph"/>
              <w:ind w:left="160" w:right="148"/>
              <w:rPr>
                <w:sz w:val="14"/>
              </w:rPr>
            </w:pPr>
            <w:r>
              <w:rPr>
                <w:sz w:val="14"/>
              </w:rPr>
              <w:t>11</w:t>
            </w:r>
          </w:p>
        </w:tc>
        <w:tc>
          <w:tcPr>
            <w:tcW w:w="1093" w:type="dxa"/>
          </w:tcPr>
          <w:p w:rsidR="00066B77" w:rsidRDefault="00066B77">
            <w:pPr>
              <w:pStyle w:val="TableParagraph"/>
              <w:spacing w:before="0"/>
              <w:jc w:val="left"/>
              <w:rPr>
                <w:rFonts w:ascii="Times New Roman"/>
                <w:sz w:val="14"/>
              </w:rPr>
            </w:pPr>
          </w:p>
        </w:tc>
        <w:tc>
          <w:tcPr>
            <w:tcW w:w="1818" w:type="dxa"/>
            <w:tcBorders>
              <w:right w:val="single" w:sz="4" w:space="0" w:color="000000"/>
            </w:tcBorders>
          </w:tcPr>
          <w:p w:rsidR="00066B77" w:rsidRDefault="00066B77">
            <w:pPr>
              <w:pStyle w:val="TableParagraph"/>
              <w:spacing w:before="0"/>
              <w:jc w:val="left"/>
              <w:rPr>
                <w:rFonts w:ascii="Times New Roman"/>
                <w:sz w:val="14"/>
              </w:rPr>
            </w:pP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13</w:t>
            </w:r>
          </w:p>
        </w:tc>
        <w:tc>
          <w:tcPr>
            <w:tcW w:w="3097" w:type="dxa"/>
          </w:tcPr>
          <w:p w:rsidR="00066B77" w:rsidRDefault="00E147DE">
            <w:pPr>
              <w:pStyle w:val="TableParagraph"/>
              <w:ind w:left="70"/>
              <w:jc w:val="left"/>
              <w:rPr>
                <w:sz w:val="14"/>
              </w:rPr>
            </w:pPr>
            <w:r>
              <w:rPr>
                <w:sz w:val="14"/>
              </w:rPr>
              <w:t>Dirección General de Currículo - DIGECUR</w:t>
            </w:r>
          </w:p>
        </w:tc>
        <w:tc>
          <w:tcPr>
            <w:tcW w:w="1093" w:type="dxa"/>
          </w:tcPr>
          <w:p w:rsidR="00066B77" w:rsidRDefault="00E147DE">
            <w:pPr>
              <w:pStyle w:val="TableParagraph"/>
              <w:ind w:left="92" w:right="81"/>
              <w:rPr>
                <w:sz w:val="14"/>
              </w:rPr>
            </w:pPr>
            <w:r>
              <w:rPr>
                <w:sz w:val="14"/>
              </w:rPr>
              <w:t>29</w:t>
            </w:r>
          </w:p>
        </w:tc>
        <w:tc>
          <w:tcPr>
            <w:tcW w:w="1002" w:type="dxa"/>
          </w:tcPr>
          <w:p w:rsidR="00066B77" w:rsidRDefault="00E147DE">
            <w:pPr>
              <w:pStyle w:val="TableParagraph"/>
              <w:ind w:left="160" w:right="148"/>
              <w:rPr>
                <w:sz w:val="14"/>
              </w:rPr>
            </w:pPr>
            <w:r>
              <w:rPr>
                <w:sz w:val="14"/>
              </w:rPr>
              <w:t>29</w:t>
            </w:r>
          </w:p>
        </w:tc>
        <w:tc>
          <w:tcPr>
            <w:tcW w:w="1093" w:type="dxa"/>
          </w:tcPr>
          <w:p w:rsidR="00066B77" w:rsidRDefault="00066B77">
            <w:pPr>
              <w:pStyle w:val="TableParagraph"/>
              <w:spacing w:before="0"/>
              <w:jc w:val="left"/>
              <w:rPr>
                <w:rFonts w:ascii="Times New Roman"/>
                <w:sz w:val="14"/>
              </w:rPr>
            </w:pPr>
          </w:p>
        </w:tc>
        <w:tc>
          <w:tcPr>
            <w:tcW w:w="1818" w:type="dxa"/>
            <w:tcBorders>
              <w:right w:val="single" w:sz="4" w:space="0" w:color="000000"/>
            </w:tcBorders>
          </w:tcPr>
          <w:p w:rsidR="00066B77" w:rsidRDefault="00066B77">
            <w:pPr>
              <w:pStyle w:val="TableParagraph"/>
              <w:spacing w:before="0"/>
              <w:jc w:val="left"/>
              <w:rPr>
                <w:rFonts w:ascii="Times New Roman"/>
                <w:sz w:val="14"/>
              </w:rPr>
            </w:pPr>
          </w:p>
        </w:tc>
      </w:tr>
      <w:tr w:rsidR="00066B77">
        <w:trPr>
          <w:trHeight w:val="480"/>
        </w:trPr>
        <w:tc>
          <w:tcPr>
            <w:tcW w:w="723" w:type="dxa"/>
            <w:tcBorders>
              <w:left w:val="single" w:sz="6" w:space="0" w:color="000000"/>
            </w:tcBorders>
          </w:tcPr>
          <w:p w:rsidR="00066B77" w:rsidRDefault="00E147DE">
            <w:pPr>
              <w:pStyle w:val="TableParagraph"/>
              <w:spacing w:before="5"/>
              <w:ind w:right="57"/>
              <w:jc w:val="right"/>
              <w:rPr>
                <w:sz w:val="14"/>
              </w:rPr>
            </w:pPr>
            <w:r>
              <w:rPr>
                <w:sz w:val="14"/>
              </w:rPr>
              <w:t>14</w:t>
            </w:r>
          </w:p>
        </w:tc>
        <w:tc>
          <w:tcPr>
            <w:tcW w:w="3097" w:type="dxa"/>
          </w:tcPr>
          <w:p w:rsidR="00066B77" w:rsidRDefault="00E147DE">
            <w:pPr>
              <w:pStyle w:val="TableParagraph"/>
              <w:spacing w:before="5" w:line="278" w:lineRule="auto"/>
              <w:ind w:left="70" w:right="94"/>
              <w:jc w:val="left"/>
              <w:rPr>
                <w:sz w:val="14"/>
              </w:rPr>
            </w:pPr>
            <w:r>
              <w:rPr>
                <w:sz w:val="14"/>
              </w:rPr>
              <w:t>Dirección General de Evaluación e Investigación Educativa - DIGEDUCA</w:t>
            </w:r>
          </w:p>
        </w:tc>
        <w:tc>
          <w:tcPr>
            <w:tcW w:w="1093" w:type="dxa"/>
          </w:tcPr>
          <w:p w:rsidR="00066B77" w:rsidRDefault="00E147DE">
            <w:pPr>
              <w:pStyle w:val="TableParagraph"/>
              <w:spacing w:before="5"/>
              <w:ind w:left="92" w:right="81"/>
              <w:rPr>
                <w:sz w:val="14"/>
              </w:rPr>
            </w:pPr>
            <w:r>
              <w:rPr>
                <w:sz w:val="14"/>
              </w:rPr>
              <w:t>55</w:t>
            </w:r>
          </w:p>
        </w:tc>
        <w:tc>
          <w:tcPr>
            <w:tcW w:w="1002" w:type="dxa"/>
          </w:tcPr>
          <w:p w:rsidR="00066B77" w:rsidRDefault="00E147DE">
            <w:pPr>
              <w:pStyle w:val="TableParagraph"/>
              <w:spacing w:before="5"/>
              <w:ind w:left="160" w:right="148"/>
              <w:rPr>
                <w:sz w:val="14"/>
              </w:rPr>
            </w:pPr>
            <w:r>
              <w:rPr>
                <w:sz w:val="14"/>
              </w:rPr>
              <w:t>54</w:t>
            </w:r>
          </w:p>
        </w:tc>
        <w:tc>
          <w:tcPr>
            <w:tcW w:w="1093" w:type="dxa"/>
          </w:tcPr>
          <w:p w:rsidR="00066B77" w:rsidRDefault="00E147DE">
            <w:pPr>
              <w:pStyle w:val="TableParagraph"/>
              <w:spacing w:before="5"/>
              <w:ind w:left="12"/>
              <w:rPr>
                <w:sz w:val="14"/>
              </w:rPr>
            </w:pPr>
            <w:r>
              <w:rPr>
                <w:sz w:val="14"/>
              </w:rPr>
              <w:t>1</w:t>
            </w:r>
          </w:p>
        </w:tc>
        <w:tc>
          <w:tcPr>
            <w:tcW w:w="1818" w:type="dxa"/>
            <w:tcBorders>
              <w:right w:val="single" w:sz="4" w:space="0" w:color="000000"/>
            </w:tcBorders>
          </w:tcPr>
          <w:p w:rsidR="00066B77" w:rsidRDefault="00066B77">
            <w:pPr>
              <w:pStyle w:val="TableParagraph"/>
              <w:spacing w:before="0"/>
              <w:jc w:val="left"/>
              <w:rPr>
                <w:rFonts w:ascii="Times New Roman"/>
                <w:sz w:val="14"/>
              </w:rPr>
            </w:pPr>
          </w:p>
        </w:tc>
      </w:tr>
      <w:tr w:rsidR="00066B77">
        <w:trPr>
          <w:trHeight w:val="480"/>
        </w:trPr>
        <w:tc>
          <w:tcPr>
            <w:tcW w:w="723" w:type="dxa"/>
            <w:tcBorders>
              <w:left w:val="single" w:sz="6" w:space="0" w:color="000000"/>
            </w:tcBorders>
          </w:tcPr>
          <w:p w:rsidR="00066B77" w:rsidRDefault="00E147DE">
            <w:pPr>
              <w:pStyle w:val="TableParagraph"/>
              <w:spacing w:before="5"/>
              <w:ind w:right="57"/>
              <w:jc w:val="right"/>
              <w:rPr>
                <w:sz w:val="14"/>
              </w:rPr>
            </w:pPr>
            <w:r>
              <w:rPr>
                <w:sz w:val="14"/>
              </w:rPr>
              <w:t>15</w:t>
            </w:r>
          </w:p>
        </w:tc>
        <w:tc>
          <w:tcPr>
            <w:tcW w:w="3097" w:type="dxa"/>
          </w:tcPr>
          <w:p w:rsidR="00066B77" w:rsidRDefault="00E147DE">
            <w:pPr>
              <w:pStyle w:val="TableParagraph"/>
              <w:spacing w:before="5" w:line="278" w:lineRule="auto"/>
              <w:ind w:left="70"/>
              <w:jc w:val="left"/>
              <w:rPr>
                <w:sz w:val="14"/>
              </w:rPr>
            </w:pPr>
            <w:r>
              <w:rPr>
                <w:sz w:val="14"/>
              </w:rPr>
              <w:t>Dirección General de Educación Especial - DIGEESP</w:t>
            </w:r>
          </w:p>
        </w:tc>
        <w:tc>
          <w:tcPr>
            <w:tcW w:w="1093" w:type="dxa"/>
          </w:tcPr>
          <w:p w:rsidR="00066B77" w:rsidRDefault="00E147DE">
            <w:pPr>
              <w:pStyle w:val="TableParagraph"/>
              <w:spacing w:before="5"/>
              <w:ind w:left="92" w:right="81"/>
              <w:rPr>
                <w:sz w:val="14"/>
              </w:rPr>
            </w:pPr>
            <w:r>
              <w:rPr>
                <w:sz w:val="14"/>
              </w:rPr>
              <w:t>32</w:t>
            </w:r>
          </w:p>
        </w:tc>
        <w:tc>
          <w:tcPr>
            <w:tcW w:w="1002" w:type="dxa"/>
          </w:tcPr>
          <w:p w:rsidR="00066B77" w:rsidRDefault="00E147DE">
            <w:pPr>
              <w:pStyle w:val="TableParagraph"/>
              <w:spacing w:before="5"/>
              <w:ind w:left="160" w:right="148"/>
              <w:rPr>
                <w:sz w:val="14"/>
              </w:rPr>
            </w:pPr>
            <w:r>
              <w:rPr>
                <w:sz w:val="14"/>
              </w:rPr>
              <w:t>32</w:t>
            </w:r>
          </w:p>
        </w:tc>
        <w:tc>
          <w:tcPr>
            <w:tcW w:w="1093" w:type="dxa"/>
          </w:tcPr>
          <w:p w:rsidR="00066B77" w:rsidRDefault="00066B77">
            <w:pPr>
              <w:pStyle w:val="TableParagraph"/>
              <w:spacing w:before="0"/>
              <w:jc w:val="left"/>
              <w:rPr>
                <w:rFonts w:ascii="Times New Roman"/>
                <w:sz w:val="14"/>
              </w:rPr>
            </w:pPr>
          </w:p>
        </w:tc>
        <w:tc>
          <w:tcPr>
            <w:tcW w:w="1818" w:type="dxa"/>
            <w:tcBorders>
              <w:right w:val="single" w:sz="4" w:space="0" w:color="000000"/>
            </w:tcBorders>
          </w:tcPr>
          <w:p w:rsidR="00066B77" w:rsidRDefault="00066B77">
            <w:pPr>
              <w:pStyle w:val="TableParagraph"/>
              <w:spacing w:before="0"/>
              <w:jc w:val="left"/>
              <w:rPr>
                <w:rFonts w:ascii="Times New Roman"/>
                <w:sz w:val="14"/>
              </w:rPr>
            </w:pPr>
          </w:p>
        </w:tc>
      </w:tr>
      <w:tr w:rsidR="00066B77">
        <w:trPr>
          <w:trHeight w:val="480"/>
        </w:trPr>
        <w:tc>
          <w:tcPr>
            <w:tcW w:w="723" w:type="dxa"/>
            <w:tcBorders>
              <w:left w:val="single" w:sz="6" w:space="0" w:color="000000"/>
            </w:tcBorders>
          </w:tcPr>
          <w:p w:rsidR="00066B77" w:rsidRDefault="00E147DE">
            <w:pPr>
              <w:pStyle w:val="TableParagraph"/>
              <w:spacing w:before="5"/>
              <w:ind w:right="57"/>
              <w:jc w:val="right"/>
              <w:rPr>
                <w:sz w:val="14"/>
              </w:rPr>
            </w:pPr>
            <w:r>
              <w:rPr>
                <w:sz w:val="14"/>
              </w:rPr>
              <w:t>16</w:t>
            </w:r>
          </w:p>
        </w:tc>
        <w:tc>
          <w:tcPr>
            <w:tcW w:w="3097" w:type="dxa"/>
          </w:tcPr>
          <w:p w:rsidR="00066B77" w:rsidRDefault="00E147DE">
            <w:pPr>
              <w:pStyle w:val="TableParagraph"/>
              <w:spacing w:before="5" w:line="278" w:lineRule="auto"/>
              <w:ind w:left="70"/>
              <w:jc w:val="left"/>
              <w:rPr>
                <w:sz w:val="14"/>
              </w:rPr>
            </w:pPr>
            <w:r>
              <w:rPr>
                <w:sz w:val="14"/>
              </w:rPr>
              <w:t>Dirección General de Educación Extraescolar - DIGEEX</w:t>
            </w:r>
          </w:p>
        </w:tc>
        <w:tc>
          <w:tcPr>
            <w:tcW w:w="1093" w:type="dxa"/>
          </w:tcPr>
          <w:p w:rsidR="00066B77" w:rsidRDefault="00E147DE">
            <w:pPr>
              <w:pStyle w:val="TableParagraph"/>
              <w:spacing w:before="5"/>
              <w:ind w:left="92" w:right="81"/>
              <w:rPr>
                <w:sz w:val="14"/>
              </w:rPr>
            </w:pPr>
            <w:r>
              <w:rPr>
                <w:sz w:val="14"/>
              </w:rPr>
              <w:t>29</w:t>
            </w:r>
          </w:p>
        </w:tc>
        <w:tc>
          <w:tcPr>
            <w:tcW w:w="1002" w:type="dxa"/>
          </w:tcPr>
          <w:p w:rsidR="00066B77" w:rsidRDefault="00E147DE">
            <w:pPr>
              <w:pStyle w:val="TableParagraph"/>
              <w:spacing w:before="5"/>
              <w:ind w:left="160" w:right="148"/>
              <w:rPr>
                <w:sz w:val="14"/>
              </w:rPr>
            </w:pPr>
            <w:r>
              <w:rPr>
                <w:sz w:val="14"/>
              </w:rPr>
              <w:t>29</w:t>
            </w:r>
          </w:p>
        </w:tc>
        <w:tc>
          <w:tcPr>
            <w:tcW w:w="1093" w:type="dxa"/>
          </w:tcPr>
          <w:p w:rsidR="00066B77" w:rsidRDefault="00066B77">
            <w:pPr>
              <w:pStyle w:val="TableParagraph"/>
              <w:spacing w:before="0"/>
              <w:jc w:val="left"/>
              <w:rPr>
                <w:rFonts w:ascii="Times New Roman"/>
                <w:sz w:val="14"/>
              </w:rPr>
            </w:pPr>
          </w:p>
        </w:tc>
        <w:tc>
          <w:tcPr>
            <w:tcW w:w="1818" w:type="dxa"/>
            <w:tcBorders>
              <w:right w:val="single" w:sz="4" w:space="0" w:color="000000"/>
            </w:tcBorders>
          </w:tcPr>
          <w:p w:rsidR="00066B77" w:rsidRDefault="00066B77">
            <w:pPr>
              <w:pStyle w:val="TableParagraph"/>
              <w:spacing w:before="0"/>
              <w:jc w:val="left"/>
              <w:rPr>
                <w:rFonts w:ascii="Times New Roman"/>
                <w:sz w:val="14"/>
              </w:rPr>
            </w:pPr>
          </w:p>
        </w:tc>
      </w:tr>
      <w:tr w:rsidR="00066B77">
        <w:trPr>
          <w:trHeight w:val="735"/>
        </w:trPr>
        <w:tc>
          <w:tcPr>
            <w:tcW w:w="723" w:type="dxa"/>
            <w:tcBorders>
              <w:left w:val="single" w:sz="6" w:space="0" w:color="000000"/>
            </w:tcBorders>
          </w:tcPr>
          <w:p w:rsidR="00066B77" w:rsidRDefault="00E147DE">
            <w:pPr>
              <w:pStyle w:val="TableParagraph"/>
              <w:spacing w:before="5"/>
              <w:ind w:right="57"/>
              <w:jc w:val="right"/>
              <w:rPr>
                <w:sz w:val="14"/>
              </w:rPr>
            </w:pPr>
            <w:r>
              <w:rPr>
                <w:sz w:val="14"/>
              </w:rPr>
              <w:t>17</w:t>
            </w:r>
          </w:p>
        </w:tc>
        <w:tc>
          <w:tcPr>
            <w:tcW w:w="3097" w:type="dxa"/>
          </w:tcPr>
          <w:p w:rsidR="00066B77" w:rsidRDefault="00E147DE">
            <w:pPr>
              <w:pStyle w:val="TableParagraph"/>
              <w:spacing w:before="5" w:line="278" w:lineRule="auto"/>
              <w:ind w:left="70"/>
              <w:jc w:val="left"/>
              <w:rPr>
                <w:sz w:val="14"/>
              </w:rPr>
            </w:pPr>
            <w:r>
              <w:rPr>
                <w:sz w:val="14"/>
              </w:rPr>
              <w:t>Dirección General de Fortalecimiento de la Comunidad Educativa - DIGEFOCE</w:t>
            </w:r>
          </w:p>
        </w:tc>
        <w:tc>
          <w:tcPr>
            <w:tcW w:w="1093" w:type="dxa"/>
          </w:tcPr>
          <w:p w:rsidR="00066B77" w:rsidRDefault="00E147DE">
            <w:pPr>
              <w:pStyle w:val="TableParagraph"/>
              <w:spacing w:before="5"/>
              <w:ind w:left="92" w:right="81"/>
              <w:rPr>
                <w:sz w:val="14"/>
              </w:rPr>
            </w:pPr>
            <w:r>
              <w:rPr>
                <w:sz w:val="14"/>
              </w:rPr>
              <w:t>35</w:t>
            </w:r>
          </w:p>
        </w:tc>
        <w:tc>
          <w:tcPr>
            <w:tcW w:w="1002" w:type="dxa"/>
          </w:tcPr>
          <w:p w:rsidR="00066B77" w:rsidRDefault="00E147DE">
            <w:pPr>
              <w:pStyle w:val="TableParagraph"/>
              <w:spacing w:before="5"/>
              <w:ind w:left="160" w:right="148"/>
              <w:rPr>
                <w:sz w:val="14"/>
              </w:rPr>
            </w:pPr>
            <w:r>
              <w:rPr>
                <w:sz w:val="14"/>
              </w:rPr>
              <w:t>35</w:t>
            </w:r>
          </w:p>
        </w:tc>
        <w:tc>
          <w:tcPr>
            <w:tcW w:w="1093" w:type="dxa"/>
          </w:tcPr>
          <w:p w:rsidR="00066B77" w:rsidRDefault="00066B77">
            <w:pPr>
              <w:pStyle w:val="TableParagraph"/>
              <w:spacing w:before="0"/>
              <w:jc w:val="left"/>
              <w:rPr>
                <w:rFonts w:ascii="Times New Roman"/>
                <w:sz w:val="14"/>
              </w:rPr>
            </w:pPr>
          </w:p>
        </w:tc>
        <w:tc>
          <w:tcPr>
            <w:tcW w:w="1818" w:type="dxa"/>
            <w:tcBorders>
              <w:right w:val="single" w:sz="4" w:space="0" w:color="000000"/>
            </w:tcBorders>
          </w:tcPr>
          <w:p w:rsidR="00066B77" w:rsidRDefault="00066B77">
            <w:pPr>
              <w:pStyle w:val="TableParagraph"/>
              <w:spacing w:before="0"/>
              <w:jc w:val="left"/>
              <w:rPr>
                <w:rFonts w:ascii="Times New Roman"/>
                <w:sz w:val="14"/>
              </w:rPr>
            </w:pPr>
          </w:p>
        </w:tc>
      </w:tr>
      <w:tr w:rsidR="00066B77">
        <w:trPr>
          <w:trHeight w:val="480"/>
        </w:trPr>
        <w:tc>
          <w:tcPr>
            <w:tcW w:w="723" w:type="dxa"/>
            <w:tcBorders>
              <w:left w:val="single" w:sz="6" w:space="0" w:color="000000"/>
            </w:tcBorders>
          </w:tcPr>
          <w:p w:rsidR="00066B77" w:rsidRDefault="00E147DE">
            <w:pPr>
              <w:pStyle w:val="TableParagraph"/>
              <w:spacing w:before="5"/>
              <w:ind w:right="57"/>
              <w:jc w:val="right"/>
              <w:rPr>
                <w:sz w:val="14"/>
              </w:rPr>
            </w:pPr>
            <w:r>
              <w:rPr>
                <w:sz w:val="14"/>
              </w:rPr>
              <w:t>18</w:t>
            </w:r>
          </w:p>
        </w:tc>
        <w:tc>
          <w:tcPr>
            <w:tcW w:w="3097" w:type="dxa"/>
          </w:tcPr>
          <w:p w:rsidR="00066B77" w:rsidRDefault="00E147DE">
            <w:pPr>
              <w:pStyle w:val="TableParagraph"/>
              <w:spacing w:before="5" w:line="278" w:lineRule="auto"/>
              <w:ind w:left="70" w:right="94"/>
              <w:jc w:val="left"/>
              <w:rPr>
                <w:sz w:val="14"/>
              </w:rPr>
            </w:pPr>
            <w:r>
              <w:rPr>
                <w:sz w:val="14"/>
              </w:rPr>
              <w:t>Dirección General de Monitoreo y Verificación de la Calidad - DIGEMOCA</w:t>
            </w:r>
          </w:p>
        </w:tc>
        <w:tc>
          <w:tcPr>
            <w:tcW w:w="1093" w:type="dxa"/>
          </w:tcPr>
          <w:p w:rsidR="00066B77" w:rsidRDefault="00E147DE">
            <w:pPr>
              <w:pStyle w:val="TableParagraph"/>
              <w:spacing w:before="5"/>
              <w:ind w:left="93" w:right="81"/>
              <w:rPr>
                <w:sz w:val="14"/>
              </w:rPr>
            </w:pPr>
            <w:r>
              <w:rPr>
                <w:sz w:val="14"/>
              </w:rPr>
              <w:t>137</w:t>
            </w:r>
          </w:p>
        </w:tc>
        <w:tc>
          <w:tcPr>
            <w:tcW w:w="1002" w:type="dxa"/>
          </w:tcPr>
          <w:p w:rsidR="00066B77" w:rsidRDefault="00E147DE">
            <w:pPr>
              <w:pStyle w:val="TableParagraph"/>
              <w:spacing w:before="5"/>
              <w:ind w:left="160" w:right="148"/>
              <w:rPr>
                <w:sz w:val="14"/>
              </w:rPr>
            </w:pPr>
            <w:r>
              <w:rPr>
                <w:sz w:val="14"/>
              </w:rPr>
              <w:t>137</w:t>
            </w:r>
          </w:p>
        </w:tc>
        <w:tc>
          <w:tcPr>
            <w:tcW w:w="1093" w:type="dxa"/>
          </w:tcPr>
          <w:p w:rsidR="00066B77" w:rsidRDefault="00066B77">
            <w:pPr>
              <w:pStyle w:val="TableParagraph"/>
              <w:spacing w:before="0"/>
              <w:jc w:val="left"/>
              <w:rPr>
                <w:rFonts w:ascii="Times New Roman"/>
                <w:sz w:val="14"/>
              </w:rPr>
            </w:pPr>
          </w:p>
        </w:tc>
        <w:tc>
          <w:tcPr>
            <w:tcW w:w="1818" w:type="dxa"/>
            <w:tcBorders>
              <w:right w:val="single" w:sz="4" w:space="0" w:color="000000"/>
            </w:tcBorders>
          </w:tcPr>
          <w:p w:rsidR="00066B77" w:rsidRDefault="00066B77">
            <w:pPr>
              <w:pStyle w:val="TableParagraph"/>
              <w:spacing w:before="0"/>
              <w:jc w:val="left"/>
              <w:rPr>
                <w:rFonts w:ascii="Times New Roman"/>
                <w:sz w:val="14"/>
              </w:rPr>
            </w:pPr>
          </w:p>
        </w:tc>
      </w:tr>
      <w:tr w:rsidR="00066B77">
        <w:trPr>
          <w:trHeight w:val="735"/>
        </w:trPr>
        <w:tc>
          <w:tcPr>
            <w:tcW w:w="723" w:type="dxa"/>
            <w:tcBorders>
              <w:left w:val="single" w:sz="6" w:space="0" w:color="000000"/>
            </w:tcBorders>
          </w:tcPr>
          <w:p w:rsidR="00066B77" w:rsidRDefault="00E147DE">
            <w:pPr>
              <w:pStyle w:val="TableParagraph"/>
              <w:spacing w:before="5"/>
              <w:ind w:right="57"/>
              <w:jc w:val="right"/>
              <w:rPr>
                <w:sz w:val="14"/>
              </w:rPr>
            </w:pPr>
            <w:r>
              <w:rPr>
                <w:sz w:val="14"/>
              </w:rPr>
              <w:t>19</w:t>
            </w:r>
          </w:p>
        </w:tc>
        <w:tc>
          <w:tcPr>
            <w:tcW w:w="3097" w:type="dxa"/>
          </w:tcPr>
          <w:p w:rsidR="00066B77" w:rsidRDefault="00E147DE">
            <w:pPr>
              <w:pStyle w:val="TableParagraph"/>
              <w:spacing w:before="5" w:line="278" w:lineRule="auto"/>
              <w:ind w:left="70" w:right="59"/>
              <w:jc w:val="left"/>
              <w:rPr>
                <w:sz w:val="14"/>
              </w:rPr>
            </w:pPr>
            <w:r>
              <w:rPr>
                <w:sz w:val="14"/>
              </w:rPr>
              <w:t>Dirección Genral de Participación Comunitaria y Servicios de Apoyo - DIGEPSA</w:t>
            </w:r>
          </w:p>
        </w:tc>
        <w:tc>
          <w:tcPr>
            <w:tcW w:w="1093" w:type="dxa"/>
          </w:tcPr>
          <w:p w:rsidR="00066B77" w:rsidRDefault="00E147DE">
            <w:pPr>
              <w:pStyle w:val="TableParagraph"/>
              <w:spacing w:before="5"/>
              <w:ind w:left="92" w:right="81"/>
              <w:rPr>
                <w:sz w:val="14"/>
              </w:rPr>
            </w:pPr>
            <w:r>
              <w:rPr>
                <w:sz w:val="14"/>
              </w:rPr>
              <w:t>62</w:t>
            </w:r>
          </w:p>
        </w:tc>
        <w:tc>
          <w:tcPr>
            <w:tcW w:w="1002" w:type="dxa"/>
          </w:tcPr>
          <w:p w:rsidR="00066B77" w:rsidRDefault="00E147DE">
            <w:pPr>
              <w:pStyle w:val="TableParagraph"/>
              <w:spacing w:before="5"/>
              <w:ind w:left="160" w:right="148"/>
              <w:rPr>
                <w:sz w:val="14"/>
              </w:rPr>
            </w:pPr>
            <w:r>
              <w:rPr>
                <w:sz w:val="14"/>
              </w:rPr>
              <w:t>62</w:t>
            </w:r>
          </w:p>
        </w:tc>
        <w:tc>
          <w:tcPr>
            <w:tcW w:w="1093" w:type="dxa"/>
          </w:tcPr>
          <w:p w:rsidR="00066B77" w:rsidRDefault="00066B77">
            <w:pPr>
              <w:pStyle w:val="TableParagraph"/>
              <w:spacing w:before="0"/>
              <w:jc w:val="left"/>
              <w:rPr>
                <w:rFonts w:ascii="Times New Roman"/>
                <w:sz w:val="14"/>
              </w:rPr>
            </w:pPr>
          </w:p>
        </w:tc>
        <w:tc>
          <w:tcPr>
            <w:tcW w:w="1818" w:type="dxa"/>
            <w:tcBorders>
              <w:right w:val="single" w:sz="4" w:space="0" w:color="000000"/>
            </w:tcBorders>
          </w:tcPr>
          <w:p w:rsidR="00066B77" w:rsidRDefault="00066B77">
            <w:pPr>
              <w:pStyle w:val="TableParagraph"/>
              <w:spacing w:before="0"/>
              <w:jc w:val="left"/>
              <w:rPr>
                <w:rFonts w:ascii="Times New Roman"/>
                <w:sz w:val="14"/>
              </w:rPr>
            </w:pPr>
          </w:p>
        </w:tc>
      </w:tr>
      <w:tr w:rsidR="00066B77">
        <w:trPr>
          <w:trHeight w:val="225"/>
        </w:trPr>
        <w:tc>
          <w:tcPr>
            <w:tcW w:w="723" w:type="dxa"/>
            <w:tcBorders>
              <w:left w:val="single" w:sz="6" w:space="0" w:color="000000"/>
            </w:tcBorders>
          </w:tcPr>
          <w:p w:rsidR="00066B77" w:rsidRDefault="00E147DE">
            <w:pPr>
              <w:pStyle w:val="TableParagraph"/>
              <w:spacing w:before="5"/>
              <w:ind w:right="57"/>
              <w:jc w:val="right"/>
              <w:rPr>
                <w:sz w:val="14"/>
              </w:rPr>
            </w:pPr>
            <w:r>
              <w:rPr>
                <w:sz w:val="14"/>
              </w:rPr>
              <w:t>20</w:t>
            </w:r>
          </w:p>
        </w:tc>
        <w:tc>
          <w:tcPr>
            <w:tcW w:w="3097" w:type="dxa"/>
          </w:tcPr>
          <w:p w:rsidR="00066B77" w:rsidRDefault="00E147DE">
            <w:pPr>
              <w:pStyle w:val="TableParagraph"/>
              <w:spacing w:before="5"/>
              <w:ind w:left="70"/>
              <w:jc w:val="left"/>
              <w:rPr>
                <w:sz w:val="14"/>
              </w:rPr>
            </w:pPr>
            <w:r>
              <w:rPr>
                <w:sz w:val="14"/>
              </w:rPr>
              <w:t>Dirección de Informática - DINFO</w:t>
            </w:r>
          </w:p>
        </w:tc>
        <w:tc>
          <w:tcPr>
            <w:tcW w:w="1093" w:type="dxa"/>
          </w:tcPr>
          <w:p w:rsidR="00066B77" w:rsidRDefault="00E147DE">
            <w:pPr>
              <w:pStyle w:val="TableParagraph"/>
              <w:spacing w:before="5"/>
              <w:ind w:left="92" w:right="81"/>
              <w:rPr>
                <w:sz w:val="14"/>
              </w:rPr>
            </w:pPr>
            <w:r>
              <w:rPr>
                <w:sz w:val="14"/>
              </w:rPr>
              <w:t>44</w:t>
            </w:r>
          </w:p>
        </w:tc>
        <w:tc>
          <w:tcPr>
            <w:tcW w:w="1002" w:type="dxa"/>
          </w:tcPr>
          <w:p w:rsidR="00066B77" w:rsidRDefault="00E147DE">
            <w:pPr>
              <w:pStyle w:val="TableParagraph"/>
              <w:spacing w:before="5"/>
              <w:ind w:left="160" w:right="148"/>
              <w:rPr>
                <w:sz w:val="14"/>
              </w:rPr>
            </w:pPr>
            <w:r>
              <w:rPr>
                <w:sz w:val="14"/>
              </w:rPr>
              <w:t>44</w:t>
            </w:r>
          </w:p>
        </w:tc>
        <w:tc>
          <w:tcPr>
            <w:tcW w:w="1093" w:type="dxa"/>
          </w:tcPr>
          <w:p w:rsidR="00066B77" w:rsidRDefault="00066B77">
            <w:pPr>
              <w:pStyle w:val="TableParagraph"/>
              <w:spacing w:before="0"/>
              <w:jc w:val="left"/>
              <w:rPr>
                <w:rFonts w:ascii="Times New Roman"/>
                <w:sz w:val="14"/>
              </w:rPr>
            </w:pPr>
          </w:p>
        </w:tc>
        <w:tc>
          <w:tcPr>
            <w:tcW w:w="1818" w:type="dxa"/>
            <w:tcBorders>
              <w:right w:val="single" w:sz="4" w:space="0" w:color="000000"/>
            </w:tcBorders>
          </w:tcPr>
          <w:p w:rsidR="00066B77" w:rsidRDefault="00066B77">
            <w:pPr>
              <w:pStyle w:val="TableParagraph"/>
              <w:spacing w:before="0"/>
              <w:jc w:val="left"/>
              <w:rPr>
                <w:rFonts w:ascii="Times New Roman"/>
                <w:sz w:val="14"/>
              </w:rPr>
            </w:pPr>
          </w:p>
        </w:tc>
      </w:tr>
      <w:tr w:rsidR="00066B77">
        <w:trPr>
          <w:trHeight w:val="238"/>
        </w:trPr>
        <w:tc>
          <w:tcPr>
            <w:tcW w:w="723" w:type="dxa"/>
            <w:tcBorders>
              <w:left w:val="single" w:sz="6" w:space="0" w:color="000000"/>
              <w:bottom w:val="nil"/>
            </w:tcBorders>
          </w:tcPr>
          <w:p w:rsidR="00066B77" w:rsidRDefault="00E147DE">
            <w:pPr>
              <w:pStyle w:val="TableParagraph"/>
              <w:spacing w:before="5"/>
              <w:ind w:right="57"/>
              <w:jc w:val="right"/>
              <w:rPr>
                <w:sz w:val="14"/>
              </w:rPr>
            </w:pPr>
            <w:r>
              <w:rPr>
                <w:sz w:val="14"/>
              </w:rPr>
              <w:t>21</w:t>
            </w:r>
          </w:p>
        </w:tc>
        <w:tc>
          <w:tcPr>
            <w:tcW w:w="3097" w:type="dxa"/>
            <w:tcBorders>
              <w:bottom w:val="nil"/>
            </w:tcBorders>
          </w:tcPr>
          <w:p w:rsidR="00066B77" w:rsidRDefault="00E147DE">
            <w:pPr>
              <w:pStyle w:val="TableParagraph"/>
              <w:spacing w:before="5"/>
              <w:ind w:left="70"/>
              <w:jc w:val="left"/>
              <w:rPr>
                <w:sz w:val="14"/>
              </w:rPr>
            </w:pPr>
            <w:r>
              <w:rPr>
                <w:sz w:val="14"/>
              </w:rPr>
              <w:t>Dirección de Planificación Educativa - DIPLAN</w:t>
            </w:r>
          </w:p>
        </w:tc>
        <w:tc>
          <w:tcPr>
            <w:tcW w:w="1093" w:type="dxa"/>
            <w:tcBorders>
              <w:bottom w:val="nil"/>
            </w:tcBorders>
          </w:tcPr>
          <w:p w:rsidR="00066B77" w:rsidRDefault="00E147DE">
            <w:pPr>
              <w:pStyle w:val="TableParagraph"/>
              <w:spacing w:before="5"/>
              <w:ind w:left="92" w:right="81"/>
              <w:rPr>
                <w:sz w:val="14"/>
              </w:rPr>
            </w:pPr>
            <w:r>
              <w:rPr>
                <w:sz w:val="14"/>
              </w:rPr>
              <w:t>49</w:t>
            </w:r>
          </w:p>
        </w:tc>
        <w:tc>
          <w:tcPr>
            <w:tcW w:w="1002" w:type="dxa"/>
            <w:tcBorders>
              <w:bottom w:val="nil"/>
            </w:tcBorders>
          </w:tcPr>
          <w:p w:rsidR="00066B77" w:rsidRDefault="00E147DE">
            <w:pPr>
              <w:pStyle w:val="TableParagraph"/>
              <w:spacing w:before="5"/>
              <w:ind w:left="160" w:right="148"/>
              <w:rPr>
                <w:sz w:val="14"/>
              </w:rPr>
            </w:pPr>
            <w:r>
              <w:rPr>
                <w:sz w:val="14"/>
              </w:rPr>
              <w:t>49</w:t>
            </w:r>
          </w:p>
        </w:tc>
        <w:tc>
          <w:tcPr>
            <w:tcW w:w="1093" w:type="dxa"/>
            <w:tcBorders>
              <w:bottom w:val="nil"/>
            </w:tcBorders>
          </w:tcPr>
          <w:p w:rsidR="00066B77" w:rsidRDefault="00066B77">
            <w:pPr>
              <w:pStyle w:val="TableParagraph"/>
              <w:spacing w:before="0"/>
              <w:jc w:val="left"/>
              <w:rPr>
                <w:rFonts w:ascii="Times New Roman"/>
                <w:sz w:val="14"/>
              </w:rPr>
            </w:pPr>
          </w:p>
        </w:tc>
        <w:tc>
          <w:tcPr>
            <w:tcW w:w="1818" w:type="dxa"/>
            <w:tcBorders>
              <w:bottom w:val="nil"/>
              <w:right w:val="single" w:sz="4" w:space="0" w:color="000000"/>
            </w:tcBorders>
          </w:tcPr>
          <w:p w:rsidR="00066B77" w:rsidRDefault="00066B77">
            <w:pPr>
              <w:pStyle w:val="TableParagraph"/>
              <w:spacing w:before="0"/>
              <w:jc w:val="left"/>
              <w:rPr>
                <w:rFonts w:ascii="Times New Roman"/>
                <w:sz w:val="14"/>
              </w:rPr>
            </w:pPr>
          </w:p>
        </w:tc>
      </w:tr>
    </w:tbl>
    <w:p w:rsidR="00066B77" w:rsidRDefault="00066B77">
      <w:pPr>
        <w:rPr>
          <w:rFonts w:ascii="Times New Roman"/>
          <w:sz w:val="14"/>
        </w:rPr>
        <w:sectPr w:rsidR="00066B77">
          <w:pgSz w:w="12240" w:h="15840"/>
          <w:pgMar w:top="1060" w:right="1580" w:bottom="780" w:left="400" w:header="617" w:footer="596" w:gutter="0"/>
          <w:cols w:space="720"/>
        </w:sectPr>
      </w:pPr>
    </w:p>
    <w:p w:rsidR="00066B77" w:rsidRDefault="00066B77">
      <w:pPr>
        <w:pStyle w:val="Textoindependiente"/>
        <w:spacing w:before="2"/>
        <w:rPr>
          <w:sz w:val="5"/>
        </w:rPr>
      </w:pPr>
    </w:p>
    <w:tbl>
      <w:tblPr>
        <w:tblStyle w:val="TableNormal"/>
        <w:tblW w:w="0" w:type="auto"/>
        <w:tblInd w:w="1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
        <w:gridCol w:w="3097"/>
        <w:gridCol w:w="1093"/>
        <w:gridCol w:w="1002"/>
        <w:gridCol w:w="1093"/>
        <w:gridCol w:w="1818"/>
      </w:tblGrid>
      <w:tr w:rsidR="00066B77">
        <w:trPr>
          <w:trHeight w:val="240"/>
        </w:trPr>
        <w:tc>
          <w:tcPr>
            <w:tcW w:w="723" w:type="dxa"/>
            <w:tcBorders>
              <w:top w:val="nil"/>
              <w:bottom w:val="single" w:sz="12" w:space="0" w:color="000000"/>
              <w:right w:val="single" w:sz="12" w:space="0" w:color="000000"/>
            </w:tcBorders>
          </w:tcPr>
          <w:p w:rsidR="00066B77" w:rsidRDefault="00066B77">
            <w:pPr>
              <w:pStyle w:val="TableParagraph"/>
              <w:spacing w:before="0"/>
              <w:jc w:val="left"/>
              <w:rPr>
                <w:rFonts w:ascii="Times New Roman"/>
                <w:sz w:val="16"/>
              </w:rPr>
            </w:pPr>
          </w:p>
        </w:tc>
        <w:tc>
          <w:tcPr>
            <w:tcW w:w="3097" w:type="dxa"/>
            <w:tcBorders>
              <w:top w:val="nil"/>
              <w:left w:val="single" w:sz="12" w:space="0" w:color="000000"/>
              <w:bottom w:val="single" w:sz="12" w:space="0" w:color="000000"/>
              <w:right w:val="single" w:sz="12" w:space="0" w:color="000000"/>
            </w:tcBorders>
          </w:tcPr>
          <w:p w:rsidR="00066B77" w:rsidRDefault="00066B77">
            <w:pPr>
              <w:pStyle w:val="TableParagraph"/>
              <w:spacing w:before="0"/>
              <w:jc w:val="left"/>
              <w:rPr>
                <w:rFonts w:ascii="Times New Roman"/>
                <w:sz w:val="16"/>
              </w:rPr>
            </w:pPr>
          </w:p>
        </w:tc>
        <w:tc>
          <w:tcPr>
            <w:tcW w:w="1093" w:type="dxa"/>
            <w:tcBorders>
              <w:top w:val="nil"/>
              <w:left w:val="single" w:sz="12" w:space="0" w:color="000000"/>
              <w:bottom w:val="single" w:sz="12" w:space="0" w:color="000000"/>
              <w:right w:val="single" w:sz="12" w:space="0" w:color="000000"/>
            </w:tcBorders>
          </w:tcPr>
          <w:p w:rsidR="00066B77" w:rsidRDefault="00066B77">
            <w:pPr>
              <w:pStyle w:val="TableParagraph"/>
              <w:spacing w:before="0"/>
              <w:jc w:val="left"/>
              <w:rPr>
                <w:rFonts w:ascii="Times New Roman"/>
                <w:sz w:val="16"/>
              </w:rPr>
            </w:pPr>
          </w:p>
        </w:tc>
        <w:tc>
          <w:tcPr>
            <w:tcW w:w="1002" w:type="dxa"/>
            <w:tcBorders>
              <w:top w:val="nil"/>
              <w:left w:val="single" w:sz="12" w:space="0" w:color="000000"/>
              <w:bottom w:val="single" w:sz="12" w:space="0" w:color="000000"/>
              <w:right w:val="single" w:sz="12" w:space="0" w:color="000000"/>
            </w:tcBorders>
          </w:tcPr>
          <w:p w:rsidR="00066B77" w:rsidRDefault="00066B77">
            <w:pPr>
              <w:pStyle w:val="TableParagraph"/>
              <w:spacing w:before="0"/>
              <w:jc w:val="left"/>
              <w:rPr>
                <w:rFonts w:ascii="Times New Roman"/>
                <w:sz w:val="16"/>
              </w:rPr>
            </w:pPr>
          </w:p>
        </w:tc>
        <w:tc>
          <w:tcPr>
            <w:tcW w:w="1093" w:type="dxa"/>
            <w:tcBorders>
              <w:top w:val="nil"/>
              <w:left w:val="single" w:sz="12" w:space="0" w:color="000000"/>
              <w:bottom w:val="single" w:sz="12" w:space="0" w:color="000000"/>
              <w:right w:val="single" w:sz="12" w:space="0" w:color="000000"/>
            </w:tcBorders>
          </w:tcPr>
          <w:p w:rsidR="00066B77" w:rsidRDefault="00066B77">
            <w:pPr>
              <w:pStyle w:val="TableParagraph"/>
              <w:spacing w:before="0"/>
              <w:jc w:val="left"/>
              <w:rPr>
                <w:rFonts w:ascii="Times New Roman"/>
                <w:sz w:val="16"/>
              </w:rPr>
            </w:pPr>
          </w:p>
        </w:tc>
        <w:tc>
          <w:tcPr>
            <w:tcW w:w="1818" w:type="dxa"/>
            <w:tcBorders>
              <w:top w:val="nil"/>
              <w:left w:val="single" w:sz="12" w:space="0" w:color="000000"/>
              <w:bottom w:val="single" w:sz="12" w:space="0" w:color="000000"/>
              <w:right w:val="single" w:sz="4" w:space="0" w:color="000000"/>
            </w:tcBorders>
          </w:tcPr>
          <w:p w:rsidR="00066B77" w:rsidRDefault="00066B77">
            <w:pPr>
              <w:pStyle w:val="TableParagraph"/>
              <w:spacing w:before="0"/>
              <w:jc w:val="left"/>
              <w:rPr>
                <w:rFonts w:ascii="Times New Roman"/>
                <w:sz w:val="16"/>
              </w:rPr>
            </w:pPr>
          </w:p>
        </w:tc>
      </w:tr>
      <w:tr w:rsidR="00066B77">
        <w:trPr>
          <w:trHeight w:val="225"/>
        </w:trPr>
        <w:tc>
          <w:tcPr>
            <w:tcW w:w="723" w:type="dxa"/>
            <w:tcBorders>
              <w:top w:val="single" w:sz="12" w:space="0" w:color="000000"/>
              <w:bottom w:val="single" w:sz="12" w:space="0" w:color="000000"/>
              <w:right w:val="single" w:sz="12" w:space="0" w:color="000000"/>
            </w:tcBorders>
          </w:tcPr>
          <w:p w:rsidR="00066B77" w:rsidRDefault="00E147DE">
            <w:pPr>
              <w:pStyle w:val="TableParagraph"/>
              <w:spacing w:before="5"/>
              <w:ind w:right="57"/>
              <w:jc w:val="right"/>
              <w:rPr>
                <w:sz w:val="14"/>
              </w:rPr>
            </w:pPr>
            <w:r>
              <w:rPr>
                <w:sz w:val="14"/>
              </w:rPr>
              <w:t>22</w:t>
            </w:r>
          </w:p>
        </w:tc>
        <w:tc>
          <w:tcPr>
            <w:tcW w:w="3097" w:type="dxa"/>
            <w:tcBorders>
              <w:top w:val="single" w:sz="12" w:space="0" w:color="000000"/>
              <w:left w:val="single" w:sz="12" w:space="0" w:color="000000"/>
              <w:bottom w:val="single" w:sz="12" w:space="0" w:color="000000"/>
              <w:right w:val="single" w:sz="12" w:space="0" w:color="000000"/>
            </w:tcBorders>
          </w:tcPr>
          <w:p w:rsidR="00066B77" w:rsidRDefault="00E147DE">
            <w:pPr>
              <w:pStyle w:val="TableParagraph"/>
              <w:spacing w:before="5"/>
              <w:ind w:left="70"/>
              <w:jc w:val="left"/>
              <w:rPr>
                <w:sz w:val="14"/>
              </w:rPr>
            </w:pPr>
            <w:r>
              <w:rPr>
                <w:sz w:val="14"/>
              </w:rPr>
              <w:t>Dirección de Asesoría Jurídica - DIAJ</w:t>
            </w:r>
          </w:p>
        </w:tc>
        <w:tc>
          <w:tcPr>
            <w:tcW w:w="1093" w:type="dxa"/>
            <w:tcBorders>
              <w:top w:val="single" w:sz="12" w:space="0" w:color="000000"/>
              <w:left w:val="single" w:sz="12" w:space="0" w:color="000000"/>
              <w:bottom w:val="single" w:sz="12" w:space="0" w:color="000000"/>
              <w:right w:val="single" w:sz="12" w:space="0" w:color="000000"/>
            </w:tcBorders>
          </w:tcPr>
          <w:p w:rsidR="00066B77" w:rsidRDefault="00E147DE">
            <w:pPr>
              <w:pStyle w:val="TableParagraph"/>
              <w:spacing w:before="5"/>
              <w:ind w:left="92" w:right="81"/>
              <w:rPr>
                <w:sz w:val="14"/>
              </w:rPr>
            </w:pPr>
            <w:r>
              <w:rPr>
                <w:sz w:val="14"/>
              </w:rPr>
              <w:t>12</w:t>
            </w:r>
          </w:p>
        </w:tc>
        <w:tc>
          <w:tcPr>
            <w:tcW w:w="1002" w:type="dxa"/>
            <w:tcBorders>
              <w:top w:val="single" w:sz="12" w:space="0" w:color="000000"/>
              <w:left w:val="single" w:sz="12" w:space="0" w:color="000000"/>
              <w:bottom w:val="single" w:sz="12" w:space="0" w:color="000000"/>
              <w:right w:val="single" w:sz="12" w:space="0" w:color="000000"/>
            </w:tcBorders>
          </w:tcPr>
          <w:p w:rsidR="00066B77" w:rsidRDefault="00E147DE">
            <w:pPr>
              <w:pStyle w:val="TableParagraph"/>
              <w:spacing w:before="5"/>
              <w:ind w:left="160" w:right="148"/>
              <w:rPr>
                <w:sz w:val="14"/>
              </w:rPr>
            </w:pPr>
            <w:r>
              <w:rPr>
                <w:sz w:val="14"/>
              </w:rPr>
              <w:t>11</w:t>
            </w:r>
          </w:p>
        </w:tc>
        <w:tc>
          <w:tcPr>
            <w:tcW w:w="1093" w:type="dxa"/>
            <w:tcBorders>
              <w:top w:val="single" w:sz="12" w:space="0" w:color="000000"/>
              <w:left w:val="single" w:sz="12" w:space="0" w:color="000000"/>
              <w:bottom w:val="single" w:sz="12" w:space="0" w:color="000000"/>
              <w:right w:val="single" w:sz="12" w:space="0" w:color="000000"/>
            </w:tcBorders>
          </w:tcPr>
          <w:p w:rsidR="00066B77" w:rsidRDefault="00066B77">
            <w:pPr>
              <w:pStyle w:val="TableParagraph"/>
              <w:spacing w:before="0"/>
              <w:jc w:val="left"/>
              <w:rPr>
                <w:rFonts w:ascii="Times New Roman"/>
                <w:sz w:val="16"/>
              </w:rPr>
            </w:pPr>
          </w:p>
        </w:tc>
        <w:tc>
          <w:tcPr>
            <w:tcW w:w="1818" w:type="dxa"/>
            <w:tcBorders>
              <w:top w:val="single" w:sz="12" w:space="0" w:color="000000"/>
              <w:left w:val="single" w:sz="12" w:space="0" w:color="000000"/>
              <w:bottom w:val="single" w:sz="12" w:space="0" w:color="000000"/>
              <w:right w:val="single" w:sz="4" w:space="0" w:color="000000"/>
            </w:tcBorders>
          </w:tcPr>
          <w:p w:rsidR="00066B77" w:rsidRDefault="00E147DE">
            <w:pPr>
              <w:pStyle w:val="TableParagraph"/>
              <w:spacing w:before="5"/>
              <w:ind w:left="9"/>
              <w:rPr>
                <w:sz w:val="14"/>
              </w:rPr>
            </w:pPr>
            <w:r>
              <w:rPr>
                <w:sz w:val="14"/>
              </w:rPr>
              <w:t>1</w:t>
            </w:r>
          </w:p>
        </w:tc>
      </w:tr>
      <w:tr w:rsidR="00066B77">
        <w:trPr>
          <w:trHeight w:val="480"/>
        </w:trPr>
        <w:tc>
          <w:tcPr>
            <w:tcW w:w="723" w:type="dxa"/>
            <w:tcBorders>
              <w:top w:val="single" w:sz="12" w:space="0" w:color="000000"/>
              <w:bottom w:val="single" w:sz="12" w:space="0" w:color="000000"/>
              <w:right w:val="single" w:sz="12" w:space="0" w:color="000000"/>
            </w:tcBorders>
          </w:tcPr>
          <w:p w:rsidR="00066B77" w:rsidRDefault="00E147DE">
            <w:pPr>
              <w:pStyle w:val="TableParagraph"/>
              <w:spacing w:before="5"/>
              <w:ind w:right="57"/>
              <w:jc w:val="right"/>
              <w:rPr>
                <w:sz w:val="14"/>
              </w:rPr>
            </w:pPr>
            <w:r>
              <w:rPr>
                <w:sz w:val="14"/>
              </w:rPr>
              <w:t>23</w:t>
            </w:r>
          </w:p>
        </w:tc>
        <w:tc>
          <w:tcPr>
            <w:tcW w:w="3097" w:type="dxa"/>
            <w:tcBorders>
              <w:top w:val="single" w:sz="12" w:space="0" w:color="000000"/>
              <w:left w:val="single" w:sz="12" w:space="0" w:color="000000"/>
              <w:bottom w:val="single" w:sz="12" w:space="0" w:color="000000"/>
              <w:right w:val="single" w:sz="12" w:space="0" w:color="000000"/>
            </w:tcBorders>
          </w:tcPr>
          <w:p w:rsidR="00066B77" w:rsidRDefault="00E147DE">
            <w:pPr>
              <w:pStyle w:val="TableParagraph"/>
              <w:spacing w:before="5" w:line="278" w:lineRule="auto"/>
              <w:ind w:left="70"/>
              <w:jc w:val="left"/>
              <w:rPr>
                <w:sz w:val="14"/>
              </w:rPr>
            </w:pPr>
            <w:r>
              <w:rPr>
                <w:sz w:val="14"/>
              </w:rPr>
              <w:t>Dirección de Servicios Administrativos - DISERSA</w:t>
            </w:r>
          </w:p>
        </w:tc>
        <w:tc>
          <w:tcPr>
            <w:tcW w:w="1093" w:type="dxa"/>
            <w:tcBorders>
              <w:top w:val="single" w:sz="12" w:space="0" w:color="000000"/>
              <w:left w:val="single" w:sz="12" w:space="0" w:color="000000"/>
              <w:bottom w:val="single" w:sz="12" w:space="0" w:color="000000"/>
              <w:right w:val="single" w:sz="12" w:space="0" w:color="000000"/>
            </w:tcBorders>
          </w:tcPr>
          <w:p w:rsidR="00066B77" w:rsidRDefault="00E147DE">
            <w:pPr>
              <w:pStyle w:val="TableParagraph"/>
              <w:spacing w:before="5"/>
              <w:ind w:left="93" w:right="81"/>
              <w:rPr>
                <w:sz w:val="14"/>
              </w:rPr>
            </w:pPr>
            <w:r>
              <w:rPr>
                <w:sz w:val="14"/>
              </w:rPr>
              <w:t>128</w:t>
            </w:r>
          </w:p>
        </w:tc>
        <w:tc>
          <w:tcPr>
            <w:tcW w:w="1002" w:type="dxa"/>
            <w:tcBorders>
              <w:top w:val="single" w:sz="12" w:space="0" w:color="000000"/>
              <w:left w:val="single" w:sz="12" w:space="0" w:color="000000"/>
              <w:bottom w:val="single" w:sz="12" w:space="0" w:color="000000"/>
              <w:right w:val="single" w:sz="12" w:space="0" w:color="000000"/>
            </w:tcBorders>
          </w:tcPr>
          <w:p w:rsidR="00066B77" w:rsidRDefault="00E147DE">
            <w:pPr>
              <w:pStyle w:val="TableParagraph"/>
              <w:spacing w:before="5"/>
              <w:ind w:left="160" w:right="148"/>
              <w:rPr>
                <w:sz w:val="14"/>
              </w:rPr>
            </w:pPr>
            <w:r>
              <w:rPr>
                <w:sz w:val="14"/>
              </w:rPr>
              <w:t>127</w:t>
            </w:r>
          </w:p>
        </w:tc>
        <w:tc>
          <w:tcPr>
            <w:tcW w:w="1093" w:type="dxa"/>
            <w:tcBorders>
              <w:top w:val="single" w:sz="12" w:space="0" w:color="000000"/>
              <w:left w:val="single" w:sz="12" w:space="0" w:color="000000"/>
              <w:bottom w:val="single" w:sz="12" w:space="0" w:color="000000"/>
              <w:right w:val="single" w:sz="12" w:space="0" w:color="000000"/>
            </w:tcBorders>
          </w:tcPr>
          <w:p w:rsidR="00066B77" w:rsidRDefault="00E147DE">
            <w:pPr>
              <w:pStyle w:val="TableParagraph"/>
              <w:spacing w:before="5"/>
              <w:ind w:right="484"/>
              <w:jc w:val="right"/>
              <w:rPr>
                <w:sz w:val="14"/>
              </w:rPr>
            </w:pPr>
            <w:r>
              <w:rPr>
                <w:sz w:val="14"/>
              </w:rPr>
              <w:t>1</w:t>
            </w:r>
          </w:p>
        </w:tc>
        <w:tc>
          <w:tcPr>
            <w:tcW w:w="1818" w:type="dxa"/>
            <w:tcBorders>
              <w:top w:val="single" w:sz="12" w:space="0" w:color="000000"/>
              <w:left w:val="single" w:sz="12" w:space="0" w:color="000000"/>
              <w:bottom w:val="single" w:sz="12" w:space="0" w:color="000000"/>
              <w:right w:val="single" w:sz="4" w:space="0" w:color="000000"/>
            </w:tcBorders>
          </w:tcPr>
          <w:p w:rsidR="00066B77" w:rsidRDefault="00066B77">
            <w:pPr>
              <w:pStyle w:val="TableParagraph"/>
              <w:spacing w:before="0"/>
              <w:jc w:val="left"/>
              <w:rPr>
                <w:rFonts w:ascii="Times New Roman"/>
                <w:sz w:val="16"/>
              </w:rPr>
            </w:pPr>
          </w:p>
        </w:tc>
      </w:tr>
      <w:tr w:rsidR="00066B77">
        <w:trPr>
          <w:trHeight w:val="225"/>
        </w:trPr>
        <w:tc>
          <w:tcPr>
            <w:tcW w:w="723" w:type="dxa"/>
            <w:tcBorders>
              <w:top w:val="single" w:sz="12" w:space="0" w:color="000000"/>
              <w:bottom w:val="single" w:sz="12" w:space="0" w:color="000000"/>
              <w:right w:val="single" w:sz="12" w:space="0" w:color="000000"/>
            </w:tcBorders>
          </w:tcPr>
          <w:p w:rsidR="00066B77" w:rsidRDefault="00E147DE">
            <w:pPr>
              <w:pStyle w:val="TableParagraph"/>
              <w:spacing w:before="5"/>
              <w:ind w:right="57"/>
              <w:jc w:val="right"/>
              <w:rPr>
                <w:sz w:val="14"/>
              </w:rPr>
            </w:pPr>
            <w:r>
              <w:rPr>
                <w:sz w:val="14"/>
              </w:rPr>
              <w:t>24</w:t>
            </w:r>
          </w:p>
        </w:tc>
        <w:tc>
          <w:tcPr>
            <w:tcW w:w="3097" w:type="dxa"/>
            <w:tcBorders>
              <w:top w:val="single" w:sz="12" w:space="0" w:color="000000"/>
              <w:left w:val="single" w:sz="12" w:space="0" w:color="000000"/>
              <w:bottom w:val="single" w:sz="12" w:space="0" w:color="000000"/>
              <w:right w:val="single" w:sz="12" w:space="0" w:color="000000"/>
            </w:tcBorders>
          </w:tcPr>
          <w:p w:rsidR="00066B77" w:rsidRDefault="00E147DE">
            <w:pPr>
              <w:pStyle w:val="TableParagraph"/>
              <w:spacing w:before="5"/>
              <w:ind w:left="70"/>
              <w:jc w:val="left"/>
              <w:rPr>
                <w:sz w:val="14"/>
              </w:rPr>
            </w:pPr>
            <w:r>
              <w:rPr>
                <w:sz w:val="14"/>
              </w:rPr>
              <w:t>Junta Calificadora de Personal - JCP</w:t>
            </w:r>
          </w:p>
        </w:tc>
        <w:tc>
          <w:tcPr>
            <w:tcW w:w="1093" w:type="dxa"/>
            <w:tcBorders>
              <w:top w:val="single" w:sz="12" w:space="0" w:color="000000"/>
              <w:left w:val="single" w:sz="12" w:space="0" w:color="000000"/>
              <w:bottom w:val="single" w:sz="12" w:space="0" w:color="000000"/>
              <w:right w:val="single" w:sz="12" w:space="0" w:color="000000"/>
            </w:tcBorders>
          </w:tcPr>
          <w:p w:rsidR="00066B77" w:rsidRDefault="00E147DE">
            <w:pPr>
              <w:pStyle w:val="TableParagraph"/>
              <w:spacing w:before="5"/>
              <w:ind w:left="92" w:right="81"/>
              <w:rPr>
                <w:sz w:val="14"/>
              </w:rPr>
            </w:pPr>
            <w:r>
              <w:rPr>
                <w:sz w:val="14"/>
              </w:rPr>
              <w:t>45</w:t>
            </w:r>
          </w:p>
        </w:tc>
        <w:tc>
          <w:tcPr>
            <w:tcW w:w="1002" w:type="dxa"/>
            <w:tcBorders>
              <w:top w:val="single" w:sz="12" w:space="0" w:color="000000"/>
              <w:left w:val="single" w:sz="12" w:space="0" w:color="000000"/>
              <w:bottom w:val="single" w:sz="12" w:space="0" w:color="000000"/>
              <w:right w:val="single" w:sz="12" w:space="0" w:color="000000"/>
            </w:tcBorders>
          </w:tcPr>
          <w:p w:rsidR="00066B77" w:rsidRDefault="00E147DE">
            <w:pPr>
              <w:pStyle w:val="TableParagraph"/>
              <w:spacing w:before="5"/>
              <w:ind w:left="160" w:right="148"/>
              <w:rPr>
                <w:sz w:val="14"/>
              </w:rPr>
            </w:pPr>
            <w:r>
              <w:rPr>
                <w:sz w:val="14"/>
              </w:rPr>
              <w:t>45</w:t>
            </w:r>
          </w:p>
        </w:tc>
        <w:tc>
          <w:tcPr>
            <w:tcW w:w="1093" w:type="dxa"/>
            <w:tcBorders>
              <w:top w:val="single" w:sz="12" w:space="0" w:color="000000"/>
              <w:left w:val="single" w:sz="12" w:space="0" w:color="000000"/>
              <w:bottom w:val="single" w:sz="12" w:space="0" w:color="000000"/>
              <w:right w:val="single" w:sz="12" w:space="0" w:color="000000"/>
            </w:tcBorders>
          </w:tcPr>
          <w:p w:rsidR="00066B77" w:rsidRDefault="00066B77">
            <w:pPr>
              <w:pStyle w:val="TableParagraph"/>
              <w:spacing w:before="0"/>
              <w:jc w:val="left"/>
              <w:rPr>
                <w:rFonts w:ascii="Times New Roman"/>
                <w:sz w:val="16"/>
              </w:rPr>
            </w:pPr>
          </w:p>
        </w:tc>
        <w:tc>
          <w:tcPr>
            <w:tcW w:w="1818" w:type="dxa"/>
            <w:tcBorders>
              <w:top w:val="single" w:sz="12" w:space="0" w:color="000000"/>
              <w:left w:val="single" w:sz="12" w:space="0" w:color="000000"/>
              <w:bottom w:val="single" w:sz="12" w:space="0" w:color="000000"/>
              <w:right w:val="single" w:sz="4" w:space="0" w:color="000000"/>
            </w:tcBorders>
          </w:tcPr>
          <w:p w:rsidR="00066B77" w:rsidRDefault="00066B77">
            <w:pPr>
              <w:pStyle w:val="TableParagraph"/>
              <w:spacing w:before="0"/>
              <w:jc w:val="left"/>
              <w:rPr>
                <w:rFonts w:ascii="Times New Roman"/>
                <w:sz w:val="16"/>
              </w:rPr>
            </w:pPr>
          </w:p>
        </w:tc>
      </w:tr>
      <w:tr w:rsidR="00066B77">
        <w:trPr>
          <w:trHeight w:val="225"/>
        </w:trPr>
        <w:tc>
          <w:tcPr>
            <w:tcW w:w="723" w:type="dxa"/>
            <w:tcBorders>
              <w:top w:val="single" w:sz="12" w:space="0" w:color="000000"/>
              <w:bottom w:val="single" w:sz="12" w:space="0" w:color="000000"/>
              <w:right w:val="single" w:sz="12" w:space="0" w:color="000000"/>
            </w:tcBorders>
          </w:tcPr>
          <w:p w:rsidR="00066B77" w:rsidRDefault="00E147DE">
            <w:pPr>
              <w:pStyle w:val="TableParagraph"/>
              <w:spacing w:before="5"/>
              <w:ind w:right="57"/>
              <w:jc w:val="right"/>
              <w:rPr>
                <w:sz w:val="14"/>
              </w:rPr>
            </w:pPr>
            <w:r>
              <w:rPr>
                <w:sz w:val="14"/>
              </w:rPr>
              <w:t>25</w:t>
            </w:r>
          </w:p>
        </w:tc>
        <w:tc>
          <w:tcPr>
            <w:tcW w:w="3097" w:type="dxa"/>
            <w:tcBorders>
              <w:top w:val="single" w:sz="12" w:space="0" w:color="000000"/>
              <w:left w:val="single" w:sz="12" w:space="0" w:color="000000"/>
              <w:bottom w:val="single" w:sz="12" w:space="0" w:color="000000"/>
              <w:right w:val="single" w:sz="12" w:space="0" w:color="000000"/>
            </w:tcBorders>
          </w:tcPr>
          <w:p w:rsidR="00066B77" w:rsidRDefault="00E147DE">
            <w:pPr>
              <w:pStyle w:val="TableParagraph"/>
              <w:spacing w:before="5"/>
              <w:ind w:left="70"/>
              <w:jc w:val="left"/>
              <w:rPr>
                <w:sz w:val="14"/>
              </w:rPr>
            </w:pPr>
            <w:r>
              <w:rPr>
                <w:sz w:val="14"/>
              </w:rPr>
              <w:t>Jurado Nacional de Oposición - JNO</w:t>
            </w:r>
          </w:p>
        </w:tc>
        <w:tc>
          <w:tcPr>
            <w:tcW w:w="1093" w:type="dxa"/>
            <w:tcBorders>
              <w:top w:val="single" w:sz="12" w:space="0" w:color="000000"/>
              <w:left w:val="single" w:sz="12" w:space="0" w:color="000000"/>
              <w:bottom w:val="single" w:sz="12" w:space="0" w:color="000000"/>
              <w:right w:val="single" w:sz="12" w:space="0" w:color="000000"/>
            </w:tcBorders>
          </w:tcPr>
          <w:p w:rsidR="00066B77" w:rsidRDefault="00E147DE">
            <w:pPr>
              <w:pStyle w:val="TableParagraph"/>
              <w:spacing w:before="5"/>
              <w:ind w:left="92" w:right="81"/>
              <w:rPr>
                <w:sz w:val="14"/>
              </w:rPr>
            </w:pPr>
            <w:r>
              <w:rPr>
                <w:sz w:val="14"/>
              </w:rPr>
              <w:t>21</w:t>
            </w:r>
          </w:p>
        </w:tc>
        <w:tc>
          <w:tcPr>
            <w:tcW w:w="1002" w:type="dxa"/>
            <w:tcBorders>
              <w:top w:val="single" w:sz="12" w:space="0" w:color="000000"/>
              <w:left w:val="single" w:sz="12" w:space="0" w:color="000000"/>
              <w:bottom w:val="single" w:sz="12" w:space="0" w:color="000000"/>
              <w:right w:val="single" w:sz="12" w:space="0" w:color="000000"/>
            </w:tcBorders>
          </w:tcPr>
          <w:p w:rsidR="00066B77" w:rsidRDefault="00E147DE">
            <w:pPr>
              <w:pStyle w:val="TableParagraph"/>
              <w:spacing w:before="5"/>
              <w:ind w:left="160" w:right="148"/>
              <w:rPr>
                <w:sz w:val="14"/>
              </w:rPr>
            </w:pPr>
            <w:r>
              <w:rPr>
                <w:sz w:val="14"/>
              </w:rPr>
              <w:t>21</w:t>
            </w:r>
          </w:p>
        </w:tc>
        <w:tc>
          <w:tcPr>
            <w:tcW w:w="1093" w:type="dxa"/>
            <w:tcBorders>
              <w:top w:val="single" w:sz="12" w:space="0" w:color="000000"/>
              <w:left w:val="single" w:sz="12" w:space="0" w:color="000000"/>
              <w:bottom w:val="single" w:sz="12" w:space="0" w:color="000000"/>
              <w:right w:val="single" w:sz="12" w:space="0" w:color="000000"/>
            </w:tcBorders>
          </w:tcPr>
          <w:p w:rsidR="00066B77" w:rsidRDefault="00066B77">
            <w:pPr>
              <w:pStyle w:val="TableParagraph"/>
              <w:spacing w:before="0"/>
              <w:jc w:val="left"/>
              <w:rPr>
                <w:rFonts w:ascii="Times New Roman"/>
                <w:sz w:val="16"/>
              </w:rPr>
            </w:pPr>
          </w:p>
        </w:tc>
        <w:tc>
          <w:tcPr>
            <w:tcW w:w="1818" w:type="dxa"/>
            <w:tcBorders>
              <w:top w:val="single" w:sz="12" w:space="0" w:color="000000"/>
              <w:left w:val="single" w:sz="12" w:space="0" w:color="000000"/>
              <w:bottom w:val="single" w:sz="12" w:space="0" w:color="000000"/>
              <w:right w:val="single" w:sz="4" w:space="0" w:color="000000"/>
            </w:tcBorders>
          </w:tcPr>
          <w:p w:rsidR="00066B77" w:rsidRDefault="00066B77">
            <w:pPr>
              <w:pStyle w:val="TableParagraph"/>
              <w:spacing w:before="0"/>
              <w:jc w:val="left"/>
              <w:rPr>
                <w:rFonts w:ascii="Times New Roman"/>
                <w:sz w:val="16"/>
              </w:rPr>
            </w:pPr>
          </w:p>
        </w:tc>
      </w:tr>
      <w:tr w:rsidR="00066B77">
        <w:trPr>
          <w:trHeight w:val="480"/>
        </w:trPr>
        <w:tc>
          <w:tcPr>
            <w:tcW w:w="723" w:type="dxa"/>
            <w:tcBorders>
              <w:top w:val="single" w:sz="12" w:space="0" w:color="000000"/>
              <w:bottom w:val="single" w:sz="12" w:space="0" w:color="000000"/>
              <w:right w:val="single" w:sz="12" w:space="0" w:color="000000"/>
            </w:tcBorders>
          </w:tcPr>
          <w:p w:rsidR="00066B77" w:rsidRDefault="00E147DE">
            <w:pPr>
              <w:pStyle w:val="TableParagraph"/>
              <w:spacing w:before="5"/>
              <w:ind w:right="57"/>
              <w:jc w:val="right"/>
              <w:rPr>
                <w:sz w:val="14"/>
              </w:rPr>
            </w:pPr>
            <w:r>
              <w:rPr>
                <w:sz w:val="14"/>
              </w:rPr>
              <w:t>26</w:t>
            </w:r>
          </w:p>
        </w:tc>
        <w:tc>
          <w:tcPr>
            <w:tcW w:w="3097" w:type="dxa"/>
            <w:tcBorders>
              <w:top w:val="single" w:sz="12" w:space="0" w:color="000000"/>
              <w:left w:val="single" w:sz="12" w:space="0" w:color="000000"/>
              <w:bottom w:val="single" w:sz="12" w:space="0" w:color="000000"/>
              <w:right w:val="single" w:sz="12" w:space="0" w:color="000000"/>
            </w:tcBorders>
          </w:tcPr>
          <w:p w:rsidR="00066B77" w:rsidRDefault="00E147DE">
            <w:pPr>
              <w:pStyle w:val="TableParagraph"/>
              <w:spacing w:before="5" w:line="278" w:lineRule="auto"/>
              <w:ind w:left="70" w:right="94"/>
              <w:jc w:val="left"/>
              <w:rPr>
                <w:sz w:val="14"/>
              </w:rPr>
            </w:pPr>
            <w:r>
              <w:rPr>
                <w:sz w:val="14"/>
              </w:rPr>
              <w:t>Dirección General de Educación Física - DIGEF</w:t>
            </w:r>
          </w:p>
        </w:tc>
        <w:tc>
          <w:tcPr>
            <w:tcW w:w="1093" w:type="dxa"/>
            <w:tcBorders>
              <w:top w:val="single" w:sz="12" w:space="0" w:color="000000"/>
              <w:left w:val="single" w:sz="12" w:space="0" w:color="000000"/>
              <w:bottom w:val="single" w:sz="12" w:space="0" w:color="000000"/>
              <w:right w:val="single" w:sz="12" w:space="0" w:color="000000"/>
            </w:tcBorders>
          </w:tcPr>
          <w:p w:rsidR="00066B77" w:rsidRDefault="00E147DE">
            <w:pPr>
              <w:pStyle w:val="TableParagraph"/>
              <w:spacing w:before="5"/>
              <w:ind w:left="93" w:right="81"/>
              <w:rPr>
                <w:sz w:val="14"/>
              </w:rPr>
            </w:pPr>
            <w:r>
              <w:rPr>
                <w:sz w:val="14"/>
              </w:rPr>
              <w:t>259</w:t>
            </w:r>
          </w:p>
        </w:tc>
        <w:tc>
          <w:tcPr>
            <w:tcW w:w="1002" w:type="dxa"/>
            <w:tcBorders>
              <w:top w:val="single" w:sz="12" w:space="0" w:color="000000"/>
              <w:left w:val="single" w:sz="12" w:space="0" w:color="000000"/>
              <w:bottom w:val="single" w:sz="12" w:space="0" w:color="000000"/>
              <w:right w:val="single" w:sz="12" w:space="0" w:color="000000"/>
            </w:tcBorders>
          </w:tcPr>
          <w:p w:rsidR="00066B77" w:rsidRDefault="00E147DE">
            <w:pPr>
              <w:pStyle w:val="TableParagraph"/>
              <w:spacing w:before="5"/>
              <w:ind w:left="160" w:right="148"/>
              <w:rPr>
                <w:sz w:val="14"/>
              </w:rPr>
            </w:pPr>
            <w:r>
              <w:rPr>
                <w:sz w:val="14"/>
              </w:rPr>
              <w:t>259</w:t>
            </w:r>
          </w:p>
        </w:tc>
        <w:tc>
          <w:tcPr>
            <w:tcW w:w="1093" w:type="dxa"/>
            <w:tcBorders>
              <w:top w:val="single" w:sz="12" w:space="0" w:color="000000"/>
              <w:left w:val="single" w:sz="12" w:space="0" w:color="000000"/>
              <w:bottom w:val="single" w:sz="12" w:space="0" w:color="000000"/>
              <w:right w:val="single" w:sz="12" w:space="0" w:color="000000"/>
            </w:tcBorders>
          </w:tcPr>
          <w:p w:rsidR="00066B77" w:rsidRDefault="00066B77">
            <w:pPr>
              <w:pStyle w:val="TableParagraph"/>
              <w:spacing w:before="0"/>
              <w:jc w:val="left"/>
              <w:rPr>
                <w:rFonts w:ascii="Times New Roman"/>
                <w:sz w:val="16"/>
              </w:rPr>
            </w:pPr>
          </w:p>
        </w:tc>
        <w:tc>
          <w:tcPr>
            <w:tcW w:w="1818" w:type="dxa"/>
            <w:tcBorders>
              <w:top w:val="single" w:sz="12" w:space="0" w:color="000000"/>
              <w:left w:val="single" w:sz="12" w:space="0" w:color="000000"/>
              <w:bottom w:val="single" w:sz="12" w:space="0" w:color="000000"/>
              <w:right w:val="single" w:sz="4" w:space="0" w:color="000000"/>
            </w:tcBorders>
          </w:tcPr>
          <w:p w:rsidR="00066B77" w:rsidRDefault="00066B77">
            <w:pPr>
              <w:pStyle w:val="TableParagraph"/>
              <w:spacing w:before="0"/>
              <w:jc w:val="left"/>
              <w:rPr>
                <w:rFonts w:ascii="Times New Roman"/>
                <w:sz w:val="16"/>
              </w:rPr>
            </w:pPr>
          </w:p>
        </w:tc>
      </w:tr>
      <w:tr w:rsidR="00066B77">
        <w:trPr>
          <w:trHeight w:val="480"/>
        </w:trPr>
        <w:tc>
          <w:tcPr>
            <w:tcW w:w="723" w:type="dxa"/>
            <w:tcBorders>
              <w:top w:val="single" w:sz="12" w:space="0" w:color="000000"/>
              <w:bottom w:val="single" w:sz="12" w:space="0" w:color="000000"/>
              <w:right w:val="single" w:sz="12" w:space="0" w:color="000000"/>
            </w:tcBorders>
          </w:tcPr>
          <w:p w:rsidR="00066B77" w:rsidRDefault="00E147DE">
            <w:pPr>
              <w:pStyle w:val="TableParagraph"/>
              <w:spacing w:before="5"/>
              <w:ind w:right="57"/>
              <w:jc w:val="right"/>
              <w:rPr>
                <w:sz w:val="14"/>
              </w:rPr>
            </w:pPr>
            <w:r>
              <w:rPr>
                <w:sz w:val="14"/>
              </w:rPr>
              <w:t>27</w:t>
            </w:r>
          </w:p>
        </w:tc>
        <w:tc>
          <w:tcPr>
            <w:tcW w:w="3097" w:type="dxa"/>
            <w:tcBorders>
              <w:top w:val="single" w:sz="12" w:space="0" w:color="000000"/>
              <w:left w:val="single" w:sz="12" w:space="0" w:color="000000"/>
              <w:bottom w:val="single" w:sz="12" w:space="0" w:color="000000"/>
              <w:right w:val="single" w:sz="12" w:space="0" w:color="000000"/>
            </w:tcBorders>
          </w:tcPr>
          <w:p w:rsidR="00066B77" w:rsidRDefault="00E147DE">
            <w:pPr>
              <w:pStyle w:val="TableParagraph"/>
              <w:spacing w:before="5"/>
              <w:ind w:left="70"/>
              <w:jc w:val="left"/>
              <w:rPr>
                <w:sz w:val="14"/>
              </w:rPr>
            </w:pPr>
            <w:r>
              <w:rPr>
                <w:sz w:val="14"/>
              </w:rPr>
              <w:t>Dirección de Recursos Humanos - DIREH</w:t>
            </w:r>
          </w:p>
        </w:tc>
        <w:tc>
          <w:tcPr>
            <w:tcW w:w="1093" w:type="dxa"/>
            <w:tcBorders>
              <w:top w:val="single" w:sz="12" w:space="0" w:color="000000"/>
              <w:left w:val="single" w:sz="12" w:space="0" w:color="000000"/>
              <w:bottom w:val="single" w:sz="12" w:space="0" w:color="000000"/>
              <w:right w:val="single" w:sz="12" w:space="0" w:color="000000"/>
            </w:tcBorders>
          </w:tcPr>
          <w:p w:rsidR="00066B77" w:rsidRDefault="00E147DE">
            <w:pPr>
              <w:pStyle w:val="TableParagraph"/>
              <w:spacing w:before="5"/>
              <w:ind w:left="93" w:right="81"/>
              <w:rPr>
                <w:sz w:val="14"/>
              </w:rPr>
            </w:pPr>
            <w:r>
              <w:rPr>
                <w:sz w:val="14"/>
              </w:rPr>
              <w:t>188</w:t>
            </w:r>
          </w:p>
        </w:tc>
        <w:tc>
          <w:tcPr>
            <w:tcW w:w="1002" w:type="dxa"/>
            <w:tcBorders>
              <w:top w:val="single" w:sz="12" w:space="0" w:color="000000"/>
              <w:left w:val="single" w:sz="12" w:space="0" w:color="000000"/>
              <w:bottom w:val="single" w:sz="12" w:space="0" w:color="000000"/>
              <w:right w:val="single" w:sz="12" w:space="0" w:color="000000"/>
            </w:tcBorders>
          </w:tcPr>
          <w:p w:rsidR="00066B77" w:rsidRDefault="00E147DE">
            <w:pPr>
              <w:pStyle w:val="TableParagraph"/>
              <w:spacing w:before="5"/>
              <w:ind w:left="160" w:right="148"/>
              <w:rPr>
                <w:sz w:val="14"/>
              </w:rPr>
            </w:pPr>
            <w:r>
              <w:rPr>
                <w:sz w:val="14"/>
              </w:rPr>
              <w:t>188</w:t>
            </w:r>
          </w:p>
        </w:tc>
        <w:tc>
          <w:tcPr>
            <w:tcW w:w="1093" w:type="dxa"/>
            <w:tcBorders>
              <w:top w:val="single" w:sz="12" w:space="0" w:color="000000"/>
              <w:left w:val="single" w:sz="12" w:space="0" w:color="000000"/>
              <w:bottom w:val="single" w:sz="12" w:space="0" w:color="000000"/>
              <w:right w:val="single" w:sz="12" w:space="0" w:color="000000"/>
            </w:tcBorders>
          </w:tcPr>
          <w:p w:rsidR="00066B77" w:rsidRDefault="00066B77">
            <w:pPr>
              <w:pStyle w:val="TableParagraph"/>
              <w:spacing w:before="0"/>
              <w:jc w:val="left"/>
              <w:rPr>
                <w:rFonts w:ascii="Times New Roman"/>
                <w:sz w:val="16"/>
              </w:rPr>
            </w:pPr>
          </w:p>
        </w:tc>
        <w:tc>
          <w:tcPr>
            <w:tcW w:w="1818" w:type="dxa"/>
            <w:tcBorders>
              <w:top w:val="single" w:sz="12" w:space="0" w:color="000000"/>
              <w:left w:val="single" w:sz="12" w:space="0" w:color="000000"/>
              <w:bottom w:val="single" w:sz="12" w:space="0" w:color="000000"/>
              <w:right w:val="single" w:sz="4" w:space="0" w:color="000000"/>
            </w:tcBorders>
          </w:tcPr>
          <w:p w:rsidR="00066B77" w:rsidRDefault="00066B77">
            <w:pPr>
              <w:pStyle w:val="TableParagraph"/>
              <w:spacing w:before="0"/>
              <w:jc w:val="left"/>
              <w:rPr>
                <w:rFonts w:ascii="Times New Roman"/>
                <w:sz w:val="16"/>
              </w:rPr>
            </w:pPr>
          </w:p>
        </w:tc>
      </w:tr>
      <w:tr w:rsidR="00066B77">
        <w:trPr>
          <w:trHeight w:val="225"/>
        </w:trPr>
        <w:tc>
          <w:tcPr>
            <w:tcW w:w="3820" w:type="dxa"/>
            <w:gridSpan w:val="2"/>
            <w:tcBorders>
              <w:top w:val="single" w:sz="12" w:space="0" w:color="000000"/>
              <w:bottom w:val="single" w:sz="12" w:space="0" w:color="000000"/>
              <w:right w:val="single" w:sz="12" w:space="0" w:color="000000"/>
            </w:tcBorders>
            <w:shd w:val="clear" w:color="auto" w:fill="F2F2F2"/>
          </w:tcPr>
          <w:p w:rsidR="00066B77" w:rsidRDefault="00E147DE">
            <w:pPr>
              <w:pStyle w:val="TableParagraph"/>
              <w:spacing w:before="5"/>
              <w:ind w:left="1014"/>
              <w:jc w:val="left"/>
              <w:rPr>
                <w:b/>
                <w:sz w:val="14"/>
              </w:rPr>
            </w:pPr>
            <w:r>
              <w:rPr>
                <w:b/>
                <w:sz w:val="14"/>
              </w:rPr>
              <w:t>TOTAL PLANTA CENTRAL</w:t>
            </w:r>
          </w:p>
        </w:tc>
        <w:tc>
          <w:tcPr>
            <w:tcW w:w="1093" w:type="dxa"/>
            <w:tcBorders>
              <w:top w:val="single" w:sz="12" w:space="0" w:color="000000"/>
              <w:left w:val="single" w:sz="12" w:space="0" w:color="000000"/>
              <w:bottom w:val="single" w:sz="12" w:space="0" w:color="000000"/>
              <w:right w:val="single" w:sz="12" w:space="0" w:color="000000"/>
            </w:tcBorders>
            <w:shd w:val="clear" w:color="auto" w:fill="F2F2F2"/>
          </w:tcPr>
          <w:p w:rsidR="00066B77" w:rsidRDefault="00E147DE">
            <w:pPr>
              <w:pStyle w:val="TableParagraph"/>
              <w:spacing w:before="5"/>
              <w:ind w:left="92" w:right="81"/>
              <w:rPr>
                <w:b/>
                <w:sz w:val="14"/>
              </w:rPr>
            </w:pPr>
            <w:r>
              <w:rPr>
                <w:b/>
                <w:sz w:val="14"/>
              </w:rPr>
              <w:t>1,427</w:t>
            </w:r>
          </w:p>
        </w:tc>
        <w:tc>
          <w:tcPr>
            <w:tcW w:w="1002" w:type="dxa"/>
            <w:tcBorders>
              <w:top w:val="single" w:sz="12" w:space="0" w:color="000000"/>
              <w:left w:val="single" w:sz="12" w:space="0" w:color="000000"/>
              <w:bottom w:val="single" w:sz="12" w:space="0" w:color="000000"/>
              <w:right w:val="single" w:sz="12" w:space="0" w:color="000000"/>
            </w:tcBorders>
            <w:shd w:val="clear" w:color="auto" w:fill="F2F2F2"/>
          </w:tcPr>
          <w:p w:rsidR="00066B77" w:rsidRDefault="00E147DE">
            <w:pPr>
              <w:pStyle w:val="TableParagraph"/>
              <w:spacing w:before="5"/>
              <w:ind w:left="160" w:right="148"/>
              <w:rPr>
                <w:b/>
                <w:sz w:val="14"/>
              </w:rPr>
            </w:pPr>
            <w:r>
              <w:rPr>
                <w:b/>
                <w:sz w:val="14"/>
              </w:rPr>
              <w:t>1,423</w:t>
            </w:r>
          </w:p>
        </w:tc>
        <w:tc>
          <w:tcPr>
            <w:tcW w:w="1093" w:type="dxa"/>
            <w:tcBorders>
              <w:top w:val="single" w:sz="12" w:space="0" w:color="000000"/>
              <w:left w:val="single" w:sz="12" w:space="0" w:color="000000"/>
              <w:bottom w:val="single" w:sz="12" w:space="0" w:color="000000"/>
              <w:right w:val="single" w:sz="12" w:space="0" w:color="000000"/>
            </w:tcBorders>
            <w:shd w:val="clear" w:color="auto" w:fill="F2F2F2"/>
          </w:tcPr>
          <w:p w:rsidR="00066B77" w:rsidRDefault="00E147DE">
            <w:pPr>
              <w:pStyle w:val="TableParagraph"/>
              <w:spacing w:before="5"/>
              <w:ind w:right="484"/>
              <w:jc w:val="right"/>
              <w:rPr>
                <w:b/>
                <w:sz w:val="14"/>
              </w:rPr>
            </w:pPr>
            <w:r>
              <w:rPr>
                <w:b/>
                <w:sz w:val="14"/>
              </w:rPr>
              <w:t>2</w:t>
            </w:r>
          </w:p>
        </w:tc>
        <w:tc>
          <w:tcPr>
            <w:tcW w:w="1818" w:type="dxa"/>
            <w:tcBorders>
              <w:top w:val="single" w:sz="12" w:space="0" w:color="000000"/>
              <w:left w:val="single" w:sz="12" w:space="0" w:color="000000"/>
              <w:bottom w:val="single" w:sz="12" w:space="0" w:color="000000"/>
              <w:right w:val="single" w:sz="4" w:space="0" w:color="000000"/>
            </w:tcBorders>
            <w:shd w:val="clear" w:color="auto" w:fill="F2F2F2"/>
          </w:tcPr>
          <w:p w:rsidR="00066B77" w:rsidRDefault="00E147DE">
            <w:pPr>
              <w:pStyle w:val="TableParagraph"/>
              <w:spacing w:before="5"/>
              <w:ind w:left="9"/>
              <w:rPr>
                <w:b/>
                <w:sz w:val="14"/>
              </w:rPr>
            </w:pPr>
            <w:r>
              <w:rPr>
                <w:b/>
                <w:sz w:val="14"/>
              </w:rPr>
              <w:t>2</w:t>
            </w:r>
          </w:p>
        </w:tc>
      </w:tr>
    </w:tbl>
    <w:p w:rsidR="00066B77" w:rsidRDefault="00E147DE">
      <w:pPr>
        <w:pStyle w:val="Textoindependiente"/>
        <w:spacing w:before="7" w:line="278" w:lineRule="auto"/>
        <w:ind w:left="1301" w:right="123"/>
        <w:jc w:val="both"/>
      </w:pPr>
      <w:r>
        <w:t>Fuente: Información consolidada de las Direcciones de Planta Central trasladada a Recursos Humanos y oficio DIREH-DAF-UI-5062-2021 de fecha 22 de abril de 2021, de traslado a la Dirección de Auditoría Interna.</w:t>
      </w:r>
    </w:p>
    <w:p w:rsidR="00066B77" w:rsidRDefault="00066B77">
      <w:pPr>
        <w:pStyle w:val="Textoindependiente"/>
        <w:rPr>
          <w:sz w:val="26"/>
        </w:rPr>
      </w:pPr>
    </w:p>
    <w:p w:rsidR="00066B77" w:rsidRDefault="00066B77">
      <w:pPr>
        <w:pStyle w:val="Textoindependiente"/>
        <w:spacing w:before="4"/>
        <w:rPr>
          <w:sz w:val="29"/>
        </w:rPr>
      </w:pPr>
    </w:p>
    <w:p w:rsidR="00066B77" w:rsidRDefault="00E147DE">
      <w:pPr>
        <w:pStyle w:val="Textoindependiente"/>
        <w:ind w:left="1301"/>
        <w:jc w:val="both"/>
      </w:pPr>
      <w:r>
        <w:t>De las 25 direcciones departamentales de educación, se tiene información total de</w:t>
      </w:r>
    </w:p>
    <w:p w:rsidR="00066B77" w:rsidRDefault="00E147DE">
      <w:pPr>
        <w:pStyle w:val="Textoindependiente"/>
        <w:spacing w:before="44" w:line="278" w:lineRule="auto"/>
        <w:ind w:left="1301" w:right="119"/>
        <w:jc w:val="both"/>
      </w:pPr>
      <w:r>
        <w:t>24 unidades ejecutoras, reportando la cantidad de 105,999 empleados, tanto administrativos, docentes y operativos de los cuales 101,405 cumplieron en tiempo con la actualizac</w:t>
      </w:r>
      <w:r>
        <w:t>ión de datos ante la Contraloría General de Cuentas, 1,220 no se actualizaron y 3,374 se actualizaron extemporáneamente. La Dirección Departamental de Educación de San Marcos presentó en forma parcial la información. Se presenta la integración de la inform</w:t>
      </w:r>
      <w:r>
        <w:t>ación en el cuadro siguiente:</w:t>
      </w:r>
    </w:p>
    <w:p w:rsidR="00066B77" w:rsidRDefault="00066B77">
      <w:pPr>
        <w:pStyle w:val="Textoindependiente"/>
        <w:spacing w:before="2"/>
        <w:rPr>
          <w:sz w:val="25"/>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3"/>
        <w:gridCol w:w="3097"/>
        <w:gridCol w:w="1093"/>
        <w:gridCol w:w="1002"/>
        <w:gridCol w:w="1093"/>
        <w:gridCol w:w="1818"/>
      </w:tblGrid>
      <w:tr w:rsidR="00066B77">
        <w:trPr>
          <w:trHeight w:val="990"/>
        </w:trPr>
        <w:tc>
          <w:tcPr>
            <w:tcW w:w="723" w:type="dxa"/>
            <w:tcBorders>
              <w:left w:val="single" w:sz="6" w:space="0" w:color="000000"/>
            </w:tcBorders>
            <w:shd w:val="clear" w:color="auto" w:fill="F2F2F2"/>
          </w:tcPr>
          <w:p w:rsidR="00066B77" w:rsidRDefault="00E147DE">
            <w:pPr>
              <w:pStyle w:val="TableParagraph"/>
              <w:spacing w:before="5"/>
              <w:ind w:right="76"/>
              <w:jc w:val="right"/>
              <w:rPr>
                <w:b/>
                <w:sz w:val="14"/>
              </w:rPr>
            </w:pPr>
            <w:r>
              <w:rPr>
                <w:b/>
                <w:sz w:val="14"/>
              </w:rPr>
              <w:t>Número</w:t>
            </w:r>
          </w:p>
        </w:tc>
        <w:tc>
          <w:tcPr>
            <w:tcW w:w="3097" w:type="dxa"/>
            <w:shd w:val="clear" w:color="auto" w:fill="F2F2F2"/>
          </w:tcPr>
          <w:p w:rsidR="00066B77" w:rsidRDefault="00E147DE">
            <w:pPr>
              <w:pStyle w:val="TableParagraph"/>
              <w:spacing w:before="5"/>
              <w:ind w:left="963"/>
              <w:jc w:val="left"/>
              <w:rPr>
                <w:b/>
                <w:sz w:val="14"/>
              </w:rPr>
            </w:pPr>
            <w:r>
              <w:rPr>
                <w:b/>
                <w:sz w:val="14"/>
              </w:rPr>
              <w:t>Unidad Ejecutora</w:t>
            </w:r>
          </w:p>
        </w:tc>
        <w:tc>
          <w:tcPr>
            <w:tcW w:w="1093" w:type="dxa"/>
            <w:shd w:val="clear" w:color="auto" w:fill="F2F2F2"/>
          </w:tcPr>
          <w:p w:rsidR="00066B77" w:rsidRDefault="00E147DE">
            <w:pPr>
              <w:pStyle w:val="TableParagraph"/>
              <w:spacing w:before="5" w:line="290" w:lineRule="auto"/>
              <w:ind w:left="148" w:right="117" w:firstLine="222"/>
              <w:jc w:val="left"/>
              <w:rPr>
                <w:b/>
                <w:sz w:val="14"/>
              </w:rPr>
            </w:pPr>
            <w:r>
              <w:rPr>
                <w:b/>
                <w:sz w:val="14"/>
              </w:rPr>
              <w:t>Total Empleados Reportados</w:t>
            </w:r>
          </w:p>
        </w:tc>
        <w:tc>
          <w:tcPr>
            <w:tcW w:w="1002" w:type="dxa"/>
            <w:shd w:val="clear" w:color="auto" w:fill="F2F2F2"/>
          </w:tcPr>
          <w:p w:rsidR="00066B77" w:rsidRDefault="00E147DE">
            <w:pPr>
              <w:pStyle w:val="TableParagraph"/>
              <w:spacing w:before="5"/>
              <w:ind w:left="160" w:right="148"/>
              <w:rPr>
                <w:b/>
                <w:sz w:val="14"/>
              </w:rPr>
            </w:pPr>
            <w:r>
              <w:rPr>
                <w:b/>
                <w:sz w:val="14"/>
              </w:rPr>
              <w:t>Actualizó</w:t>
            </w:r>
          </w:p>
        </w:tc>
        <w:tc>
          <w:tcPr>
            <w:tcW w:w="1093" w:type="dxa"/>
            <w:shd w:val="clear" w:color="auto" w:fill="F2F2F2"/>
          </w:tcPr>
          <w:p w:rsidR="00066B77" w:rsidRDefault="00E147DE">
            <w:pPr>
              <w:pStyle w:val="TableParagraph"/>
              <w:spacing w:before="5"/>
              <w:ind w:left="93" w:right="81"/>
              <w:rPr>
                <w:b/>
                <w:sz w:val="14"/>
              </w:rPr>
            </w:pPr>
            <w:r>
              <w:rPr>
                <w:b/>
                <w:sz w:val="14"/>
              </w:rPr>
              <w:t>No Actualizó</w:t>
            </w:r>
          </w:p>
        </w:tc>
        <w:tc>
          <w:tcPr>
            <w:tcW w:w="1818" w:type="dxa"/>
            <w:tcBorders>
              <w:right w:val="single" w:sz="4" w:space="0" w:color="000000"/>
            </w:tcBorders>
            <w:shd w:val="clear" w:color="auto" w:fill="F2F2F2"/>
          </w:tcPr>
          <w:p w:rsidR="00066B77" w:rsidRDefault="00E147DE">
            <w:pPr>
              <w:pStyle w:val="TableParagraph"/>
              <w:spacing w:before="5" w:line="290" w:lineRule="auto"/>
              <w:ind w:left="214" w:right="186" w:firstLine="378"/>
              <w:jc w:val="left"/>
              <w:rPr>
                <w:b/>
                <w:sz w:val="14"/>
              </w:rPr>
            </w:pPr>
            <w:r>
              <w:rPr>
                <w:b/>
                <w:sz w:val="14"/>
              </w:rPr>
              <w:t>Actualizo Extemporáneamente</w:t>
            </w: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1</w:t>
            </w:r>
          </w:p>
        </w:tc>
        <w:tc>
          <w:tcPr>
            <w:tcW w:w="3097" w:type="dxa"/>
          </w:tcPr>
          <w:p w:rsidR="00066B77" w:rsidRDefault="00E147DE">
            <w:pPr>
              <w:pStyle w:val="TableParagraph"/>
              <w:spacing w:line="278" w:lineRule="auto"/>
              <w:ind w:left="70"/>
              <w:jc w:val="left"/>
              <w:rPr>
                <w:sz w:val="14"/>
              </w:rPr>
            </w:pPr>
            <w:r>
              <w:rPr>
                <w:sz w:val="14"/>
              </w:rPr>
              <w:t>Dirección Departamental de Educación Guatemala Norte</w:t>
            </w:r>
          </w:p>
        </w:tc>
        <w:tc>
          <w:tcPr>
            <w:tcW w:w="1093" w:type="dxa"/>
          </w:tcPr>
          <w:p w:rsidR="00066B77" w:rsidRDefault="00E147DE">
            <w:pPr>
              <w:pStyle w:val="TableParagraph"/>
              <w:ind w:left="92" w:right="81"/>
              <w:rPr>
                <w:sz w:val="14"/>
              </w:rPr>
            </w:pPr>
            <w:r>
              <w:rPr>
                <w:sz w:val="14"/>
              </w:rPr>
              <w:t>4,481</w:t>
            </w:r>
          </w:p>
        </w:tc>
        <w:tc>
          <w:tcPr>
            <w:tcW w:w="1002" w:type="dxa"/>
          </w:tcPr>
          <w:p w:rsidR="00066B77" w:rsidRDefault="00E147DE">
            <w:pPr>
              <w:pStyle w:val="TableParagraph"/>
              <w:ind w:left="160" w:right="148"/>
              <w:rPr>
                <w:sz w:val="14"/>
              </w:rPr>
            </w:pPr>
            <w:r>
              <w:rPr>
                <w:sz w:val="14"/>
              </w:rPr>
              <w:t>4,431</w:t>
            </w:r>
          </w:p>
        </w:tc>
        <w:tc>
          <w:tcPr>
            <w:tcW w:w="1093" w:type="dxa"/>
          </w:tcPr>
          <w:p w:rsidR="00066B77" w:rsidRDefault="00E147DE">
            <w:pPr>
              <w:pStyle w:val="TableParagraph"/>
              <w:ind w:left="93" w:right="81"/>
              <w:rPr>
                <w:sz w:val="14"/>
              </w:rPr>
            </w:pPr>
            <w:r>
              <w:rPr>
                <w:sz w:val="14"/>
              </w:rPr>
              <w:t>49</w:t>
            </w:r>
          </w:p>
        </w:tc>
        <w:tc>
          <w:tcPr>
            <w:tcW w:w="1818" w:type="dxa"/>
            <w:tcBorders>
              <w:right w:val="single" w:sz="4" w:space="0" w:color="000000"/>
            </w:tcBorders>
          </w:tcPr>
          <w:p w:rsidR="00066B77" w:rsidRDefault="00E147DE">
            <w:pPr>
              <w:pStyle w:val="TableParagraph"/>
              <w:ind w:left="864"/>
              <w:jc w:val="left"/>
              <w:rPr>
                <w:sz w:val="14"/>
              </w:rPr>
            </w:pPr>
            <w:r>
              <w:rPr>
                <w:sz w:val="14"/>
              </w:rPr>
              <w:t>1</w:t>
            </w: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2</w:t>
            </w:r>
          </w:p>
        </w:tc>
        <w:tc>
          <w:tcPr>
            <w:tcW w:w="3097" w:type="dxa"/>
          </w:tcPr>
          <w:p w:rsidR="00066B77" w:rsidRDefault="00E147DE">
            <w:pPr>
              <w:pStyle w:val="TableParagraph"/>
              <w:spacing w:line="278" w:lineRule="auto"/>
              <w:ind w:left="70"/>
              <w:jc w:val="left"/>
              <w:rPr>
                <w:sz w:val="14"/>
              </w:rPr>
            </w:pPr>
            <w:r>
              <w:rPr>
                <w:sz w:val="14"/>
              </w:rPr>
              <w:t>Dirección Departamental de Educación Guatemala Sur</w:t>
            </w:r>
          </w:p>
        </w:tc>
        <w:tc>
          <w:tcPr>
            <w:tcW w:w="1093" w:type="dxa"/>
          </w:tcPr>
          <w:p w:rsidR="00066B77" w:rsidRDefault="00E147DE">
            <w:pPr>
              <w:pStyle w:val="TableParagraph"/>
              <w:ind w:left="92" w:right="81"/>
              <w:rPr>
                <w:sz w:val="14"/>
              </w:rPr>
            </w:pPr>
            <w:r>
              <w:rPr>
                <w:sz w:val="14"/>
              </w:rPr>
              <w:t>2,804</w:t>
            </w:r>
          </w:p>
        </w:tc>
        <w:tc>
          <w:tcPr>
            <w:tcW w:w="1002" w:type="dxa"/>
          </w:tcPr>
          <w:p w:rsidR="00066B77" w:rsidRDefault="00E147DE">
            <w:pPr>
              <w:pStyle w:val="TableParagraph"/>
              <w:ind w:left="160" w:right="148"/>
              <w:rPr>
                <w:sz w:val="14"/>
              </w:rPr>
            </w:pPr>
            <w:r>
              <w:rPr>
                <w:sz w:val="14"/>
              </w:rPr>
              <w:t>2,654</w:t>
            </w:r>
          </w:p>
        </w:tc>
        <w:tc>
          <w:tcPr>
            <w:tcW w:w="1093" w:type="dxa"/>
          </w:tcPr>
          <w:p w:rsidR="00066B77" w:rsidRDefault="00E147DE">
            <w:pPr>
              <w:pStyle w:val="TableParagraph"/>
              <w:ind w:left="93" w:right="81"/>
              <w:rPr>
                <w:sz w:val="14"/>
              </w:rPr>
            </w:pPr>
            <w:r>
              <w:rPr>
                <w:sz w:val="14"/>
              </w:rPr>
              <w:t>20</w:t>
            </w:r>
          </w:p>
        </w:tc>
        <w:tc>
          <w:tcPr>
            <w:tcW w:w="1818" w:type="dxa"/>
            <w:tcBorders>
              <w:right w:val="single" w:sz="4" w:space="0" w:color="000000"/>
            </w:tcBorders>
          </w:tcPr>
          <w:p w:rsidR="00066B77" w:rsidRDefault="00E147DE">
            <w:pPr>
              <w:pStyle w:val="TableParagraph"/>
              <w:ind w:left="786"/>
              <w:jc w:val="left"/>
              <w:rPr>
                <w:sz w:val="14"/>
              </w:rPr>
            </w:pPr>
            <w:r>
              <w:rPr>
                <w:sz w:val="14"/>
              </w:rPr>
              <w:t>130</w:t>
            </w: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3</w:t>
            </w:r>
          </w:p>
        </w:tc>
        <w:tc>
          <w:tcPr>
            <w:tcW w:w="3097" w:type="dxa"/>
          </w:tcPr>
          <w:p w:rsidR="00066B77" w:rsidRDefault="00E147DE">
            <w:pPr>
              <w:pStyle w:val="TableParagraph"/>
              <w:spacing w:line="278" w:lineRule="auto"/>
              <w:ind w:left="70"/>
              <w:jc w:val="left"/>
              <w:rPr>
                <w:sz w:val="14"/>
              </w:rPr>
            </w:pPr>
            <w:r>
              <w:rPr>
                <w:sz w:val="14"/>
              </w:rPr>
              <w:t>Dirección Departamental de Educación Guatemala Occidente</w:t>
            </w:r>
          </w:p>
        </w:tc>
        <w:tc>
          <w:tcPr>
            <w:tcW w:w="1093" w:type="dxa"/>
          </w:tcPr>
          <w:p w:rsidR="00066B77" w:rsidRDefault="00E147DE">
            <w:pPr>
              <w:pStyle w:val="TableParagraph"/>
              <w:ind w:left="92" w:right="81"/>
              <w:rPr>
                <w:sz w:val="14"/>
              </w:rPr>
            </w:pPr>
            <w:r>
              <w:rPr>
                <w:sz w:val="14"/>
              </w:rPr>
              <w:t>4,601</w:t>
            </w:r>
          </w:p>
        </w:tc>
        <w:tc>
          <w:tcPr>
            <w:tcW w:w="1002" w:type="dxa"/>
          </w:tcPr>
          <w:p w:rsidR="00066B77" w:rsidRDefault="00E147DE">
            <w:pPr>
              <w:pStyle w:val="TableParagraph"/>
              <w:ind w:left="160" w:right="148"/>
              <w:rPr>
                <w:sz w:val="14"/>
              </w:rPr>
            </w:pPr>
            <w:r>
              <w:rPr>
                <w:sz w:val="14"/>
              </w:rPr>
              <w:t>4,340</w:t>
            </w:r>
          </w:p>
        </w:tc>
        <w:tc>
          <w:tcPr>
            <w:tcW w:w="1093" w:type="dxa"/>
          </w:tcPr>
          <w:p w:rsidR="00066B77" w:rsidRDefault="00E147DE">
            <w:pPr>
              <w:pStyle w:val="TableParagraph"/>
              <w:ind w:left="93" w:right="81"/>
              <w:rPr>
                <w:sz w:val="14"/>
              </w:rPr>
            </w:pPr>
            <w:r>
              <w:rPr>
                <w:sz w:val="14"/>
              </w:rPr>
              <w:t>95</w:t>
            </w:r>
          </w:p>
        </w:tc>
        <w:tc>
          <w:tcPr>
            <w:tcW w:w="1818" w:type="dxa"/>
            <w:tcBorders>
              <w:right w:val="single" w:sz="4" w:space="0" w:color="000000"/>
            </w:tcBorders>
          </w:tcPr>
          <w:p w:rsidR="00066B77" w:rsidRDefault="00E147DE">
            <w:pPr>
              <w:pStyle w:val="TableParagraph"/>
              <w:ind w:left="786"/>
              <w:jc w:val="left"/>
              <w:rPr>
                <w:sz w:val="14"/>
              </w:rPr>
            </w:pPr>
            <w:r>
              <w:rPr>
                <w:sz w:val="14"/>
              </w:rPr>
              <w:t>166</w:t>
            </w: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4</w:t>
            </w:r>
          </w:p>
        </w:tc>
        <w:tc>
          <w:tcPr>
            <w:tcW w:w="3097" w:type="dxa"/>
          </w:tcPr>
          <w:p w:rsidR="00066B77" w:rsidRDefault="00E147DE">
            <w:pPr>
              <w:pStyle w:val="TableParagraph"/>
              <w:spacing w:line="278" w:lineRule="auto"/>
              <w:ind w:left="70"/>
              <w:jc w:val="left"/>
              <w:rPr>
                <w:sz w:val="14"/>
              </w:rPr>
            </w:pPr>
            <w:r>
              <w:rPr>
                <w:sz w:val="14"/>
              </w:rPr>
              <w:t>Dirección Departamental de Educación Guatemala Oriente</w:t>
            </w:r>
          </w:p>
        </w:tc>
        <w:tc>
          <w:tcPr>
            <w:tcW w:w="1093" w:type="dxa"/>
          </w:tcPr>
          <w:p w:rsidR="00066B77" w:rsidRDefault="00E147DE">
            <w:pPr>
              <w:pStyle w:val="TableParagraph"/>
              <w:ind w:left="92" w:right="81"/>
              <w:rPr>
                <w:sz w:val="14"/>
              </w:rPr>
            </w:pPr>
            <w:r>
              <w:rPr>
                <w:sz w:val="14"/>
              </w:rPr>
              <w:t>2,773</w:t>
            </w:r>
          </w:p>
        </w:tc>
        <w:tc>
          <w:tcPr>
            <w:tcW w:w="1002" w:type="dxa"/>
          </w:tcPr>
          <w:p w:rsidR="00066B77" w:rsidRDefault="00E147DE">
            <w:pPr>
              <w:pStyle w:val="TableParagraph"/>
              <w:ind w:left="160" w:right="148"/>
              <w:rPr>
                <w:sz w:val="14"/>
              </w:rPr>
            </w:pPr>
            <w:r>
              <w:rPr>
                <w:sz w:val="14"/>
              </w:rPr>
              <w:t>2,744</w:t>
            </w:r>
          </w:p>
        </w:tc>
        <w:tc>
          <w:tcPr>
            <w:tcW w:w="1093" w:type="dxa"/>
          </w:tcPr>
          <w:p w:rsidR="00066B77" w:rsidRDefault="00E147DE">
            <w:pPr>
              <w:pStyle w:val="TableParagraph"/>
              <w:ind w:left="93" w:right="81"/>
              <w:rPr>
                <w:sz w:val="14"/>
              </w:rPr>
            </w:pPr>
            <w:r>
              <w:rPr>
                <w:sz w:val="14"/>
              </w:rPr>
              <w:t>26</w:t>
            </w:r>
          </w:p>
        </w:tc>
        <w:tc>
          <w:tcPr>
            <w:tcW w:w="1818" w:type="dxa"/>
            <w:tcBorders>
              <w:right w:val="single" w:sz="4" w:space="0" w:color="000000"/>
            </w:tcBorders>
          </w:tcPr>
          <w:p w:rsidR="00066B77" w:rsidRDefault="00E147DE">
            <w:pPr>
              <w:pStyle w:val="TableParagraph"/>
              <w:ind w:left="864"/>
              <w:jc w:val="left"/>
              <w:rPr>
                <w:sz w:val="14"/>
              </w:rPr>
            </w:pPr>
            <w:r>
              <w:rPr>
                <w:sz w:val="14"/>
              </w:rPr>
              <w:t>3</w:t>
            </w: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5</w:t>
            </w:r>
          </w:p>
        </w:tc>
        <w:tc>
          <w:tcPr>
            <w:tcW w:w="3097" w:type="dxa"/>
          </w:tcPr>
          <w:p w:rsidR="00066B77" w:rsidRDefault="00E147DE">
            <w:pPr>
              <w:pStyle w:val="TableParagraph"/>
              <w:spacing w:line="278" w:lineRule="auto"/>
              <w:ind w:left="70"/>
              <w:jc w:val="left"/>
              <w:rPr>
                <w:sz w:val="14"/>
              </w:rPr>
            </w:pPr>
            <w:r>
              <w:rPr>
                <w:sz w:val="14"/>
              </w:rPr>
              <w:t>Dirección Departamental de Educación de el Progreso</w:t>
            </w:r>
          </w:p>
        </w:tc>
        <w:tc>
          <w:tcPr>
            <w:tcW w:w="1093" w:type="dxa"/>
          </w:tcPr>
          <w:p w:rsidR="00066B77" w:rsidRDefault="00E147DE">
            <w:pPr>
              <w:pStyle w:val="TableParagraph"/>
              <w:ind w:left="92" w:right="81"/>
              <w:rPr>
                <w:sz w:val="14"/>
              </w:rPr>
            </w:pPr>
            <w:r>
              <w:rPr>
                <w:sz w:val="14"/>
              </w:rPr>
              <w:t>1,817</w:t>
            </w:r>
          </w:p>
        </w:tc>
        <w:tc>
          <w:tcPr>
            <w:tcW w:w="1002" w:type="dxa"/>
          </w:tcPr>
          <w:p w:rsidR="00066B77" w:rsidRDefault="00E147DE">
            <w:pPr>
              <w:pStyle w:val="TableParagraph"/>
              <w:ind w:left="160" w:right="148"/>
              <w:rPr>
                <w:sz w:val="14"/>
              </w:rPr>
            </w:pPr>
            <w:r>
              <w:rPr>
                <w:sz w:val="14"/>
              </w:rPr>
              <w:t>1,798</w:t>
            </w:r>
          </w:p>
        </w:tc>
        <w:tc>
          <w:tcPr>
            <w:tcW w:w="1093" w:type="dxa"/>
          </w:tcPr>
          <w:p w:rsidR="00066B77" w:rsidRDefault="00E147DE">
            <w:pPr>
              <w:pStyle w:val="TableParagraph"/>
              <w:ind w:left="12"/>
              <w:rPr>
                <w:sz w:val="14"/>
              </w:rPr>
            </w:pPr>
            <w:r>
              <w:rPr>
                <w:sz w:val="14"/>
              </w:rPr>
              <w:t>9</w:t>
            </w:r>
          </w:p>
        </w:tc>
        <w:tc>
          <w:tcPr>
            <w:tcW w:w="1818" w:type="dxa"/>
            <w:tcBorders>
              <w:right w:val="single" w:sz="4" w:space="0" w:color="000000"/>
            </w:tcBorders>
          </w:tcPr>
          <w:p w:rsidR="00066B77" w:rsidRDefault="00E147DE">
            <w:pPr>
              <w:pStyle w:val="TableParagraph"/>
              <w:ind w:left="825"/>
              <w:jc w:val="left"/>
              <w:rPr>
                <w:sz w:val="14"/>
              </w:rPr>
            </w:pPr>
            <w:r>
              <w:rPr>
                <w:sz w:val="14"/>
              </w:rPr>
              <w:t>10</w:t>
            </w: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6</w:t>
            </w:r>
          </w:p>
        </w:tc>
        <w:tc>
          <w:tcPr>
            <w:tcW w:w="3097" w:type="dxa"/>
          </w:tcPr>
          <w:p w:rsidR="00066B77" w:rsidRDefault="00E147DE">
            <w:pPr>
              <w:pStyle w:val="TableParagraph"/>
              <w:spacing w:line="278" w:lineRule="auto"/>
              <w:ind w:left="70"/>
              <w:jc w:val="left"/>
              <w:rPr>
                <w:sz w:val="14"/>
              </w:rPr>
            </w:pPr>
            <w:r>
              <w:rPr>
                <w:sz w:val="14"/>
              </w:rPr>
              <w:t>Dirección Departamental de Educación de Sacatepéquez</w:t>
            </w:r>
          </w:p>
        </w:tc>
        <w:tc>
          <w:tcPr>
            <w:tcW w:w="1093" w:type="dxa"/>
          </w:tcPr>
          <w:p w:rsidR="00066B77" w:rsidRDefault="00E147DE">
            <w:pPr>
              <w:pStyle w:val="TableParagraph"/>
              <w:ind w:left="92" w:right="81"/>
              <w:rPr>
                <w:sz w:val="14"/>
              </w:rPr>
            </w:pPr>
            <w:r>
              <w:rPr>
                <w:sz w:val="14"/>
              </w:rPr>
              <w:t>2,661</w:t>
            </w:r>
          </w:p>
        </w:tc>
        <w:tc>
          <w:tcPr>
            <w:tcW w:w="1002" w:type="dxa"/>
          </w:tcPr>
          <w:p w:rsidR="00066B77" w:rsidRDefault="00E147DE">
            <w:pPr>
              <w:pStyle w:val="TableParagraph"/>
              <w:ind w:left="160" w:right="148"/>
              <w:rPr>
                <w:sz w:val="14"/>
              </w:rPr>
            </w:pPr>
            <w:r>
              <w:rPr>
                <w:sz w:val="14"/>
              </w:rPr>
              <w:t>2,654</w:t>
            </w:r>
          </w:p>
        </w:tc>
        <w:tc>
          <w:tcPr>
            <w:tcW w:w="1093" w:type="dxa"/>
          </w:tcPr>
          <w:p w:rsidR="00066B77" w:rsidRDefault="00E147DE">
            <w:pPr>
              <w:pStyle w:val="TableParagraph"/>
              <w:ind w:left="12"/>
              <w:rPr>
                <w:sz w:val="14"/>
              </w:rPr>
            </w:pPr>
            <w:r>
              <w:rPr>
                <w:sz w:val="14"/>
              </w:rPr>
              <w:t>6</w:t>
            </w:r>
          </w:p>
        </w:tc>
        <w:tc>
          <w:tcPr>
            <w:tcW w:w="1818" w:type="dxa"/>
            <w:tcBorders>
              <w:right w:val="single" w:sz="4" w:space="0" w:color="000000"/>
            </w:tcBorders>
          </w:tcPr>
          <w:p w:rsidR="00066B77" w:rsidRDefault="00E147DE">
            <w:pPr>
              <w:pStyle w:val="TableParagraph"/>
              <w:ind w:left="864"/>
              <w:jc w:val="left"/>
              <w:rPr>
                <w:sz w:val="14"/>
              </w:rPr>
            </w:pPr>
            <w:r>
              <w:rPr>
                <w:sz w:val="14"/>
              </w:rPr>
              <w:t>1</w:t>
            </w: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7</w:t>
            </w:r>
          </w:p>
        </w:tc>
        <w:tc>
          <w:tcPr>
            <w:tcW w:w="3097" w:type="dxa"/>
          </w:tcPr>
          <w:p w:rsidR="00066B77" w:rsidRDefault="00E147DE">
            <w:pPr>
              <w:pStyle w:val="TableParagraph"/>
              <w:spacing w:line="278" w:lineRule="auto"/>
              <w:ind w:left="70"/>
              <w:jc w:val="left"/>
              <w:rPr>
                <w:sz w:val="14"/>
              </w:rPr>
            </w:pPr>
            <w:r>
              <w:rPr>
                <w:sz w:val="14"/>
              </w:rPr>
              <w:t>Dirección Departamental de Educación de Chimaltenango</w:t>
            </w:r>
          </w:p>
        </w:tc>
        <w:tc>
          <w:tcPr>
            <w:tcW w:w="1093" w:type="dxa"/>
          </w:tcPr>
          <w:p w:rsidR="00066B77" w:rsidRDefault="00E147DE">
            <w:pPr>
              <w:pStyle w:val="TableParagraph"/>
              <w:ind w:left="92" w:right="81"/>
              <w:rPr>
                <w:sz w:val="14"/>
              </w:rPr>
            </w:pPr>
            <w:r>
              <w:rPr>
                <w:sz w:val="14"/>
              </w:rPr>
              <w:t>4,854</w:t>
            </w:r>
          </w:p>
        </w:tc>
        <w:tc>
          <w:tcPr>
            <w:tcW w:w="1002" w:type="dxa"/>
          </w:tcPr>
          <w:p w:rsidR="00066B77" w:rsidRDefault="00E147DE">
            <w:pPr>
              <w:pStyle w:val="TableParagraph"/>
              <w:ind w:left="160" w:right="148"/>
              <w:rPr>
                <w:sz w:val="14"/>
              </w:rPr>
            </w:pPr>
            <w:r>
              <w:rPr>
                <w:sz w:val="14"/>
              </w:rPr>
              <w:t>4,848</w:t>
            </w:r>
          </w:p>
        </w:tc>
        <w:tc>
          <w:tcPr>
            <w:tcW w:w="1093" w:type="dxa"/>
          </w:tcPr>
          <w:p w:rsidR="00066B77" w:rsidRDefault="00E147DE">
            <w:pPr>
              <w:pStyle w:val="TableParagraph"/>
              <w:ind w:left="12"/>
              <w:rPr>
                <w:sz w:val="14"/>
              </w:rPr>
            </w:pPr>
            <w:r>
              <w:rPr>
                <w:sz w:val="14"/>
              </w:rPr>
              <w:t>1</w:t>
            </w:r>
          </w:p>
        </w:tc>
        <w:tc>
          <w:tcPr>
            <w:tcW w:w="1818" w:type="dxa"/>
            <w:tcBorders>
              <w:right w:val="single" w:sz="4" w:space="0" w:color="000000"/>
            </w:tcBorders>
          </w:tcPr>
          <w:p w:rsidR="00066B77" w:rsidRDefault="00E147DE">
            <w:pPr>
              <w:pStyle w:val="TableParagraph"/>
              <w:ind w:left="864"/>
              <w:jc w:val="left"/>
              <w:rPr>
                <w:sz w:val="14"/>
              </w:rPr>
            </w:pPr>
            <w:r>
              <w:rPr>
                <w:sz w:val="14"/>
              </w:rPr>
              <w:t>5</w:t>
            </w: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8</w:t>
            </w:r>
          </w:p>
        </w:tc>
        <w:tc>
          <w:tcPr>
            <w:tcW w:w="3097" w:type="dxa"/>
          </w:tcPr>
          <w:p w:rsidR="00066B77" w:rsidRDefault="00E147DE">
            <w:pPr>
              <w:pStyle w:val="TableParagraph"/>
              <w:spacing w:line="278" w:lineRule="auto"/>
              <w:ind w:left="70"/>
              <w:jc w:val="left"/>
              <w:rPr>
                <w:sz w:val="14"/>
              </w:rPr>
            </w:pPr>
            <w:r>
              <w:rPr>
                <w:sz w:val="14"/>
              </w:rPr>
              <w:t>Dirección Departamental de Educación de Escuintla</w:t>
            </w:r>
          </w:p>
        </w:tc>
        <w:tc>
          <w:tcPr>
            <w:tcW w:w="1093" w:type="dxa"/>
          </w:tcPr>
          <w:p w:rsidR="00066B77" w:rsidRDefault="00E147DE">
            <w:pPr>
              <w:pStyle w:val="TableParagraph"/>
              <w:ind w:left="92" w:right="81"/>
              <w:rPr>
                <w:sz w:val="14"/>
              </w:rPr>
            </w:pPr>
            <w:r>
              <w:rPr>
                <w:sz w:val="14"/>
              </w:rPr>
              <w:t>1,964</w:t>
            </w:r>
          </w:p>
        </w:tc>
        <w:tc>
          <w:tcPr>
            <w:tcW w:w="1002" w:type="dxa"/>
          </w:tcPr>
          <w:p w:rsidR="00066B77" w:rsidRDefault="00E147DE">
            <w:pPr>
              <w:pStyle w:val="TableParagraph"/>
              <w:ind w:left="160" w:right="148"/>
              <w:rPr>
                <w:sz w:val="14"/>
              </w:rPr>
            </w:pPr>
            <w:r>
              <w:rPr>
                <w:sz w:val="14"/>
              </w:rPr>
              <w:t>1,945</w:t>
            </w:r>
          </w:p>
        </w:tc>
        <w:tc>
          <w:tcPr>
            <w:tcW w:w="1093" w:type="dxa"/>
          </w:tcPr>
          <w:p w:rsidR="00066B77" w:rsidRDefault="00E147DE">
            <w:pPr>
              <w:pStyle w:val="TableParagraph"/>
              <w:ind w:left="93" w:right="81"/>
              <w:rPr>
                <w:sz w:val="14"/>
              </w:rPr>
            </w:pPr>
            <w:r>
              <w:rPr>
                <w:sz w:val="14"/>
              </w:rPr>
              <w:t>15</w:t>
            </w:r>
          </w:p>
        </w:tc>
        <w:tc>
          <w:tcPr>
            <w:tcW w:w="1818" w:type="dxa"/>
            <w:tcBorders>
              <w:right w:val="single" w:sz="4" w:space="0" w:color="000000"/>
            </w:tcBorders>
          </w:tcPr>
          <w:p w:rsidR="00066B77" w:rsidRDefault="00E147DE">
            <w:pPr>
              <w:pStyle w:val="TableParagraph"/>
              <w:ind w:left="864"/>
              <w:jc w:val="left"/>
              <w:rPr>
                <w:sz w:val="14"/>
              </w:rPr>
            </w:pPr>
            <w:r>
              <w:rPr>
                <w:sz w:val="14"/>
              </w:rPr>
              <w:t>4</w:t>
            </w: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9</w:t>
            </w:r>
          </w:p>
        </w:tc>
        <w:tc>
          <w:tcPr>
            <w:tcW w:w="3097" w:type="dxa"/>
          </w:tcPr>
          <w:p w:rsidR="00066B77" w:rsidRDefault="00E147DE">
            <w:pPr>
              <w:pStyle w:val="TableParagraph"/>
              <w:spacing w:line="278" w:lineRule="auto"/>
              <w:ind w:left="70" w:right="94"/>
              <w:jc w:val="left"/>
              <w:rPr>
                <w:sz w:val="14"/>
              </w:rPr>
            </w:pPr>
            <w:r>
              <w:rPr>
                <w:sz w:val="14"/>
              </w:rPr>
              <w:t>Dirección Departamental de Educación de Santa Rosa</w:t>
            </w:r>
          </w:p>
        </w:tc>
        <w:tc>
          <w:tcPr>
            <w:tcW w:w="1093" w:type="dxa"/>
          </w:tcPr>
          <w:p w:rsidR="00066B77" w:rsidRDefault="00E147DE">
            <w:pPr>
              <w:pStyle w:val="TableParagraph"/>
              <w:ind w:left="92" w:right="81"/>
              <w:rPr>
                <w:sz w:val="14"/>
              </w:rPr>
            </w:pPr>
            <w:r>
              <w:rPr>
                <w:sz w:val="14"/>
              </w:rPr>
              <w:t>3,200</w:t>
            </w:r>
          </w:p>
        </w:tc>
        <w:tc>
          <w:tcPr>
            <w:tcW w:w="1002" w:type="dxa"/>
          </w:tcPr>
          <w:p w:rsidR="00066B77" w:rsidRDefault="00E147DE">
            <w:pPr>
              <w:pStyle w:val="TableParagraph"/>
              <w:ind w:left="160" w:right="148"/>
              <w:rPr>
                <w:sz w:val="14"/>
              </w:rPr>
            </w:pPr>
            <w:r>
              <w:rPr>
                <w:sz w:val="14"/>
              </w:rPr>
              <w:t>3,174</w:t>
            </w:r>
          </w:p>
        </w:tc>
        <w:tc>
          <w:tcPr>
            <w:tcW w:w="1093" w:type="dxa"/>
          </w:tcPr>
          <w:p w:rsidR="00066B77" w:rsidRDefault="00E147DE">
            <w:pPr>
              <w:pStyle w:val="TableParagraph"/>
              <w:ind w:left="93" w:right="81"/>
              <w:rPr>
                <w:sz w:val="14"/>
              </w:rPr>
            </w:pPr>
            <w:r>
              <w:rPr>
                <w:sz w:val="14"/>
              </w:rPr>
              <w:t>26</w:t>
            </w:r>
          </w:p>
        </w:tc>
        <w:tc>
          <w:tcPr>
            <w:tcW w:w="1818" w:type="dxa"/>
            <w:tcBorders>
              <w:right w:val="single" w:sz="4" w:space="0" w:color="000000"/>
            </w:tcBorders>
          </w:tcPr>
          <w:p w:rsidR="00066B77" w:rsidRDefault="00066B77">
            <w:pPr>
              <w:pStyle w:val="TableParagraph"/>
              <w:spacing w:before="0"/>
              <w:jc w:val="left"/>
              <w:rPr>
                <w:rFonts w:ascii="Times New Roman"/>
                <w:sz w:val="16"/>
              </w:rPr>
            </w:pP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10</w:t>
            </w:r>
          </w:p>
        </w:tc>
        <w:tc>
          <w:tcPr>
            <w:tcW w:w="3097" w:type="dxa"/>
          </w:tcPr>
          <w:p w:rsidR="00066B77" w:rsidRDefault="00E147DE">
            <w:pPr>
              <w:pStyle w:val="TableParagraph"/>
              <w:spacing w:line="278" w:lineRule="auto"/>
              <w:ind w:left="70" w:right="94"/>
              <w:jc w:val="left"/>
              <w:rPr>
                <w:sz w:val="14"/>
              </w:rPr>
            </w:pPr>
            <w:r>
              <w:rPr>
                <w:sz w:val="14"/>
              </w:rPr>
              <w:t>Dirección Departamental de Educación de Sololá</w:t>
            </w:r>
          </w:p>
        </w:tc>
        <w:tc>
          <w:tcPr>
            <w:tcW w:w="1093" w:type="dxa"/>
          </w:tcPr>
          <w:p w:rsidR="00066B77" w:rsidRDefault="00E147DE">
            <w:pPr>
              <w:pStyle w:val="TableParagraph"/>
              <w:ind w:left="92" w:right="81"/>
              <w:rPr>
                <w:sz w:val="14"/>
              </w:rPr>
            </w:pPr>
            <w:r>
              <w:rPr>
                <w:sz w:val="14"/>
              </w:rPr>
              <w:t>4,336</w:t>
            </w:r>
          </w:p>
        </w:tc>
        <w:tc>
          <w:tcPr>
            <w:tcW w:w="1002" w:type="dxa"/>
          </w:tcPr>
          <w:p w:rsidR="00066B77" w:rsidRDefault="00E147DE">
            <w:pPr>
              <w:pStyle w:val="TableParagraph"/>
              <w:ind w:left="160" w:right="148"/>
              <w:rPr>
                <w:sz w:val="14"/>
              </w:rPr>
            </w:pPr>
            <w:r>
              <w:rPr>
                <w:sz w:val="14"/>
              </w:rPr>
              <w:t>4,291</w:t>
            </w:r>
          </w:p>
        </w:tc>
        <w:tc>
          <w:tcPr>
            <w:tcW w:w="1093" w:type="dxa"/>
          </w:tcPr>
          <w:p w:rsidR="00066B77" w:rsidRDefault="00066B77">
            <w:pPr>
              <w:pStyle w:val="TableParagraph"/>
              <w:spacing w:before="0"/>
              <w:jc w:val="left"/>
              <w:rPr>
                <w:rFonts w:ascii="Times New Roman"/>
                <w:sz w:val="16"/>
              </w:rPr>
            </w:pPr>
          </w:p>
        </w:tc>
        <w:tc>
          <w:tcPr>
            <w:tcW w:w="1818" w:type="dxa"/>
            <w:tcBorders>
              <w:right w:val="single" w:sz="4" w:space="0" w:color="000000"/>
            </w:tcBorders>
          </w:tcPr>
          <w:p w:rsidR="00066B77" w:rsidRDefault="00E147DE">
            <w:pPr>
              <w:pStyle w:val="TableParagraph"/>
              <w:ind w:left="825"/>
              <w:jc w:val="left"/>
              <w:rPr>
                <w:sz w:val="14"/>
              </w:rPr>
            </w:pPr>
            <w:r>
              <w:rPr>
                <w:sz w:val="14"/>
              </w:rPr>
              <w:t>45</w:t>
            </w:r>
          </w:p>
        </w:tc>
      </w:tr>
      <w:tr w:rsidR="00066B77">
        <w:trPr>
          <w:trHeight w:val="477"/>
        </w:trPr>
        <w:tc>
          <w:tcPr>
            <w:tcW w:w="723" w:type="dxa"/>
            <w:tcBorders>
              <w:left w:val="single" w:sz="6" w:space="0" w:color="000000"/>
              <w:bottom w:val="nil"/>
            </w:tcBorders>
          </w:tcPr>
          <w:p w:rsidR="00066B77" w:rsidRDefault="00E147DE">
            <w:pPr>
              <w:pStyle w:val="TableParagraph"/>
              <w:ind w:right="57"/>
              <w:jc w:val="right"/>
              <w:rPr>
                <w:sz w:val="14"/>
              </w:rPr>
            </w:pPr>
            <w:r>
              <w:rPr>
                <w:sz w:val="14"/>
              </w:rPr>
              <w:t>11</w:t>
            </w:r>
          </w:p>
        </w:tc>
        <w:tc>
          <w:tcPr>
            <w:tcW w:w="3097" w:type="dxa"/>
            <w:tcBorders>
              <w:bottom w:val="nil"/>
            </w:tcBorders>
          </w:tcPr>
          <w:p w:rsidR="00066B77" w:rsidRDefault="00E147DE">
            <w:pPr>
              <w:pStyle w:val="TableParagraph"/>
              <w:spacing w:line="278" w:lineRule="auto"/>
              <w:ind w:left="70"/>
              <w:jc w:val="left"/>
              <w:rPr>
                <w:sz w:val="14"/>
              </w:rPr>
            </w:pPr>
            <w:r>
              <w:rPr>
                <w:sz w:val="14"/>
              </w:rPr>
              <w:t>Dirección Departamental de Educación de Totonicapán</w:t>
            </w:r>
          </w:p>
        </w:tc>
        <w:tc>
          <w:tcPr>
            <w:tcW w:w="1093" w:type="dxa"/>
            <w:tcBorders>
              <w:bottom w:val="nil"/>
            </w:tcBorders>
          </w:tcPr>
          <w:p w:rsidR="00066B77" w:rsidRDefault="00E147DE">
            <w:pPr>
              <w:pStyle w:val="TableParagraph"/>
              <w:ind w:left="92" w:right="81"/>
              <w:rPr>
                <w:sz w:val="14"/>
              </w:rPr>
            </w:pPr>
            <w:r>
              <w:rPr>
                <w:sz w:val="14"/>
              </w:rPr>
              <w:t>3,928</w:t>
            </w:r>
          </w:p>
        </w:tc>
        <w:tc>
          <w:tcPr>
            <w:tcW w:w="1002" w:type="dxa"/>
            <w:tcBorders>
              <w:bottom w:val="nil"/>
            </w:tcBorders>
          </w:tcPr>
          <w:p w:rsidR="00066B77" w:rsidRDefault="00E147DE">
            <w:pPr>
              <w:pStyle w:val="TableParagraph"/>
              <w:ind w:left="160" w:right="148"/>
              <w:rPr>
                <w:sz w:val="14"/>
              </w:rPr>
            </w:pPr>
            <w:r>
              <w:rPr>
                <w:sz w:val="14"/>
              </w:rPr>
              <w:t>3,928</w:t>
            </w:r>
          </w:p>
        </w:tc>
        <w:tc>
          <w:tcPr>
            <w:tcW w:w="1093" w:type="dxa"/>
            <w:tcBorders>
              <w:bottom w:val="nil"/>
            </w:tcBorders>
          </w:tcPr>
          <w:p w:rsidR="00066B77" w:rsidRDefault="00066B77">
            <w:pPr>
              <w:pStyle w:val="TableParagraph"/>
              <w:spacing w:before="0"/>
              <w:jc w:val="left"/>
              <w:rPr>
                <w:rFonts w:ascii="Times New Roman"/>
                <w:sz w:val="16"/>
              </w:rPr>
            </w:pPr>
          </w:p>
        </w:tc>
        <w:tc>
          <w:tcPr>
            <w:tcW w:w="1818" w:type="dxa"/>
            <w:tcBorders>
              <w:bottom w:val="nil"/>
              <w:right w:val="single" w:sz="4" w:space="0" w:color="000000"/>
            </w:tcBorders>
          </w:tcPr>
          <w:p w:rsidR="00066B77" w:rsidRDefault="00066B77">
            <w:pPr>
              <w:pStyle w:val="TableParagraph"/>
              <w:spacing w:before="0"/>
              <w:jc w:val="left"/>
              <w:rPr>
                <w:rFonts w:ascii="Times New Roman"/>
                <w:sz w:val="16"/>
              </w:rPr>
            </w:pPr>
          </w:p>
        </w:tc>
      </w:tr>
    </w:tbl>
    <w:p w:rsidR="00066B77" w:rsidRDefault="00066B77">
      <w:pPr>
        <w:rPr>
          <w:rFonts w:ascii="Times New Roman"/>
          <w:sz w:val="16"/>
        </w:rPr>
        <w:sectPr w:rsidR="00066B77">
          <w:pgSz w:w="12240" w:h="15840"/>
          <w:pgMar w:top="1060" w:right="1580" w:bottom="780" w:left="400" w:header="617" w:footer="596" w:gutter="0"/>
          <w:cols w:space="720"/>
        </w:sectPr>
      </w:pPr>
    </w:p>
    <w:p w:rsidR="00066B77" w:rsidRDefault="00066B77">
      <w:pPr>
        <w:pStyle w:val="Textoindependiente"/>
        <w:spacing w:before="3"/>
        <w:rPr>
          <w:sz w:val="6"/>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3"/>
        <w:gridCol w:w="3097"/>
        <w:gridCol w:w="1093"/>
        <w:gridCol w:w="1002"/>
        <w:gridCol w:w="1093"/>
        <w:gridCol w:w="1818"/>
      </w:tblGrid>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12</w:t>
            </w:r>
          </w:p>
        </w:tc>
        <w:tc>
          <w:tcPr>
            <w:tcW w:w="3097" w:type="dxa"/>
          </w:tcPr>
          <w:p w:rsidR="00066B77" w:rsidRDefault="00E147DE">
            <w:pPr>
              <w:pStyle w:val="TableParagraph"/>
              <w:spacing w:line="278" w:lineRule="auto"/>
              <w:ind w:left="70"/>
              <w:jc w:val="left"/>
              <w:rPr>
                <w:sz w:val="14"/>
              </w:rPr>
            </w:pPr>
            <w:r>
              <w:rPr>
                <w:sz w:val="14"/>
              </w:rPr>
              <w:t>Dirección Departamental de Educación de Quetzaltenango</w:t>
            </w:r>
          </w:p>
        </w:tc>
        <w:tc>
          <w:tcPr>
            <w:tcW w:w="1093" w:type="dxa"/>
          </w:tcPr>
          <w:p w:rsidR="00066B77" w:rsidRDefault="00E147DE">
            <w:pPr>
              <w:pStyle w:val="TableParagraph"/>
              <w:ind w:left="92" w:right="81"/>
              <w:rPr>
                <w:sz w:val="14"/>
              </w:rPr>
            </w:pPr>
            <w:r>
              <w:rPr>
                <w:sz w:val="14"/>
              </w:rPr>
              <w:t>7,046</w:t>
            </w:r>
          </w:p>
        </w:tc>
        <w:tc>
          <w:tcPr>
            <w:tcW w:w="1002" w:type="dxa"/>
          </w:tcPr>
          <w:p w:rsidR="00066B77" w:rsidRDefault="00E147DE">
            <w:pPr>
              <w:pStyle w:val="TableParagraph"/>
              <w:ind w:left="160" w:right="148"/>
              <w:rPr>
                <w:sz w:val="14"/>
              </w:rPr>
            </w:pPr>
            <w:r>
              <w:rPr>
                <w:sz w:val="14"/>
              </w:rPr>
              <w:t>7,046</w:t>
            </w:r>
          </w:p>
        </w:tc>
        <w:tc>
          <w:tcPr>
            <w:tcW w:w="1093" w:type="dxa"/>
          </w:tcPr>
          <w:p w:rsidR="00066B77" w:rsidRDefault="00E147DE">
            <w:pPr>
              <w:pStyle w:val="TableParagraph"/>
              <w:ind w:left="13"/>
              <w:rPr>
                <w:sz w:val="14"/>
              </w:rPr>
            </w:pPr>
            <w:r>
              <w:rPr>
                <w:sz w:val="14"/>
              </w:rPr>
              <w:t>-</w:t>
            </w:r>
          </w:p>
        </w:tc>
        <w:tc>
          <w:tcPr>
            <w:tcW w:w="1818" w:type="dxa"/>
            <w:tcBorders>
              <w:right w:val="single" w:sz="4" w:space="0" w:color="000000"/>
            </w:tcBorders>
          </w:tcPr>
          <w:p w:rsidR="00066B77" w:rsidRDefault="00E147DE">
            <w:pPr>
              <w:pStyle w:val="TableParagraph"/>
              <w:ind w:left="9"/>
              <w:rPr>
                <w:sz w:val="14"/>
              </w:rPr>
            </w:pPr>
            <w:r>
              <w:rPr>
                <w:sz w:val="14"/>
              </w:rPr>
              <w:t>-</w:t>
            </w: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13</w:t>
            </w:r>
          </w:p>
        </w:tc>
        <w:tc>
          <w:tcPr>
            <w:tcW w:w="3097" w:type="dxa"/>
          </w:tcPr>
          <w:p w:rsidR="00066B77" w:rsidRDefault="00E147DE">
            <w:pPr>
              <w:pStyle w:val="TableParagraph"/>
              <w:spacing w:line="278" w:lineRule="auto"/>
              <w:ind w:left="70"/>
              <w:jc w:val="left"/>
              <w:rPr>
                <w:sz w:val="14"/>
              </w:rPr>
            </w:pPr>
            <w:r>
              <w:rPr>
                <w:sz w:val="14"/>
              </w:rPr>
              <w:t>Dirección Departamental de Educación de Suchitepéquez</w:t>
            </w:r>
          </w:p>
        </w:tc>
        <w:tc>
          <w:tcPr>
            <w:tcW w:w="1093" w:type="dxa"/>
          </w:tcPr>
          <w:p w:rsidR="00066B77" w:rsidRDefault="00E147DE">
            <w:pPr>
              <w:pStyle w:val="TableParagraph"/>
              <w:ind w:left="92" w:right="81"/>
              <w:rPr>
                <w:sz w:val="14"/>
              </w:rPr>
            </w:pPr>
            <w:r>
              <w:rPr>
                <w:sz w:val="14"/>
              </w:rPr>
              <w:t>3,834</w:t>
            </w:r>
          </w:p>
        </w:tc>
        <w:tc>
          <w:tcPr>
            <w:tcW w:w="1002" w:type="dxa"/>
          </w:tcPr>
          <w:p w:rsidR="00066B77" w:rsidRDefault="00E147DE">
            <w:pPr>
              <w:pStyle w:val="TableParagraph"/>
              <w:ind w:left="160" w:right="148"/>
              <w:rPr>
                <w:sz w:val="14"/>
              </w:rPr>
            </w:pPr>
            <w:r>
              <w:rPr>
                <w:sz w:val="14"/>
              </w:rPr>
              <w:t>3,808</w:t>
            </w:r>
          </w:p>
        </w:tc>
        <w:tc>
          <w:tcPr>
            <w:tcW w:w="1093" w:type="dxa"/>
          </w:tcPr>
          <w:p w:rsidR="00066B77" w:rsidRDefault="00E147DE">
            <w:pPr>
              <w:pStyle w:val="TableParagraph"/>
              <w:ind w:left="93" w:right="81"/>
              <w:rPr>
                <w:sz w:val="14"/>
              </w:rPr>
            </w:pPr>
            <w:r>
              <w:rPr>
                <w:sz w:val="14"/>
              </w:rPr>
              <w:t>26</w:t>
            </w:r>
          </w:p>
        </w:tc>
        <w:tc>
          <w:tcPr>
            <w:tcW w:w="1818" w:type="dxa"/>
            <w:tcBorders>
              <w:right w:val="single" w:sz="4" w:space="0" w:color="000000"/>
            </w:tcBorders>
          </w:tcPr>
          <w:p w:rsidR="00066B77" w:rsidRDefault="00066B77">
            <w:pPr>
              <w:pStyle w:val="TableParagraph"/>
              <w:spacing w:before="0"/>
              <w:jc w:val="left"/>
              <w:rPr>
                <w:rFonts w:ascii="Times New Roman"/>
                <w:sz w:val="18"/>
              </w:rPr>
            </w:pP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14</w:t>
            </w:r>
          </w:p>
        </w:tc>
        <w:tc>
          <w:tcPr>
            <w:tcW w:w="3097" w:type="dxa"/>
          </w:tcPr>
          <w:p w:rsidR="00066B77" w:rsidRDefault="00E147DE">
            <w:pPr>
              <w:pStyle w:val="TableParagraph"/>
              <w:spacing w:line="278" w:lineRule="auto"/>
              <w:ind w:left="70"/>
              <w:jc w:val="left"/>
              <w:rPr>
                <w:sz w:val="14"/>
              </w:rPr>
            </w:pPr>
            <w:r>
              <w:rPr>
                <w:sz w:val="14"/>
              </w:rPr>
              <w:t>Dirección Departamental de Educación de Retalhuleu</w:t>
            </w:r>
          </w:p>
        </w:tc>
        <w:tc>
          <w:tcPr>
            <w:tcW w:w="1093" w:type="dxa"/>
          </w:tcPr>
          <w:p w:rsidR="00066B77" w:rsidRDefault="00E147DE">
            <w:pPr>
              <w:pStyle w:val="TableParagraph"/>
              <w:ind w:left="92" w:right="81"/>
              <w:rPr>
                <w:sz w:val="14"/>
              </w:rPr>
            </w:pPr>
            <w:r>
              <w:rPr>
                <w:sz w:val="14"/>
              </w:rPr>
              <w:t>3,286</w:t>
            </w:r>
          </w:p>
        </w:tc>
        <w:tc>
          <w:tcPr>
            <w:tcW w:w="1002" w:type="dxa"/>
          </w:tcPr>
          <w:p w:rsidR="00066B77" w:rsidRDefault="00E147DE">
            <w:pPr>
              <w:pStyle w:val="TableParagraph"/>
              <w:ind w:left="160" w:right="148"/>
              <w:rPr>
                <w:sz w:val="14"/>
              </w:rPr>
            </w:pPr>
            <w:r>
              <w:rPr>
                <w:sz w:val="14"/>
              </w:rPr>
              <w:t>3,164</w:t>
            </w:r>
          </w:p>
        </w:tc>
        <w:tc>
          <w:tcPr>
            <w:tcW w:w="1093" w:type="dxa"/>
          </w:tcPr>
          <w:p w:rsidR="00066B77" w:rsidRDefault="00E147DE">
            <w:pPr>
              <w:pStyle w:val="TableParagraph"/>
              <w:ind w:left="93" w:right="81"/>
              <w:rPr>
                <w:sz w:val="14"/>
              </w:rPr>
            </w:pPr>
            <w:r>
              <w:rPr>
                <w:sz w:val="14"/>
              </w:rPr>
              <w:t>121</w:t>
            </w:r>
          </w:p>
        </w:tc>
        <w:tc>
          <w:tcPr>
            <w:tcW w:w="1818" w:type="dxa"/>
            <w:tcBorders>
              <w:right w:val="single" w:sz="4" w:space="0" w:color="000000"/>
            </w:tcBorders>
          </w:tcPr>
          <w:p w:rsidR="00066B77" w:rsidRDefault="00E147DE">
            <w:pPr>
              <w:pStyle w:val="TableParagraph"/>
              <w:ind w:left="9"/>
              <w:rPr>
                <w:sz w:val="14"/>
              </w:rPr>
            </w:pPr>
            <w:r>
              <w:rPr>
                <w:sz w:val="14"/>
              </w:rPr>
              <w:t>1</w:t>
            </w: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15</w:t>
            </w:r>
          </w:p>
        </w:tc>
        <w:tc>
          <w:tcPr>
            <w:tcW w:w="3097" w:type="dxa"/>
          </w:tcPr>
          <w:p w:rsidR="00066B77" w:rsidRDefault="00E147DE">
            <w:pPr>
              <w:pStyle w:val="TableParagraph"/>
              <w:spacing w:line="278" w:lineRule="auto"/>
              <w:ind w:left="70"/>
              <w:jc w:val="left"/>
              <w:rPr>
                <w:sz w:val="14"/>
              </w:rPr>
            </w:pPr>
            <w:r>
              <w:rPr>
                <w:sz w:val="14"/>
              </w:rPr>
              <w:t>Dirección Departamental de Educación de San Marcos</w:t>
            </w:r>
          </w:p>
        </w:tc>
        <w:tc>
          <w:tcPr>
            <w:tcW w:w="1093" w:type="dxa"/>
          </w:tcPr>
          <w:p w:rsidR="00066B77" w:rsidRDefault="00E147DE">
            <w:pPr>
              <w:pStyle w:val="TableParagraph"/>
              <w:ind w:left="93" w:right="81"/>
              <w:rPr>
                <w:sz w:val="14"/>
              </w:rPr>
            </w:pPr>
            <w:r>
              <w:rPr>
                <w:sz w:val="14"/>
              </w:rPr>
              <w:t>106</w:t>
            </w:r>
          </w:p>
        </w:tc>
        <w:tc>
          <w:tcPr>
            <w:tcW w:w="1002" w:type="dxa"/>
          </w:tcPr>
          <w:p w:rsidR="00066B77" w:rsidRDefault="00E147DE">
            <w:pPr>
              <w:pStyle w:val="TableParagraph"/>
              <w:ind w:left="160" w:right="148"/>
              <w:rPr>
                <w:sz w:val="14"/>
              </w:rPr>
            </w:pPr>
            <w:r>
              <w:rPr>
                <w:sz w:val="14"/>
              </w:rPr>
              <w:t>94</w:t>
            </w:r>
          </w:p>
        </w:tc>
        <w:tc>
          <w:tcPr>
            <w:tcW w:w="1093" w:type="dxa"/>
          </w:tcPr>
          <w:p w:rsidR="00066B77" w:rsidRDefault="00E147DE">
            <w:pPr>
              <w:pStyle w:val="TableParagraph"/>
              <w:ind w:left="12"/>
              <w:rPr>
                <w:sz w:val="14"/>
              </w:rPr>
            </w:pPr>
            <w:r>
              <w:rPr>
                <w:sz w:val="14"/>
              </w:rPr>
              <w:t>6</w:t>
            </w:r>
          </w:p>
        </w:tc>
        <w:tc>
          <w:tcPr>
            <w:tcW w:w="1818" w:type="dxa"/>
            <w:tcBorders>
              <w:right w:val="single" w:sz="4" w:space="0" w:color="000000"/>
            </w:tcBorders>
          </w:tcPr>
          <w:p w:rsidR="00066B77" w:rsidRDefault="00E147DE">
            <w:pPr>
              <w:pStyle w:val="TableParagraph"/>
              <w:ind w:left="9"/>
              <w:rPr>
                <w:sz w:val="14"/>
              </w:rPr>
            </w:pPr>
            <w:r>
              <w:rPr>
                <w:sz w:val="14"/>
              </w:rPr>
              <w:t>6</w:t>
            </w: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16</w:t>
            </w:r>
          </w:p>
        </w:tc>
        <w:tc>
          <w:tcPr>
            <w:tcW w:w="3097" w:type="dxa"/>
          </w:tcPr>
          <w:p w:rsidR="00066B77" w:rsidRDefault="00E147DE">
            <w:pPr>
              <w:pStyle w:val="TableParagraph"/>
              <w:spacing w:line="278" w:lineRule="auto"/>
              <w:ind w:left="70"/>
              <w:jc w:val="left"/>
              <w:rPr>
                <w:sz w:val="14"/>
              </w:rPr>
            </w:pPr>
            <w:r>
              <w:rPr>
                <w:sz w:val="14"/>
              </w:rPr>
              <w:t>Dirección Departamental de Educación de Huehuetenango</w:t>
            </w:r>
          </w:p>
        </w:tc>
        <w:tc>
          <w:tcPr>
            <w:tcW w:w="1093" w:type="dxa"/>
          </w:tcPr>
          <w:p w:rsidR="00066B77" w:rsidRDefault="00E147DE">
            <w:pPr>
              <w:pStyle w:val="TableParagraph"/>
              <w:ind w:left="92" w:right="81"/>
              <w:rPr>
                <w:sz w:val="14"/>
              </w:rPr>
            </w:pPr>
            <w:r>
              <w:rPr>
                <w:sz w:val="14"/>
              </w:rPr>
              <w:t>10,361</w:t>
            </w:r>
          </w:p>
        </w:tc>
        <w:tc>
          <w:tcPr>
            <w:tcW w:w="1002" w:type="dxa"/>
          </w:tcPr>
          <w:p w:rsidR="00066B77" w:rsidRDefault="00E147DE">
            <w:pPr>
              <w:pStyle w:val="TableParagraph"/>
              <w:ind w:left="160" w:right="148"/>
              <w:rPr>
                <w:sz w:val="14"/>
              </w:rPr>
            </w:pPr>
            <w:r>
              <w:rPr>
                <w:sz w:val="14"/>
              </w:rPr>
              <w:t>10,296</w:t>
            </w:r>
          </w:p>
        </w:tc>
        <w:tc>
          <w:tcPr>
            <w:tcW w:w="1093" w:type="dxa"/>
          </w:tcPr>
          <w:p w:rsidR="00066B77" w:rsidRDefault="00E147DE">
            <w:pPr>
              <w:pStyle w:val="TableParagraph"/>
              <w:ind w:left="93" w:right="81"/>
              <w:rPr>
                <w:sz w:val="14"/>
              </w:rPr>
            </w:pPr>
            <w:r>
              <w:rPr>
                <w:sz w:val="14"/>
              </w:rPr>
              <w:t>65</w:t>
            </w:r>
          </w:p>
        </w:tc>
        <w:tc>
          <w:tcPr>
            <w:tcW w:w="1818" w:type="dxa"/>
            <w:tcBorders>
              <w:right w:val="single" w:sz="4" w:space="0" w:color="000000"/>
            </w:tcBorders>
          </w:tcPr>
          <w:p w:rsidR="00066B77" w:rsidRDefault="00066B77">
            <w:pPr>
              <w:pStyle w:val="TableParagraph"/>
              <w:spacing w:before="0"/>
              <w:jc w:val="left"/>
              <w:rPr>
                <w:rFonts w:ascii="Times New Roman"/>
                <w:sz w:val="18"/>
              </w:rPr>
            </w:pP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17</w:t>
            </w:r>
          </w:p>
        </w:tc>
        <w:tc>
          <w:tcPr>
            <w:tcW w:w="3097" w:type="dxa"/>
          </w:tcPr>
          <w:p w:rsidR="00066B77" w:rsidRDefault="00E147DE">
            <w:pPr>
              <w:pStyle w:val="TableParagraph"/>
              <w:spacing w:line="278" w:lineRule="auto"/>
              <w:ind w:left="70" w:right="94"/>
              <w:jc w:val="left"/>
              <w:rPr>
                <w:sz w:val="14"/>
              </w:rPr>
            </w:pPr>
            <w:r>
              <w:rPr>
                <w:sz w:val="14"/>
              </w:rPr>
              <w:t>Dirección Departamental de Educación de Baja</w:t>
            </w:r>
            <w:r>
              <w:rPr>
                <w:spacing w:val="-2"/>
                <w:sz w:val="14"/>
              </w:rPr>
              <w:t xml:space="preserve"> </w:t>
            </w:r>
            <w:r>
              <w:rPr>
                <w:sz w:val="14"/>
              </w:rPr>
              <w:t>Verapaz</w:t>
            </w:r>
          </w:p>
        </w:tc>
        <w:tc>
          <w:tcPr>
            <w:tcW w:w="1093" w:type="dxa"/>
          </w:tcPr>
          <w:p w:rsidR="00066B77" w:rsidRDefault="00E147DE">
            <w:pPr>
              <w:pStyle w:val="TableParagraph"/>
              <w:ind w:left="92" w:right="81"/>
              <w:rPr>
                <w:sz w:val="14"/>
              </w:rPr>
            </w:pPr>
            <w:r>
              <w:rPr>
                <w:sz w:val="14"/>
              </w:rPr>
              <w:t>4,064</w:t>
            </w:r>
          </w:p>
        </w:tc>
        <w:tc>
          <w:tcPr>
            <w:tcW w:w="1002" w:type="dxa"/>
          </w:tcPr>
          <w:p w:rsidR="00066B77" w:rsidRDefault="00E147DE">
            <w:pPr>
              <w:pStyle w:val="TableParagraph"/>
              <w:ind w:left="160" w:right="148"/>
              <w:rPr>
                <w:sz w:val="14"/>
              </w:rPr>
            </w:pPr>
            <w:r>
              <w:rPr>
                <w:sz w:val="14"/>
              </w:rPr>
              <w:t>4,002</w:t>
            </w:r>
          </w:p>
        </w:tc>
        <w:tc>
          <w:tcPr>
            <w:tcW w:w="1093" w:type="dxa"/>
          </w:tcPr>
          <w:p w:rsidR="00066B77" w:rsidRDefault="00E147DE">
            <w:pPr>
              <w:pStyle w:val="TableParagraph"/>
              <w:ind w:left="12"/>
              <w:rPr>
                <w:sz w:val="14"/>
              </w:rPr>
            </w:pPr>
            <w:r>
              <w:rPr>
                <w:sz w:val="14"/>
              </w:rPr>
              <w:t>7</w:t>
            </w:r>
          </w:p>
        </w:tc>
        <w:tc>
          <w:tcPr>
            <w:tcW w:w="1818" w:type="dxa"/>
            <w:tcBorders>
              <w:right w:val="single" w:sz="4" w:space="0" w:color="000000"/>
            </w:tcBorders>
          </w:tcPr>
          <w:p w:rsidR="00066B77" w:rsidRDefault="00E147DE">
            <w:pPr>
              <w:pStyle w:val="TableParagraph"/>
              <w:ind w:left="708" w:right="699"/>
              <w:rPr>
                <w:sz w:val="14"/>
              </w:rPr>
            </w:pPr>
            <w:r>
              <w:rPr>
                <w:sz w:val="14"/>
              </w:rPr>
              <w:t>55</w:t>
            </w: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18</w:t>
            </w:r>
          </w:p>
        </w:tc>
        <w:tc>
          <w:tcPr>
            <w:tcW w:w="3097" w:type="dxa"/>
          </w:tcPr>
          <w:p w:rsidR="00066B77" w:rsidRDefault="00E147DE">
            <w:pPr>
              <w:pStyle w:val="TableParagraph"/>
              <w:spacing w:line="278" w:lineRule="auto"/>
              <w:ind w:left="70"/>
              <w:jc w:val="left"/>
              <w:rPr>
                <w:sz w:val="14"/>
              </w:rPr>
            </w:pPr>
            <w:r>
              <w:rPr>
                <w:sz w:val="14"/>
              </w:rPr>
              <w:t>Dirección Departamental de Educación de Alta Verapaz</w:t>
            </w:r>
          </w:p>
        </w:tc>
        <w:tc>
          <w:tcPr>
            <w:tcW w:w="1093" w:type="dxa"/>
          </w:tcPr>
          <w:p w:rsidR="00066B77" w:rsidRDefault="00E147DE">
            <w:pPr>
              <w:pStyle w:val="TableParagraph"/>
              <w:ind w:left="92" w:right="81"/>
              <w:rPr>
                <w:sz w:val="14"/>
              </w:rPr>
            </w:pPr>
            <w:r>
              <w:rPr>
                <w:sz w:val="14"/>
              </w:rPr>
              <w:t>8,355</w:t>
            </w:r>
          </w:p>
        </w:tc>
        <w:tc>
          <w:tcPr>
            <w:tcW w:w="1002" w:type="dxa"/>
          </w:tcPr>
          <w:p w:rsidR="00066B77" w:rsidRDefault="00E147DE">
            <w:pPr>
              <w:pStyle w:val="TableParagraph"/>
              <w:ind w:left="160" w:right="148"/>
              <w:rPr>
                <w:sz w:val="14"/>
              </w:rPr>
            </w:pPr>
            <w:r>
              <w:rPr>
                <w:sz w:val="14"/>
              </w:rPr>
              <w:t>7,690</w:t>
            </w:r>
          </w:p>
        </w:tc>
        <w:tc>
          <w:tcPr>
            <w:tcW w:w="1093" w:type="dxa"/>
          </w:tcPr>
          <w:p w:rsidR="00066B77" w:rsidRDefault="00E147DE">
            <w:pPr>
              <w:pStyle w:val="TableParagraph"/>
              <w:ind w:left="93" w:right="81"/>
              <w:rPr>
                <w:sz w:val="14"/>
              </w:rPr>
            </w:pPr>
            <w:r>
              <w:rPr>
                <w:sz w:val="14"/>
              </w:rPr>
              <w:t>282</w:t>
            </w:r>
          </w:p>
        </w:tc>
        <w:tc>
          <w:tcPr>
            <w:tcW w:w="1818" w:type="dxa"/>
            <w:tcBorders>
              <w:right w:val="single" w:sz="4" w:space="0" w:color="000000"/>
            </w:tcBorders>
          </w:tcPr>
          <w:p w:rsidR="00066B77" w:rsidRDefault="00E147DE">
            <w:pPr>
              <w:pStyle w:val="TableParagraph"/>
              <w:ind w:left="708" w:right="699"/>
              <w:rPr>
                <w:sz w:val="14"/>
              </w:rPr>
            </w:pPr>
            <w:r>
              <w:rPr>
                <w:sz w:val="14"/>
              </w:rPr>
              <w:t>383</w:t>
            </w: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19</w:t>
            </w:r>
          </w:p>
        </w:tc>
        <w:tc>
          <w:tcPr>
            <w:tcW w:w="3097" w:type="dxa"/>
          </w:tcPr>
          <w:p w:rsidR="00066B77" w:rsidRDefault="00E147DE">
            <w:pPr>
              <w:pStyle w:val="TableParagraph"/>
              <w:spacing w:line="278" w:lineRule="auto"/>
              <w:ind w:left="70" w:right="94"/>
              <w:jc w:val="left"/>
              <w:rPr>
                <w:sz w:val="14"/>
              </w:rPr>
            </w:pPr>
            <w:r>
              <w:rPr>
                <w:sz w:val="14"/>
              </w:rPr>
              <w:t>Dirección Departamental de Educación de Petén</w:t>
            </w:r>
          </w:p>
        </w:tc>
        <w:tc>
          <w:tcPr>
            <w:tcW w:w="1093" w:type="dxa"/>
          </w:tcPr>
          <w:p w:rsidR="00066B77" w:rsidRDefault="00E147DE">
            <w:pPr>
              <w:pStyle w:val="TableParagraph"/>
              <w:ind w:left="92" w:right="81"/>
              <w:rPr>
                <w:sz w:val="14"/>
              </w:rPr>
            </w:pPr>
            <w:r>
              <w:rPr>
                <w:sz w:val="14"/>
              </w:rPr>
              <w:t>5,698</w:t>
            </w:r>
          </w:p>
        </w:tc>
        <w:tc>
          <w:tcPr>
            <w:tcW w:w="1002" w:type="dxa"/>
          </w:tcPr>
          <w:p w:rsidR="00066B77" w:rsidRDefault="00E147DE">
            <w:pPr>
              <w:pStyle w:val="TableParagraph"/>
              <w:ind w:left="160" w:right="148"/>
              <w:rPr>
                <w:sz w:val="14"/>
              </w:rPr>
            </w:pPr>
            <w:r>
              <w:rPr>
                <w:sz w:val="14"/>
              </w:rPr>
              <w:t>5,675</w:t>
            </w:r>
          </w:p>
        </w:tc>
        <w:tc>
          <w:tcPr>
            <w:tcW w:w="1093" w:type="dxa"/>
          </w:tcPr>
          <w:p w:rsidR="00066B77" w:rsidRDefault="00E147DE">
            <w:pPr>
              <w:pStyle w:val="TableParagraph"/>
              <w:ind w:left="93" w:right="81"/>
              <w:rPr>
                <w:sz w:val="14"/>
              </w:rPr>
            </w:pPr>
            <w:r>
              <w:rPr>
                <w:sz w:val="14"/>
              </w:rPr>
              <w:t>22</w:t>
            </w:r>
          </w:p>
        </w:tc>
        <w:tc>
          <w:tcPr>
            <w:tcW w:w="1818" w:type="dxa"/>
            <w:tcBorders>
              <w:right w:val="single" w:sz="4" w:space="0" w:color="000000"/>
            </w:tcBorders>
          </w:tcPr>
          <w:p w:rsidR="00066B77" w:rsidRDefault="00E147DE">
            <w:pPr>
              <w:pStyle w:val="TableParagraph"/>
              <w:ind w:left="9"/>
              <w:rPr>
                <w:sz w:val="14"/>
              </w:rPr>
            </w:pPr>
            <w:r>
              <w:rPr>
                <w:sz w:val="14"/>
              </w:rPr>
              <w:t>1</w:t>
            </w: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20</w:t>
            </w:r>
          </w:p>
        </w:tc>
        <w:tc>
          <w:tcPr>
            <w:tcW w:w="3097" w:type="dxa"/>
          </w:tcPr>
          <w:p w:rsidR="00066B77" w:rsidRDefault="00E147DE">
            <w:pPr>
              <w:pStyle w:val="TableParagraph"/>
              <w:spacing w:line="278" w:lineRule="auto"/>
              <w:ind w:left="70" w:right="94"/>
              <w:jc w:val="left"/>
              <w:rPr>
                <w:sz w:val="14"/>
              </w:rPr>
            </w:pPr>
            <w:r>
              <w:rPr>
                <w:sz w:val="14"/>
              </w:rPr>
              <w:t>Dirección Departamental de Educación de Izabal</w:t>
            </w:r>
          </w:p>
        </w:tc>
        <w:tc>
          <w:tcPr>
            <w:tcW w:w="1093" w:type="dxa"/>
          </w:tcPr>
          <w:p w:rsidR="00066B77" w:rsidRDefault="00E147DE">
            <w:pPr>
              <w:pStyle w:val="TableParagraph"/>
              <w:ind w:left="92" w:right="81"/>
              <w:rPr>
                <w:sz w:val="14"/>
              </w:rPr>
            </w:pPr>
            <w:r>
              <w:rPr>
                <w:sz w:val="14"/>
              </w:rPr>
              <w:t>3,523</w:t>
            </w:r>
          </w:p>
        </w:tc>
        <w:tc>
          <w:tcPr>
            <w:tcW w:w="1002" w:type="dxa"/>
          </w:tcPr>
          <w:p w:rsidR="00066B77" w:rsidRDefault="00E147DE">
            <w:pPr>
              <w:pStyle w:val="TableParagraph"/>
              <w:ind w:left="160" w:right="148"/>
              <w:rPr>
                <w:sz w:val="14"/>
              </w:rPr>
            </w:pPr>
            <w:r>
              <w:rPr>
                <w:sz w:val="14"/>
              </w:rPr>
              <w:t>2,441</w:t>
            </w:r>
          </w:p>
        </w:tc>
        <w:tc>
          <w:tcPr>
            <w:tcW w:w="1093" w:type="dxa"/>
          </w:tcPr>
          <w:p w:rsidR="00066B77" w:rsidRDefault="00E147DE">
            <w:pPr>
              <w:pStyle w:val="TableParagraph"/>
              <w:ind w:left="93" w:right="81"/>
              <w:rPr>
                <w:sz w:val="14"/>
              </w:rPr>
            </w:pPr>
            <w:r>
              <w:rPr>
                <w:sz w:val="14"/>
              </w:rPr>
              <w:t>104</w:t>
            </w:r>
          </w:p>
        </w:tc>
        <w:tc>
          <w:tcPr>
            <w:tcW w:w="1818" w:type="dxa"/>
            <w:tcBorders>
              <w:right w:val="single" w:sz="4" w:space="0" w:color="000000"/>
            </w:tcBorders>
          </w:tcPr>
          <w:p w:rsidR="00066B77" w:rsidRDefault="00E147DE">
            <w:pPr>
              <w:pStyle w:val="TableParagraph"/>
              <w:ind w:left="708" w:right="699"/>
              <w:rPr>
                <w:sz w:val="14"/>
              </w:rPr>
            </w:pPr>
            <w:r>
              <w:rPr>
                <w:sz w:val="14"/>
              </w:rPr>
              <w:t>978</w:t>
            </w: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21</w:t>
            </w:r>
          </w:p>
        </w:tc>
        <w:tc>
          <w:tcPr>
            <w:tcW w:w="3097" w:type="dxa"/>
          </w:tcPr>
          <w:p w:rsidR="00066B77" w:rsidRDefault="00E147DE">
            <w:pPr>
              <w:pStyle w:val="TableParagraph"/>
              <w:spacing w:line="278" w:lineRule="auto"/>
              <w:ind w:left="70"/>
              <w:jc w:val="left"/>
              <w:rPr>
                <w:sz w:val="14"/>
              </w:rPr>
            </w:pPr>
            <w:r>
              <w:rPr>
                <w:sz w:val="14"/>
              </w:rPr>
              <w:t>Dirección Departamental de Educación de Zacapa</w:t>
            </w:r>
          </w:p>
        </w:tc>
        <w:tc>
          <w:tcPr>
            <w:tcW w:w="1093" w:type="dxa"/>
          </w:tcPr>
          <w:p w:rsidR="00066B77" w:rsidRDefault="00E147DE">
            <w:pPr>
              <w:pStyle w:val="TableParagraph"/>
              <w:ind w:left="92" w:right="81"/>
              <w:rPr>
                <w:sz w:val="14"/>
              </w:rPr>
            </w:pPr>
            <w:r>
              <w:rPr>
                <w:sz w:val="14"/>
              </w:rPr>
              <w:t>2,736</w:t>
            </w:r>
          </w:p>
        </w:tc>
        <w:tc>
          <w:tcPr>
            <w:tcW w:w="1002" w:type="dxa"/>
          </w:tcPr>
          <w:p w:rsidR="00066B77" w:rsidRDefault="00E147DE">
            <w:pPr>
              <w:pStyle w:val="TableParagraph"/>
              <w:ind w:left="160" w:right="148"/>
              <w:rPr>
                <w:sz w:val="14"/>
              </w:rPr>
            </w:pPr>
            <w:r>
              <w:rPr>
                <w:sz w:val="14"/>
              </w:rPr>
              <w:t>2,736</w:t>
            </w:r>
          </w:p>
        </w:tc>
        <w:tc>
          <w:tcPr>
            <w:tcW w:w="1093" w:type="dxa"/>
          </w:tcPr>
          <w:p w:rsidR="00066B77" w:rsidRDefault="00066B77">
            <w:pPr>
              <w:pStyle w:val="TableParagraph"/>
              <w:spacing w:before="0"/>
              <w:jc w:val="left"/>
              <w:rPr>
                <w:rFonts w:ascii="Times New Roman"/>
                <w:sz w:val="18"/>
              </w:rPr>
            </w:pPr>
          </w:p>
        </w:tc>
        <w:tc>
          <w:tcPr>
            <w:tcW w:w="1818" w:type="dxa"/>
            <w:tcBorders>
              <w:right w:val="single" w:sz="4" w:space="0" w:color="000000"/>
            </w:tcBorders>
          </w:tcPr>
          <w:p w:rsidR="00066B77" w:rsidRDefault="00066B77">
            <w:pPr>
              <w:pStyle w:val="TableParagraph"/>
              <w:spacing w:before="0"/>
              <w:jc w:val="left"/>
              <w:rPr>
                <w:rFonts w:ascii="Times New Roman"/>
                <w:sz w:val="18"/>
              </w:rPr>
            </w:pP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22</w:t>
            </w:r>
          </w:p>
        </w:tc>
        <w:tc>
          <w:tcPr>
            <w:tcW w:w="3097" w:type="dxa"/>
          </w:tcPr>
          <w:p w:rsidR="00066B77" w:rsidRDefault="00E147DE">
            <w:pPr>
              <w:pStyle w:val="TableParagraph"/>
              <w:spacing w:line="278" w:lineRule="auto"/>
              <w:ind w:left="70"/>
              <w:jc w:val="left"/>
              <w:rPr>
                <w:sz w:val="14"/>
              </w:rPr>
            </w:pPr>
            <w:r>
              <w:rPr>
                <w:sz w:val="14"/>
              </w:rPr>
              <w:t>Dirección Departamental de Educación de Chiquimula</w:t>
            </w:r>
          </w:p>
        </w:tc>
        <w:tc>
          <w:tcPr>
            <w:tcW w:w="1093" w:type="dxa"/>
          </w:tcPr>
          <w:p w:rsidR="00066B77" w:rsidRDefault="00E147DE">
            <w:pPr>
              <w:pStyle w:val="TableParagraph"/>
              <w:ind w:left="92" w:right="81"/>
              <w:rPr>
                <w:sz w:val="14"/>
              </w:rPr>
            </w:pPr>
            <w:r>
              <w:rPr>
                <w:sz w:val="14"/>
              </w:rPr>
              <w:t>4,355</w:t>
            </w:r>
          </w:p>
        </w:tc>
        <w:tc>
          <w:tcPr>
            <w:tcW w:w="1002" w:type="dxa"/>
          </w:tcPr>
          <w:p w:rsidR="00066B77" w:rsidRDefault="00E147DE">
            <w:pPr>
              <w:pStyle w:val="TableParagraph"/>
              <w:ind w:left="160" w:right="148"/>
              <w:rPr>
                <w:sz w:val="14"/>
              </w:rPr>
            </w:pPr>
            <w:r>
              <w:rPr>
                <w:sz w:val="14"/>
              </w:rPr>
              <w:t>4,115</w:t>
            </w:r>
          </w:p>
        </w:tc>
        <w:tc>
          <w:tcPr>
            <w:tcW w:w="1093" w:type="dxa"/>
          </w:tcPr>
          <w:p w:rsidR="00066B77" w:rsidRDefault="00E147DE">
            <w:pPr>
              <w:pStyle w:val="TableParagraph"/>
              <w:ind w:left="93" w:right="81"/>
              <w:rPr>
                <w:sz w:val="14"/>
              </w:rPr>
            </w:pPr>
            <w:r>
              <w:rPr>
                <w:sz w:val="14"/>
              </w:rPr>
              <w:t>65</w:t>
            </w:r>
          </w:p>
        </w:tc>
        <w:tc>
          <w:tcPr>
            <w:tcW w:w="1818" w:type="dxa"/>
            <w:tcBorders>
              <w:right w:val="single" w:sz="4" w:space="0" w:color="000000"/>
            </w:tcBorders>
          </w:tcPr>
          <w:p w:rsidR="00066B77" w:rsidRDefault="00E147DE">
            <w:pPr>
              <w:pStyle w:val="TableParagraph"/>
              <w:ind w:left="708" w:right="699"/>
              <w:rPr>
                <w:sz w:val="14"/>
              </w:rPr>
            </w:pPr>
            <w:r>
              <w:rPr>
                <w:sz w:val="14"/>
              </w:rPr>
              <w:t>175</w:t>
            </w: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23</w:t>
            </w:r>
          </w:p>
        </w:tc>
        <w:tc>
          <w:tcPr>
            <w:tcW w:w="3097" w:type="dxa"/>
          </w:tcPr>
          <w:p w:rsidR="00066B77" w:rsidRDefault="00E147DE">
            <w:pPr>
              <w:pStyle w:val="TableParagraph"/>
              <w:spacing w:line="278" w:lineRule="auto"/>
              <w:ind w:left="70"/>
              <w:jc w:val="left"/>
              <w:rPr>
                <w:sz w:val="14"/>
              </w:rPr>
            </w:pPr>
            <w:r>
              <w:rPr>
                <w:sz w:val="14"/>
              </w:rPr>
              <w:t>Dirección Departamental de Educación de Jalapa</w:t>
            </w:r>
          </w:p>
        </w:tc>
        <w:tc>
          <w:tcPr>
            <w:tcW w:w="1093" w:type="dxa"/>
          </w:tcPr>
          <w:p w:rsidR="00066B77" w:rsidRDefault="00E147DE">
            <w:pPr>
              <w:pStyle w:val="TableParagraph"/>
              <w:ind w:left="92" w:right="81"/>
              <w:rPr>
                <w:sz w:val="14"/>
              </w:rPr>
            </w:pPr>
            <w:r>
              <w:rPr>
                <w:sz w:val="14"/>
              </w:rPr>
              <w:t>3,384</w:t>
            </w:r>
          </w:p>
        </w:tc>
        <w:tc>
          <w:tcPr>
            <w:tcW w:w="1002" w:type="dxa"/>
          </w:tcPr>
          <w:p w:rsidR="00066B77" w:rsidRDefault="00E147DE">
            <w:pPr>
              <w:pStyle w:val="TableParagraph"/>
              <w:ind w:left="160" w:right="148"/>
              <w:rPr>
                <w:sz w:val="14"/>
              </w:rPr>
            </w:pPr>
            <w:r>
              <w:rPr>
                <w:sz w:val="14"/>
              </w:rPr>
              <w:t>3,377</w:t>
            </w:r>
          </w:p>
        </w:tc>
        <w:tc>
          <w:tcPr>
            <w:tcW w:w="1093" w:type="dxa"/>
          </w:tcPr>
          <w:p w:rsidR="00066B77" w:rsidRDefault="00E147DE">
            <w:pPr>
              <w:pStyle w:val="TableParagraph"/>
              <w:ind w:left="12"/>
              <w:rPr>
                <w:sz w:val="14"/>
              </w:rPr>
            </w:pPr>
            <w:r>
              <w:rPr>
                <w:sz w:val="14"/>
              </w:rPr>
              <w:t>7</w:t>
            </w:r>
          </w:p>
        </w:tc>
        <w:tc>
          <w:tcPr>
            <w:tcW w:w="1818" w:type="dxa"/>
            <w:tcBorders>
              <w:right w:val="single" w:sz="4" w:space="0" w:color="000000"/>
            </w:tcBorders>
          </w:tcPr>
          <w:p w:rsidR="00066B77" w:rsidRDefault="00066B77">
            <w:pPr>
              <w:pStyle w:val="TableParagraph"/>
              <w:spacing w:before="0"/>
              <w:jc w:val="left"/>
              <w:rPr>
                <w:rFonts w:ascii="Times New Roman"/>
                <w:sz w:val="18"/>
              </w:rPr>
            </w:pP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24</w:t>
            </w:r>
          </w:p>
        </w:tc>
        <w:tc>
          <w:tcPr>
            <w:tcW w:w="3097" w:type="dxa"/>
          </w:tcPr>
          <w:p w:rsidR="00066B77" w:rsidRDefault="00E147DE">
            <w:pPr>
              <w:pStyle w:val="TableParagraph"/>
              <w:spacing w:line="278" w:lineRule="auto"/>
              <w:ind w:left="70"/>
              <w:jc w:val="left"/>
              <w:rPr>
                <w:sz w:val="14"/>
              </w:rPr>
            </w:pPr>
            <w:r>
              <w:rPr>
                <w:sz w:val="14"/>
              </w:rPr>
              <w:t>Dirección Departamental de Educación de Jutiapa</w:t>
            </w:r>
          </w:p>
        </w:tc>
        <w:tc>
          <w:tcPr>
            <w:tcW w:w="1093" w:type="dxa"/>
          </w:tcPr>
          <w:p w:rsidR="00066B77" w:rsidRDefault="00E147DE">
            <w:pPr>
              <w:pStyle w:val="TableParagraph"/>
              <w:ind w:left="92" w:right="81"/>
              <w:rPr>
                <w:sz w:val="14"/>
              </w:rPr>
            </w:pPr>
            <w:r>
              <w:rPr>
                <w:sz w:val="14"/>
              </w:rPr>
              <w:t>4,725</w:t>
            </w:r>
          </w:p>
        </w:tc>
        <w:tc>
          <w:tcPr>
            <w:tcW w:w="1002" w:type="dxa"/>
          </w:tcPr>
          <w:p w:rsidR="00066B77" w:rsidRDefault="00E147DE">
            <w:pPr>
              <w:pStyle w:val="TableParagraph"/>
              <w:ind w:left="160" w:right="148"/>
              <w:rPr>
                <w:sz w:val="14"/>
              </w:rPr>
            </w:pPr>
            <w:r>
              <w:rPr>
                <w:sz w:val="14"/>
              </w:rPr>
              <w:t>4,647</w:t>
            </w:r>
          </w:p>
        </w:tc>
        <w:tc>
          <w:tcPr>
            <w:tcW w:w="1093" w:type="dxa"/>
          </w:tcPr>
          <w:p w:rsidR="00066B77" w:rsidRDefault="00E147DE">
            <w:pPr>
              <w:pStyle w:val="TableParagraph"/>
              <w:ind w:left="93" w:right="81"/>
              <w:rPr>
                <w:sz w:val="14"/>
              </w:rPr>
            </w:pPr>
            <w:r>
              <w:rPr>
                <w:sz w:val="14"/>
              </w:rPr>
              <w:t>15</w:t>
            </w:r>
          </w:p>
        </w:tc>
        <w:tc>
          <w:tcPr>
            <w:tcW w:w="1818" w:type="dxa"/>
            <w:tcBorders>
              <w:right w:val="single" w:sz="4" w:space="0" w:color="000000"/>
            </w:tcBorders>
          </w:tcPr>
          <w:p w:rsidR="00066B77" w:rsidRDefault="00E147DE">
            <w:pPr>
              <w:pStyle w:val="TableParagraph"/>
              <w:ind w:left="708" w:right="699"/>
              <w:rPr>
                <w:sz w:val="14"/>
              </w:rPr>
            </w:pPr>
            <w:r>
              <w:rPr>
                <w:sz w:val="14"/>
              </w:rPr>
              <w:t>63</w:t>
            </w:r>
          </w:p>
        </w:tc>
      </w:tr>
      <w:tr w:rsidR="00066B77">
        <w:trPr>
          <w:trHeight w:val="480"/>
        </w:trPr>
        <w:tc>
          <w:tcPr>
            <w:tcW w:w="723" w:type="dxa"/>
            <w:tcBorders>
              <w:left w:val="single" w:sz="6" w:space="0" w:color="000000"/>
            </w:tcBorders>
          </w:tcPr>
          <w:p w:rsidR="00066B77" w:rsidRDefault="00E147DE">
            <w:pPr>
              <w:pStyle w:val="TableParagraph"/>
              <w:ind w:right="57"/>
              <w:jc w:val="right"/>
              <w:rPr>
                <w:sz w:val="14"/>
              </w:rPr>
            </w:pPr>
            <w:r>
              <w:rPr>
                <w:sz w:val="14"/>
              </w:rPr>
              <w:t>25</w:t>
            </w:r>
          </w:p>
        </w:tc>
        <w:tc>
          <w:tcPr>
            <w:tcW w:w="3097" w:type="dxa"/>
          </w:tcPr>
          <w:p w:rsidR="00066B77" w:rsidRDefault="00E147DE">
            <w:pPr>
              <w:pStyle w:val="TableParagraph"/>
              <w:spacing w:line="278" w:lineRule="auto"/>
              <w:ind w:left="70"/>
              <w:jc w:val="left"/>
              <w:rPr>
                <w:sz w:val="14"/>
              </w:rPr>
            </w:pPr>
            <w:r>
              <w:rPr>
                <w:sz w:val="14"/>
              </w:rPr>
              <w:t>Dirección Departamental de Educación de Quiché</w:t>
            </w:r>
          </w:p>
        </w:tc>
        <w:tc>
          <w:tcPr>
            <w:tcW w:w="1093" w:type="dxa"/>
          </w:tcPr>
          <w:p w:rsidR="00066B77" w:rsidRDefault="00E147DE">
            <w:pPr>
              <w:pStyle w:val="TableParagraph"/>
              <w:ind w:left="92" w:right="81"/>
              <w:rPr>
                <w:sz w:val="14"/>
              </w:rPr>
            </w:pPr>
            <w:r>
              <w:rPr>
                <w:sz w:val="14"/>
              </w:rPr>
              <w:t>7,107</w:t>
            </w:r>
          </w:p>
        </w:tc>
        <w:tc>
          <w:tcPr>
            <w:tcW w:w="1002" w:type="dxa"/>
          </w:tcPr>
          <w:p w:rsidR="00066B77" w:rsidRDefault="00E147DE">
            <w:pPr>
              <w:pStyle w:val="TableParagraph"/>
              <w:ind w:left="160" w:right="148"/>
              <w:rPr>
                <w:sz w:val="14"/>
              </w:rPr>
            </w:pPr>
            <w:r>
              <w:rPr>
                <w:sz w:val="14"/>
              </w:rPr>
              <w:t>5,507</w:t>
            </w:r>
          </w:p>
        </w:tc>
        <w:tc>
          <w:tcPr>
            <w:tcW w:w="1093" w:type="dxa"/>
          </w:tcPr>
          <w:p w:rsidR="00066B77" w:rsidRDefault="00E147DE">
            <w:pPr>
              <w:pStyle w:val="TableParagraph"/>
              <w:ind w:left="93" w:right="81"/>
              <w:rPr>
                <w:sz w:val="14"/>
              </w:rPr>
            </w:pPr>
            <w:r>
              <w:rPr>
                <w:sz w:val="14"/>
              </w:rPr>
              <w:t>253</w:t>
            </w:r>
          </w:p>
        </w:tc>
        <w:tc>
          <w:tcPr>
            <w:tcW w:w="1818" w:type="dxa"/>
            <w:tcBorders>
              <w:right w:val="single" w:sz="4" w:space="0" w:color="000000"/>
            </w:tcBorders>
          </w:tcPr>
          <w:p w:rsidR="00066B77" w:rsidRDefault="00E147DE">
            <w:pPr>
              <w:pStyle w:val="TableParagraph"/>
              <w:ind w:left="708" w:right="699"/>
              <w:rPr>
                <w:sz w:val="14"/>
              </w:rPr>
            </w:pPr>
            <w:r>
              <w:rPr>
                <w:sz w:val="14"/>
              </w:rPr>
              <w:t>1,347</w:t>
            </w:r>
          </w:p>
        </w:tc>
      </w:tr>
      <w:tr w:rsidR="00066B77">
        <w:trPr>
          <w:trHeight w:val="225"/>
        </w:trPr>
        <w:tc>
          <w:tcPr>
            <w:tcW w:w="3820" w:type="dxa"/>
            <w:gridSpan w:val="2"/>
            <w:tcBorders>
              <w:left w:val="single" w:sz="6" w:space="0" w:color="000000"/>
            </w:tcBorders>
            <w:shd w:val="clear" w:color="auto" w:fill="F2F2F2"/>
          </w:tcPr>
          <w:p w:rsidR="00066B77" w:rsidRDefault="00E147DE">
            <w:pPr>
              <w:pStyle w:val="TableParagraph"/>
              <w:spacing w:before="5"/>
              <w:ind w:left="928"/>
              <w:jc w:val="left"/>
              <w:rPr>
                <w:b/>
                <w:sz w:val="14"/>
              </w:rPr>
            </w:pPr>
            <w:r>
              <w:rPr>
                <w:b/>
                <w:sz w:val="14"/>
              </w:rPr>
              <w:t>TOTAL DEPARTAMENTALES</w:t>
            </w:r>
          </w:p>
        </w:tc>
        <w:tc>
          <w:tcPr>
            <w:tcW w:w="1093" w:type="dxa"/>
            <w:shd w:val="clear" w:color="auto" w:fill="F2F2F2"/>
          </w:tcPr>
          <w:p w:rsidR="00066B77" w:rsidRDefault="00E147DE">
            <w:pPr>
              <w:pStyle w:val="TableParagraph"/>
              <w:spacing w:before="5"/>
              <w:ind w:left="92" w:right="81"/>
              <w:rPr>
                <w:b/>
                <w:sz w:val="14"/>
              </w:rPr>
            </w:pPr>
            <w:r>
              <w:rPr>
                <w:b/>
                <w:sz w:val="14"/>
              </w:rPr>
              <w:t>105,999</w:t>
            </w:r>
          </w:p>
        </w:tc>
        <w:tc>
          <w:tcPr>
            <w:tcW w:w="1002" w:type="dxa"/>
            <w:shd w:val="clear" w:color="auto" w:fill="F2F2F2"/>
          </w:tcPr>
          <w:p w:rsidR="00066B77" w:rsidRDefault="00E147DE">
            <w:pPr>
              <w:pStyle w:val="TableParagraph"/>
              <w:spacing w:before="5"/>
              <w:ind w:left="160" w:right="148"/>
              <w:rPr>
                <w:b/>
                <w:sz w:val="14"/>
              </w:rPr>
            </w:pPr>
            <w:r>
              <w:rPr>
                <w:b/>
                <w:sz w:val="14"/>
              </w:rPr>
              <w:t>101,405</w:t>
            </w:r>
          </w:p>
        </w:tc>
        <w:tc>
          <w:tcPr>
            <w:tcW w:w="1093" w:type="dxa"/>
            <w:shd w:val="clear" w:color="auto" w:fill="F2F2F2"/>
          </w:tcPr>
          <w:p w:rsidR="00066B77" w:rsidRDefault="00E147DE">
            <w:pPr>
              <w:pStyle w:val="TableParagraph"/>
              <w:spacing w:before="5"/>
              <w:ind w:left="93" w:right="81"/>
              <w:rPr>
                <w:b/>
                <w:sz w:val="14"/>
              </w:rPr>
            </w:pPr>
            <w:r>
              <w:rPr>
                <w:b/>
                <w:sz w:val="14"/>
              </w:rPr>
              <w:t>1,220</w:t>
            </w:r>
          </w:p>
        </w:tc>
        <w:tc>
          <w:tcPr>
            <w:tcW w:w="1818" w:type="dxa"/>
            <w:tcBorders>
              <w:right w:val="single" w:sz="4" w:space="0" w:color="000000"/>
            </w:tcBorders>
            <w:shd w:val="clear" w:color="auto" w:fill="F2F2F2"/>
          </w:tcPr>
          <w:p w:rsidR="00066B77" w:rsidRDefault="00E147DE">
            <w:pPr>
              <w:pStyle w:val="TableParagraph"/>
              <w:spacing w:before="5"/>
              <w:ind w:left="708" w:right="699"/>
              <w:rPr>
                <w:b/>
                <w:sz w:val="14"/>
              </w:rPr>
            </w:pPr>
            <w:r>
              <w:rPr>
                <w:b/>
                <w:sz w:val="14"/>
              </w:rPr>
              <w:t>3,374</w:t>
            </w:r>
          </w:p>
        </w:tc>
      </w:tr>
    </w:tbl>
    <w:p w:rsidR="00066B77" w:rsidRDefault="00E147DE">
      <w:pPr>
        <w:pStyle w:val="Textoindependiente"/>
        <w:spacing w:before="6" w:line="278" w:lineRule="auto"/>
        <w:ind w:left="1301" w:right="121"/>
        <w:jc w:val="both"/>
      </w:pPr>
      <w:r>
        <w:t>Fuente: Información consolidada de las Direcciones Departamentales de Educación, trasladada a Recursos Humanos y oficio DIREH-DAF-UI-5062-2021 de fecha 22 de abril de 2021, de traslado a la Dirección de Auditoría Interna.</w:t>
      </w:r>
    </w:p>
    <w:p w:rsidR="00066B77" w:rsidRDefault="00066B77">
      <w:pPr>
        <w:pStyle w:val="Textoindependiente"/>
        <w:rPr>
          <w:sz w:val="26"/>
        </w:rPr>
      </w:pPr>
    </w:p>
    <w:p w:rsidR="00066B77" w:rsidRDefault="00066B77">
      <w:pPr>
        <w:pStyle w:val="Textoindependiente"/>
        <w:spacing w:before="5"/>
        <w:rPr>
          <w:sz w:val="29"/>
        </w:rPr>
      </w:pPr>
    </w:p>
    <w:p w:rsidR="00066B77" w:rsidRDefault="00E147DE">
      <w:pPr>
        <w:pStyle w:val="Textoindependiente"/>
        <w:spacing w:line="278" w:lineRule="auto"/>
        <w:ind w:left="1301" w:right="121"/>
        <w:jc w:val="both"/>
      </w:pPr>
      <w:r>
        <w:t>De conformidad con la informació</w:t>
      </w:r>
      <w:r>
        <w:t>n proporcionada, por las dependencias centrales y Departamentales, se estableció que 1,222 empleados públicos no realizaron la actualización de datos y 3,376 lo realizaron de forma extemporánea, ante la Contraloría General de Cuentas, sumando un total de 4</w:t>
      </w:r>
      <w:r>
        <w:t>,598. Los directores de las unidades ejecutoras presentaron 2,674 documentos entre actas, conocimientos u oficios, en el cual les hacen un llamado de atención verbal quedando constancia por escrito, por el incumplimiento en la actualización de datos person</w:t>
      </w:r>
      <w:r>
        <w:t>ales. Existiendo una diferencia de 1,924 actas, conocimientos u oficios que indican haberlos realizado pero no fueron trasladados como evidencia, por las unidades ejecutoras, como se muestra en el cuadro siguiente:</w:t>
      </w:r>
    </w:p>
    <w:p w:rsidR="00066B77" w:rsidRDefault="00066B77">
      <w:pPr>
        <w:spacing w:line="278" w:lineRule="auto"/>
        <w:jc w:val="both"/>
        <w:sectPr w:rsidR="00066B77">
          <w:pgSz w:w="12240" w:h="15840"/>
          <w:pgMar w:top="1060" w:right="1580" w:bottom="780" w:left="400" w:header="617" w:footer="596" w:gutter="0"/>
          <w:cols w:space="720"/>
        </w:sectPr>
      </w:pPr>
    </w:p>
    <w:p w:rsidR="00066B77" w:rsidRDefault="00066B77">
      <w:pPr>
        <w:pStyle w:val="Textoindependiente"/>
        <w:rPr>
          <w:sz w:val="20"/>
        </w:rPr>
      </w:pPr>
    </w:p>
    <w:p w:rsidR="00066B77" w:rsidRDefault="00066B77">
      <w:pPr>
        <w:pStyle w:val="Textoindependiente"/>
        <w:spacing w:before="7"/>
        <w:rPr>
          <w:sz w:val="12"/>
        </w:rPr>
      </w:pP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1"/>
        <w:gridCol w:w="5623"/>
        <w:gridCol w:w="2763"/>
      </w:tblGrid>
      <w:tr w:rsidR="00066B77">
        <w:trPr>
          <w:trHeight w:val="870"/>
        </w:trPr>
        <w:tc>
          <w:tcPr>
            <w:tcW w:w="441" w:type="dxa"/>
            <w:tcBorders>
              <w:left w:val="single" w:sz="6" w:space="0" w:color="000000"/>
            </w:tcBorders>
            <w:shd w:val="clear" w:color="auto" w:fill="F2F2F2"/>
          </w:tcPr>
          <w:p w:rsidR="00066B77" w:rsidRDefault="00E147DE">
            <w:pPr>
              <w:pStyle w:val="TableParagraph"/>
              <w:spacing w:before="5"/>
              <w:ind w:left="83" w:right="69"/>
              <w:rPr>
                <w:b/>
                <w:sz w:val="14"/>
              </w:rPr>
            </w:pPr>
            <w:r>
              <w:rPr>
                <w:b/>
                <w:sz w:val="14"/>
              </w:rPr>
              <w:t>No.</w:t>
            </w:r>
          </w:p>
        </w:tc>
        <w:tc>
          <w:tcPr>
            <w:tcW w:w="5623" w:type="dxa"/>
            <w:shd w:val="clear" w:color="auto" w:fill="F2F2F2"/>
          </w:tcPr>
          <w:p w:rsidR="00066B77" w:rsidRDefault="00E147DE">
            <w:pPr>
              <w:pStyle w:val="TableParagraph"/>
              <w:spacing w:before="5"/>
              <w:ind w:left="2205" w:right="2195"/>
              <w:rPr>
                <w:b/>
                <w:sz w:val="14"/>
              </w:rPr>
            </w:pPr>
            <w:r>
              <w:rPr>
                <w:b/>
                <w:sz w:val="14"/>
              </w:rPr>
              <w:t>Unidad Ejecutora</w:t>
            </w:r>
          </w:p>
        </w:tc>
        <w:tc>
          <w:tcPr>
            <w:tcW w:w="2763" w:type="dxa"/>
            <w:tcBorders>
              <w:right w:val="single" w:sz="4" w:space="0" w:color="000000"/>
            </w:tcBorders>
            <w:shd w:val="clear" w:color="auto" w:fill="F2F2F2"/>
          </w:tcPr>
          <w:p w:rsidR="00066B77" w:rsidRDefault="00E147DE">
            <w:pPr>
              <w:pStyle w:val="TableParagraph"/>
              <w:spacing w:before="5" w:line="290" w:lineRule="auto"/>
              <w:ind w:left="608" w:right="164" w:hanging="422"/>
              <w:jc w:val="left"/>
              <w:rPr>
                <w:b/>
                <w:sz w:val="14"/>
              </w:rPr>
            </w:pPr>
            <w:r>
              <w:rPr>
                <w:b/>
                <w:sz w:val="14"/>
              </w:rPr>
              <w:t>Cantidad de Actas conocimientos u oficios no presentados</w:t>
            </w:r>
          </w:p>
        </w:tc>
      </w:tr>
      <w:tr w:rsidR="00066B77">
        <w:trPr>
          <w:trHeight w:val="251"/>
        </w:trPr>
        <w:tc>
          <w:tcPr>
            <w:tcW w:w="441" w:type="dxa"/>
            <w:tcBorders>
              <w:left w:val="single" w:sz="6" w:space="0" w:color="000000"/>
            </w:tcBorders>
          </w:tcPr>
          <w:p w:rsidR="00066B77" w:rsidRDefault="00E147DE">
            <w:pPr>
              <w:pStyle w:val="TableParagraph"/>
              <w:ind w:left="13"/>
              <w:rPr>
                <w:sz w:val="14"/>
              </w:rPr>
            </w:pPr>
            <w:r>
              <w:rPr>
                <w:sz w:val="14"/>
              </w:rPr>
              <w:t>1</w:t>
            </w:r>
          </w:p>
        </w:tc>
        <w:tc>
          <w:tcPr>
            <w:tcW w:w="5623" w:type="dxa"/>
          </w:tcPr>
          <w:p w:rsidR="00066B77" w:rsidRDefault="00E147DE">
            <w:pPr>
              <w:pStyle w:val="TableParagraph"/>
              <w:ind w:left="70"/>
              <w:jc w:val="left"/>
              <w:rPr>
                <w:sz w:val="14"/>
              </w:rPr>
            </w:pPr>
            <w:r>
              <w:rPr>
                <w:sz w:val="14"/>
              </w:rPr>
              <w:t>Dirección de Asesoría Jurídica DIAJ</w:t>
            </w:r>
          </w:p>
        </w:tc>
        <w:tc>
          <w:tcPr>
            <w:tcW w:w="2763" w:type="dxa"/>
            <w:tcBorders>
              <w:right w:val="single" w:sz="4" w:space="0" w:color="000000"/>
            </w:tcBorders>
          </w:tcPr>
          <w:p w:rsidR="00066B77" w:rsidRDefault="00E147DE">
            <w:pPr>
              <w:pStyle w:val="TableParagraph"/>
              <w:ind w:left="7"/>
              <w:rPr>
                <w:sz w:val="14"/>
              </w:rPr>
            </w:pPr>
            <w:r>
              <w:rPr>
                <w:sz w:val="14"/>
              </w:rPr>
              <w:t>1</w:t>
            </w:r>
          </w:p>
        </w:tc>
      </w:tr>
      <w:tr w:rsidR="00066B77">
        <w:trPr>
          <w:trHeight w:val="252"/>
        </w:trPr>
        <w:tc>
          <w:tcPr>
            <w:tcW w:w="441" w:type="dxa"/>
            <w:tcBorders>
              <w:left w:val="single" w:sz="6" w:space="0" w:color="000000"/>
            </w:tcBorders>
          </w:tcPr>
          <w:p w:rsidR="00066B77" w:rsidRDefault="00E147DE">
            <w:pPr>
              <w:pStyle w:val="TableParagraph"/>
              <w:ind w:left="13"/>
              <w:rPr>
                <w:sz w:val="14"/>
              </w:rPr>
            </w:pPr>
            <w:r>
              <w:rPr>
                <w:sz w:val="14"/>
              </w:rPr>
              <w:t>2</w:t>
            </w:r>
          </w:p>
        </w:tc>
        <w:tc>
          <w:tcPr>
            <w:tcW w:w="5623" w:type="dxa"/>
          </w:tcPr>
          <w:p w:rsidR="00066B77" w:rsidRDefault="00E147DE">
            <w:pPr>
              <w:pStyle w:val="TableParagraph"/>
              <w:ind w:left="70"/>
              <w:jc w:val="left"/>
              <w:rPr>
                <w:sz w:val="14"/>
              </w:rPr>
            </w:pPr>
            <w:r>
              <w:rPr>
                <w:sz w:val="14"/>
              </w:rPr>
              <w:t>Dirección General de Evaluación e Investigación Educativa DEGEDUCA</w:t>
            </w:r>
          </w:p>
        </w:tc>
        <w:tc>
          <w:tcPr>
            <w:tcW w:w="2763" w:type="dxa"/>
            <w:tcBorders>
              <w:right w:val="single" w:sz="4" w:space="0" w:color="000000"/>
            </w:tcBorders>
          </w:tcPr>
          <w:p w:rsidR="00066B77" w:rsidRDefault="00E147DE">
            <w:pPr>
              <w:pStyle w:val="TableParagraph"/>
              <w:ind w:left="7"/>
              <w:rPr>
                <w:sz w:val="14"/>
              </w:rPr>
            </w:pPr>
            <w:r>
              <w:rPr>
                <w:sz w:val="14"/>
              </w:rPr>
              <w:t>1</w:t>
            </w:r>
          </w:p>
        </w:tc>
      </w:tr>
      <w:tr w:rsidR="00066B77">
        <w:trPr>
          <w:trHeight w:val="252"/>
        </w:trPr>
        <w:tc>
          <w:tcPr>
            <w:tcW w:w="441" w:type="dxa"/>
            <w:tcBorders>
              <w:left w:val="single" w:sz="6" w:space="0" w:color="000000"/>
            </w:tcBorders>
          </w:tcPr>
          <w:p w:rsidR="00066B77" w:rsidRDefault="00E147DE">
            <w:pPr>
              <w:pStyle w:val="TableParagraph"/>
              <w:ind w:left="13"/>
              <w:rPr>
                <w:sz w:val="14"/>
              </w:rPr>
            </w:pPr>
            <w:r>
              <w:rPr>
                <w:sz w:val="14"/>
              </w:rPr>
              <w:t>3</w:t>
            </w:r>
          </w:p>
        </w:tc>
        <w:tc>
          <w:tcPr>
            <w:tcW w:w="5623" w:type="dxa"/>
          </w:tcPr>
          <w:p w:rsidR="00066B77" w:rsidRDefault="00E147DE">
            <w:pPr>
              <w:pStyle w:val="TableParagraph"/>
              <w:ind w:left="70"/>
              <w:jc w:val="left"/>
              <w:rPr>
                <w:sz w:val="14"/>
              </w:rPr>
            </w:pPr>
            <w:r>
              <w:rPr>
                <w:sz w:val="14"/>
              </w:rPr>
              <w:t>Dirección de Servicios Administrativos DISERSA</w:t>
            </w:r>
          </w:p>
        </w:tc>
        <w:tc>
          <w:tcPr>
            <w:tcW w:w="2763" w:type="dxa"/>
            <w:tcBorders>
              <w:right w:val="single" w:sz="4" w:space="0" w:color="000000"/>
            </w:tcBorders>
          </w:tcPr>
          <w:p w:rsidR="00066B77" w:rsidRDefault="00E147DE">
            <w:pPr>
              <w:pStyle w:val="TableParagraph"/>
              <w:ind w:left="7"/>
              <w:rPr>
                <w:sz w:val="14"/>
              </w:rPr>
            </w:pPr>
            <w:r>
              <w:rPr>
                <w:sz w:val="14"/>
              </w:rPr>
              <w:t>1</w:t>
            </w:r>
          </w:p>
        </w:tc>
      </w:tr>
      <w:tr w:rsidR="00066B77">
        <w:trPr>
          <w:trHeight w:val="252"/>
        </w:trPr>
        <w:tc>
          <w:tcPr>
            <w:tcW w:w="441" w:type="dxa"/>
            <w:tcBorders>
              <w:left w:val="single" w:sz="6" w:space="0" w:color="000000"/>
            </w:tcBorders>
          </w:tcPr>
          <w:p w:rsidR="00066B77" w:rsidRDefault="00E147DE">
            <w:pPr>
              <w:pStyle w:val="TableParagraph"/>
              <w:ind w:left="13"/>
              <w:rPr>
                <w:sz w:val="14"/>
              </w:rPr>
            </w:pPr>
            <w:r>
              <w:rPr>
                <w:sz w:val="14"/>
              </w:rPr>
              <w:t>4</w:t>
            </w:r>
          </w:p>
        </w:tc>
        <w:tc>
          <w:tcPr>
            <w:tcW w:w="5623" w:type="dxa"/>
          </w:tcPr>
          <w:p w:rsidR="00066B77" w:rsidRDefault="00E147DE">
            <w:pPr>
              <w:pStyle w:val="TableParagraph"/>
              <w:ind w:left="70"/>
              <w:jc w:val="left"/>
              <w:rPr>
                <w:sz w:val="14"/>
              </w:rPr>
            </w:pPr>
            <w:r>
              <w:rPr>
                <w:sz w:val="14"/>
              </w:rPr>
              <w:t>Dirección Departamental de Educación Guatemala Norte</w:t>
            </w:r>
          </w:p>
        </w:tc>
        <w:tc>
          <w:tcPr>
            <w:tcW w:w="2763" w:type="dxa"/>
            <w:tcBorders>
              <w:right w:val="single" w:sz="4" w:space="0" w:color="000000"/>
            </w:tcBorders>
          </w:tcPr>
          <w:p w:rsidR="00066B77" w:rsidRDefault="00E147DE">
            <w:pPr>
              <w:pStyle w:val="TableParagraph"/>
              <w:ind w:left="1179" w:right="1172"/>
              <w:rPr>
                <w:sz w:val="14"/>
              </w:rPr>
            </w:pPr>
            <w:r>
              <w:rPr>
                <w:sz w:val="14"/>
              </w:rPr>
              <w:t>49</w:t>
            </w:r>
          </w:p>
        </w:tc>
      </w:tr>
      <w:tr w:rsidR="00066B77">
        <w:trPr>
          <w:trHeight w:val="252"/>
        </w:trPr>
        <w:tc>
          <w:tcPr>
            <w:tcW w:w="441" w:type="dxa"/>
            <w:tcBorders>
              <w:left w:val="single" w:sz="6" w:space="0" w:color="000000"/>
            </w:tcBorders>
          </w:tcPr>
          <w:p w:rsidR="00066B77" w:rsidRDefault="00E147DE">
            <w:pPr>
              <w:pStyle w:val="TableParagraph"/>
              <w:ind w:left="13"/>
              <w:rPr>
                <w:sz w:val="14"/>
              </w:rPr>
            </w:pPr>
            <w:r>
              <w:rPr>
                <w:sz w:val="14"/>
              </w:rPr>
              <w:t>5</w:t>
            </w:r>
          </w:p>
        </w:tc>
        <w:tc>
          <w:tcPr>
            <w:tcW w:w="5623" w:type="dxa"/>
          </w:tcPr>
          <w:p w:rsidR="00066B77" w:rsidRDefault="00E147DE">
            <w:pPr>
              <w:pStyle w:val="TableParagraph"/>
              <w:ind w:left="70"/>
              <w:jc w:val="left"/>
              <w:rPr>
                <w:sz w:val="14"/>
              </w:rPr>
            </w:pPr>
            <w:r>
              <w:rPr>
                <w:sz w:val="14"/>
              </w:rPr>
              <w:t>Dirección Departamental de Educación Guatemala Sur</w:t>
            </w:r>
          </w:p>
        </w:tc>
        <w:tc>
          <w:tcPr>
            <w:tcW w:w="2763" w:type="dxa"/>
            <w:tcBorders>
              <w:right w:val="single" w:sz="4" w:space="0" w:color="000000"/>
            </w:tcBorders>
          </w:tcPr>
          <w:p w:rsidR="00066B77" w:rsidRDefault="00E147DE">
            <w:pPr>
              <w:pStyle w:val="TableParagraph"/>
              <w:ind w:left="1179" w:right="1172"/>
              <w:rPr>
                <w:sz w:val="14"/>
              </w:rPr>
            </w:pPr>
            <w:r>
              <w:rPr>
                <w:sz w:val="14"/>
              </w:rPr>
              <w:t>82</w:t>
            </w:r>
          </w:p>
        </w:tc>
      </w:tr>
      <w:tr w:rsidR="00066B77">
        <w:trPr>
          <w:trHeight w:val="251"/>
        </w:trPr>
        <w:tc>
          <w:tcPr>
            <w:tcW w:w="441" w:type="dxa"/>
            <w:tcBorders>
              <w:left w:val="single" w:sz="6" w:space="0" w:color="000000"/>
            </w:tcBorders>
          </w:tcPr>
          <w:p w:rsidR="00066B77" w:rsidRDefault="00E147DE">
            <w:pPr>
              <w:pStyle w:val="TableParagraph"/>
              <w:ind w:left="13"/>
              <w:rPr>
                <w:sz w:val="14"/>
              </w:rPr>
            </w:pPr>
            <w:r>
              <w:rPr>
                <w:sz w:val="14"/>
              </w:rPr>
              <w:t>6</w:t>
            </w:r>
          </w:p>
        </w:tc>
        <w:tc>
          <w:tcPr>
            <w:tcW w:w="5623" w:type="dxa"/>
          </w:tcPr>
          <w:p w:rsidR="00066B77" w:rsidRDefault="00E147DE">
            <w:pPr>
              <w:pStyle w:val="TableParagraph"/>
              <w:ind w:left="70"/>
              <w:jc w:val="left"/>
              <w:rPr>
                <w:sz w:val="14"/>
              </w:rPr>
            </w:pPr>
            <w:r>
              <w:rPr>
                <w:sz w:val="14"/>
              </w:rPr>
              <w:t>Dirección Departamental de Educación Guatemala Occidente</w:t>
            </w:r>
          </w:p>
        </w:tc>
        <w:tc>
          <w:tcPr>
            <w:tcW w:w="2763" w:type="dxa"/>
            <w:tcBorders>
              <w:right w:val="single" w:sz="4" w:space="0" w:color="000000"/>
            </w:tcBorders>
          </w:tcPr>
          <w:p w:rsidR="00066B77" w:rsidRDefault="00E147DE">
            <w:pPr>
              <w:pStyle w:val="TableParagraph"/>
              <w:ind w:left="1179" w:right="1172"/>
              <w:rPr>
                <w:sz w:val="14"/>
              </w:rPr>
            </w:pPr>
            <w:r>
              <w:rPr>
                <w:sz w:val="14"/>
              </w:rPr>
              <w:t>261</w:t>
            </w:r>
          </w:p>
        </w:tc>
      </w:tr>
      <w:tr w:rsidR="00066B77">
        <w:trPr>
          <w:trHeight w:val="252"/>
        </w:trPr>
        <w:tc>
          <w:tcPr>
            <w:tcW w:w="441" w:type="dxa"/>
            <w:tcBorders>
              <w:left w:val="single" w:sz="6" w:space="0" w:color="000000"/>
            </w:tcBorders>
          </w:tcPr>
          <w:p w:rsidR="00066B77" w:rsidRDefault="00E147DE">
            <w:pPr>
              <w:pStyle w:val="TableParagraph"/>
              <w:ind w:left="13"/>
              <w:rPr>
                <w:sz w:val="14"/>
              </w:rPr>
            </w:pPr>
            <w:r>
              <w:rPr>
                <w:sz w:val="14"/>
              </w:rPr>
              <w:t>7</w:t>
            </w:r>
          </w:p>
        </w:tc>
        <w:tc>
          <w:tcPr>
            <w:tcW w:w="5623" w:type="dxa"/>
          </w:tcPr>
          <w:p w:rsidR="00066B77" w:rsidRDefault="00E147DE">
            <w:pPr>
              <w:pStyle w:val="TableParagraph"/>
              <w:ind w:left="70"/>
              <w:jc w:val="left"/>
              <w:rPr>
                <w:sz w:val="14"/>
              </w:rPr>
            </w:pPr>
            <w:r>
              <w:rPr>
                <w:sz w:val="14"/>
              </w:rPr>
              <w:t>Dirección Departamental de Educación Guatemala Oriente</w:t>
            </w:r>
          </w:p>
        </w:tc>
        <w:tc>
          <w:tcPr>
            <w:tcW w:w="2763" w:type="dxa"/>
            <w:tcBorders>
              <w:right w:val="single" w:sz="4" w:space="0" w:color="000000"/>
            </w:tcBorders>
          </w:tcPr>
          <w:p w:rsidR="00066B77" w:rsidRDefault="00E147DE">
            <w:pPr>
              <w:pStyle w:val="TableParagraph"/>
              <w:ind w:left="1179" w:right="1172"/>
              <w:rPr>
                <w:sz w:val="14"/>
              </w:rPr>
            </w:pPr>
            <w:r>
              <w:rPr>
                <w:sz w:val="14"/>
              </w:rPr>
              <w:t>24</w:t>
            </w:r>
          </w:p>
        </w:tc>
      </w:tr>
      <w:tr w:rsidR="00066B77">
        <w:trPr>
          <w:trHeight w:val="252"/>
        </w:trPr>
        <w:tc>
          <w:tcPr>
            <w:tcW w:w="441" w:type="dxa"/>
            <w:tcBorders>
              <w:left w:val="single" w:sz="6" w:space="0" w:color="000000"/>
            </w:tcBorders>
          </w:tcPr>
          <w:p w:rsidR="00066B77" w:rsidRDefault="00E147DE">
            <w:pPr>
              <w:pStyle w:val="TableParagraph"/>
              <w:ind w:left="13"/>
              <w:rPr>
                <w:sz w:val="14"/>
              </w:rPr>
            </w:pPr>
            <w:r>
              <w:rPr>
                <w:sz w:val="14"/>
              </w:rPr>
              <w:t>8</w:t>
            </w:r>
          </w:p>
        </w:tc>
        <w:tc>
          <w:tcPr>
            <w:tcW w:w="5623" w:type="dxa"/>
          </w:tcPr>
          <w:p w:rsidR="00066B77" w:rsidRDefault="00E147DE">
            <w:pPr>
              <w:pStyle w:val="TableParagraph"/>
              <w:ind w:left="70"/>
              <w:jc w:val="left"/>
              <w:rPr>
                <w:sz w:val="14"/>
              </w:rPr>
            </w:pPr>
            <w:r>
              <w:rPr>
                <w:sz w:val="14"/>
              </w:rPr>
              <w:t>Dirección Departamental de Educación de el Progreso</w:t>
            </w:r>
          </w:p>
        </w:tc>
        <w:tc>
          <w:tcPr>
            <w:tcW w:w="2763" w:type="dxa"/>
            <w:tcBorders>
              <w:right w:val="single" w:sz="4" w:space="0" w:color="000000"/>
            </w:tcBorders>
          </w:tcPr>
          <w:p w:rsidR="00066B77" w:rsidRDefault="00E147DE">
            <w:pPr>
              <w:pStyle w:val="TableParagraph"/>
              <w:ind w:left="7"/>
              <w:rPr>
                <w:sz w:val="14"/>
              </w:rPr>
            </w:pPr>
            <w:r>
              <w:rPr>
                <w:sz w:val="14"/>
              </w:rPr>
              <w:t>6</w:t>
            </w:r>
          </w:p>
        </w:tc>
      </w:tr>
      <w:tr w:rsidR="00066B77">
        <w:trPr>
          <w:trHeight w:val="252"/>
        </w:trPr>
        <w:tc>
          <w:tcPr>
            <w:tcW w:w="441" w:type="dxa"/>
            <w:tcBorders>
              <w:left w:val="single" w:sz="6" w:space="0" w:color="000000"/>
            </w:tcBorders>
          </w:tcPr>
          <w:p w:rsidR="00066B77" w:rsidRDefault="00E147DE">
            <w:pPr>
              <w:pStyle w:val="TableParagraph"/>
              <w:ind w:left="13"/>
              <w:rPr>
                <w:sz w:val="14"/>
              </w:rPr>
            </w:pPr>
            <w:r>
              <w:rPr>
                <w:sz w:val="14"/>
              </w:rPr>
              <w:t>9</w:t>
            </w:r>
          </w:p>
        </w:tc>
        <w:tc>
          <w:tcPr>
            <w:tcW w:w="5623" w:type="dxa"/>
          </w:tcPr>
          <w:p w:rsidR="00066B77" w:rsidRDefault="00E147DE">
            <w:pPr>
              <w:pStyle w:val="TableParagraph"/>
              <w:ind w:left="70"/>
              <w:jc w:val="left"/>
              <w:rPr>
                <w:sz w:val="14"/>
              </w:rPr>
            </w:pPr>
            <w:r>
              <w:rPr>
                <w:sz w:val="14"/>
              </w:rPr>
              <w:t>Dirección Departamental de Educación de Sacatepéquez</w:t>
            </w:r>
          </w:p>
        </w:tc>
        <w:tc>
          <w:tcPr>
            <w:tcW w:w="2763" w:type="dxa"/>
            <w:tcBorders>
              <w:right w:val="single" w:sz="4" w:space="0" w:color="000000"/>
            </w:tcBorders>
          </w:tcPr>
          <w:p w:rsidR="00066B77" w:rsidRDefault="00E147DE">
            <w:pPr>
              <w:pStyle w:val="TableParagraph"/>
              <w:ind w:left="7"/>
              <w:rPr>
                <w:sz w:val="14"/>
              </w:rPr>
            </w:pPr>
            <w:r>
              <w:rPr>
                <w:sz w:val="14"/>
              </w:rPr>
              <w:t>7</w:t>
            </w:r>
          </w:p>
        </w:tc>
      </w:tr>
      <w:tr w:rsidR="00066B77">
        <w:trPr>
          <w:trHeight w:val="252"/>
        </w:trPr>
        <w:tc>
          <w:tcPr>
            <w:tcW w:w="441" w:type="dxa"/>
            <w:tcBorders>
              <w:left w:val="single" w:sz="6" w:space="0" w:color="000000"/>
            </w:tcBorders>
          </w:tcPr>
          <w:p w:rsidR="00066B77" w:rsidRDefault="00E147DE">
            <w:pPr>
              <w:pStyle w:val="TableParagraph"/>
              <w:ind w:left="82" w:right="69"/>
              <w:rPr>
                <w:sz w:val="14"/>
              </w:rPr>
            </w:pPr>
            <w:r>
              <w:rPr>
                <w:sz w:val="14"/>
              </w:rPr>
              <w:t>10</w:t>
            </w:r>
          </w:p>
        </w:tc>
        <w:tc>
          <w:tcPr>
            <w:tcW w:w="5623" w:type="dxa"/>
          </w:tcPr>
          <w:p w:rsidR="00066B77" w:rsidRDefault="00E147DE">
            <w:pPr>
              <w:pStyle w:val="TableParagraph"/>
              <w:ind w:left="70"/>
              <w:jc w:val="left"/>
              <w:rPr>
                <w:sz w:val="14"/>
              </w:rPr>
            </w:pPr>
            <w:r>
              <w:rPr>
                <w:sz w:val="14"/>
              </w:rPr>
              <w:t>Dirección Departamental Educación de Chimaltenango</w:t>
            </w:r>
          </w:p>
        </w:tc>
        <w:tc>
          <w:tcPr>
            <w:tcW w:w="2763" w:type="dxa"/>
            <w:tcBorders>
              <w:right w:val="single" w:sz="4" w:space="0" w:color="000000"/>
            </w:tcBorders>
          </w:tcPr>
          <w:p w:rsidR="00066B77" w:rsidRDefault="00E147DE">
            <w:pPr>
              <w:pStyle w:val="TableParagraph"/>
              <w:ind w:left="7"/>
              <w:rPr>
                <w:sz w:val="14"/>
              </w:rPr>
            </w:pPr>
            <w:r>
              <w:rPr>
                <w:sz w:val="14"/>
              </w:rPr>
              <w:t>2</w:t>
            </w:r>
          </w:p>
        </w:tc>
      </w:tr>
      <w:tr w:rsidR="00066B77">
        <w:trPr>
          <w:trHeight w:val="251"/>
        </w:trPr>
        <w:tc>
          <w:tcPr>
            <w:tcW w:w="441" w:type="dxa"/>
            <w:tcBorders>
              <w:left w:val="single" w:sz="6" w:space="0" w:color="000000"/>
            </w:tcBorders>
          </w:tcPr>
          <w:p w:rsidR="00066B77" w:rsidRDefault="00E147DE">
            <w:pPr>
              <w:pStyle w:val="TableParagraph"/>
              <w:ind w:left="82" w:right="69"/>
              <w:rPr>
                <w:sz w:val="14"/>
              </w:rPr>
            </w:pPr>
            <w:r>
              <w:rPr>
                <w:sz w:val="14"/>
              </w:rPr>
              <w:t>11</w:t>
            </w:r>
          </w:p>
        </w:tc>
        <w:tc>
          <w:tcPr>
            <w:tcW w:w="5623" w:type="dxa"/>
          </w:tcPr>
          <w:p w:rsidR="00066B77" w:rsidRDefault="00E147DE">
            <w:pPr>
              <w:pStyle w:val="TableParagraph"/>
              <w:ind w:left="70"/>
              <w:jc w:val="left"/>
              <w:rPr>
                <w:sz w:val="14"/>
              </w:rPr>
            </w:pPr>
            <w:r>
              <w:rPr>
                <w:sz w:val="14"/>
              </w:rPr>
              <w:t>Dirección Departamental Educación de Escuintla</w:t>
            </w:r>
          </w:p>
        </w:tc>
        <w:tc>
          <w:tcPr>
            <w:tcW w:w="2763" w:type="dxa"/>
            <w:tcBorders>
              <w:right w:val="single" w:sz="4" w:space="0" w:color="000000"/>
            </w:tcBorders>
          </w:tcPr>
          <w:p w:rsidR="00066B77" w:rsidRDefault="00E147DE">
            <w:pPr>
              <w:pStyle w:val="TableParagraph"/>
              <w:ind w:left="1179" w:right="1172"/>
              <w:rPr>
                <w:sz w:val="14"/>
              </w:rPr>
            </w:pPr>
            <w:r>
              <w:rPr>
                <w:sz w:val="14"/>
              </w:rPr>
              <w:t>19</w:t>
            </w:r>
          </w:p>
        </w:tc>
      </w:tr>
      <w:tr w:rsidR="00066B77">
        <w:trPr>
          <w:trHeight w:val="252"/>
        </w:trPr>
        <w:tc>
          <w:tcPr>
            <w:tcW w:w="441" w:type="dxa"/>
            <w:tcBorders>
              <w:left w:val="single" w:sz="6" w:space="0" w:color="000000"/>
            </w:tcBorders>
          </w:tcPr>
          <w:p w:rsidR="00066B77" w:rsidRDefault="00E147DE">
            <w:pPr>
              <w:pStyle w:val="TableParagraph"/>
              <w:ind w:left="82" w:right="69"/>
              <w:rPr>
                <w:sz w:val="14"/>
              </w:rPr>
            </w:pPr>
            <w:r>
              <w:rPr>
                <w:sz w:val="14"/>
              </w:rPr>
              <w:t>12</w:t>
            </w:r>
          </w:p>
        </w:tc>
        <w:tc>
          <w:tcPr>
            <w:tcW w:w="5623" w:type="dxa"/>
          </w:tcPr>
          <w:p w:rsidR="00066B77" w:rsidRDefault="00E147DE">
            <w:pPr>
              <w:pStyle w:val="TableParagraph"/>
              <w:ind w:left="70"/>
              <w:jc w:val="left"/>
              <w:rPr>
                <w:sz w:val="14"/>
              </w:rPr>
            </w:pPr>
            <w:r>
              <w:rPr>
                <w:sz w:val="14"/>
              </w:rPr>
              <w:t>Dirección Departamental de Educación de Santa Rosa</w:t>
            </w:r>
          </w:p>
        </w:tc>
        <w:tc>
          <w:tcPr>
            <w:tcW w:w="2763" w:type="dxa"/>
            <w:tcBorders>
              <w:right w:val="single" w:sz="4" w:space="0" w:color="000000"/>
            </w:tcBorders>
          </w:tcPr>
          <w:p w:rsidR="00066B77" w:rsidRDefault="00E147DE">
            <w:pPr>
              <w:pStyle w:val="TableParagraph"/>
              <w:ind w:left="1179" w:right="1172"/>
              <w:rPr>
                <w:sz w:val="14"/>
              </w:rPr>
            </w:pPr>
            <w:r>
              <w:rPr>
                <w:sz w:val="14"/>
              </w:rPr>
              <w:t>26</w:t>
            </w:r>
          </w:p>
        </w:tc>
      </w:tr>
      <w:tr w:rsidR="00066B77">
        <w:trPr>
          <w:trHeight w:val="252"/>
        </w:trPr>
        <w:tc>
          <w:tcPr>
            <w:tcW w:w="441" w:type="dxa"/>
            <w:tcBorders>
              <w:left w:val="single" w:sz="6" w:space="0" w:color="000000"/>
            </w:tcBorders>
          </w:tcPr>
          <w:p w:rsidR="00066B77" w:rsidRDefault="00E147DE">
            <w:pPr>
              <w:pStyle w:val="TableParagraph"/>
              <w:ind w:left="82" w:right="69"/>
              <w:rPr>
                <w:sz w:val="14"/>
              </w:rPr>
            </w:pPr>
            <w:r>
              <w:rPr>
                <w:sz w:val="14"/>
              </w:rPr>
              <w:t>13</w:t>
            </w:r>
          </w:p>
        </w:tc>
        <w:tc>
          <w:tcPr>
            <w:tcW w:w="5623" w:type="dxa"/>
          </w:tcPr>
          <w:p w:rsidR="00066B77" w:rsidRDefault="00E147DE">
            <w:pPr>
              <w:pStyle w:val="TableParagraph"/>
              <w:ind w:left="70"/>
              <w:jc w:val="left"/>
              <w:rPr>
                <w:sz w:val="14"/>
              </w:rPr>
            </w:pPr>
            <w:r>
              <w:rPr>
                <w:sz w:val="14"/>
              </w:rPr>
              <w:t>Dirección Departamental de Educación de Sololá</w:t>
            </w:r>
          </w:p>
        </w:tc>
        <w:tc>
          <w:tcPr>
            <w:tcW w:w="2763" w:type="dxa"/>
            <w:tcBorders>
              <w:right w:val="single" w:sz="4" w:space="0" w:color="000000"/>
            </w:tcBorders>
          </w:tcPr>
          <w:p w:rsidR="00066B77" w:rsidRDefault="00E147DE">
            <w:pPr>
              <w:pStyle w:val="TableParagraph"/>
              <w:ind w:left="1179" w:right="1172"/>
              <w:rPr>
                <w:sz w:val="14"/>
              </w:rPr>
            </w:pPr>
            <w:r>
              <w:rPr>
                <w:sz w:val="14"/>
              </w:rPr>
              <w:t>45</w:t>
            </w:r>
          </w:p>
        </w:tc>
      </w:tr>
      <w:tr w:rsidR="00066B77">
        <w:trPr>
          <w:trHeight w:val="252"/>
        </w:trPr>
        <w:tc>
          <w:tcPr>
            <w:tcW w:w="441" w:type="dxa"/>
            <w:tcBorders>
              <w:left w:val="single" w:sz="6" w:space="0" w:color="000000"/>
            </w:tcBorders>
          </w:tcPr>
          <w:p w:rsidR="00066B77" w:rsidRDefault="00E147DE">
            <w:pPr>
              <w:pStyle w:val="TableParagraph"/>
              <w:ind w:left="82" w:right="69"/>
              <w:rPr>
                <w:sz w:val="14"/>
              </w:rPr>
            </w:pPr>
            <w:r>
              <w:rPr>
                <w:sz w:val="14"/>
              </w:rPr>
              <w:t>14</w:t>
            </w:r>
          </w:p>
        </w:tc>
        <w:tc>
          <w:tcPr>
            <w:tcW w:w="5623" w:type="dxa"/>
          </w:tcPr>
          <w:p w:rsidR="00066B77" w:rsidRDefault="00E147DE">
            <w:pPr>
              <w:pStyle w:val="TableParagraph"/>
              <w:ind w:left="70"/>
              <w:jc w:val="left"/>
              <w:rPr>
                <w:sz w:val="14"/>
              </w:rPr>
            </w:pPr>
            <w:r>
              <w:rPr>
                <w:sz w:val="14"/>
              </w:rPr>
              <w:t>Dirección Departamental de Educación de Suchitepéquez</w:t>
            </w:r>
          </w:p>
        </w:tc>
        <w:tc>
          <w:tcPr>
            <w:tcW w:w="2763" w:type="dxa"/>
            <w:tcBorders>
              <w:right w:val="single" w:sz="4" w:space="0" w:color="000000"/>
            </w:tcBorders>
          </w:tcPr>
          <w:p w:rsidR="00066B77" w:rsidRDefault="00E147DE">
            <w:pPr>
              <w:pStyle w:val="TableParagraph"/>
              <w:ind w:left="1179" w:right="1172"/>
              <w:rPr>
                <w:sz w:val="14"/>
              </w:rPr>
            </w:pPr>
            <w:r>
              <w:rPr>
                <w:sz w:val="14"/>
              </w:rPr>
              <w:t>26</w:t>
            </w:r>
          </w:p>
        </w:tc>
      </w:tr>
      <w:tr w:rsidR="00066B77">
        <w:trPr>
          <w:trHeight w:val="251"/>
        </w:trPr>
        <w:tc>
          <w:tcPr>
            <w:tcW w:w="441" w:type="dxa"/>
            <w:tcBorders>
              <w:left w:val="single" w:sz="6" w:space="0" w:color="000000"/>
            </w:tcBorders>
          </w:tcPr>
          <w:p w:rsidR="00066B77" w:rsidRDefault="00E147DE">
            <w:pPr>
              <w:pStyle w:val="TableParagraph"/>
              <w:ind w:left="82" w:right="69"/>
              <w:rPr>
                <w:sz w:val="14"/>
              </w:rPr>
            </w:pPr>
            <w:r>
              <w:rPr>
                <w:sz w:val="14"/>
              </w:rPr>
              <w:t>15</w:t>
            </w:r>
          </w:p>
        </w:tc>
        <w:tc>
          <w:tcPr>
            <w:tcW w:w="5623" w:type="dxa"/>
          </w:tcPr>
          <w:p w:rsidR="00066B77" w:rsidRDefault="00E147DE">
            <w:pPr>
              <w:pStyle w:val="TableParagraph"/>
              <w:ind w:left="70"/>
              <w:jc w:val="left"/>
              <w:rPr>
                <w:sz w:val="14"/>
              </w:rPr>
            </w:pPr>
            <w:r>
              <w:rPr>
                <w:sz w:val="14"/>
              </w:rPr>
              <w:t>Dirección Departamental de Educación de Retalhuleu</w:t>
            </w:r>
          </w:p>
        </w:tc>
        <w:tc>
          <w:tcPr>
            <w:tcW w:w="2763" w:type="dxa"/>
            <w:tcBorders>
              <w:right w:val="single" w:sz="4" w:space="0" w:color="000000"/>
            </w:tcBorders>
          </w:tcPr>
          <w:p w:rsidR="00066B77" w:rsidRDefault="00E147DE">
            <w:pPr>
              <w:pStyle w:val="TableParagraph"/>
              <w:ind w:left="1179" w:right="1172"/>
              <w:rPr>
                <w:sz w:val="14"/>
              </w:rPr>
            </w:pPr>
            <w:r>
              <w:rPr>
                <w:sz w:val="14"/>
              </w:rPr>
              <w:t>121</w:t>
            </w:r>
          </w:p>
        </w:tc>
      </w:tr>
      <w:tr w:rsidR="00066B77">
        <w:trPr>
          <w:trHeight w:val="252"/>
        </w:trPr>
        <w:tc>
          <w:tcPr>
            <w:tcW w:w="441" w:type="dxa"/>
            <w:tcBorders>
              <w:left w:val="single" w:sz="6" w:space="0" w:color="000000"/>
            </w:tcBorders>
          </w:tcPr>
          <w:p w:rsidR="00066B77" w:rsidRDefault="00E147DE">
            <w:pPr>
              <w:pStyle w:val="TableParagraph"/>
              <w:ind w:left="82" w:right="69"/>
              <w:rPr>
                <w:sz w:val="14"/>
              </w:rPr>
            </w:pPr>
            <w:r>
              <w:rPr>
                <w:sz w:val="14"/>
              </w:rPr>
              <w:t>16</w:t>
            </w:r>
          </w:p>
        </w:tc>
        <w:tc>
          <w:tcPr>
            <w:tcW w:w="5623" w:type="dxa"/>
          </w:tcPr>
          <w:p w:rsidR="00066B77" w:rsidRDefault="00E147DE">
            <w:pPr>
              <w:pStyle w:val="TableParagraph"/>
              <w:ind w:left="70"/>
              <w:jc w:val="left"/>
              <w:rPr>
                <w:sz w:val="14"/>
              </w:rPr>
            </w:pPr>
            <w:r>
              <w:rPr>
                <w:sz w:val="14"/>
              </w:rPr>
              <w:t>Dirección Departamental de Educación de San Marcos</w:t>
            </w:r>
          </w:p>
        </w:tc>
        <w:tc>
          <w:tcPr>
            <w:tcW w:w="2763" w:type="dxa"/>
            <w:tcBorders>
              <w:right w:val="single" w:sz="4" w:space="0" w:color="000000"/>
            </w:tcBorders>
          </w:tcPr>
          <w:p w:rsidR="00066B77" w:rsidRDefault="00E147DE">
            <w:pPr>
              <w:pStyle w:val="TableParagraph"/>
              <w:ind w:left="7"/>
              <w:rPr>
                <w:sz w:val="14"/>
              </w:rPr>
            </w:pPr>
            <w:r>
              <w:rPr>
                <w:sz w:val="14"/>
              </w:rPr>
              <w:t>8</w:t>
            </w:r>
          </w:p>
        </w:tc>
      </w:tr>
      <w:tr w:rsidR="00066B77">
        <w:trPr>
          <w:trHeight w:val="251"/>
        </w:trPr>
        <w:tc>
          <w:tcPr>
            <w:tcW w:w="441" w:type="dxa"/>
            <w:tcBorders>
              <w:left w:val="single" w:sz="6" w:space="0" w:color="000000"/>
            </w:tcBorders>
          </w:tcPr>
          <w:p w:rsidR="00066B77" w:rsidRDefault="00E147DE">
            <w:pPr>
              <w:pStyle w:val="TableParagraph"/>
              <w:ind w:left="82" w:right="69"/>
              <w:rPr>
                <w:sz w:val="14"/>
              </w:rPr>
            </w:pPr>
            <w:r>
              <w:rPr>
                <w:sz w:val="14"/>
              </w:rPr>
              <w:t>17</w:t>
            </w:r>
          </w:p>
        </w:tc>
        <w:tc>
          <w:tcPr>
            <w:tcW w:w="5623" w:type="dxa"/>
          </w:tcPr>
          <w:p w:rsidR="00066B77" w:rsidRDefault="00E147DE">
            <w:pPr>
              <w:pStyle w:val="TableParagraph"/>
              <w:ind w:left="70"/>
              <w:jc w:val="left"/>
              <w:rPr>
                <w:sz w:val="14"/>
              </w:rPr>
            </w:pPr>
            <w:r>
              <w:rPr>
                <w:sz w:val="14"/>
              </w:rPr>
              <w:t>Dirección Departamental de Educación de Huehuetenango</w:t>
            </w:r>
          </w:p>
        </w:tc>
        <w:tc>
          <w:tcPr>
            <w:tcW w:w="2763" w:type="dxa"/>
            <w:tcBorders>
              <w:right w:val="single" w:sz="4" w:space="0" w:color="000000"/>
            </w:tcBorders>
          </w:tcPr>
          <w:p w:rsidR="00066B77" w:rsidRDefault="00E147DE">
            <w:pPr>
              <w:pStyle w:val="TableParagraph"/>
              <w:ind w:left="1179" w:right="1172"/>
              <w:rPr>
                <w:sz w:val="14"/>
              </w:rPr>
            </w:pPr>
            <w:r>
              <w:rPr>
                <w:sz w:val="14"/>
              </w:rPr>
              <w:t>65</w:t>
            </w:r>
          </w:p>
        </w:tc>
      </w:tr>
      <w:tr w:rsidR="00066B77">
        <w:trPr>
          <w:trHeight w:val="252"/>
        </w:trPr>
        <w:tc>
          <w:tcPr>
            <w:tcW w:w="441" w:type="dxa"/>
            <w:tcBorders>
              <w:left w:val="single" w:sz="6" w:space="0" w:color="000000"/>
            </w:tcBorders>
          </w:tcPr>
          <w:p w:rsidR="00066B77" w:rsidRDefault="00E147DE">
            <w:pPr>
              <w:pStyle w:val="TableParagraph"/>
              <w:ind w:left="82" w:right="69"/>
              <w:rPr>
                <w:sz w:val="14"/>
              </w:rPr>
            </w:pPr>
            <w:r>
              <w:rPr>
                <w:sz w:val="14"/>
              </w:rPr>
              <w:t>18</w:t>
            </w:r>
          </w:p>
        </w:tc>
        <w:tc>
          <w:tcPr>
            <w:tcW w:w="5623" w:type="dxa"/>
          </w:tcPr>
          <w:p w:rsidR="00066B77" w:rsidRDefault="00E147DE">
            <w:pPr>
              <w:pStyle w:val="TableParagraph"/>
              <w:ind w:left="70"/>
              <w:jc w:val="left"/>
              <w:rPr>
                <w:sz w:val="14"/>
              </w:rPr>
            </w:pPr>
            <w:r>
              <w:rPr>
                <w:sz w:val="14"/>
              </w:rPr>
              <w:t>Dirección Departamental de Educación de Baja Verapaz</w:t>
            </w:r>
          </w:p>
        </w:tc>
        <w:tc>
          <w:tcPr>
            <w:tcW w:w="2763" w:type="dxa"/>
            <w:tcBorders>
              <w:right w:val="single" w:sz="4" w:space="0" w:color="000000"/>
            </w:tcBorders>
          </w:tcPr>
          <w:p w:rsidR="00066B77" w:rsidRDefault="00E147DE">
            <w:pPr>
              <w:pStyle w:val="TableParagraph"/>
              <w:ind w:left="7"/>
              <w:rPr>
                <w:sz w:val="14"/>
              </w:rPr>
            </w:pPr>
            <w:r>
              <w:rPr>
                <w:sz w:val="14"/>
              </w:rPr>
              <w:t>1</w:t>
            </w:r>
          </w:p>
        </w:tc>
      </w:tr>
      <w:tr w:rsidR="00066B77">
        <w:trPr>
          <w:trHeight w:val="252"/>
        </w:trPr>
        <w:tc>
          <w:tcPr>
            <w:tcW w:w="441" w:type="dxa"/>
            <w:tcBorders>
              <w:left w:val="single" w:sz="6" w:space="0" w:color="000000"/>
            </w:tcBorders>
          </w:tcPr>
          <w:p w:rsidR="00066B77" w:rsidRDefault="00E147DE">
            <w:pPr>
              <w:pStyle w:val="TableParagraph"/>
              <w:ind w:left="82" w:right="69"/>
              <w:rPr>
                <w:sz w:val="14"/>
              </w:rPr>
            </w:pPr>
            <w:r>
              <w:rPr>
                <w:sz w:val="14"/>
              </w:rPr>
              <w:t>19</w:t>
            </w:r>
          </w:p>
        </w:tc>
        <w:tc>
          <w:tcPr>
            <w:tcW w:w="5623" w:type="dxa"/>
          </w:tcPr>
          <w:p w:rsidR="00066B77" w:rsidRDefault="00E147DE">
            <w:pPr>
              <w:pStyle w:val="TableParagraph"/>
              <w:ind w:left="70"/>
              <w:jc w:val="left"/>
              <w:rPr>
                <w:sz w:val="14"/>
              </w:rPr>
            </w:pPr>
            <w:r>
              <w:rPr>
                <w:sz w:val="14"/>
              </w:rPr>
              <w:t>Dirección Departamental de Educación de Alta Verapaz</w:t>
            </w:r>
          </w:p>
        </w:tc>
        <w:tc>
          <w:tcPr>
            <w:tcW w:w="2763" w:type="dxa"/>
            <w:tcBorders>
              <w:right w:val="single" w:sz="4" w:space="0" w:color="000000"/>
            </w:tcBorders>
          </w:tcPr>
          <w:p w:rsidR="00066B77" w:rsidRDefault="00E147DE">
            <w:pPr>
              <w:pStyle w:val="TableParagraph"/>
              <w:ind w:left="1179" w:right="1172"/>
              <w:rPr>
                <w:sz w:val="14"/>
              </w:rPr>
            </w:pPr>
            <w:r>
              <w:rPr>
                <w:sz w:val="14"/>
              </w:rPr>
              <w:t>665</w:t>
            </w:r>
          </w:p>
        </w:tc>
      </w:tr>
      <w:tr w:rsidR="00066B77">
        <w:trPr>
          <w:trHeight w:val="251"/>
        </w:trPr>
        <w:tc>
          <w:tcPr>
            <w:tcW w:w="441" w:type="dxa"/>
            <w:tcBorders>
              <w:left w:val="single" w:sz="6" w:space="0" w:color="000000"/>
            </w:tcBorders>
          </w:tcPr>
          <w:p w:rsidR="00066B77" w:rsidRDefault="00E147DE">
            <w:pPr>
              <w:pStyle w:val="TableParagraph"/>
              <w:ind w:left="82" w:right="69"/>
              <w:rPr>
                <w:sz w:val="14"/>
              </w:rPr>
            </w:pPr>
            <w:r>
              <w:rPr>
                <w:sz w:val="14"/>
              </w:rPr>
              <w:t>20</w:t>
            </w:r>
          </w:p>
        </w:tc>
        <w:tc>
          <w:tcPr>
            <w:tcW w:w="5623" w:type="dxa"/>
          </w:tcPr>
          <w:p w:rsidR="00066B77" w:rsidRDefault="00E147DE">
            <w:pPr>
              <w:pStyle w:val="TableParagraph"/>
              <w:ind w:left="70"/>
              <w:jc w:val="left"/>
              <w:rPr>
                <w:sz w:val="14"/>
              </w:rPr>
            </w:pPr>
            <w:r>
              <w:rPr>
                <w:sz w:val="14"/>
              </w:rPr>
              <w:t>Dirección Departamental de Educación de Petén</w:t>
            </w:r>
          </w:p>
        </w:tc>
        <w:tc>
          <w:tcPr>
            <w:tcW w:w="2763" w:type="dxa"/>
            <w:tcBorders>
              <w:right w:val="single" w:sz="4" w:space="0" w:color="000000"/>
            </w:tcBorders>
          </w:tcPr>
          <w:p w:rsidR="00066B77" w:rsidRDefault="00E147DE">
            <w:pPr>
              <w:pStyle w:val="TableParagraph"/>
              <w:ind w:left="1179" w:right="1172"/>
              <w:rPr>
                <w:sz w:val="14"/>
              </w:rPr>
            </w:pPr>
            <w:r>
              <w:rPr>
                <w:sz w:val="14"/>
              </w:rPr>
              <w:t>23</w:t>
            </w:r>
          </w:p>
        </w:tc>
      </w:tr>
      <w:tr w:rsidR="00066B77">
        <w:trPr>
          <w:trHeight w:val="252"/>
        </w:trPr>
        <w:tc>
          <w:tcPr>
            <w:tcW w:w="441" w:type="dxa"/>
            <w:tcBorders>
              <w:left w:val="single" w:sz="6" w:space="0" w:color="000000"/>
            </w:tcBorders>
          </w:tcPr>
          <w:p w:rsidR="00066B77" w:rsidRDefault="00E147DE">
            <w:pPr>
              <w:pStyle w:val="TableParagraph"/>
              <w:ind w:left="82" w:right="69"/>
              <w:rPr>
                <w:sz w:val="14"/>
              </w:rPr>
            </w:pPr>
            <w:r>
              <w:rPr>
                <w:sz w:val="14"/>
              </w:rPr>
              <w:t>21</w:t>
            </w:r>
          </w:p>
        </w:tc>
        <w:tc>
          <w:tcPr>
            <w:tcW w:w="5623" w:type="dxa"/>
          </w:tcPr>
          <w:p w:rsidR="00066B77" w:rsidRDefault="00E147DE">
            <w:pPr>
              <w:pStyle w:val="TableParagraph"/>
              <w:ind w:left="70"/>
              <w:jc w:val="left"/>
              <w:rPr>
                <w:sz w:val="14"/>
              </w:rPr>
            </w:pPr>
            <w:r>
              <w:rPr>
                <w:sz w:val="14"/>
              </w:rPr>
              <w:t>Dirección Departamental de Educación de Izabal</w:t>
            </w:r>
          </w:p>
        </w:tc>
        <w:tc>
          <w:tcPr>
            <w:tcW w:w="2763" w:type="dxa"/>
            <w:tcBorders>
              <w:right w:val="single" w:sz="4" w:space="0" w:color="000000"/>
            </w:tcBorders>
          </w:tcPr>
          <w:p w:rsidR="00066B77" w:rsidRDefault="00E147DE">
            <w:pPr>
              <w:pStyle w:val="TableParagraph"/>
              <w:ind w:left="1179" w:right="1172"/>
              <w:rPr>
                <w:sz w:val="14"/>
              </w:rPr>
            </w:pPr>
            <w:r>
              <w:rPr>
                <w:sz w:val="14"/>
              </w:rPr>
              <w:t>280</w:t>
            </w:r>
          </w:p>
        </w:tc>
      </w:tr>
      <w:tr w:rsidR="00066B77">
        <w:trPr>
          <w:trHeight w:val="251"/>
        </w:trPr>
        <w:tc>
          <w:tcPr>
            <w:tcW w:w="441" w:type="dxa"/>
            <w:tcBorders>
              <w:left w:val="single" w:sz="6" w:space="0" w:color="000000"/>
            </w:tcBorders>
          </w:tcPr>
          <w:p w:rsidR="00066B77" w:rsidRDefault="00E147DE">
            <w:pPr>
              <w:pStyle w:val="TableParagraph"/>
              <w:ind w:left="82" w:right="69"/>
              <w:rPr>
                <w:sz w:val="14"/>
              </w:rPr>
            </w:pPr>
            <w:r>
              <w:rPr>
                <w:sz w:val="14"/>
              </w:rPr>
              <w:t>22</w:t>
            </w:r>
          </w:p>
        </w:tc>
        <w:tc>
          <w:tcPr>
            <w:tcW w:w="5623" w:type="dxa"/>
          </w:tcPr>
          <w:p w:rsidR="00066B77" w:rsidRDefault="00E147DE">
            <w:pPr>
              <w:pStyle w:val="TableParagraph"/>
              <w:ind w:left="70"/>
              <w:jc w:val="left"/>
              <w:rPr>
                <w:sz w:val="14"/>
              </w:rPr>
            </w:pPr>
            <w:r>
              <w:rPr>
                <w:sz w:val="14"/>
              </w:rPr>
              <w:t>Dirección Departamental de Educación Chiquimula</w:t>
            </w:r>
          </w:p>
        </w:tc>
        <w:tc>
          <w:tcPr>
            <w:tcW w:w="2763" w:type="dxa"/>
            <w:tcBorders>
              <w:right w:val="single" w:sz="4" w:space="0" w:color="000000"/>
            </w:tcBorders>
          </w:tcPr>
          <w:p w:rsidR="00066B77" w:rsidRDefault="00E147DE">
            <w:pPr>
              <w:pStyle w:val="TableParagraph"/>
              <w:ind w:left="1179" w:right="1172"/>
              <w:rPr>
                <w:sz w:val="14"/>
              </w:rPr>
            </w:pPr>
            <w:r>
              <w:rPr>
                <w:sz w:val="14"/>
              </w:rPr>
              <w:t>125</w:t>
            </w:r>
          </w:p>
        </w:tc>
      </w:tr>
      <w:tr w:rsidR="00066B77">
        <w:trPr>
          <w:trHeight w:val="252"/>
        </w:trPr>
        <w:tc>
          <w:tcPr>
            <w:tcW w:w="441" w:type="dxa"/>
            <w:tcBorders>
              <w:left w:val="single" w:sz="6" w:space="0" w:color="000000"/>
            </w:tcBorders>
          </w:tcPr>
          <w:p w:rsidR="00066B77" w:rsidRDefault="00E147DE">
            <w:pPr>
              <w:pStyle w:val="TableParagraph"/>
              <w:ind w:left="82" w:right="69"/>
              <w:rPr>
                <w:sz w:val="14"/>
              </w:rPr>
            </w:pPr>
            <w:r>
              <w:rPr>
                <w:sz w:val="14"/>
              </w:rPr>
              <w:t>23</w:t>
            </w:r>
          </w:p>
        </w:tc>
        <w:tc>
          <w:tcPr>
            <w:tcW w:w="5623" w:type="dxa"/>
          </w:tcPr>
          <w:p w:rsidR="00066B77" w:rsidRDefault="00E147DE">
            <w:pPr>
              <w:pStyle w:val="TableParagraph"/>
              <w:ind w:left="70"/>
              <w:jc w:val="left"/>
              <w:rPr>
                <w:sz w:val="14"/>
              </w:rPr>
            </w:pPr>
            <w:r>
              <w:rPr>
                <w:sz w:val="14"/>
              </w:rPr>
              <w:t>Dirección Departamental de Educación de Jalapa</w:t>
            </w:r>
          </w:p>
        </w:tc>
        <w:tc>
          <w:tcPr>
            <w:tcW w:w="2763" w:type="dxa"/>
            <w:tcBorders>
              <w:right w:val="single" w:sz="4" w:space="0" w:color="000000"/>
            </w:tcBorders>
          </w:tcPr>
          <w:p w:rsidR="00066B77" w:rsidRDefault="00E147DE">
            <w:pPr>
              <w:pStyle w:val="TableParagraph"/>
              <w:ind w:left="7"/>
              <w:rPr>
                <w:sz w:val="14"/>
              </w:rPr>
            </w:pPr>
            <w:r>
              <w:rPr>
                <w:sz w:val="14"/>
              </w:rPr>
              <w:t>7</w:t>
            </w:r>
          </w:p>
        </w:tc>
      </w:tr>
      <w:tr w:rsidR="00066B77">
        <w:trPr>
          <w:trHeight w:val="252"/>
        </w:trPr>
        <w:tc>
          <w:tcPr>
            <w:tcW w:w="441" w:type="dxa"/>
            <w:tcBorders>
              <w:left w:val="single" w:sz="6" w:space="0" w:color="000000"/>
            </w:tcBorders>
          </w:tcPr>
          <w:p w:rsidR="00066B77" w:rsidRDefault="00E147DE">
            <w:pPr>
              <w:pStyle w:val="TableParagraph"/>
              <w:ind w:left="82" w:right="69"/>
              <w:rPr>
                <w:sz w:val="14"/>
              </w:rPr>
            </w:pPr>
            <w:r>
              <w:rPr>
                <w:sz w:val="14"/>
              </w:rPr>
              <w:t>24</w:t>
            </w:r>
          </w:p>
        </w:tc>
        <w:tc>
          <w:tcPr>
            <w:tcW w:w="5623" w:type="dxa"/>
          </w:tcPr>
          <w:p w:rsidR="00066B77" w:rsidRDefault="00E147DE">
            <w:pPr>
              <w:pStyle w:val="TableParagraph"/>
              <w:ind w:left="70"/>
              <w:jc w:val="left"/>
              <w:rPr>
                <w:sz w:val="14"/>
              </w:rPr>
            </w:pPr>
            <w:r>
              <w:rPr>
                <w:sz w:val="14"/>
              </w:rPr>
              <w:t>Dirección Departamental de Educación de Jutiapa</w:t>
            </w:r>
          </w:p>
        </w:tc>
        <w:tc>
          <w:tcPr>
            <w:tcW w:w="2763" w:type="dxa"/>
            <w:tcBorders>
              <w:right w:val="single" w:sz="4" w:space="0" w:color="000000"/>
            </w:tcBorders>
          </w:tcPr>
          <w:p w:rsidR="00066B77" w:rsidRDefault="00E147DE">
            <w:pPr>
              <w:pStyle w:val="TableParagraph"/>
              <w:ind w:left="1179" w:right="1172"/>
              <w:rPr>
                <w:sz w:val="14"/>
              </w:rPr>
            </w:pPr>
            <w:r>
              <w:rPr>
                <w:sz w:val="14"/>
              </w:rPr>
              <w:t>78</w:t>
            </w:r>
          </w:p>
        </w:tc>
      </w:tr>
      <w:tr w:rsidR="00066B77">
        <w:trPr>
          <w:trHeight w:val="251"/>
        </w:trPr>
        <w:tc>
          <w:tcPr>
            <w:tcW w:w="441" w:type="dxa"/>
            <w:tcBorders>
              <w:left w:val="single" w:sz="6" w:space="0" w:color="000000"/>
            </w:tcBorders>
          </w:tcPr>
          <w:p w:rsidR="00066B77" w:rsidRDefault="00E147DE">
            <w:pPr>
              <w:pStyle w:val="TableParagraph"/>
              <w:ind w:left="82" w:right="69"/>
              <w:rPr>
                <w:sz w:val="14"/>
              </w:rPr>
            </w:pPr>
            <w:r>
              <w:rPr>
                <w:sz w:val="14"/>
              </w:rPr>
              <w:t>25</w:t>
            </w:r>
          </w:p>
        </w:tc>
        <w:tc>
          <w:tcPr>
            <w:tcW w:w="5623" w:type="dxa"/>
          </w:tcPr>
          <w:p w:rsidR="00066B77" w:rsidRDefault="00E147DE">
            <w:pPr>
              <w:pStyle w:val="TableParagraph"/>
              <w:ind w:left="70"/>
              <w:jc w:val="left"/>
              <w:rPr>
                <w:sz w:val="14"/>
              </w:rPr>
            </w:pPr>
            <w:r>
              <w:rPr>
                <w:sz w:val="14"/>
              </w:rPr>
              <w:t>Dirección Departamental de Educación de Quiché</w:t>
            </w:r>
          </w:p>
        </w:tc>
        <w:tc>
          <w:tcPr>
            <w:tcW w:w="2763" w:type="dxa"/>
            <w:tcBorders>
              <w:right w:val="single" w:sz="4" w:space="0" w:color="000000"/>
            </w:tcBorders>
          </w:tcPr>
          <w:p w:rsidR="00066B77" w:rsidRDefault="00E147DE">
            <w:pPr>
              <w:pStyle w:val="TableParagraph"/>
              <w:ind w:left="7"/>
              <w:rPr>
                <w:sz w:val="14"/>
              </w:rPr>
            </w:pPr>
            <w:r>
              <w:rPr>
                <w:sz w:val="14"/>
              </w:rPr>
              <w:t>1</w:t>
            </w:r>
          </w:p>
        </w:tc>
      </w:tr>
      <w:tr w:rsidR="00066B77">
        <w:trPr>
          <w:trHeight w:val="252"/>
        </w:trPr>
        <w:tc>
          <w:tcPr>
            <w:tcW w:w="6064" w:type="dxa"/>
            <w:gridSpan w:val="2"/>
            <w:tcBorders>
              <w:left w:val="single" w:sz="6" w:space="0" w:color="000000"/>
            </w:tcBorders>
          </w:tcPr>
          <w:p w:rsidR="00066B77" w:rsidRDefault="00E147DE">
            <w:pPr>
              <w:pStyle w:val="TableParagraph"/>
              <w:spacing w:before="5"/>
              <w:ind w:left="2774" w:right="2760"/>
              <w:rPr>
                <w:b/>
                <w:sz w:val="14"/>
              </w:rPr>
            </w:pPr>
            <w:r>
              <w:rPr>
                <w:b/>
                <w:sz w:val="14"/>
              </w:rPr>
              <w:t>TOTAL</w:t>
            </w:r>
          </w:p>
        </w:tc>
        <w:tc>
          <w:tcPr>
            <w:tcW w:w="2763" w:type="dxa"/>
            <w:tcBorders>
              <w:right w:val="single" w:sz="4" w:space="0" w:color="000000"/>
            </w:tcBorders>
          </w:tcPr>
          <w:p w:rsidR="00066B77" w:rsidRDefault="00E147DE">
            <w:pPr>
              <w:pStyle w:val="TableParagraph"/>
              <w:spacing w:before="5"/>
              <w:ind w:left="1179" w:right="1172"/>
              <w:rPr>
                <w:b/>
                <w:sz w:val="14"/>
              </w:rPr>
            </w:pPr>
            <w:r>
              <w:rPr>
                <w:b/>
                <w:sz w:val="14"/>
              </w:rPr>
              <w:t>1,924</w:t>
            </w:r>
          </w:p>
        </w:tc>
      </w:tr>
    </w:tbl>
    <w:p w:rsidR="00066B77" w:rsidRDefault="00E147DE">
      <w:pPr>
        <w:pStyle w:val="Textoindependiente"/>
        <w:spacing w:before="6"/>
        <w:ind w:left="1301"/>
        <w:jc w:val="both"/>
      </w:pPr>
      <w:r>
        <w:t>Fuente: información proporcionada por unidades ejecutoras.</w:t>
      </w:r>
    </w:p>
    <w:p w:rsidR="00066B77" w:rsidRDefault="00066B77">
      <w:pPr>
        <w:pStyle w:val="Textoindependiente"/>
        <w:rPr>
          <w:sz w:val="26"/>
        </w:rPr>
      </w:pPr>
    </w:p>
    <w:p w:rsidR="00066B77" w:rsidRDefault="00066B77">
      <w:pPr>
        <w:pStyle w:val="Textoindependiente"/>
        <w:spacing w:before="8"/>
        <w:rPr>
          <w:sz w:val="35"/>
        </w:rPr>
      </w:pPr>
    </w:p>
    <w:p w:rsidR="00066B77" w:rsidRDefault="00E147DE">
      <w:pPr>
        <w:pStyle w:val="Ttulo1"/>
      </w:pPr>
      <w:r>
        <w:t>CONCLUSIÓN</w:t>
      </w:r>
    </w:p>
    <w:p w:rsidR="00066B77" w:rsidRDefault="00066B77">
      <w:pPr>
        <w:pStyle w:val="Textoindependiente"/>
        <w:spacing w:before="8"/>
        <w:rPr>
          <w:b/>
          <w:sz w:val="32"/>
        </w:rPr>
      </w:pPr>
    </w:p>
    <w:p w:rsidR="00066B77" w:rsidRDefault="00E147DE">
      <w:pPr>
        <w:pStyle w:val="Textoindependiente"/>
        <w:spacing w:line="278" w:lineRule="auto"/>
        <w:ind w:left="1301" w:right="121"/>
        <w:jc w:val="both"/>
      </w:pPr>
      <w:r>
        <w:t>De conformidad a los procedimientos realizados y la documentación presentada por las 52 unidades ejecutoras se evidencia que la Dirección de Recursos Humanos -DIREH- y la Dirección de Auditoría Interna –DIDAI- del Ministerio de Educación, cumplieron en dar</w:t>
      </w:r>
      <w:r>
        <w:t xml:space="preserve"> seguimiento a los acuerdos emitidos por la Contraloría General de Cuentas, relacionado con el recordatorio de la actualización de datos personales ante dicho ente fiscalizador, por lo que es responsabilidad de cada unidad ejecutora a través de su departam</w:t>
      </w:r>
      <w:r>
        <w:t>ento o sección de recursos humanos el cumplimiento a dicha instrucción.</w:t>
      </w:r>
    </w:p>
    <w:p w:rsidR="00066B77" w:rsidRDefault="00066B77">
      <w:pPr>
        <w:pStyle w:val="Textoindependiente"/>
        <w:spacing w:before="4"/>
        <w:rPr>
          <w:sz w:val="27"/>
        </w:rPr>
      </w:pPr>
    </w:p>
    <w:p w:rsidR="00066B77" w:rsidRDefault="00E147DE">
      <w:pPr>
        <w:pStyle w:val="Textoindependiente"/>
        <w:ind w:left="1301"/>
        <w:jc w:val="both"/>
      </w:pPr>
      <w:r>
        <w:t>Con base a la información proporcionada por la Dirección de Recursos Humanos,</w:t>
      </w:r>
    </w:p>
    <w:p w:rsidR="00066B77" w:rsidRDefault="00066B77">
      <w:pPr>
        <w:jc w:val="both"/>
        <w:sectPr w:rsidR="00066B77">
          <w:pgSz w:w="12240" w:h="15840"/>
          <w:pgMar w:top="1060" w:right="1580" w:bottom="780" w:left="400" w:header="617" w:footer="596" w:gutter="0"/>
          <w:cols w:space="720"/>
        </w:sectPr>
      </w:pPr>
    </w:p>
    <w:p w:rsidR="00066B77" w:rsidRDefault="00E147DE">
      <w:pPr>
        <w:pStyle w:val="Textoindependiente"/>
        <w:spacing w:before="82" w:line="278" w:lineRule="auto"/>
        <w:ind w:left="1301" w:right="122"/>
        <w:jc w:val="both"/>
      </w:pPr>
      <w:r>
        <w:lastRenderedPageBreak/>
        <w:t xml:space="preserve">según sistema e-SIRH, la cantidad de personas que laboran en el Ministerio de </w:t>
      </w:r>
      <w:r>
        <w:rPr>
          <w:spacing w:val="4"/>
        </w:rPr>
        <w:t>Educación asc</w:t>
      </w:r>
      <w:r>
        <w:rPr>
          <w:spacing w:val="4"/>
        </w:rPr>
        <w:t xml:space="preserve">iende </w:t>
      </w:r>
      <w:r>
        <w:t xml:space="preserve">a </w:t>
      </w:r>
      <w:r>
        <w:rPr>
          <w:spacing w:val="4"/>
        </w:rPr>
        <w:t xml:space="preserve">151,493, mientras </w:t>
      </w:r>
      <w:r>
        <w:rPr>
          <w:spacing w:val="3"/>
        </w:rPr>
        <w:t xml:space="preserve">que, </w:t>
      </w:r>
      <w:r>
        <w:rPr>
          <w:spacing w:val="2"/>
        </w:rPr>
        <w:t xml:space="preserve">el </w:t>
      </w:r>
      <w:r>
        <w:rPr>
          <w:spacing w:val="4"/>
        </w:rPr>
        <w:t xml:space="preserve">listado </w:t>
      </w:r>
      <w:r>
        <w:rPr>
          <w:spacing w:val="2"/>
        </w:rPr>
        <w:t xml:space="preserve">de </w:t>
      </w:r>
      <w:r>
        <w:rPr>
          <w:spacing w:val="4"/>
        </w:rPr>
        <w:t xml:space="preserve">personas </w:t>
      </w:r>
      <w:r>
        <w:t>proporcionado por las Unidades Ejecutoras, asciende a la cantidad de 107,426, por lo que, la Dirección de Auditoría Interna se abstiene de opinar sobre la diferencia de 44,067 personas, derivado a que s</w:t>
      </w:r>
      <w:r>
        <w:t>e desconoce si realizaron o no la actualización de datos personales ante la Contraloría General de</w:t>
      </w:r>
      <w:r>
        <w:rPr>
          <w:spacing w:val="-30"/>
        </w:rPr>
        <w:t xml:space="preserve"> </w:t>
      </w:r>
      <w:r>
        <w:t>Cuentas.</w:t>
      </w:r>
    </w:p>
    <w:p w:rsidR="00066B77" w:rsidRDefault="00066B77">
      <w:pPr>
        <w:pStyle w:val="Textoindependiente"/>
        <w:spacing w:before="5"/>
        <w:rPr>
          <w:sz w:val="27"/>
        </w:rPr>
      </w:pPr>
    </w:p>
    <w:p w:rsidR="00066B77" w:rsidRDefault="00E147DE">
      <w:pPr>
        <w:pStyle w:val="Textoindependiente"/>
        <w:spacing w:line="278" w:lineRule="auto"/>
        <w:ind w:left="1301" w:right="123"/>
        <w:jc w:val="both"/>
      </w:pPr>
      <w:r>
        <w:t>La Dirección Departamental de Educación de San Marcos, presentó información parcial derivado a que únicamente reportó 106 empleados.</w:t>
      </w:r>
    </w:p>
    <w:p w:rsidR="00066B77" w:rsidRDefault="00066B77">
      <w:pPr>
        <w:pStyle w:val="Textoindependiente"/>
        <w:spacing w:before="8"/>
        <w:rPr>
          <w:sz w:val="27"/>
        </w:rPr>
      </w:pPr>
    </w:p>
    <w:p w:rsidR="00066B77" w:rsidRDefault="00E147DE">
      <w:pPr>
        <w:pStyle w:val="Textoindependiente"/>
        <w:spacing w:line="278" w:lineRule="auto"/>
        <w:ind w:left="1301" w:right="123"/>
        <w:jc w:val="both"/>
      </w:pPr>
      <w:r>
        <w:t>Según la info</w:t>
      </w:r>
      <w:r>
        <w:t>rmación analizada se determinó que de las 52 unidades ejecutoras, 102,828 empleados, actualizaron datos personales ante la Contraloría General de Cuentas en el tiempo establecido en el Acuerdo No. A-005-2017.</w:t>
      </w:r>
    </w:p>
    <w:p w:rsidR="00066B77" w:rsidRDefault="00066B77">
      <w:pPr>
        <w:pStyle w:val="Textoindependiente"/>
        <w:spacing w:before="7"/>
        <w:rPr>
          <w:sz w:val="27"/>
        </w:rPr>
      </w:pPr>
    </w:p>
    <w:p w:rsidR="00066B77" w:rsidRDefault="00E147DE">
      <w:pPr>
        <w:pStyle w:val="Textoindependiente"/>
        <w:spacing w:line="278" w:lineRule="auto"/>
        <w:ind w:left="1301" w:right="121"/>
        <w:jc w:val="both"/>
      </w:pPr>
      <w:r>
        <w:t>Los empleados que no actualizaron sus datos an</w:t>
      </w:r>
      <w:r>
        <w:t>te la Contraloría General de Cuentas, de las unidades ejecutoras centrales y departamentales, suman 1,222 y 3,376 empleados actualizaron sus datos extemporáneamente.</w:t>
      </w:r>
    </w:p>
    <w:p w:rsidR="00066B77" w:rsidRDefault="00066B77">
      <w:pPr>
        <w:pStyle w:val="Textoindependiente"/>
        <w:spacing w:before="7"/>
        <w:rPr>
          <w:sz w:val="27"/>
        </w:rPr>
      </w:pPr>
    </w:p>
    <w:p w:rsidR="00066B77" w:rsidRDefault="00E147DE">
      <w:pPr>
        <w:pStyle w:val="Textoindependiente"/>
        <w:spacing w:line="278" w:lineRule="auto"/>
        <w:ind w:left="1301" w:right="120"/>
        <w:jc w:val="both"/>
      </w:pPr>
      <w:r>
        <w:t>Las unidades ejecutoras centrales y departamentales, presentaron 2,674 actas, conocimientos u oficios de llamadas de atención por incumplimiento y no presentaron evidencia de la sanción por incumplimiento en actualización de datos de 1924 empleados.</w:t>
      </w:r>
    </w:p>
    <w:p w:rsidR="00066B77" w:rsidRDefault="00066B77">
      <w:pPr>
        <w:pStyle w:val="Textoindependiente"/>
        <w:rPr>
          <w:sz w:val="26"/>
        </w:rPr>
      </w:pPr>
    </w:p>
    <w:p w:rsidR="00066B77" w:rsidRDefault="00066B77">
      <w:pPr>
        <w:pStyle w:val="Textoindependiente"/>
        <w:spacing w:before="5"/>
        <w:rPr>
          <w:sz w:val="29"/>
        </w:rPr>
      </w:pPr>
    </w:p>
    <w:p w:rsidR="00066B77" w:rsidRDefault="00E147DE">
      <w:pPr>
        <w:ind w:left="1301"/>
        <w:rPr>
          <w:b/>
          <w:sz w:val="24"/>
        </w:rPr>
      </w:pPr>
      <w:r>
        <w:rPr>
          <w:b/>
          <w:sz w:val="24"/>
        </w:rPr>
        <w:t>RECO</w:t>
      </w:r>
      <w:r>
        <w:rPr>
          <w:b/>
          <w:sz w:val="24"/>
        </w:rPr>
        <w:t>MENDACIONES</w:t>
      </w:r>
    </w:p>
    <w:p w:rsidR="00066B77" w:rsidRDefault="00066B77">
      <w:pPr>
        <w:pStyle w:val="Textoindependiente"/>
        <w:spacing w:before="7"/>
        <w:rPr>
          <w:b/>
          <w:sz w:val="32"/>
        </w:rPr>
      </w:pPr>
    </w:p>
    <w:p w:rsidR="00066B77" w:rsidRDefault="00E147DE">
      <w:pPr>
        <w:pStyle w:val="Textoindependiente"/>
        <w:spacing w:before="1" w:line="278" w:lineRule="auto"/>
        <w:ind w:left="1301" w:right="122"/>
        <w:jc w:val="both"/>
      </w:pPr>
      <w:r>
        <w:t>La Dirección de Recursos Humanos –DIREH- del Ministerio de Educación, debe realizar lo siguiente:</w:t>
      </w:r>
    </w:p>
    <w:p w:rsidR="00066B77" w:rsidRDefault="00066B77">
      <w:pPr>
        <w:pStyle w:val="Textoindependiente"/>
        <w:spacing w:before="7"/>
        <w:rPr>
          <w:sz w:val="27"/>
        </w:rPr>
      </w:pPr>
    </w:p>
    <w:p w:rsidR="00066B77" w:rsidRDefault="00E147DE">
      <w:pPr>
        <w:pStyle w:val="Textoindependiente"/>
        <w:spacing w:line="278" w:lineRule="auto"/>
        <w:ind w:left="1301" w:right="122"/>
        <w:jc w:val="both"/>
      </w:pPr>
      <w:r>
        <w:t>Dar seguimiento a la Dirección Departamental de Educación de San Marcos, por trasladar parcialmente la información solicitada, para que la misma</w:t>
      </w:r>
      <w:r>
        <w:t xml:space="preserve"> sea completada y determinar el total de empleados que cumplieron o incumplieron con la actualización de datos ante la Contraloría General de Cuentas.</w:t>
      </w:r>
    </w:p>
    <w:p w:rsidR="00066B77" w:rsidRDefault="00066B77">
      <w:pPr>
        <w:pStyle w:val="Textoindependiente"/>
        <w:spacing w:before="7"/>
        <w:rPr>
          <w:sz w:val="27"/>
        </w:rPr>
      </w:pPr>
    </w:p>
    <w:p w:rsidR="00066B77" w:rsidRDefault="00E147DE">
      <w:pPr>
        <w:pStyle w:val="Textoindependiente"/>
        <w:spacing w:line="278" w:lineRule="auto"/>
        <w:ind w:left="1301" w:right="123"/>
        <w:jc w:val="both"/>
      </w:pPr>
      <w:r>
        <w:t>Determinar la sanción administrativa a cada una de las unidades ejecutoras por la negligencia al momento</w:t>
      </w:r>
      <w:r>
        <w:t xml:space="preserve"> de reportar cantidades inferiores de personas que están asignados bajo su jurisdicción, cualquiera que sea su forma de contratación, de carácter temporal o permanente, debido a que se determinó un diferencia de 44,067 personas, que se desconoce si cumplie</w:t>
      </w:r>
      <w:r>
        <w:t>ron o no con la actualización de datos personales correspondientes.</w:t>
      </w:r>
    </w:p>
    <w:p w:rsidR="00066B77" w:rsidRDefault="00066B77">
      <w:pPr>
        <w:pStyle w:val="Textoindependiente"/>
        <w:spacing w:before="5"/>
        <w:rPr>
          <w:sz w:val="27"/>
        </w:rPr>
      </w:pPr>
    </w:p>
    <w:p w:rsidR="00066B77" w:rsidRDefault="00E147DE">
      <w:pPr>
        <w:pStyle w:val="Textoindependiente"/>
        <w:ind w:left="1301"/>
        <w:jc w:val="both"/>
      </w:pPr>
      <w:r>
        <w:t>Para futuras solicitudes de cumplimiento a la actualización de datos ante</w:t>
      </w:r>
      <w:r>
        <w:rPr>
          <w:spacing w:val="62"/>
        </w:rPr>
        <w:t xml:space="preserve"> </w:t>
      </w:r>
      <w:r>
        <w:t>la</w:t>
      </w:r>
    </w:p>
    <w:p w:rsidR="00066B77" w:rsidRDefault="00066B77">
      <w:pPr>
        <w:jc w:val="both"/>
        <w:sectPr w:rsidR="00066B77">
          <w:pgSz w:w="12240" w:h="15840"/>
          <w:pgMar w:top="1060" w:right="1580" w:bottom="780" w:left="400" w:header="617" w:footer="596" w:gutter="0"/>
          <w:cols w:space="720"/>
        </w:sectPr>
      </w:pPr>
    </w:p>
    <w:p w:rsidR="00066B77" w:rsidRDefault="00E147DE">
      <w:pPr>
        <w:pStyle w:val="Textoindependiente"/>
        <w:spacing w:before="82" w:line="278" w:lineRule="auto"/>
        <w:ind w:left="1301" w:right="122"/>
        <w:jc w:val="both"/>
      </w:pPr>
      <w:r>
        <w:lastRenderedPageBreak/>
        <w:t xml:space="preserve">Contraloría General de Cuentas que vence el 28 de febrero de cada año, solicitar a las unidades </w:t>
      </w:r>
      <w:r>
        <w:t xml:space="preserve">ejecutoras tanto centrales como departamentales el listado del </w:t>
      </w:r>
      <w:r>
        <w:rPr>
          <w:spacing w:val="2"/>
        </w:rPr>
        <w:t xml:space="preserve">personal contratado bajo </w:t>
      </w:r>
      <w:r>
        <w:t xml:space="preserve">su </w:t>
      </w:r>
      <w:r>
        <w:rPr>
          <w:spacing w:val="2"/>
        </w:rPr>
        <w:t xml:space="preserve">jurisdicción cualquiera </w:t>
      </w:r>
      <w:r>
        <w:t xml:space="preserve">que sea su </w:t>
      </w:r>
      <w:r>
        <w:rPr>
          <w:spacing w:val="2"/>
        </w:rPr>
        <w:t xml:space="preserve">forma </w:t>
      </w:r>
      <w:r>
        <w:t>de contratación, de carácter temporal o permanente, haciendo los listados por cada renglón presupuestario afectado, utilizan</w:t>
      </w:r>
      <w:r>
        <w:t>do el formato en Excel. Dicha información deberá ser revalidada por la Dirección de Recursos Humanos –DIREH- para determinar con exactitud y de manera pronta el personal que cumple o no con dicha</w:t>
      </w:r>
      <w:r>
        <w:rPr>
          <w:spacing w:val="-2"/>
        </w:rPr>
        <w:t xml:space="preserve"> </w:t>
      </w:r>
      <w:r>
        <w:t>obligación.</w:t>
      </w: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spacing w:after="1"/>
        <w:rPr>
          <w:sz w:val="21"/>
        </w:rPr>
      </w:pPr>
    </w:p>
    <w:p w:rsidR="00066B77" w:rsidRDefault="00A87F20">
      <w:pPr>
        <w:tabs>
          <w:tab w:val="left" w:pos="5840"/>
        </w:tabs>
        <w:spacing w:line="20" w:lineRule="exact"/>
        <w:ind w:left="1436"/>
        <w:rPr>
          <w:sz w:val="2"/>
        </w:rPr>
      </w:pPr>
      <w:r>
        <w:rPr>
          <w:noProof/>
          <w:sz w:val="2"/>
          <w:lang w:val="es-GT" w:eastAsia="es-GT"/>
        </w:rPr>
        <mc:AlternateContent>
          <mc:Choice Requires="wpg">
            <w:drawing>
              <wp:inline distT="0" distB="0" distL="0" distR="0">
                <wp:extent cx="954405" cy="9525"/>
                <wp:effectExtent l="3810" t="1905" r="3810" b="0"/>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9525"/>
                          <a:chOff x="0" y="0"/>
                          <a:chExt cx="1503" cy="15"/>
                        </a:xfrm>
                      </wpg:grpSpPr>
                      <wps:wsp>
                        <wps:cNvPr id="18" name="Rectangle 9"/>
                        <wps:cNvSpPr>
                          <a:spLocks noChangeArrowheads="1"/>
                        </wps:cNvSpPr>
                        <wps:spPr bwMode="auto">
                          <a:xfrm>
                            <a:off x="0" y="0"/>
                            <a:ext cx="150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2788B6F" id="Group 8" o:spid="_x0000_s1026" style="width:75.15pt;height:.75pt;mso-position-horizontal-relative:char;mso-position-vertical-relative:line" coordsize="15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">
                <v:rect id="Rectangle 9" o:spid="_x0000_s1027" style="position:absolute;width:150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w10:anchorlock/>
              </v:group>
            </w:pict>
          </mc:Fallback>
        </mc:AlternateContent>
      </w:r>
      <w:r w:rsidR="00E147DE">
        <w:rPr>
          <w:sz w:val="2"/>
        </w:rPr>
        <w:tab/>
      </w:r>
      <w:r>
        <w:rPr>
          <w:noProof/>
          <w:sz w:val="2"/>
          <w:lang w:val="es-GT" w:eastAsia="es-GT"/>
        </w:rPr>
        <mc:AlternateContent>
          <mc:Choice Requires="wpg">
            <w:drawing>
              <wp:inline distT="0" distB="0" distL="0" distR="0">
                <wp:extent cx="1537970" cy="9525"/>
                <wp:effectExtent l="0" t="1905" r="0" b="0"/>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970" cy="9525"/>
                          <a:chOff x="0" y="0"/>
                          <a:chExt cx="2422" cy="15"/>
                        </a:xfrm>
                      </wpg:grpSpPr>
                      <wps:wsp>
                        <wps:cNvPr id="16" name="Rectangle 7"/>
                        <wps:cNvSpPr>
                          <a:spLocks noChangeArrowheads="1"/>
                        </wps:cNvSpPr>
                        <wps:spPr bwMode="auto">
                          <a:xfrm>
                            <a:off x="0" y="0"/>
                            <a:ext cx="242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9EFC53" id="Group 6" o:spid="_x0000_s1026" style="width:121.1pt;height:.75pt;mso-position-horizontal-relative:char;mso-position-vertical-relative:line" coordsize="24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">
                <v:rect id="Rectangle 7" o:spid="_x0000_s1027" style="position:absolute;width:242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anchorlock/>
              </v:group>
            </w:pict>
          </mc:Fallback>
        </mc:AlternateContent>
      </w:r>
    </w:p>
    <w:p w:rsidR="00066B77" w:rsidRDefault="00066B77">
      <w:pPr>
        <w:spacing w:line="20" w:lineRule="exact"/>
        <w:rPr>
          <w:sz w:val="2"/>
        </w:rPr>
        <w:sectPr w:rsidR="00066B77">
          <w:pgSz w:w="12240" w:h="15840"/>
          <w:pgMar w:top="1060" w:right="1580" w:bottom="780" w:left="400" w:header="617" w:footer="596" w:gutter="0"/>
          <w:cols w:space="720"/>
        </w:sectPr>
      </w:pPr>
    </w:p>
    <w:p w:rsidR="00066B77" w:rsidRDefault="00E147DE">
      <w:pPr>
        <w:spacing w:before="19"/>
        <w:ind w:left="1451"/>
        <w:rPr>
          <w:sz w:val="14"/>
        </w:rPr>
      </w:pPr>
      <w:r>
        <w:rPr>
          <w:sz w:val="14"/>
        </w:rPr>
        <w:lastRenderedPageBreak/>
        <w:t>RAMON LUTIN PEREZ</w:t>
      </w:r>
    </w:p>
    <w:p w:rsidR="00066B77" w:rsidRDefault="00E147DE">
      <w:pPr>
        <w:spacing w:before="86"/>
        <w:ind w:left="1451"/>
        <w:rPr>
          <w:sz w:val="14"/>
        </w:rPr>
      </w:pPr>
      <w:r>
        <w:rPr>
          <w:sz w:val="14"/>
        </w:rPr>
        <w:t>Auditor</w:t>
      </w:r>
    </w:p>
    <w:p w:rsidR="00066B77" w:rsidRDefault="00E147DE">
      <w:pPr>
        <w:spacing w:before="19"/>
        <w:ind w:left="1451"/>
        <w:rPr>
          <w:sz w:val="14"/>
        </w:rPr>
      </w:pPr>
      <w:r>
        <w:br w:type="column"/>
      </w:r>
      <w:r>
        <w:rPr>
          <w:sz w:val="14"/>
        </w:rPr>
        <w:lastRenderedPageBreak/>
        <w:t>MAYRA ILIANA HERNANDEZ LOPEZ</w:t>
      </w:r>
    </w:p>
    <w:p w:rsidR="00066B77" w:rsidRDefault="00E147DE">
      <w:pPr>
        <w:spacing w:before="86"/>
        <w:ind w:left="1451"/>
        <w:rPr>
          <w:sz w:val="14"/>
        </w:rPr>
      </w:pPr>
      <w:r>
        <w:rPr>
          <w:sz w:val="14"/>
        </w:rPr>
        <w:t>Supervisor</w:t>
      </w:r>
    </w:p>
    <w:p w:rsidR="00066B77" w:rsidRDefault="00066B77">
      <w:pPr>
        <w:rPr>
          <w:sz w:val="14"/>
        </w:rPr>
        <w:sectPr w:rsidR="00066B77">
          <w:type w:val="continuous"/>
          <w:pgSz w:w="12240" w:h="15840"/>
          <w:pgMar w:top="1080" w:right="1580" w:bottom="0" w:left="400" w:header="720" w:footer="720" w:gutter="0"/>
          <w:cols w:num="2" w:space="720" w:equalWidth="0">
            <w:col w:w="2962" w:space="1442"/>
            <w:col w:w="5856"/>
          </w:cols>
        </w:sect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rPr>
          <w:sz w:val="20"/>
        </w:rPr>
      </w:pPr>
    </w:p>
    <w:p w:rsidR="00066B77" w:rsidRDefault="00066B77">
      <w:pPr>
        <w:pStyle w:val="Textoindependiente"/>
        <w:spacing w:before="1"/>
        <w:rPr>
          <w:sz w:val="20"/>
        </w:rPr>
      </w:pPr>
    </w:p>
    <w:p w:rsidR="00066B77" w:rsidRDefault="00A87F20">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635" r="0" b="0"/>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14"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6AB71B9"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w10:anchorlock/>
              </v:group>
            </w:pict>
          </mc:Fallback>
        </mc:AlternateContent>
      </w:r>
      <w:r w:rsidR="00E147DE">
        <w:rPr>
          <w:sz w:val="2"/>
        </w:rPr>
        <w:tab/>
      </w:r>
      <w:r>
        <w:rPr>
          <w:noProof/>
          <w:sz w:val="2"/>
          <w:lang w:val="es-GT" w:eastAsia="es-GT"/>
        </w:rPr>
        <mc:AlternateContent>
          <mc:Choice Requires="wpg">
            <w:drawing>
              <wp:inline distT="0" distB="0" distL="0" distR="0">
                <wp:extent cx="1449070" cy="9525"/>
                <wp:effectExtent l="0" t="635" r="0" b="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2"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8EFEDD"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w10:anchorlock/>
              </v:group>
            </w:pict>
          </mc:Fallback>
        </mc:AlternateContent>
      </w:r>
    </w:p>
    <w:p w:rsidR="00066B77" w:rsidRDefault="00066B77">
      <w:pPr>
        <w:spacing w:line="20" w:lineRule="exact"/>
        <w:rPr>
          <w:sz w:val="2"/>
        </w:rPr>
        <w:sectPr w:rsidR="00066B77">
          <w:type w:val="continuous"/>
          <w:pgSz w:w="12240" w:h="15840"/>
          <w:pgMar w:top="1080" w:right="1580" w:bottom="0" w:left="400" w:header="720" w:footer="720" w:gutter="0"/>
          <w:cols w:space="720"/>
        </w:sectPr>
      </w:pPr>
    </w:p>
    <w:p w:rsidR="00066B77" w:rsidRDefault="00E147DE">
      <w:pPr>
        <w:spacing w:before="19"/>
        <w:ind w:left="1451"/>
        <w:rPr>
          <w:sz w:val="14"/>
        </w:rPr>
      </w:pPr>
      <w:r>
        <w:rPr>
          <w:sz w:val="14"/>
        </w:rPr>
        <w:lastRenderedPageBreak/>
        <w:t>MILDRED LORENA FUENTES DE LEON</w:t>
      </w:r>
    </w:p>
    <w:p w:rsidR="00066B77" w:rsidRDefault="00E147DE">
      <w:pPr>
        <w:spacing w:before="86"/>
        <w:ind w:left="1451"/>
        <w:rPr>
          <w:sz w:val="14"/>
        </w:rPr>
      </w:pPr>
      <w:r>
        <w:rPr>
          <w:sz w:val="14"/>
        </w:rPr>
        <w:t>Sub Director</w:t>
      </w:r>
    </w:p>
    <w:p w:rsidR="00066B77" w:rsidRDefault="00E147DE">
      <w:pPr>
        <w:spacing w:before="19"/>
        <w:ind w:left="1451"/>
        <w:rPr>
          <w:sz w:val="14"/>
        </w:rPr>
      </w:pPr>
      <w:r>
        <w:br w:type="column"/>
      </w:r>
      <w:r>
        <w:rPr>
          <w:sz w:val="14"/>
        </w:rPr>
        <w:lastRenderedPageBreak/>
        <w:t>JULIA VICTORIA MONZON PEREZ</w:t>
      </w:r>
    </w:p>
    <w:p w:rsidR="00066B77" w:rsidRDefault="00E147DE">
      <w:pPr>
        <w:spacing w:before="86"/>
        <w:ind w:left="1451"/>
        <w:rPr>
          <w:sz w:val="14"/>
        </w:rPr>
      </w:pPr>
      <w:r>
        <w:rPr>
          <w:sz w:val="14"/>
        </w:rPr>
        <w:t>Director</w:t>
      </w:r>
    </w:p>
    <w:sectPr w:rsidR="00066B77">
      <w:type w:val="continuous"/>
      <w:pgSz w:w="12240" w:h="15840"/>
      <w:pgMar w:top="1080" w:right="1580" w:bottom="0" w:left="400" w:header="720" w:footer="720" w:gutter="0"/>
      <w:cols w:num="2" w:space="720" w:equalWidth="0">
        <w:col w:w="4083" w:space="321"/>
        <w:col w:w="585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7DE" w:rsidRDefault="00E147DE">
      <w:r>
        <w:separator/>
      </w:r>
    </w:p>
  </w:endnote>
  <w:endnote w:type="continuationSeparator" w:id="0">
    <w:p w:rsidR="00E147DE" w:rsidRDefault="00E1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B77" w:rsidRDefault="00A87F20">
    <w:pPr>
      <w:pStyle w:val="Textoindependiente"/>
      <w:spacing w:line="14" w:lineRule="auto"/>
      <w:rPr>
        <w:sz w:val="20"/>
      </w:rPr>
    </w:pPr>
    <w:r>
      <w:rPr>
        <w:noProof/>
        <w:lang w:val="es-GT" w:eastAsia="es-GT"/>
      </w:rPr>
      <mc:AlternateContent>
        <mc:Choice Requires="wpg">
          <w:drawing>
            <wp:anchor distT="0" distB="0" distL="114300" distR="114300" simplePos="0" relativeHeight="486774784"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6"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C6F37B" id="Group 3" o:spid="_x0000_s1026" style="position:absolute;margin-left:25pt;margin-top:748.2pt;width:502pt;height:28.8pt;z-index:-16541696;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7j8MA&#10;AADaAAAADwAAAGRycy9kb3ducmV2LnhtbESPQWsCMRSE70L/Q3iFXkSzirWyNYoKolDQrornx+Z1&#10;d3HzEjaprv/eFAoeh5n5hpnOW1OLKzW+sqxg0E9AEOdWV1woOB3XvQkIH5A11pZJwZ08zGcvnSmm&#10;2t44o+shFCJC2KeooAzBpVL6vCSDvm8dcfR+bGMwRNkUUjd4i3BTy2GSjKXBiuNCiY5WJeWXw69R&#10;cHT+Yy/P3WWGX7ulHH2/DzbBKfX22i4+QQRqwzP8395qBWP4uxJv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i7j8MAAADaAAAADwAAAAAAAAAAAAAAAACYAgAAZHJzL2Rv&#10;d25yZXYueG1sUEsFBgAAAAAEAAQA9QAAAIgDA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afBTAAAAA2gAAAA8AAABkcnMvZG93bnJldi54bWxEj0FrwkAUhO+C/2F5Qm+6UdCWNBsRQfBq&#10;0kOOr9nXJHT3bZpdTfz3XUHwOMzMN0y2n6wRNxp851jBepWAIK6d7rhR8FWelh8gfEDWaByTgjt5&#10;2OfzWYapdiNf6FaERkQI+xQVtCH0qZS+bsmiX7meOHo/brAYohwaqQccI9wauUmSnbTYcVxosadj&#10;S/VvcbUKrN12vjJUFJdQlUczue/xzyn1tpgOnyACTeEVfrbPWsE7PK7EGy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tp8FMAAAADaAAAADwAAAAAAAAAAAAAAAACfAgAA&#10;ZHJzL2Rvd25yZXYueG1sUEsFBgAAAAAEAAQA9wAAAIwDA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6775296"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B77" w:rsidRDefault="00E147DE">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65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066B77" w:rsidRDefault="00E147DE">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6775808" behindDoc="1" locked="0" layoutInCell="1" allowOverlap="1">
              <wp:simplePos x="0" y="0"/>
              <wp:positionH relativeFrom="page">
                <wp:posOffset>6422390</wp:posOffset>
              </wp:positionH>
              <wp:positionV relativeFrom="page">
                <wp:posOffset>9580880</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B77" w:rsidRDefault="00E147DE">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A87F20">
                            <w:rPr>
                              <w:noProof/>
                              <w:color w:val="666666"/>
                              <w:sz w:val="1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5.7pt;margin-top:754.4pt;width:24.3pt;height:9.85pt;z-index:-165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Wmrw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" filled="f" stroked="f">
              <v:textbox inset="0,0,0,0">
                <w:txbxContent>
                  <w:p w:rsidR="00066B77" w:rsidRDefault="00E147DE">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A87F20">
                      <w:rPr>
                        <w:noProof/>
                        <w:color w:val="666666"/>
                        <w:sz w:val="1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7DE" w:rsidRDefault="00E147DE">
      <w:r>
        <w:separator/>
      </w:r>
    </w:p>
  </w:footnote>
  <w:footnote w:type="continuationSeparator" w:id="0">
    <w:p w:rsidR="00E147DE" w:rsidRDefault="00E14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B77" w:rsidRDefault="00A87F20">
    <w:pPr>
      <w:pStyle w:val="Textoindependiente"/>
      <w:spacing w:line="14" w:lineRule="auto"/>
      <w:rPr>
        <w:sz w:val="20"/>
      </w:rPr>
    </w:pPr>
    <w:r>
      <w:rPr>
        <w:noProof/>
        <w:lang w:val="es-GT" w:eastAsia="es-GT"/>
      </w:rPr>
      <mc:AlternateContent>
        <mc:Choice Requires="wps">
          <w:drawing>
            <wp:anchor distT="0" distB="0" distL="114300" distR="114300" simplePos="0" relativeHeight="486773248"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E21B2" id="Freeform 8" o:spid="_x0000_s1026" style="position:absolute;margin-left:85.05pt;margin-top:40.1pt;width:442pt;height:.75pt;z-index:-165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6sPgJU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6773760"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B77" w:rsidRDefault="00E147DE">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05pt;margin-top:30.5pt;width:72.75pt;height:9.85pt;z-index:-165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1GD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" filled="f" stroked="f">
              <v:textbox inset="0,0,0,0">
                <w:txbxContent>
                  <w:p w:rsidR="00066B77" w:rsidRDefault="00E147DE">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6774272"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B77" w:rsidRDefault="00E147DE">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9.45pt;margin-top:30.5pt;width:98.55pt;height:9.85pt;z-index:-165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" filled="f" stroked="f">
              <v:textbox inset="0,0,0,0">
                <w:txbxContent>
                  <w:p w:rsidR="00066B77" w:rsidRDefault="00E147DE">
                    <w:pPr>
                      <w:spacing w:before="15"/>
                      <w:ind w:left="20"/>
                      <w:rPr>
                        <w:sz w:val="14"/>
                      </w:rPr>
                    </w:pPr>
                    <w:r>
                      <w:rPr>
                        <w:color w:val="666666"/>
                        <w:sz w:val="14"/>
                      </w:rPr>
                      <w:t>MINISTERIO DE EDUCACIÓN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8C3E8D"/>
    <w:multiLevelType w:val="hybridMultilevel"/>
    <w:tmpl w:val="BAEA47AE"/>
    <w:lvl w:ilvl="0" w:tplc="3E70A3BE">
      <w:start w:val="1"/>
      <w:numFmt w:val="decimal"/>
      <w:lvlText w:val="%1."/>
      <w:lvlJc w:val="left"/>
      <w:pPr>
        <w:ind w:left="1901" w:hanging="333"/>
        <w:jc w:val="left"/>
      </w:pPr>
      <w:rPr>
        <w:rFonts w:ascii="Arial" w:eastAsia="Arial" w:hAnsi="Arial" w:cs="Arial" w:hint="default"/>
        <w:spacing w:val="-12"/>
        <w:w w:val="100"/>
        <w:sz w:val="24"/>
        <w:szCs w:val="24"/>
        <w:lang w:val="es-ES" w:eastAsia="en-US" w:bidi="ar-SA"/>
      </w:rPr>
    </w:lvl>
    <w:lvl w:ilvl="1" w:tplc="1DBAC29E">
      <w:numFmt w:val="bullet"/>
      <w:lvlText w:val="•"/>
      <w:lvlJc w:val="left"/>
      <w:pPr>
        <w:ind w:left="2736" w:hanging="333"/>
      </w:pPr>
      <w:rPr>
        <w:rFonts w:hint="default"/>
        <w:lang w:val="es-ES" w:eastAsia="en-US" w:bidi="ar-SA"/>
      </w:rPr>
    </w:lvl>
    <w:lvl w:ilvl="2" w:tplc="ABCAD7A4">
      <w:numFmt w:val="bullet"/>
      <w:lvlText w:val="•"/>
      <w:lvlJc w:val="left"/>
      <w:pPr>
        <w:ind w:left="3572" w:hanging="333"/>
      </w:pPr>
      <w:rPr>
        <w:rFonts w:hint="default"/>
        <w:lang w:val="es-ES" w:eastAsia="en-US" w:bidi="ar-SA"/>
      </w:rPr>
    </w:lvl>
    <w:lvl w:ilvl="3" w:tplc="2AB85382">
      <w:numFmt w:val="bullet"/>
      <w:lvlText w:val="•"/>
      <w:lvlJc w:val="left"/>
      <w:pPr>
        <w:ind w:left="4408" w:hanging="333"/>
      </w:pPr>
      <w:rPr>
        <w:rFonts w:hint="default"/>
        <w:lang w:val="es-ES" w:eastAsia="en-US" w:bidi="ar-SA"/>
      </w:rPr>
    </w:lvl>
    <w:lvl w:ilvl="4" w:tplc="29805C30">
      <w:numFmt w:val="bullet"/>
      <w:lvlText w:val="•"/>
      <w:lvlJc w:val="left"/>
      <w:pPr>
        <w:ind w:left="5244" w:hanging="333"/>
      </w:pPr>
      <w:rPr>
        <w:rFonts w:hint="default"/>
        <w:lang w:val="es-ES" w:eastAsia="en-US" w:bidi="ar-SA"/>
      </w:rPr>
    </w:lvl>
    <w:lvl w:ilvl="5" w:tplc="31C6DD10">
      <w:numFmt w:val="bullet"/>
      <w:lvlText w:val="•"/>
      <w:lvlJc w:val="left"/>
      <w:pPr>
        <w:ind w:left="6080" w:hanging="333"/>
      </w:pPr>
      <w:rPr>
        <w:rFonts w:hint="default"/>
        <w:lang w:val="es-ES" w:eastAsia="en-US" w:bidi="ar-SA"/>
      </w:rPr>
    </w:lvl>
    <w:lvl w:ilvl="6" w:tplc="57BE6DD2">
      <w:numFmt w:val="bullet"/>
      <w:lvlText w:val="•"/>
      <w:lvlJc w:val="left"/>
      <w:pPr>
        <w:ind w:left="6916" w:hanging="333"/>
      </w:pPr>
      <w:rPr>
        <w:rFonts w:hint="default"/>
        <w:lang w:val="es-ES" w:eastAsia="en-US" w:bidi="ar-SA"/>
      </w:rPr>
    </w:lvl>
    <w:lvl w:ilvl="7" w:tplc="8168E146">
      <w:numFmt w:val="bullet"/>
      <w:lvlText w:val="•"/>
      <w:lvlJc w:val="left"/>
      <w:pPr>
        <w:ind w:left="7752" w:hanging="333"/>
      </w:pPr>
      <w:rPr>
        <w:rFonts w:hint="default"/>
        <w:lang w:val="es-ES" w:eastAsia="en-US" w:bidi="ar-SA"/>
      </w:rPr>
    </w:lvl>
    <w:lvl w:ilvl="8" w:tplc="CEBCAC32">
      <w:numFmt w:val="bullet"/>
      <w:lvlText w:val="•"/>
      <w:lvlJc w:val="left"/>
      <w:pPr>
        <w:ind w:left="8588" w:hanging="33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77"/>
    <w:rsid w:val="00066B77"/>
    <w:rsid w:val="00A87F20"/>
    <w:rsid w:val="00E147D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C7F2-12E0-4E35-8F32-E079341F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901" w:right="123" w:hanging="333"/>
      <w:jc w:val="both"/>
    </w:pPr>
  </w:style>
  <w:style w:type="paragraph" w:customStyle="1" w:styleId="TableParagraph">
    <w:name w:val="Table Paragraph"/>
    <w:basedOn w:val="Normal"/>
    <w:uiPriority w:val="1"/>
    <w:qFormat/>
    <w:pPr>
      <w:spacing w:before="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2839</Words>
  <Characters>15620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2021-08-02T18:22:00Z</dcterms:created>
  <dcterms:modified xsi:type="dcterms:W3CDTF">2021-08-02T18:22:00Z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LastSaved">
    <vt:filetime>2021-08-02T00:00:00Z</vt:filetime>
  </property>
</Properties>
</file>