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28EA" w14:textId="77777777" w:rsidR="007D5525" w:rsidRDefault="007D5525">
      <w:pPr>
        <w:pStyle w:val="Textoindependiente"/>
        <w:rPr>
          <w:rFonts w:ascii="Times New Roman"/>
          <w:sz w:val="20"/>
        </w:rPr>
      </w:pPr>
    </w:p>
    <w:p w14:paraId="3BC272D9" w14:textId="77777777" w:rsidR="007D5525" w:rsidRDefault="007D5525">
      <w:pPr>
        <w:pStyle w:val="Textoindependiente"/>
        <w:rPr>
          <w:rFonts w:ascii="Times New Roman"/>
          <w:sz w:val="20"/>
        </w:rPr>
      </w:pPr>
    </w:p>
    <w:p w14:paraId="2DBCC081" w14:textId="77777777" w:rsidR="007D5525" w:rsidRDefault="007D5525">
      <w:pPr>
        <w:pStyle w:val="Textoindependiente"/>
        <w:rPr>
          <w:rFonts w:ascii="Times New Roman"/>
          <w:sz w:val="20"/>
        </w:rPr>
      </w:pPr>
    </w:p>
    <w:p w14:paraId="3D31EE41" w14:textId="77777777" w:rsidR="007D5525" w:rsidRDefault="007D5525">
      <w:pPr>
        <w:pStyle w:val="Textoindependiente"/>
        <w:spacing w:before="8"/>
        <w:rPr>
          <w:rFonts w:ascii="Times New Roman"/>
          <w:sz w:val="16"/>
        </w:rPr>
      </w:pPr>
    </w:p>
    <w:p w14:paraId="3F8E01D7" w14:textId="77777777" w:rsidR="007D5525" w:rsidRDefault="00BC5490">
      <w:pPr>
        <w:pStyle w:val="Ttulo1"/>
        <w:spacing w:before="97"/>
        <w:ind w:right="2726"/>
      </w:pPr>
      <w:r>
        <w:t>MINISTERIO DE EDUCACIÓN</w:t>
      </w:r>
    </w:p>
    <w:p w14:paraId="45E960DC" w14:textId="77777777" w:rsidR="007D5525" w:rsidRDefault="007D5525">
      <w:pPr>
        <w:pStyle w:val="Textoindependiente"/>
        <w:rPr>
          <w:rFonts w:ascii="Arial"/>
          <w:sz w:val="32"/>
        </w:rPr>
      </w:pPr>
    </w:p>
    <w:p w14:paraId="2535A3E7" w14:textId="77777777" w:rsidR="007D5525" w:rsidRDefault="007D5525">
      <w:pPr>
        <w:pStyle w:val="Textoindependiente"/>
        <w:rPr>
          <w:rFonts w:ascii="Arial"/>
          <w:sz w:val="32"/>
        </w:rPr>
      </w:pPr>
    </w:p>
    <w:p w14:paraId="15DD8F71" w14:textId="77777777" w:rsidR="007D5525" w:rsidRDefault="007D5525">
      <w:pPr>
        <w:pStyle w:val="Textoindependiente"/>
        <w:rPr>
          <w:rFonts w:ascii="Arial"/>
          <w:sz w:val="32"/>
        </w:rPr>
      </w:pPr>
    </w:p>
    <w:p w14:paraId="6FD49034" w14:textId="77777777" w:rsidR="007D5525" w:rsidRDefault="007D5525">
      <w:pPr>
        <w:pStyle w:val="Textoindependiente"/>
        <w:rPr>
          <w:rFonts w:ascii="Arial"/>
          <w:sz w:val="32"/>
        </w:rPr>
      </w:pPr>
    </w:p>
    <w:p w14:paraId="48AD16E6" w14:textId="77777777" w:rsidR="007D5525" w:rsidRDefault="007D5525">
      <w:pPr>
        <w:pStyle w:val="Textoindependiente"/>
        <w:rPr>
          <w:rFonts w:ascii="Arial"/>
          <w:sz w:val="32"/>
        </w:rPr>
      </w:pPr>
    </w:p>
    <w:p w14:paraId="335440B5" w14:textId="77777777" w:rsidR="007D5525" w:rsidRDefault="007D5525">
      <w:pPr>
        <w:pStyle w:val="Textoindependiente"/>
        <w:rPr>
          <w:rFonts w:ascii="Arial"/>
          <w:sz w:val="32"/>
        </w:rPr>
      </w:pPr>
    </w:p>
    <w:p w14:paraId="424340B6" w14:textId="77777777" w:rsidR="007D5525" w:rsidRDefault="007D5525">
      <w:pPr>
        <w:pStyle w:val="Textoindependiente"/>
        <w:rPr>
          <w:rFonts w:ascii="Arial"/>
          <w:sz w:val="32"/>
        </w:rPr>
      </w:pPr>
    </w:p>
    <w:p w14:paraId="2916619B" w14:textId="77777777" w:rsidR="007D5525" w:rsidRDefault="007D5525">
      <w:pPr>
        <w:pStyle w:val="Textoindependiente"/>
        <w:rPr>
          <w:rFonts w:ascii="Arial"/>
          <w:sz w:val="32"/>
        </w:rPr>
      </w:pPr>
    </w:p>
    <w:p w14:paraId="5AAB48D4" w14:textId="77777777" w:rsidR="007D5525" w:rsidRDefault="007D5525">
      <w:pPr>
        <w:pStyle w:val="Textoindependiente"/>
        <w:rPr>
          <w:rFonts w:ascii="Arial"/>
          <w:sz w:val="32"/>
        </w:rPr>
      </w:pPr>
    </w:p>
    <w:p w14:paraId="7815DED4" w14:textId="77777777" w:rsidR="007D5525" w:rsidRDefault="007D5525">
      <w:pPr>
        <w:pStyle w:val="Textoindependiente"/>
        <w:rPr>
          <w:rFonts w:ascii="Arial"/>
          <w:sz w:val="32"/>
        </w:rPr>
      </w:pPr>
    </w:p>
    <w:p w14:paraId="7A1267D8" w14:textId="77777777" w:rsidR="007D5525" w:rsidRDefault="007D5525">
      <w:pPr>
        <w:pStyle w:val="Textoindependiente"/>
        <w:rPr>
          <w:rFonts w:ascii="Arial"/>
          <w:sz w:val="32"/>
        </w:rPr>
      </w:pPr>
    </w:p>
    <w:p w14:paraId="2F26BAFD" w14:textId="77777777" w:rsidR="007D5525" w:rsidRDefault="007D5525">
      <w:pPr>
        <w:pStyle w:val="Textoindependiente"/>
        <w:spacing w:before="10"/>
        <w:rPr>
          <w:rFonts w:ascii="Arial"/>
          <w:sz w:val="39"/>
        </w:rPr>
      </w:pPr>
    </w:p>
    <w:p w14:paraId="7BE03693" w14:textId="77777777" w:rsidR="007D5525" w:rsidRDefault="00BC5490">
      <w:pPr>
        <w:ind w:left="2068" w:right="2727"/>
        <w:jc w:val="center"/>
        <w:rPr>
          <w:rFonts w:ascii="Arial" w:hAnsi="Arial"/>
          <w:sz w:val="28"/>
        </w:rPr>
      </w:pPr>
      <w:r>
        <w:rPr>
          <w:rFonts w:ascii="Arial" w:hAnsi="Arial"/>
          <w:sz w:val="28"/>
        </w:rPr>
        <w:t>INFORME DE AUDITORÍA INTERNA</w:t>
      </w:r>
    </w:p>
    <w:p w14:paraId="639AAE38" w14:textId="77777777" w:rsidR="007D5525" w:rsidRDefault="00BC5490">
      <w:pPr>
        <w:spacing w:before="7"/>
        <w:ind w:left="2068" w:right="2727"/>
        <w:jc w:val="center"/>
        <w:rPr>
          <w:rFonts w:ascii="Arial" w:hAnsi="Arial"/>
          <w:sz w:val="28"/>
        </w:rPr>
      </w:pPr>
      <w:r>
        <w:rPr>
          <w:rFonts w:ascii="Arial" w:hAnsi="Arial"/>
          <w:sz w:val="28"/>
        </w:rPr>
        <w:t>Asociación Grupo Ceiba</w:t>
      </w:r>
    </w:p>
    <w:p w14:paraId="401A8E42" w14:textId="4DE4CC22" w:rsidR="007D5525" w:rsidRDefault="00BC5490">
      <w:pPr>
        <w:spacing w:before="6"/>
        <w:ind w:left="2068" w:right="2727"/>
        <w:jc w:val="center"/>
        <w:rPr>
          <w:rFonts w:ascii="Arial"/>
          <w:sz w:val="28"/>
        </w:rPr>
      </w:pPr>
      <w:r>
        <w:rPr>
          <w:rFonts w:ascii="Arial"/>
          <w:sz w:val="28"/>
        </w:rPr>
        <w:t>Del 01 de enero de 2023 al 30 de junio de 2023</w:t>
      </w:r>
    </w:p>
    <w:p w14:paraId="55D053BD" w14:textId="77777777" w:rsidR="007D5525" w:rsidRDefault="00BC5490">
      <w:pPr>
        <w:spacing w:before="6"/>
        <w:ind w:left="2068" w:right="2727"/>
        <w:jc w:val="center"/>
        <w:rPr>
          <w:rFonts w:ascii="Arial"/>
          <w:sz w:val="28"/>
        </w:rPr>
      </w:pPr>
      <w:r>
        <w:rPr>
          <w:rFonts w:ascii="Arial"/>
          <w:sz w:val="28"/>
        </w:rPr>
        <w:t>CAI 00040</w:t>
      </w:r>
    </w:p>
    <w:p w14:paraId="34296ABA" w14:textId="77777777" w:rsidR="007D5525" w:rsidRDefault="007D5525">
      <w:pPr>
        <w:pStyle w:val="Textoindependiente"/>
        <w:rPr>
          <w:rFonts w:ascii="Arial"/>
          <w:sz w:val="32"/>
        </w:rPr>
      </w:pPr>
    </w:p>
    <w:p w14:paraId="33F03F15" w14:textId="77777777" w:rsidR="007D5525" w:rsidRDefault="007D5525">
      <w:pPr>
        <w:pStyle w:val="Textoindependiente"/>
        <w:rPr>
          <w:rFonts w:ascii="Arial"/>
          <w:sz w:val="32"/>
        </w:rPr>
      </w:pPr>
    </w:p>
    <w:p w14:paraId="22B0D67B" w14:textId="77777777" w:rsidR="007D5525" w:rsidRDefault="007D5525">
      <w:pPr>
        <w:pStyle w:val="Textoindependiente"/>
        <w:rPr>
          <w:rFonts w:ascii="Arial"/>
          <w:sz w:val="32"/>
        </w:rPr>
      </w:pPr>
    </w:p>
    <w:p w14:paraId="7520FBF4" w14:textId="77777777" w:rsidR="007D5525" w:rsidRDefault="007D5525">
      <w:pPr>
        <w:pStyle w:val="Textoindependiente"/>
        <w:rPr>
          <w:rFonts w:ascii="Arial"/>
          <w:sz w:val="32"/>
        </w:rPr>
      </w:pPr>
    </w:p>
    <w:p w14:paraId="0D6EC697" w14:textId="77777777" w:rsidR="007D5525" w:rsidRDefault="007D5525">
      <w:pPr>
        <w:pStyle w:val="Textoindependiente"/>
        <w:rPr>
          <w:rFonts w:ascii="Arial"/>
          <w:sz w:val="32"/>
        </w:rPr>
      </w:pPr>
    </w:p>
    <w:p w14:paraId="6DC54793" w14:textId="77777777" w:rsidR="007D5525" w:rsidRDefault="007D5525">
      <w:pPr>
        <w:pStyle w:val="Textoindependiente"/>
        <w:rPr>
          <w:rFonts w:ascii="Arial"/>
          <w:sz w:val="32"/>
        </w:rPr>
      </w:pPr>
    </w:p>
    <w:p w14:paraId="4457BF7F" w14:textId="77777777" w:rsidR="007D5525" w:rsidRDefault="007D5525">
      <w:pPr>
        <w:pStyle w:val="Textoindependiente"/>
        <w:rPr>
          <w:rFonts w:ascii="Arial"/>
          <w:sz w:val="32"/>
        </w:rPr>
      </w:pPr>
    </w:p>
    <w:p w14:paraId="755A56F5" w14:textId="77777777" w:rsidR="007D5525" w:rsidRDefault="007D5525">
      <w:pPr>
        <w:pStyle w:val="Textoindependiente"/>
        <w:rPr>
          <w:rFonts w:ascii="Arial"/>
          <w:sz w:val="32"/>
        </w:rPr>
      </w:pPr>
    </w:p>
    <w:p w14:paraId="25C6DD75" w14:textId="77777777" w:rsidR="007D5525" w:rsidRDefault="007D5525">
      <w:pPr>
        <w:pStyle w:val="Textoindependiente"/>
        <w:rPr>
          <w:rFonts w:ascii="Arial"/>
          <w:sz w:val="32"/>
        </w:rPr>
      </w:pPr>
    </w:p>
    <w:p w14:paraId="592A8D12" w14:textId="77777777" w:rsidR="007D5525" w:rsidRDefault="007D5525">
      <w:pPr>
        <w:pStyle w:val="Textoindependiente"/>
        <w:rPr>
          <w:rFonts w:ascii="Arial"/>
          <w:sz w:val="32"/>
        </w:rPr>
      </w:pPr>
    </w:p>
    <w:p w14:paraId="5072D4E3" w14:textId="77777777" w:rsidR="007D5525" w:rsidRDefault="007D5525">
      <w:pPr>
        <w:pStyle w:val="Textoindependiente"/>
        <w:rPr>
          <w:rFonts w:ascii="Arial"/>
          <w:sz w:val="32"/>
        </w:rPr>
      </w:pPr>
    </w:p>
    <w:p w14:paraId="605DF123" w14:textId="77777777" w:rsidR="007D5525" w:rsidRDefault="007D5525">
      <w:pPr>
        <w:pStyle w:val="Textoindependiente"/>
        <w:rPr>
          <w:rFonts w:ascii="Arial"/>
          <w:sz w:val="32"/>
        </w:rPr>
      </w:pPr>
    </w:p>
    <w:p w14:paraId="0EF8C268" w14:textId="77777777" w:rsidR="007D5525" w:rsidRDefault="007D5525">
      <w:pPr>
        <w:pStyle w:val="Textoindependiente"/>
        <w:rPr>
          <w:rFonts w:ascii="Arial"/>
          <w:sz w:val="32"/>
        </w:rPr>
      </w:pPr>
    </w:p>
    <w:p w14:paraId="7846B877" w14:textId="60105321" w:rsidR="007D5525" w:rsidRDefault="00BC5490">
      <w:pPr>
        <w:spacing w:before="285"/>
        <w:ind w:left="2068" w:right="2727"/>
        <w:jc w:val="center"/>
        <w:rPr>
          <w:rFonts w:ascii="Arial"/>
          <w:sz w:val="28"/>
        </w:rPr>
      </w:pPr>
      <w:r>
        <w:rPr>
          <w:rFonts w:ascii="Arial"/>
          <w:sz w:val="28"/>
        </w:rPr>
        <w:t>GUATEMALA, 30 de agosto de</w:t>
      </w:r>
      <w:r>
        <w:rPr>
          <w:rFonts w:ascii="Arial"/>
          <w:spacing w:val="-53"/>
          <w:sz w:val="28"/>
        </w:rPr>
        <w:t xml:space="preserve"> </w:t>
      </w:r>
      <w:r>
        <w:rPr>
          <w:rFonts w:ascii="Arial"/>
          <w:sz w:val="28"/>
        </w:rPr>
        <w:t>2023</w:t>
      </w:r>
    </w:p>
    <w:p w14:paraId="4C1F9F45" w14:textId="77777777" w:rsidR="007D5525" w:rsidRDefault="007D5525">
      <w:pPr>
        <w:jc w:val="center"/>
        <w:rPr>
          <w:rFonts w:ascii="Arial"/>
          <w:sz w:val="28"/>
        </w:rPr>
        <w:sectPr w:rsidR="007D5525">
          <w:footerReference w:type="default" r:id="rId7"/>
          <w:type w:val="continuous"/>
          <w:pgSz w:w="12240" w:h="15840"/>
          <w:pgMar w:top="1500" w:right="480" w:bottom="960" w:left="900" w:header="720" w:footer="764" w:gutter="0"/>
          <w:pgNumType w:start="1"/>
          <w:cols w:space="720"/>
        </w:sectPr>
      </w:pPr>
    </w:p>
    <w:p w14:paraId="742E0596" w14:textId="77777777" w:rsidR="007D5525" w:rsidRDefault="007D5525">
      <w:pPr>
        <w:pStyle w:val="Textoindependiente"/>
        <w:spacing w:before="9"/>
        <w:rPr>
          <w:rFonts w:ascii="Arial"/>
          <w:sz w:val="27"/>
        </w:rPr>
      </w:pPr>
    </w:p>
    <w:p w14:paraId="24993E6F" w14:textId="7DAF2BBC" w:rsidR="007D5525" w:rsidRDefault="00BC5490">
      <w:pPr>
        <w:pStyle w:val="Textoindependiente"/>
        <w:spacing w:before="98"/>
        <w:ind w:left="6710"/>
        <w:rPr>
          <w:rFonts w:ascii="Arial"/>
        </w:rPr>
      </w:pPr>
      <w:r>
        <w:rPr>
          <w:rFonts w:ascii="Arial"/>
        </w:rPr>
        <w:t>Guatemala, 30 de agosto de 2023</w:t>
      </w:r>
    </w:p>
    <w:p w14:paraId="25FCF461" w14:textId="77777777" w:rsidR="007D5525" w:rsidRDefault="007D5525">
      <w:pPr>
        <w:pStyle w:val="Textoindependiente"/>
        <w:rPr>
          <w:rFonts w:ascii="Arial"/>
          <w:sz w:val="20"/>
        </w:rPr>
      </w:pPr>
    </w:p>
    <w:p w14:paraId="7437EEB9" w14:textId="77777777" w:rsidR="007D5525" w:rsidRDefault="007D5525">
      <w:pPr>
        <w:pStyle w:val="Textoindependiente"/>
        <w:rPr>
          <w:rFonts w:ascii="Arial"/>
          <w:sz w:val="20"/>
        </w:rPr>
      </w:pPr>
    </w:p>
    <w:p w14:paraId="20CE25F8" w14:textId="77777777" w:rsidR="007D5525" w:rsidRDefault="007D5525">
      <w:pPr>
        <w:pStyle w:val="Textoindependiente"/>
        <w:rPr>
          <w:rFonts w:ascii="Arial"/>
          <w:sz w:val="20"/>
        </w:rPr>
      </w:pPr>
    </w:p>
    <w:p w14:paraId="1F937130" w14:textId="77777777" w:rsidR="007D5525" w:rsidRDefault="007D5525">
      <w:pPr>
        <w:pStyle w:val="Textoindependiente"/>
        <w:rPr>
          <w:rFonts w:ascii="Arial"/>
          <w:sz w:val="20"/>
        </w:rPr>
      </w:pPr>
    </w:p>
    <w:p w14:paraId="766A0CF6" w14:textId="77777777" w:rsidR="007D5525" w:rsidRDefault="007D5525">
      <w:pPr>
        <w:pStyle w:val="Textoindependiente"/>
        <w:rPr>
          <w:rFonts w:ascii="Arial"/>
          <w:sz w:val="20"/>
        </w:rPr>
      </w:pPr>
    </w:p>
    <w:p w14:paraId="5D8020FE" w14:textId="77777777" w:rsidR="007D5525" w:rsidRDefault="007D5525">
      <w:pPr>
        <w:pStyle w:val="Textoindependiente"/>
        <w:rPr>
          <w:rFonts w:ascii="Arial"/>
          <w:sz w:val="20"/>
        </w:rPr>
      </w:pPr>
    </w:p>
    <w:p w14:paraId="177E9235" w14:textId="77777777" w:rsidR="007D5525" w:rsidRDefault="007D5525">
      <w:pPr>
        <w:pStyle w:val="Textoindependiente"/>
        <w:rPr>
          <w:rFonts w:ascii="Arial"/>
          <w:sz w:val="20"/>
        </w:rPr>
      </w:pPr>
    </w:p>
    <w:p w14:paraId="6DBBBE3D" w14:textId="77777777" w:rsidR="007D5525" w:rsidRDefault="007D5525">
      <w:pPr>
        <w:pStyle w:val="Textoindependiente"/>
        <w:spacing w:before="2"/>
        <w:rPr>
          <w:rFonts w:ascii="Arial"/>
          <w:sz w:val="23"/>
        </w:rPr>
      </w:pPr>
    </w:p>
    <w:p w14:paraId="567E12D5" w14:textId="77777777" w:rsidR="007D5525" w:rsidRDefault="00BC5490">
      <w:pPr>
        <w:pStyle w:val="Textoindependiente"/>
        <w:spacing w:before="97"/>
        <w:ind w:left="100"/>
        <w:rPr>
          <w:rFonts w:ascii="Arial"/>
        </w:rPr>
      </w:pPr>
      <w:r>
        <w:rPr>
          <w:rFonts w:ascii="Arial"/>
        </w:rPr>
        <w:t>Licenciada:</w:t>
      </w:r>
    </w:p>
    <w:p w14:paraId="3DA56C24" w14:textId="77777777" w:rsidR="007D5525" w:rsidRDefault="00BC5490">
      <w:pPr>
        <w:pStyle w:val="Textoindependiente"/>
        <w:spacing w:before="6" w:line="244" w:lineRule="auto"/>
        <w:ind w:left="100" w:right="7598"/>
        <w:rPr>
          <w:rFonts w:ascii="Arial" w:hAnsi="Arial"/>
        </w:rPr>
      </w:pPr>
      <w:r>
        <w:rPr>
          <w:rFonts w:ascii="Arial" w:hAnsi="Arial"/>
        </w:rPr>
        <w:t xml:space="preserve">Karla Ninet Gómez Castro </w:t>
      </w:r>
      <w:r>
        <w:rPr>
          <w:rFonts w:ascii="Arial" w:hAnsi="Arial"/>
          <w:w w:val="95"/>
        </w:rPr>
        <w:t>MINISTERIO DE EDUCACIÓN</w:t>
      </w:r>
    </w:p>
    <w:p w14:paraId="0E327719" w14:textId="77777777" w:rsidR="007D5525" w:rsidRDefault="00BC5490">
      <w:pPr>
        <w:pStyle w:val="Textoindependiente"/>
        <w:spacing w:line="275" w:lineRule="exact"/>
        <w:ind w:left="100"/>
        <w:rPr>
          <w:rFonts w:ascii="Arial"/>
        </w:rPr>
      </w:pPr>
      <w:r>
        <w:rPr>
          <w:rFonts w:ascii="Arial"/>
        </w:rPr>
        <w:t>Su despacho</w:t>
      </w:r>
    </w:p>
    <w:p w14:paraId="410FC1A4" w14:textId="77777777" w:rsidR="007D5525" w:rsidRDefault="007D5525">
      <w:pPr>
        <w:pStyle w:val="Textoindependiente"/>
        <w:rPr>
          <w:rFonts w:ascii="Arial"/>
          <w:sz w:val="28"/>
        </w:rPr>
      </w:pPr>
    </w:p>
    <w:p w14:paraId="148475F7" w14:textId="77777777" w:rsidR="007D5525" w:rsidRDefault="007D5525">
      <w:pPr>
        <w:pStyle w:val="Textoindependiente"/>
        <w:rPr>
          <w:rFonts w:ascii="Arial"/>
          <w:sz w:val="28"/>
        </w:rPr>
      </w:pPr>
    </w:p>
    <w:p w14:paraId="38AE3FDA" w14:textId="77777777" w:rsidR="007D5525" w:rsidRDefault="00BC5490">
      <w:pPr>
        <w:pStyle w:val="Textoindependiente"/>
        <w:spacing w:before="205"/>
        <w:ind w:left="100"/>
        <w:rPr>
          <w:rFonts w:ascii="Arial" w:hAnsi="Arial"/>
        </w:rPr>
      </w:pPr>
      <w:r>
        <w:rPr>
          <w:rFonts w:ascii="Arial" w:hAnsi="Arial"/>
        </w:rPr>
        <w:t>Señor(a):</w:t>
      </w:r>
    </w:p>
    <w:p w14:paraId="0FD44DBD" w14:textId="77777777" w:rsidR="007D5525" w:rsidRDefault="007D5525">
      <w:pPr>
        <w:pStyle w:val="Textoindependiente"/>
        <w:rPr>
          <w:rFonts w:ascii="Arial"/>
          <w:sz w:val="28"/>
        </w:rPr>
      </w:pPr>
    </w:p>
    <w:p w14:paraId="5EB70055" w14:textId="259ACB3D" w:rsidR="007D5525" w:rsidRDefault="00BC5490">
      <w:pPr>
        <w:pStyle w:val="Textoindependiente"/>
        <w:spacing w:before="247" w:line="213" w:lineRule="auto"/>
        <w:ind w:left="100" w:right="519"/>
        <w:jc w:val="both"/>
      </w:pPr>
      <w:r>
        <w:t xml:space="preserve">De acuerdo a nombramiento de auditoría interna No. NAI-040-2023, emitido con fecha 23-06-2023, hago de su conocimiento en el informe de auditoría interna, actuamos </w:t>
      </w:r>
      <w:r>
        <w:rPr>
          <w:spacing w:val="-7"/>
        </w:rPr>
        <w:t xml:space="preserve">de </w:t>
      </w:r>
      <w:r>
        <w:t xml:space="preserve">conformidad con la ordenanza de auditoría interna Gubernamental y Manual de </w:t>
      </w:r>
      <w:r>
        <w:rPr>
          <w:spacing w:val="-3"/>
        </w:rPr>
        <w:t>Auditoría Interna</w:t>
      </w:r>
    </w:p>
    <w:p w14:paraId="2D94B152" w14:textId="77777777" w:rsidR="007D5525" w:rsidRDefault="007D5525">
      <w:pPr>
        <w:pStyle w:val="Textoindependiente"/>
        <w:rPr>
          <w:sz w:val="28"/>
        </w:rPr>
      </w:pPr>
    </w:p>
    <w:p w14:paraId="3C63549B" w14:textId="77777777" w:rsidR="007D5525" w:rsidRDefault="00BC5490">
      <w:pPr>
        <w:pStyle w:val="Textoindependiente"/>
        <w:spacing w:before="190"/>
        <w:ind w:left="100"/>
        <w:rPr>
          <w:rFonts w:ascii="Arial"/>
        </w:rPr>
      </w:pPr>
      <w:r>
        <w:rPr>
          <w:rFonts w:ascii="Arial"/>
        </w:rPr>
        <w:t>Sin otro particular, atentamente</w:t>
      </w:r>
    </w:p>
    <w:p w14:paraId="49B19287" w14:textId="77777777" w:rsidR="007D5525" w:rsidRDefault="007D5525">
      <w:pPr>
        <w:pStyle w:val="Textoindependiente"/>
        <w:rPr>
          <w:rFonts w:ascii="Arial"/>
          <w:sz w:val="28"/>
        </w:rPr>
      </w:pPr>
    </w:p>
    <w:p w14:paraId="3C4F252D" w14:textId="77777777" w:rsidR="007D5525" w:rsidRDefault="00BC5490">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43520AE9" w14:textId="77777777" w:rsidR="007D5525" w:rsidRDefault="007D5525">
      <w:pPr>
        <w:rPr>
          <w:rFonts w:ascii="Arial"/>
        </w:rPr>
        <w:sectPr w:rsidR="007D5525">
          <w:pgSz w:w="12240" w:h="15840"/>
          <w:pgMar w:top="1500" w:right="480" w:bottom="1000" w:left="900" w:header="0" w:footer="764" w:gutter="0"/>
          <w:cols w:space="720"/>
        </w:sectPr>
      </w:pPr>
    </w:p>
    <w:p w14:paraId="3D796523" w14:textId="77777777" w:rsidR="007D5525" w:rsidRDefault="00BC5490">
      <w:pPr>
        <w:pStyle w:val="Textoindependiente"/>
        <w:spacing w:before="5" w:line="244" w:lineRule="auto"/>
        <w:ind w:left="2023" w:right="7" w:hanging="1211"/>
        <w:rPr>
          <w:rFonts w:ascii="Arial"/>
        </w:rPr>
      </w:pPr>
      <w:r>
        <w:rPr>
          <w:rFonts w:ascii="Arial"/>
        </w:rPr>
        <w:t>Mario Augusto Orellana Sandoval Supervisor</w:t>
      </w:r>
    </w:p>
    <w:p w14:paraId="7529B70B" w14:textId="5FA23401" w:rsidR="007D5525" w:rsidRDefault="00BC5490">
      <w:pPr>
        <w:pStyle w:val="Textoindependiente"/>
        <w:spacing w:before="5" w:line="244" w:lineRule="auto"/>
        <w:ind w:left="1338" w:right="1373" w:hanging="526"/>
        <w:rPr>
          <w:rFonts w:ascii="Arial"/>
        </w:rPr>
      </w:pPr>
      <w:r>
        <w:br w:type="column"/>
      </w:r>
      <w:proofErr w:type="spellStart"/>
      <w:r>
        <w:rPr>
          <w:rFonts w:ascii="Arial"/>
        </w:rPr>
        <w:t>Jasmin</w:t>
      </w:r>
      <w:proofErr w:type="spellEnd"/>
      <w:r>
        <w:rPr>
          <w:rFonts w:ascii="Arial"/>
        </w:rPr>
        <w:t xml:space="preserve"> </w:t>
      </w:r>
      <w:proofErr w:type="spellStart"/>
      <w:r>
        <w:rPr>
          <w:rFonts w:ascii="Arial"/>
        </w:rPr>
        <w:t>Dardane</w:t>
      </w:r>
      <w:proofErr w:type="spellEnd"/>
      <w:r>
        <w:rPr>
          <w:rFonts w:ascii="Arial"/>
        </w:rPr>
        <w:t xml:space="preserve"> </w:t>
      </w:r>
      <w:proofErr w:type="spellStart"/>
      <w:r>
        <w:rPr>
          <w:rFonts w:ascii="Arial"/>
        </w:rPr>
        <w:t>Garcia</w:t>
      </w:r>
      <w:proofErr w:type="spellEnd"/>
      <w:r>
        <w:rPr>
          <w:rFonts w:ascii="Arial"/>
        </w:rPr>
        <w:t xml:space="preserve"> Reyes Auditora Coordinadora</w:t>
      </w:r>
    </w:p>
    <w:p w14:paraId="5C601E33" w14:textId="77777777" w:rsidR="007D5525" w:rsidRDefault="007D5525">
      <w:pPr>
        <w:spacing w:line="244" w:lineRule="auto"/>
        <w:rPr>
          <w:rFonts w:ascii="Arial"/>
        </w:rPr>
        <w:sectPr w:rsidR="007D5525">
          <w:type w:val="continuous"/>
          <w:pgSz w:w="12240" w:h="15840"/>
          <w:pgMar w:top="1500" w:right="480" w:bottom="960" w:left="900" w:header="720" w:footer="720" w:gutter="0"/>
          <w:cols w:num="2" w:space="720" w:equalWidth="0">
            <w:col w:w="4428" w:space="959"/>
            <w:col w:w="5473"/>
          </w:cols>
        </w:sectPr>
      </w:pPr>
    </w:p>
    <w:p w14:paraId="6E737872" w14:textId="77777777" w:rsidR="007D5525" w:rsidRDefault="007D5525">
      <w:pPr>
        <w:pStyle w:val="Textoindependiente"/>
        <w:spacing w:before="9"/>
        <w:rPr>
          <w:rFonts w:ascii="Arial"/>
          <w:sz w:val="27"/>
        </w:rPr>
      </w:pPr>
    </w:p>
    <w:p w14:paraId="5EE09929" w14:textId="739A7A8E" w:rsidR="007D5525" w:rsidRDefault="00BC5490">
      <w:pPr>
        <w:pStyle w:val="Ttulo1"/>
        <w:spacing w:before="97"/>
        <w:ind w:right="2726"/>
      </w:pPr>
      <w:r>
        <w:t>Índice</w:t>
      </w:r>
    </w:p>
    <w:p w14:paraId="69609B86" w14:textId="77777777" w:rsidR="007D5525" w:rsidRDefault="00A37C85">
      <w:pPr>
        <w:pStyle w:val="Prrafodelista"/>
        <w:numPr>
          <w:ilvl w:val="0"/>
          <w:numId w:val="4"/>
        </w:numPr>
        <w:tabs>
          <w:tab w:val="left" w:pos="358"/>
          <w:tab w:val="right" w:pos="10339"/>
        </w:tabs>
        <w:spacing w:before="21"/>
        <w:rPr>
          <w:sz w:val="24"/>
        </w:rPr>
      </w:pPr>
      <w:hyperlink w:anchor="_bookmark0" w:history="1">
        <w:r w:rsidR="00BC5490">
          <w:rPr>
            <w:sz w:val="24"/>
          </w:rPr>
          <w:t>INFORMACIÓN</w:t>
        </w:r>
      </w:hyperlink>
      <w:r w:rsidR="00BC5490">
        <w:rPr>
          <w:sz w:val="24"/>
        </w:rPr>
        <w:t xml:space="preserve"> </w:t>
      </w:r>
      <w:hyperlink w:anchor="_bookmark0" w:history="1">
        <w:r w:rsidR="00BC5490">
          <w:rPr>
            <w:sz w:val="24"/>
          </w:rPr>
          <w:t>GENERAL</w:t>
        </w:r>
      </w:hyperlink>
      <w:r w:rsidR="00BC5490">
        <w:rPr>
          <w:sz w:val="24"/>
        </w:rPr>
        <w:tab/>
      </w:r>
      <w:hyperlink w:anchor="_bookmark0" w:history="1">
        <w:r w:rsidR="00BC5490">
          <w:rPr>
            <w:sz w:val="24"/>
          </w:rPr>
          <w:t>4</w:t>
        </w:r>
      </w:hyperlink>
    </w:p>
    <w:p w14:paraId="3A3B5785" w14:textId="77777777" w:rsidR="007D5525" w:rsidRDefault="00A37C85">
      <w:pPr>
        <w:pStyle w:val="Prrafodelista"/>
        <w:numPr>
          <w:ilvl w:val="0"/>
          <w:numId w:val="4"/>
        </w:numPr>
        <w:tabs>
          <w:tab w:val="left" w:pos="358"/>
          <w:tab w:val="right" w:pos="10339"/>
        </w:tabs>
        <w:spacing w:before="44"/>
        <w:rPr>
          <w:sz w:val="24"/>
        </w:rPr>
      </w:pPr>
      <w:hyperlink w:anchor="_bookmark1" w:history="1">
        <w:r w:rsidR="00BC5490">
          <w:rPr>
            <w:sz w:val="24"/>
          </w:rPr>
          <w:t>FUNDAMENTO</w:t>
        </w:r>
        <w:r w:rsidR="00BC5490">
          <w:rPr>
            <w:spacing w:val="-2"/>
            <w:sz w:val="24"/>
          </w:rPr>
          <w:t xml:space="preserve"> </w:t>
        </w:r>
      </w:hyperlink>
      <w:hyperlink w:anchor="_bookmark1" w:history="1">
        <w:r w:rsidR="00BC5490">
          <w:rPr>
            <w:sz w:val="24"/>
          </w:rPr>
          <w:t>LEGAL</w:t>
        </w:r>
      </w:hyperlink>
      <w:r w:rsidR="00BC5490">
        <w:rPr>
          <w:sz w:val="24"/>
        </w:rPr>
        <w:tab/>
      </w:r>
      <w:hyperlink w:anchor="_bookmark1" w:history="1">
        <w:r w:rsidR="00BC5490">
          <w:rPr>
            <w:sz w:val="24"/>
          </w:rPr>
          <w:t>4</w:t>
        </w:r>
      </w:hyperlink>
    </w:p>
    <w:p w14:paraId="11995C1E" w14:textId="77777777" w:rsidR="007D5525" w:rsidRDefault="00A37C85">
      <w:pPr>
        <w:pStyle w:val="Prrafodelista"/>
        <w:numPr>
          <w:ilvl w:val="0"/>
          <w:numId w:val="4"/>
        </w:numPr>
        <w:tabs>
          <w:tab w:val="left" w:pos="358"/>
          <w:tab w:val="right" w:pos="10339"/>
        </w:tabs>
        <w:spacing w:before="45"/>
        <w:rPr>
          <w:sz w:val="24"/>
        </w:rPr>
      </w:pPr>
      <w:hyperlink w:anchor="_bookmark2" w:history="1">
        <w:r w:rsidR="00BC5490">
          <w:rPr>
            <w:sz w:val="24"/>
          </w:rPr>
          <w:t>IDENTIFICACIÓN</w:t>
        </w:r>
      </w:hyperlink>
      <w:r w:rsidR="00BC5490">
        <w:rPr>
          <w:sz w:val="24"/>
        </w:rPr>
        <w:t xml:space="preserve"> </w:t>
      </w:r>
      <w:hyperlink w:anchor="_bookmark2" w:history="1">
        <w:r w:rsidR="00BC5490">
          <w:rPr>
            <w:sz w:val="24"/>
          </w:rPr>
          <w:t>DE</w:t>
        </w:r>
      </w:hyperlink>
      <w:r w:rsidR="00BC5490">
        <w:rPr>
          <w:sz w:val="24"/>
        </w:rPr>
        <w:t xml:space="preserve"> </w:t>
      </w:r>
      <w:hyperlink w:anchor="_bookmark2" w:history="1">
        <w:r w:rsidR="00BC5490">
          <w:rPr>
            <w:sz w:val="24"/>
          </w:rPr>
          <w:t>LAS</w:t>
        </w:r>
      </w:hyperlink>
      <w:r w:rsidR="00BC5490">
        <w:rPr>
          <w:sz w:val="24"/>
        </w:rPr>
        <w:t xml:space="preserve"> </w:t>
      </w:r>
      <w:hyperlink w:anchor="_bookmark2" w:history="1">
        <w:r w:rsidR="00BC5490">
          <w:rPr>
            <w:sz w:val="24"/>
          </w:rPr>
          <w:t xml:space="preserve">NORMAS </w:t>
        </w:r>
      </w:hyperlink>
      <w:hyperlink w:anchor="_bookmark2" w:history="1">
        <w:r w:rsidR="00BC5490">
          <w:rPr>
            <w:sz w:val="24"/>
          </w:rPr>
          <w:t xml:space="preserve">DE </w:t>
        </w:r>
      </w:hyperlink>
      <w:hyperlink w:anchor="_bookmark2" w:history="1">
        <w:r w:rsidR="00BC5490">
          <w:rPr>
            <w:sz w:val="24"/>
          </w:rPr>
          <w:t>AUDITORIA</w:t>
        </w:r>
      </w:hyperlink>
      <w:r w:rsidR="00BC5490">
        <w:rPr>
          <w:spacing w:val="-6"/>
          <w:sz w:val="24"/>
        </w:rPr>
        <w:t xml:space="preserve"> </w:t>
      </w:r>
      <w:hyperlink w:anchor="_bookmark2" w:history="1">
        <w:r w:rsidR="00BC5490">
          <w:rPr>
            <w:sz w:val="24"/>
          </w:rPr>
          <w:t>INTERNA</w:t>
        </w:r>
      </w:hyperlink>
      <w:r w:rsidR="00BC5490">
        <w:rPr>
          <w:sz w:val="24"/>
        </w:rPr>
        <w:t xml:space="preserve"> </w:t>
      </w:r>
      <w:hyperlink w:anchor="_bookmark2" w:history="1">
        <w:r w:rsidR="00BC5490">
          <w:rPr>
            <w:sz w:val="24"/>
          </w:rPr>
          <w:t>OBSERVADAS</w:t>
        </w:r>
      </w:hyperlink>
      <w:r w:rsidR="00BC5490">
        <w:rPr>
          <w:sz w:val="24"/>
        </w:rPr>
        <w:tab/>
      </w:r>
      <w:hyperlink w:anchor="_bookmark2" w:history="1">
        <w:r w:rsidR="00BC5490">
          <w:rPr>
            <w:sz w:val="24"/>
          </w:rPr>
          <w:t>4</w:t>
        </w:r>
      </w:hyperlink>
    </w:p>
    <w:p w14:paraId="436F935C" w14:textId="77777777" w:rsidR="007D5525" w:rsidRDefault="00A37C85">
      <w:pPr>
        <w:pStyle w:val="Prrafodelista"/>
        <w:numPr>
          <w:ilvl w:val="0"/>
          <w:numId w:val="4"/>
        </w:numPr>
        <w:tabs>
          <w:tab w:val="left" w:pos="358"/>
          <w:tab w:val="right" w:pos="10339"/>
        </w:tabs>
        <w:spacing w:before="45"/>
        <w:rPr>
          <w:sz w:val="24"/>
        </w:rPr>
      </w:pPr>
      <w:hyperlink w:anchor="_bookmark3" w:history="1">
        <w:r w:rsidR="00BC5490">
          <w:rPr>
            <w:sz w:val="24"/>
          </w:rPr>
          <w:t>OBJETIVOS</w:t>
        </w:r>
      </w:hyperlink>
      <w:r w:rsidR="00BC5490">
        <w:rPr>
          <w:sz w:val="24"/>
        </w:rPr>
        <w:tab/>
      </w:r>
      <w:hyperlink w:anchor="_bookmark3" w:history="1">
        <w:r w:rsidR="00BC5490">
          <w:rPr>
            <w:sz w:val="24"/>
          </w:rPr>
          <w:t>4</w:t>
        </w:r>
      </w:hyperlink>
    </w:p>
    <w:p w14:paraId="2A750D8F" w14:textId="77777777" w:rsidR="007D5525" w:rsidRDefault="00A37C85">
      <w:pPr>
        <w:pStyle w:val="Prrafodelista"/>
        <w:numPr>
          <w:ilvl w:val="1"/>
          <w:numId w:val="4"/>
        </w:numPr>
        <w:tabs>
          <w:tab w:val="left" w:pos="493"/>
          <w:tab w:val="right" w:pos="10339"/>
        </w:tabs>
        <w:spacing w:before="44"/>
        <w:rPr>
          <w:sz w:val="24"/>
        </w:rPr>
      </w:pPr>
      <w:hyperlink w:anchor="_bookmark4" w:history="1">
        <w:r w:rsidR="00BC5490">
          <w:rPr>
            <w:sz w:val="24"/>
          </w:rPr>
          <w:t>GENERAL</w:t>
        </w:r>
      </w:hyperlink>
      <w:r w:rsidR="00BC5490">
        <w:rPr>
          <w:sz w:val="24"/>
        </w:rPr>
        <w:tab/>
      </w:r>
      <w:hyperlink w:anchor="_bookmark4" w:history="1">
        <w:r w:rsidR="00BC5490">
          <w:rPr>
            <w:sz w:val="24"/>
          </w:rPr>
          <w:t>4</w:t>
        </w:r>
      </w:hyperlink>
    </w:p>
    <w:p w14:paraId="6795F852" w14:textId="77777777" w:rsidR="007D5525" w:rsidRDefault="00A37C85">
      <w:pPr>
        <w:pStyle w:val="Prrafodelista"/>
        <w:numPr>
          <w:ilvl w:val="1"/>
          <w:numId w:val="4"/>
        </w:numPr>
        <w:tabs>
          <w:tab w:val="left" w:pos="493"/>
          <w:tab w:val="right" w:pos="10339"/>
        </w:tabs>
        <w:spacing w:before="45"/>
        <w:rPr>
          <w:sz w:val="24"/>
        </w:rPr>
      </w:pPr>
      <w:hyperlink w:anchor="_bookmark5" w:history="1">
        <w:r w:rsidR="00BC5490">
          <w:rPr>
            <w:sz w:val="24"/>
          </w:rPr>
          <w:t>ESPECÍFICOS</w:t>
        </w:r>
      </w:hyperlink>
      <w:r w:rsidR="00BC5490">
        <w:rPr>
          <w:sz w:val="24"/>
        </w:rPr>
        <w:tab/>
      </w:r>
      <w:hyperlink w:anchor="_bookmark5" w:history="1">
        <w:r w:rsidR="00BC5490">
          <w:rPr>
            <w:sz w:val="24"/>
          </w:rPr>
          <w:t>5</w:t>
        </w:r>
      </w:hyperlink>
    </w:p>
    <w:p w14:paraId="7F6445AA" w14:textId="77777777" w:rsidR="007D5525" w:rsidRDefault="00A37C85">
      <w:pPr>
        <w:pStyle w:val="Prrafodelista"/>
        <w:numPr>
          <w:ilvl w:val="0"/>
          <w:numId w:val="4"/>
        </w:numPr>
        <w:tabs>
          <w:tab w:val="left" w:pos="358"/>
          <w:tab w:val="right" w:pos="10339"/>
        </w:tabs>
        <w:spacing w:before="45"/>
        <w:rPr>
          <w:sz w:val="24"/>
        </w:rPr>
      </w:pPr>
      <w:hyperlink w:anchor="_bookmark6" w:history="1">
        <w:r w:rsidR="00BC5490">
          <w:rPr>
            <w:sz w:val="24"/>
          </w:rPr>
          <w:t>ALCANCE</w:t>
        </w:r>
      </w:hyperlink>
      <w:r w:rsidR="00BC5490">
        <w:rPr>
          <w:sz w:val="24"/>
        </w:rPr>
        <w:tab/>
      </w:r>
      <w:hyperlink w:anchor="_bookmark6" w:history="1">
        <w:r w:rsidR="00BC5490">
          <w:rPr>
            <w:sz w:val="24"/>
          </w:rPr>
          <w:t>5</w:t>
        </w:r>
      </w:hyperlink>
    </w:p>
    <w:p w14:paraId="44D18FD5" w14:textId="77777777" w:rsidR="007D5525" w:rsidRDefault="00A37C85">
      <w:pPr>
        <w:pStyle w:val="Prrafodelista"/>
        <w:numPr>
          <w:ilvl w:val="1"/>
          <w:numId w:val="4"/>
        </w:numPr>
        <w:tabs>
          <w:tab w:val="left" w:pos="493"/>
          <w:tab w:val="right" w:pos="10339"/>
        </w:tabs>
        <w:spacing w:before="45"/>
        <w:rPr>
          <w:sz w:val="24"/>
        </w:rPr>
      </w:pPr>
      <w:hyperlink w:anchor="_bookmark7" w:history="1">
        <w:r w:rsidR="00BC5490">
          <w:rPr>
            <w:sz w:val="24"/>
          </w:rPr>
          <w:t>LIMITACIONES</w:t>
        </w:r>
      </w:hyperlink>
      <w:r w:rsidR="00BC5490">
        <w:rPr>
          <w:spacing w:val="-1"/>
          <w:sz w:val="24"/>
        </w:rPr>
        <w:t xml:space="preserve"> </w:t>
      </w:r>
      <w:hyperlink w:anchor="_bookmark7" w:history="1">
        <w:r w:rsidR="00BC5490">
          <w:rPr>
            <w:sz w:val="24"/>
          </w:rPr>
          <w:t xml:space="preserve">AL </w:t>
        </w:r>
      </w:hyperlink>
      <w:hyperlink w:anchor="_bookmark7" w:history="1">
        <w:r w:rsidR="00BC5490">
          <w:rPr>
            <w:sz w:val="24"/>
          </w:rPr>
          <w:t>ALCANCE</w:t>
        </w:r>
      </w:hyperlink>
      <w:r w:rsidR="00BC5490">
        <w:rPr>
          <w:sz w:val="24"/>
        </w:rPr>
        <w:tab/>
      </w:r>
      <w:hyperlink w:anchor="_bookmark7" w:history="1">
        <w:r w:rsidR="00BC5490">
          <w:rPr>
            <w:sz w:val="24"/>
          </w:rPr>
          <w:t>5</w:t>
        </w:r>
      </w:hyperlink>
    </w:p>
    <w:p w14:paraId="3687A8A2" w14:textId="77777777" w:rsidR="007D5525" w:rsidRDefault="00A37C85">
      <w:pPr>
        <w:pStyle w:val="Prrafodelista"/>
        <w:numPr>
          <w:ilvl w:val="0"/>
          <w:numId w:val="4"/>
        </w:numPr>
        <w:tabs>
          <w:tab w:val="left" w:pos="358"/>
          <w:tab w:val="right" w:pos="10339"/>
        </w:tabs>
        <w:spacing w:before="44"/>
        <w:rPr>
          <w:sz w:val="24"/>
        </w:rPr>
      </w:pPr>
      <w:hyperlink w:anchor="_bookmark8" w:history="1">
        <w:r w:rsidR="00BC5490">
          <w:rPr>
            <w:sz w:val="24"/>
          </w:rPr>
          <w:t>ESTRATEGIAS</w:t>
        </w:r>
      </w:hyperlink>
      <w:r w:rsidR="00BC5490">
        <w:rPr>
          <w:sz w:val="24"/>
        </w:rPr>
        <w:tab/>
      </w:r>
      <w:hyperlink w:anchor="_bookmark8" w:history="1">
        <w:r w:rsidR="00BC5490">
          <w:rPr>
            <w:sz w:val="24"/>
          </w:rPr>
          <w:t>5</w:t>
        </w:r>
      </w:hyperlink>
    </w:p>
    <w:p w14:paraId="0D5D28EB" w14:textId="77777777" w:rsidR="007D5525" w:rsidRDefault="00A37C85">
      <w:pPr>
        <w:pStyle w:val="Prrafodelista"/>
        <w:numPr>
          <w:ilvl w:val="0"/>
          <w:numId w:val="4"/>
        </w:numPr>
        <w:tabs>
          <w:tab w:val="left" w:pos="358"/>
          <w:tab w:val="right" w:pos="10339"/>
        </w:tabs>
        <w:spacing w:before="45"/>
        <w:rPr>
          <w:sz w:val="24"/>
        </w:rPr>
      </w:pPr>
      <w:hyperlink w:anchor="_bookmark9" w:history="1">
        <w:r w:rsidR="00BC5490">
          <w:rPr>
            <w:spacing w:val="-5"/>
            <w:sz w:val="24"/>
          </w:rPr>
          <w:t xml:space="preserve">RESULTADOS </w:t>
        </w:r>
      </w:hyperlink>
      <w:hyperlink w:anchor="_bookmark9" w:history="1">
        <w:r w:rsidR="00BC5490">
          <w:rPr>
            <w:sz w:val="24"/>
          </w:rPr>
          <w:t>DE</w:t>
        </w:r>
      </w:hyperlink>
      <w:r w:rsidR="00BC5490">
        <w:rPr>
          <w:spacing w:val="5"/>
          <w:sz w:val="24"/>
        </w:rPr>
        <w:t xml:space="preserve"> </w:t>
      </w:r>
      <w:hyperlink w:anchor="_bookmark9" w:history="1">
        <w:r w:rsidR="00BC5490">
          <w:rPr>
            <w:sz w:val="24"/>
          </w:rPr>
          <w:t>LA</w:t>
        </w:r>
      </w:hyperlink>
      <w:r w:rsidR="00BC5490">
        <w:rPr>
          <w:sz w:val="24"/>
        </w:rPr>
        <w:t xml:space="preserve"> </w:t>
      </w:r>
      <w:hyperlink w:anchor="_bookmark9" w:history="1">
        <w:r w:rsidR="00BC5490">
          <w:rPr>
            <w:sz w:val="24"/>
          </w:rPr>
          <w:t>AUDITORÍA</w:t>
        </w:r>
      </w:hyperlink>
      <w:r w:rsidR="00BC5490">
        <w:rPr>
          <w:sz w:val="24"/>
        </w:rPr>
        <w:tab/>
      </w:r>
      <w:hyperlink w:anchor="_bookmark9" w:history="1">
        <w:r w:rsidR="00BC5490">
          <w:rPr>
            <w:sz w:val="24"/>
          </w:rPr>
          <w:t>6</w:t>
        </w:r>
      </w:hyperlink>
    </w:p>
    <w:p w14:paraId="49F77F96" w14:textId="77777777" w:rsidR="007D5525" w:rsidRDefault="00A37C85">
      <w:pPr>
        <w:pStyle w:val="Prrafodelista"/>
        <w:numPr>
          <w:ilvl w:val="1"/>
          <w:numId w:val="4"/>
        </w:numPr>
        <w:tabs>
          <w:tab w:val="left" w:pos="493"/>
          <w:tab w:val="right" w:pos="10339"/>
        </w:tabs>
        <w:spacing w:before="45"/>
        <w:rPr>
          <w:sz w:val="24"/>
        </w:rPr>
      </w:pPr>
      <w:hyperlink w:anchor="_bookmark10" w:history="1">
        <w:r w:rsidR="00BC5490">
          <w:rPr>
            <w:sz w:val="24"/>
          </w:rPr>
          <w:t>DEFICIENCIAS</w:t>
        </w:r>
      </w:hyperlink>
      <w:r w:rsidR="00BC5490">
        <w:rPr>
          <w:sz w:val="24"/>
        </w:rPr>
        <w:t xml:space="preserve"> </w:t>
      </w:r>
      <w:hyperlink w:anchor="_bookmark10" w:history="1">
        <w:r w:rsidR="00BC5490">
          <w:rPr>
            <w:sz w:val="24"/>
          </w:rPr>
          <w:t>SIN</w:t>
        </w:r>
      </w:hyperlink>
      <w:r w:rsidR="00BC5490">
        <w:rPr>
          <w:sz w:val="24"/>
        </w:rPr>
        <w:t xml:space="preserve"> </w:t>
      </w:r>
      <w:hyperlink w:anchor="_bookmark10" w:history="1">
        <w:r w:rsidR="00BC5490">
          <w:rPr>
            <w:sz w:val="24"/>
          </w:rPr>
          <w:t>ACCIÓN</w:t>
        </w:r>
      </w:hyperlink>
      <w:r w:rsidR="00BC5490">
        <w:rPr>
          <w:sz w:val="24"/>
        </w:rPr>
        <w:tab/>
      </w:r>
      <w:hyperlink w:anchor="_bookmark10" w:history="1">
        <w:r w:rsidR="00BC5490">
          <w:rPr>
            <w:sz w:val="24"/>
          </w:rPr>
          <w:t>6</w:t>
        </w:r>
      </w:hyperlink>
    </w:p>
    <w:p w14:paraId="36E66A85" w14:textId="77777777" w:rsidR="007D5525" w:rsidRDefault="00A37C85">
      <w:pPr>
        <w:pStyle w:val="Prrafodelista"/>
        <w:numPr>
          <w:ilvl w:val="0"/>
          <w:numId w:val="4"/>
        </w:numPr>
        <w:tabs>
          <w:tab w:val="left" w:pos="358"/>
          <w:tab w:val="right" w:pos="10339"/>
        </w:tabs>
        <w:spacing w:before="45"/>
        <w:rPr>
          <w:sz w:val="24"/>
        </w:rPr>
      </w:pPr>
      <w:hyperlink w:anchor="_bookmark11" w:history="1">
        <w:r w:rsidR="00BC5490">
          <w:rPr>
            <w:sz w:val="24"/>
          </w:rPr>
          <w:t>CONCLUSIÓN</w:t>
        </w:r>
        <w:r w:rsidR="00BC5490">
          <w:rPr>
            <w:spacing w:val="-1"/>
            <w:sz w:val="24"/>
          </w:rPr>
          <w:t xml:space="preserve"> </w:t>
        </w:r>
      </w:hyperlink>
      <w:hyperlink w:anchor="_bookmark11" w:history="1">
        <w:r w:rsidR="00BC5490">
          <w:rPr>
            <w:sz w:val="24"/>
          </w:rPr>
          <w:t>ESPECÍFICA</w:t>
        </w:r>
      </w:hyperlink>
      <w:r w:rsidR="00BC5490">
        <w:rPr>
          <w:sz w:val="24"/>
        </w:rPr>
        <w:tab/>
      </w:r>
      <w:hyperlink w:anchor="_bookmark11" w:history="1">
        <w:r w:rsidR="00BC5490">
          <w:rPr>
            <w:sz w:val="24"/>
          </w:rPr>
          <w:t>18</w:t>
        </w:r>
      </w:hyperlink>
    </w:p>
    <w:p w14:paraId="40913FAA" w14:textId="77777777" w:rsidR="007D5525" w:rsidRDefault="00A37C85">
      <w:pPr>
        <w:pStyle w:val="Prrafodelista"/>
        <w:numPr>
          <w:ilvl w:val="0"/>
          <w:numId w:val="4"/>
        </w:numPr>
        <w:tabs>
          <w:tab w:val="left" w:pos="358"/>
          <w:tab w:val="right" w:pos="10339"/>
        </w:tabs>
        <w:spacing w:before="44"/>
        <w:rPr>
          <w:sz w:val="24"/>
        </w:rPr>
      </w:pPr>
      <w:hyperlink w:anchor="_bookmark12" w:history="1">
        <w:r w:rsidR="00BC5490">
          <w:rPr>
            <w:sz w:val="24"/>
          </w:rPr>
          <w:t>EQUIPO</w:t>
        </w:r>
        <w:r w:rsidR="00BC5490">
          <w:rPr>
            <w:spacing w:val="-1"/>
            <w:sz w:val="24"/>
          </w:rPr>
          <w:t xml:space="preserve"> </w:t>
        </w:r>
      </w:hyperlink>
      <w:hyperlink w:anchor="_bookmark12" w:history="1">
        <w:r w:rsidR="00BC5490">
          <w:rPr>
            <w:sz w:val="24"/>
          </w:rPr>
          <w:t>DE</w:t>
        </w:r>
        <w:r w:rsidR="00BC5490">
          <w:rPr>
            <w:spacing w:val="-1"/>
            <w:sz w:val="24"/>
          </w:rPr>
          <w:t xml:space="preserve"> </w:t>
        </w:r>
      </w:hyperlink>
      <w:hyperlink w:anchor="_bookmark12" w:history="1">
        <w:r w:rsidR="00BC5490">
          <w:rPr>
            <w:sz w:val="24"/>
          </w:rPr>
          <w:t>AUDITORÍA</w:t>
        </w:r>
      </w:hyperlink>
      <w:r w:rsidR="00BC5490">
        <w:rPr>
          <w:sz w:val="24"/>
        </w:rPr>
        <w:tab/>
      </w:r>
      <w:hyperlink w:anchor="_bookmark12" w:history="1">
        <w:r w:rsidR="00BC5490">
          <w:rPr>
            <w:sz w:val="24"/>
          </w:rPr>
          <w:t>18</w:t>
        </w:r>
      </w:hyperlink>
    </w:p>
    <w:p w14:paraId="1F444450" w14:textId="77777777" w:rsidR="007D5525" w:rsidRDefault="00A37C85">
      <w:pPr>
        <w:pStyle w:val="Textoindependiente"/>
        <w:tabs>
          <w:tab w:val="right" w:pos="10339"/>
        </w:tabs>
        <w:spacing w:before="45"/>
        <w:ind w:left="100"/>
      </w:pPr>
      <w:hyperlink w:anchor="_bookmark13" w:history="1">
        <w:r w:rsidR="00BC5490">
          <w:t>ANEXO</w:t>
        </w:r>
      </w:hyperlink>
      <w:r w:rsidR="00BC5490">
        <w:tab/>
      </w:r>
      <w:hyperlink w:anchor="_bookmark13" w:history="1">
        <w:r w:rsidR="00BC5490">
          <w:t>18</w:t>
        </w:r>
      </w:hyperlink>
    </w:p>
    <w:p w14:paraId="18FD6597" w14:textId="77777777" w:rsidR="007D5525" w:rsidRDefault="007D5525">
      <w:pPr>
        <w:sectPr w:rsidR="007D5525">
          <w:pgSz w:w="12240" w:h="15840"/>
          <w:pgMar w:top="1500" w:right="480" w:bottom="1000" w:left="900" w:header="0" w:footer="764" w:gutter="0"/>
          <w:cols w:space="720"/>
        </w:sectPr>
      </w:pPr>
    </w:p>
    <w:p w14:paraId="4C2F11FE" w14:textId="77777777" w:rsidR="007D5525" w:rsidRDefault="007D5525">
      <w:pPr>
        <w:pStyle w:val="Textoindependiente"/>
        <w:spacing w:before="8"/>
        <w:rPr>
          <w:sz w:val="29"/>
        </w:rPr>
      </w:pPr>
    </w:p>
    <w:p w14:paraId="44D229B2" w14:textId="77777777" w:rsidR="007D5525" w:rsidRDefault="00BC5490">
      <w:pPr>
        <w:pStyle w:val="Prrafodelista"/>
        <w:numPr>
          <w:ilvl w:val="0"/>
          <w:numId w:val="3"/>
        </w:numPr>
        <w:tabs>
          <w:tab w:val="left" w:pos="358"/>
        </w:tabs>
        <w:rPr>
          <w:sz w:val="24"/>
        </w:rPr>
      </w:pPr>
      <w:bookmarkStart w:id="0" w:name="_bookmark0"/>
      <w:bookmarkEnd w:id="0"/>
      <w:r>
        <w:rPr>
          <w:sz w:val="24"/>
        </w:rPr>
        <w:t>INFORMACIÓN GENERAL</w:t>
      </w:r>
    </w:p>
    <w:p w14:paraId="4D966522" w14:textId="77777777" w:rsidR="007D5525" w:rsidRDefault="00BC5490">
      <w:pPr>
        <w:pStyle w:val="Prrafodelista"/>
        <w:numPr>
          <w:ilvl w:val="1"/>
          <w:numId w:val="3"/>
        </w:numPr>
        <w:tabs>
          <w:tab w:val="left" w:pos="893"/>
        </w:tabs>
        <w:spacing w:before="246" w:line="299" w:lineRule="exact"/>
        <w:rPr>
          <w:sz w:val="24"/>
        </w:rPr>
      </w:pPr>
      <w:r>
        <w:rPr>
          <w:sz w:val="24"/>
        </w:rPr>
        <w:t>MISIÓN</w:t>
      </w:r>
    </w:p>
    <w:p w14:paraId="1DB2B088" w14:textId="77777777" w:rsidR="007D5525" w:rsidRDefault="00BC5490">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6B2B0973" w14:textId="77777777" w:rsidR="007D5525" w:rsidRDefault="007D5525">
      <w:pPr>
        <w:pStyle w:val="Textoindependiente"/>
        <w:spacing w:before="1"/>
        <w:rPr>
          <w:sz w:val="19"/>
        </w:rPr>
      </w:pPr>
    </w:p>
    <w:p w14:paraId="6D167BE2" w14:textId="77777777" w:rsidR="007D5525" w:rsidRDefault="00BC5490">
      <w:pPr>
        <w:pStyle w:val="Prrafodelista"/>
        <w:numPr>
          <w:ilvl w:val="1"/>
          <w:numId w:val="3"/>
        </w:numPr>
        <w:tabs>
          <w:tab w:val="left" w:pos="893"/>
        </w:tabs>
        <w:spacing w:before="1" w:line="299" w:lineRule="exact"/>
        <w:rPr>
          <w:sz w:val="24"/>
        </w:rPr>
      </w:pPr>
      <w:r>
        <w:rPr>
          <w:sz w:val="24"/>
        </w:rPr>
        <w:t>VISIÓN</w:t>
      </w:r>
    </w:p>
    <w:p w14:paraId="129B77BA" w14:textId="77777777" w:rsidR="007D5525" w:rsidRDefault="00BC5490">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714CE053" w14:textId="77777777" w:rsidR="007D5525" w:rsidRDefault="007D5525">
      <w:pPr>
        <w:pStyle w:val="Textoindependiente"/>
        <w:spacing w:before="5"/>
        <w:rPr>
          <w:sz w:val="40"/>
        </w:rPr>
      </w:pPr>
    </w:p>
    <w:p w14:paraId="2D46D47A" w14:textId="77777777" w:rsidR="007D5525" w:rsidRDefault="00BC5490">
      <w:pPr>
        <w:pStyle w:val="Prrafodelista"/>
        <w:numPr>
          <w:ilvl w:val="0"/>
          <w:numId w:val="3"/>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11521DC5" w14:textId="3D46B468" w:rsidR="007D5525" w:rsidRDefault="00BC5490">
      <w:pPr>
        <w:pStyle w:val="Textoindependiente"/>
        <w:spacing w:before="10" w:line="213" w:lineRule="auto"/>
        <w:ind w:left="857" w:right="4216"/>
      </w:pPr>
      <w:r>
        <w:rPr>
          <w:noProof/>
        </w:rPr>
        <mc:AlternateContent>
          <mc:Choice Requires="wps">
            <w:drawing>
              <wp:anchor distT="0" distB="0" distL="114300" distR="114300" simplePos="0" relativeHeight="15728640" behindDoc="0" locked="0" layoutInCell="1" allowOverlap="1" wp14:anchorId="1469D4E5" wp14:editId="1F7DEF01">
                <wp:simplePos x="0" y="0"/>
                <wp:positionH relativeFrom="page">
                  <wp:posOffset>952500</wp:posOffset>
                </wp:positionH>
                <wp:positionV relativeFrom="paragraph">
                  <wp:posOffset>72390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F392" id="Freeform 9"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R1IwUAAPATAAAOAAAAZHJzL2Uyb0RvYy54bWysmNtu4zYQhu8L9B0IXbbY2JRE+YA4i2IX&#10;KQps2wVWfQBakm2hsqiSSpzt0+8MJWYZZhQLRXNhyeHv0T8fhwfx9v3TuWGPlTa1ancRv1lGrGoL&#10;VdbtcRf9ld+/W0fM9LItZaPaahd9rUz0/u7HH24v3baK1Uk1ZaUZBGnN9tLtolPfd9vFwhSn6izN&#10;jeqqFhoPSp9lD1/1cVFqeYHo52YRL5fZ4qJ02WlVVMbAfz8OjdGdjX84VEX/5+Fgqp41uwi89fZT&#10;2889fi7ubuX2qGV3qovRhvwPLs6ybuGhz6E+yl6yB12/CnWuC62MOvQ3hTov1OFQF5XNAbLhyyCb&#10;LyfZVTYXgGO6Z0zm/wtb/PH4WbO63EWbiLXyDF10r6sKgbMN0rl0ZguiL91njfmZ7pMq/jbQsHjR&#10;gl8MaNj+8rsqIYp86JUl8nTQZ/wl5MqeLPivz+Crp54V8E+xXC+hdwpoGW4xvty6nxYPpv+1UjaM&#10;fPxk+qHXSrizzMvReQ4xDucGOvDnd2zJuEjxAyKPeifjTvbTguVLdmHrV5LYSYZIm5RxnoZxEieC&#10;OBwkJyJQ6jSjpRgiEZaEk6GllLSUOcloiVOWVk5kLXHSEgzJF5R4TFqCghhkaGlNWuIB8DVEeo2J&#10;+7w5aChOPCAulgnpivvQc7BO9R54eJFitiF9+dA5aEhfAXboO9qXTz7nGe0rRE+WFffJQxGTvuIA&#10;/RSv2IefxxPVHsBP1hSv2EfPQUPxigP0YqK6Yh9+DqOC6sc4gB9npC8fPQcN6StEPzEQYx9+HtN1&#10;nwTw+YrylfjoOWgoX0mAfmrOSnz4eULXfRLA52R9JT56GK+0rwC9EMCemLgSH36e0HWfBPAnePno&#10;p3ilAXqRQa0SvlIffg4LAVVfaQCfrq/URz9VX2mAXqygJihfPvw8pes+DeDT4zH10U+NxzRAL9b0&#10;/JX68POUrnsRwifrS/jop+YvEaCf4iV8+Lmg614E8On5Xvjop+Z7EaCfqi/hw89hcFD1JQL49Poo&#10;fPRT62MWop8Yj5kPP8/ous8C+BtyL5H56DloqPkrC9BPzV+ZDz/P6LrPAvj0tivz0fv7LtgyHt2m&#10;UJ7cPrF4aseNItwxiS8mS7sz7ZTBHWkOxGDjmSe4vYMQoMJd5YQY0kDxapYYOhbFsAGaExq3NlYu&#10;5skBg5XbffpV47gRQDms4nPM4Pps5fMyxWUT5bDmzYmOq5mVz0sVFxkrn5cqzv0oh4l7jpl0TBXm&#10;01nyMVWY5ubIcQJDMzD7zJKPqcKkMEeOwx2jw1idJR9ThSHkyYfaGQeJhnfm8G1ZRwzelvf4G7nt&#10;ZI9jy92yyy6C9yd2shf871k9Vrmy7T0OMFyywePwkgXP+t7etL4Ot46gWzlvrtVdOxsNXxRAla3H&#10;DFyruw6qAfozc9foroNo8AX2Bhau0V39SODtLdFoCi5vqcYEXVe557jr8LyR1tumcJUCCG9HAkQo&#10;umIKcKPqSoLYw6C6wmqMdQX76OtKD44pXqmGsLYcy6JRphr6AuvVTuzPhYv17h0pGNXU5X3dNFiy&#10;Rh/3HxrNHiWeGNm/sU9fyBq7RrQKf+a6fDwTwWOQ4dxkr8qvcCSi1XDsBMdkcHNS+t+IXeDIaReZ&#10;fx6kriLW/NbCmc6Gp5hOb7+kYoWveNpv2fstsi0g1C7qI1jT8PZDP5xrPXS6Pp7gSdyucq36BY5i&#10;DjUemtgzm8HV+AWOlSyb8QgMz63871b1/aDu7hsA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JpLhHUjBQAA8BMAAA4AAAAA&#10;AAAAAAAAAAAALgIAAGRycy9lMm9Eb2MueG1sUEsBAi0AFAAGAAgAAAAhACsxx1vcAAAACQEAAA8A&#10;AAAAAAAAAAAAAAAAfQcAAGRycy9kb3ducmV2LnhtbFBLBQYAAAAABAAEAPMAAACG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3B190DC3" wp14:editId="41D6CA9E">
                <wp:simplePos x="0" y="0"/>
                <wp:positionH relativeFrom="page">
                  <wp:posOffset>952500</wp:posOffset>
                </wp:positionH>
                <wp:positionV relativeFrom="paragraph">
                  <wp:posOffset>250825</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5FFB" id="Freeform 8"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IuIwUAAPATAAAOAAAAZHJzL2Uyb0RvYy54bWysmNtu4zYQhu8L9B0IXbbY2JJI+YA4i2IX&#10;KQps2wVWfQBaB1uoJKqkEid9+p2hxCyZJWOhaC4sKfw9/vlxOKR4+/6pa8ljJVUj+kMU36wjUvWF&#10;KJv+dIj+yu/fbSOiRt6XvBV9dYieKxW9v/vxh9vLsK8ScRZtWUkCQXq1vwyH6DyOw361UsW56ri6&#10;EUPVQ2MtZMdHeJSnVSn5BaJ37SpZr7PVRchykKKolIL/fpwaozsdv66rYvyzrlU1kvYQgbdRf0r9&#10;ecTP1d0t358kH85NMdvg/8FFx5sefvQl1Ec+cvIgm+9CdU0hhRL1eFOIbiXquikq3QfoTbx+1Zsv&#10;Zz5Uui8ARw0vmNT/F7b44/GzJE15iGCget7BEN3LqkLgZIt0LoPag+jL8Fli/9TwSRR/K2hYOS34&#10;oEBDjpffRQlR+MMoNJGnWnb4TegredLgn1/AV08jKeCfbL1dw+gU0DLdYny+N18tHtT4ayV0GP74&#10;SY3TqJVwp5mXs/McYtRdCwP48zuyJjGj+AGRZ72RxUb204rka3Ih2+8kiZHoSHTDSLpjr+OkRgRx&#10;UHL2BKJGM1tKqNcSMzK0RL2WMiOZLSU+Sxsj0pYSryUYaYdSnHgt7YwMLW29lmIXOM1Sn6fY5o0a&#10;H6fYJQ7DlnpdxTb0HKz7Ri92qVMWe33Z0FHj9eVix3Ty+7LJ53Hm9+Wip6k3rWKbPGp8vhIXfZBX&#10;YsPPk0C2u/ApyDzpntjoUeP15aKPWSC7Eht+DrPCN46JC5+uN15fNnrUeH256GMWmIiJDT9P/Hmf&#10;uvDT3dbnK7XRo8bnK3XRB2tWasPPU3/epy58GEOvLxs9ary+XPQxY5k371Mbfp768z514Yd42ehD&#10;vKiLPmbZ1uuL2vBzWAh8+UVd+IH8ojb6UH5RF33MNhu/Lxt+Tv15T134gflIbfSh+Uhd9DHb+usX&#10;teHn1J/3zIUfqF/MRh+qX8xFH+TFbPg58+c9c+EH6j2z0YfqPXPRB/OL2fBzmBy+/GIu/MD6yGz0&#10;ofUxc9EH52Nmw88zf95nLny68e4lMhs9anx1InPRB+tXZsPPM3/eZy78wLYrs9Hb+y7YMp7MppCf&#10;zT6xeOrnjSLcEY4vJmu9Mx2Ewh1pDsRg45mnuL2DEKDCXWVADN1A8WaRGAYWxbABWhIatzZarjea&#10;V53EgEHLd4ui40YA5bCKLzGD67OWL+spLpsohzVvSXRczbR8WVdxkdHyZV3F2o9yKNxLzNC5q1BP&#10;F8nnrkKZWyLHAoZmoPosks9dhaKwRI7THaPDXF0kn7sKU8iST6k2TxIJ78yv35ZlROBt+Yjf4fuB&#10;jzi3zC25wLsjFKezvuB/O/FY5UK3jzjBcMkGj9NLFvzWt/a2t3UJlBLQbYw302qug46GLwqgyvTb&#10;KUQzreY6qSboUMynbppGc51Eky+w95ZoigTT4S3RbAoub6nmDpqhMmbMdTI103rbFK5SAOHtSIAI&#10;RVdMAW5UXekgjjCorrCaY13BPvu6MoJzF69kw+vcMiyLVqhqGgvMV13YXxIX8906UlCibcr7pm0x&#10;ZZU8HT+0kjxyPDHSf/OYOrJWrxG9wK+ZIZ/PRPAYZDo3OYryGY5EpJiOneCYDG7OQv4bkQscOR0i&#10;9c8Dl1VE2t96ONPZxRS7M+oHyjb4iiftlqPdwvsCQh2iMYI1DW8/jNO51sMgm9MZfinWq1wvfoGj&#10;mLrBQxN9ZjO5mh/gWEmzmY/A8NzKftaqbwd1d18BAAD//wMAUEsDBBQABgAIAAAAIQBf+UiR3gAA&#10;AAkBAAAPAAAAZHJzL2Rvd25yZXYueG1sTI/BTsMwEETvSPyDtUjcqEPBUEKcCiFASOXSUg7c3HhJ&#10;DPE6it3W/Xu2JzjO7Gj2TTXPvhc7HKMLpOFyUoBAaoJ11GpYvz9fzEDEZMiaPhBqOGCEeX16UpnS&#10;hj0tcbdKreASiqXR0KU0lFLGpkNv4iQMSHz7CqM3ieXYSjuaPZf7Xk6L4kZ644g/dGbAxw6bn9XW&#10;a7Du47DuKC9fpwtS2T19vrx9D1qfn+WHexAJc/oLwxGf0aFmpk3Yko2iZ60K3pI0XN0pEMeAmrGx&#10;0XB9q0DWlfy/oP4FAAD//wMAUEsBAi0AFAAGAAgAAAAhALaDOJL+AAAA4QEAABMAAAAAAAAAAAAA&#10;AAAAAAAAAFtDb250ZW50X1R5cGVzXS54bWxQSwECLQAUAAYACAAAACEAOP0h/9YAAACUAQAACwAA&#10;AAAAAAAAAAAAAAAvAQAAX3JlbHMvLnJlbHNQSwECLQAUAAYACAAAACEAVorCLiMFAADwEwAADgAA&#10;AAAAAAAAAAAAAAAuAgAAZHJzL2Uyb0RvYy54bWxQSwECLQAUAAYACAAAACEAX/lIkd4AAAAJAQAA&#10;DwAAAAAAAAAAAAAAAAB9BwAAZHJzL2Rvd25yZXYueG1sUEsFBgAAAAAEAAQA8wAAAIgI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4B31D100" wp14:editId="099B8135">
                <wp:simplePos x="0" y="0"/>
                <wp:positionH relativeFrom="page">
                  <wp:posOffset>952500</wp:posOffset>
                </wp:positionH>
                <wp:positionV relativeFrom="paragraph">
                  <wp:posOffset>429260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10A7" id="Freeform 7"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E5JQUAAPATAAAOAAAAZHJzL2Uyb0RvYy54bWysmNtu4zYQhu8L9B0IXbbY2DpQcow4i2IX&#10;KQps2wVWfQBaB1uoJKqkbCd9+p2hxCyZJW2haC4sKfw9/vlxOKT48P65a8m5ErLh/S4I79YBqfqC&#10;l01/2AV/5U/vNgGRI+tL1vK+2gUvlQzeP/74w8Nl2FYRP/K2rASBIL3cXoZdcBzHYbtayeJYdUze&#10;8aHqobHmomMjPIrDqhTsAtG7dhWt1+nqwkU5CF5UUsJ/P06NwaOKX9dVMf5Z17IaSbsLwNuoPoX6&#10;3OPn6vGBbQ+CDcemmG2w/+CiY00PP/oa6iMbGTmJ5rtQXVMILnk93hW8W/G6bopK9QF6E67f9ObL&#10;kQ2V6gvAkcMrJvn/hS3+OH8WpCl3QRaQnnUwRE+iqhA4yZDOZZBbEH0ZPgvsnxw+8eJvCQ0rqwUf&#10;JGjI/vI7LyEKO41cEXmuRYffhL6SZwX+5RV89TySAv5J15s1jE4BLdMtxmdb/dXiJMdfK67CsPMn&#10;OU6jVsKdYl7OznOIUXctDODP78iahDTBD4g867Us1LKfViRfkwvZfCeJtERFymhK0ix9GyfWIoiD&#10;kqMjUKI1s6UocVqiWoaWEqelVEtmS7HLEoziREBZip2WYEpalMLIaeley9DSxmkptIFnCXV5Ck3e&#10;qHFxCm3iMGyx01VoQs/Bumv0Qpt6FkdOXyZ01Dh92dgxndy+TPJ5mLp92egzkDnSKjTJo8blK7LR&#10;e3lFJvw88mS7DT9bhy5fkYkeNU5fNvqQerIrMuHnMCtc4xjZ8NPNxunLRI8apy8bfUg9EzEy4eeR&#10;O+9jG36a3bt8xSZ61Lh8xTZ6b82KTfg5JKuLV2zDh9xy+jLRo8bpy0YfUqhvrloam/Dz2J33sQ3f&#10;x8tE7+OV2OhDmm6cvhITfg4LgYtXYsP35FdiovflV2KjD2mWuX2Z8PPEnfeJDd8zHxMTvW8+Jjb6&#10;kG7c9Ssx4eeJO++pDd9Tv6iJ3le/qI3ey4ua8HPqzntqw/fUe2qi99V7aqP35hc14ecwOVz5RW34&#10;nvWRmuh962Nqo/fOx9SEn6fuvE9t+Bl17iVSEz1qXHUitdF761dqws9Td96nNnzPtis10Zv7Ltgy&#10;HvSmkB31PrF47ueNItwRhi8ma7UzHbjEHWkOxGDjmce4vYMQoMJdpUcM3UCx2hvfFMPAohg2QEtC&#10;49ZGyekyOWBQ8vtFctwIoBxW8SVmcH1W8mU9xWUT5bDmLYmOq5mSL+sqLjJKvqyrWPtRDoV7iZlk&#10;7irU00XyuatQ5pbIsYChGag+i+RzV6EoLJHjdMfoMFcXyeeuwhQy5FMez5NEwDvz27dlERB4W97j&#10;d9h2YCPOLX1LLrsA3p/IUV3wvx0/VzlX7SNOMFyyweP0kgW/9a297U1dBKUEdJn2plv1dVDR8EUB&#10;VKnmo1v1dVJN0KGYT93Ujfo6iSZfYO+aaIoE0+GaaDYFl2uquYN6qLQZfZ1MzbSum8JVCiBcj5TC&#10;6gOiG6YAN6pudBBHGFQ3WM2xbmCffd0YwbmLN7LhbW5plkXLZTWNBearKuyviYv5bhwpSN425VPT&#10;tpiyUhz2H1pBzgxPjNTfPKaWrFVrRM/xa3rI5zMRPAaZzk32vHyBIxHBp2MnOCaDmyMX/wbkAkdO&#10;u0D+c2KiCkj7Ww9nOvdhgt0Z1UNCM3zFE2bL3mxhfQGhdsEYwJqGtx/G6VzrNIjmcIRfCtUq1/Nf&#10;4CimbvDQRJ3ZTK7mBzhWUmzmIzA8tzKflerbQd3jVwAAAP//AwBQSwMEFAAGAAgAAAAhAHAjclne&#10;AAAACQEAAA8AAABkcnMvZG93bnJldi54bWxMj8FOwzAQRO9I/IO1SNyoQ6WkVYhTIQQICS4t5cDN&#10;jZfYEK+j2G3dv2d7guPMjmbfNKvsB3HAKbpACm5nBQikLhhHvYLt+9PNEkRMmoweAqGCE0ZYtZcX&#10;ja5NONIaD5vUCy6hWGsFNqWxljJ2Fr2OszAi8e0rTF4nllMvzaSPXO4HOS+KSnrtiD9YPeKDxe5n&#10;s/cKjPs4bS3l9cv8lcrsHj+f375Hpa6v8v0diIQ5/YXhjM/o0DLTLuzJRDGwLgvekhRUiwrEOVAu&#10;2dgpWJQVyLaR/xe0vwAAAP//AwBQSwECLQAUAAYACAAAACEAtoM4kv4AAADhAQAAEwAAAAAAAAAA&#10;AAAAAAAAAAAAW0NvbnRlbnRfVHlwZXNdLnhtbFBLAQItABQABgAIAAAAIQA4/SH/1gAAAJQBAAAL&#10;AAAAAAAAAAAAAAAAAC8BAABfcmVscy8ucmVsc1BLAQItABQABgAIAAAAIQAng0E5JQUAAPATAAAO&#10;AAAAAAAAAAAAAAAAAC4CAABkcnMvZTJvRG9jLnhtbFBLAQItABQABgAIAAAAIQBwI3JZ3gAAAAkB&#10;AAAPAAAAAAAAAAAAAAAAAH8HAABkcnMvZG93bnJldi54bWxQSwUGAAAAAAQABADzAAAAigg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512BBAB3" wp14:editId="17B651EC">
                <wp:simplePos x="0" y="0"/>
                <wp:positionH relativeFrom="page">
                  <wp:posOffset>952500</wp:posOffset>
                </wp:positionH>
                <wp:positionV relativeFrom="paragraph">
                  <wp:posOffset>608330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A8A1C" id="Freeform 6"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PiLgUAAAAUAAAOAAAAZHJzL2Uyb0RvYy54bWysmF2PozYUhu8r9T9YXLbaCQZMPjSZVbWr&#10;qSpt25WW/gCHjwSVYGozk5n++j3H4Kxh7QmqOhcBxm9OXj8+tg++f/9ybshzKVUt2n1A78KAlG0u&#10;iro97oO/ssd3m4ConrcFb0Rb7oPXUgXvH3784f7S7cpInERTlJJAkFbtLt0+OPV9t1utVH4qz1zd&#10;ia5sobES8sx7eJTHVSH5BaKfm1UUhunqImTRSZGXSsF/Pw6NwYOOX1Vl3v9ZVarsSbMPwFuvP6X+&#10;PODn6uGe746Sd6c6H23w/+DizOsWfvQa6iPvOXmS9XehznUuhRJVf5eL80pUVZ2Xug/QGxrOevPl&#10;xLtS9wXgqO6KSf1/YfM/nj9LUhf7IA1Iy88wRI+yLBE4SZHOpVM7EH3pPkvsn+o+ifxvBQ2rSQs+&#10;KNCQw+V3UUAU/tQLTeSlkmf8JvSVvGjwr1fw5UtPcvgnCzchjE4OLcMtxuc789X8SfW/lkKH4c+f&#10;VD+MWgF3mnkxOs8gRnVuYAB/fkdCQlmCHxB51BsZNbKfViQLyYVsvpNERjJECuMN2bLNPFBsVBCI&#10;oubkCJUY0WgqSpymmJGhqcRpCobI7l4YJy5Ta6MaTCVOUzAt7VCMRk5TWyNDUxunKTqDHkapyxW1&#10;oVMUuVjRGXcWxk5f1CafgXnXGNIZ+ZDGTmc2eYoip7MZfEgrtzMbf0ZTt7Mp/u3WmV3Upo8al69o&#10;ht9HLLL5Z5En66f4t5vIBSyy4aPG6WsG35dhkU0/g7nhGsloCn+bbp2+bPSocfqaoqfMMx0jG34W&#10;uXM/nsLfptTlK7bRo8blK56i965dsQ0/i92ZH0/hw8rl9GWjR43T1xQ9ZSx15n1sw89id97HU/g+&#10;XjZ6H69kip6ydOP0ldjwM9gQXPmVTOF78iux0fvyK5mip2y9dvuy4WeJO++TKXzPfExs9L75mEzR&#10;U7Zxr1+JDT9L3HnPpvA96xez0fvWLzZF7+XFbPgZc+c9m8H3rPjMZu9d8dkUvjfDmI0/g+nhyjCo&#10;HSYbrmeXZDZ97y6ZTvF752RqD0CWunM/nQ2Ap6pIbf5Q67jLinQ2AL4KLLVHIEvd2Z/OBsBThKU2&#10;/0kVBiXk0RSJ/GTqxvylHQtHuCMcX1RCXal2QmGFmgE1KESzGKs9CAEqrDI9YugIiteLxDC6KIZa&#10;aEloLHK0nC2TAwct3y6SY0GActjNl5jBfVrLl/UUt0+Uw963JDrualq+rKu42Wj5sq7iHoByWMCX&#10;mEnGrsK6ukg+dhWWuyVyXMjQDCxCi+RjV2FlWCLHKY/RYbouko9dhTlkyYekHyeJhHfo+duzDAi8&#10;PR/wO3zX8R7nlrkll30A71PkpC/437N4LjOh23ucYLh1g8fhpQt+61t709q6CBYT0K31eyjoTKu5&#10;djoavjKAKtUvZ17VAP3K3IQw1yHU4AvsDSxMo7kOoiESeHtLNJq6TnQTwlyHUGMHzVCZRnMdRCOt&#10;t03hXgUQ3o4EiFB0w9R6SLgbHcQRhlg3WI2xbmAffd0YwbGLN7JhnluGZd4IVQ4jhvmqF/Zr4mK+&#10;W0cMSjR18Vg3DaasksfDh0aSZ44nSPpvHPmJrNF7RCvwayYxxjMSPBYZzlEOoniFIxIphmMoODaD&#10;m5OQ/wbkAkdQ+0D988RlGZDmtxbOeLY0we70+iFha3zVk3bLwW7hbQ6h9kEfwJ6Gtx/64ZzrqZP1&#10;8QS/RPUu14pf4GimqvEQRZ/hDK7GBzhm0mzGIzE8x7Kfterbwd3DVwAAAP//AwBQSwMEFAAGAAgA&#10;AAAhAAys6xbeAAAACgEAAA8AAABkcnMvZG93bnJldi54bWxMj0FPwzAMhe9I/IfISNxYwlBRKU0n&#10;hAAhwWVjHLhljWkDjVM12Zb9e7zTuPnZT8/vqxfZD2KHU3SBNFzPFAikNlhHnYb1x/NVCSImQ9YM&#10;gVDDASMsmvOz2lQ27GmJu1XqBIdQrIyGPqWxkjK2PXoTZ2FE4tt3mLxJLKdO2snsOdwPcq7UrfTG&#10;EX/ozYiPPba/q63XYN3nYd1TXr7O36jI7unr5f1n1PryIj/cg0iY08kMx/pcHRrutAlbslEMrAvF&#10;LEnDXcEIR0NR8mLDg7opQTa1/I/Q/AEAAP//AwBQSwECLQAUAAYACAAAACEAtoM4kv4AAADhAQAA&#10;EwAAAAAAAAAAAAAAAAAAAAAAW0NvbnRlbnRfVHlwZXNdLnhtbFBLAQItABQABgAIAAAAIQA4/SH/&#10;1gAAAJQBAAALAAAAAAAAAAAAAAAAAC8BAABfcmVscy8ucmVsc1BLAQItABQABgAIAAAAIQCQrrPi&#10;LgUAAAAUAAAOAAAAAAAAAAAAAAAAAC4CAABkcnMvZTJvRG9jLnhtbFBLAQItABQABgAIAAAAIQAM&#10;rOsW3gAAAAoBAAAPAAAAAAAAAAAAAAAAAIgHAABkcnMvZG93bnJldi54bWxQSwUGAAAAAAQABADz&#10;AAAAkwg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t>Ordenanza de Auditoría Interna Gubernamental Manual de Auditoría Interna Gubernamental -MAIGUB- Normas de Auditoría Interna Gubernamental -NAIGUB- Sistema SAG UDAI WEB</w:t>
      </w:r>
    </w:p>
    <w:p w14:paraId="164CD30E" w14:textId="77777777" w:rsidR="007D5525" w:rsidRDefault="007D5525">
      <w:pPr>
        <w:pStyle w:val="Textoindependiente"/>
        <w:spacing w:before="3"/>
        <w:rPr>
          <w:sz w:val="21"/>
        </w:rPr>
      </w:pPr>
    </w:p>
    <w:p w14:paraId="1C497450" w14:textId="77777777" w:rsidR="007D5525" w:rsidRDefault="00BC5490">
      <w:pPr>
        <w:pStyle w:val="Textoindependiente"/>
        <w:spacing w:before="99" w:line="213" w:lineRule="auto"/>
        <w:ind w:left="500" w:right="8109"/>
      </w:pPr>
      <w:r>
        <w:t>Nombramiento(s) No. 040-2023</w:t>
      </w:r>
    </w:p>
    <w:p w14:paraId="48FFEBB1" w14:textId="77777777" w:rsidR="007D5525" w:rsidRDefault="007D5525">
      <w:pPr>
        <w:pStyle w:val="Textoindependiente"/>
        <w:spacing w:before="6"/>
        <w:rPr>
          <w:sz w:val="40"/>
        </w:rPr>
      </w:pPr>
    </w:p>
    <w:p w14:paraId="1D01BBD8" w14:textId="77777777" w:rsidR="007D5525" w:rsidRDefault="00BC5490">
      <w:pPr>
        <w:pStyle w:val="Prrafodelista"/>
        <w:numPr>
          <w:ilvl w:val="0"/>
          <w:numId w:val="3"/>
        </w:numPr>
        <w:tabs>
          <w:tab w:val="left" w:pos="358"/>
        </w:tabs>
        <w:spacing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66901F70" w14:textId="77777777" w:rsidR="007D5525" w:rsidRDefault="00BC5490">
      <w:pPr>
        <w:pStyle w:val="Textoindependiente"/>
        <w:spacing w:before="10" w:line="213" w:lineRule="auto"/>
        <w:ind w:left="500" w:right="500"/>
      </w:pPr>
      <w:r>
        <w:t>Para la realización de la auditoría se observaron las Normas de Auditoría Interna Gubernamental siguientes:</w:t>
      </w:r>
    </w:p>
    <w:p w14:paraId="421300F3" w14:textId="77777777" w:rsidR="007D5525" w:rsidRDefault="007D5525">
      <w:pPr>
        <w:pStyle w:val="Textoindependiente"/>
        <w:spacing w:before="2"/>
        <w:rPr>
          <w:sz w:val="19"/>
        </w:rPr>
      </w:pPr>
    </w:p>
    <w:p w14:paraId="6E184E61" w14:textId="77777777" w:rsidR="007D5525" w:rsidRDefault="00BC5490">
      <w:pPr>
        <w:pStyle w:val="Textoindependiente"/>
        <w:spacing w:before="1" w:line="299" w:lineRule="exact"/>
        <w:ind w:left="500"/>
      </w:pPr>
      <w:r>
        <w:t>NAIGUB-1 Requerimientos generales;</w:t>
      </w:r>
    </w:p>
    <w:p w14:paraId="3583D2DB" w14:textId="77777777" w:rsidR="007D5525" w:rsidRDefault="00BC5490">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1D3CD987" w14:textId="77777777" w:rsidR="007D5525" w:rsidRDefault="00BC5490">
      <w:pPr>
        <w:pStyle w:val="Textoindependiente"/>
        <w:spacing w:line="213" w:lineRule="auto"/>
        <w:ind w:left="500" w:right="5633"/>
      </w:pPr>
      <w:r>
        <w:t>NAIGUB-5 Planificación de la auditoría; NAIGUB-6 Realización de la auditoría; NAIGUB-7 Comunicación de resultados; NAIGUB-8 Seguimiento a recomendaciones.</w:t>
      </w:r>
    </w:p>
    <w:p w14:paraId="4271CBD6" w14:textId="77777777" w:rsidR="007D5525" w:rsidRDefault="007D5525">
      <w:pPr>
        <w:pStyle w:val="Textoindependiente"/>
        <w:spacing w:before="4"/>
        <w:rPr>
          <w:sz w:val="40"/>
        </w:rPr>
      </w:pPr>
    </w:p>
    <w:p w14:paraId="22A5A8A3" w14:textId="77777777" w:rsidR="007D5525" w:rsidRDefault="00BC5490">
      <w:pPr>
        <w:pStyle w:val="Prrafodelista"/>
        <w:numPr>
          <w:ilvl w:val="0"/>
          <w:numId w:val="3"/>
        </w:numPr>
        <w:tabs>
          <w:tab w:val="left" w:pos="358"/>
        </w:tabs>
        <w:rPr>
          <w:sz w:val="24"/>
        </w:rPr>
      </w:pPr>
      <w:bookmarkStart w:id="3" w:name="_bookmark3"/>
      <w:bookmarkEnd w:id="3"/>
      <w:r>
        <w:rPr>
          <w:sz w:val="24"/>
        </w:rPr>
        <w:t>OBJETIVOS</w:t>
      </w:r>
    </w:p>
    <w:p w14:paraId="48432B2A" w14:textId="77777777" w:rsidR="007D5525" w:rsidRDefault="00BC5490">
      <w:pPr>
        <w:pStyle w:val="Prrafodelista"/>
        <w:numPr>
          <w:ilvl w:val="1"/>
          <w:numId w:val="3"/>
        </w:numPr>
        <w:tabs>
          <w:tab w:val="left" w:pos="893"/>
        </w:tabs>
        <w:spacing w:before="246" w:line="299" w:lineRule="exact"/>
        <w:rPr>
          <w:sz w:val="24"/>
        </w:rPr>
      </w:pPr>
      <w:bookmarkStart w:id="4" w:name="_bookmark4"/>
      <w:bookmarkEnd w:id="4"/>
      <w:r>
        <w:rPr>
          <w:sz w:val="24"/>
        </w:rPr>
        <w:t>GENERAL</w:t>
      </w:r>
    </w:p>
    <w:p w14:paraId="53DBBBB4" w14:textId="51A83319" w:rsidR="007D5525" w:rsidRDefault="00BC5490">
      <w:pPr>
        <w:pStyle w:val="Textoindependiente"/>
        <w:spacing w:before="10" w:line="213" w:lineRule="auto"/>
        <w:ind w:left="1197" w:right="500"/>
      </w:pPr>
      <w:r>
        <w:rPr>
          <w:noProof/>
        </w:rPr>
        <mc:AlternateContent>
          <mc:Choice Requires="wps">
            <w:drawing>
              <wp:anchor distT="0" distB="0" distL="114300" distR="114300" simplePos="0" relativeHeight="15730688" behindDoc="0" locked="0" layoutInCell="1" allowOverlap="1" wp14:anchorId="15A64CBB" wp14:editId="12F16479">
                <wp:simplePos x="0" y="0"/>
                <wp:positionH relativeFrom="page">
                  <wp:posOffset>1168400</wp:posOffset>
                </wp:positionH>
                <wp:positionV relativeFrom="paragraph">
                  <wp:posOffset>72390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F4A98" id="Freeform 5" o:spid="_x0000_s1026" style="position:absolute;margin-left:92pt;margin-top:5.7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vXLQ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IAlYJ04wRA+qqhA4S5DOuddbEH3pPyvsn+4/yeJvDQ2rVy34&#10;oEHD9uffZQlRxOMgDZHnWp3wm9BX9mzAv1zAV88DK+CfyTpbw+gU0DLeYnyxtV8tHvXwayVNGPH0&#10;SQ/jqJVwZ5iXk/McYtSnFgbw53dszXiW4UdsR/ki41b204rla3Zm2RtJaCVjpE3MOI+nbLnEiawI&#10;4nCQHIlAsdVMllKIRFgC+qNztBSTllIrmSxxytKtFRlLnLQEU/IVpSQkLW2sDC1lpCXuA4dIbzFx&#10;lzfPQtIU94hncUS64i70nIe0L496uiF9udA5aKjx4x52GDval0s+5ynty0OfkGnFXfIcNJSv0Ec/&#10;wyt04efhTLZ78KOM4hW66DloSF8e+mwmu0IXfh7SKR968MOU9OWi56AhfXnos5mJGLrw85DO+8iD&#10;z28pX5GLnoOG8hV56OdqVuTCzyM67yMPPifzK3LRw3ylfXnosw2wJwpX5MLPIzrvIw/+DC8X/Rwv&#10;qOavqtdmDblK+Ipd+DlMWqrKxx58Or9iF/1cfsUe+g32kfLlws9jOu9jDz49H2MX/dx8jD30GygB&#10;pC8Xfh7TeZ948On6lbjo5+pX4qGf45W48HMoJtQ4Jh58ut4nLvq5ep946OfyK3Hh5wmd94kHH9Y+&#10;Yn1MXPRz62PqoZ+bj6kLP0/pvE/fwKd8pS56vqE3E6mHfq5+pS78HIovNY6pD5+sX6mL3t13wZbx&#10;YDeF4mj3icVzN20U4Y4JfDFZm51pLzXuSHMgBhvPPMLtHYQAFe4qZ8TQDRTfLhLDwKIYNkBLQuPW&#10;xsjNxvuqEw4YjHyzKDpuBFAOq/gSM7g+G/mynuKyiXJY85ZEx9XMyJd1FRcZI1/WVaz9KIfCvcRM&#10;PHUV6uki+dRVKHNL5FjA0AxUn0XyqatQFJbIcbpjdJiri+RTV2EKOfIx1aZJouCd2X9bVgGDt+U9&#10;fkdsezHg3LK37LwL4P2JHc0F/3uST1UuTfuAEwyXbPA4vmTBb31rbztXF0IpAd2t9WZb7bU30fBF&#10;AVRpNvXAttrrqBqhX5jbRnsdRaOv8f0QfNlGe3UjgbcRmG2011emwNv3VFMH7VDZEPY6hppomTfS&#10;WVO4SgGE70cCRCi6Ygpwo+pKB3GEQXWF1RTrCvbJ15URnLp4JRv83LIsi1bqahwLzFdT2C+Ji/nu&#10;HClo2TblQ9O2mLJaHfYfWsWeBJ4Ymb9pTF/JWrNGdBK/Zod8OhPBY5Dx3GQvyxc4ElFyPHaCYzK4&#10;OUr1b8DOcOS0C/Q/j0JVAWt/6+BMZ8Nj7M5gHuLkFl/xlNuyd1tEV0CoXTAEsKbh7YdhPNd67FVz&#10;OMIvcbPKdfIXOIqpGzw0MWc2o6vpAY6VDJvpCAzPrdxno/p2UHf/FQAA//8DAFBLAwQUAAYACAAA&#10;ACEA/QxKXNwAAAAJAQAADwAAAGRycy9kb3ducmV2LnhtbExPQU7DMBC8I/EHa5G4UadRQCXEqRAC&#10;hASXlvbQmxsvcSBeR7Hbur9nc4LbzM5odqZaJteLI46h86RgPstAIDXedNQq2Hy+3CxAhKjJ6N4T&#10;KjhjgGV9eVHp0vgTrfC4jq3gEAqlVmBjHEopQ2PR6TDzAxJrX350OjIdW2lGfeJw18s8y+6k0x3x&#10;B6sHfLLY/KwPToHptueNpbR6y9/pNnXPu9eP70Gp66v0+AAiYop/Zpjqc3WoudPeH8gE0TNfFLwl&#10;MpgXICbDfc6H/QQKkHUl/y+ofwEAAP//AwBQSwECLQAUAAYACAAAACEAtoM4kv4AAADhAQAAEwAA&#10;AAAAAAAAAAAAAAAAAAAAW0NvbnRlbnRfVHlwZXNdLnhtbFBLAQItABQABgAIAAAAIQA4/SH/1gAA&#10;AJQBAAALAAAAAAAAAAAAAAAAAC8BAABfcmVscy8ucmVsc1BLAQItABQABgAIAAAAIQCROCvXLQUA&#10;APATAAAOAAAAAAAAAAAAAAAAAC4CAABkcnMvZTJvRG9jLnhtbFBLAQItABQABgAIAAAAIQD9DEpc&#10;3AAAAAkBAAAPAAAAAAAAAAAAAAAAAIcHAABkcnMvZG93bnJldi54bWxQSwUGAAAAAAQABADzAAAA&#10;kA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t>Verificar que los fondos sean ejecutados de conformidad a las cláusulas del convenio suscrito.</w:t>
      </w:r>
    </w:p>
    <w:p w14:paraId="2FBCD33D" w14:textId="77777777" w:rsidR="007D5525" w:rsidRDefault="007D5525">
      <w:pPr>
        <w:spacing w:line="213" w:lineRule="auto"/>
        <w:sectPr w:rsidR="007D5525">
          <w:pgSz w:w="12240" w:h="15840"/>
          <w:pgMar w:top="1500" w:right="480" w:bottom="1000" w:left="900" w:header="0" w:footer="764" w:gutter="0"/>
          <w:cols w:space="720"/>
        </w:sectPr>
      </w:pPr>
    </w:p>
    <w:p w14:paraId="7A00A5BF" w14:textId="77777777" w:rsidR="007D5525" w:rsidRDefault="007D5525">
      <w:pPr>
        <w:pStyle w:val="Textoindependiente"/>
        <w:spacing w:before="3"/>
      </w:pPr>
    </w:p>
    <w:p w14:paraId="05E38162" w14:textId="77777777" w:rsidR="007D5525" w:rsidRDefault="00BC5490">
      <w:pPr>
        <w:pStyle w:val="Prrafodelista"/>
        <w:numPr>
          <w:ilvl w:val="1"/>
          <w:numId w:val="3"/>
        </w:numPr>
        <w:tabs>
          <w:tab w:val="left" w:pos="893"/>
        </w:tabs>
        <w:spacing w:before="71"/>
        <w:rPr>
          <w:sz w:val="24"/>
        </w:rPr>
      </w:pPr>
      <w:bookmarkStart w:id="5" w:name="_bookmark5"/>
      <w:bookmarkEnd w:id="5"/>
      <w:r>
        <w:rPr>
          <w:sz w:val="24"/>
        </w:rPr>
        <w:t>ESPECÍFICOS</w:t>
      </w:r>
    </w:p>
    <w:p w14:paraId="03E73CC9" w14:textId="77777777" w:rsidR="007D5525" w:rsidRDefault="007D5525">
      <w:pPr>
        <w:pStyle w:val="Textoindependiente"/>
        <w:spacing w:before="10"/>
        <w:rPr>
          <w:sz w:val="20"/>
        </w:rPr>
      </w:pPr>
    </w:p>
    <w:p w14:paraId="591396A0" w14:textId="0291C2D4" w:rsidR="007D5525" w:rsidRDefault="00BC5490">
      <w:pPr>
        <w:pStyle w:val="Textoindependiente"/>
        <w:spacing w:line="213" w:lineRule="auto"/>
        <w:ind w:left="1197"/>
      </w:pPr>
      <w:r>
        <w:rPr>
          <w:noProof/>
        </w:rPr>
        <mc:AlternateContent>
          <mc:Choice Requires="wps">
            <w:drawing>
              <wp:anchor distT="0" distB="0" distL="114300" distR="114300" simplePos="0" relativeHeight="15731200" behindDoc="0" locked="0" layoutInCell="1" allowOverlap="1" wp14:anchorId="27DA6466" wp14:editId="270193D9">
                <wp:simplePos x="0" y="0"/>
                <wp:positionH relativeFrom="page">
                  <wp:posOffset>1168400</wp:posOffset>
                </wp:positionH>
                <wp:positionV relativeFrom="paragraph">
                  <wp:posOffset>66040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BFCA" id="Freeform 4" o:spid="_x0000_s1026" style="position:absolute;margin-left:92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MgLgUAAPATAAAOAAAAZHJzL2Uyb0RvYy54bWysmO9u2zYUxb8P2DsQ+rihsf5bNuIUQ4sM&#10;A7qtQLUHkGXZFiaLGqnEyZ6+51KiSzNULQzLB0sKj68Pf7y8pHj//uXUsOdKyJq3Gy+48z1WtSXf&#10;1e1h4/2VP77LPCb7ot0VDW+rjfdaSe/9w48/3J+7dRXyI292lWAI0sr1udt4x77v1ouFLI/VqZB3&#10;vKtaNO65OBU9HsVhsRPFGdFPzSL0/XRx5mLXCV5WUuK/H4dG70HF3++rsv9zv5dVz5qNB2+9+hTq&#10;c0ufi4f7Yn0QRXesy9FG8R9cnIq6xY9eQn0s+oI9ifpNqFNdCi75vr8r+WnB9/u6rFQf0JvAt3rz&#10;5Vh0leoL4Mjugkn+f2HLP54/C1bvNl7ssbY4YYgeRVURcBYTnXMn1xB96T4L6p/sPvHyb4mGxVUL&#10;PUho2Pb8O98hSvHUc0XkZS9O9E30lb0o8K8X8NVLz0r8M/EzH6NTomW4pfjFWn+1fJL9rxVXYYrn&#10;T7IfRm2HO8V8NzrPEWN/ajCAP79jPguyjD5iPcoXWaBlPy1Y7rMzy95IQi0ZI8Us8BUPDPElTqRF&#10;iIPfYUdHIGC9spQiksNSomVkKXZaSrVktBS4LC21SFkKnJYwJa8sJaHT0krLyFLmtBRYwJeI9BZT&#10;YPIOoHFxCt4Qj5yuAhN6HoRuXxb1ZOX0ZUIPoHH6srHHEzllks+D1O3LQh870yowyQfQuHyFFvos&#10;dvMKTfh5OJHtFvwwc/EKTfQBNE5fFvpsIrtCE34eulM+tOADqyO/QhN9AI3Tl4U+m5iIoQk/Rydd&#10;1SGy4PtLl6/IRB9A4/IVWeinalZkws8jd95HFnzfmV+RiR483b4s9NkK7B2FKzLh55E77yML/gQv&#10;E/0UL1Tzq+q18pGrDl+xCT/HpHWNY2zBd+dXbKKfyq/YQr8KkBMuXyb8HJPb6cuC756PsYl+aj7G&#10;FvoVSoDTlwk/j915n1jw3fUrMdFP1a/EQj/FKzHh5ygmLl6JBd9d7xMT/VS9Tyz0U/mVmPDzxJ33&#10;iQXfvT4mJvqp9TG10E/Nx9SEn6fuvE8t+JlzL5Ga6ANoXPUrtdBP1a/UhJ+j+LrGMbXgY0/lqPep&#10;iR65fPGFLeNBbwqLo94nli/tuFHEHSvoxcRXO9OOS9qR5iCGjWce0XYXIaCiXeWEGN0g8XKWGANL&#10;YmyA5oSmrY2SJ/PkwKDkq1ly2giQHKv4HDO0Piv5vJ7SsklyrHlzotNqpuTzukqLjJLP6yrVfpKj&#10;cM8xE49dRT2dJR+7ijI3R04FjMyg+sySj11FUZgjp+lO0TFXZ8nHrmIKGfIh6cdJIvDObL8tC4/h&#10;bXlL3ynWXdHT3NK37Lzx8P7EjupC/z3x5yrnqr2nCUZLNjwOL1n4rW/tTWvqQpQS6Jbam27V105F&#10;oxcFqNJs7IFu1ddBNUC/MNeN+jqIBl/D+yF86UZ9NSPB2wBMN+rrlSl4+55q7KAeKh1CX4dQIy31&#10;RjppilYpQPh+JCAi0Q1TwE2qGx2kEYbqBqsx1g3so68bIzh28UY22LmlWZYNl9UwFpSvqrBfEpfy&#10;3ThSkLypd49101DKSnHYfmgEey7oxEj9jWN6JWvUGtFy+poe8vFMhI5BhnOTLd+94khE8OHYCcdk&#10;uDly8a/Hzjhy2njyn6dCVB5rfmtxprPCXgmYe/UQJ0t6xRNmy9ZsKdoSoTZe72FNo9sP/XCu9dSJ&#10;+nDELwVqlWv5LziK2dd0aKLObAZX4wOOlRSb8QiMzq3MZ6X6dlD38BUAAP//AwBQSwMEFAAGAAgA&#10;AAAhAKQg3bnbAAAACQEAAA8AAABkcnMvZG93bnJldi54bWxMT8tOwzAQvCPxD9YicaMOUUEljVMh&#10;BAgJLi3l0JsbL7EhXkex27p/z5YL3HZ2RvOoF9n3Yo9jdIEUXE8KEEhtMI46Bev3p6sZiJg0Gd0H&#10;QgVHjLBozs9qXZlwoCXuV6kTbEKx0gpsSkMlZWwteh0nYUBi7jOMXieGYyfNqA9s7ntZFsWt9NoR&#10;J1g94IPF9nu18wqM+ziuLeXlS/lKN9k9bp7fvgalLi/y/RxEwpz+xHCqz9Wh4U7bsCMTRc94NuUt&#10;iY9iCuIkuCv5sf1lQDa1/L+g+QEAAP//AwBQSwECLQAUAAYACAAAACEAtoM4kv4AAADhAQAAEwAA&#10;AAAAAAAAAAAAAAAAAAAAW0NvbnRlbnRfVHlwZXNdLnhtbFBLAQItABQABgAIAAAAIQA4/SH/1gAA&#10;AJQBAAALAAAAAAAAAAAAAAAAAC8BAABfcmVscy8ucmVsc1BLAQItABQABgAIAAAAIQBunxMgLgUA&#10;APATAAAOAAAAAAAAAAAAAAAAAC4CAABkcnMvZTJvRG9jLnhtbFBLAQItABQABgAIAAAAIQCkIN25&#10;2wAAAAkBAAAPAAAAAAAAAAAAAAAAAIgHAABkcnMvZG93bnJldi54bWxQSwUGAAAAAAQABADzAAAA&#10;kA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t>Verificar que los renglones y porcentajes establecidos en las cláusulas sean aplicados correctamente</w:t>
      </w:r>
    </w:p>
    <w:p w14:paraId="5F866D63" w14:textId="44E4289F" w:rsidR="007D5525" w:rsidRDefault="00BC5490">
      <w:pPr>
        <w:pStyle w:val="Textoindependiente"/>
        <w:spacing w:line="213" w:lineRule="auto"/>
        <w:ind w:left="1197"/>
      </w:pPr>
      <w:r>
        <w:rPr>
          <w:noProof/>
        </w:rPr>
        <mc:AlternateContent>
          <mc:Choice Requires="wps">
            <w:drawing>
              <wp:anchor distT="0" distB="0" distL="114300" distR="114300" simplePos="0" relativeHeight="15731712" behindDoc="0" locked="0" layoutInCell="1" allowOverlap="1" wp14:anchorId="004A54F5" wp14:editId="59B30C1A">
                <wp:simplePos x="0" y="0"/>
                <wp:positionH relativeFrom="page">
                  <wp:posOffset>1168400</wp:posOffset>
                </wp:positionH>
                <wp:positionV relativeFrom="paragraph">
                  <wp:posOffset>66040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05158" id="Freeform 3" o:spid="_x0000_s1026" style="position:absolute;margin-left:92pt;margin-top:5.2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R8MQUAAPATAAAOAAAAZHJzL2Uyb0RvYy54bWysmN1u4zYQhe8L9B0IXbbYWP+WjTiLYhcp&#10;CmzbBVZ9AFmWY6OyqFJKnPTp9wwlehlmtBaK5sKSw+PR4cfhkOLt++dTLZ4q1R1ls/GCG98TVVPK&#10;3bF52Hh/5ffvMk90fdHsilo21cZ7qTrv/d2PP9ye23UVyoOsd5USCNJ063O78Q59364Xi648VKei&#10;u5Ft1aBxL9Wp6PFVPSx2qjgj+qlehL6fLs5S7Voly6rr8N+PQ6N3p+Pv91XZ/7nfd1Uv6o0Hb73+&#10;VPpzS5+Lu9ti/aCK9nAsRxvFf3BxKo4NHnoJ9bHoC/Gojm9CnY6lkp3c9zelPC3kfn8sK90H9Cbw&#10;nd58ORRtpfsCOF17wdT9f2HLP54+K3HcbbzIE01xwhDdq6oi4CIiOue2W0P0pf2sqH9d+0mWf3do&#10;WLxqoS8dNGJ7/l3uEKV47KUm8rxXJ/ol+iqeNfiXC/jquRcl/pn4mY/RKdEy3FL8Ym1+Wj52/a+V&#10;1GGKp09dP4zaDnea+W50niPG/lRjAH9+J3wRZBl9xGaUL7LAyH5aiNwXZ5G9kYRGMkaKReDHY7Zc&#10;4gDZ8DjEwXPEgQkUG80YKEUkxlJiZGQpZi2lRjJGCjhLSyPSlgLWEqbkK0pJyFpaGRlZylhLgQN8&#10;iUhvMQU27wAajlPwhnjEugps6HkQ8r4c6smK9WVDD6BhfbnY44mcssnnQcr7ctDHbFoFNvkAGs5X&#10;6KDPYp5XaMPPw4lsd+CHGccrtNEH0LC+HPTZRHaFNvw85FM+dOADK5NfoY0+gIb15aDPJiZiaMPP&#10;0UmuOkQOfH/J+Yps9AE0nK/IQT9VsyIbfh7xeR858H02vyIbPXjyvhz02QrsmcIV2fDziM/7yIE/&#10;wctGP8UL1fxV9Vr5yFXGV2zDzzFpuXGMHfh8fsU2+qn8ih30qwA5wfmy4eeY3KwvBz4/H2Mb/dR8&#10;jB30K5QA1pcNP4/5vE8c+Hz9Smz0U/UrcdBP8Ups+DmKCccrceDz9T6x0U/V+8RBP5VfiQ0/T/i8&#10;Txz4/PqY2Oin1sfUQT81H1Mbfp7yeZ868DN2L5Ha6ANouPqVOuin6ldqw89RfLlxTB342FMx9T61&#10;0SOXL76wZXwwm8LiYPaJ5XMzbhRxJwp6MfH1zrSVHe1IcxDDxjPX212EgIp2lRNidIPES9oLXhVj&#10;YEmMDdAcNW1ttDyZJwcGLV/NktNGgORYxeeYofVZy+f1lJZNkmPNmxOdVjMtn9dVWmS0fF5XqfaT&#10;HIV7jpl47Crq6Sz52FWUuTlyKmBkBtVnlnzsKorCHDlNd4qOuTpLPnYVU8iSD3k8ThKFd2b3bVl5&#10;Am/LW/pNsW6LnuaWuRXnjYf3J3HQF/rvST5VudTtPU0wWrLhcXjJwrO+tdeNrQtRSqBbGm+m1Vxb&#10;HY1eFKBKs7EHptVcB9UA/cLcNJrrIBp8De+H8GUazdWOBG8DMNNorq9Mwdv3VGMHzVCZEOY6hBpp&#10;6TfSSVO0SgHC9yMBEYmumAJuUl3pII0wVFdYjbGuYB99XRnBsYtXssHNLcOyrGVXDWNB+apr9SVx&#10;Kd+tI4VO1sfd/bGuKWU79bD9UCvxVNCJkf4bx/SVrNZrRCPpZ2bIxzMROgYZzk22cveCIxElh2Mn&#10;HJPh5iDVv54448hp43X/PBaq8kT9W4MznRX2SsDc6y9xsqRXPGW3bO2WoikRauP1HtY0uv3QD+da&#10;j606PhzwpECvco38BUcx+yMdmugzm8HV+AXHSprNeARG51b2d636dlB39xUAAP//AwBQSwMEFAAG&#10;AAgAAAAhAKQg3bnbAAAACQEAAA8AAABkcnMvZG93bnJldi54bWxMT8tOwzAQvCPxD9YicaMOUUEl&#10;jVMhBAgJLi3l0JsbL7EhXkex27p/z5YL3HZ2RvOoF9n3Yo9jdIEUXE8KEEhtMI46Bev3p6sZiJg0&#10;Gd0HQgVHjLBozs9qXZlwoCXuV6kTbEKx0gpsSkMlZWwteh0nYUBi7jOMXieGYyfNqA9s7ntZFsWt&#10;9NoRJ1g94IPF9nu18wqM+ziuLeXlS/lKN9k9bp7fvgalLi/y/RxEwpz+xHCqz9Wh4U7bsCMTRc94&#10;NuUtiY9iCuIkuCv5sf1lQDa1/L+g+QEAAP//AwBQSwECLQAUAAYACAAAACEAtoM4kv4AAADhAQAA&#10;EwAAAAAAAAAAAAAAAAAAAAAAW0NvbnRlbnRfVHlwZXNdLnhtbFBLAQItABQABgAIAAAAIQA4/SH/&#10;1gAAAJQBAAALAAAAAAAAAAAAAAAAAC8BAABfcmVscy8ucmVsc1BLAQItABQABgAIAAAAIQBQW5R8&#10;MQUAAPATAAAOAAAAAAAAAAAAAAAAAC4CAABkcnMvZTJvRG9jLnhtbFBLAQItABQABgAIAAAAIQCk&#10;IN252wAAAAkBAAAPAAAAAAAAAAAAAAAAAIsHAABkcnMvZG93bnJldi54bWxQSwUGAAAAAAQABADz&#10;AAAAk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t xml:space="preserve">Verificar que la asociación y </w:t>
      </w:r>
      <w:proofErr w:type="spellStart"/>
      <w:r>
        <w:t>DIDEDUC’s</w:t>
      </w:r>
      <w:proofErr w:type="spellEnd"/>
      <w:r>
        <w:t xml:space="preserve"> cumpla con los compromisos indicados en el convenio.</w:t>
      </w:r>
    </w:p>
    <w:p w14:paraId="431F5312" w14:textId="3DB596DB" w:rsidR="007D5525" w:rsidRDefault="00BC5490">
      <w:pPr>
        <w:pStyle w:val="Textoindependiente"/>
        <w:spacing w:line="213" w:lineRule="auto"/>
        <w:ind w:left="1197"/>
      </w:pPr>
      <w:r>
        <w:rPr>
          <w:noProof/>
        </w:rPr>
        <mc:AlternateContent>
          <mc:Choice Requires="wps">
            <w:drawing>
              <wp:anchor distT="0" distB="0" distL="114300" distR="114300" simplePos="0" relativeHeight="15732224" behindDoc="0" locked="0" layoutInCell="1" allowOverlap="1" wp14:anchorId="3EA9DB73" wp14:editId="6AAE59BD">
                <wp:simplePos x="0" y="0"/>
                <wp:positionH relativeFrom="page">
                  <wp:posOffset>1168400</wp:posOffset>
                </wp:positionH>
                <wp:positionV relativeFrom="paragraph">
                  <wp:posOffset>66040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D6C4" id="Freeform 2" o:spid="_x0000_s1026" style="position:absolute;margin-left:92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sLgUAAPATAAAOAAAAZHJzL2Uyb0RvYy54bWysmO9u2zYUxb8P2DsQ+rihsf5bNuIUQ4sM&#10;A7qtQLUHkGXZFiaLGqnEyZ6+51KiSzNULQzLB0sKj68Pf7y8pHj//uXUsOdKyJq3Gy+48z1WtSXf&#10;1e1h4/2VP77LPCb7ot0VDW+rjfdaSe/9w48/3J+7dRXyI292lWAI0sr1udt4x77v1ouFLI/VqZB3&#10;vKtaNO65OBU9HsVhsRPFGdFPzSL0/XRx5mLXCV5WUuK/H4dG70HF3++rsv9zv5dVz5qNB2+9+hTq&#10;c0ufi4f7Yn0QRXesy9FG8R9cnIq6xY9eQn0s+oI9ifpNqFNdCi75vr8r+WnB9/u6rFQf0JvAt3rz&#10;5Vh0leoL4Mjugkn+f2HLP54/C1bvNl7osbY4YYgeRVURcBYSnXMn1xB96T4L6p/sPvHyb4mGxVUL&#10;PUho2Pb8O98hSvHUc0XkZS9O9E30lb0o8K8X8NVLz0r8M/EzH6NTomW4pfjFWn+1fJL9rxVXYYrn&#10;T7IfRm2HO8V8NzrPEWN/ajCAP79jPguyjD5iPcoXWaBlPy1Y7rMzy95IQOMqUswCPx6z5RIn0iLE&#10;we+woyNQrDWjpRSRHJYSLSNLsdNSqiVjpMBlaalFylLgtIQpedW3JHRaWmkZWcqclgIL+BKR3mIK&#10;TN4BNC5OwRvikdNVYELPg9Dty6KerJy+TOgBNE5fNvZ4IqdM8nmQun1Z6GNnWgUm+QAal6/QQp/F&#10;bl6hCT8PJ7Ldgh9mLl6hiT6AxunLQp9NZFdows9Dd8qHFnxgdeRXaKIPoHH6stBnExMxNOHn6KSr&#10;OkQWfH/p8hWZ6ANoXL4iC/1UzYpM+HnkzvvIgu878ysy0YOn25eFPluBvaNwRSb8PHLnfWTBn+Bl&#10;op/ihWp+Vb1WPnLV4Ss24eeYtK5xjC347vyKTfRT+RVb6FcBcsLly4SfY3I7fVnw3fMxNtFPzcfY&#10;Qr9CCXD6MuHnsTvvEwu+u34lJvqp+pVY6Kd4JSb8HMXExSux4LvrfWKin6r3iYV+Kr8SE36euPM+&#10;seC718fERD+1PqYW+qn5mJrw89Sd96kFP3PuJVITfQCNq36lFvqp+pWa8HMUX9c4phZ87Kkc9T41&#10;0SOXL76wZTzoTWFx1PvE8qUdN4q4YwW9mPhqZ9pxSTvSHMSw8cwj2t4hBFS0q5wQoxskXs4SY2BJ&#10;jA3QnNC0tVHyZJ4cGJR8NUtOGwGSYxWfY4bWZyWf11NaNkmONW9OdFrNlHxeV2mRUfJ5XaXaT3IU&#10;7jlm4rGrqKez5GNXUebmyKmAkRlUn1nysasoCnPkNN0pOubqLPnYVUwhQz4k/ThJBN6Z7bdl4TG8&#10;LW/pO8W6K3qaW/qWnTce3p/YUV3ovyf+XOVctfc0wWjJhsfhJQu/9a29aU1diFIC3VJ706362qlo&#10;9KIAVZqNPdCt+jqoBugX5rpRXwfR4Gt4P4Qv3aivZiR4G4DpRn29MgVv31ONHdRDpUPo6xBqpKXe&#10;SCdN0SoFCN+PBEQkumEKuEl1o4M0wlDdYDXGuoF99HVjBMcu3sgGO7c0y7LhshrGgvJVFfZL4lK+&#10;G0cKkjf17rFuGkpZKQ7bD41gzwWdGKm/cUyvZI1aI1pOX9NDPp6J0DHIcG6y5btXHIkIPhw74ZgM&#10;N0cu/vXYGUdOG0/+81SIymPNby3OdFbYKwFzrx7iZEmveMJs2ZotRVsi1MbrPaxpdPuhH861njpR&#10;H474pUCtci3/BUcx+5oOTdSZzeBqfMCxkmIzHoHRuZX5rFTfDuoevgIAAP//AwBQSwMEFAAGAAgA&#10;AAAhAKQg3bnbAAAACQEAAA8AAABkcnMvZG93bnJldi54bWxMT8tOwzAQvCPxD9YicaMOUUEljVMh&#10;BAgJLi3l0JsbL7EhXkex27p/z5YL3HZ2RvOoF9n3Yo9jdIEUXE8KEEhtMI46Bev3p6sZiJg0Gd0H&#10;QgVHjLBozs9qXZlwoCXuV6kTbEKx0gpsSkMlZWwteh0nYUBi7jOMXieGYyfNqA9s7ntZFsWt9NoR&#10;J1g94IPF9nu18wqM+ziuLeXlS/lKN9k9bp7fvgalLi/y/RxEwpz+xHCqz9Wh4U7bsCMTRc94NuUt&#10;iY9iCuIkuCv5sf1lQDa1/L+g+QEAAP//AwBQSwECLQAUAAYACAAAACEAtoM4kv4AAADhAQAAEwAA&#10;AAAAAAAAAAAAAAAAAAAAW0NvbnRlbnRfVHlwZXNdLnhtbFBLAQItABQABgAIAAAAIQA4/SH/1gAA&#10;AJQBAAALAAAAAAAAAAAAAAAAAC8BAABfcmVscy8ucmVsc1BLAQItABQABgAIAAAAIQCvr/6sLgUA&#10;APATAAAOAAAAAAAAAAAAAAAAAC4CAABkcnMvZTJvRG9jLnhtbFBLAQItABQABgAIAAAAIQCkIN25&#10;2wAAAAkBAAAPAAAAAAAAAAAAAAAAAIgHAABkcnMvZG93bnJldi54bWxQSwUGAAAAAAQABADzAAAA&#10;kA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t>Verificar la rendición de cuentas. Realizar visita física para confirmar el cumplimiento del convenio suscrito.</w:t>
      </w:r>
    </w:p>
    <w:p w14:paraId="23C2A6CB" w14:textId="77777777" w:rsidR="007D5525" w:rsidRDefault="007D5525">
      <w:pPr>
        <w:pStyle w:val="Textoindependiente"/>
        <w:rPr>
          <w:sz w:val="28"/>
        </w:rPr>
      </w:pPr>
    </w:p>
    <w:p w14:paraId="7D8577A2" w14:textId="77777777" w:rsidR="007D5525" w:rsidRDefault="007D5525">
      <w:pPr>
        <w:pStyle w:val="Textoindependiente"/>
        <w:spacing w:before="12"/>
        <w:rPr>
          <w:sz w:val="19"/>
        </w:rPr>
      </w:pPr>
    </w:p>
    <w:p w14:paraId="044B8368" w14:textId="77777777" w:rsidR="007D5525" w:rsidRDefault="00BC5490">
      <w:pPr>
        <w:pStyle w:val="Prrafodelista"/>
        <w:numPr>
          <w:ilvl w:val="0"/>
          <w:numId w:val="3"/>
        </w:numPr>
        <w:tabs>
          <w:tab w:val="left" w:pos="358"/>
        </w:tabs>
        <w:spacing w:line="299" w:lineRule="exact"/>
        <w:rPr>
          <w:sz w:val="24"/>
        </w:rPr>
      </w:pPr>
      <w:bookmarkStart w:id="6" w:name="_bookmark6"/>
      <w:bookmarkEnd w:id="6"/>
      <w:r>
        <w:rPr>
          <w:sz w:val="24"/>
        </w:rPr>
        <w:t>ALCANCE</w:t>
      </w:r>
    </w:p>
    <w:p w14:paraId="5FFCE281" w14:textId="77777777" w:rsidR="007D5525" w:rsidRDefault="00BC5490">
      <w:pPr>
        <w:pStyle w:val="Textoindependiente"/>
        <w:spacing w:before="10" w:line="213" w:lineRule="auto"/>
        <w:ind w:left="840" w:right="119"/>
        <w:jc w:val="both"/>
      </w:pPr>
      <w:r>
        <w:t xml:space="preserve">La auditoría de cumplimiento a realizarse en la Asociación Grupo Ceiba GRUCE, por el período del 01 de enero al 30 de junio de 2023, comprenderá la revisión y verificación del cumplimiento del 100% de los ingresos y egresos de las operaciones y registros de la ejecución de los fondos asignados por el Ministerio de Educación a través de la </w:t>
      </w:r>
      <w:r>
        <w:rPr>
          <w:spacing w:val="-3"/>
        </w:rPr>
        <w:t>Dirección</w:t>
      </w:r>
      <w:r>
        <w:rPr>
          <w:spacing w:val="53"/>
        </w:rPr>
        <w:t xml:space="preserve"> </w:t>
      </w:r>
      <w:r>
        <w:t>Departamental de Educación Guatemala Norte a GRUCE, por subvención otorgada mediante el convenio 02-2023, el cual se encuentra integrado por dos rubros: Pago de salario a personal docente 85% y administrativo 15%.</w:t>
      </w:r>
    </w:p>
    <w:p w14:paraId="038A51C6" w14:textId="77777777" w:rsidR="007D5525" w:rsidRDefault="007D5525">
      <w:pPr>
        <w:pStyle w:val="Textoindependiente"/>
        <w:rPr>
          <w:sz w:val="20"/>
        </w:rPr>
      </w:pPr>
    </w:p>
    <w:p w14:paraId="6C6FC369" w14:textId="77777777" w:rsidR="007D5525" w:rsidRDefault="007D5525">
      <w:pPr>
        <w:pStyle w:val="Textoindependiente"/>
        <w:spacing w:before="7"/>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7D5525" w14:paraId="7CA380F9" w14:textId="77777777">
        <w:trPr>
          <w:trHeight w:val="642"/>
        </w:trPr>
        <w:tc>
          <w:tcPr>
            <w:tcW w:w="580" w:type="dxa"/>
            <w:shd w:val="clear" w:color="auto" w:fill="CCCCCC"/>
          </w:tcPr>
          <w:p w14:paraId="16A892FA" w14:textId="77777777" w:rsidR="007D5525" w:rsidRDefault="00BC5490">
            <w:pPr>
              <w:pStyle w:val="TableParagraph"/>
              <w:rPr>
                <w:sz w:val="24"/>
              </w:rPr>
            </w:pPr>
            <w:r>
              <w:rPr>
                <w:color w:val="444444"/>
                <w:sz w:val="24"/>
              </w:rPr>
              <w:t>No.</w:t>
            </w:r>
          </w:p>
        </w:tc>
        <w:tc>
          <w:tcPr>
            <w:tcW w:w="3180" w:type="dxa"/>
            <w:shd w:val="clear" w:color="auto" w:fill="CCCCCC"/>
          </w:tcPr>
          <w:p w14:paraId="5C1B2FCD" w14:textId="77777777" w:rsidR="007D5525" w:rsidRDefault="00BC5490">
            <w:pPr>
              <w:pStyle w:val="TableParagraph"/>
              <w:rPr>
                <w:sz w:val="24"/>
              </w:rPr>
            </w:pPr>
            <w:r>
              <w:rPr>
                <w:color w:val="444444"/>
                <w:sz w:val="24"/>
              </w:rPr>
              <w:t>Área Asignada</w:t>
            </w:r>
          </w:p>
        </w:tc>
        <w:tc>
          <w:tcPr>
            <w:tcW w:w="1380" w:type="dxa"/>
            <w:shd w:val="clear" w:color="auto" w:fill="CCCCCC"/>
          </w:tcPr>
          <w:p w14:paraId="1A05A10B" w14:textId="77777777" w:rsidR="007D5525" w:rsidRDefault="00BC5490">
            <w:pPr>
              <w:pStyle w:val="TableParagraph"/>
              <w:rPr>
                <w:sz w:val="24"/>
              </w:rPr>
            </w:pPr>
            <w:r>
              <w:rPr>
                <w:color w:val="444444"/>
                <w:sz w:val="24"/>
              </w:rPr>
              <w:t>Universo</w:t>
            </w:r>
          </w:p>
        </w:tc>
        <w:tc>
          <w:tcPr>
            <w:tcW w:w="1980" w:type="dxa"/>
            <w:shd w:val="clear" w:color="auto" w:fill="CCCCCC"/>
          </w:tcPr>
          <w:p w14:paraId="64FFE71B" w14:textId="77777777" w:rsidR="007D5525" w:rsidRDefault="00BC5490">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4851D4EB" w14:textId="77777777" w:rsidR="007D5525" w:rsidRDefault="00BC5490">
            <w:pPr>
              <w:pStyle w:val="TableParagraph"/>
              <w:rPr>
                <w:sz w:val="24"/>
              </w:rPr>
            </w:pPr>
            <w:r>
              <w:rPr>
                <w:color w:val="444444"/>
                <w:sz w:val="24"/>
              </w:rPr>
              <w:t>Elementos</w:t>
            </w:r>
          </w:p>
        </w:tc>
        <w:tc>
          <w:tcPr>
            <w:tcW w:w="1580" w:type="dxa"/>
            <w:shd w:val="clear" w:color="auto" w:fill="CCCCCC"/>
          </w:tcPr>
          <w:p w14:paraId="06621A9C" w14:textId="77777777" w:rsidR="007D5525" w:rsidRDefault="00BC5490">
            <w:pPr>
              <w:pStyle w:val="TableParagraph"/>
              <w:spacing w:before="39" w:line="213" w:lineRule="auto"/>
              <w:ind w:right="104"/>
              <w:rPr>
                <w:sz w:val="24"/>
              </w:rPr>
            </w:pPr>
            <w:r>
              <w:rPr>
                <w:color w:val="444444"/>
                <w:sz w:val="24"/>
              </w:rPr>
              <w:t>Muestreo no estadístico</w:t>
            </w:r>
          </w:p>
        </w:tc>
      </w:tr>
      <w:tr w:rsidR="007D5525" w14:paraId="2E32F9A1" w14:textId="77777777">
        <w:trPr>
          <w:trHeight w:val="267"/>
        </w:trPr>
        <w:tc>
          <w:tcPr>
            <w:tcW w:w="580" w:type="dxa"/>
          </w:tcPr>
          <w:p w14:paraId="2797DA67" w14:textId="77777777" w:rsidR="007D5525" w:rsidRDefault="00BC5490">
            <w:pPr>
              <w:pStyle w:val="TableParagraph"/>
              <w:spacing w:before="20"/>
              <w:rPr>
                <w:sz w:val="16"/>
              </w:rPr>
            </w:pPr>
            <w:r>
              <w:rPr>
                <w:color w:val="444444"/>
                <w:sz w:val="16"/>
              </w:rPr>
              <w:t>1</w:t>
            </w:r>
          </w:p>
        </w:tc>
        <w:tc>
          <w:tcPr>
            <w:tcW w:w="3180" w:type="dxa"/>
          </w:tcPr>
          <w:p w14:paraId="07A26455" w14:textId="77777777" w:rsidR="007D5525" w:rsidRDefault="00BC5490">
            <w:pPr>
              <w:pStyle w:val="TableParagraph"/>
              <w:spacing w:before="20"/>
              <w:rPr>
                <w:sz w:val="16"/>
              </w:rPr>
            </w:pPr>
            <w:r>
              <w:rPr>
                <w:color w:val="444444"/>
                <w:sz w:val="16"/>
              </w:rPr>
              <w:t>Área general</w:t>
            </w:r>
          </w:p>
        </w:tc>
        <w:tc>
          <w:tcPr>
            <w:tcW w:w="1380" w:type="dxa"/>
          </w:tcPr>
          <w:p w14:paraId="7BEFCC38" w14:textId="77777777" w:rsidR="007D5525" w:rsidRDefault="00BC5490">
            <w:pPr>
              <w:pStyle w:val="TableParagraph"/>
              <w:spacing w:before="20"/>
              <w:ind w:left="20"/>
              <w:jc w:val="center"/>
              <w:rPr>
                <w:sz w:val="16"/>
              </w:rPr>
            </w:pPr>
            <w:r>
              <w:rPr>
                <w:color w:val="444444"/>
                <w:sz w:val="16"/>
              </w:rPr>
              <w:t>0</w:t>
            </w:r>
          </w:p>
        </w:tc>
        <w:tc>
          <w:tcPr>
            <w:tcW w:w="1980" w:type="dxa"/>
          </w:tcPr>
          <w:p w14:paraId="397A7B27" w14:textId="77777777" w:rsidR="007D5525" w:rsidRDefault="00BC5490">
            <w:pPr>
              <w:pStyle w:val="TableParagraph"/>
              <w:spacing w:before="20"/>
              <w:ind w:left="857" w:right="837"/>
              <w:jc w:val="center"/>
              <w:rPr>
                <w:sz w:val="16"/>
              </w:rPr>
            </w:pPr>
            <w:r>
              <w:rPr>
                <w:color w:val="444444"/>
                <w:sz w:val="16"/>
              </w:rPr>
              <w:t>NO</w:t>
            </w:r>
          </w:p>
        </w:tc>
        <w:tc>
          <w:tcPr>
            <w:tcW w:w="1580" w:type="dxa"/>
          </w:tcPr>
          <w:p w14:paraId="2AD355EB" w14:textId="77777777" w:rsidR="007D5525" w:rsidRDefault="007D5525">
            <w:pPr>
              <w:pStyle w:val="TableParagraph"/>
              <w:spacing w:before="0"/>
              <w:ind w:left="0"/>
              <w:rPr>
                <w:rFonts w:ascii="Times New Roman"/>
                <w:sz w:val="18"/>
              </w:rPr>
            </w:pPr>
          </w:p>
        </w:tc>
        <w:tc>
          <w:tcPr>
            <w:tcW w:w="1580" w:type="dxa"/>
          </w:tcPr>
          <w:p w14:paraId="0893EE8B" w14:textId="77777777" w:rsidR="007D5525" w:rsidRDefault="00BC5490">
            <w:pPr>
              <w:pStyle w:val="TableParagraph"/>
              <w:spacing w:before="20"/>
              <w:ind w:left="0" w:right="723"/>
              <w:jc w:val="right"/>
              <w:rPr>
                <w:sz w:val="16"/>
              </w:rPr>
            </w:pPr>
            <w:r>
              <w:rPr>
                <w:color w:val="444444"/>
                <w:sz w:val="16"/>
              </w:rPr>
              <w:t>0</w:t>
            </w:r>
          </w:p>
        </w:tc>
      </w:tr>
      <w:tr w:rsidR="007D5525" w14:paraId="4315639B" w14:textId="77777777">
        <w:trPr>
          <w:trHeight w:val="830"/>
        </w:trPr>
        <w:tc>
          <w:tcPr>
            <w:tcW w:w="580" w:type="dxa"/>
          </w:tcPr>
          <w:p w14:paraId="749F52A0" w14:textId="77777777" w:rsidR="007D5525" w:rsidRDefault="00BC5490">
            <w:pPr>
              <w:pStyle w:val="TableParagraph"/>
              <w:spacing w:before="20"/>
              <w:rPr>
                <w:sz w:val="16"/>
              </w:rPr>
            </w:pPr>
            <w:r>
              <w:rPr>
                <w:color w:val="444444"/>
                <w:sz w:val="16"/>
              </w:rPr>
              <w:t>2</w:t>
            </w:r>
          </w:p>
        </w:tc>
        <w:tc>
          <w:tcPr>
            <w:tcW w:w="3180" w:type="dxa"/>
          </w:tcPr>
          <w:p w14:paraId="1F31CCB9" w14:textId="77777777" w:rsidR="007D5525" w:rsidRDefault="00BC5490">
            <w:pPr>
              <w:pStyle w:val="TableParagraph"/>
              <w:spacing w:before="39" w:line="213" w:lineRule="auto"/>
              <w:rPr>
                <w:sz w:val="16"/>
              </w:rPr>
            </w:pPr>
            <w:r>
              <w:rPr>
                <w:color w:val="444444"/>
                <w:sz w:val="16"/>
              </w:rPr>
              <w:t>Evaluación de control interno y cláusulas del convenio suscrito entre el MINEDUC a través de la DIDEDUC Guatemala Norte y Asociación Grupo Ceiba</w:t>
            </w:r>
          </w:p>
        </w:tc>
        <w:tc>
          <w:tcPr>
            <w:tcW w:w="1380" w:type="dxa"/>
          </w:tcPr>
          <w:p w14:paraId="54878DC7" w14:textId="77777777" w:rsidR="007D5525" w:rsidRDefault="00BC5490">
            <w:pPr>
              <w:pStyle w:val="TableParagraph"/>
              <w:spacing w:before="20"/>
              <w:ind w:left="20"/>
              <w:jc w:val="center"/>
              <w:rPr>
                <w:sz w:val="16"/>
              </w:rPr>
            </w:pPr>
            <w:r>
              <w:rPr>
                <w:color w:val="444444"/>
                <w:sz w:val="16"/>
              </w:rPr>
              <w:t>9</w:t>
            </w:r>
          </w:p>
        </w:tc>
        <w:tc>
          <w:tcPr>
            <w:tcW w:w="1980" w:type="dxa"/>
          </w:tcPr>
          <w:p w14:paraId="6F56EA73" w14:textId="77777777" w:rsidR="007D5525" w:rsidRDefault="00BC5490">
            <w:pPr>
              <w:pStyle w:val="TableParagraph"/>
              <w:spacing w:before="20"/>
              <w:ind w:left="857" w:right="837"/>
              <w:jc w:val="center"/>
              <w:rPr>
                <w:sz w:val="16"/>
              </w:rPr>
            </w:pPr>
            <w:r>
              <w:rPr>
                <w:color w:val="444444"/>
                <w:sz w:val="16"/>
              </w:rPr>
              <w:t>NO</w:t>
            </w:r>
          </w:p>
        </w:tc>
        <w:tc>
          <w:tcPr>
            <w:tcW w:w="1580" w:type="dxa"/>
          </w:tcPr>
          <w:p w14:paraId="746D31D7" w14:textId="77777777" w:rsidR="007D5525" w:rsidRDefault="007D5525">
            <w:pPr>
              <w:pStyle w:val="TableParagraph"/>
              <w:spacing w:before="0"/>
              <w:ind w:left="0"/>
              <w:rPr>
                <w:rFonts w:ascii="Times New Roman"/>
              </w:rPr>
            </w:pPr>
          </w:p>
        </w:tc>
        <w:tc>
          <w:tcPr>
            <w:tcW w:w="1580" w:type="dxa"/>
          </w:tcPr>
          <w:p w14:paraId="1C1DECE2" w14:textId="77777777" w:rsidR="007D5525" w:rsidRDefault="00BC5490">
            <w:pPr>
              <w:pStyle w:val="TableParagraph"/>
              <w:spacing w:before="20"/>
              <w:ind w:left="0" w:right="723"/>
              <w:jc w:val="right"/>
              <w:rPr>
                <w:sz w:val="16"/>
              </w:rPr>
            </w:pPr>
            <w:r>
              <w:rPr>
                <w:color w:val="444444"/>
                <w:sz w:val="16"/>
              </w:rPr>
              <w:t>3</w:t>
            </w:r>
          </w:p>
        </w:tc>
      </w:tr>
    </w:tbl>
    <w:p w14:paraId="269B126B" w14:textId="77777777" w:rsidR="007D5525" w:rsidRDefault="007D5525">
      <w:pPr>
        <w:pStyle w:val="Textoindependiente"/>
        <w:rPr>
          <w:sz w:val="20"/>
        </w:rPr>
      </w:pPr>
    </w:p>
    <w:p w14:paraId="261E55EF" w14:textId="77777777" w:rsidR="007D5525" w:rsidRDefault="007D5525">
      <w:pPr>
        <w:pStyle w:val="Textoindependiente"/>
        <w:rPr>
          <w:sz w:val="15"/>
        </w:rPr>
      </w:pPr>
    </w:p>
    <w:p w14:paraId="74D37B1A" w14:textId="77777777" w:rsidR="007D5525" w:rsidRDefault="00BC5490">
      <w:pPr>
        <w:pStyle w:val="Prrafodelista"/>
        <w:numPr>
          <w:ilvl w:val="1"/>
          <w:numId w:val="3"/>
        </w:numPr>
        <w:tabs>
          <w:tab w:val="left" w:pos="893"/>
        </w:tabs>
        <w:spacing w:before="72" w:line="299" w:lineRule="exact"/>
        <w:rPr>
          <w:sz w:val="24"/>
        </w:rPr>
      </w:pPr>
      <w:bookmarkStart w:id="7" w:name="_bookmark7"/>
      <w:bookmarkEnd w:id="7"/>
      <w:r>
        <w:rPr>
          <w:sz w:val="24"/>
        </w:rPr>
        <w:t>LIMITACIONES AL</w:t>
      </w:r>
      <w:r>
        <w:rPr>
          <w:spacing w:val="-1"/>
          <w:sz w:val="24"/>
        </w:rPr>
        <w:t xml:space="preserve"> </w:t>
      </w:r>
      <w:r>
        <w:rPr>
          <w:sz w:val="24"/>
        </w:rPr>
        <w:t>ALCANCE</w:t>
      </w:r>
    </w:p>
    <w:p w14:paraId="70268702" w14:textId="77777777" w:rsidR="007D5525" w:rsidRDefault="00BC5490">
      <w:pPr>
        <w:pStyle w:val="Textoindependiente"/>
        <w:spacing w:before="10" w:line="213" w:lineRule="auto"/>
        <w:ind w:left="840" w:right="118"/>
        <w:jc w:val="both"/>
      </w:pPr>
      <w:r>
        <w:t>No se constataron los cheques pagados por la institución bancaria ya que la misma no remite los cheques pagados.</w:t>
      </w:r>
    </w:p>
    <w:p w14:paraId="11164D98" w14:textId="77777777" w:rsidR="007D5525" w:rsidRDefault="007D5525">
      <w:pPr>
        <w:pStyle w:val="Textoindependiente"/>
        <w:rPr>
          <w:sz w:val="28"/>
        </w:rPr>
      </w:pPr>
    </w:p>
    <w:p w14:paraId="1FAB690F" w14:textId="77777777" w:rsidR="007D5525" w:rsidRDefault="007D5525">
      <w:pPr>
        <w:pStyle w:val="Textoindependiente"/>
        <w:spacing w:before="10"/>
        <w:rPr>
          <w:sz w:val="33"/>
        </w:rPr>
      </w:pPr>
    </w:p>
    <w:p w14:paraId="0DEA17B4" w14:textId="77777777" w:rsidR="007D5525" w:rsidRDefault="00BC5490">
      <w:pPr>
        <w:pStyle w:val="Prrafodelista"/>
        <w:numPr>
          <w:ilvl w:val="0"/>
          <w:numId w:val="3"/>
        </w:numPr>
        <w:tabs>
          <w:tab w:val="left" w:pos="358"/>
        </w:tabs>
        <w:spacing w:line="299" w:lineRule="exact"/>
        <w:rPr>
          <w:sz w:val="24"/>
        </w:rPr>
      </w:pPr>
      <w:bookmarkStart w:id="8" w:name="_bookmark8"/>
      <w:bookmarkEnd w:id="8"/>
      <w:r>
        <w:rPr>
          <w:sz w:val="24"/>
        </w:rPr>
        <w:t>ESTRATEGIAS</w:t>
      </w:r>
    </w:p>
    <w:p w14:paraId="689C1128" w14:textId="77777777" w:rsidR="007D5525" w:rsidRDefault="00BC5490">
      <w:pPr>
        <w:pStyle w:val="Textoindependiente"/>
        <w:spacing w:before="11" w:line="213" w:lineRule="auto"/>
        <w:ind w:left="840" w:right="119"/>
        <w:jc w:val="both"/>
      </w:pPr>
      <w:r>
        <w:t xml:space="preserve">Mediante cuestionario de control interno, se evaluaron los componentes: ambiente </w:t>
      </w:r>
      <w:r>
        <w:rPr>
          <w:spacing w:val="-7"/>
        </w:rPr>
        <w:t xml:space="preserve">de </w:t>
      </w:r>
      <w:r>
        <w:t xml:space="preserve">control, administración de riesgos, actividades de control, información y comunicación, </w:t>
      </w:r>
      <w:r>
        <w:rPr>
          <w:spacing w:val="-13"/>
        </w:rPr>
        <w:t xml:space="preserve">y </w:t>
      </w:r>
      <w:r>
        <w:t xml:space="preserve">supervisión; los resultados se determinaron en el área evaluada en la Asociación Grupo Ceiba. Asimismo, en la documentación presentada por la asociación se utilizaron técnicas de obtención de evidencia tales como: observación, verificación, cálculo aritmético, inspección y confirmación; en la visita a los establecimientos educativos seleccionados </w:t>
      </w:r>
      <w:r>
        <w:rPr>
          <w:spacing w:val="-9"/>
        </w:rPr>
        <w:t xml:space="preserve">se </w:t>
      </w:r>
      <w:r>
        <w:t xml:space="preserve">utilizaron encuestas a los alumnos presentes. </w:t>
      </w:r>
      <w:r>
        <w:rPr>
          <w:spacing w:val="-3"/>
        </w:rPr>
        <w:t xml:space="preserve">Todo </w:t>
      </w:r>
      <w:r>
        <w:t xml:space="preserve">esto consta en cédulas narrativas </w:t>
      </w:r>
      <w:r>
        <w:rPr>
          <w:spacing w:val="-12"/>
        </w:rPr>
        <w:t xml:space="preserve">y </w:t>
      </w:r>
      <w:r>
        <w:t>papeles de trabajo los cuales conforman el expediente</w:t>
      </w:r>
      <w:r>
        <w:rPr>
          <w:spacing w:val="-2"/>
        </w:rPr>
        <w:t xml:space="preserve"> </w:t>
      </w:r>
      <w:r>
        <w:t>respectivo.</w:t>
      </w:r>
    </w:p>
    <w:p w14:paraId="464B1149" w14:textId="77777777" w:rsidR="007D5525" w:rsidRDefault="007D5525">
      <w:pPr>
        <w:spacing w:line="213" w:lineRule="auto"/>
        <w:jc w:val="both"/>
        <w:sectPr w:rsidR="007D5525">
          <w:pgSz w:w="12240" w:h="15840"/>
          <w:pgMar w:top="1500" w:right="480" w:bottom="1000" w:left="900" w:header="0" w:footer="764" w:gutter="0"/>
          <w:cols w:space="720"/>
        </w:sectPr>
      </w:pPr>
    </w:p>
    <w:p w14:paraId="48E2EA9F" w14:textId="77777777" w:rsidR="007D5525" w:rsidRDefault="007D5525">
      <w:pPr>
        <w:pStyle w:val="Textoindependiente"/>
        <w:spacing w:before="3"/>
      </w:pPr>
    </w:p>
    <w:p w14:paraId="444FAC14" w14:textId="77777777" w:rsidR="007D5525" w:rsidRDefault="00BC5490">
      <w:pPr>
        <w:pStyle w:val="Prrafodelista"/>
        <w:numPr>
          <w:ilvl w:val="0"/>
          <w:numId w:val="3"/>
        </w:numPr>
        <w:tabs>
          <w:tab w:val="left" w:pos="358"/>
        </w:tabs>
        <w:spacing w:before="71"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3F895EB2" w14:textId="77777777" w:rsidR="007D5525" w:rsidRDefault="00BC5490">
      <w:pPr>
        <w:pStyle w:val="Textoindependiente"/>
        <w:spacing w:before="10" w:line="213" w:lineRule="auto"/>
        <w:ind w:left="500" w:right="459"/>
        <w:jc w:val="both"/>
      </w:pPr>
      <w:r>
        <w:t>De acuerdo al trabajo de auditoría realizado y cumplir con los procesos administrativos correspondientes, se presentan los riesgos materializados siguientes:</w:t>
      </w:r>
    </w:p>
    <w:p w14:paraId="1402ADEE" w14:textId="77777777" w:rsidR="007D5525" w:rsidRDefault="007D5525">
      <w:pPr>
        <w:pStyle w:val="Textoindependiente"/>
        <w:spacing w:before="2"/>
        <w:rPr>
          <w:sz w:val="19"/>
        </w:rPr>
      </w:pPr>
    </w:p>
    <w:p w14:paraId="45D74014" w14:textId="77777777" w:rsidR="007D5525" w:rsidRDefault="00BC5490">
      <w:pPr>
        <w:pStyle w:val="Prrafodelista"/>
        <w:numPr>
          <w:ilvl w:val="1"/>
          <w:numId w:val="3"/>
        </w:numPr>
        <w:tabs>
          <w:tab w:val="left" w:pos="893"/>
        </w:tabs>
        <w:rPr>
          <w:sz w:val="24"/>
        </w:rPr>
      </w:pPr>
      <w:bookmarkStart w:id="10" w:name="_bookmark10"/>
      <w:bookmarkEnd w:id="10"/>
      <w:r>
        <w:rPr>
          <w:sz w:val="24"/>
        </w:rPr>
        <w:t>DEFICIENCIAS SIN ACCIÓN</w:t>
      </w:r>
    </w:p>
    <w:p w14:paraId="6DC21714" w14:textId="77777777" w:rsidR="007D5525" w:rsidRDefault="007D5525">
      <w:pPr>
        <w:pStyle w:val="Textoindependiente"/>
        <w:spacing w:before="9"/>
        <w:rPr>
          <w:sz w:val="20"/>
        </w:rPr>
      </w:pPr>
    </w:p>
    <w:p w14:paraId="49FC55F9" w14:textId="77777777" w:rsidR="007D5525" w:rsidRDefault="00BC5490">
      <w:pPr>
        <w:pStyle w:val="Prrafodelista"/>
        <w:numPr>
          <w:ilvl w:val="0"/>
          <w:numId w:val="2"/>
        </w:numPr>
        <w:tabs>
          <w:tab w:val="left" w:pos="923"/>
        </w:tabs>
        <w:spacing w:line="244" w:lineRule="auto"/>
        <w:ind w:right="458" w:firstLine="50"/>
        <w:jc w:val="left"/>
        <w:rPr>
          <w:rFonts w:ascii="Arial" w:hAnsi="Arial"/>
          <w:sz w:val="24"/>
        </w:rPr>
      </w:pPr>
      <w:r>
        <w:rPr>
          <w:rFonts w:ascii="Arial" w:hAnsi="Arial"/>
          <w:sz w:val="24"/>
        </w:rPr>
        <w:t xml:space="preserve">Evaluación de control interno y cláusulas del convenio suscrito entre el MINEDUC </w:t>
      </w:r>
      <w:r>
        <w:rPr>
          <w:rFonts w:ascii="Arial" w:hAnsi="Arial"/>
          <w:spacing w:val="-11"/>
          <w:sz w:val="24"/>
        </w:rPr>
        <w:t xml:space="preserve">a </w:t>
      </w:r>
      <w:r>
        <w:rPr>
          <w:rFonts w:ascii="Arial" w:hAnsi="Arial"/>
          <w:sz w:val="24"/>
        </w:rPr>
        <w:t>través</w:t>
      </w:r>
      <w:r>
        <w:rPr>
          <w:rFonts w:ascii="Arial" w:hAnsi="Arial"/>
          <w:spacing w:val="-10"/>
          <w:sz w:val="24"/>
        </w:rPr>
        <w:t xml:space="preserve"> </w:t>
      </w:r>
      <w:r>
        <w:rPr>
          <w:rFonts w:ascii="Arial" w:hAnsi="Arial"/>
          <w:sz w:val="24"/>
        </w:rPr>
        <w:t>de</w:t>
      </w:r>
      <w:r>
        <w:rPr>
          <w:rFonts w:ascii="Arial" w:hAnsi="Arial"/>
          <w:spacing w:val="-10"/>
          <w:sz w:val="24"/>
        </w:rPr>
        <w:t xml:space="preserve"> </w:t>
      </w:r>
      <w:r>
        <w:rPr>
          <w:rFonts w:ascii="Arial" w:hAnsi="Arial"/>
          <w:sz w:val="24"/>
        </w:rPr>
        <w:t>la</w:t>
      </w:r>
      <w:r>
        <w:rPr>
          <w:rFonts w:ascii="Arial" w:hAnsi="Arial"/>
          <w:spacing w:val="-9"/>
          <w:sz w:val="24"/>
        </w:rPr>
        <w:t xml:space="preserve"> </w:t>
      </w:r>
      <w:r>
        <w:rPr>
          <w:rFonts w:ascii="Arial" w:hAnsi="Arial"/>
          <w:sz w:val="24"/>
        </w:rPr>
        <w:t>DIDEDUC</w:t>
      </w:r>
      <w:r>
        <w:rPr>
          <w:rFonts w:ascii="Arial" w:hAnsi="Arial"/>
          <w:spacing w:val="-10"/>
          <w:sz w:val="24"/>
        </w:rPr>
        <w:t xml:space="preserve"> </w:t>
      </w:r>
      <w:r>
        <w:rPr>
          <w:rFonts w:ascii="Arial" w:hAnsi="Arial"/>
          <w:sz w:val="24"/>
        </w:rPr>
        <w:t>Guatemala</w:t>
      </w:r>
      <w:r>
        <w:rPr>
          <w:rFonts w:ascii="Arial" w:hAnsi="Arial"/>
          <w:spacing w:val="-10"/>
          <w:sz w:val="24"/>
        </w:rPr>
        <w:t xml:space="preserve"> </w:t>
      </w:r>
      <w:r>
        <w:rPr>
          <w:rFonts w:ascii="Arial" w:hAnsi="Arial"/>
          <w:sz w:val="24"/>
        </w:rPr>
        <w:t>Norte</w:t>
      </w:r>
      <w:r>
        <w:rPr>
          <w:rFonts w:ascii="Arial" w:hAnsi="Arial"/>
          <w:spacing w:val="-9"/>
          <w:sz w:val="24"/>
        </w:rPr>
        <w:t xml:space="preserve"> </w:t>
      </w:r>
      <w:r>
        <w:rPr>
          <w:rFonts w:ascii="Arial" w:hAnsi="Arial"/>
          <w:sz w:val="24"/>
        </w:rPr>
        <w:t>y</w:t>
      </w:r>
      <w:r>
        <w:rPr>
          <w:rFonts w:ascii="Arial" w:hAnsi="Arial"/>
          <w:spacing w:val="-10"/>
          <w:sz w:val="24"/>
        </w:rPr>
        <w:t xml:space="preserve"> </w:t>
      </w:r>
      <w:r>
        <w:rPr>
          <w:rFonts w:ascii="Arial" w:hAnsi="Arial"/>
          <w:sz w:val="24"/>
        </w:rPr>
        <w:t>Asociación</w:t>
      </w:r>
      <w:r>
        <w:rPr>
          <w:rFonts w:ascii="Arial" w:hAnsi="Arial"/>
          <w:spacing w:val="-10"/>
          <w:sz w:val="24"/>
        </w:rPr>
        <w:t xml:space="preserve"> </w:t>
      </w:r>
      <w:r>
        <w:rPr>
          <w:rFonts w:ascii="Arial" w:hAnsi="Arial"/>
          <w:sz w:val="24"/>
        </w:rPr>
        <w:t>Grupo</w:t>
      </w:r>
      <w:r>
        <w:rPr>
          <w:rFonts w:ascii="Arial" w:hAnsi="Arial"/>
          <w:spacing w:val="-9"/>
          <w:sz w:val="24"/>
        </w:rPr>
        <w:t xml:space="preserve"> </w:t>
      </w:r>
      <w:r>
        <w:rPr>
          <w:rFonts w:ascii="Arial" w:hAnsi="Arial"/>
          <w:sz w:val="24"/>
        </w:rPr>
        <w:t>Ceiba</w:t>
      </w:r>
    </w:p>
    <w:p w14:paraId="707B0719" w14:textId="77777777" w:rsidR="007D5525" w:rsidRDefault="007D5525">
      <w:pPr>
        <w:pStyle w:val="Textoindependiente"/>
        <w:spacing w:before="5"/>
        <w:rPr>
          <w:rFonts w:ascii="Arial"/>
        </w:rPr>
      </w:pPr>
    </w:p>
    <w:p w14:paraId="3ACC3B86" w14:textId="77777777" w:rsidR="007D5525" w:rsidRDefault="00BC5490">
      <w:pPr>
        <w:pStyle w:val="Textoindependiente"/>
        <w:ind w:left="500"/>
        <w:rPr>
          <w:rFonts w:ascii="Arial"/>
        </w:rPr>
      </w:pPr>
      <w:r>
        <w:rPr>
          <w:rFonts w:ascii="Arial"/>
        </w:rPr>
        <w:t>Riesgo materializado</w:t>
      </w:r>
    </w:p>
    <w:p w14:paraId="48145DD1" w14:textId="77777777" w:rsidR="007D5525" w:rsidRDefault="007D5525">
      <w:pPr>
        <w:pStyle w:val="Textoindependiente"/>
        <w:rPr>
          <w:rFonts w:ascii="Arial"/>
          <w:sz w:val="25"/>
        </w:rPr>
      </w:pPr>
    </w:p>
    <w:p w14:paraId="50600878" w14:textId="77777777" w:rsidR="007D5525" w:rsidRDefault="00BC5490">
      <w:pPr>
        <w:pStyle w:val="Textoindependiente"/>
        <w:spacing w:line="213" w:lineRule="auto"/>
        <w:ind w:left="500" w:right="459"/>
        <w:jc w:val="both"/>
      </w:pPr>
      <w:r>
        <w:t>Depósito inoportuno de los intereses generados. En la Asociación Grupo Ceiba, durante el periodo del 01 de enero al 30 de junio de 2023, se observó que los Intereses generados en la cuenta bancaria 009-0013786-9 a nombre de Asociación Grupo Ceiba Ministerio de Educación en G&amp;T Continental, correspondientes a los meses de enero a abril por la cantidad neta de Q. 1.90 fueron depositados hasta el 28 de junio de 2023; asimismo, los intereses generados en el mes de junio 2023 por la cantidad neta de Q.81.11, al 31 de julio se encontraban pendientes de depositar a la cuenta del fondo común.</w:t>
      </w:r>
    </w:p>
    <w:p w14:paraId="0F31D2DE" w14:textId="77777777" w:rsidR="007D5525" w:rsidRDefault="007D5525">
      <w:pPr>
        <w:pStyle w:val="Textoindependiente"/>
        <w:spacing w:before="1"/>
        <w:rPr>
          <w:sz w:val="21"/>
        </w:rPr>
      </w:pPr>
    </w:p>
    <w:p w14:paraId="05733803" w14:textId="184FE8B1" w:rsidR="007D5525" w:rsidRDefault="00BC5490">
      <w:pPr>
        <w:pStyle w:val="Textoindependiente"/>
        <w:spacing w:line="213" w:lineRule="auto"/>
        <w:ind w:left="500" w:right="459"/>
        <w:jc w:val="both"/>
      </w:pPr>
      <w:r>
        <w:t>Lo anterior incumple con lo establecido en el convenio No. 02-2023 de fecha 18/04/2023, en la CLAUSULA NOVENA Intereses bancarios. Los intereses bancarios generados por los recursos trasladados como producto del presente convenio, deberán ser depositados de conformidad con el artículo 49 del decreto número 54-2022 del Congreso de la República de Guatemala, Ley del Presupuesto General de Ingresos y Egresos del Estado para el Ejercicio fiscal dos mil veintitrés que prescribe las entidades de la Administración Central, deberán trasladar mensualmente de oficios, los intereses que se generan por los depósitos de las cuentas constituidas en el Sistema Bancario Nacional.</w:t>
      </w:r>
    </w:p>
    <w:p w14:paraId="303888C2" w14:textId="77777777" w:rsidR="007D5525" w:rsidRDefault="007D5525">
      <w:pPr>
        <w:pStyle w:val="Textoindependiente"/>
        <w:rPr>
          <w:sz w:val="28"/>
        </w:rPr>
      </w:pPr>
    </w:p>
    <w:p w14:paraId="03E340C3" w14:textId="77777777" w:rsidR="007D5525" w:rsidRDefault="00BC5490">
      <w:pPr>
        <w:pStyle w:val="Textoindependiente"/>
        <w:spacing w:before="189"/>
        <w:ind w:left="500"/>
        <w:rPr>
          <w:rFonts w:ascii="Arial" w:hAnsi="Arial"/>
        </w:rPr>
      </w:pPr>
      <w:r>
        <w:rPr>
          <w:rFonts w:ascii="Arial" w:hAnsi="Arial"/>
        </w:rPr>
        <w:t>Comentario de la Auditoría</w:t>
      </w:r>
    </w:p>
    <w:p w14:paraId="40383ADA" w14:textId="77777777" w:rsidR="007D5525" w:rsidRDefault="007D5525">
      <w:pPr>
        <w:pStyle w:val="Textoindependiente"/>
        <w:rPr>
          <w:rFonts w:ascii="Arial"/>
          <w:sz w:val="25"/>
        </w:rPr>
      </w:pPr>
    </w:p>
    <w:p w14:paraId="48369802" w14:textId="77777777" w:rsidR="007D5525" w:rsidRDefault="00BC5490">
      <w:pPr>
        <w:pStyle w:val="Textoindependiente"/>
        <w:spacing w:line="213" w:lineRule="auto"/>
        <w:ind w:left="500" w:right="459"/>
        <w:jc w:val="both"/>
      </w:pPr>
      <w:r>
        <w:t xml:space="preserve">Los comentarios de los responsables no tienen fundamento, ya que los intereses </w:t>
      </w:r>
      <w:r>
        <w:rPr>
          <w:spacing w:val="-3"/>
        </w:rPr>
        <w:t xml:space="preserve">registrados </w:t>
      </w:r>
      <w:r>
        <w:t xml:space="preserve">en el mes de enero corresponden a diciembre 2022 y en febrero los intereses </w:t>
      </w:r>
      <w:r>
        <w:rPr>
          <w:spacing w:val="-5"/>
        </w:rPr>
        <w:t xml:space="preserve">que </w:t>
      </w:r>
      <w:r>
        <w:t xml:space="preserve">corresponden a enero 2023, en ambos meses se manejaron fondos de la subvención </w:t>
      </w:r>
      <w:r>
        <w:rPr>
          <w:spacing w:val="-3"/>
        </w:rPr>
        <w:t xml:space="preserve">2022 </w:t>
      </w:r>
      <w:r>
        <w:t xml:space="preserve">generando intereses de la subvención otorgada; en el mes de marzo y abril 2023, la cuenta no genero intereses, en mayo fueron depositados Q.400,000.00 correspondientes a </w:t>
      </w:r>
      <w:r>
        <w:rPr>
          <w:spacing w:val="-3"/>
        </w:rPr>
        <w:t xml:space="preserve">fondos </w:t>
      </w:r>
      <w:r>
        <w:t xml:space="preserve">asignados para la subvención 2023, generando intereses que fueron depositados hasta el </w:t>
      </w:r>
      <w:r>
        <w:rPr>
          <w:spacing w:val="-6"/>
        </w:rPr>
        <w:t xml:space="preserve">29 </w:t>
      </w:r>
      <w:r>
        <w:t>de junio 2023; así también, los comentarios confirman que a partir de la fecha del oficio los intereses se depositarán mensualmente, por tal razón la deficiencia se</w:t>
      </w:r>
      <w:r>
        <w:rPr>
          <w:spacing w:val="-11"/>
        </w:rPr>
        <w:t xml:space="preserve"> </w:t>
      </w:r>
      <w:r>
        <w:t>confirma.</w:t>
      </w:r>
    </w:p>
    <w:p w14:paraId="71726442" w14:textId="77777777" w:rsidR="007D5525" w:rsidRDefault="007D5525">
      <w:pPr>
        <w:pStyle w:val="Textoindependiente"/>
        <w:spacing w:before="12"/>
        <w:rPr>
          <w:sz w:val="20"/>
        </w:rPr>
      </w:pPr>
    </w:p>
    <w:p w14:paraId="4C7D2885" w14:textId="7AAE60E4" w:rsidR="007D5525" w:rsidRDefault="00BC5490">
      <w:pPr>
        <w:pStyle w:val="Textoindependiente"/>
        <w:ind w:left="500"/>
        <w:rPr>
          <w:rFonts w:ascii="Arial"/>
        </w:rPr>
      </w:pPr>
      <w:r>
        <w:rPr>
          <w:rFonts w:ascii="Arial"/>
        </w:rPr>
        <w:t>Comentario de los responsables</w:t>
      </w:r>
    </w:p>
    <w:p w14:paraId="7888498F" w14:textId="77777777" w:rsidR="007D5525" w:rsidRDefault="007D5525">
      <w:pPr>
        <w:pStyle w:val="Textoindependiente"/>
        <w:spacing w:before="1"/>
        <w:rPr>
          <w:rFonts w:ascii="Arial"/>
          <w:sz w:val="25"/>
        </w:rPr>
      </w:pPr>
    </w:p>
    <w:p w14:paraId="1F7AEB96" w14:textId="77777777" w:rsidR="007D5525" w:rsidRDefault="00BC5490">
      <w:pPr>
        <w:pStyle w:val="Textoindependiente"/>
        <w:spacing w:line="213" w:lineRule="auto"/>
        <w:ind w:left="500" w:right="459"/>
        <w:jc w:val="both"/>
      </w:pPr>
      <w:r>
        <w:t xml:space="preserve">De conformidad con el memorándum 03-18- AGOSTO-2023, de fecha 18 de agosto 2023, firmado por la </w:t>
      </w:r>
      <w:proofErr w:type="gramStart"/>
      <w:r>
        <w:t>Directora</w:t>
      </w:r>
      <w:proofErr w:type="gramEnd"/>
      <w:r>
        <w:t xml:space="preserve"> Administrativa Financiera de Asociación Grupo Ceiba, indican lo siguiente: De enero 2023 al 30 de abril 2023 por Q.1.90, no se generaron intereses de parte</w:t>
      </w:r>
    </w:p>
    <w:p w14:paraId="49AC9E0D" w14:textId="77777777" w:rsidR="007D5525" w:rsidRDefault="007D5525">
      <w:pPr>
        <w:spacing w:line="213" w:lineRule="auto"/>
        <w:jc w:val="both"/>
        <w:sectPr w:rsidR="007D5525">
          <w:pgSz w:w="12240" w:h="15840"/>
          <w:pgMar w:top="1500" w:right="480" w:bottom="1000" w:left="900" w:header="0" w:footer="764" w:gutter="0"/>
          <w:cols w:space="720"/>
        </w:sectPr>
      </w:pPr>
    </w:p>
    <w:p w14:paraId="7E383A47" w14:textId="77777777" w:rsidR="007D5525" w:rsidRDefault="007D5525">
      <w:pPr>
        <w:pStyle w:val="Textoindependiente"/>
        <w:spacing w:before="3"/>
      </w:pPr>
    </w:p>
    <w:p w14:paraId="4E20A2AA" w14:textId="77777777" w:rsidR="007D5525" w:rsidRDefault="00BC5490">
      <w:pPr>
        <w:pStyle w:val="Textoindependiente"/>
        <w:spacing w:before="99" w:line="213" w:lineRule="auto"/>
        <w:ind w:left="500" w:right="453"/>
        <w:jc w:val="both"/>
      </w:pPr>
      <w:r>
        <w:t>de ingresos producto de la subvención los intereses generados no corresponden a reintegrar al fondo común son producto del fondo cómo donación para cubrir el manejo de cuenta y mantener activa la cuenta según acta No. 01-2020 del libro de actas autorizado por la Contraloría General de Cuentas de la Nación e informe de auditoría No. 88624-1-2020. A pesar de no corresponder los Q.1.90 fueron depositados al fondo común. Se dará cumplimiento a partir de la presente fecha ingresar los intereses generados mensualmente en los primeros 15 días calendario siguientes. El depósito ya se realizó al 17 de agosto de 2023 mediante el depósito número 112780 al Banco Crédito Hipotecario Nacional se realizó el depósito correspondiente a los intereses bancarios generados de la cuenta bancaria 009-0013786-9 a nombre de Asociación Grupo Ceiba Ministerio de Educación en G&amp;T Continental por la cantidad de Q. 115.08 correspondiente al mes de junio de 2023, por Q.81.11, y del mes de julio de 2023 por Q.33.97.</w:t>
      </w:r>
    </w:p>
    <w:p w14:paraId="550D2AC0" w14:textId="77777777" w:rsidR="007D5525" w:rsidRDefault="007D5525">
      <w:pPr>
        <w:pStyle w:val="Textoindependiente"/>
        <w:spacing w:before="11"/>
        <w:rPr>
          <w:sz w:val="20"/>
        </w:rPr>
      </w:pPr>
    </w:p>
    <w:p w14:paraId="752DDD2A" w14:textId="77777777" w:rsidR="007D5525" w:rsidRDefault="00BC5490">
      <w:pPr>
        <w:pStyle w:val="Textoindependiente"/>
        <w:ind w:left="500"/>
        <w:rPr>
          <w:rFonts w:ascii="Arial" w:hAnsi="Arial"/>
        </w:rPr>
      </w:pPr>
      <w:r>
        <w:rPr>
          <w:rFonts w:ascii="Arial" w:hAnsi="Arial"/>
        </w:rPr>
        <w:t>Responsables del área</w:t>
      </w:r>
    </w:p>
    <w:p w14:paraId="7B8A9727" w14:textId="77777777" w:rsidR="007D5525" w:rsidRDefault="007D5525">
      <w:pPr>
        <w:pStyle w:val="Textoindependiente"/>
        <w:rPr>
          <w:rFonts w:ascii="Arial"/>
          <w:sz w:val="25"/>
        </w:rPr>
      </w:pPr>
    </w:p>
    <w:p w14:paraId="0ED5BFF6" w14:textId="77777777" w:rsidR="007D5525" w:rsidRDefault="00BC5490">
      <w:pPr>
        <w:pStyle w:val="Textoindependiente"/>
        <w:spacing w:line="213" w:lineRule="auto"/>
        <w:ind w:left="500" w:right="6137"/>
      </w:pPr>
      <w:r>
        <w:t xml:space="preserve">MARCO ANTONIO CASTILLO </w:t>
      </w:r>
      <w:proofErr w:type="spellStart"/>
      <w:r>
        <w:rPr>
          <w:spacing w:val="-3"/>
        </w:rPr>
        <w:t>CASTILLO</w:t>
      </w:r>
      <w:proofErr w:type="spellEnd"/>
      <w:r>
        <w:rPr>
          <w:spacing w:val="-3"/>
        </w:rPr>
        <w:t xml:space="preserve"> </w:t>
      </w:r>
      <w:r>
        <w:t xml:space="preserve">MARIA LISSETTE </w:t>
      </w:r>
      <w:r>
        <w:rPr>
          <w:spacing w:val="-2"/>
        </w:rPr>
        <w:t xml:space="preserve">DAVILA </w:t>
      </w:r>
      <w:r>
        <w:t>LOPEZ KARLA NINET GOMEZ CASTRO</w:t>
      </w:r>
    </w:p>
    <w:p w14:paraId="3931FF88" w14:textId="77777777" w:rsidR="007D5525" w:rsidRDefault="00BC5490">
      <w:pPr>
        <w:pStyle w:val="Textoindependiente"/>
        <w:spacing w:line="288" w:lineRule="exact"/>
        <w:ind w:left="500"/>
      </w:pPr>
      <w:r>
        <w:t>ROSA JACINTO IBOY de VASQUEZ</w:t>
      </w:r>
    </w:p>
    <w:p w14:paraId="4E24E2F7" w14:textId="77777777" w:rsidR="007D5525" w:rsidRDefault="007D5525">
      <w:pPr>
        <w:pStyle w:val="Textoindependiente"/>
        <w:spacing w:before="8"/>
        <w:rPr>
          <w:sz w:val="20"/>
        </w:rPr>
      </w:pPr>
    </w:p>
    <w:p w14:paraId="78240068" w14:textId="77777777" w:rsidR="007D5525" w:rsidRDefault="00BC5490">
      <w:pPr>
        <w:pStyle w:val="Textoindependiente"/>
        <w:spacing w:before="1"/>
        <w:ind w:left="500"/>
        <w:rPr>
          <w:rFonts w:ascii="Arial"/>
        </w:rPr>
      </w:pPr>
      <w:r>
        <w:rPr>
          <w:rFonts w:ascii="Arial"/>
        </w:rPr>
        <w:t>Recomendaciones</w:t>
      </w:r>
    </w:p>
    <w:p w14:paraId="18309E74" w14:textId="77777777" w:rsidR="007D5525" w:rsidRDefault="007D552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D5525" w14:paraId="36D63621" w14:textId="77777777">
        <w:trPr>
          <w:trHeight w:val="361"/>
        </w:trPr>
        <w:tc>
          <w:tcPr>
            <w:tcW w:w="980" w:type="dxa"/>
            <w:shd w:val="clear" w:color="auto" w:fill="CCCCCC"/>
          </w:tcPr>
          <w:p w14:paraId="1C3B879B" w14:textId="77777777" w:rsidR="007D5525" w:rsidRDefault="00BC5490">
            <w:pPr>
              <w:pStyle w:val="TableParagraph"/>
              <w:rPr>
                <w:sz w:val="24"/>
              </w:rPr>
            </w:pPr>
            <w:r>
              <w:rPr>
                <w:color w:val="444444"/>
                <w:sz w:val="24"/>
              </w:rPr>
              <w:t>No.</w:t>
            </w:r>
          </w:p>
        </w:tc>
        <w:tc>
          <w:tcPr>
            <w:tcW w:w="6980" w:type="dxa"/>
            <w:shd w:val="clear" w:color="auto" w:fill="CCCCCC"/>
          </w:tcPr>
          <w:p w14:paraId="32CE1961" w14:textId="77777777" w:rsidR="007D5525" w:rsidRDefault="00BC5490">
            <w:pPr>
              <w:pStyle w:val="TableParagraph"/>
              <w:rPr>
                <w:sz w:val="24"/>
              </w:rPr>
            </w:pPr>
            <w:r>
              <w:rPr>
                <w:color w:val="444444"/>
                <w:sz w:val="24"/>
              </w:rPr>
              <w:t>Descripción</w:t>
            </w:r>
          </w:p>
        </w:tc>
        <w:tc>
          <w:tcPr>
            <w:tcW w:w="1920" w:type="dxa"/>
            <w:shd w:val="clear" w:color="auto" w:fill="CCCCCC"/>
          </w:tcPr>
          <w:p w14:paraId="27B07070" w14:textId="77777777" w:rsidR="007D5525" w:rsidRDefault="00BC5490">
            <w:pPr>
              <w:pStyle w:val="TableParagraph"/>
              <w:rPr>
                <w:sz w:val="24"/>
              </w:rPr>
            </w:pPr>
            <w:r>
              <w:rPr>
                <w:color w:val="444444"/>
                <w:sz w:val="24"/>
              </w:rPr>
              <w:t>Fecha creación</w:t>
            </w:r>
          </w:p>
        </w:tc>
      </w:tr>
      <w:tr w:rsidR="007D5525" w14:paraId="0CC32711" w14:textId="77777777">
        <w:trPr>
          <w:trHeight w:val="1017"/>
        </w:trPr>
        <w:tc>
          <w:tcPr>
            <w:tcW w:w="980" w:type="dxa"/>
          </w:tcPr>
          <w:p w14:paraId="52E767BA" w14:textId="77777777" w:rsidR="007D5525" w:rsidRDefault="00BC5490">
            <w:pPr>
              <w:pStyle w:val="TableParagraph"/>
              <w:spacing w:before="20"/>
              <w:rPr>
                <w:sz w:val="16"/>
              </w:rPr>
            </w:pPr>
            <w:r>
              <w:rPr>
                <w:color w:val="444444"/>
                <w:sz w:val="16"/>
              </w:rPr>
              <w:t>1</w:t>
            </w:r>
          </w:p>
        </w:tc>
        <w:tc>
          <w:tcPr>
            <w:tcW w:w="6980" w:type="dxa"/>
          </w:tcPr>
          <w:p w14:paraId="12833F50" w14:textId="77777777" w:rsidR="007D5525" w:rsidRDefault="00BC5490">
            <w:pPr>
              <w:pStyle w:val="TableParagraph"/>
              <w:spacing w:before="39" w:line="213" w:lineRule="auto"/>
              <w:ind w:right="67"/>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Departamental de Educación Guatemala Norte, gire instrucciones escritas al Representante Legal de Asociación Grupo Ceiba y este a su vez a la Directora Administrativa Financiera, a efecto proceda a realizar los depósitos de los intereses generados en la cuenta bancaria de forma mensual, 10 días posteriores al mes en que fueron generados, no importando el saldo de los mismos.</w:t>
            </w:r>
          </w:p>
        </w:tc>
        <w:tc>
          <w:tcPr>
            <w:tcW w:w="1920" w:type="dxa"/>
          </w:tcPr>
          <w:p w14:paraId="50209363" w14:textId="77777777" w:rsidR="007D5525" w:rsidRDefault="00BC5490">
            <w:pPr>
              <w:pStyle w:val="TableParagraph"/>
              <w:spacing w:before="20"/>
              <w:rPr>
                <w:sz w:val="16"/>
              </w:rPr>
            </w:pPr>
            <w:r>
              <w:rPr>
                <w:color w:val="444444"/>
                <w:sz w:val="16"/>
              </w:rPr>
              <w:t>29/08/2023</w:t>
            </w:r>
          </w:p>
        </w:tc>
      </w:tr>
    </w:tbl>
    <w:p w14:paraId="35BE7272" w14:textId="77777777" w:rsidR="007D5525" w:rsidRDefault="007D5525">
      <w:pPr>
        <w:pStyle w:val="Textoindependiente"/>
        <w:spacing w:before="2"/>
        <w:rPr>
          <w:rFonts w:ascii="Arial"/>
        </w:rPr>
      </w:pPr>
    </w:p>
    <w:p w14:paraId="66394CE3" w14:textId="77777777" w:rsidR="007D5525" w:rsidRDefault="00BC5490">
      <w:pPr>
        <w:pStyle w:val="Prrafodelista"/>
        <w:numPr>
          <w:ilvl w:val="0"/>
          <w:numId w:val="2"/>
        </w:numPr>
        <w:tabs>
          <w:tab w:val="left" w:pos="923"/>
        </w:tabs>
        <w:spacing w:before="1" w:line="244" w:lineRule="auto"/>
        <w:ind w:right="458" w:firstLine="50"/>
        <w:jc w:val="left"/>
        <w:rPr>
          <w:rFonts w:ascii="Arial" w:hAnsi="Arial"/>
          <w:sz w:val="24"/>
        </w:rPr>
      </w:pPr>
      <w:r>
        <w:rPr>
          <w:rFonts w:ascii="Arial" w:hAnsi="Arial"/>
          <w:sz w:val="24"/>
        </w:rPr>
        <w:t xml:space="preserve">Evaluación de control interno y cláusulas del convenio suscrito entre el MINEDUC </w:t>
      </w:r>
      <w:r>
        <w:rPr>
          <w:rFonts w:ascii="Arial" w:hAnsi="Arial"/>
          <w:spacing w:val="-11"/>
          <w:sz w:val="24"/>
        </w:rPr>
        <w:t xml:space="preserve">a </w:t>
      </w:r>
      <w:r>
        <w:rPr>
          <w:rFonts w:ascii="Arial" w:hAnsi="Arial"/>
          <w:sz w:val="24"/>
        </w:rPr>
        <w:t>través</w:t>
      </w:r>
      <w:r>
        <w:rPr>
          <w:rFonts w:ascii="Arial" w:hAnsi="Arial"/>
          <w:spacing w:val="-10"/>
          <w:sz w:val="24"/>
        </w:rPr>
        <w:t xml:space="preserve"> </w:t>
      </w:r>
      <w:r>
        <w:rPr>
          <w:rFonts w:ascii="Arial" w:hAnsi="Arial"/>
          <w:sz w:val="24"/>
        </w:rPr>
        <w:t>de</w:t>
      </w:r>
      <w:r>
        <w:rPr>
          <w:rFonts w:ascii="Arial" w:hAnsi="Arial"/>
          <w:spacing w:val="-10"/>
          <w:sz w:val="24"/>
        </w:rPr>
        <w:t xml:space="preserve"> </w:t>
      </w:r>
      <w:r>
        <w:rPr>
          <w:rFonts w:ascii="Arial" w:hAnsi="Arial"/>
          <w:sz w:val="24"/>
        </w:rPr>
        <w:t>la</w:t>
      </w:r>
      <w:r>
        <w:rPr>
          <w:rFonts w:ascii="Arial" w:hAnsi="Arial"/>
          <w:spacing w:val="-9"/>
          <w:sz w:val="24"/>
        </w:rPr>
        <w:t xml:space="preserve"> </w:t>
      </w:r>
      <w:r>
        <w:rPr>
          <w:rFonts w:ascii="Arial" w:hAnsi="Arial"/>
          <w:sz w:val="24"/>
        </w:rPr>
        <w:t>DIDEDUC</w:t>
      </w:r>
      <w:r>
        <w:rPr>
          <w:rFonts w:ascii="Arial" w:hAnsi="Arial"/>
          <w:spacing w:val="-10"/>
          <w:sz w:val="24"/>
        </w:rPr>
        <w:t xml:space="preserve"> </w:t>
      </w:r>
      <w:r>
        <w:rPr>
          <w:rFonts w:ascii="Arial" w:hAnsi="Arial"/>
          <w:sz w:val="24"/>
        </w:rPr>
        <w:t>Guatemala</w:t>
      </w:r>
      <w:r>
        <w:rPr>
          <w:rFonts w:ascii="Arial" w:hAnsi="Arial"/>
          <w:spacing w:val="-10"/>
          <w:sz w:val="24"/>
        </w:rPr>
        <w:t xml:space="preserve"> </w:t>
      </w:r>
      <w:r>
        <w:rPr>
          <w:rFonts w:ascii="Arial" w:hAnsi="Arial"/>
          <w:sz w:val="24"/>
        </w:rPr>
        <w:t>Norte</w:t>
      </w:r>
      <w:r>
        <w:rPr>
          <w:rFonts w:ascii="Arial" w:hAnsi="Arial"/>
          <w:spacing w:val="-9"/>
          <w:sz w:val="24"/>
        </w:rPr>
        <w:t xml:space="preserve"> </w:t>
      </w:r>
      <w:r>
        <w:rPr>
          <w:rFonts w:ascii="Arial" w:hAnsi="Arial"/>
          <w:sz w:val="24"/>
        </w:rPr>
        <w:t>y</w:t>
      </w:r>
      <w:r>
        <w:rPr>
          <w:rFonts w:ascii="Arial" w:hAnsi="Arial"/>
          <w:spacing w:val="-10"/>
          <w:sz w:val="24"/>
        </w:rPr>
        <w:t xml:space="preserve"> </w:t>
      </w:r>
      <w:r>
        <w:rPr>
          <w:rFonts w:ascii="Arial" w:hAnsi="Arial"/>
          <w:sz w:val="24"/>
        </w:rPr>
        <w:t>Asociación</w:t>
      </w:r>
      <w:r>
        <w:rPr>
          <w:rFonts w:ascii="Arial" w:hAnsi="Arial"/>
          <w:spacing w:val="-10"/>
          <w:sz w:val="24"/>
        </w:rPr>
        <w:t xml:space="preserve"> </w:t>
      </w:r>
      <w:r>
        <w:rPr>
          <w:rFonts w:ascii="Arial" w:hAnsi="Arial"/>
          <w:sz w:val="24"/>
        </w:rPr>
        <w:t>Grupo</w:t>
      </w:r>
      <w:r>
        <w:rPr>
          <w:rFonts w:ascii="Arial" w:hAnsi="Arial"/>
          <w:spacing w:val="-9"/>
          <w:sz w:val="24"/>
        </w:rPr>
        <w:t xml:space="preserve"> </w:t>
      </w:r>
      <w:r>
        <w:rPr>
          <w:rFonts w:ascii="Arial" w:hAnsi="Arial"/>
          <w:sz w:val="24"/>
        </w:rPr>
        <w:t>Ceiba</w:t>
      </w:r>
    </w:p>
    <w:p w14:paraId="3F4799A0" w14:textId="77777777" w:rsidR="007D5525" w:rsidRDefault="007D5525">
      <w:pPr>
        <w:pStyle w:val="Textoindependiente"/>
        <w:spacing w:before="4"/>
        <w:rPr>
          <w:rFonts w:ascii="Arial"/>
        </w:rPr>
      </w:pPr>
    </w:p>
    <w:p w14:paraId="38DD5DF3" w14:textId="77777777" w:rsidR="007D5525" w:rsidRDefault="00BC5490">
      <w:pPr>
        <w:pStyle w:val="Textoindependiente"/>
        <w:ind w:left="500"/>
        <w:rPr>
          <w:rFonts w:ascii="Arial"/>
        </w:rPr>
      </w:pPr>
      <w:r>
        <w:rPr>
          <w:rFonts w:ascii="Arial"/>
        </w:rPr>
        <w:t>Riesgo materializado</w:t>
      </w:r>
    </w:p>
    <w:p w14:paraId="1F6A106A" w14:textId="77777777" w:rsidR="007D5525" w:rsidRDefault="007D5525">
      <w:pPr>
        <w:pStyle w:val="Textoindependiente"/>
        <w:rPr>
          <w:rFonts w:ascii="Arial"/>
          <w:sz w:val="25"/>
        </w:rPr>
      </w:pPr>
    </w:p>
    <w:p w14:paraId="430483E1" w14:textId="77777777" w:rsidR="007D5525" w:rsidRDefault="00BC5490">
      <w:pPr>
        <w:pStyle w:val="Textoindependiente"/>
        <w:spacing w:before="1" w:line="213" w:lineRule="auto"/>
        <w:ind w:left="500" w:right="459"/>
        <w:jc w:val="both"/>
      </w:pPr>
      <w:r>
        <w:t xml:space="preserve">Calculo incorrecto de ISR y pago extemporáneo. Se determinó que la base de salario del Representante Legal es incorrecta ya que se encuentra sobre una base de Q.7,694.27 </w:t>
      </w:r>
      <w:r>
        <w:rPr>
          <w:spacing w:val="-3"/>
        </w:rPr>
        <w:t xml:space="preserve">cuando </w:t>
      </w:r>
      <w:r>
        <w:t xml:space="preserve">según nominas su salario base es de Q.7,836.73 generando una diferencia de retención </w:t>
      </w:r>
      <w:r>
        <w:rPr>
          <w:spacing w:val="-16"/>
        </w:rPr>
        <w:t xml:space="preserve">y </w:t>
      </w:r>
      <w:r>
        <w:t xml:space="preserve">pago ante la </w:t>
      </w:r>
      <w:r>
        <w:rPr>
          <w:spacing w:val="-6"/>
        </w:rPr>
        <w:t xml:space="preserve">SAT </w:t>
      </w:r>
      <w:r>
        <w:t xml:space="preserve">de Q.81.36 anual; el descuento proporcional mensual del Coordinador </w:t>
      </w:r>
      <w:r>
        <w:rPr>
          <w:spacing w:val="-6"/>
        </w:rPr>
        <w:t xml:space="preserve">de </w:t>
      </w:r>
      <w:r>
        <w:t xml:space="preserve">Capacitación Tecnológica del Parque de Servicios Tecnológicos zona 1, se encuentra calculado sobre una base de 11 meses cuando debiera ser sobre 12 meses, el pago de ISR de los empleados en relación de dependencia correspondiente al periodo de enero a </w:t>
      </w:r>
      <w:r>
        <w:rPr>
          <w:spacing w:val="-5"/>
        </w:rPr>
        <w:t xml:space="preserve">mayo </w:t>
      </w:r>
      <w:r>
        <w:t xml:space="preserve">fue cancelado el 10 de julio 2023 ante la </w:t>
      </w:r>
      <w:r>
        <w:rPr>
          <w:spacing w:val="-11"/>
        </w:rPr>
        <w:t xml:space="preserve">SAT, </w:t>
      </w:r>
      <w:r>
        <w:t>lo que repercute en posibles moras y recargos.</w:t>
      </w:r>
    </w:p>
    <w:p w14:paraId="1F44329F" w14:textId="77777777" w:rsidR="007D5525" w:rsidRDefault="007D5525">
      <w:pPr>
        <w:pStyle w:val="Textoindependiente"/>
        <w:rPr>
          <w:sz w:val="21"/>
        </w:rPr>
      </w:pPr>
    </w:p>
    <w:p w14:paraId="1656B61C" w14:textId="2426D68C" w:rsidR="007D5525" w:rsidRDefault="00BC5490">
      <w:pPr>
        <w:pStyle w:val="Textoindependiente"/>
        <w:spacing w:line="213" w:lineRule="auto"/>
        <w:ind w:left="500" w:right="459"/>
        <w:jc w:val="both"/>
      </w:pPr>
      <w:r>
        <w:t>Incumpliendo con lo establecido en el Reglamento de la Ley del Impuesto Sobre la Renta artículo 60 Plazos para el pago. Todo otro pago de impuesto, intereses y multas, determinados o aplicados con previa audiencia por la Dirección, deben efectuarse dentro de</w:t>
      </w:r>
    </w:p>
    <w:p w14:paraId="17951A6E" w14:textId="77777777" w:rsidR="007D5525" w:rsidRDefault="007D5525">
      <w:pPr>
        <w:spacing w:line="213" w:lineRule="auto"/>
        <w:jc w:val="both"/>
        <w:sectPr w:rsidR="007D5525">
          <w:pgSz w:w="12240" w:h="15840"/>
          <w:pgMar w:top="1500" w:right="480" w:bottom="1000" w:left="900" w:header="0" w:footer="764" w:gutter="0"/>
          <w:cols w:space="720"/>
        </w:sectPr>
      </w:pPr>
    </w:p>
    <w:p w14:paraId="4E23A1A9" w14:textId="77777777" w:rsidR="007D5525" w:rsidRDefault="007D5525">
      <w:pPr>
        <w:pStyle w:val="Textoindependiente"/>
        <w:spacing w:before="3"/>
      </w:pPr>
    </w:p>
    <w:p w14:paraId="47FDB6F9" w14:textId="77777777" w:rsidR="007D5525" w:rsidRDefault="00BC5490">
      <w:pPr>
        <w:pStyle w:val="Textoindependiente"/>
        <w:spacing w:before="99" w:line="213" w:lineRule="auto"/>
        <w:ind w:left="500" w:right="458"/>
        <w:jc w:val="both"/>
      </w:pPr>
      <w:r>
        <w:t>los diez (10) días hábiles inmediatos siguientes a la fecha en que el contribuyente o responsable quede legalmente notificado de su obligación.</w:t>
      </w:r>
    </w:p>
    <w:p w14:paraId="6B613B7B" w14:textId="77777777" w:rsidR="007D5525" w:rsidRDefault="007D5525">
      <w:pPr>
        <w:pStyle w:val="Textoindependiente"/>
        <w:spacing w:before="2"/>
        <w:rPr>
          <w:sz w:val="21"/>
        </w:rPr>
      </w:pPr>
    </w:p>
    <w:p w14:paraId="0C33D366" w14:textId="77777777" w:rsidR="007D5525" w:rsidRDefault="00BC5490">
      <w:pPr>
        <w:pStyle w:val="Textoindependiente"/>
        <w:ind w:left="500"/>
        <w:rPr>
          <w:rFonts w:ascii="Arial" w:hAnsi="Arial"/>
        </w:rPr>
      </w:pPr>
      <w:r>
        <w:rPr>
          <w:rFonts w:ascii="Arial" w:hAnsi="Arial"/>
        </w:rPr>
        <w:t>Comentario de la Auditoría</w:t>
      </w:r>
    </w:p>
    <w:p w14:paraId="3B41B151" w14:textId="77777777" w:rsidR="007D5525" w:rsidRDefault="007D5525">
      <w:pPr>
        <w:pStyle w:val="Textoindependiente"/>
        <w:rPr>
          <w:rFonts w:ascii="Arial"/>
          <w:sz w:val="25"/>
        </w:rPr>
      </w:pPr>
    </w:p>
    <w:p w14:paraId="623C5248" w14:textId="77777777" w:rsidR="007D5525" w:rsidRDefault="00BC5490">
      <w:pPr>
        <w:pStyle w:val="Textoindependiente"/>
        <w:spacing w:line="213" w:lineRule="auto"/>
        <w:ind w:left="500" w:right="459"/>
        <w:jc w:val="both"/>
      </w:pPr>
      <w:r>
        <w:t xml:space="preserve">Los comentarios vertidos por los responsables, indican los ajustes realizados respecto </w:t>
      </w:r>
      <w:r>
        <w:rPr>
          <w:spacing w:val="-8"/>
        </w:rPr>
        <w:t xml:space="preserve">al </w:t>
      </w:r>
      <w:r>
        <w:t xml:space="preserve">cálculo del Impuesto Sobre la Renta del Director General, (Representante Legal); </w:t>
      </w:r>
      <w:r>
        <w:rPr>
          <w:spacing w:val="-4"/>
        </w:rPr>
        <w:t xml:space="preserve">sin </w:t>
      </w:r>
      <w:r>
        <w:t xml:space="preserve">embargo, no presentaron pruebas que comprueben el pago ante la Superintendencia de Administración Tributaria del ajuste realizado; asimismo, el contrato presentado </w:t>
      </w:r>
      <w:r>
        <w:rPr>
          <w:spacing w:val="-4"/>
        </w:rPr>
        <w:t xml:space="preserve">como </w:t>
      </w:r>
      <w:r>
        <w:t xml:space="preserve">prueba de descargo corresponde al Coordinador del Parque de Servicios Tecnológicos (Máximo Alfredo </w:t>
      </w:r>
      <w:proofErr w:type="spellStart"/>
      <w:r>
        <w:t>Maaz</w:t>
      </w:r>
      <w:proofErr w:type="spellEnd"/>
      <w:r>
        <w:t xml:space="preserve"> </w:t>
      </w:r>
      <w:proofErr w:type="spellStart"/>
      <w:r>
        <w:t>Chub</w:t>
      </w:r>
      <w:proofErr w:type="spellEnd"/>
      <w:r>
        <w:t xml:space="preserve">); sin embargo, el que se menciona es del Coordinador </w:t>
      </w:r>
      <w:r>
        <w:rPr>
          <w:spacing w:val="-6"/>
        </w:rPr>
        <w:t>de</w:t>
      </w:r>
      <w:r>
        <w:rPr>
          <w:spacing w:val="47"/>
        </w:rPr>
        <w:t xml:space="preserve"> </w:t>
      </w:r>
      <w:r>
        <w:t xml:space="preserve">Capacitación Tecnológica del Parque de Servicios Tecnológicos Zona 1 (José Raúl </w:t>
      </w:r>
      <w:r>
        <w:rPr>
          <w:spacing w:val="-4"/>
        </w:rPr>
        <w:t xml:space="preserve">Farfán </w:t>
      </w:r>
      <w:r>
        <w:t xml:space="preserve">Hernández) quién firmo contrato por un plazo definido del 01 de enero al 31 de </w:t>
      </w:r>
      <w:r>
        <w:rPr>
          <w:spacing w:val="-3"/>
        </w:rPr>
        <w:t xml:space="preserve">diciembre </w:t>
      </w:r>
      <w:r>
        <w:t>2023. Derivado de lo expuesto anteriormente la deficiencia se</w:t>
      </w:r>
      <w:r>
        <w:rPr>
          <w:spacing w:val="-6"/>
        </w:rPr>
        <w:t xml:space="preserve"> </w:t>
      </w:r>
      <w:r>
        <w:t>confirma.</w:t>
      </w:r>
    </w:p>
    <w:p w14:paraId="3F2D768A" w14:textId="77777777" w:rsidR="007D5525" w:rsidRDefault="007D5525">
      <w:pPr>
        <w:pStyle w:val="Textoindependiente"/>
        <w:spacing w:before="12"/>
        <w:rPr>
          <w:sz w:val="20"/>
        </w:rPr>
      </w:pPr>
    </w:p>
    <w:p w14:paraId="4E295291" w14:textId="3088DB30" w:rsidR="007D5525" w:rsidRDefault="00BC5490">
      <w:pPr>
        <w:pStyle w:val="Textoindependiente"/>
        <w:spacing w:before="1"/>
        <w:ind w:left="500"/>
        <w:rPr>
          <w:rFonts w:ascii="Arial"/>
        </w:rPr>
      </w:pPr>
      <w:r>
        <w:rPr>
          <w:rFonts w:ascii="Arial"/>
        </w:rPr>
        <w:t>Comentario de los responsables</w:t>
      </w:r>
    </w:p>
    <w:p w14:paraId="225154A0" w14:textId="77777777" w:rsidR="007D5525" w:rsidRDefault="007D5525">
      <w:pPr>
        <w:pStyle w:val="Textoindependiente"/>
        <w:rPr>
          <w:rFonts w:ascii="Arial"/>
          <w:sz w:val="25"/>
        </w:rPr>
      </w:pPr>
    </w:p>
    <w:p w14:paraId="252850B3" w14:textId="77777777" w:rsidR="007D5525" w:rsidRDefault="00BC5490">
      <w:pPr>
        <w:pStyle w:val="Textoindependiente"/>
        <w:spacing w:line="213" w:lineRule="auto"/>
        <w:ind w:left="500" w:right="459"/>
        <w:jc w:val="both"/>
      </w:pPr>
      <w:r>
        <w:t xml:space="preserve">De conformidad con el memorándum 04-18- AGOSTO-2023, de fecha 18 de agosto </w:t>
      </w:r>
      <w:r>
        <w:rPr>
          <w:spacing w:val="-3"/>
        </w:rPr>
        <w:t xml:space="preserve">2023, </w:t>
      </w:r>
      <w:r>
        <w:t xml:space="preserve">firmado por la Directora Administrativa Financiera de Asociación Grupo Ceiba, indican </w:t>
      </w:r>
      <w:r>
        <w:rPr>
          <w:spacing w:val="-6"/>
        </w:rPr>
        <w:t xml:space="preserve">lo </w:t>
      </w:r>
      <w:r>
        <w:t xml:space="preserve">siguiente: En la planilla de salarios correspondiente al mes de agosto de 2023, siguiendo y atendiendo las indicaciones se procedió a retener y cancelar la diferencia de Q.6.78 por cada mes de enero a julio de 2023 del Impuesto Sobre la Renta del salario del Director General, así mismo la cantidad de Q.185.41, cantidad correcta a retener del mes de agosto a </w:t>
      </w:r>
      <w:r>
        <w:rPr>
          <w:spacing w:val="-3"/>
        </w:rPr>
        <w:t xml:space="preserve">diciembre </w:t>
      </w:r>
      <w:r>
        <w:t xml:space="preserve">de 2023, se adjunta el cuadro del cálculo y planilla de salarios del mes de agosto </w:t>
      </w:r>
      <w:r>
        <w:rPr>
          <w:spacing w:val="-3"/>
        </w:rPr>
        <w:t xml:space="preserve">preliminar </w:t>
      </w:r>
      <w:r>
        <w:t xml:space="preserve">en dónde se observa el ajuste en retención. Esta situación se generó por la firma del convenio el 18 de abril 2023 y el acuerdo 28 de abril 2023, el ingreso del primer desembolso de la subvención del 2023 fue recibida el 02 de mayo Q.200,000.00 y el 31 de mayo 2023 por Q.200,000.00, fue </w:t>
      </w:r>
      <w:proofErr w:type="gramStart"/>
      <w:r>
        <w:t>e</w:t>
      </w:r>
      <w:proofErr w:type="gramEnd"/>
      <w:r>
        <w:t xml:space="preserve"> mes de mayo 2023 que se pudo cancelar los salarios de enero a mayo 2023, por lo que las retenciones se debieron cancelar en el mes de junio 2023, aceptamos </w:t>
      </w:r>
      <w:r>
        <w:rPr>
          <w:spacing w:val="-8"/>
        </w:rPr>
        <w:t xml:space="preserve">la </w:t>
      </w:r>
      <w:r>
        <w:t xml:space="preserve">deficiencia en el retraso de un mes. En relación a los recargos y moras Ceiba los asume si está dentro del período que se demuestra en no tener los fondos disponibles en la </w:t>
      </w:r>
      <w:r>
        <w:rPr>
          <w:spacing w:val="-3"/>
        </w:rPr>
        <w:t>cuenta</w:t>
      </w:r>
      <w:r>
        <w:rPr>
          <w:spacing w:val="53"/>
        </w:rPr>
        <w:t xml:space="preserve"> </w:t>
      </w:r>
      <w:r>
        <w:t xml:space="preserve">correspondiente, En el caso de negligencia del personal a cargo, el personal sume las </w:t>
      </w:r>
      <w:r>
        <w:rPr>
          <w:spacing w:val="-5"/>
        </w:rPr>
        <w:t xml:space="preserve">moras </w:t>
      </w:r>
      <w:r>
        <w:t>e intereses generados por incumplimiento en el pago y</w:t>
      </w:r>
      <w:r>
        <w:rPr>
          <w:spacing w:val="-4"/>
        </w:rPr>
        <w:t xml:space="preserve"> </w:t>
      </w:r>
      <w:r>
        <w:t>presentación.</w:t>
      </w:r>
    </w:p>
    <w:p w14:paraId="16AC9CF3" w14:textId="77777777" w:rsidR="007D5525" w:rsidRDefault="007D5525">
      <w:pPr>
        <w:pStyle w:val="Textoindependiente"/>
        <w:spacing w:before="10"/>
        <w:rPr>
          <w:sz w:val="20"/>
        </w:rPr>
      </w:pPr>
    </w:p>
    <w:p w14:paraId="770DD969" w14:textId="77777777" w:rsidR="007D5525" w:rsidRDefault="00BC5490">
      <w:pPr>
        <w:pStyle w:val="Textoindependiente"/>
        <w:spacing w:line="213" w:lineRule="auto"/>
        <w:ind w:left="500" w:right="458"/>
        <w:jc w:val="both"/>
      </w:pPr>
      <w:r>
        <w:t>Respeto a la retención el Impuesto Sobre la Renta del salario del Coordinador del Parque de Servicios Tecnológicos, no aplica se adjunta contrato laboral por 11 meses, el cálculo esta correcta el coordinador fue contratado del mes de enero a noviembre 2023.</w:t>
      </w:r>
    </w:p>
    <w:p w14:paraId="695A87C1" w14:textId="77777777" w:rsidR="007D5525" w:rsidRDefault="007D5525">
      <w:pPr>
        <w:pStyle w:val="Textoindependiente"/>
        <w:spacing w:before="1"/>
        <w:rPr>
          <w:sz w:val="21"/>
        </w:rPr>
      </w:pPr>
    </w:p>
    <w:p w14:paraId="5116E5A2" w14:textId="77777777" w:rsidR="007D5525" w:rsidRDefault="00BC5490">
      <w:pPr>
        <w:pStyle w:val="Textoindependiente"/>
        <w:spacing w:before="1"/>
        <w:ind w:left="500"/>
        <w:rPr>
          <w:rFonts w:ascii="Arial" w:hAnsi="Arial"/>
        </w:rPr>
      </w:pPr>
      <w:r>
        <w:rPr>
          <w:rFonts w:ascii="Arial" w:hAnsi="Arial"/>
        </w:rPr>
        <w:t>Responsables del área</w:t>
      </w:r>
    </w:p>
    <w:p w14:paraId="76744E9E" w14:textId="77777777" w:rsidR="007D5525" w:rsidRDefault="007D5525">
      <w:pPr>
        <w:pStyle w:val="Textoindependiente"/>
        <w:rPr>
          <w:rFonts w:ascii="Arial"/>
          <w:sz w:val="25"/>
        </w:rPr>
      </w:pPr>
    </w:p>
    <w:p w14:paraId="66F8EA46" w14:textId="77777777" w:rsidR="007D5525" w:rsidRDefault="00BC5490">
      <w:pPr>
        <w:pStyle w:val="Textoindependiente"/>
        <w:spacing w:line="213" w:lineRule="auto"/>
        <w:ind w:left="500" w:right="6137"/>
      </w:pPr>
      <w:r>
        <w:t xml:space="preserve">MARCO ANTONIO CASTILLO </w:t>
      </w:r>
      <w:proofErr w:type="spellStart"/>
      <w:r>
        <w:rPr>
          <w:spacing w:val="-3"/>
        </w:rPr>
        <w:t>CASTILLO</w:t>
      </w:r>
      <w:proofErr w:type="spellEnd"/>
      <w:r>
        <w:rPr>
          <w:spacing w:val="-3"/>
        </w:rPr>
        <w:t xml:space="preserve"> </w:t>
      </w:r>
      <w:r>
        <w:t xml:space="preserve">MARIA LISSETTE </w:t>
      </w:r>
      <w:r>
        <w:rPr>
          <w:spacing w:val="-2"/>
        </w:rPr>
        <w:t xml:space="preserve">DAVILA </w:t>
      </w:r>
      <w:r>
        <w:t>LOPEZ KARLA NINET GOMEZ CASTRO</w:t>
      </w:r>
    </w:p>
    <w:p w14:paraId="76406867" w14:textId="77777777" w:rsidR="007D5525" w:rsidRDefault="00BC5490">
      <w:pPr>
        <w:pStyle w:val="Textoindependiente"/>
        <w:spacing w:line="287" w:lineRule="exact"/>
        <w:ind w:left="500"/>
      </w:pPr>
      <w:r>
        <w:t>ROSA JACINTO IBOY de VASQUEZ</w:t>
      </w:r>
    </w:p>
    <w:p w14:paraId="1FF2239E" w14:textId="77777777" w:rsidR="007D5525" w:rsidRDefault="007D5525">
      <w:pPr>
        <w:spacing w:line="287" w:lineRule="exact"/>
        <w:sectPr w:rsidR="007D5525">
          <w:pgSz w:w="12240" w:h="15840"/>
          <w:pgMar w:top="1500" w:right="480" w:bottom="1000" w:left="900" w:header="0" w:footer="764" w:gutter="0"/>
          <w:cols w:space="720"/>
        </w:sectPr>
      </w:pPr>
    </w:p>
    <w:p w14:paraId="274D22F7" w14:textId="77777777" w:rsidR="007D5525" w:rsidRDefault="007D5525">
      <w:pPr>
        <w:pStyle w:val="Textoindependiente"/>
        <w:spacing w:before="3"/>
      </w:pPr>
    </w:p>
    <w:p w14:paraId="55432AE8" w14:textId="77777777" w:rsidR="007D5525" w:rsidRDefault="00BC5490">
      <w:pPr>
        <w:pStyle w:val="Textoindependiente"/>
        <w:spacing w:before="98"/>
        <w:ind w:left="500"/>
        <w:rPr>
          <w:rFonts w:ascii="Arial"/>
        </w:rPr>
      </w:pPr>
      <w:r>
        <w:rPr>
          <w:rFonts w:ascii="Arial"/>
        </w:rPr>
        <w:t>Recomendaciones</w:t>
      </w:r>
    </w:p>
    <w:p w14:paraId="0CD1E392" w14:textId="77777777" w:rsidR="007D5525" w:rsidRDefault="007D552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D5525" w14:paraId="352253ED" w14:textId="77777777">
        <w:trPr>
          <w:trHeight w:val="361"/>
        </w:trPr>
        <w:tc>
          <w:tcPr>
            <w:tcW w:w="980" w:type="dxa"/>
            <w:shd w:val="clear" w:color="auto" w:fill="CCCCCC"/>
          </w:tcPr>
          <w:p w14:paraId="6B1410FB" w14:textId="77777777" w:rsidR="007D5525" w:rsidRDefault="00BC5490">
            <w:pPr>
              <w:pStyle w:val="TableParagraph"/>
              <w:rPr>
                <w:sz w:val="24"/>
              </w:rPr>
            </w:pPr>
            <w:r>
              <w:rPr>
                <w:color w:val="444444"/>
                <w:sz w:val="24"/>
              </w:rPr>
              <w:t>No.</w:t>
            </w:r>
          </w:p>
        </w:tc>
        <w:tc>
          <w:tcPr>
            <w:tcW w:w="6980" w:type="dxa"/>
            <w:shd w:val="clear" w:color="auto" w:fill="CCCCCC"/>
          </w:tcPr>
          <w:p w14:paraId="7BDC6F2E" w14:textId="77777777" w:rsidR="007D5525" w:rsidRDefault="00BC5490">
            <w:pPr>
              <w:pStyle w:val="TableParagraph"/>
              <w:rPr>
                <w:sz w:val="24"/>
              </w:rPr>
            </w:pPr>
            <w:r>
              <w:rPr>
                <w:color w:val="444444"/>
                <w:sz w:val="24"/>
              </w:rPr>
              <w:t>Descripción</w:t>
            </w:r>
          </w:p>
        </w:tc>
        <w:tc>
          <w:tcPr>
            <w:tcW w:w="1920" w:type="dxa"/>
            <w:shd w:val="clear" w:color="auto" w:fill="CCCCCC"/>
          </w:tcPr>
          <w:p w14:paraId="52A23D9B" w14:textId="77777777" w:rsidR="007D5525" w:rsidRDefault="00BC5490">
            <w:pPr>
              <w:pStyle w:val="TableParagraph"/>
              <w:rPr>
                <w:sz w:val="24"/>
              </w:rPr>
            </w:pPr>
            <w:r>
              <w:rPr>
                <w:color w:val="444444"/>
                <w:sz w:val="24"/>
              </w:rPr>
              <w:t>Fecha creación</w:t>
            </w:r>
          </w:p>
        </w:tc>
      </w:tr>
      <w:tr w:rsidR="007D5525" w14:paraId="6EA25065" w14:textId="77777777">
        <w:trPr>
          <w:trHeight w:val="1767"/>
        </w:trPr>
        <w:tc>
          <w:tcPr>
            <w:tcW w:w="980" w:type="dxa"/>
          </w:tcPr>
          <w:p w14:paraId="00FA852A" w14:textId="77777777" w:rsidR="007D5525" w:rsidRDefault="00BC5490">
            <w:pPr>
              <w:pStyle w:val="TableParagraph"/>
              <w:spacing w:before="20"/>
              <w:rPr>
                <w:sz w:val="16"/>
              </w:rPr>
            </w:pPr>
            <w:r>
              <w:rPr>
                <w:color w:val="444444"/>
                <w:sz w:val="16"/>
              </w:rPr>
              <w:t>1</w:t>
            </w:r>
          </w:p>
        </w:tc>
        <w:tc>
          <w:tcPr>
            <w:tcW w:w="6980" w:type="dxa"/>
          </w:tcPr>
          <w:p w14:paraId="25D35C79" w14:textId="77777777" w:rsidR="007D5525" w:rsidRDefault="00BC5490">
            <w:pPr>
              <w:pStyle w:val="TableParagraph"/>
              <w:spacing w:before="39" w:line="213" w:lineRule="auto"/>
              <w:ind w:right="67"/>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Departamental de Educación Guatemala Norte, gire instrucciones escritas al Representante Legal de Asociación Grupo Ceiba y este a su vez a la Directora Administrativa Financiera, proceda a realizar el descuento proporcional a los meses establecidos en </w:t>
            </w:r>
            <w:r>
              <w:rPr>
                <w:color w:val="444444"/>
                <w:spacing w:val="-6"/>
                <w:sz w:val="16"/>
              </w:rPr>
              <w:t xml:space="preserve">el </w:t>
            </w:r>
            <w:r>
              <w:rPr>
                <w:color w:val="444444"/>
                <w:sz w:val="16"/>
              </w:rPr>
              <w:t xml:space="preserve">contrato del Coordinador de Capacitación Tecnológica del Parque de Servicios </w:t>
            </w:r>
            <w:r>
              <w:rPr>
                <w:color w:val="444444"/>
                <w:spacing w:val="-3"/>
                <w:sz w:val="16"/>
              </w:rPr>
              <w:t xml:space="preserve">Tecnológicos </w:t>
            </w:r>
            <w:r>
              <w:rPr>
                <w:color w:val="444444"/>
                <w:sz w:val="16"/>
              </w:rPr>
              <w:t xml:space="preserve">zona 1. En lo sucesivo, previo a realizar los descuentos correspondientes deberá verificar las bases de cálculo a efecto de evitar este tipo de errores. Asimismo, de tener recargos por moras por pago extemporáneo de la presentación de la declaración del impuesto, independientemente de las causas, no pueden asumirse dichos gastos con fondos de la subvención, por lo </w:t>
            </w:r>
            <w:r>
              <w:rPr>
                <w:color w:val="444444"/>
                <w:spacing w:val="-5"/>
                <w:sz w:val="16"/>
              </w:rPr>
              <w:t xml:space="preserve">que </w:t>
            </w:r>
            <w:r>
              <w:rPr>
                <w:color w:val="444444"/>
                <w:sz w:val="16"/>
              </w:rPr>
              <w:t>deberán de proceder a realizar el pago con fondos de otra</w:t>
            </w:r>
            <w:r>
              <w:rPr>
                <w:color w:val="444444"/>
                <w:spacing w:val="-3"/>
                <w:sz w:val="16"/>
              </w:rPr>
              <w:t xml:space="preserve"> </w:t>
            </w:r>
            <w:r>
              <w:rPr>
                <w:color w:val="444444"/>
                <w:sz w:val="16"/>
              </w:rPr>
              <w:t>índole.</w:t>
            </w:r>
          </w:p>
        </w:tc>
        <w:tc>
          <w:tcPr>
            <w:tcW w:w="1920" w:type="dxa"/>
          </w:tcPr>
          <w:p w14:paraId="388F5AFC" w14:textId="77777777" w:rsidR="007D5525" w:rsidRDefault="00BC5490">
            <w:pPr>
              <w:pStyle w:val="TableParagraph"/>
              <w:spacing w:before="20"/>
              <w:rPr>
                <w:sz w:val="16"/>
              </w:rPr>
            </w:pPr>
            <w:r>
              <w:rPr>
                <w:color w:val="444444"/>
                <w:sz w:val="16"/>
              </w:rPr>
              <w:t>29/08/2023</w:t>
            </w:r>
          </w:p>
        </w:tc>
      </w:tr>
    </w:tbl>
    <w:p w14:paraId="63F328ED" w14:textId="77777777" w:rsidR="007D5525" w:rsidRDefault="007D5525">
      <w:pPr>
        <w:pStyle w:val="Textoindependiente"/>
        <w:spacing w:before="2"/>
        <w:rPr>
          <w:rFonts w:ascii="Arial"/>
        </w:rPr>
      </w:pPr>
    </w:p>
    <w:p w14:paraId="0275FE38" w14:textId="77777777" w:rsidR="007D5525" w:rsidRDefault="00BC5490">
      <w:pPr>
        <w:pStyle w:val="Prrafodelista"/>
        <w:numPr>
          <w:ilvl w:val="0"/>
          <w:numId w:val="2"/>
        </w:numPr>
        <w:tabs>
          <w:tab w:val="left" w:pos="923"/>
        </w:tabs>
        <w:spacing w:before="1" w:line="244" w:lineRule="auto"/>
        <w:ind w:right="458" w:firstLine="50"/>
        <w:jc w:val="left"/>
        <w:rPr>
          <w:rFonts w:ascii="Arial" w:hAnsi="Arial"/>
          <w:sz w:val="24"/>
        </w:rPr>
      </w:pPr>
      <w:r>
        <w:rPr>
          <w:rFonts w:ascii="Arial" w:hAnsi="Arial"/>
          <w:sz w:val="24"/>
        </w:rPr>
        <w:t xml:space="preserve">Evaluación de control interno y cláusulas del convenio suscrito entre el MINEDUC </w:t>
      </w:r>
      <w:r>
        <w:rPr>
          <w:rFonts w:ascii="Arial" w:hAnsi="Arial"/>
          <w:spacing w:val="-11"/>
          <w:sz w:val="24"/>
        </w:rPr>
        <w:t xml:space="preserve">a </w:t>
      </w:r>
      <w:r>
        <w:rPr>
          <w:rFonts w:ascii="Arial" w:hAnsi="Arial"/>
          <w:sz w:val="24"/>
        </w:rPr>
        <w:t>través</w:t>
      </w:r>
      <w:r>
        <w:rPr>
          <w:rFonts w:ascii="Arial" w:hAnsi="Arial"/>
          <w:spacing w:val="-10"/>
          <w:sz w:val="24"/>
        </w:rPr>
        <w:t xml:space="preserve"> </w:t>
      </w:r>
      <w:r>
        <w:rPr>
          <w:rFonts w:ascii="Arial" w:hAnsi="Arial"/>
          <w:sz w:val="24"/>
        </w:rPr>
        <w:t>de</w:t>
      </w:r>
      <w:r>
        <w:rPr>
          <w:rFonts w:ascii="Arial" w:hAnsi="Arial"/>
          <w:spacing w:val="-10"/>
          <w:sz w:val="24"/>
        </w:rPr>
        <w:t xml:space="preserve"> </w:t>
      </w:r>
      <w:r>
        <w:rPr>
          <w:rFonts w:ascii="Arial" w:hAnsi="Arial"/>
          <w:sz w:val="24"/>
        </w:rPr>
        <w:t>la</w:t>
      </w:r>
      <w:r>
        <w:rPr>
          <w:rFonts w:ascii="Arial" w:hAnsi="Arial"/>
          <w:spacing w:val="-9"/>
          <w:sz w:val="24"/>
        </w:rPr>
        <w:t xml:space="preserve"> </w:t>
      </w:r>
      <w:r>
        <w:rPr>
          <w:rFonts w:ascii="Arial" w:hAnsi="Arial"/>
          <w:sz w:val="24"/>
        </w:rPr>
        <w:t>DIDEDUC</w:t>
      </w:r>
      <w:r>
        <w:rPr>
          <w:rFonts w:ascii="Arial" w:hAnsi="Arial"/>
          <w:spacing w:val="-10"/>
          <w:sz w:val="24"/>
        </w:rPr>
        <w:t xml:space="preserve"> </w:t>
      </w:r>
      <w:r>
        <w:rPr>
          <w:rFonts w:ascii="Arial" w:hAnsi="Arial"/>
          <w:sz w:val="24"/>
        </w:rPr>
        <w:t>Guatemala</w:t>
      </w:r>
      <w:r>
        <w:rPr>
          <w:rFonts w:ascii="Arial" w:hAnsi="Arial"/>
          <w:spacing w:val="-10"/>
          <w:sz w:val="24"/>
        </w:rPr>
        <w:t xml:space="preserve"> </w:t>
      </w:r>
      <w:r>
        <w:rPr>
          <w:rFonts w:ascii="Arial" w:hAnsi="Arial"/>
          <w:sz w:val="24"/>
        </w:rPr>
        <w:t>Norte</w:t>
      </w:r>
      <w:r>
        <w:rPr>
          <w:rFonts w:ascii="Arial" w:hAnsi="Arial"/>
          <w:spacing w:val="-9"/>
          <w:sz w:val="24"/>
        </w:rPr>
        <w:t xml:space="preserve"> </w:t>
      </w:r>
      <w:r>
        <w:rPr>
          <w:rFonts w:ascii="Arial" w:hAnsi="Arial"/>
          <w:sz w:val="24"/>
        </w:rPr>
        <w:t>y</w:t>
      </w:r>
      <w:r>
        <w:rPr>
          <w:rFonts w:ascii="Arial" w:hAnsi="Arial"/>
          <w:spacing w:val="-10"/>
          <w:sz w:val="24"/>
        </w:rPr>
        <w:t xml:space="preserve"> </w:t>
      </w:r>
      <w:r>
        <w:rPr>
          <w:rFonts w:ascii="Arial" w:hAnsi="Arial"/>
          <w:sz w:val="24"/>
        </w:rPr>
        <w:t>Asociación</w:t>
      </w:r>
      <w:r>
        <w:rPr>
          <w:rFonts w:ascii="Arial" w:hAnsi="Arial"/>
          <w:spacing w:val="-10"/>
          <w:sz w:val="24"/>
        </w:rPr>
        <w:t xml:space="preserve"> </w:t>
      </w:r>
      <w:r>
        <w:rPr>
          <w:rFonts w:ascii="Arial" w:hAnsi="Arial"/>
          <w:sz w:val="24"/>
        </w:rPr>
        <w:t>Grupo</w:t>
      </w:r>
      <w:r>
        <w:rPr>
          <w:rFonts w:ascii="Arial" w:hAnsi="Arial"/>
          <w:spacing w:val="-9"/>
          <w:sz w:val="24"/>
        </w:rPr>
        <w:t xml:space="preserve"> </w:t>
      </w:r>
      <w:r>
        <w:rPr>
          <w:rFonts w:ascii="Arial" w:hAnsi="Arial"/>
          <w:sz w:val="24"/>
        </w:rPr>
        <w:t>Ceiba</w:t>
      </w:r>
    </w:p>
    <w:p w14:paraId="03A64FF6" w14:textId="77777777" w:rsidR="007D5525" w:rsidRDefault="007D5525">
      <w:pPr>
        <w:pStyle w:val="Textoindependiente"/>
        <w:spacing w:before="4"/>
        <w:rPr>
          <w:rFonts w:ascii="Arial"/>
        </w:rPr>
      </w:pPr>
    </w:p>
    <w:p w14:paraId="1E564AE4" w14:textId="77777777" w:rsidR="007D5525" w:rsidRDefault="00BC5490">
      <w:pPr>
        <w:pStyle w:val="Textoindependiente"/>
        <w:ind w:left="500"/>
        <w:rPr>
          <w:rFonts w:ascii="Arial"/>
        </w:rPr>
      </w:pPr>
      <w:r>
        <w:rPr>
          <w:rFonts w:ascii="Arial"/>
        </w:rPr>
        <w:t>Riesgo materializado</w:t>
      </w:r>
    </w:p>
    <w:p w14:paraId="6F83D1FA" w14:textId="77777777" w:rsidR="007D5525" w:rsidRDefault="007D5525">
      <w:pPr>
        <w:pStyle w:val="Textoindependiente"/>
        <w:rPr>
          <w:rFonts w:ascii="Arial"/>
          <w:sz w:val="25"/>
        </w:rPr>
      </w:pPr>
    </w:p>
    <w:p w14:paraId="2F1B4784" w14:textId="77777777" w:rsidR="007D5525" w:rsidRDefault="00BC5490">
      <w:pPr>
        <w:pStyle w:val="Textoindependiente"/>
        <w:spacing w:before="1" w:line="213" w:lineRule="auto"/>
        <w:ind w:left="500" w:right="459"/>
        <w:jc w:val="both"/>
      </w:pPr>
      <w:r>
        <w:t xml:space="preserve">Falta de supervisión y monitoreo por parte del personal de la DIDEDUC. En la Asociación Grupo Ceiba, durante el periodo del 01 de enero al 30 de junio de 2023, se determinó que la Subdirección de Fortalecimiento a la Comunidad Educativa y a Subdirección </w:t>
      </w:r>
      <w:r>
        <w:rPr>
          <w:spacing w:val="-4"/>
        </w:rPr>
        <w:t>Técnico</w:t>
      </w:r>
      <w:r>
        <w:rPr>
          <w:spacing w:val="51"/>
        </w:rPr>
        <w:t xml:space="preserve"> </w:t>
      </w:r>
      <w:r>
        <w:t xml:space="preserve">Pedagógica y Subdirección Administrativa Financiera de la DIDEDUC Guatemala Norte, al </w:t>
      </w:r>
      <w:r>
        <w:rPr>
          <w:spacing w:val="-7"/>
        </w:rPr>
        <w:t xml:space="preserve">08 </w:t>
      </w:r>
      <w:r>
        <w:t>de agosto 2023, no han realizado supervisión y monitoreo en cuanto a la verificación de la gratuidad y el desarrollo de la propuesta educativa respectivamente.</w:t>
      </w:r>
    </w:p>
    <w:p w14:paraId="44934D2C" w14:textId="77777777" w:rsidR="007D5525" w:rsidRDefault="007D5525">
      <w:pPr>
        <w:pStyle w:val="Textoindependiente"/>
        <w:spacing w:before="1"/>
        <w:rPr>
          <w:sz w:val="21"/>
        </w:rPr>
      </w:pPr>
    </w:p>
    <w:p w14:paraId="62046FFE" w14:textId="0D4D9809" w:rsidR="007D5525" w:rsidRDefault="00BC5490">
      <w:pPr>
        <w:pStyle w:val="Textoindependiente"/>
        <w:spacing w:line="213" w:lineRule="auto"/>
        <w:ind w:left="500" w:right="459"/>
        <w:jc w:val="both"/>
      </w:pPr>
      <w:r>
        <w:t xml:space="preserve">Incumpliendo con lo establecido con lo establecido en el convenio No. 02-2023 de </w:t>
      </w:r>
      <w:r>
        <w:rPr>
          <w:spacing w:val="-4"/>
        </w:rPr>
        <w:t xml:space="preserve">fecha </w:t>
      </w:r>
      <w:r>
        <w:t xml:space="preserve">18/04/2023, CLÁUSULA DÉCIMA, fiscalización, supervisión, monitoreo y evaluación. En </w:t>
      </w:r>
      <w:r>
        <w:rPr>
          <w:spacing w:val="-8"/>
        </w:rPr>
        <w:t xml:space="preserve">lo </w:t>
      </w:r>
      <w:r>
        <w:t xml:space="preserve">que respecta a la supervisión y monitoreo a cargo de la Dirección Departamental de Educación Guatemala Norte, la que realizará por medio de: a)Despacho Superior de la DIDEDUC Guatemala Norte en calidad de directriz principal; B) Subdirección </w:t>
      </w:r>
      <w:r>
        <w:rPr>
          <w:spacing w:val="-9"/>
        </w:rPr>
        <w:t xml:space="preserve">de </w:t>
      </w:r>
      <w:r>
        <w:t xml:space="preserve">Fortalecimiento a la Comunidad Educativa, en cuanto a la verificación de la gratuidad de la educación; c) Subdirección Técnico Pedagógica, el desarrollo de la propuesta educativa; y </w:t>
      </w:r>
      <w:r>
        <w:rPr>
          <w:spacing w:val="-8"/>
        </w:rPr>
        <w:t xml:space="preserve">d) </w:t>
      </w:r>
      <w:r>
        <w:t xml:space="preserve">Subdirección Administrativa Financiera la correcta utilización del recurso </w:t>
      </w:r>
      <w:r>
        <w:rPr>
          <w:spacing w:val="-3"/>
        </w:rPr>
        <w:t xml:space="preserve">financiero  </w:t>
      </w:r>
      <w:r>
        <w:t>asignado a los centros educativos que atiende la Asociación Grupo</w:t>
      </w:r>
      <w:r>
        <w:rPr>
          <w:spacing w:val="-2"/>
        </w:rPr>
        <w:t xml:space="preserve"> </w:t>
      </w:r>
      <w:r>
        <w:t>Ceiba.</w:t>
      </w:r>
    </w:p>
    <w:p w14:paraId="5F494966" w14:textId="77777777" w:rsidR="007D5525" w:rsidRDefault="007D5525">
      <w:pPr>
        <w:pStyle w:val="Textoindependiente"/>
        <w:spacing w:before="12"/>
        <w:rPr>
          <w:sz w:val="20"/>
        </w:rPr>
      </w:pPr>
    </w:p>
    <w:p w14:paraId="1991BE00" w14:textId="77777777" w:rsidR="007D5525" w:rsidRDefault="00BC5490">
      <w:pPr>
        <w:pStyle w:val="Textoindependiente"/>
        <w:ind w:left="500"/>
        <w:rPr>
          <w:rFonts w:ascii="Arial" w:hAnsi="Arial"/>
        </w:rPr>
      </w:pPr>
      <w:r>
        <w:rPr>
          <w:rFonts w:ascii="Arial" w:hAnsi="Arial"/>
        </w:rPr>
        <w:t>Comentario de la Auditoría</w:t>
      </w:r>
    </w:p>
    <w:p w14:paraId="0732C7B7" w14:textId="77777777" w:rsidR="007D5525" w:rsidRDefault="007D5525">
      <w:pPr>
        <w:pStyle w:val="Textoindependiente"/>
        <w:rPr>
          <w:rFonts w:ascii="Arial"/>
          <w:sz w:val="25"/>
        </w:rPr>
      </w:pPr>
    </w:p>
    <w:p w14:paraId="4224766C" w14:textId="77777777" w:rsidR="007D5525" w:rsidRDefault="00BC5490">
      <w:pPr>
        <w:pStyle w:val="Textoindependiente"/>
        <w:spacing w:before="1" w:line="213" w:lineRule="auto"/>
        <w:ind w:left="500" w:right="459"/>
        <w:jc w:val="both"/>
      </w:pPr>
      <w:r>
        <w:t xml:space="preserve">No obstante, los responsables manifiestan la coordinación de la visita a efectuarse el día </w:t>
      </w:r>
      <w:r>
        <w:rPr>
          <w:spacing w:val="-6"/>
        </w:rPr>
        <w:t xml:space="preserve">24 </w:t>
      </w:r>
      <w:r>
        <w:t xml:space="preserve">de agosto, esta auditoría no puede tomar en cuenta, dicha situación como prueba suficiente y competente por casos fortuitos que pueden darse, no habiendo pruebas de descargo </w:t>
      </w:r>
      <w:r>
        <w:rPr>
          <w:spacing w:val="-5"/>
        </w:rPr>
        <w:t xml:space="preserve">que </w:t>
      </w:r>
      <w:r>
        <w:t>comprueben el resultado del monitoreo realizado, la deficiencia se</w:t>
      </w:r>
      <w:r>
        <w:rPr>
          <w:spacing w:val="-8"/>
        </w:rPr>
        <w:t xml:space="preserve"> </w:t>
      </w:r>
      <w:r>
        <w:t>confirma.</w:t>
      </w:r>
    </w:p>
    <w:p w14:paraId="0BDFD6E4" w14:textId="77777777" w:rsidR="007D5525" w:rsidRDefault="007D5525">
      <w:pPr>
        <w:pStyle w:val="Textoindependiente"/>
        <w:spacing w:before="1"/>
        <w:rPr>
          <w:sz w:val="21"/>
        </w:rPr>
      </w:pPr>
    </w:p>
    <w:p w14:paraId="2543B183" w14:textId="261AED0D" w:rsidR="007D5525" w:rsidRDefault="00BC5490">
      <w:pPr>
        <w:pStyle w:val="Textoindependiente"/>
        <w:ind w:left="500"/>
        <w:rPr>
          <w:rFonts w:ascii="Arial"/>
        </w:rPr>
      </w:pPr>
      <w:r>
        <w:rPr>
          <w:rFonts w:ascii="Arial"/>
        </w:rPr>
        <w:t>Comentario de los responsables</w:t>
      </w:r>
    </w:p>
    <w:p w14:paraId="30FDA969" w14:textId="77777777" w:rsidR="007D5525" w:rsidRDefault="007D5525">
      <w:pPr>
        <w:pStyle w:val="Textoindependiente"/>
        <w:rPr>
          <w:rFonts w:ascii="Arial"/>
          <w:sz w:val="25"/>
        </w:rPr>
      </w:pPr>
    </w:p>
    <w:p w14:paraId="0E58EB2D" w14:textId="77777777" w:rsidR="007D5525" w:rsidRDefault="00BC5490">
      <w:pPr>
        <w:pStyle w:val="Textoindependiente"/>
        <w:spacing w:line="213" w:lineRule="auto"/>
        <w:ind w:left="500" w:right="459"/>
        <w:jc w:val="both"/>
      </w:pPr>
      <w:r>
        <w:t xml:space="preserve">De conformidad con el oficio SUBFOCE No. 186-2023 de fecha 23 de agosto de 2023, firmado por la </w:t>
      </w:r>
      <w:proofErr w:type="gramStart"/>
      <w:r>
        <w:t>Subdirectora</w:t>
      </w:r>
      <w:proofErr w:type="gramEnd"/>
      <w:r>
        <w:t xml:space="preserve"> de Fortalecimiento a la Comunidad Educativa, indica lo siguiente: El motivo de la presente es para trasladar en nombre de los profesionales que fuimos comisionados mediante oficio 623-2023 DDEGN para llevar a cabo visita de monitoreo a la</w:t>
      </w:r>
    </w:p>
    <w:p w14:paraId="0442E283" w14:textId="77777777" w:rsidR="007D5525" w:rsidRDefault="007D5525">
      <w:pPr>
        <w:spacing w:line="213" w:lineRule="auto"/>
        <w:jc w:val="both"/>
        <w:sectPr w:rsidR="007D5525">
          <w:pgSz w:w="12240" w:h="15840"/>
          <w:pgMar w:top="1500" w:right="480" w:bottom="960" w:left="900" w:header="0" w:footer="764" w:gutter="0"/>
          <w:cols w:space="720"/>
        </w:sectPr>
      </w:pPr>
    </w:p>
    <w:p w14:paraId="14F861CE" w14:textId="77777777" w:rsidR="007D5525" w:rsidRDefault="007D5525">
      <w:pPr>
        <w:pStyle w:val="Textoindependiente"/>
        <w:spacing w:before="3"/>
      </w:pPr>
    </w:p>
    <w:p w14:paraId="17CCE7BE" w14:textId="3D8EFD86" w:rsidR="007D5525" w:rsidRDefault="00BC5490">
      <w:pPr>
        <w:pStyle w:val="Textoindependiente"/>
        <w:spacing w:before="99" w:line="213" w:lineRule="auto"/>
        <w:ind w:left="500" w:right="459"/>
        <w:jc w:val="both"/>
      </w:pPr>
      <w:r>
        <w:t xml:space="preserve">Asociación Grupo Ceiba, el día 22 de agosto de 223. Las acciones realizadas por la comisión consistieron en lo siguiente: 3. En virtud que por programación de talleres no había presencia de estudiantes y docentes; acordamos realizar una nueva visita el día jueves 24 de agosto a partir de las 13 horas a las sedes ubicadas en zona 3 Barrio El Gallito y la sede </w:t>
      </w:r>
      <w:r>
        <w:rPr>
          <w:spacing w:val="-6"/>
        </w:rPr>
        <w:t xml:space="preserve">de </w:t>
      </w:r>
      <w:r>
        <w:t xml:space="preserve">zona 1 ubicada en oficinas centrales. Adicionalmente es oportuno mencionar que, de los </w:t>
      </w:r>
      <w:r>
        <w:rPr>
          <w:spacing w:val="-7"/>
        </w:rPr>
        <w:t xml:space="preserve">10 </w:t>
      </w:r>
      <w:r>
        <w:t xml:space="preserve">posibles hallazgos, uno de ellos corresponde a esta Dirección Departamental de Educación en cuanto a que no se había realizado al momento de la auditoría la visita de </w:t>
      </w:r>
      <w:r>
        <w:rPr>
          <w:spacing w:val="-3"/>
        </w:rPr>
        <w:t xml:space="preserve">monitoreo </w:t>
      </w:r>
      <w:r>
        <w:t xml:space="preserve">correspondiente; por lo que solicitamos presentar la presente documentación </w:t>
      </w:r>
      <w:r>
        <w:rPr>
          <w:spacing w:val="-4"/>
        </w:rPr>
        <w:t xml:space="preserve">como </w:t>
      </w:r>
      <w:r>
        <w:t>evidencia que ya se llevó a cabo el primer de los 2 monitoreos establecidos en el convenio firmado entre Asociación Grupo Ceiba y esta Dirección Departamental de</w:t>
      </w:r>
      <w:r>
        <w:rPr>
          <w:spacing w:val="-6"/>
        </w:rPr>
        <w:t xml:space="preserve"> </w:t>
      </w:r>
      <w:r>
        <w:t>Educación.</w:t>
      </w:r>
    </w:p>
    <w:p w14:paraId="2AE31793" w14:textId="77777777" w:rsidR="007D5525" w:rsidRDefault="007D5525">
      <w:pPr>
        <w:pStyle w:val="Textoindependiente"/>
        <w:spacing w:before="11"/>
        <w:rPr>
          <w:sz w:val="20"/>
        </w:rPr>
      </w:pPr>
    </w:p>
    <w:p w14:paraId="650C3B0A" w14:textId="77777777" w:rsidR="007D5525" w:rsidRDefault="00BC5490">
      <w:pPr>
        <w:pStyle w:val="Textoindependiente"/>
        <w:spacing w:before="1"/>
        <w:ind w:left="500"/>
        <w:rPr>
          <w:rFonts w:ascii="Arial" w:hAnsi="Arial"/>
        </w:rPr>
      </w:pPr>
      <w:r>
        <w:rPr>
          <w:rFonts w:ascii="Arial" w:hAnsi="Arial"/>
        </w:rPr>
        <w:t>Responsables del área</w:t>
      </w:r>
    </w:p>
    <w:p w14:paraId="2141EA44" w14:textId="77777777" w:rsidR="007D5525" w:rsidRDefault="007D5525">
      <w:pPr>
        <w:pStyle w:val="Textoindependiente"/>
        <w:rPr>
          <w:rFonts w:ascii="Arial"/>
          <w:sz w:val="25"/>
        </w:rPr>
      </w:pPr>
    </w:p>
    <w:p w14:paraId="78C5014D" w14:textId="77777777" w:rsidR="007D5525" w:rsidRDefault="00BC5490">
      <w:pPr>
        <w:pStyle w:val="Textoindependiente"/>
        <w:spacing w:line="213" w:lineRule="auto"/>
        <w:ind w:left="500" w:right="6137"/>
      </w:pPr>
      <w:r>
        <w:t xml:space="preserve">MARCO ANTONIO CASTILLO </w:t>
      </w:r>
      <w:proofErr w:type="spellStart"/>
      <w:r>
        <w:rPr>
          <w:spacing w:val="-3"/>
        </w:rPr>
        <w:t>CASTILLO</w:t>
      </w:r>
      <w:proofErr w:type="spellEnd"/>
      <w:r>
        <w:rPr>
          <w:spacing w:val="-3"/>
        </w:rPr>
        <w:t xml:space="preserve"> </w:t>
      </w:r>
      <w:r>
        <w:t xml:space="preserve">MARIA LISSETTE </w:t>
      </w:r>
      <w:r>
        <w:rPr>
          <w:spacing w:val="-2"/>
        </w:rPr>
        <w:t xml:space="preserve">DAVILA </w:t>
      </w:r>
      <w:r>
        <w:t>LOPEZ KARLA NINET GOMEZ CASTRO</w:t>
      </w:r>
    </w:p>
    <w:p w14:paraId="38CFD591" w14:textId="77777777" w:rsidR="007D5525" w:rsidRDefault="00BC5490">
      <w:pPr>
        <w:pStyle w:val="Textoindependiente"/>
        <w:spacing w:line="288" w:lineRule="exact"/>
        <w:ind w:left="500"/>
      </w:pPr>
      <w:r>
        <w:t>ROSA JACINTO IBOY de VASQUEZ</w:t>
      </w:r>
    </w:p>
    <w:p w14:paraId="1840F96A" w14:textId="77777777" w:rsidR="007D5525" w:rsidRDefault="007D5525">
      <w:pPr>
        <w:pStyle w:val="Textoindependiente"/>
        <w:spacing w:before="8"/>
        <w:rPr>
          <w:sz w:val="20"/>
        </w:rPr>
      </w:pPr>
    </w:p>
    <w:p w14:paraId="0FAD13E7" w14:textId="77777777" w:rsidR="007D5525" w:rsidRDefault="00BC5490">
      <w:pPr>
        <w:pStyle w:val="Textoindependiente"/>
        <w:spacing w:before="1"/>
        <w:ind w:left="500"/>
        <w:rPr>
          <w:rFonts w:ascii="Arial"/>
        </w:rPr>
      </w:pPr>
      <w:r>
        <w:rPr>
          <w:rFonts w:ascii="Arial"/>
        </w:rPr>
        <w:t>Recomendaciones</w:t>
      </w:r>
    </w:p>
    <w:p w14:paraId="7DE147D3" w14:textId="77777777" w:rsidR="007D5525" w:rsidRDefault="007D552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D5525" w14:paraId="0F714A2C" w14:textId="77777777">
        <w:trPr>
          <w:trHeight w:val="361"/>
        </w:trPr>
        <w:tc>
          <w:tcPr>
            <w:tcW w:w="980" w:type="dxa"/>
            <w:shd w:val="clear" w:color="auto" w:fill="CCCCCC"/>
          </w:tcPr>
          <w:p w14:paraId="468D71B9" w14:textId="77777777" w:rsidR="007D5525" w:rsidRDefault="00BC5490">
            <w:pPr>
              <w:pStyle w:val="TableParagraph"/>
              <w:rPr>
                <w:sz w:val="24"/>
              </w:rPr>
            </w:pPr>
            <w:r>
              <w:rPr>
                <w:color w:val="444444"/>
                <w:sz w:val="24"/>
              </w:rPr>
              <w:t>No.</w:t>
            </w:r>
          </w:p>
        </w:tc>
        <w:tc>
          <w:tcPr>
            <w:tcW w:w="6980" w:type="dxa"/>
            <w:shd w:val="clear" w:color="auto" w:fill="CCCCCC"/>
          </w:tcPr>
          <w:p w14:paraId="3B509AA7" w14:textId="77777777" w:rsidR="007D5525" w:rsidRDefault="00BC5490">
            <w:pPr>
              <w:pStyle w:val="TableParagraph"/>
              <w:rPr>
                <w:sz w:val="24"/>
              </w:rPr>
            </w:pPr>
            <w:r>
              <w:rPr>
                <w:color w:val="444444"/>
                <w:sz w:val="24"/>
              </w:rPr>
              <w:t>Descripción</w:t>
            </w:r>
          </w:p>
        </w:tc>
        <w:tc>
          <w:tcPr>
            <w:tcW w:w="1920" w:type="dxa"/>
            <w:shd w:val="clear" w:color="auto" w:fill="CCCCCC"/>
          </w:tcPr>
          <w:p w14:paraId="1E49C758" w14:textId="77777777" w:rsidR="007D5525" w:rsidRDefault="00BC5490">
            <w:pPr>
              <w:pStyle w:val="TableParagraph"/>
              <w:rPr>
                <w:sz w:val="24"/>
              </w:rPr>
            </w:pPr>
            <w:r>
              <w:rPr>
                <w:color w:val="444444"/>
                <w:sz w:val="24"/>
              </w:rPr>
              <w:t>Fecha creación</w:t>
            </w:r>
          </w:p>
        </w:tc>
      </w:tr>
      <w:tr w:rsidR="007D5525" w14:paraId="11225E4D" w14:textId="77777777">
        <w:trPr>
          <w:trHeight w:val="1017"/>
        </w:trPr>
        <w:tc>
          <w:tcPr>
            <w:tcW w:w="980" w:type="dxa"/>
          </w:tcPr>
          <w:p w14:paraId="08372D3D" w14:textId="77777777" w:rsidR="007D5525" w:rsidRDefault="00BC5490">
            <w:pPr>
              <w:pStyle w:val="TableParagraph"/>
              <w:spacing w:before="20"/>
              <w:rPr>
                <w:sz w:val="16"/>
              </w:rPr>
            </w:pPr>
            <w:r>
              <w:rPr>
                <w:color w:val="444444"/>
                <w:sz w:val="16"/>
              </w:rPr>
              <w:t>1</w:t>
            </w:r>
          </w:p>
        </w:tc>
        <w:tc>
          <w:tcPr>
            <w:tcW w:w="6980" w:type="dxa"/>
          </w:tcPr>
          <w:p w14:paraId="47CF39ED" w14:textId="77777777" w:rsidR="007D5525" w:rsidRDefault="00BC5490">
            <w:pPr>
              <w:pStyle w:val="TableParagraph"/>
              <w:spacing w:before="39" w:line="213" w:lineRule="auto"/>
              <w:ind w:right="69"/>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Departamental de Educación de Guatemala Norte, gire instrucciones escritas a las Subdirecciones de Fortalecimiento a la Comunidad Educativa, Técnico Pedagógica y Administrativa Financiera a efecto realicen supervisión y monitoreo a efecto de evaluar las áreas establecidas en el convenio, rindiendo el informe correspondiente a efecto de evaluar la continuidad de la asignación de la subvención a Asociación Grupo Ceiba.</w:t>
            </w:r>
          </w:p>
        </w:tc>
        <w:tc>
          <w:tcPr>
            <w:tcW w:w="1920" w:type="dxa"/>
          </w:tcPr>
          <w:p w14:paraId="73EE1ED9" w14:textId="77777777" w:rsidR="007D5525" w:rsidRDefault="00BC5490">
            <w:pPr>
              <w:pStyle w:val="TableParagraph"/>
              <w:spacing w:before="20"/>
              <w:rPr>
                <w:sz w:val="16"/>
              </w:rPr>
            </w:pPr>
            <w:r>
              <w:rPr>
                <w:color w:val="444444"/>
                <w:sz w:val="16"/>
              </w:rPr>
              <w:t>29/08/2023</w:t>
            </w:r>
          </w:p>
        </w:tc>
      </w:tr>
    </w:tbl>
    <w:p w14:paraId="6E886000" w14:textId="77777777" w:rsidR="007D5525" w:rsidRDefault="007D5525">
      <w:pPr>
        <w:pStyle w:val="Textoindependiente"/>
        <w:spacing w:before="2"/>
        <w:rPr>
          <w:rFonts w:ascii="Arial"/>
        </w:rPr>
      </w:pPr>
    </w:p>
    <w:p w14:paraId="00D7CA67" w14:textId="77777777" w:rsidR="007D5525" w:rsidRDefault="00BC5490">
      <w:pPr>
        <w:pStyle w:val="Prrafodelista"/>
        <w:numPr>
          <w:ilvl w:val="0"/>
          <w:numId w:val="2"/>
        </w:numPr>
        <w:tabs>
          <w:tab w:val="left" w:pos="923"/>
        </w:tabs>
        <w:spacing w:before="1" w:line="244" w:lineRule="auto"/>
        <w:ind w:right="458" w:firstLine="50"/>
        <w:jc w:val="left"/>
        <w:rPr>
          <w:rFonts w:ascii="Arial" w:hAnsi="Arial"/>
          <w:sz w:val="24"/>
        </w:rPr>
      </w:pPr>
      <w:r>
        <w:rPr>
          <w:rFonts w:ascii="Arial" w:hAnsi="Arial"/>
          <w:sz w:val="24"/>
        </w:rPr>
        <w:t xml:space="preserve">Evaluación de control interno y cláusulas del convenio suscrito entre el MINEDUC </w:t>
      </w:r>
      <w:r>
        <w:rPr>
          <w:rFonts w:ascii="Arial" w:hAnsi="Arial"/>
          <w:spacing w:val="-11"/>
          <w:sz w:val="24"/>
        </w:rPr>
        <w:t xml:space="preserve">a </w:t>
      </w:r>
      <w:r>
        <w:rPr>
          <w:rFonts w:ascii="Arial" w:hAnsi="Arial"/>
          <w:sz w:val="24"/>
        </w:rPr>
        <w:t>través</w:t>
      </w:r>
      <w:r>
        <w:rPr>
          <w:rFonts w:ascii="Arial" w:hAnsi="Arial"/>
          <w:spacing w:val="-10"/>
          <w:sz w:val="24"/>
        </w:rPr>
        <w:t xml:space="preserve"> </w:t>
      </w:r>
      <w:r>
        <w:rPr>
          <w:rFonts w:ascii="Arial" w:hAnsi="Arial"/>
          <w:sz w:val="24"/>
        </w:rPr>
        <w:t>de</w:t>
      </w:r>
      <w:r>
        <w:rPr>
          <w:rFonts w:ascii="Arial" w:hAnsi="Arial"/>
          <w:spacing w:val="-10"/>
          <w:sz w:val="24"/>
        </w:rPr>
        <w:t xml:space="preserve"> </w:t>
      </w:r>
      <w:r>
        <w:rPr>
          <w:rFonts w:ascii="Arial" w:hAnsi="Arial"/>
          <w:sz w:val="24"/>
        </w:rPr>
        <w:t>la</w:t>
      </w:r>
      <w:r>
        <w:rPr>
          <w:rFonts w:ascii="Arial" w:hAnsi="Arial"/>
          <w:spacing w:val="-9"/>
          <w:sz w:val="24"/>
        </w:rPr>
        <w:t xml:space="preserve"> </w:t>
      </w:r>
      <w:r>
        <w:rPr>
          <w:rFonts w:ascii="Arial" w:hAnsi="Arial"/>
          <w:sz w:val="24"/>
        </w:rPr>
        <w:t>DIDEDUC</w:t>
      </w:r>
      <w:r>
        <w:rPr>
          <w:rFonts w:ascii="Arial" w:hAnsi="Arial"/>
          <w:spacing w:val="-10"/>
          <w:sz w:val="24"/>
        </w:rPr>
        <w:t xml:space="preserve"> </w:t>
      </w:r>
      <w:r>
        <w:rPr>
          <w:rFonts w:ascii="Arial" w:hAnsi="Arial"/>
          <w:sz w:val="24"/>
        </w:rPr>
        <w:t>Guatemala</w:t>
      </w:r>
      <w:r>
        <w:rPr>
          <w:rFonts w:ascii="Arial" w:hAnsi="Arial"/>
          <w:spacing w:val="-10"/>
          <w:sz w:val="24"/>
        </w:rPr>
        <w:t xml:space="preserve"> </w:t>
      </w:r>
      <w:r>
        <w:rPr>
          <w:rFonts w:ascii="Arial" w:hAnsi="Arial"/>
          <w:sz w:val="24"/>
        </w:rPr>
        <w:t>Norte</w:t>
      </w:r>
      <w:r>
        <w:rPr>
          <w:rFonts w:ascii="Arial" w:hAnsi="Arial"/>
          <w:spacing w:val="-9"/>
          <w:sz w:val="24"/>
        </w:rPr>
        <w:t xml:space="preserve"> </w:t>
      </w:r>
      <w:r>
        <w:rPr>
          <w:rFonts w:ascii="Arial" w:hAnsi="Arial"/>
          <w:sz w:val="24"/>
        </w:rPr>
        <w:t>y</w:t>
      </w:r>
      <w:r>
        <w:rPr>
          <w:rFonts w:ascii="Arial" w:hAnsi="Arial"/>
          <w:spacing w:val="-10"/>
          <w:sz w:val="24"/>
        </w:rPr>
        <w:t xml:space="preserve"> </w:t>
      </w:r>
      <w:r>
        <w:rPr>
          <w:rFonts w:ascii="Arial" w:hAnsi="Arial"/>
          <w:sz w:val="24"/>
        </w:rPr>
        <w:t>Asociación</w:t>
      </w:r>
      <w:r>
        <w:rPr>
          <w:rFonts w:ascii="Arial" w:hAnsi="Arial"/>
          <w:spacing w:val="-10"/>
          <w:sz w:val="24"/>
        </w:rPr>
        <w:t xml:space="preserve"> </w:t>
      </w:r>
      <w:r>
        <w:rPr>
          <w:rFonts w:ascii="Arial" w:hAnsi="Arial"/>
          <w:sz w:val="24"/>
        </w:rPr>
        <w:t>Grupo</w:t>
      </w:r>
      <w:r>
        <w:rPr>
          <w:rFonts w:ascii="Arial" w:hAnsi="Arial"/>
          <w:spacing w:val="-9"/>
          <w:sz w:val="24"/>
        </w:rPr>
        <w:t xml:space="preserve"> </w:t>
      </w:r>
      <w:r>
        <w:rPr>
          <w:rFonts w:ascii="Arial" w:hAnsi="Arial"/>
          <w:sz w:val="24"/>
        </w:rPr>
        <w:t>Ceiba</w:t>
      </w:r>
    </w:p>
    <w:p w14:paraId="717C8232" w14:textId="77777777" w:rsidR="007D5525" w:rsidRDefault="007D5525">
      <w:pPr>
        <w:pStyle w:val="Textoindependiente"/>
        <w:spacing w:before="4"/>
        <w:rPr>
          <w:rFonts w:ascii="Arial"/>
        </w:rPr>
      </w:pPr>
    </w:p>
    <w:p w14:paraId="509B9B85" w14:textId="77777777" w:rsidR="007D5525" w:rsidRDefault="00BC5490">
      <w:pPr>
        <w:pStyle w:val="Textoindependiente"/>
        <w:ind w:left="500"/>
        <w:rPr>
          <w:rFonts w:ascii="Arial"/>
        </w:rPr>
      </w:pPr>
      <w:r>
        <w:rPr>
          <w:rFonts w:ascii="Arial"/>
        </w:rPr>
        <w:t>Riesgo materializado</w:t>
      </w:r>
    </w:p>
    <w:p w14:paraId="7CAA1D25" w14:textId="77777777" w:rsidR="007D5525" w:rsidRDefault="007D5525">
      <w:pPr>
        <w:pStyle w:val="Textoindependiente"/>
        <w:rPr>
          <w:rFonts w:ascii="Arial"/>
          <w:sz w:val="25"/>
        </w:rPr>
      </w:pPr>
    </w:p>
    <w:p w14:paraId="252D20DC" w14:textId="77777777" w:rsidR="007D5525" w:rsidRDefault="00BC5490">
      <w:pPr>
        <w:pStyle w:val="Textoindependiente"/>
        <w:spacing w:before="1" w:line="213" w:lineRule="auto"/>
        <w:ind w:left="500" w:right="458"/>
        <w:jc w:val="both"/>
      </w:pPr>
      <w:r>
        <w:t>Entrega inoportuna de contratos ante el Ministerio de Trabajo. En la Asociación Grupo Ceiba, durante el periodo del 01 de enero al 30 de junio de 2023, se observó que de 34 contratos laborales 30 fueron presentados en fecha posterior a la establecida. Ver anexo 3</w:t>
      </w:r>
    </w:p>
    <w:p w14:paraId="4F525AAF" w14:textId="77777777" w:rsidR="007D5525" w:rsidRDefault="007D5525">
      <w:pPr>
        <w:pStyle w:val="Textoindependiente"/>
        <w:spacing w:before="2"/>
        <w:rPr>
          <w:sz w:val="21"/>
        </w:rPr>
      </w:pPr>
    </w:p>
    <w:p w14:paraId="256DBF59" w14:textId="77777777" w:rsidR="007D5525" w:rsidRDefault="00BC5490">
      <w:pPr>
        <w:pStyle w:val="Textoindependiente"/>
        <w:spacing w:before="1" w:line="213" w:lineRule="auto"/>
        <w:ind w:left="500" w:right="459"/>
        <w:jc w:val="both"/>
      </w:pPr>
      <w:r>
        <w:t xml:space="preserve">Incumpliendo con el decreto 1441 del Congreso de la República, Código de </w:t>
      </w:r>
      <w:r>
        <w:rPr>
          <w:spacing w:val="-4"/>
        </w:rPr>
        <w:t>Trabajo,</w:t>
      </w:r>
      <w:r>
        <w:rPr>
          <w:spacing w:val="51"/>
        </w:rPr>
        <w:t xml:space="preserve"> </w:t>
      </w:r>
      <w:r>
        <w:t xml:space="preserve">establece: Contrato escrito, formalidades Artículo 28. En los demás casos, el </w:t>
      </w:r>
      <w:r>
        <w:rPr>
          <w:spacing w:val="-3"/>
        </w:rPr>
        <w:t xml:space="preserve">contrato </w:t>
      </w:r>
      <w:r>
        <w:t xml:space="preserve">individual de trabajo, debe extenderse por escrito, en tres ejemplares, uno que debe recoger cada parte en el acto de celebrarse y otro que el patrono queda obligado a hacer llegar al Departamento Administrativo de Trabajo, directamente o por medio de la autoridad </w:t>
      </w:r>
      <w:r>
        <w:rPr>
          <w:spacing w:val="-7"/>
        </w:rPr>
        <w:t xml:space="preserve">de </w:t>
      </w:r>
      <w:r>
        <w:t xml:space="preserve">trabajo más cercana, dentro de los quince días posteriores a su celebración, modificación </w:t>
      </w:r>
      <w:r>
        <w:rPr>
          <w:spacing w:val="-11"/>
        </w:rPr>
        <w:t xml:space="preserve">o </w:t>
      </w:r>
      <w:r>
        <w:t>renovación.</w:t>
      </w:r>
    </w:p>
    <w:p w14:paraId="7E526FA7" w14:textId="77777777" w:rsidR="007D5525" w:rsidRDefault="007D5525">
      <w:pPr>
        <w:pStyle w:val="Textoindependiente"/>
        <w:rPr>
          <w:sz w:val="28"/>
        </w:rPr>
      </w:pPr>
    </w:p>
    <w:p w14:paraId="3B924DF5" w14:textId="77777777" w:rsidR="007D5525" w:rsidRDefault="00BC5490">
      <w:pPr>
        <w:pStyle w:val="Textoindependiente"/>
        <w:spacing w:before="188"/>
        <w:ind w:left="500"/>
        <w:rPr>
          <w:rFonts w:ascii="Arial" w:hAnsi="Arial"/>
        </w:rPr>
      </w:pPr>
      <w:r>
        <w:rPr>
          <w:rFonts w:ascii="Arial" w:hAnsi="Arial"/>
        </w:rPr>
        <w:t>Comentario de la Auditoría</w:t>
      </w:r>
    </w:p>
    <w:p w14:paraId="76C5863E" w14:textId="77777777" w:rsidR="007D5525" w:rsidRDefault="007D5525">
      <w:pPr>
        <w:rPr>
          <w:rFonts w:ascii="Arial" w:hAnsi="Arial"/>
        </w:rPr>
        <w:sectPr w:rsidR="007D5525">
          <w:pgSz w:w="12240" w:h="15840"/>
          <w:pgMar w:top="1500" w:right="480" w:bottom="1000" w:left="900" w:header="0" w:footer="764" w:gutter="0"/>
          <w:cols w:space="720"/>
        </w:sectPr>
      </w:pPr>
    </w:p>
    <w:p w14:paraId="12BBFB5A" w14:textId="77777777" w:rsidR="007D5525" w:rsidRDefault="007D5525">
      <w:pPr>
        <w:pStyle w:val="Textoindependiente"/>
        <w:rPr>
          <w:rFonts w:ascii="Arial"/>
          <w:sz w:val="20"/>
        </w:rPr>
      </w:pPr>
    </w:p>
    <w:p w14:paraId="50A664DD" w14:textId="77777777" w:rsidR="007D5525" w:rsidRDefault="007D5525">
      <w:pPr>
        <w:pStyle w:val="Textoindependiente"/>
        <w:rPr>
          <w:rFonts w:ascii="Arial"/>
          <w:sz w:val="20"/>
        </w:rPr>
      </w:pPr>
    </w:p>
    <w:p w14:paraId="1A7862D4" w14:textId="77777777" w:rsidR="007D5525" w:rsidRDefault="00BC5490">
      <w:pPr>
        <w:pStyle w:val="Textoindependiente"/>
        <w:spacing w:before="240" w:line="213" w:lineRule="auto"/>
        <w:ind w:left="500" w:right="459"/>
        <w:jc w:val="both"/>
      </w:pPr>
      <w:r>
        <w:t>Cabe mencionar que en el momento de realizar la solicitud de información, se requirió evidencia de los contratos de trabajo del personal docente y administrativo presentados</w:t>
      </w:r>
      <w:r>
        <w:rPr>
          <w:spacing w:val="-13"/>
        </w:rPr>
        <w:t xml:space="preserve"> </w:t>
      </w:r>
      <w:r>
        <w:t>ante el Ministerio de Trabajo, no así la autorización de los mismos por parte del MINTRAB (esta última tomada como fecha de presentación), ya que el formulario no indica si es presentación o autorización) y de acuerdo a las pruebas presentadas, aún persisten 12 casos de entrega tardía que oscilan entre 1 a 3 días de atraso (excluye a Daniel Alexander Martínez e incluye a Víctor Daniel Gámez Reyes de acuerdo a las pruebas presentadas por los responsables), por tal razón la deficiencia se</w:t>
      </w:r>
      <w:r>
        <w:rPr>
          <w:spacing w:val="-5"/>
        </w:rPr>
        <w:t xml:space="preserve"> </w:t>
      </w:r>
      <w:r>
        <w:t>confirma.</w:t>
      </w:r>
    </w:p>
    <w:p w14:paraId="1774321D" w14:textId="77777777" w:rsidR="007D5525" w:rsidRDefault="007D5525">
      <w:pPr>
        <w:pStyle w:val="Textoindependiente"/>
        <w:spacing w:before="12"/>
        <w:rPr>
          <w:sz w:val="20"/>
        </w:rPr>
      </w:pPr>
    </w:p>
    <w:p w14:paraId="5FB346DE" w14:textId="0278DAFE" w:rsidR="007D5525" w:rsidRDefault="00BC5490">
      <w:pPr>
        <w:pStyle w:val="Textoindependiente"/>
        <w:ind w:left="500"/>
        <w:rPr>
          <w:rFonts w:ascii="Arial"/>
        </w:rPr>
      </w:pPr>
      <w:r>
        <w:rPr>
          <w:rFonts w:ascii="Arial"/>
        </w:rPr>
        <w:t>Comentario de los responsables</w:t>
      </w:r>
    </w:p>
    <w:p w14:paraId="7BB2A5A9" w14:textId="77777777" w:rsidR="007D5525" w:rsidRDefault="007D5525">
      <w:pPr>
        <w:pStyle w:val="Textoindependiente"/>
        <w:spacing w:before="1"/>
        <w:rPr>
          <w:rFonts w:ascii="Arial"/>
          <w:sz w:val="25"/>
        </w:rPr>
      </w:pPr>
    </w:p>
    <w:p w14:paraId="0F8A3DA2" w14:textId="77777777" w:rsidR="007D5525" w:rsidRDefault="00BC5490">
      <w:pPr>
        <w:pStyle w:val="Textoindependiente"/>
        <w:spacing w:line="213" w:lineRule="auto"/>
        <w:ind w:left="500" w:right="459"/>
        <w:jc w:val="both"/>
      </w:pPr>
      <w:r>
        <w:t xml:space="preserve">De conformidad con el memorándum 06-18-AGOSTO-2023 de fecha 18 de agosto de </w:t>
      </w:r>
      <w:r>
        <w:rPr>
          <w:spacing w:val="-4"/>
        </w:rPr>
        <w:t xml:space="preserve">2023, </w:t>
      </w:r>
      <w:r>
        <w:t xml:space="preserve">firmado por la Directora Administrativa Financiera de Asociación Grupo Ceiba, indica lo siguiente: Se adjunta detalle e los contratos firmados, presentados y aprobador por </w:t>
      </w:r>
      <w:r>
        <w:rPr>
          <w:spacing w:val="-7"/>
        </w:rPr>
        <w:t xml:space="preserve">el </w:t>
      </w:r>
      <w:r>
        <w:t xml:space="preserve">Ministerio de Trabajo, del personal docente y personal administrativo subvencionado por </w:t>
      </w:r>
      <w:r>
        <w:rPr>
          <w:spacing w:val="-6"/>
        </w:rPr>
        <w:t xml:space="preserve">el </w:t>
      </w:r>
      <w:r>
        <w:t xml:space="preserve">Ministerio de Educación en donde se corrobora los días correctos hábiles entre la firma </w:t>
      </w:r>
      <w:r>
        <w:rPr>
          <w:spacing w:val="-5"/>
        </w:rPr>
        <w:t xml:space="preserve">del </w:t>
      </w:r>
      <w:r>
        <w:t xml:space="preserve">contrato y su registro en el plataforma del Ministerio de Trabajo. Los cuales fueron </w:t>
      </w:r>
      <w:proofErr w:type="gramStart"/>
      <w:r>
        <w:t>subidos  a</w:t>
      </w:r>
      <w:proofErr w:type="gramEnd"/>
      <w:r>
        <w:t xml:space="preserve"> la plataforma a partir de tener firmado el convenio y acuerdo, así como el ingreso </w:t>
      </w:r>
      <w:r>
        <w:rPr>
          <w:spacing w:val="-6"/>
        </w:rPr>
        <w:t xml:space="preserve">del </w:t>
      </w:r>
      <w:r>
        <w:t>primer desembolso.</w:t>
      </w:r>
    </w:p>
    <w:p w14:paraId="456B1F6E" w14:textId="77777777" w:rsidR="007D5525" w:rsidRDefault="007D5525">
      <w:pPr>
        <w:pStyle w:val="Textoindependiente"/>
        <w:rPr>
          <w:sz w:val="21"/>
        </w:rPr>
      </w:pPr>
    </w:p>
    <w:p w14:paraId="39A1A5EA" w14:textId="77777777" w:rsidR="007D5525" w:rsidRDefault="00BC5490">
      <w:pPr>
        <w:pStyle w:val="Textoindependiente"/>
        <w:spacing w:line="213" w:lineRule="auto"/>
        <w:ind w:left="500" w:right="459"/>
        <w:jc w:val="both"/>
      </w:pPr>
      <w:r>
        <w:t xml:space="preserve">Cada contrato se subió en tiempo a la plataforma del MINSTRAB, en este caso </w:t>
      </w:r>
      <w:r>
        <w:rPr>
          <w:spacing w:val="-7"/>
        </w:rPr>
        <w:t xml:space="preserve">el </w:t>
      </w:r>
      <w:r>
        <w:t>procedimiento ha variado en relación al código de trabajo que ahora se hace en forma</w:t>
      </w:r>
      <w:r>
        <w:rPr>
          <w:spacing w:val="-21"/>
        </w:rPr>
        <w:t xml:space="preserve"> </w:t>
      </w:r>
      <w:r>
        <w:t xml:space="preserve">digital, el contrato después de firmado se escanea y el archivo digital se sube a la plataforma en </w:t>
      </w:r>
      <w:r>
        <w:rPr>
          <w:spacing w:val="-7"/>
        </w:rPr>
        <w:t xml:space="preserve">el </w:t>
      </w:r>
      <w:r>
        <w:t xml:space="preserve">tiempo establecido por el código de trabajo siendo 15 días desde la fecha de emisión </w:t>
      </w:r>
      <w:r>
        <w:rPr>
          <w:spacing w:val="-4"/>
        </w:rPr>
        <w:t xml:space="preserve">luego </w:t>
      </w:r>
      <w:r>
        <w:t>dependemos de la aprobación por el</w:t>
      </w:r>
      <w:r>
        <w:rPr>
          <w:spacing w:val="-2"/>
        </w:rPr>
        <w:t xml:space="preserve"> </w:t>
      </w:r>
      <w:r>
        <w:t>MINTRAB.</w:t>
      </w:r>
    </w:p>
    <w:p w14:paraId="0966CB84" w14:textId="77777777" w:rsidR="007D5525" w:rsidRDefault="007D5525">
      <w:pPr>
        <w:pStyle w:val="Textoindependiente"/>
        <w:spacing w:before="1"/>
        <w:rPr>
          <w:sz w:val="21"/>
        </w:rPr>
      </w:pPr>
    </w:p>
    <w:p w14:paraId="479A41B2" w14:textId="77777777" w:rsidR="007D5525" w:rsidRDefault="00BC5490">
      <w:pPr>
        <w:pStyle w:val="Textoindependiente"/>
        <w:ind w:left="500"/>
        <w:rPr>
          <w:rFonts w:ascii="Arial" w:hAnsi="Arial"/>
        </w:rPr>
      </w:pPr>
      <w:r>
        <w:rPr>
          <w:rFonts w:ascii="Arial" w:hAnsi="Arial"/>
        </w:rPr>
        <w:t>Responsables del área</w:t>
      </w:r>
    </w:p>
    <w:p w14:paraId="03D73318" w14:textId="77777777" w:rsidR="007D5525" w:rsidRDefault="007D5525">
      <w:pPr>
        <w:pStyle w:val="Textoindependiente"/>
        <w:rPr>
          <w:rFonts w:ascii="Arial"/>
          <w:sz w:val="25"/>
        </w:rPr>
      </w:pPr>
    </w:p>
    <w:p w14:paraId="71CFC2A2" w14:textId="77777777" w:rsidR="007D5525" w:rsidRDefault="00BC5490">
      <w:pPr>
        <w:pStyle w:val="Textoindependiente"/>
        <w:spacing w:line="213" w:lineRule="auto"/>
        <w:ind w:left="500" w:right="6137"/>
      </w:pPr>
      <w:r>
        <w:t xml:space="preserve">MARCO ANTONIO CASTILLO </w:t>
      </w:r>
      <w:proofErr w:type="spellStart"/>
      <w:r>
        <w:rPr>
          <w:spacing w:val="-3"/>
        </w:rPr>
        <w:t>CASTILLO</w:t>
      </w:r>
      <w:proofErr w:type="spellEnd"/>
      <w:r>
        <w:rPr>
          <w:spacing w:val="-3"/>
        </w:rPr>
        <w:t xml:space="preserve"> </w:t>
      </w:r>
      <w:r>
        <w:t xml:space="preserve">MARIA LISSETTE </w:t>
      </w:r>
      <w:r>
        <w:rPr>
          <w:spacing w:val="-2"/>
        </w:rPr>
        <w:t xml:space="preserve">DAVILA </w:t>
      </w:r>
      <w:r>
        <w:t>LOPEZ KARLA NINET GOMEZ CASTRO</w:t>
      </w:r>
    </w:p>
    <w:p w14:paraId="4A6AB36B" w14:textId="77777777" w:rsidR="007D5525" w:rsidRDefault="00BC5490">
      <w:pPr>
        <w:pStyle w:val="Textoindependiente"/>
        <w:spacing w:line="288" w:lineRule="exact"/>
        <w:ind w:left="500"/>
      </w:pPr>
      <w:r>
        <w:t>ROSA JACINTO IBOY de VASQUEZ</w:t>
      </w:r>
    </w:p>
    <w:p w14:paraId="7A71DF5E" w14:textId="77777777" w:rsidR="007D5525" w:rsidRDefault="007D5525">
      <w:pPr>
        <w:pStyle w:val="Textoindependiente"/>
        <w:spacing w:before="9"/>
        <w:rPr>
          <w:sz w:val="20"/>
        </w:rPr>
      </w:pPr>
    </w:p>
    <w:p w14:paraId="7D930EA2" w14:textId="77777777" w:rsidR="007D5525" w:rsidRDefault="00BC5490">
      <w:pPr>
        <w:pStyle w:val="Textoindependiente"/>
        <w:ind w:left="500"/>
        <w:rPr>
          <w:rFonts w:ascii="Arial"/>
        </w:rPr>
      </w:pPr>
      <w:r>
        <w:rPr>
          <w:rFonts w:ascii="Arial"/>
        </w:rPr>
        <w:t>Recomendaciones</w:t>
      </w:r>
    </w:p>
    <w:p w14:paraId="0DA555DD" w14:textId="77777777" w:rsidR="007D5525" w:rsidRDefault="007D552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D5525" w14:paraId="4C8175FB" w14:textId="77777777">
        <w:trPr>
          <w:trHeight w:val="361"/>
        </w:trPr>
        <w:tc>
          <w:tcPr>
            <w:tcW w:w="980" w:type="dxa"/>
            <w:shd w:val="clear" w:color="auto" w:fill="CCCCCC"/>
          </w:tcPr>
          <w:p w14:paraId="1ADBC040" w14:textId="77777777" w:rsidR="007D5525" w:rsidRDefault="00BC5490">
            <w:pPr>
              <w:pStyle w:val="TableParagraph"/>
              <w:rPr>
                <w:sz w:val="24"/>
              </w:rPr>
            </w:pPr>
            <w:r>
              <w:rPr>
                <w:color w:val="444444"/>
                <w:sz w:val="24"/>
              </w:rPr>
              <w:t>No.</w:t>
            </w:r>
          </w:p>
        </w:tc>
        <w:tc>
          <w:tcPr>
            <w:tcW w:w="6980" w:type="dxa"/>
            <w:shd w:val="clear" w:color="auto" w:fill="CCCCCC"/>
          </w:tcPr>
          <w:p w14:paraId="7B6B1D3B" w14:textId="77777777" w:rsidR="007D5525" w:rsidRDefault="00BC5490">
            <w:pPr>
              <w:pStyle w:val="TableParagraph"/>
              <w:rPr>
                <w:sz w:val="24"/>
              </w:rPr>
            </w:pPr>
            <w:r>
              <w:rPr>
                <w:color w:val="444444"/>
                <w:sz w:val="24"/>
              </w:rPr>
              <w:t>Descripción</w:t>
            </w:r>
          </w:p>
        </w:tc>
        <w:tc>
          <w:tcPr>
            <w:tcW w:w="1920" w:type="dxa"/>
            <w:shd w:val="clear" w:color="auto" w:fill="CCCCCC"/>
          </w:tcPr>
          <w:p w14:paraId="574D534C" w14:textId="77777777" w:rsidR="007D5525" w:rsidRDefault="00BC5490">
            <w:pPr>
              <w:pStyle w:val="TableParagraph"/>
              <w:rPr>
                <w:sz w:val="24"/>
              </w:rPr>
            </w:pPr>
            <w:r>
              <w:rPr>
                <w:color w:val="444444"/>
                <w:sz w:val="24"/>
              </w:rPr>
              <w:t>Fecha creación</w:t>
            </w:r>
          </w:p>
        </w:tc>
      </w:tr>
      <w:tr w:rsidR="007D5525" w14:paraId="44467214" w14:textId="77777777">
        <w:trPr>
          <w:trHeight w:val="830"/>
        </w:trPr>
        <w:tc>
          <w:tcPr>
            <w:tcW w:w="980" w:type="dxa"/>
          </w:tcPr>
          <w:p w14:paraId="1D980330" w14:textId="77777777" w:rsidR="007D5525" w:rsidRDefault="00BC5490">
            <w:pPr>
              <w:pStyle w:val="TableParagraph"/>
              <w:spacing w:before="20"/>
              <w:rPr>
                <w:sz w:val="16"/>
              </w:rPr>
            </w:pPr>
            <w:r>
              <w:rPr>
                <w:color w:val="444444"/>
                <w:sz w:val="16"/>
              </w:rPr>
              <w:t>1</w:t>
            </w:r>
          </w:p>
        </w:tc>
        <w:tc>
          <w:tcPr>
            <w:tcW w:w="6980" w:type="dxa"/>
          </w:tcPr>
          <w:p w14:paraId="6BBF1C94" w14:textId="77777777" w:rsidR="007D5525" w:rsidRDefault="00BC5490">
            <w:pPr>
              <w:pStyle w:val="TableParagraph"/>
              <w:spacing w:before="39" w:line="213" w:lineRule="auto"/>
              <w:ind w:right="67"/>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Departamental de Educación Guatemala Norte, gire instrucciones escritas al Representante Legal de Asociación Grupo Ceiba y este a su vez a la Directora Administrativa Financiera, para que en lo sucesivo, se tenga la debida diligencia de presentar los contratos de trabajo en un lapso de tiempo de 15 días posteriores a la celebración del contrato laboral.</w:t>
            </w:r>
          </w:p>
        </w:tc>
        <w:tc>
          <w:tcPr>
            <w:tcW w:w="1920" w:type="dxa"/>
          </w:tcPr>
          <w:p w14:paraId="1DB8594C" w14:textId="77777777" w:rsidR="007D5525" w:rsidRDefault="00BC5490">
            <w:pPr>
              <w:pStyle w:val="TableParagraph"/>
              <w:spacing w:before="20"/>
              <w:rPr>
                <w:sz w:val="16"/>
              </w:rPr>
            </w:pPr>
            <w:r>
              <w:rPr>
                <w:color w:val="444444"/>
                <w:sz w:val="16"/>
              </w:rPr>
              <w:t>29/08/2023</w:t>
            </w:r>
          </w:p>
        </w:tc>
      </w:tr>
    </w:tbl>
    <w:p w14:paraId="5D934F51" w14:textId="77777777" w:rsidR="007D5525" w:rsidRDefault="007D5525">
      <w:pPr>
        <w:pStyle w:val="Textoindependiente"/>
        <w:spacing w:before="2"/>
        <w:rPr>
          <w:rFonts w:ascii="Arial"/>
        </w:rPr>
      </w:pPr>
    </w:p>
    <w:p w14:paraId="7756BF66" w14:textId="77777777" w:rsidR="007D5525" w:rsidRDefault="00BC5490">
      <w:pPr>
        <w:pStyle w:val="Prrafodelista"/>
        <w:numPr>
          <w:ilvl w:val="0"/>
          <w:numId w:val="2"/>
        </w:numPr>
        <w:tabs>
          <w:tab w:val="left" w:pos="923"/>
        </w:tabs>
        <w:spacing w:before="1" w:line="244" w:lineRule="auto"/>
        <w:ind w:right="458" w:firstLine="50"/>
        <w:jc w:val="left"/>
        <w:rPr>
          <w:rFonts w:ascii="Arial" w:hAnsi="Arial"/>
          <w:sz w:val="24"/>
        </w:rPr>
      </w:pPr>
      <w:r>
        <w:rPr>
          <w:rFonts w:ascii="Arial" w:hAnsi="Arial"/>
          <w:sz w:val="24"/>
        </w:rPr>
        <w:t xml:space="preserve">Evaluación de control interno y cláusulas del convenio suscrito entre el MINEDUC </w:t>
      </w:r>
      <w:r>
        <w:rPr>
          <w:rFonts w:ascii="Arial" w:hAnsi="Arial"/>
          <w:spacing w:val="-11"/>
          <w:sz w:val="24"/>
        </w:rPr>
        <w:t xml:space="preserve">a </w:t>
      </w:r>
      <w:r>
        <w:rPr>
          <w:rFonts w:ascii="Arial" w:hAnsi="Arial"/>
          <w:sz w:val="24"/>
        </w:rPr>
        <w:t>través</w:t>
      </w:r>
      <w:r>
        <w:rPr>
          <w:rFonts w:ascii="Arial" w:hAnsi="Arial"/>
          <w:spacing w:val="-10"/>
          <w:sz w:val="24"/>
        </w:rPr>
        <w:t xml:space="preserve"> </w:t>
      </w:r>
      <w:r>
        <w:rPr>
          <w:rFonts w:ascii="Arial" w:hAnsi="Arial"/>
          <w:sz w:val="24"/>
        </w:rPr>
        <w:t>de</w:t>
      </w:r>
      <w:r>
        <w:rPr>
          <w:rFonts w:ascii="Arial" w:hAnsi="Arial"/>
          <w:spacing w:val="-10"/>
          <w:sz w:val="24"/>
        </w:rPr>
        <w:t xml:space="preserve"> </w:t>
      </w:r>
      <w:r>
        <w:rPr>
          <w:rFonts w:ascii="Arial" w:hAnsi="Arial"/>
          <w:sz w:val="24"/>
        </w:rPr>
        <w:t>la</w:t>
      </w:r>
      <w:r>
        <w:rPr>
          <w:rFonts w:ascii="Arial" w:hAnsi="Arial"/>
          <w:spacing w:val="-9"/>
          <w:sz w:val="24"/>
        </w:rPr>
        <w:t xml:space="preserve"> </w:t>
      </w:r>
      <w:r>
        <w:rPr>
          <w:rFonts w:ascii="Arial" w:hAnsi="Arial"/>
          <w:sz w:val="24"/>
        </w:rPr>
        <w:t>DIDEDUC</w:t>
      </w:r>
      <w:r>
        <w:rPr>
          <w:rFonts w:ascii="Arial" w:hAnsi="Arial"/>
          <w:spacing w:val="-10"/>
          <w:sz w:val="24"/>
        </w:rPr>
        <w:t xml:space="preserve"> </w:t>
      </w:r>
      <w:r>
        <w:rPr>
          <w:rFonts w:ascii="Arial" w:hAnsi="Arial"/>
          <w:sz w:val="24"/>
        </w:rPr>
        <w:t>Guatemala</w:t>
      </w:r>
      <w:r>
        <w:rPr>
          <w:rFonts w:ascii="Arial" w:hAnsi="Arial"/>
          <w:spacing w:val="-10"/>
          <w:sz w:val="24"/>
        </w:rPr>
        <w:t xml:space="preserve"> </w:t>
      </w:r>
      <w:r>
        <w:rPr>
          <w:rFonts w:ascii="Arial" w:hAnsi="Arial"/>
          <w:sz w:val="24"/>
        </w:rPr>
        <w:t>Norte</w:t>
      </w:r>
      <w:r>
        <w:rPr>
          <w:rFonts w:ascii="Arial" w:hAnsi="Arial"/>
          <w:spacing w:val="-9"/>
          <w:sz w:val="24"/>
        </w:rPr>
        <w:t xml:space="preserve"> </w:t>
      </w:r>
      <w:r>
        <w:rPr>
          <w:rFonts w:ascii="Arial" w:hAnsi="Arial"/>
          <w:sz w:val="24"/>
        </w:rPr>
        <w:t>y</w:t>
      </w:r>
      <w:r>
        <w:rPr>
          <w:rFonts w:ascii="Arial" w:hAnsi="Arial"/>
          <w:spacing w:val="-10"/>
          <w:sz w:val="24"/>
        </w:rPr>
        <w:t xml:space="preserve"> </w:t>
      </w:r>
      <w:r>
        <w:rPr>
          <w:rFonts w:ascii="Arial" w:hAnsi="Arial"/>
          <w:sz w:val="24"/>
        </w:rPr>
        <w:t>Asociación</w:t>
      </w:r>
      <w:r>
        <w:rPr>
          <w:rFonts w:ascii="Arial" w:hAnsi="Arial"/>
          <w:spacing w:val="-10"/>
          <w:sz w:val="24"/>
        </w:rPr>
        <w:t xml:space="preserve"> </w:t>
      </w:r>
      <w:r>
        <w:rPr>
          <w:rFonts w:ascii="Arial" w:hAnsi="Arial"/>
          <w:sz w:val="24"/>
        </w:rPr>
        <w:t>Grupo</w:t>
      </w:r>
      <w:r>
        <w:rPr>
          <w:rFonts w:ascii="Arial" w:hAnsi="Arial"/>
          <w:spacing w:val="-9"/>
          <w:sz w:val="24"/>
        </w:rPr>
        <w:t xml:space="preserve"> </w:t>
      </w:r>
      <w:r>
        <w:rPr>
          <w:rFonts w:ascii="Arial" w:hAnsi="Arial"/>
          <w:sz w:val="24"/>
        </w:rPr>
        <w:t>Ceiba</w:t>
      </w:r>
    </w:p>
    <w:p w14:paraId="55F99840" w14:textId="77777777" w:rsidR="007D5525" w:rsidRDefault="007D5525">
      <w:pPr>
        <w:pStyle w:val="Textoindependiente"/>
        <w:spacing w:before="4"/>
        <w:rPr>
          <w:rFonts w:ascii="Arial"/>
        </w:rPr>
      </w:pPr>
    </w:p>
    <w:p w14:paraId="6352B42D" w14:textId="77777777" w:rsidR="007D5525" w:rsidRDefault="00BC5490">
      <w:pPr>
        <w:pStyle w:val="Textoindependiente"/>
        <w:ind w:left="500"/>
        <w:rPr>
          <w:rFonts w:ascii="Arial"/>
        </w:rPr>
      </w:pPr>
      <w:r>
        <w:rPr>
          <w:rFonts w:ascii="Arial"/>
        </w:rPr>
        <w:t>Riesgo materializado</w:t>
      </w:r>
    </w:p>
    <w:p w14:paraId="76D715E2" w14:textId="77777777" w:rsidR="007D5525" w:rsidRDefault="007D5525">
      <w:pPr>
        <w:rPr>
          <w:rFonts w:ascii="Arial"/>
        </w:rPr>
        <w:sectPr w:rsidR="007D5525">
          <w:pgSz w:w="12240" w:h="15840"/>
          <w:pgMar w:top="1500" w:right="480" w:bottom="1000" w:left="900" w:header="0" w:footer="764" w:gutter="0"/>
          <w:cols w:space="720"/>
        </w:sectPr>
      </w:pPr>
    </w:p>
    <w:p w14:paraId="346F82C0" w14:textId="77777777" w:rsidR="007D5525" w:rsidRDefault="007D5525">
      <w:pPr>
        <w:pStyle w:val="Textoindependiente"/>
        <w:rPr>
          <w:rFonts w:ascii="Arial"/>
          <w:sz w:val="20"/>
        </w:rPr>
      </w:pPr>
    </w:p>
    <w:p w14:paraId="34F7DF22" w14:textId="77777777" w:rsidR="007D5525" w:rsidRDefault="007D5525">
      <w:pPr>
        <w:pStyle w:val="Textoindependiente"/>
        <w:rPr>
          <w:rFonts w:ascii="Arial"/>
          <w:sz w:val="20"/>
        </w:rPr>
      </w:pPr>
    </w:p>
    <w:p w14:paraId="2437FDF6" w14:textId="77777777" w:rsidR="007D5525" w:rsidRDefault="00BC5490">
      <w:pPr>
        <w:pStyle w:val="Textoindependiente"/>
        <w:spacing w:before="240" w:line="213" w:lineRule="auto"/>
        <w:ind w:left="500" w:right="459"/>
        <w:jc w:val="both"/>
      </w:pPr>
      <w:r>
        <w:t>Entrega inoportuna del informe narrativo financiero trimestral e informe de avance financiero mensual. En la Asociación Grupo Ceiba, durante el periodo del 01 de enero al 30 de junio de 2023, se determinó que algunos informes narrativos financieros trimestrales e informes de avance financiero mensual, fueron entregados en forma inoportuna. Ver anexo 4 y 5.</w:t>
      </w:r>
    </w:p>
    <w:p w14:paraId="13167B58" w14:textId="77777777" w:rsidR="007D5525" w:rsidRDefault="007D5525">
      <w:pPr>
        <w:pStyle w:val="Textoindependiente"/>
        <w:spacing w:before="2"/>
        <w:rPr>
          <w:sz w:val="21"/>
        </w:rPr>
      </w:pPr>
    </w:p>
    <w:p w14:paraId="6086A28D" w14:textId="77777777" w:rsidR="007D5525" w:rsidRDefault="00BC5490">
      <w:pPr>
        <w:pStyle w:val="Textoindependiente"/>
        <w:spacing w:line="213" w:lineRule="auto"/>
        <w:ind w:left="500" w:right="457"/>
        <w:jc w:val="both"/>
      </w:pPr>
      <w:r>
        <w:t xml:space="preserve">Incumpliendo con lo establecido en el convenio No. 02-2023 de fecha 18/04/2023 CLAUSULA DECIMA PRIMERA. Obligaciones. b) De la Asociación Grupo Ceiba: b.2, </w:t>
      </w:r>
      <w:r>
        <w:rPr>
          <w:spacing w:val="-4"/>
        </w:rPr>
        <w:t>Deberá,</w:t>
      </w:r>
      <w:r>
        <w:rPr>
          <w:spacing w:val="51"/>
        </w:rPr>
        <w:t xml:space="preserve"> </w:t>
      </w:r>
      <w:r>
        <w:t xml:space="preserve">sin requerimiento previo, rendir informes narrativo-financieros trimestrales de la ejecución de los desembolsos recibidos del Ministerio de Educación, ante el Departamento Financiero de la Dirección Departamental de Educación Guatemala Norte, con copias a la Dirección de Administración Financiera (DAFI), la Dirección de Auditoría Interna (DIDAI) del Ministerio </w:t>
      </w:r>
      <w:r>
        <w:rPr>
          <w:spacing w:val="-6"/>
        </w:rPr>
        <w:t xml:space="preserve">de </w:t>
      </w:r>
      <w:r>
        <w:t xml:space="preserve">Educación y la Delegación de la Contraloría General de Cuentas. b.9), la Asociación Grupo Ceiba queda obligada a remitir al Ministerio de Finanzas Públicas, al Congreso de la República de Guatemala, Contraloría General de Cuentas y a la entidad otorgante en los primeros diez días de cada mes, el informe correspondiente al mes inmediato anterior, sobre el avance físico y financiero. El instructivo PRA-INS-18 Lineamientos Generales para </w:t>
      </w:r>
      <w:r>
        <w:rPr>
          <w:spacing w:val="-3"/>
        </w:rPr>
        <w:t xml:space="preserve">otorgar </w:t>
      </w:r>
      <w:r>
        <w:t xml:space="preserve">subvenciones a instituciones educativas legalmente constituidas que presten servicios educativos privados gratuitos en la actividad 11 de dicho instructivo. Informa por los medios establecidos al inicio de año a las Instituciones Educativas legalmente constituidas que prestan servicios educativos privados gratuitos y con base al Acuerdo Gubernativo No.55-2016 Reglamento de Manejo de Subsidios y Subvenciones¿, que todas las Instituciones Educativas están obligadas a presentar mensual y trimestralmente, dentro de los primeros diez (10) días de cada mes los informes siguientes: 1. Informe mensual que contiene el consolidado del avance físico y financiero de acuerdo a los formularios proporcionados por el Ministerio de Finanzas Públicas. 2. Informes narrativo- </w:t>
      </w:r>
      <w:r>
        <w:rPr>
          <w:spacing w:val="-3"/>
        </w:rPr>
        <w:t xml:space="preserve">financiero </w:t>
      </w:r>
      <w:r>
        <w:t>trimestrales.</w:t>
      </w:r>
    </w:p>
    <w:p w14:paraId="2816F548" w14:textId="77777777" w:rsidR="007D5525" w:rsidRDefault="007D5525">
      <w:pPr>
        <w:pStyle w:val="Textoindependiente"/>
        <w:spacing w:before="11"/>
        <w:rPr>
          <w:sz w:val="41"/>
        </w:rPr>
      </w:pPr>
    </w:p>
    <w:p w14:paraId="13CCA0E1" w14:textId="77777777" w:rsidR="007D5525" w:rsidRDefault="00BC5490">
      <w:pPr>
        <w:pStyle w:val="Textoindependiente"/>
        <w:ind w:left="500"/>
        <w:jc w:val="both"/>
        <w:rPr>
          <w:rFonts w:ascii="Arial" w:hAnsi="Arial"/>
        </w:rPr>
      </w:pPr>
      <w:r>
        <w:rPr>
          <w:rFonts w:ascii="Arial" w:hAnsi="Arial"/>
        </w:rPr>
        <w:t>Comentario de la Auditoría</w:t>
      </w:r>
    </w:p>
    <w:p w14:paraId="2C44836C" w14:textId="77777777" w:rsidR="007D5525" w:rsidRDefault="007D5525">
      <w:pPr>
        <w:pStyle w:val="Textoindependiente"/>
        <w:rPr>
          <w:rFonts w:ascii="Arial"/>
          <w:sz w:val="25"/>
        </w:rPr>
      </w:pPr>
    </w:p>
    <w:p w14:paraId="5B729C1A" w14:textId="77777777" w:rsidR="007D5525" w:rsidRDefault="00BC5490">
      <w:pPr>
        <w:pStyle w:val="Textoindependiente"/>
        <w:spacing w:before="1" w:line="213" w:lineRule="auto"/>
        <w:ind w:left="500" w:right="459"/>
        <w:jc w:val="both"/>
      </w:pPr>
      <w:r>
        <w:t xml:space="preserve">De acuerdo a los documentos presentados por los responsables que respaldan la entrega del informe físico financiero trimestral de enero a marzo se realizó de forma física según oficios sin número, determinando la entrega tardía del mismo; asimismo, la justificación en cuanto al ingreso de la información al sistema, es verídica; tal como lo indica el anexo 4 dónde se justifican los primeros tres meses; sin embargo, para los meses de abril, mayo </w:t>
      </w:r>
      <w:r>
        <w:rPr>
          <w:spacing w:val="-13"/>
        </w:rPr>
        <w:t xml:space="preserve">y </w:t>
      </w:r>
      <w:r>
        <w:t>junio, dicha justificación no aplica, por lo que la deficiencia se</w:t>
      </w:r>
      <w:r>
        <w:rPr>
          <w:spacing w:val="-6"/>
        </w:rPr>
        <w:t xml:space="preserve"> </w:t>
      </w:r>
      <w:r>
        <w:t>confirma.</w:t>
      </w:r>
    </w:p>
    <w:p w14:paraId="56DB716D" w14:textId="77777777" w:rsidR="007D5525" w:rsidRDefault="007D5525">
      <w:pPr>
        <w:pStyle w:val="Textoindependiente"/>
        <w:rPr>
          <w:sz w:val="21"/>
        </w:rPr>
      </w:pPr>
    </w:p>
    <w:p w14:paraId="3B9B5696" w14:textId="55505933" w:rsidR="007D5525" w:rsidRDefault="00BC5490">
      <w:pPr>
        <w:pStyle w:val="Textoindependiente"/>
        <w:ind w:left="500"/>
        <w:jc w:val="both"/>
        <w:rPr>
          <w:rFonts w:ascii="Arial"/>
        </w:rPr>
      </w:pPr>
      <w:r>
        <w:rPr>
          <w:rFonts w:ascii="Arial"/>
        </w:rPr>
        <w:t>Comentario de los responsables</w:t>
      </w:r>
    </w:p>
    <w:p w14:paraId="51559939" w14:textId="77777777" w:rsidR="007D5525" w:rsidRDefault="007D5525">
      <w:pPr>
        <w:pStyle w:val="Textoindependiente"/>
        <w:rPr>
          <w:rFonts w:ascii="Arial"/>
          <w:sz w:val="25"/>
        </w:rPr>
      </w:pPr>
    </w:p>
    <w:p w14:paraId="5BE40CA7" w14:textId="77777777" w:rsidR="007D5525" w:rsidRDefault="00BC5490">
      <w:pPr>
        <w:pStyle w:val="Textoindependiente"/>
        <w:spacing w:line="213" w:lineRule="auto"/>
        <w:ind w:left="500" w:right="459"/>
        <w:jc w:val="both"/>
      </w:pPr>
      <w:r>
        <w:t xml:space="preserve">De conformidad con el MEMORANDUM-07-18- AGOSTO-2023, de fecha 18 de agosto </w:t>
      </w:r>
      <w:r>
        <w:rPr>
          <w:spacing w:val="-6"/>
        </w:rPr>
        <w:t xml:space="preserve">de </w:t>
      </w:r>
      <w:r>
        <w:t xml:space="preserve">2023, firmado por la </w:t>
      </w:r>
      <w:proofErr w:type="gramStart"/>
      <w:r>
        <w:t>Directora</w:t>
      </w:r>
      <w:proofErr w:type="gramEnd"/>
      <w:r>
        <w:t xml:space="preserve"> Administrativa Financiera, indica lo siguiente: Los informes de avance financiero mensual de enero a mayo de 2023, se cargaron en fechas posteriores en</w:t>
      </w:r>
      <w:r>
        <w:rPr>
          <w:spacing w:val="-35"/>
        </w:rPr>
        <w:t xml:space="preserve"> </w:t>
      </w:r>
      <w:r>
        <w:t xml:space="preserve">el sistema del Ministerio de Finanzas, debido que a la fecha de presentación de cada </w:t>
      </w:r>
      <w:r>
        <w:rPr>
          <w:spacing w:val="-3"/>
        </w:rPr>
        <w:t xml:space="preserve">informe </w:t>
      </w:r>
      <w:r>
        <w:t>de</w:t>
      </w:r>
      <w:r>
        <w:rPr>
          <w:spacing w:val="12"/>
        </w:rPr>
        <w:t xml:space="preserve"> </w:t>
      </w:r>
      <w:r>
        <w:t>avances</w:t>
      </w:r>
      <w:r>
        <w:rPr>
          <w:spacing w:val="12"/>
        </w:rPr>
        <w:t xml:space="preserve"> </w:t>
      </w:r>
      <w:r>
        <w:t>mensual</w:t>
      </w:r>
      <w:r>
        <w:rPr>
          <w:spacing w:val="12"/>
        </w:rPr>
        <w:t xml:space="preserve"> </w:t>
      </w:r>
      <w:r>
        <w:t>la</w:t>
      </w:r>
      <w:r>
        <w:rPr>
          <w:spacing w:val="12"/>
        </w:rPr>
        <w:t xml:space="preserve"> </w:t>
      </w:r>
      <w:r>
        <w:t>plataforma</w:t>
      </w:r>
      <w:r>
        <w:rPr>
          <w:spacing w:val="13"/>
        </w:rPr>
        <w:t xml:space="preserve"> </w:t>
      </w:r>
      <w:r>
        <w:t>del</w:t>
      </w:r>
      <w:r>
        <w:rPr>
          <w:spacing w:val="12"/>
        </w:rPr>
        <w:t xml:space="preserve"> </w:t>
      </w:r>
      <w:r>
        <w:t>Ministerio</w:t>
      </w:r>
      <w:r>
        <w:rPr>
          <w:spacing w:val="12"/>
        </w:rPr>
        <w:t xml:space="preserve"> </w:t>
      </w:r>
      <w:r>
        <w:t>de</w:t>
      </w:r>
      <w:r>
        <w:rPr>
          <w:spacing w:val="12"/>
        </w:rPr>
        <w:t xml:space="preserve"> </w:t>
      </w:r>
      <w:r>
        <w:t>Finanzas</w:t>
      </w:r>
      <w:r>
        <w:rPr>
          <w:spacing w:val="13"/>
        </w:rPr>
        <w:t xml:space="preserve"> </w:t>
      </w:r>
      <w:r>
        <w:t>no</w:t>
      </w:r>
      <w:r>
        <w:rPr>
          <w:spacing w:val="12"/>
        </w:rPr>
        <w:t xml:space="preserve"> </w:t>
      </w:r>
      <w:r>
        <w:t>desplegaba</w:t>
      </w:r>
      <w:r>
        <w:rPr>
          <w:spacing w:val="12"/>
        </w:rPr>
        <w:t xml:space="preserve"> </w:t>
      </w:r>
      <w:r>
        <w:t>la</w:t>
      </w:r>
      <w:r>
        <w:rPr>
          <w:spacing w:val="12"/>
        </w:rPr>
        <w:t xml:space="preserve"> </w:t>
      </w:r>
      <w:r>
        <w:t>información</w:t>
      </w:r>
    </w:p>
    <w:p w14:paraId="56C6408D" w14:textId="77777777" w:rsidR="007D5525" w:rsidRDefault="007D5525">
      <w:pPr>
        <w:spacing w:line="213" w:lineRule="auto"/>
        <w:jc w:val="both"/>
        <w:sectPr w:rsidR="007D5525">
          <w:pgSz w:w="12240" w:h="15840"/>
          <w:pgMar w:top="1500" w:right="480" w:bottom="1000" w:left="900" w:header="0" w:footer="764" w:gutter="0"/>
          <w:cols w:space="720"/>
        </w:sectPr>
      </w:pPr>
    </w:p>
    <w:p w14:paraId="0EA751EB" w14:textId="77777777" w:rsidR="007D5525" w:rsidRDefault="007D5525">
      <w:pPr>
        <w:pStyle w:val="Textoindependiente"/>
        <w:spacing w:before="3"/>
      </w:pPr>
    </w:p>
    <w:p w14:paraId="43FE5F0A" w14:textId="77777777" w:rsidR="007D5525" w:rsidRDefault="00BC5490">
      <w:pPr>
        <w:pStyle w:val="Textoindependiente"/>
        <w:spacing w:before="99" w:line="213" w:lineRule="auto"/>
        <w:ind w:left="500" w:right="459"/>
        <w:jc w:val="both"/>
      </w:pPr>
      <w:r>
        <w:t>del convenio y acuerdo ministerial para ingresar la información de los gastos de subvención, teniéndose que comunicarnos directamente con el departamento de informática del Ministerio de Finanzas para el poder ingresar los datos del informe de avances. Sin esa información el informe mensual de avances no se puede ingresar a la plataforma, es por ello el atraso de la entrega. Respecto a la entrega de los informes den la DIDEDUC estos se presentaron el día 22 de junio de 2023, mismo día que se completó el informe del mes de mayo de 2023, mismo que se entrega a la DIDEDUC al solicitar el requerimiento de pago del mes.</w:t>
      </w:r>
    </w:p>
    <w:p w14:paraId="1090E518" w14:textId="77777777" w:rsidR="007D5525" w:rsidRDefault="007D5525">
      <w:pPr>
        <w:pStyle w:val="Textoindependiente"/>
        <w:spacing w:before="12"/>
        <w:rPr>
          <w:sz w:val="20"/>
        </w:rPr>
      </w:pPr>
    </w:p>
    <w:p w14:paraId="21B170C2" w14:textId="77777777" w:rsidR="007D5525" w:rsidRDefault="00BC5490">
      <w:pPr>
        <w:pStyle w:val="Textoindependiente"/>
        <w:spacing w:before="1"/>
        <w:ind w:left="500"/>
        <w:rPr>
          <w:rFonts w:ascii="Arial" w:hAnsi="Arial"/>
        </w:rPr>
      </w:pPr>
      <w:r>
        <w:rPr>
          <w:rFonts w:ascii="Arial" w:hAnsi="Arial"/>
        </w:rPr>
        <w:t>Responsables del área</w:t>
      </w:r>
    </w:p>
    <w:p w14:paraId="2F3F8E4E" w14:textId="77777777" w:rsidR="007D5525" w:rsidRDefault="007D5525">
      <w:pPr>
        <w:pStyle w:val="Textoindependiente"/>
        <w:rPr>
          <w:rFonts w:ascii="Arial"/>
          <w:sz w:val="25"/>
        </w:rPr>
      </w:pPr>
    </w:p>
    <w:p w14:paraId="34431948" w14:textId="77777777" w:rsidR="007D5525" w:rsidRDefault="00BC5490">
      <w:pPr>
        <w:pStyle w:val="Textoindependiente"/>
        <w:spacing w:line="213" w:lineRule="auto"/>
        <w:ind w:left="500" w:right="6137"/>
      </w:pPr>
      <w:r>
        <w:t xml:space="preserve">MARCO ANTONIO CASTILLO </w:t>
      </w:r>
      <w:proofErr w:type="spellStart"/>
      <w:r>
        <w:rPr>
          <w:spacing w:val="-3"/>
        </w:rPr>
        <w:t>CASTILLO</w:t>
      </w:r>
      <w:proofErr w:type="spellEnd"/>
      <w:r>
        <w:rPr>
          <w:spacing w:val="-3"/>
        </w:rPr>
        <w:t xml:space="preserve"> </w:t>
      </w:r>
      <w:r>
        <w:t xml:space="preserve">MARIA LISSETTE </w:t>
      </w:r>
      <w:r>
        <w:rPr>
          <w:spacing w:val="-2"/>
        </w:rPr>
        <w:t xml:space="preserve">DAVILA </w:t>
      </w:r>
      <w:r>
        <w:t>LOPEZ KARLA NINET GOMEZ CASTRO</w:t>
      </w:r>
    </w:p>
    <w:p w14:paraId="0D2DBBEC" w14:textId="77777777" w:rsidR="007D5525" w:rsidRDefault="00BC5490">
      <w:pPr>
        <w:pStyle w:val="Textoindependiente"/>
        <w:spacing w:line="288" w:lineRule="exact"/>
        <w:ind w:left="500"/>
      </w:pPr>
      <w:r>
        <w:t>ROSA JACINTO IBOY de VASQUEZ</w:t>
      </w:r>
    </w:p>
    <w:p w14:paraId="2E8EFB44" w14:textId="77777777" w:rsidR="007D5525" w:rsidRDefault="007D5525">
      <w:pPr>
        <w:pStyle w:val="Textoindependiente"/>
        <w:spacing w:before="8"/>
        <w:rPr>
          <w:sz w:val="20"/>
        </w:rPr>
      </w:pPr>
    </w:p>
    <w:p w14:paraId="3E4A31D3" w14:textId="77777777" w:rsidR="007D5525" w:rsidRDefault="00BC5490">
      <w:pPr>
        <w:pStyle w:val="Textoindependiente"/>
        <w:ind w:left="500"/>
        <w:rPr>
          <w:rFonts w:ascii="Arial"/>
        </w:rPr>
      </w:pPr>
      <w:r>
        <w:rPr>
          <w:rFonts w:ascii="Arial"/>
        </w:rPr>
        <w:t>Recomendaciones</w:t>
      </w:r>
    </w:p>
    <w:p w14:paraId="3F66487D" w14:textId="77777777" w:rsidR="007D5525" w:rsidRDefault="007D5525">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D5525" w14:paraId="50AA6353" w14:textId="77777777">
        <w:trPr>
          <w:trHeight w:val="361"/>
        </w:trPr>
        <w:tc>
          <w:tcPr>
            <w:tcW w:w="980" w:type="dxa"/>
            <w:shd w:val="clear" w:color="auto" w:fill="CCCCCC"/>
          </w:tcPr>
          <w:p w14:paraId="51F7BF45" w14:textId="77777777" w:rsidR="007D5525" w:rsidRDefault="00BC5490">
            <w:pPr>
              <w:pStyle w:val="TableParagraph"/>
              <w:rPr>
                <w:sz w:val="24"/>
              </w:rPr>
            </w:pPr>
            <w:r>
              <w:rPr>
                <w:color w:val="444444"/>
                <w:sz w:val="24"/>
              </w:rPr>
              <w:t>No.</w:t>
            </w:r>
          </w:p>
        </w:tc>
        <w:tc>
          <w:tcPr>
            <w:tcW w:w="6980" w:type="dxa"/>
            <w:shd w:val="clear" w:color="auto" w:fill="CCCCCC"/>
          </w:tcPr>
          <w:p w14:paraId="2871AE6F" w14:textId="77777777" w:rsidR="007D5525" w:rsidRDefault="00BC5490">
            <w:pPr>
              <w:pStyle w:val="TableParagraph"/>
              <w:rPr>
                <w:sz w:val="24"/>
              </w:rPr>
            </w:pPr>
            <w:r>
              <w:rPr>
                <w:color w:val="444444"/>
                <w:sz w:val="24"/>
              </w:rPr>
              <w:t>Descripción</w:t>
            </w:r>
          </w:p>
        </w:tc>
        <w:tc>
          <w:tcPr>
            <w:tcW w:w="1920" w:type="dxa"/>
            <w:shd w:val="clear" w:color="auto" w:fill="CCCCCC"/>
          </w:tcPr>
          <w:p w14:paraId="2C3D8F2C" w14:textId="77777777" w:rsidR="007D5525" w:rsidRDefault="00BC5490">
            <w:pPr>
              <w:pStyle w:val="TableParagraph"/>
              <w:rPr>
                <w:sz w:val="24"/>
              </w:rPr>
            </w:pPr>
            <w:r>
              <w:rPr>
                <w:color w:val="444444"/>
                <w:sz w:val="24"/>
              </w:rPr>
              <w:t>Fecha creación</w:t>
            </w:r>
          </w:p>
        </w:tc>
      </w:tr>
      <w:tr w:rsidR="007D5525" w14:paraId="5150B094" w14:textId="77777777">
        <w:trPr>
          <w:trHeight w:val="1017"/>
        </w:trPr>
        <w:tc>
          <w:tcPr>
            <w:tcW w:w="980" w:type="dxa"/>
          </w:tcPr>
          <w:p w14:paraId="33B146E9" w14:textId="77777777" w:rsidR="007D5525" w:rsidRDefault="00BC5490">
            <w:pPr>
              <w:pStyle w:val="TableParagraph"/>
              <w:spacing w:before="20"/>
              <w:rPr>
                <w:sz w:val="16"/>
              </w:rPr>
            </w:pPr>
            <w:r>
              <w:rPr>
                <w:color w:val="444444"/>
                <w:sz w:val="16"/>
              </w:rPr>
              <w:t>1</w:t>
            </w:r>
          </w:p>
        </w:tc>
        <w:tc>
          <w:tcPr>
            <w:tcW w:w="6980" w:type="dxa"/>
          </w:tcPr>
          <w:p w14:paraId="32FA37BB" w14:textId="77777777" w:rsidR="007D5525" w:rsidRDefault="00BC5490">
            <w:pPr>
              <w:pStyle w:val="TableParagraph"/>
              <w:spacing w:before="39" w:line="213" w:lineRule="auto"/>
              <w:ind w:right="67"/>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Departamental de Educación Guatemala Norte, gire instrucciones escritas al Representante Legal de Asociación Grupo Ceiba y este a su vez a la Directora Administrativa Financiera, para que en lo sucesivo se tenga la debida diligencia de presentar los informes en el tiempo establecido, a efecto de evitar sanciones pecuniarias por parte de la Contraloría General de Cuentas.</w:t>
            </w:r>
          </w:p>
        </w:tc>
        <w:tc>
          <w:tcPr>
            <w:tcW w:w="1920" w:type="dxa"/>
          </w:tcPr>
          <w:p w14:paraId="4438C7AA" w14:textId="77777777" w:rsidR="007D5525" w:rsidRDefault="00BC5490">
            <w:pPr>
              <w:pStyle w:val="TableParagraph"/>
              <w:spacing w:before="20"/>
              <w:rPr>
                <w:sz w:val="16"/>
              </w:rPr>
            </w:pPr>
            <w:r>
              <w:rPr>
                <w:color w:val="444444"/>
                <w:sz w:val="16"/>
              </w:rPr>
              <w:t>29/08/2023</w:t>
            </w:r>
          </w:p>
        </w:tc>
      </w:tr>
    </w:tbl>
    <w:p w14:paraId="1F930638" w14:textId="77777777" w:rsidR="007D5525" w:rsidRDefault="007D5525">
      <w:pPr>
        <w:pStyle w:val="Textoindependiente"/>
        <w:spacing w:before="2"/>
        <w:rPr>
          <w:rFonts w:ascii="Arial"/>
        </w:rPr>
      </w:pPr>
    </w:p>
    <w:p w14:paraId="66624DC3" w14:textId="77777777" w:rsidR="007D5525" w:rsidRDefault="00BC5490">
      <w:pPr>
        <w:pStyle w:val="Prrafodelista"/>
        <w:numPr>
          <w:ilvl w:val="0"/>
          <w:numId w:val="2"/>
        </w:numPr>
        <w:tabs>
          <w:tab w:val="left" w:pos="923"/>
        </w:tabs>
        <w:spacing w:before="1" w:line="244" w:lineRule="auto"/>
        <w:ind w:right="458" w:firstLine="50"/>
        <w:jc w:val="left"/>
        <w:rPr>
          <w:rFonts w:ascii="Arial" w:hAnsi="Arial"/>
          <w:sz w:val="24"/>
        </w:rPr>
      </w:pPr>
      <w:r>
        <w:rPr>
          <w:rFonts w:ascii="Arial" w:hAnsi="Arial"/>
          <w:sz w:val="24"/>
        </w:rPr>
        <w:t xml:space="preserve">Evaluación de control interno y cláusulas del convenio suscrito entre el MINEDUC </w:t>
      </w:r>
      <w:r>
        <w:rPr>
          <w:rFonts w:ascii="Arial" w:hAnsi="Arial"/>
          <w:spacing w:val="-11"/>
          <w:sz w:val="24"/>
        </w:rPr>
        <w:t xml:space="preserve">a </w:t>
      </w:r>
      <w:r>
        <w:rPr>
          <w:rFonts w:ascii="Arial" w:hAnsi="Arial"/>
          <w:sz w:val="24"/>
        </w:rPr>
        <w:t>través</w:t>
      </w:r>
      <w:r>
        <w:rPr>
          <w:rFonts w:ascii="Arial" w:hAnsi="Arial"/>
          <w:spacing w:val="-10"/>
          <w:sz w:val="24"/>
        </w:rPr>
        <w:t xml:space="preserve"> </w:t>
      </w:r>
      <w:r>
        <w:rPr>
          <w:rFonts w:ascii="Arial" w:hAnsi="Arial"/>
          <w:sz w:val="24"/>
        </w:rPr>
        <w:t>de</w:t>
      </w:r>
      <w:r>
        <w:rPr>
          <w:rFonts w:ascii="Arial" w:hAnsi="Arial"/>
          <w:spacing w:val="-10"/>
          <w:sz w:val="24"/>
        </w:rPr>
        <w:t xml:space="preserve"> </w:t>
      </w:r>
      <w:r>
        <w:rPr>
          <w:rFonts w:ascii="Arial" w:hAnsi="Arial"/>
          <w:sz w:val="24"/>
        </w:rPr>
        <w:t>la</w:t>
      </w:r>
      <w:r>
        <w:rPr>
          <w:rFonts w:ascii="Arial" w:hAnsi="Arial"/>
          <w:spacing w:val="-9"/>
          <w:sz w:val="24"/>
        </w:rPr>
        <w:t xml:space="preserve"> </w:t>
      </w:r>
      <w:r>
        <w:rPr>
          <w:rFonts w:ascii="Arial" w:hAnsi="Arial"/>
          <w:sz w:val="24"/>
        </w:rPr>
        <w:t>DIDEDUC</w:t>
      </w:r>
      <w:r>
        <w:rPr>
          <w:rFonts w:ascii="Arial" w:hAnsi="Arial"/>
          <w:spacing w:val="-10"/>
          <w:sz w:val="24"/>
        </w:rPr>
        <w:t xml:space="preserve"> </w:t>
      </w:r>
      <w:r>
        <w:rPr>
          <w:rFonts w:ascii="Arial" w:hAnsi="Arial"/>
          <w:sz w:val="24"/>
        </w:rPr>
        <w:t>Guatemala</w:t>
      </w:r>
      <w:r>
        <w:rPr>
          <w:rFonts w:ascii="Arial" w:hAnsi="Arial"/>
          <w:spacing w:val="-10"/>
          <w:sz w:val="24"/>
        </w:rPr>
        <w:t xml:space="preserve"> </w:t>
      </w:r>
      <w:r>
        <w:rPr>
          <w:rFonts w:ascii="Arial" w:hAnsi="Arial"/>
          <w:sz w:val="24"/>
        </w:rPr>
        <w:t>Norte</w:t>
      </w:r>
      <w:r>
        <w:rPr>
          <w:rFonts w:ascii="Arial" w:hAnsi="Arial"/>
          <w:spacing w:val="-9"/>
          <w:sz w:val="24"/>
        </w:rPr>
        <w:t xml:space="preserve"> </w:t>
      </w:r>
      <w:r>
        <w:rPr>
          <w:rFonts w:ascii="Arial" w:hAnsi="Arial"/>
          <w:sz w:val="24"/>
        </w:rPr>
        <w:t>y</w:t>
      </w:r>
      <w:r>
        <w:rPr>
          <w:rFonts w:ascii="Arial" w:hAnsi="Arial"/>
          <w:spacing w:val="-10"/>
          <w:sz w:val="24"/>
        </w:rPr>
        <w:t xml:space="preserve"> </w:t>
      </w:r>
      <w:r>
        <w:rPr>
          <w:rFonts w:ascii="Arial" w:hAnsi="Arial"/>
          <w:sz w:val="24"/>
        </w:rPr>
        <w:t>Asociación</w:t>
      </w:r>
      <w:r>
        <w:rPr>
          <w:rFonts w:ascii="Arial" w:hAnsi="Arial"/>
          <w:spacing w:val="-10"/>
          <w:sz w:val="24"/>
        </w:rPr>
        <w:t xml:space="preserve"> </w:t>
      </w:r>
      <w:r>
        <w:rPr>
          <w:rFonts w:ascii="Arial" w:hAnsi="Arial"/>
          <w:sz w:val="24"/>
        </w:rPr>
        <w:t>Grupo</w:t>
      </w:r>
      <w:r>
        <w:rPr>
          <w:rFonts w:ascii="Arial" w:hAnsi="Arial"/>
          <w:spacing w:val="-9"/>
          <w:sz w:val="24"/>
        </w:rPr>
        <w:t xml:space="preserve"> </w:t>
      </w:r>
      <w:r>
        <w:rPr>
          <w:rFonts w:ascii="Arial" w:hAnsi="Arial"/>
          <w:sz w:val="24"/>
        </w:rPr>
        <w:t>Ceiba</w:t>
      </w:r>
    </w:p>
    <w:p w14:paraId="644E0D40" w14:textId="77777777" w:rsidR="007D5525" w:rsidRDefault="007D5525">
      <w:pPr>
        <w:pStyle w:val="Textoindependiente"/>
        <w:spacing w:before="4"/>
        <w:rPr>
          <w:rFonts w:ascii="Arial"/>
        </w:rPr>
      </w:pPr>
    </w:p>
    <w:p w14:paraId="215F412B" w14:textId="77777777" w:rsidR="007D5525" w:rsidRDefault="00BC5490">
      <w:pPr>
        <w:pStyle w:val="Textoindependiente"/>
        <w:ind w:left="500"/>
        <w:rPr>
          <w:rFonts w:ascii="Arial"/>
        </w:rPr>
      </w:pPr>
      <w:r>
        <w:rPr>
          <w:rFonts w:ascii="Arial"/>
        </w:rPr>
        <w:t>Riesgo materializado</w:t>
      </w:r>
    </w:p>
    <w:p w14:paraId="5E53DE32" w14:textId="77777777" w:rsidR="007D5525" w:rsidRDefault="007D5525">
      <w:pPr>
        <w:pStyle w:val="Textoindependiente"/>
        <w:rPr>
          <w:rFonts w:ascii="Arial"/>
          <w:sz w:val="25"/>
        </w:rPr>
      </w:pPr>
    </w:p>
    <w:p w14:paraId="527FFA42" w14:textId="77777777" w:rsidR="007D5525" w:rsidRDefault="00BC5490">
      <w:pPr>
        <w:pStyle w:val="Textoindependiente"/>
        <w:spacing w:before="1" w:line="213" w:lineRule="auto"/>
        <w:ind w:left="500" w:right="459"/>
        <w:jc w:val="both"/>
      </w:pPr>
      <w:r>
        <w:t xml:space="preserve">Personal administrativo figura en nómina de personal docente. En la Asociación </w:t>
      </w:r>
      <w:r>
        <w:rPr>
          <w:spacing w:val="-3"/>
        </w:rPr>
        <w:t xml:space="preserve">Grupo </w:t>
      </w:r>
      <w:r>
        <w:t xml:space="preserve">Ceiba, durante el periodo del 01 de enero al 30 de junio de 2023, se determinó que en la nómina del personal docente se encuentran incluidos 7 empleados que ejercen funciones administrativas, representando una erogación por la cantidad aproximada de Q. 264,790.31 durante el periodo de evaluación, cantidad que representa el 13.24% del monto asignado </w:t>
      </w:r>
      <w:r>
        <w:rPr>
          <w:spacing w:val="-6"/>
        </w:rPr>
        <w:t xml:space="preserve">de </w:t>
      </w:r>
      <w:r>
        <w:t>la subvención. Ver anexo</w:t>
      </w:r>
      <w:r>
        <w:rPr>
          <w:spacing w:val="-1"/>
        </w:rPr>
        <w:t xml:space="preserve"> </w:t>
      </w:r>
      <w:r>
        <w:t>6.</w:t>
      </w:r>
    </w:p>
    <w:p w14:paraId="12B08481" w14:textId="77777777" w:rsidR="007D5525" w:rsidRDefault="007D5525">
      <w:pPr>
        <w:pStyle w:val="Textoindependiente"/>
        <w:spacing w:before="1"/>
        <w:rPr>
          <w:sz w:val="21"/>
        </w:rPr>
      </w:pPr>
    </w:p>
    <w:p w14:paraId="18D80A21" w14:textId="77777777" w:rsidR="007D5525" w:rsidRDefault="00BC5490">
      <w:pPr>
        <w:pStyle w:val="Textoindependiente"/>
        <w:spacing w:line="213" w:lineRule="auto"/>
        <w:ind w:left="500" w:right="459"/>
        <w:jc w:val="both"/>
      </w:pPr>
      <w:r>
        <w:t>Derivado de lo anterior, incumple con lo establecido en el convenio No. 02-2023 de fecha 18/04/2023, en la CLAUSULA QUINTA, condiciones de otorgamiento y uso, la cual indica que la subvención económica deberá ser utilizada por parte de la Asociación Grupo Ceiba en el pago de sueldos de personal docente en un ochenta y cinco por ciento (85%) y personal administrativo un quince por ciento (15%) considerado como trabajador de la institución.</w:t>
      </w:r>
    </w:p>
    <w:p w14:paraId="33094F7C" w14:textId="77777777" w:rsidR="007D5525" w:rsidRDefault="007D5525">
      <w:pPr>
        <w:pStyle w:val="Textoindependiente"/>
        <w:rPr>
          <w:sz w:val="28"/>
        </w:rPr>
      </w:pPr>
    </w:p>
    <w:p w14:paraId="073B0411" w14:textId="77777777" w:rsidR="007D5525" w:rsidRDefault="00BC5490">
      <w:pPr>
        <w:pStyle w:val="Textoindependiente"/>
        <w:spacing w:before="190"/>
        <w:ind w:left="500"/>
        <w:rPr>
          <w:rFonts w:ascii="Arial" w:hAnsi="Arial"/>
        </w:rPr>
      </w:pPr>
      <w:r>
        <w:rPr>
          <w:rFonts w:ascii="Arial" w:hAnsi="Arial"/>
        </w:rPr>
        <w:t>Comentario de la Auditoría</w:t>
      </w:r>
    </w:p>
    <w:p w14:paraId="7E17C69B" w14:textId="77777777" w:rsidR="007D5525" w:rsidRDefault="007D5525">
      <w:pPr>
        <w:rPr>
          <w:rFonts w:ascii="Arial" w:hAnsi="Arial"/>
        </w:rPr>
        <w:sectPr w:rsidR="007D5525">
          <w:pgSz w:w="12240" w:h="15840"/>
          <w:pgMar w:top="1500" w:right="480" w:bottom="1000" w:left="900" w:header="0" w:footer="764" w:gutter="0"/>
          <w:cols w:space="720"/>
        </w:sectPr>
      </w:pPr>
    </w:p>
    <w:p w14:paraId="712B1E9E" w14:textId="77777777" w:rsidR="007D5525" w:rsidRDefault="007D5525">
      <w:pPr>
        <w:pStyle w:val="Textoindependiente"/>
        <w:spacing w:before="9"/>
        <w:rPr>
          <w:rFonts w:ascii="Arial"/>
          <w:sz w:val="27"/>
        </w:rPr>
      </w:pPr>
    </w:p>
    <w:p w14:paraId="1E428C69" w14:textId="067ADC5D" w:rsidR="007D5525" w:rsidRDefault="00BC5490">
      <w:pPr>
        <w:pStyle w:val="Textoindependiente"/>
        <w:spacing w:before="99" w:line="213" w:lineRule="auto"/>
        <w:ind w:left="500" w:right="459"/>
        <w:jc w:val="both"/>
      </w:pPr>
      <w:r>
        <w:t xml:space="preserve">El acta entregada y cédula narrativa indica las funciones que realizan los empleados en </w:t>
      </w:r>
      <w:r>
        <w:rPr>
          <w:spacing w:val="-6"/>
        </w:rPr>
        <w:t xml:space="preserve">los </w:t>
      </w:r>
      <w:r>
        <w:t xml:space="preserve">diferentes puestos; describiendo en ambos documentos que los coordinadores y </w:t>
      </w:r>
      <w:r>
        <w:rPr>
          <w:spacing w:val="-3"/>
        </w:rPr>
        <w:t xml:space="preserve">directores </w:t>
      </w:r>
      <w:r>
        <w:t>que se encuentran en el rubro de personal docente, realizan actividades vinculadas a los temas pedagógicos educativos de los programas, no así a las funciones directas de enseñanza. Cabe mencionar que el acta descrita por los responsables fue suscrita con fecha posterior a la verificación realizada, por lo que la misma no representa una prueba suficiente y competente ya que no respalda los comentarios vertidos en la misma, (documentos que respaldan la intervención directa con el alumnado es decir clases impartidas), por lo que la deficiencia se</w:t>
      </w:r>
      <w:r>
        <w:rPr>
          <w:spacing w:val="-3"/>
        </w:rPr>
        <w:t xml:space="preserve"> </w:t>
      </w:r>
      <w:r>
        <w:t>confirma.</w:t>
      </w:r>
    </w:p>
    <w:p w14:paraId="7A11591B" w14:textId="77777777" w:rsidR="007D5525" w:rsidRDefault="007D5525">
      <w:pPr>
        <w:pStyle w:val="Textoindependiente"/>
        <w:spacing w:before="12"/>
        <w:rPr>
          <w:sz w:val="20"/>
        </w:rPr>
      </w:pPr>
    </w:p>
    <w:p w14:paraId="06944D29" w14:textId="54748A8F" w:rsidR="007D5525" w:rsidRDefault="00BC5490">
      <w:pPr>
        <w:pStyle w:val="Textoindependiente"/>
        <w:ind w:left="500"/>
        <w:rPr>
          <w:rFonts w:ascii="Arial"/>
        </w:rPr>
      </w:pPr>
      <w:r>
        <w:rPr>
          <w:rFonts w:ascii="Arial"/>
        </w:rPr>
        <w:t>Comentario de los responsables</w:t>
      </w:r>
    </w:p>
    <w:p w14:paraId="0260C430" w14:textId="77777777" w:rsidR="007D5525" w:rsidRDefault="007D5525">
      <w:pPr>
        <w:pStyle w:val="Textoindependiente"/>
        <w:rPr>
          <w:rFonts w:ascii="Arial"/>
          <w:sz w:val="25"/>
        </w:rPr>
      </w:pPr>
    </w:p>
    <w:p w14:paraId="555311F2" w14:textId="77777777" w:rsidR="007D5525" w:rsidRDefault="00BC5490">
      <w:pPr>
        <w:pStyle w:val="Textoindependiente"/>
        <w:spacing w:line="213" w:lineRule="auto"/>
        <w:ind w:left="500" w:right="459"/>
        <w:jc w:val="both"/>
      </w:pPr>
      <w:r>
        <w:t xml:space="preserve">De conformidad con el MEMORANDUM-08-18- AGOSTO-2023, de fecha 18 de agosto de 2023, firmado por la </w:t>
      </w:r>
      <w:proofErr w:type="gramStart"/>
      <w:r>
        <w:t>Directora</w:t>
      </w:r>
      <w:proofErr w:type="gramEnd"/>
      <w:r>
        <w:t xml:space="preserve"> Administrativa Financiera, indica lo siguiente. En acta número 02-2023 de Asociación Grupo Ceiba, la cual se adjunta al presente documento, se especifica las funciones pedagógicas de cada uno de los puestos detallados en el anexo 6 y la cédula narrativa entregada entre los requerimientos de la auditoría firmada por la auditora.</w:t>
      </w:r>
    </w:p>
    <w:p w14:paraId="6EE446B5" w14:textId="77777777" w:rsidR="007D5525" w:rsidRDefault="007D5525">
      <w:pPr>
        <w:pStyle w:val="Textoindependiente"/>
        <w:spacing w:before="1"/>
        <w:rPr>
          <w:sz w:val="21"/>
        </w:rPr>
      </w:pPr>
    </w:p>
    <w:p w14:paraId="46797DC6" w14:textId="77777777" w:rsidR="007D5525" w:rsidRDefault="00BC5490">
      <w:pPr>
        <w:pStyle w:val="Textoindependiente"/>
        <w:ind w:left="500"/>
        <w:rPr>
          <w:rFonts w:ascii="Arial" w:hAnsi="Arial"/>
        </w:rPr>
      </w:pPr>
      <w:r>
        <w:rPr>
          <w:rFonts w:ascii="Arial" w:hAnsi="Arial"/>
        </w:rPr>
        <w:t>Responsables del área</w:t>
      </w:r>
    </w:p>
    <w:p w14:paraId="3DDADDAF" w14:textId="77777777" w:rsidR="007D5525" w:rsidRDefault="007D5525">
      <w:pPr>
        <w:pStyle w:val="Textoindependiente"/>
        <w:rPr>
          <w:rFonts w:ascii="Arial"/>
          <w:sz w:val="25"/>
        </w:rPr>
      </w:pPr>
    </w:p>
    <w:p w14:paraId="10776ABA" w14:textId="77777777" w:rsidR="007D5525" w:rsidRDefault="00BC5490">
      <w:pPr>
        <w:pStyle w:val="Textoindependiente"/>
        <w:spacing w:before="1" w:line="213" w:lineRule="auto"/>
        <w:ind w:left="500" w:right="6137"/>
      </w:pPr>
      <w:r>
        <w:t xml:space="preserve">MARCO ANTONIO CASTILLO </w:t>
      </w:r>
      <w:proofErr w:type="spellStart"/>
      <w:r>
        <w:rPr>
          <w:spacing w:val="-3"/>
        </w:rPr>
        <w:t>CASTILLO</w:t>
      </w:r>
      <w:proofErr w:type="spellEnd"/>
      <w:r>
        <w:rPr>
          <w:spacing w:val="-3"/>
        </w:rPr>
        <w:t xml:space="preserve"> </w:t>
      </w:r>
      <w:r>
        <w:t xml:space="preserve">MARIA LISSETTE </w:t>
      </w:r>
      <w:r>
        <w:rPr>
          <w:spacing w:val="-2"/>
        </w:rPr>
        <w:t xml:space="preserve">DAVILA </w:t>
      </w:r>
      <w:r>
        <w:t>LOPEZ KARLA NINET GOMEZ CASTRO</w:t>
      </w:r>
    </w:p>
    <w:p w14:paraId="5046277A" w14:textId="77777777" w:rsidR="007D5525" w:rsidRDefault="00BC5490">
      <w:pPr>
        <w:pStyle w:val="Textoindependiente"/>
        <w:spacing w:line="287" w:lineRule="exact"/>
        <w:ind w:left="500"/>
      </w:pPr>
      <w:r>
        <w:t>ROSA JACINTO IBOY de VASQUEZ</w:t>
      </w:r>
    </w:p>
    <w:p w14:paraId="2E655F38" w14:textId="77777777" w:rsidR="007D5525" w:rsidRDefault="007D5525">
      <w:pPr>
        <w:pStyle w:val="Textoindependiente"/>
        <w:spacing w:before="8"/>
        <w:rPr>
          <w:sz w:val="20"/>
        </w:rPr>
      </w:pPr>
    </w:p>
    <w:p w14:paraId="0202B067" w14:textId="77777777" w:rsidR="007D5525" w:rsidRDefault="00BC5490">
      <w:pPr>
        <w:pStyle w:val="Textoindependiente"/>
        <w:ind w:left="500"/>
        <w:rPr>
          <w:rFonts w:ascii="Arial"/>
        </w:rPr>
      </w:pPr>
      <w:r>
        <w:rPr>
          <w:rFonts w:ascii="Arial"/>
        </w:rPr>
        <w:t>Recomendaciones</w:t>
      </w:r>
    </w:p>
    <w:p w14:paraId="3C3616B7" w14:textId="77777777" w:rsidR="007D5525" w:rsidRDefault="007D5525">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D5525" w14:paraId="61AFD9E9" w14:textId="77777777">
        <w:trPr>
          <w:trHeight w:val="361"/>
        </w:trPr>
        <w:tc>
          <w:tcPr>
            <w:tcW w:w="980" w:type="dxa"/>
            <w:shd w:val="clear" w:color="auto" w:fill="CCCCCC"/>
          </w:tcPr>
          <w:p w14:paraId="02124646" w14:textId="77777777" w:rsidR="007D5525" w:rsidRDefault="00BC5490">
            <w:pPr>
              <w:pStyle w:val="TableParagraph"/>
              <w:rPr>
                <w:sz w:val="24"/>
              </w:rPr>
            </w:pPr>
            <w:r>
              <w:rPr>
                <w:color w:val="444444"/>
                <w:sz w:val="24"/>
              </w:rPr>
              <w:t>No.</w:t>
            </w:r>
          </w:p>
        </w:tc>
        <w:tc>
          <w:tcPr>
            <w:tcW w:w="6980" w:type="dxa"/>
            <w:shd w:val="clear" w:color="auto" w:fill="CCCCCC"/>
          </w:tcPr>
          <w:p w14:paraId="121EA31B" w14:textId="77777777" w:rsidR="007D5525" w:rsidRDefault="00BC5490">
            <w:pPr>
              <w:pStyle w:val="TableParagraph"/>
              <w:rPr>
                <w:sz w:val="24"/>
              </w:rPr>
            </w:pPr>
            <w:r>
              <w:rPr>
                <w:color w:val="444444"/>
                <w:sz w:val="24"/>
              </w:rPr>
              <w:t>Descripción</w:t>
            </w:r>
          </w:p>
        </w:tc>
        <w:tc>
          <w:tcPr>
            <w:tcW w:w="1920" w:type="dxa"/>
            <w:shd w:val="clear" w:color="auto" w:fill="CCCCCC"/>
          </w:tcPr>
          <w:p w14:paraId="3C63F4B7" w14:textId="77777777" w:rsidR="007D5525" w:rsidRDefault="00BC5490">
            <w:pPr>
              <w:pStyle w:val="TableParagraph"/>
              <w:rPr>
                <w:sz w:val="24"/>
              </w:rPr>
            </w:pPr>
            <w:r>
              <w:rPr>
                <w:color w:val="444444"/>
                <w:sz w:val="24"/>
              </w:rPr>
              <w:t>Fecha creación</w:t>
            </w:r>
          </w:p>
        </w:tc>
      </w:tr>
      <w:tr w:rsidR="007D5525" w14:paraId="1FE15BE9" w14:textId="77777777">
        <w:trPr>
          <w:trHeight w:val="1955"/>
        </w:trPr>
        <w:tc>
          <w:tcPr>
            <w:tcW w:w="980" w:type="dxa"/>
          </w:tcPr>
          <w:p w14:paraId="324799C9" w14:textId="77777777" w:rsidR="007D5525" w:rsidRDefault="00BC5490">
            <w:pPr>
              <w:pStyle w:val="TableParagraph"/>
              <w:spacing w:before="20"/>
              <w:rPr>
                <w:sz w:val="16"/>
              </w:rPr>
            </w:pPr>
            <w:r>
              <w:rPr>
                <w:color w:val="444444"/>
                <w:sz w:val="16"/>
              </w:rPr>
              <w:t>1</w:t>
            </w:r>
          </w:p>
        </w:tc>
        <w:tc>
          <w:tcPr>
            <w:tcW w:w="6980" w:type="dxa"/>
          </w:tcPr>
          <w:p w14:paraId="7FE37B33" w14:textId="081E07CE" w:rsidR="007D5525" w:rsidRDefault="00BC5490">
            <w:pPr>
              <w:pStyle w:val="TableParagraph"/>
              <w:spacing w:before="39" w:line="213" w:lineRule="auto"/>
              <w:ind w:right="69"/>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Departamental de Educación Guatemala Norte, gire instrucciones escritas al Representante Legal de la Asociación Grupo Ceiba; a efecto presenten las pruebas suficientes, competentes y pertinentes en relación a la vinculación que el personal descrito en anexo 6 tiene con la población estudiantil; </w:t>
            </w:r>
            <w:proofErr w:type="spellStart"/>
            <w:r>
              <w:rPr>
                <w:color w:val="444444"/>
                <w:sz w:val="16"/>
              </w:rPr>
              <w:t>asi</w:t>
            </w:r>
            <w:proofErr w:type="spellEnd"/>
            <w:r>
              <w:rPr>
                <w:color w:val="444444"/>
                <w:sz w:val="16"/>
              </w:rPr>
              <w:t xml:space="preserve"> también, de las funciones que se describen en el acta </w:t>
            </w:r>
            <w:r>
              <w:rPr>
                <w:color w:val="444444"/>
                <w:spacing w:val="-8"/>
                <w:sz w:val="16"/>
              </w:rPr>
              <w:t xml:space="preserve">en </w:t>
            </w:r>
            <w:r>
              <w:rPr>
                <w:color w:val="444444"/>
                <w:sz w:val="16"/>
              </w:rPr>
              <w:t xml:space="preserve">mención. Al tener la evidencia suficiente y competente de la labor docente directa </w:t>
            </w:r>
            <w:r>
              <w:rPr>
                <w:color w:val="444444"/>
                <w:spacing w:val="-13"/>
                <w:sz w:val="16"/>
              </w:rPr>
              <w:t>y permanente</w:t>
            </w:r>
            <w:r>
              <w:rPr>
                <w:color w:val="444444"/>
                <w:sz w:val="16"/>
              </w:rPr>
              <w:t xml:space="preserve"> con los alumnos de los diferentes establecimientos educativos, dejar plasmadas las funciones en el manual respectivo. De no contar con las pruebas, readecue los salarios de acuerdo a los rubros y porcentajes permitidos, solicitando autorización a la brevedad posible de la modificación de los porcentajes descritos en convenio, la cual debe quedar evidenciada mediante adenda al mismo.</w:t>
            </w:r>
          </w:p>
        </w:tc>
        <w:tc>
          <w:tcPr>
            <w:tcW w:w="1920" w:type="dxa"/>
          </w:tcPr>
          <w:p w14:paraId="54FA42CB" w14:textId="77777777" w:rsidR="007D5525" w:rsidRDefault="00BC5490">
            <w:pPr>
              <w:pStyle w:val="TableParagraph"/>
              <w:spacing w:before="20"/>
              <w:rPr>
                <w:sz w:val="16"/>
              </w:rPr>
            </w:pPr>
            <w:r>
              <w:rPr>
                <w:color w:val="444444"/>
                <w:sz w:val="16"/>
              </w:rPr>
              <w:t>29/08/2023</w:t>
            </w:r>
          </w:p>
        </w:tc>
      </w:tr>
    </w:tbl>
    <w:p w14:paraId="238FBE48" w14:textId="77777777" w:rsidR="007D5525" w:rsidRDefault="007D5525">
      <w:pPr>
        <w:pStyle w:val="Textoindependiente"/>
        <w:spacing w:before="2"/>
        <w:rPr>
          <w:rFonts w:ascii="Arial"/>
        </w:rPr>
      </w:pPr>
    </w:p>
    <w:p w14:paraId="5C839251" w14:textId="77777777" w:rsidR="007D5525" w:rsidRDefault="00BC5490">
      <w:pPr>
        <w:pStyle w:val="Prrafodelista"/>
        <w:numPr>
          <w:ilvl w:val="0"/>
          <w:numId w:val="2"/>
        </w:numPr>
        <w:tabs>
          <w:tab w:val="left" w:pos="923"/>
        </w:tabs>
        <w:spacing w:before="1" w:line="244" w:lineRule="auto"/>
        <w:ind w:right="458" w:firstLine="50"/>
        <w:jc w:val="left"/>
        <w:rPr>
          <w:rFonts w:ascii="Arial" w:hAnsi="Arial"/>
          <w:sz w:val="24"/>
        </w:rPr>
      </w:pPr>
      <w:r>
        <w:rPr>
          <w:rFonts w:ascii="Arial" w:hAnsi="Arial"/>
          <w:sz w:val="24"/>
        </w:rPr>
        <w:t xml:space="preserve">Evaluación de control interno y cláusulas del convenio suscrito entre el MINEDUC </w:t>
      </w:r>
      <w:r>
        <w:rPr>
          <w:rFonts w:ascii="Arial" w:hAnsi="Arial"/>
          <w:spacing w:val="-11"/>
          <w:sz w:val="24"/>
        </w:rPr>
        <w:t xml:space="preserve">a </w:t>
      </w:r>
      <w:r>
        <w:rPr>
          <w:rFonts w:ascii="Arial" w:hAnsi="Arial"/>
          <w:sz w:val="24"/>
        </w:rPr>
        <w:t>través</w:t>
      </w:r>
      <w:r>
        <w:rPr>
          <w:rFonts w:ascii="Arial" w:hAnsi="Arial"/>
          <w:spacing w:val="-10"/>
          <w:sz w:val="24"/>
        </w:rPr>
        <w:t xml:space="preserve"> </w:t>
      </w:r>
      <w:r>
        <w:rPr>
          <w:rFonts w:ascii="Arial" w:hAnsi="Arial"/>
          <w:sz w:val="24"/>
        </w:rPr>
        <w:t>de</w:t>
      </w:r>
      <w:r>
        <w:rPr>
          <w:rFonts w:ascii="Arial" w:hAnsi="Arial"/>
          <w:spacing w:val="-10"/>
          <w:sz w:val="24"/>
        </w:rPr>
        <w:t xml:space="preserve"> </w:t>
      </w:r>
      <w:r>
        <w:rPr>
          <w:rFonts w:ascii="Arial" w:hAnsi="Arial"/>
          <w:sz w:val="24"/>
        </w:rPr>
        <w:t>la</w:t>
      </w:r>
      <w:r>
        <w:rPr>
          <w:rFonts w:ascii="Arial" w:hAnsi="Arial"/>
          <w:spacing w:val="-9"/>
          <w:sz w:val="24"/>
        </w:rPr>
        <w:t xml:space="preserve"> </w:t>
      </w:r>
      <w:r>
        <w:rPr>
          <w:rFonts w:ascii="Arial" w:hAnsi="Arial"/>
          <w:sz w:val="24"/>
        </w:rPr>
        <w:t>DIDEDUC</w:t>
      </w:r>
      <w:r>
        <w:rPr>
          <w:rFonts w:ascii="Arial" w:hAnsi="Arial"/>
          <w:spacing w:val="-10"/>
          <w:sz w:val="24"/>
        </w:rPr>
        <w:t xml:space="preserve"> </w:t>
      </w:r>
      <w:r>
        <w:rPr>
          <w:rFonts w:ascii="Arial" w:hAnsi="Arial"/>
          <w:sz w:val="24"/>
        </w:rPr>
        <w:t>Guatemala</w:t>
      </w:r>
      <w:r>
        <w:rPr>
          <w:rFonts w:ascii="Arial" w:hAnsi="Arial"/>
          <w:spacing w:val="-10"/>
          <w:sz w:val="24"/>
        </w:rPr>
        <w:t xml:space="preserve"> </w:t>
      </w:r>
      <w:r>
        <w:rPr>
          <w:rFonts w:ascii="Arial" w:hAnsi="Arial"/>
          <w:sz w:val="24"/>
        </w:rPr>
        <w:t>Norte</w:t>
      </w:r>
      <w:r>
        <w:rPr>
          <w:rFonts w:ascii="Arial" w:hAnsi="Arial"/>
          <w:spacing w:val="-9"/>
          <w:sz w:val="24"/>
        </w:rPr>
        <w:t xml:space="preserve"> </w:t>
      </w:r>
      <w:r>
        <w:rPr>
          <w:rFonts w:ascii="Arial" w:hAnsi="Arial"/>
          <w:sz w:val="24"/>
        </w:rPr>
        <w:t>y</w:t>
      </w:r>
      <w:r>
        <w:rPr>
          <w:rFonts w:ascii="Arial" w:hAnsi="Arial"/>
          <w:spacing w:val="-10"/>
          <w:sz w:val="24"/>
        </w:rPr>
        <w:t xml:space="preserve"> </w:t>
      </w:r>
      <w:r>
        <w:rPr>
          <w:rFonts w:ascii="Arial" w:hAnsi="Arial"/>
          <w:sz w:val="24"/>
        </w:rPr>
        <w:t>Asociación</w:t>
      </w:r>
      <w:r>
        <w:rPr>
          <w:rFonts w:ascii="Arial" w:hAnsi="Arial"/>
          <w:spacing w:val="-10"/>
          <w:sz w:val="24"/>
        </w:rPr>
        <w:t xml:space="preserve"> </w:t>
      </w:r>
      <w:r>
        <w:rPr>
          <w:rFonts w:ascii="Arial" w:hAnsi="Arial"/>
          <w:sz w:val="24"/>
        </w:rPr>
        <w:t>Grupo</w:t>
      </w:r>
      <w:r>
        <w:rPr>
          <w:rFonts w:ascii="Arial" w:hAnsi="Arial"/>
          <w:spacing w:val="-9"/>
          <w:sz w:val="24"/>
        </w:rPr>
        <w:t xml:space="preserve"> </w:t>
      </w:r>
      <w:r>
        <w:rPr>
          <w:rFonts w:ascii="Arial" w:hAnsi="Arial"/>
          <w:sz w:val="24"/>
        </w:rPr>
        <w:t>Ceiba</w:t>
      </w:r>
    </w:p>
    <w:p w14:paraId="3E91162D" w14:textId="77777777" w:rsidR="007D5525" w:rsidRDefault="007D5525">
      <w:pPr>
        <w:pStyle w:val="Textoindependiente"/>
        <w:spacing w:before="4"/>
        <w:rPr>
          <w:rFonts w:ascii="Arial"/>
        </w:rPr>
      </w:pPr>
    </w:p>
    <w:p w14:paraId="5F0C93A3" w14:textId="77777777" w:rsidR="007D5525" w:rsidRDefault="00BC5490">
      <w:pPr>
        <w:pStyle w:val="Textoindependiente"/>
        <w:ind w:left="500"/>
        <w:rPr>
          <w:rFonts w:ascii="Arial"/>
        </w:rPr>
      </w:pPr>
      <w:r>
        <w:rPr>
          <w:rFonts w:ascii="Arial"/>
        </w:rPr>
        <w:t>Riesgo materializado</w:t>
      </w:r>
    </w:p>
    <w:p w14:paraId="0088C583" w14:textId="77777777" w:rsidR="007D5525" w:rsidRDefault="007D5525">
      <w:pPr>
        <w:pStyle w:val="Textoindependiente"/>
        <w:rPr>
          <w:rFonts w:ascii="Arial"/>
          <w:sz w:val="25"/>
        </w:rPr>
      </w:pPr>
    </w:p>
    <w:p w14:paraId="1A0DD848" w14:textId="77777777" w:rsidR="007D5525" w:rsidRDefault="00BC5490">
      <w:pPr>
        <w:pStyle w:val="Textoindependiente"/>
        <w:spacing w:before="1" w:line="213" w:lineRule="auto"/>
        <w:ind w:left="500" w:right="458"/>
        <w:jc w:val="both"/>
      </w:pPr>
      <w:r>
        <w:t>Deficiencias de control interno. En la Asociación Grupo Ceiba, durante el periodo del 01 de enero al 30 de junio de 2023, se observaron las siguientes deficiencias de control interno:</w:t>
      </w:r>
    </w:p>
    <w:p w14:paraId="202F03A6" w14:textId="77777777" w:rsidR="007D5525" w:rsidRDefault="007D5525">
      <w:pPr>
        <w:pStyle w:val="Textoindependiente"/>
        <w:spacing w:before="2"/>
        <w:rPr>
          <w:sz w:val="19"/>
        </w:rPr>
      </w:pPr>
    </w:p>
    <w:p w14:paraId="46ABACD7" w14:textId="77777777" w:rsidR="007D5525" w:rsidRDefault="00BC5490">
      <w:pPr>
        <w:pStyle w:val="Prrafodelista"/>
        <w:numPr>
          <w:ilvl w:val="0"/>
          <w:numId w:val="1"/>
        </w:numPr>
        <w:tabs>
          <w:tab w:val="left" w:pos="953"/>
          <w:tab w:val="left" w:pos="954"/>
        </w:tabs>
        <w:rPr>
          <w:sz w:val="24"/>
        </w:rPr>
      </w:pPr>
      <w:r>
        <w:rPr>
          <w:sz w:val="24"/>
        </w:rPr>
        <w:t>Falta</w:t>
      </w:r>
      <w:r>
        <w:rPr>
          <w:spacing w:val="16"/>
          <w:sz w:val="24"/>
        </w:rPr>
        <w:t xml:space="preserve"> </w:t>
      </w:r>
      <w:r>
        <w:rPr>
          <w:sz w:val="24"/>
        </w:rPr>
        <w:t>de</w:t>
      </w:r>
      <w:r>
        <w:rPr>
          <w:spacing w:val="16"/>
          <w:sz w:val="24"/>
        </w:rPr>
        <w:t xml:space="preserve"> </w:t>
      </w:r>
      <w:r>
        <w:rPr>
          <w:sz w:val="24"/>
        </w:rPr>
        <w:t>criterio</w:t>
      </w:r>
      <w:r>
        <w:rPr>
          <w:spacing w:val="16"/>
          <w:sz w:val="24"/>
        </w:rPr>
        <w:t xml:space="preserve"> </w:t>
      </w:r>
      <w:r>
        <w:rPr>
          <w:sz w:val="24"/>
        </w:rPr>
        <w:t>de</w:t>
      </w:r>
      <w:r>
        <w:rPr>
          <w:spacing w:val="16"/>
          <w:sz w:val="24"/>
        </w:rPr>
        <w:t xml:space="preserve"> </w:t>
      </w:r>
      <w:r>
        <w:rPr>
          <w:sz w:val="24"/>
        </w:rPr>
        <w:t>pago.</w:t>
      </w:r>
      <w:r>
        <w:rPr>
          <w:spacing w:val="17"/>
          <w:sz w:val="24"/>
        </w:rPr>
        <w:t xml:space="preserve"> </w:t>
      </w:r>
      <w:r>
        <w:rPr>
          <w:sz w:val="24"/>
        </w:rPr>
        <w:t>En</w:t>
      </w:r>
      <w:r>
        <w:rPr>
          <w:spacing w:val="16"/>
          <w:sz w:val="24"/>
        </w:rPr>
        <w:t xml:space="preserve"> </w:t>
      </w:r>
      <w:r>
        <w:rPr>
          <w:sz w:val="24"/>
        </w:rPr>
        <w:t>acta</w:t>
      </w:r>
      <w:r>
        <w:rPr>
          <w:spacing w:val="16"/>
          <w:sz w:val="24"/>
        </w:rPr>
        <w:t xml:space="preserve"> </w:t>
      </w:r>
      <w:r>
        <w:rPr>
          <w:sz w:val="24"/>
        </w:rPr>
        <w:t>de</w:t>
      </w:r>
      <w:r>
        <w:rPr>
          <w:spacing w:val="16"/>
          <w:sz w:val="24"/>
        </w:rPr>
        <w:t xml:space="preserve"> </w:t>
      </w:r>
      <w:r>
        <w:rPr>
          <w:sz w:val="24"/>
        </w:rPr>
        <w:t>autorización</w:t>
      </w:r>
      <w:r>
        <w:rPr>
          <w:spacing w:val="16"/>
          <w:sz w:val="24"/>
        </w:rPr>
        <w:t xml:space="preserve"> </w:t>
      </w:r>
      <w:r>
        <w:rPr>
          <w:sz w:val="24"/>
        </w:rPr>
        <w:t>de</w:t>
      </w:r>
      <w:r>
        <w:rPr>
          <w:spacing w:val="17"/>
          <w:sz w:val="24"/>
        </w:rPr>
        <w:t xml:space="preserve"> </w:t>
      </w:r>
      <w:r>
        <w:rPr>
          <w:sz w:val="24"/>
        </w:rPr>
        <w:t>salarios</w:t>
      </w:r>
      <w:r>
        <w:rPr>
          <w:spacing w:val="16"/>
          <w:sz w:val="24"/>
        </w:rPr>
        <w:t xml:space="preserve"> </w:t>
      </w:r>
      <w:r>
        <w:rPr>
          <w:sz w:val="24"/>
        </w:rPr>
        <w:t>no</w:t>
      </w:r>
      <w:r>
        <w:rPr>
          <w:spacing w:val="16"/>
          <w:sz w:val="24"/>
        </w:rPr>
        <w:t xml:space="preserve"> </w:t>
      </w:r>
      <w:r>
        <w:rPr>
          <w:sz w:val="24"/>
        </w:rPr>
        <w:t>especifica</w:t>
      </w:r>
      <w:r>
        <w:rPr>
          <w:spacing w:val="16"/>
          <w:sz w:val="24"/>
        </w:rPr>
        <w:t xml:space="preserve"> </w:t>
      </w:r>
      <w:r>
        <w:rPr>
          <w:sz w:val="24"/>
        </w:rPr>
        <w:t>los</w:t>
      </w:r>
      <w:r>
        <w:rPr>
          <w:spacing w:val="17"/>
          <w:sz w:val="24"/>
        </w:rPr>
        <w:t xml:space="preserve"> </w:t>
      </w:r>
      <w:r>
        <w:rPr>
          <w:sz w:val="24"/>
        </w:rPr>
        <w:t>criterios</w:t>
      </w:r>
    </w:p>
    <w:p w14:paraId="431298C6" w14:textId="77777777" w:rsidR="007D5525" w:rsidRDefault="007D5525">
      <w:pPr>
        <w:rPr>
          <w:sz w:val="24"/>
        </w:rPr>
        <w:sectPr w:rsidR="007D5525">
          <w:pgSz w:w="12240" w:h="15840"/>
          <w:pgMar w:top="1500" w:right="480" w:bottom="1000" w:left="900" w:header="0" w:footer="764" w:gutter="0"/>
          <w:cols w:space="720"/>
        </w:sectPr>
      </w:pPr>
    </w:p>
    <w:p w14:paraId="3B7BABDD" w14:textId="77777777" w:rsidR="007D5525" w:rsidRDefault="007D5525">
      <w:pPr>
        <w:pStyle w:val="Textoindependiente"/>
        <w:spacing w:before="3"/>
      </w:pPr>
    </w:p>
    <w:p w14:paraId="127CFF26" w14:textId="77777777" w:rsidR="007D5525" w:rsidRDefault="00BC5490">
      <w:pPr>
        <w:pStyle w:val="Textoindependiente"/>
        <w:spacing w:before="71" w:line="299" w:lineRule="exact"/>
        <w:ind w:left="500"/>
        <w:jc w:val="both"/>
      </w:pPr>
      <w:r>
        <w:t>de pago de salarios.</w:t>
      </w:r>
    </w:p>
    <w:p w14:paraId="605521AE" w14:textId="77777777" w:rsidR="007D5525" w:rsidRDefault="00BC5490">
      <w:pPr>
        <w:pStyle w:val="Prrafodelista"/>
        <w:numPr>
          <w:ilvl w:val="0"/>
          <w:numId w:val="1"/>
        </w:numPr>
        <w:tabs>
          <w:tab w:val="left" w:pos="973"/>
        </w:tabs>
        <w:spacing w:before="10" w:line="213" w:lineRule="auto"/>
        <w:ind w:left="500" w:right="459" w:firstLine="0"/>
        <w:jc w:val="both"/>
        <w:rPr>
          <w:sz w:val="24"/>
        </w:rPr>
      </w:pPr>
      <w:r>
        <w:rPr>
          <w:sz w:val="24"/>
        </w:rPr>
        <w:t xml:space="preserve">Cuota Ceiba descontada en planilla, no es registrada íntegramente en los egresos </w:t>
      </w:r>
      <w:r>
        <w:rPr>
          <w:spacing w:val="-8"/>
          <w:sz w:val="24"/>
        </w:rPr>
        <w:t xml:space="preserve">de </w:t>
      </w:r>
      <w:r>
        <w:rPr>
          <w:sz w:val="24"/>
        </w:rPr>
        <w:t xml:space="preserve">caja fiscal. Con fecha 03 de mayo se registró en caja fiscal el egreso por la cantidad </w:t>
      </w:r>
      <w:r>
        <w:rPr>
          <w:spacing w:val="-6"/>
          <w:sz w:val="24"/>
        </w:rPr>
        <w:t xml:space="preserve">de </w:t>
      </w:r>
      <w:r>
        <w:rPr>
          <w:sz w:val="24"/>
        </w:rPr>
        <w:t xml:space="preserve">Q.1,604.36 que corresponde al descuento de la cuota Ceiba efectuado al personal docente </w:t>
      </w:r>
      <w:r>
        <w:rPr>
          <w:spacing w:val="-15"/>
          <w:sz w:val="24"/>
        </w:rPr>
        <w:t xml:space="preserve">y </w:t>
      </w:r>
      <w:r>
        <w:rPr>
          <w:sz w:val="24"/>
        </w:rPr>
        <w:t xml:space="preserve">administrativo de oficinas centrales cuando al 30 de junio 2023 tenían acumulada </w:t>
      </w:r>
      <w:r>
        <w:rPr>
          <w:spacing w:val="-7"/>
          <w:sz w:val="24"/>
        </w:rPr>
        <w:t xml:space="preserve">la </w:t>
      </w:r>
      <w:r>
        <w:rPr>
          <w:sz w:val="24"/>
        </w:rPr>
        <w:t>cantidad de Q.6,496.61. Ver anexo</w:t>
      </w:r>
      <w:r>
        <w:rPr>
          <w:spacing w:val="-2"/>
          <w:sz w:val="24"/>
        </w:rPr>
        <w:t xml:space="preserve"> </w:t>
      </w:r>
      <w:r>
        <w:rPr>
          <w:sz w:val="24"/>
        </w:rPr>
        <w:t>7.</w:t>
      </w:r>
    </w:p>
    <w:p w14:paraId="3CF9F7FD" w14:textId="77777777" w:rsidR="007D5525" w:rsidRDefault="00BC5490">
      <w:pPr>
        <w:pStyle w:val="Prrafodelista"/>
        <w:numPr>
          <w:ilvl w:val="0"/>
          <w:numId w:val="1"/>
        </w:numPr>
        <w:tabs>
          <w:tab w:val="left" w:pos="956"/>
        </w:tabs>
        <w:spacing w:line="213" w:lineRule="auto"/>
        <w:ind w:left="500" w:right="458" w:firstLine="0"/>
        <w:jc w:val="both"/>
        <w:rPr>
          <w:sz w:val="24"/>
        </w:rPr>
      </w:pPr>
      <w:r>
        <w:rPr>
          <w:sz w:val="24"/>
        </w:rPr>
        <w:t>Falta de publicación en portal WEB. Se observó que en el portal WEB de la Asociación Grupo Ceiba, no se da a conocer por quien están</w:t>
      </w:r>
      <w:r>
        <w:rPr>
          <w:spacing w:val="-1"/>
          <w:sz w:val="24"/>
        </w:rPr>
        <w:t xml:space="preserve"> </w:t>
      </w:r>
      <w:r>
        <w:rPr>
          <w:sz w:val="24"/>
        </w:rPr>
        <w:t>subvencionados</w:t>
      </w:r>
    </w:p>
    <w:p w14:paraId="5CAB6E57" w14:textId="77777777" w:rsidR="007D5525" w:rsidRDefault="00BC5490">
      <w:pPr>
        <w:pStyle w:val="Prrafodelista"/>
        <w:numPr>
          <w:ilvl w:val="0"/>
          <w:numId w:val="1"/>
        </w:numPr>
        <w:tabs>
          <w:tab w:val="left" w:pos="999"/>
        </w:tabs>
        <w:spacing w:line="213" w:lineRule="auto"/>
        <w:ind w:left="500" w:right="459" w:firstLine="0"/>
        <w:jc w:val="both"/>
        <w:rPr>
          <w:sz w:val="24"/>
        </w:rPr>
      </w:pPr>
      <w:r>
        <w:rPr>
          <w:sz w:val="24"/>
        </w:rPr>
        <w:t xml:space="preserve">Falta de acceso al sistema SIREEX. No se tiene acceso al sistema SIREEX de </w:t>
      </w:r>
      <w:r>
        <w:rPr>
          <w:spacing w:val="-4"/>
          <w:sz w:val="24"/>
        </w:rPr>
        <w:t xml:space="preserve">los </w:t>
      </w:r>
      <w:r>
        <w:rPr>
          <w:sz w:val="24"/>
        </w:rPr>
        <w:t xml:space="preserve">establecimientos educativos de Chiquimula (CEMUCAF y modalidad flexible) Escuintla (CEMUCAF) El Gallito zona 3 (CEMUCAF) Brisas de San Pedro Ayampuc (CEMUCAF) Zona 1 (CEMUCAF) Santa </w:t>
      </w:r>
      <w:r>
        <w:rPr>
          <w:spacing w:val="-3"/>
          <w:sz w:val="24"/>
        </w:rPr>
        <w:t xml:space="preserve">Teresa </w:t>
      </w:r>
      <w:r>
        <w:rPr>
          <w:sz w:val="24"/>
        </w:rPr>
        <w:t>zona 18</w:t>
      </w:r>
      <w:r>
        <w:rPr>
          <w:spacing w:val="3"/>
          <w:sz w:val="24"/>
        </w:rPr>
        <w:t xml:space="preserve"> </w:t>
      </w:r>
      <w:r>
        <w:rPr>
          <w:sz w:val="24"/>
        </w:rPr>
        <w:t>(CEMUCAF).</w:t>
      </w:r>
    </w:p>
    <w:p w14:paraId="37B4D9BF" w14:textId="77777777" w:rsidR="007D5525" w:rsidRDefault="00BC5490">
      <w:pPr>
        <w:pStyle w:val="Prrafodelista"/>
        <w:numPr>
          <w:ilvl w:val="0"/>
          <w:numId w:val="1"/>
        </w:numPr>
        <w:tabs>
          <w:tab w:val="left" w:pos="1004"/>
        </w:tabs>
        <w:spacing w:line="213" w:lineRule="auto"/>
        <w:ind w:left="500" w:right="459" w:firstLine="0"/>
        <w:jc w:val="both"/>
        <w:rPr>
          <w:sz w:val="24"/>
        </w:rPr>
      </w:pPr>
      <w:r>
        <w:rPr>
          <w:sz w:val="24"/>
        </w:rPr>
        <w:t xml:space="preserve">Contratos con errores en el tiempo definido. En contrato de la mediadora Claudia </w:t>
      </w:r>
      <w:proofErr w:type="spellStart"/>
      <w:r>
        <w:rPr>
          <w:sz w:val="24"/>
        </w:rPr>
        <w:t>Rosmery</w:t>
      </w:r>
      <w:proofErr w:type="spellEnd"/>
      <w:r>
        <w:rPr>
          <w:sz w:val="24"/>
        </w:rPr>
        <w:t xml:space="preserve"> Coy </w:t>
      </w:r>
      <w:proofErr w:type="spellStart"/>
      <w:r>
        <w:rPr>
          <w:sz w:val="24"/>
        </w:rPr>
        <w:t>Ajú</w:t>
      </w:r>
      <w:proofErr w:type="spellEnd"/>
      <w:r>
        <w:rPr>
          <w:sz w:val="24"/>
        </w:rPr>
        <w:t xml:space="preserve"> consigna en el tiempo definido del contrato de trabajo 05 de enero al 13 </w:t>
      </w:r>
      <w:r>
        <w:rPr>
          <w:spacing w:val="-7"/>
          <w:sz w:val="24"/>
        </w:rPr>
        <w:t xml:space="preserve">de </w:t>
      </w:r>
      <w:r>
        <w:rPr>
          <w:sz w:val="24"/>
        </w:rPr>
        <w:t xml:space="preserve">febrero 2022, al igual el contrato de Marco Antonio Castillo </w:t>
      </w:r>
      <w:proofErr w:type="spellStart"/>
      <w:r>
        <w:rPr>
          <w:sz w:val="24"/>
        </w:rPr>
        <w:t>Castillo</w:t>
      </w:r>
      <w:proofErr w:type="spellEnd"/>
      <w:r>
        <w:rPr>
          <w:sz w:val="24"/>
        </w:rPr>
        <w:t xml:space="preserve"> consigna del 01 de enero al 31 de diciembre</w:t>
      </w:r>
      <w:r>
        <w:rPr>
          <w:spacing w:val="-1"/>
          <w:sz w:val="24"/>
        </w:rPr>
        <w:t xml:space="preserve"> </w:t>
      </w:r>
      <w:r>
        <w:rPr>
          <w:sz w:val="24"/>
        </w:rPr>
        <w:t>2022.</w:t>
      </w:r>
    </w:p>
    <w:p w14:paraId="30123B92" w14:textId="77777777" w:rsidR="007D5525" w:rsidRDefault="007D5525">
      <w:pPr>
        <w:pStyle w:val="Textoindependiente"/>
        <w:spacing w:before="11"/>
        <w:rPr>
          <w:sz w:val="20"/>
        </w:rPr>
      </w:pPr>
    </w:p>
    <w:p w14:paraId="468418F2" w14:textId="77777777" w:rsidR="007D5525" w:rsidRDefault="00BC5490">
      <w:pPr>
        <w:pStyle w:val="Textoindependiente"/>
        <w:spacing w:line="213" w:lineRule="auto"/>
        <w:ind w:left="500" w:right="457"/>
        <w:jc w:val="both"/>
      </w:pPr>
      <w:r>
        <w:t>Incumpliendo con lo establecido en el convenio No. 02-2023 de fecha 18/04/2023 CLAUSULA DECIMA PRIMERA. Obligaciones. b) De la Asociación Grupo Ceiba: b.8, La Asociación Grupo Ceiba y sus centros educativos subvencionados, quedan obligados y se comprometen a incluir y divulgar, en los documentos que editen, en su correspondencia y otros medios que estimen convenientes, el reconocimiento del aporte que el Ministerio de Educación hace al financiamiento de su programa.</w:t>
      </w:r>
    </w:p>
    <w:p w14:paraId="54BDCBA3" w14:textId="77777777" w:rsidR="007D5525" w:rsidRDefault="007D5525">
      <w:pPr>
        <w:pStyle w:val="Textoindependiente"/>
        <w:spacing w:before="1"/>
        <w:rPr>
          <w:sz w:val="21"/>
        </w:rPr>
      </w:pPr>
    </w:p>
    <w:p w14:paraId="103A103F" w14:textId="77777777" w:rsidR="007D5525" w:rsidRDefault="00BC5490">
      <w:pPr>
        <w:pStyle w:val="Textoindependiente"/>
        <w:spacing w:before="1" w:line="213" w:lineRule="auto"/>
        <w:ind w:left="500" w:right="459"/>
        <w:jc w:val="both"/>
      </w:pPr>
      <w:r>
        <w:t xml:space="preserve">Asimismo, la CLAUSULA SEXTA. De las condiciones generales del convenio, establece en </w:t>
      </w:r>
      <w:r>
        <w:rPr>
          <w:spacing w:val="-8"/>
        </w:rPr>
        <w:t xml:space="preserve">la </w:t>
      </w:r>
      <w:r>
        <w:t xml:space="preserve">literal g) La metodología que se utilizará en la evaluación del presente convenio es la regulada en el Acuerdo Gubernativo número 55-2016 de fecha veintiocho de marzo de </w:t>
      </w:r>
      <w:r>
        <w:rPr>
          <w:spacing w:val="-4"/>
        </w:rPr>
        <w:t>dos</w:t>
      </w:r>
      <w:r>
        <w:rPr>
          <w:spacing w:val="51"/>
        </w:rPr>
        <w:t xml:space="preserve"> </w:t>
      </w:r>
      <w:r>
        <w:t>mil dieciséis y Acuerdo Ministerio número 805-2017 de fecha quince de marzo de dos mil diecisiete. Para darle cumplimiento a la presente literal se utilizarán los sistemas: el Sistema de Información y Registro de Educación Extraescolar SIREEX para los niveles de educación primaria y media y el Sistema Nacional de Indicadores Educativos.</w:t>
      </w:r>
    </w:p>
    <w:p w14:paraId="1E8E072C" w14:textId="77777777" w:rsidR="007D5525" w:rsidRDefault="007D5525">
      <w:pPr>
        <w:pStyle w:val="Textoindependiente"/>
        <w:rPr>
          <w:sz w:val="21"/>
        </w:rPr>
      </w:pPr>
    </w:p>
    <w:p w14:paraId="49B5E4FF" w14:textId="77777777" w:rsidR="007D5525" w:rsidRDefault="00BC5490">
      <w:pPr>
        <w:pStyle w:val="Textoindependiente"/>
        <w:spacing w:before="1" w:line="213" w:lineRule="auto"/>
        <w:ind w:left="500" w:right="458"/>
        <w:jc w:val="both"/>
      </w:pPr>
      <w:r>
        <w:t>El periodo laboral incumple con lo establecido en el convenio No. 02-2023 de fecha 18/04/2023, en la cláusula DÉCIMA CUARTA, vigencia y revalidación del convenio, la cual indica, literalmente; El presente convenio tendrá vigencia a partir de la presente fecha y cubrirá el período fiscal dos mil veintitrés.</w:t>
      </w:r>
    </w:p>
    <w:p w14:paraId="621EE573" w14:textId="77777777" w:rsidR="007D5525" w:rsidRDefault="007D5525">
      <w:pPr>
        <w:pStyle w:val="Textoindependiente"/>
        <w:rPr>
          <w:sz w:val="28"/>
        </w:rPr>
      </w:pPr>
    </w:p>
    <w:p w14:paraId="56554C4F" w14:textId="77777777" w:rsidR="007D5525" w:rsidRDefault="00BC5490">
      <w:pPr>
        <w:pStyle w:val="Textoindependiente"/>
        <w:spacing w:before="190"/>
        <w:ind w:left="500"/>
        <w:jc w:val="both"/>
        <w:rPr>
          <w:rFonts w:ascii="Arial" w:hAnsi="Arial"/>
        </w:rPr>
      </w:pPr>
      <w:r>
        <w:rPr>
          <w:rFonts w:ascii="Arial" w:hAnsi="Arial"/>
        </w:rPr>
        <w:t>Comentario de la Auditoría</w:t>
      </w:r>
    </w:p>
    <w:p w14:paraId="215D633E" w14:textId="77777777" w:rsidR="007D5525" w:rsidRDefault="007D5525">
      <w:pPr>
        <w:pStyle w:val="Textoindependiente"/>
        <w:rPr>
          <w:rFonts w:ascii="Arial"/>
          <w:sz w:val="25"/>
        </w:rPr>
      </w:pPr>
    </w:p>
    <w:p w14:paraId="16B5149F" w14:textId="77777777" w:rsidR="007D5525" w:rsidRDefault="00BC5490">
      <w:pPr>
        <w:pStyle w:val="Textoindependiente"/>
        <w:spacing w:line="213" w:lineRule="auto"/>
        <w:ind w:left="500" w:right="459"/>
        <w:jc w:val="both"/>
      </w:pPr>
      <w:r>
        <w:t xml:space="preserve">No obstante, en las pruebas de descargo presentadas, indican que los salarios </w:t>
      </w:r>
      <w:r>
        <w:rPr>
          <w:spacing w:val="-3"/>
        </w:rPr>
        <w:t xml:space="preserve">están </w:t>
      </w:r>
      <w:r>
        <w:t xml:space="preserve">asignados de acuerdo a las funciones y responsabilidades, no hay pruebas sustantivas, </w:t>
      </w:r>
      <w:r>
        <w:rPr>
          <w:spacing w:val="-4"/>
        </w:rPr>
        <w:t>que</w:t>
      </w:r>
      <w:r>
        <w:rPr>
          <w:spacing w:val="51"/>
        </w:rPr>
        <w:t xml:space="preserve"> </w:t>
      </w:r>
      <w:r>
        <w:t xml:space="preserve">estos criterios sean establecidos bajo escalas de responsabilidad o grupo de </w:t>
      </w:r>
      <w:r>
        <w:rPr>
          <w:spacing w:val="-5"/>
        </w:rPr>
        <w:t xml:space="preserve">áreas </w:t>
      </w:r>
      <w:r>
        <w:t xml:space="preserve">salariales que vincula los distintos puestos de la organización, por tal razón la deficiencia </w:t>
      </w:r>
      <w:r>
        <w:rPr>
          <w:spacing w:val="-8"/>
        </w:rPr>
        <w:t xml:space="preserve">se </w:t>
      </w:r>
      <w:r>
        <w:t>confirma.</w:t>
      </w:r>
    </w:p>
    <w:p w14:paraId="3BE4DC19" w14:textId="77777777" w:rsidR="007D5525" w:rsidRDefault="007D5525">
      <w:pPr>
        <w:spacing w:line="213" w:lineRule="auto"/>
        <w:jc w:val="both"/>
        <w:sectPr w:rsidR="007D5525">
          <w:pgSz w:w="12240" w:h="15840"/>
          <w:pgMar w:top="1500" w:right="480" w:bottom="1000" w:left="900" w:header="0" w:footer="764" w:gutter="0"/>
          <w:cols w:space="720"/>
        </w:sectPr>
      </w:pPr>
    </w:p>
    <w:p w14:paraId="55DC77BC" w14:textId="77777777" w:rsidR="007D5525" w:rsidRDefault="007D5525">
      <w:pPr>
        <w:pStyle w:val="Textoindependiente"/>
        <w:rPr>
          <w:sz w:val="20"/>
        </w:rPr>
      </w:pPr>
    </w:p>
    <w:p w14:paraId="05EA3A2C" w14:textId="77777777" w:rsidR="007D5525" w:rsidRDefault="007D5525">
      <w:pPr>
        <w:pStyle w:val="Textoindependiente"/>
        <w:spacing w:before="7"/>
        <w:rPr>
          <w:sz w:val="25"/>
        </w:rPr>
      </w:pPr>
    </w:p>
    <w:p w14:paraId="05C6596B" w14:textId="359694E4" w:rsidR="007D5525" w:rsidRDefault="00BC5490">
      <w:pPr>
        <w:pStyle w:val="Textoindependiente"/>
        <w:spacing w:before="99" w:line="213" w:lineRule="auto"/>
        <w:ind w:left="500" w:right="459"/>
        <w:jc w:val="both"/>
      </w:pPr>
      <w:r>
        <w:t xml:space="preserve">No obstante, se realizó el débito a la cuenta bancaria de la subvención otorgada por el Ministerio de Educación por la cantidad de Q. 4,852.90 por conceto de cuota Ceiba, según comprobante 82430375 a la presente fecha queda un saldo pendiente de debitar por </w:t>
      </w:r>
      <w:r>
        <w:rPr>
          <w:spacing w:val="-3"/>
        </w:rPr>
        <w:t xml:space="preserve">Q.39.36 </w:t>
      </w:r>
      <w:r>
        <w:t xml:space="preserve">el cual se generó al tomar en cuenta el saldo de Q.533.09 que corresponde a ISR y no </w:t>
      </w:r>
      <w:r>
        <w:rPr>
          <w:spacing w:val="-15"/>
        </w:rPr>
        <w:t xml:space="preserve">a  </w:t>
      </w:r>
      <w:r>
        <w:t xml:space="preserve">cuota Ceiba Q.572.45 en el mes de enero en nómina de personal docente; asimismo, </w:t>
      </w:r>
      <w:r>
        <w:rPr>
          <w:spacing w:val="-6"/>
        </w:rPr>
        <w:t xml:space="preserve">se </w:t>
      </w:r>
      <w:r>
        <w:t>encuentra pendiente el registro en caja fiscal, por lo que la deficiencia se</w:t>
      </w:r>
      <w:r>
        <w:rPr>
          <w:spacing w:val="-18"/>
        </w:rPr>
        <w:t xml:space="preserve"> </w:t>
      </w:r>
      <w:r>
        <w:t>confirma.</w:t>
      </w:r>
    </w:p>
    <w:p w14:paraId="25611086" w14:textId="77777777" w:rsidR="007D5525" w:rsidRDefault="007D5525">
      <w:pPr>
        <w:pStyle w:val="Textoindependiente"/>
        <w:spacing w:before="2"/>
        <w:rPr>
          <w:sz w:val="21"/>
        </w:rPr>
      </w:pPr>
    </w:p>
    <w:p w14:paraId="17C3B66E" w14:textId="77777777" w:rsidR="007D5525" w:rsidRDefault="00BC5490">
      <w:pPr>
        <w:pStyle w:val="Textoindependiente"/>
        <w:spacing w:line="213" w:lineRule="auto"/>
        <w:ind w:left="500" w:right="459"/>
        <w:jc w:val="both"/>
      </w:pPr>
      <w:r>
        <w:t xml:space="preserve">No obstante, el oficio indicado en los comentarios de los responsables indican </w:t>
      </w:r>
      <w:r>
        <w:rPr>
          <w:spacing w:val="-8"/>
        </w:rPr>
        <w:t xml:space="preserve">la </w:t>
      </w:r>
      <w:r>
        <w:t xml:space="preserve">metodología de visibilidad la cual se enmarca en el reconocimiento que hacen sobre </w:t>
      </w:r>
      <w:r>
        <w:rPr>
          <w:spacing w:val="-7"/>
        </w:rPr>
        <w:t xml:space="preserve">la  </w:t>
      </w:r>
      <w:r>
        <w:t xml:space="preserve">subvención anual que el Ministerio de Educación realiza a la asociación, indica que </w:t>
      </w:r>
      <w:r>
        <w:rPr>
          <w:spacing w:val="-7"/>
        </w:rPr>
        <w:t xml:space="preserve">lo </w:t>
      </w:r>
      <w:r>
        <w:t xml:space="preserve">realizan principalmente en las hojas de papel membretado y mantas; sin embargo, no todos los establecimientos educativos hacen referencia del apoyo en las mantas indicadas, asimismo, el portal Web es una herramienta de información y visibilidad general para </w:t>
      </w:r>
      <w:r>
        <w:rPr>
          <w:spacing w:val="-6"/>
        </w:rPr>
        <w:t xml:space="preserve">la </w:t>
      </w:r>
      <w:r>
        <w:t xml:space="preserve">población, en la que hacen reseña de su historia, visión y misión, por tal razón es de </w:t>
      </w:r>
      <w:r>
        <w:rPr>
          <w:spacing w:val="-4"/>
        </w:rPr>
        <w:t xml:space="preserve">vital </w:t>
      </w:r>
      <w:r>
        <w:t xml:space="preserve">importancia que la población conozca por quién son beneficiados, razón por la cual </w:t>
      </w:r>
      <w:r>
        <w:rPr>
          <w:spacing w:val="-9"/>
        </w:rPr>
        <w:t xml:space="preserve">la </w:t>
      </w:r>
      <w:r>
        <w:t>deficiencia se</w:t>
      </w:r>
      <w:r>
        <w:rPr>
          <w:spacing w:val="-1"/>
        </w:rPr>
        <w:t xml:space="preserve"> </w:t>
      </w:r>
      <w:r>
        <w:t>confirma.</w:t>
      </w:r>
    </w:p>
    <w:p w14:paraId="4A3A53F5" w14:textId="77777777" w:rsidR="007D5525" w:rsidRDefault="007D5525">
      <w:pPr>
        <w:pStyle w:val="Textoindependiente"/>
        <w:rPr>
          <w:sz w:val="21"/>
        </w:rPr>
      </w:pPr>
    </w:p>
    <w:p w14:paraId="3AB3A81C" w14:textId="77777777" w:rsidR="007D5525" w:rsidRDefault="00BC5490">
      <w:pPr>
        <w:pStyle w:val="Textoindependiente"/>
        <w:spacing w:line="213" w:lineRule="auto"/>
        <w:ind w:left="500" w:right="458"/>
        <w:jc w:val="both"/>
      </w:pPr>
      <w:r>
        <w:t>Los comentarios vertidos por los responsables, confirman que los establecimientos aún se encuentran pendientes de tener acceso al SIREEX, por lo que la deficiencia se confirma.</w:t>
      </w:r>
    </w:p>
    <w:p w14:paraId="1945064D" w14:textId="77777777" w:rsidR="007D5525" w:rsidRDefault="007D5525">
      <w:pPr>
        <w:pStyle w:val="Textoindependiente"/>
        <w:spacing w:before="3"/>
        <w:rPr>
          <w:sz w:val="21"/>
        </w:rPr>
      </w:pPr>
    </w:p>
    <w:p w14:paraId="080F806F" w14:textId="77777777" w:rsidR="007D5525" w:rsidRDefault="00BC5490">
      <w:pPr>
        <w:pStyle w:val="Textoindependiente"/>
        <w:spacing w:line="213" w:lineRule="auto"/>
        <w:ind w:left="500" w:right="459"/>
        <w:jc w:val="both"/>
      </w:pPr>
      <w:r>
        <w:t>Los comentarios por los responsables confirman la deficiencia señalada en cuanto a que los contratos suscritos en mención consignan errores en el tiempo definido del contrato de trabajo; sin embargo, no presentaron pruebas de descargo, por tal razón la deficiencia se confirma.</w:t>
      </w:r>
    </w:p>
    <w:p w14:paraId="55BEC83D" w14:textId="77777777" w:rsidR="007D5525" w:rsidRDefault="007D5525">
      <w:pPr>
        <w:pStyle w:val="Textoindependiente"/>
        <w:spacing w:before="1"/>
        <w:rPr>
          <w:sz w:val="21"/>
        </w:rPr>
      </w:pPr>
    </w:p>
    <w:p w14:paraId="1314A28E" w14:textId="1E2949A1" w:rsidR="007D5525" w:rsidRDefault="00BC5490">
      <w:pPr>
        <w:pStyle w:val="Textoindependiente"/>
        <w:spacing w:before="1"/>
        <w:ind w:left="500"/>
        <w:jc w:val="both"/>
        <w:rPr>
          <w:rFonts w:ascii="Arial"/>
        </w:rPr>
      </w:pPr>
      <w:r>
        <w:rPr>
          <w:rFonts w:ascii="Arial"/>
        </w:rPr>
        <w:t>Comentario de los responsables</w:t>
      </w:r>
    </w:p>
    <w:p w14:paraId="19ACE5A0" w14:textId="77777777" w:rsidR="007D5525" w:rsidRDefault="007D5525">
      <w:pPr>
        <w:pStyle w:val="Textoindependiente"/>
        <w:rPr>
          <w:rFonts w:ascii="Arial"/>
          <w:sz w:val="25"/>
        </w:rPr>
      </w:pPr>
    </w:p>
    <w:p w14:paraId="18F1DBE8" w14:textId="77777777" w:rsidR="007D5525" w:rsidRDefault="00BC5490">
      <w:pPr>
        <w:pStyle w:val="Textoindependiente"/>
        <w:spacing w:line="213" w:lineRule="auto"/>
        <w:ind w:left="500" w:right="459"/>
        <w:jc w:val="both"/>
      </w:pPr>
      <w:r>
        <w:t xml:space="preserve">De conformidad con el MEMORANDUM-09-18- AGOSTO-2023, de fecha 18 de agosto </w:t>
      </w:r>
      <w:r>
        <w:rPr>
          <w:spacing w:val="-6"/>
        </w:rPr>
        <w:t xml:space="preserve">de </w:t>
      </w:r>
      <w:r>
        <w:t xml:space="preserve">2023, formado por la </w:t>
      </w:r>
      <w:proofErr w:type="gramStart"/>
      <w:r>
        <w:t>Directora</w:t>
      </w:r>
      <w:proofErr w:type="gramEnd"/>
      <w:r>
        <w:t xml:space="preserve"> Administrativa Financiera, indica que se adjunta </w:t>
      </w:r>
      <w:r>
        <w:rPr>
          <w:spacing w:val="-3"/>
        </w:rPr>
        <w:t xml:space="preserve">cedula </w:t>
      </w:r>
      <w:r>
        <w:t xml:space="preserve">narrativa en donde se hace constar los criterios que se emplearon para la asignación de los salarios del personal docente y administrativo de Asociación Grupo Ceiba para la </w:t>
      </w:r>
      <w:r>
        <w:rPr>
          <w:spacing w:val="-3"/>
        </w:rPr>
        <w:t xml:space="preserve">subvención </w:t>
      </w:r>
      <w:r>
        <w:t>económica del Ministerio de Educación del año 2023.</w:t>
      </w:r>
    </w:p>
    <w:p w14:paraId="118E1047" w14:textId="77777777" w:rsidR="007D5525" w:rsidRDefault="007D5525">
      <w:pPr>
        <w:pStyle w:val="Textoindependiente"/>
        <w:spacing w:before="2"/>
        <w:rPr>
          <w:sz w:val="21"/>
        </w:rPr>
      </w:pPr>
    </w:p>
    <w:p w14:paraId="121321BA" w14:textId="77777777" w:rsidR="007D5525" w:rsidRDefault="00BC5490">
      <w:pPr>
        <w:pStyle w:val="Textoindependiente"/>
        <w:spacing w:line="213" w:lineRule="auto"/>
        <w:ind w:left="500" w:right="459"/>
        <w:jc w:val="both"/>
      </w:pPr>
      <w:r>
        <w:t xml:space="preserve">A la presente fecha ha sido trasladada a la cuenta de Privativos de Asociación Grupo </w:t>
      </w:r>
      <w:r>
        <w:rPr>
          <w:spacing w:val="-4"/>
        </w:rPr>
        <w:t xml:space="preserve">Ceiba </w:t>
      </w:r>
      <w:r>
        <w:t xml:space="preserve">la Cuota Ceiba descontada al personal al 30 de junio de 2023, se adjunta </w:t>
      </w:r>
      <w:r>
        <w:rPr>
          <w:spacing w:val="-3"/>
        </w:rPr>
        <w:t>transferencia</w:t>
      </w:r>
      <w:r>
        <w:rPr>
          <w:spacing w:val="53"/>
        </w:rPr>
        <w:t xml:space="preserve"> </w:t>
      </w:r>
      <w:r>
        <w:t xml:space="preserve">bancaria y detalle mensual del descuento, este registro se hará en caja fiscal del mes </w:t>
      </w:r>
      <w:r>
        <w:rPr>
          <w:spacing w:val="-7"/>
        </w:rPr>
        <w:t xml:space="preserve">de </w:t>
      </w:r>
      <w:r>
        <w:t xml:space="preserve">agosto de 2023. Se adjunta, la constancia del traslado e integración por Q.4,852.90, </w:t>
      </w:r>
      <w:proofErr w:type="gramStart"/>
      <w:r>
        <w:t>política  y</w:t>
      </w:r>
      <w:proofErr w:type="gramEnd"/>
      <w:r>
        <w:t xml:space="preserve"> procedimiento de cuota</w:t>
      </w:r>
      <w:r>
        <w:rPr>
          <w:spacing w:val="-1"/>
        </w:rPr>
        <w:t xml:space="preserve"> </w:t>
      </w:r>
      <w:r>
        <w:t>Ceiba.</w:t>
      </w:r>
    </w:p>
    <w:p w14:paraId="03019D50" w14:textId="77777777" w:rsidR="007D5525" w:rsidRDefault="007D5525">
      <w:pPr>
        <w:pStyle w:val="Textoindependiente"/>
        <w:spacing w:before="2"/>
        <w:rPr>
          <w:sz w:val="21"/>
        </w:rPr>
      </w:pPr>
    </w:p>
    <w:p w14:paraId="6FFCB723" w14:textId="77777777" w:rsidR="007D5525" w:rsidRDefault="00BC5490">
      <w:pPr>
        <w:pStyle w:val="Textoindependiente"/>
        <w:spacing w:line="213" w:lineRule="auto"/>
        <w:ind w:left="500" w:right="458"/>
        <w:jc w:val="both"/>
      </w:pPr>
      <w:r>
        <w:t xml:space="preserve">De conformidad con el MEMORANDUM 11-18- AGOSTO-2023, de fecha 18 de agosto </w:t>
      </w:r>
      <w:r>
        <w:rPr>
          <w:spacing w:val="-7"/>
        </w:rPr>
        <w:t xml:space="preserve">de </w:t>
      </w:r>
      <w:r>
        <w:t xml:space="preserve">2023, firmado por la </w:t>
      </w:r>
      <w:proofErr w:type="gramStart"/>
      <w:r>
        <w:t>Directora</w:t>
      </w:r>
      <w:proofErr w:type="gramEnd"/>
      <w:r>
        <w:t xml:space="preserve"> Administrativa Financiera, indica que se adjunta constancia de la entrega de oficio de fecha 17 de julio de 2023, dando respuesta al requerimiento número 07 de oficio DIDAI- CAI-040-2023-1 donde se explica la metodología de Asociación </w:t>
      </w:r>
      <w:r>
        <w:rPr>
          <w:spacing w:val="-4"/>
        </w:rPr>
        <w:t xml:space="preserve">Grupo </w:t>
      </w:r>
      <w:r>
        <w:t>Ceiba respecto a los métodos y forma de visibilidad de los</w:t>
      </w:r>
      <w:r>
        <w:rPr>
          <w:spacing w:val="-5"/>
        </w:rPr>
        <w:t xml:space="preserve"> </w:t>
      </w:r>
      <w:r>
        <w:t>proyectos.</w:t>
      </w:r>
    </w:p>
    <w:p w14:paraId="4D0AB8F2" w14:textId="77777777" w:rsidR="007D5525" w:rsidRDefault="007D5525">
      <w:pPr>
        <w:spacing w:line="213" w:lineRule="auto"/>
        <w:jc w:val="both"/>
        <w:sectPr w:rsidR="007D5525">
          <w:pgSz w:w="12240" w:h="15840"/>
          <w:pgMar w:top="1500" w:right="480" w:bottom="1000" w:left="900" w:header="0" w:footer="764" w:gutter="0"/>
          <w:cols w:space="720"/>
        </w:sectPr>
      </w:pPr>
    </w:p>
    <w:p w14:paraId="2F65F6CE" w14:textId="77777777" w:rsidR="007D5525" w:rsidRDefault="007D5525">
      <w:pPr>
        <w:pStyle w:val="Textoindependiente"/>
        <w:rPr>
          <w:sz w:val="20"/>
        </w:rPr>
      </w:pPr>
    </w:p>
    <w:p w14:paraId="75B9FCF9" w14:textId="77777777" w:rsidR="007D5525" w:rsidRDefault="007D5525">
      <w:pPr>
        <w:pStyle w:val="Textoindependiente"/>
        <w:spacing w:before="7"/>
        <w:rPr>
          <w:sz w:val="25"/>
        </w:rPr>
      </w:pPr>
    </w:p>
    <w:p w14:paraId="7B2AC8E0" w14:textId="30FA6780" w:rsidR="007D5525" w:rsidRDefault="00BC5490">
      <w:pPr>
        <w:pStyle w:val="Textoindependiente"/>
        <w:spacing w:before="99" w:line="213" w:lineRule="auto"/>
        <w:ind w:left="500" w:right="459"/>
        <w:jc w:val="both"/>
      </w:pPr>
      <w:r>
        <w:t>Las transiciones que tenemos en curso de los establecimientos educativos de Escuintla (CEMUCAF), El Gallito zona 3 (CEMUCAF), Brisas de San Pedro Ayampuc (CEMUCAF), Zona</w:t>
      </w:r>
      <w:r>
        <w:rPr>
          <w:spacing w:val="-21"/>
        </w:rPr>
        <w:t xml:space="preserve"> </w:t>
      </w:r>
      <w:r>
        <w:t xml:space="preserve">1 (CEMUCAF) y Santa </w:t>
      </w:r>
      <w:r>
        <w:rPr>
          <w:spacing w:val="-3"/>
        </w:rPr>
        <w:t xml:space="preserve">Teresa </w:t>
      </w:r>
      <w:r>
        <w:t xml:space="preserve">zona 18 (CEMUCAF), se iniciaron en el presente año, razón por </w:t>
      </w:r>
      <w:r>
        <w:rPr>
          <w:spacing w:val="-6"/>
        </w:rPr>
        <w:t xml:space="preserve">la </w:t>
      </w:r>
      <w:r>
        <w:t xml:space="preserve">que estamos realizando los últimos procesos para obtener los respectivos códigos de entidad y códigos de sede que permitan el acceso al sistema y posteriormente realizar </w:t>
      </w:r>
      <w:r>
        <w:rPr>
          <w:spacing w:val="-5"/>
        </w:rPr>
        <w:t xml:space="preserve">los </w:t>
      </w:r>
      <w:r>
        <w:t xml:space="preserve">registros de los estudiantes, para dar cumplimiento en su totalidad con la Cláusula Sexta </w:t>
      </w:r>
      <w:r>
        <w:rPr>
          <w:spacing w:val="-7"/>
        </w:rPr>
        <w:t xml:space="preserve">de </w:t>
      </w:r>
      <w:r>
        <w:t xml:space="preserve">Convenio entre el Ministerio de Educación a través de la Dirección Departamental de Educación Guatemala Norte y la Asociación Grupo Ceiba GRUCE para la prestación </w:t>
      </w:r>
      <w:r>
        <w:rPr>
          <w:spacing w:val="-6"/>
        </w:rPr>
        <w:t xml:space="preserve">de </w:t>
      </w:r>
      <w:r>
        <w:t xml:space="preserve">servicios gratuitos. En el centro educativos de Chiquimula, obedece a una situación especial, la transición de sistemas ya se ha realizado para los programas de Modalidad Flexible y </w:t>
      </w:r>
      <w:r>
        <w:rPr>
          <w:spacing w:val="-4"/>
        </w:rPr>
        <w:t>CEMUCAF.</w:t>
      </w:r>
      <w:r>
        <w:rPr>
          <w:spacing w:val="51"/>
        </w:rPr>
        <w:t xml:space="preserve"> </w:t>
      </w:r>
      <w:r>
        <w:t>Por haber realizado cambio de director y docente en el presente ciclo escolar, se desactivaron los accesos al personal anterior y se iniciaron los procedimientos</w:t>
      </w:r>
      <w:r>
        <w:rPr>
          <w:spacing w:val="-26"/>
        </w:rPr>
        <w:t xml:space="preserve"> </w:t>
      </w:r>
      <w:r>
        <w:t xml:space="preserve">en la Coordinación de Educación Extraescolar de la Departamental de Educación de Chiquimula, para solicitar la asignación de usuarios y roles en el sistema para el personal nuevo del centro educativo, esta fase se estará finalizando al cierre del mes de agosto, y permitirá el registro de estudiantes en el sistema SIREEX. Es un proceso normal en los tiempos que implica el cambio de </w:t>
      </w:r>
      <w:proofErr w:type="gramStart"/>
      <w:r>
        <w:t>Director</w:t>
      </w:r>
      <w:proofErr w:type="gramEnd"/>
      <w:r>
        <w:t xml:space="preserve"> y docente del centro educativo. Nos permitimos resaltar </w:t>
      </w:r>
      <w:r>
        <w:rPr>
          <w:spacing w:val="-3"/>
        </w:rPr>
        <w:t xml:space="preserve">que, </w:t>
      </w:r>
      <w:r>
        <w:t xml:space="preserve">en acuerdo con las Coordinaciones Departamentales de Educación Extraescolar, para el proceso de transición al sistema SIREEX, se priorizó el Programa de Modalidades Flexibles para la educación media, donde tenemos al cien por ciento de los centros educativos, mientras que la transición del programa </w:t>
      </w:r>
      <w:r>
        <w:rPr>
          <w:spacing w:val="-4"/>
        </w:rPr>
        <w:t>CEMUCAF,</w:t>
      </w:r>
      <w:r>
        <w:rPr>
          <w:spacing w:val="51"/>
        </w:rPr>
        <w:t xml:space="preserve"> </w:t>
      </w:r>
      <w:r>
        <w:t xml:space="preserve">aún se está culminando en dos Departamentales de Educación y se tendrá el cien por ciento de los centros educativos en el presente ciclo escolar, tiempos que se han definido y acordado con los </w:t>
      </w:r>
      <w:r>
        <w:rPr>
          <w:spacing w:val="-3"/>
        </w:rPr>
        <w:t xml:space="preserve">coordinadores </w:t>
      </w:r>
      <w:r>
        <w:t>extraescolares para hacer la transición al sistema</w:t>
      </w:r>
      <w:r>
        <w:rPr>
          <w:spacing w:val="-4"/>
        </w:rPr>
        <w:t xml:space="preserve"> </w:t>
      </w:r>
      <w:r>
        <w:t>SIREEX.</w:t>
      </w:r>
    </w:p>
    <w:p w14:paraId="33693349" w14:textId="77777777" w:rsidR="007D5525" w:rsidRDefault="007D5525">
      <w:pPr>
        <w:pStyle w:val="Textoindependiente"/>
        <w:spacing w:before="7"/>
        <w:rPr>
          <w:sz w:val="20"/>
        </w:rPr>
      </w:pPr>
    </w:p>
    <w:p w14:paraId="65E13F60" w14:textId="77777777" w:rsidR="007D5525" w:rsidRDefault="00BC5490">
      <w:pPr>
        <w:pStyle w:val="Textoindependiente"/>
        <w:spacing w:line="213" w:lineRule="auto"/>
        <w:ind w:left="500" w:right="459"/>
        <w:jc w:val="both"/>
      </w:pPr>
      <w:r>
        <w:t>Se tendrá el cuidado de revisar la emisión de cada contrato del personal contratado por Asociación Grupo Ceiba, antes de imprimirse para firmar y registrar en la plataforma del Ministerio de Trabajo en el período correspondiente.</w:t>
      </w:r>
    </w:p>
    <w:p w14:paraId="0D492723" w14:textId="77777777" w:rsidR="007D5525" w:rsidRDefault="007D5525">
      <w:pPr>
        <w:pStyle w:val="Textoindependiente"/>
        <w:spacing w:before="1"/>
        <w:rPr>
          <w:sz w:val="21"/>
        </w:rPr>
      </w:pPr>
    </w:p>
    <w:p w14:paraId="4A6F1459" w14:textId="77777777" w:rsidR="007D5525" w:rsidRDefault="00BC5490">
      <w:pPr>
        <w:pStyle w:val="Textoindependiente"/>
        <w:ind w:left="500"/>
        <w:rPr>
          <w:rFonts w:ascii="Arial" w:hAnsi="Arial"/>
        </w:rPr>
      </w:pPr>
      <w:r>
        <w:rPr>
          <w:rFonts w:ascii="Arial" w:hAnsi="Arial"/>
        </w:rPr>
        <w:t>Responsables del área</w:t>
      </w:r>
    </w:p>
    <w:p w14:paraId="226C81BC" w14:textId="77777777" w:rsidR="007D5525" w:rsidRDefault="007D5525">
      <w:pPr>
        <w:pStyle w:val="Textoindependiente"/>
        <w:spacing w:before="1"/>
        <w:rPr>
          <w:rFonts w:ascii="Arial"/>
          <w:sz w:val="25"/>
        </w:rPr>
      </w:pPr>
    </w:p>
    <w:p w14:paraId="37B9D640" w14:textId="77777777" w:rsidR="007D5525" w:rsidRDefault="00BC5490">
      <w:pPr>
        <w:pStyle w:val="Textoindependiente"/>
        <w:spacing w:line="213" w:lineRule="auto"/>
        <w:ind w:left="500" w:right="6137"/>
      </w:pPr>
      <w:r>
        <w:t xml:space="preserve">MARCO ANTONIO CASTILLO </w:t>
      </w:r>
      <w:proofErr w:type="spellStart"/>
      <w:r>
        <w:rPr>
          <w:spacing w:val="-3"/>
        </w:rPr>
        <w:t>CASTILLO</w:t>
      </w:r>
      <w:proofErr w:type="spellEnd"/>
      <w:r>
        <w:rPr>
          <w:spacing w:val="-3"/>
        </w:rPr>
        <w:t xml:space="preserve"> </w:t>
      </w:r>
      <w:r>
        <w:t xml:space="preserve">MARIA LISSETTE </w:t>
      </w:r>
      <w:r>
        <w:rPr>
          <w:spacing w:val="-2"/>
        </w:rPr>
        <w:t xml:space="preserve">DAVILA </w:t>
      </w:r>
      <w:r>
        <w:t>LOPEZ KARLA NINET GOMEZ CASTRO</w:t>
      </w:r>
    </w:p>
    <w:p w14:paraId="6F5D1DA1" w14:textId="77777777" w:rsidR="007D5525" w:rsidRDefault="00BC5490">
      <w:pPr>
        <w:pStyle w:val="Textoindependiente"/>
        <w:spacing w:line="287" w:lineRule="exact"/>
        <w:ind w:left="500"/>
      </w:pPr>
      <w:r>
        <w:t>ROSA JACINTO IBOY de VASQUEZ</w:t>
      </w:r>
    </w:p>
    <w:p w14:paraId="62469529" w14:textId="77777777" w:rsidR="007D5525" w:rsidRDefault="007D5525">
      <w:pPr>
        <w:pStyle w:val="Textoindependiente"/>
        <w:spacing w:before="8"/>
        <w:rPr>
          <w:sz w:val="20"/>
        </w:rPr>
      </w:pPr>
    </w:p>
    <w:p w14:paraId="48D5207C" w14:textId="77777777" w:rsidR="007D5525" w:rsidRDefault="00BC5490">
      <w:pPr>
        <w:pStyle w:val="Textoindependiente"/>
        <w:ind w:left="500"/>
        <w:rPr>
          <w:rFonts w:ascii="Arial"/>
        </w:rPr>
      </w:pPr>
      <w:r>
        <w:rPr>
          <w:rFonts w:ascii="Arial"/>
        </w:rPr>
        <w:t>Recomendaciones</w:t>
      </w:r>
    </w:p>
    <w:p w14:paraId="334BFFAD" w14:textId="77777777" w:rsidR="007D5525" w:rsidRDefault="007D5525">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D5525" w14:paraId="6FBF031D" w14:textId="77777777">
        <w:trPr>
          <w:trHeight w:val="361"/>
        </w:trPr>
        <w:tc>
          <w:tcPr>
            <w:tcW w:w="980" w:type="dxa"/>
            <w:shd w:val="clear" w:color="auto" w:fill="CCCCCC"/>
          </w:tcPr>
          <w:p w14:paraId="059C6665" w14:textId="77777777" w:rsidR="007D5525" w:rsidRDefault="00BC5490">
            <w:pPr>
              <w:pStyle w:val="TableParagraph"/>
              <w:rPr>
                <w:sz w:val="24"/>
              </w:rPr>
            </w:pPr>
            <w:r>
              <w:rPr>
                <w:color w:val="444444"/>
                <w:sz w:val="24"/>
              </w:rPr>
              <w:t>No.</w:t>
            </w:r>
          </w:p>
        </w:tc>
        <w:tc>
          <w:tcPr>
            <w:tcW w:w="6980" w:type="dxa"/>
            <w:shd w:val="clear" w:color="auto" w:fill="CCCCCC"/>
          </w:tcPr>
          <w:p w14:paraId="5C10DC4C" w14:textId="77777777" w:rsidR="007D5525" w:rsidRDefault="00BC5490">
            <w:pPr>
              <w:pStyle w:val="TableParagraph"/>
              <w:rPr>
                <w:sz w:val="24"/>
              </w:rPr>
            </w:pPr>
            <w:r>
              <w:rPr>
                <w:color w:val="444444"/>
                <w:sz w:val="24"/>
              </w:rPr>
              <w:t>Descripción</w:t>
            </w:r>
          </w:p>
        </w:tc>
        <w:tc>
          <w:tcPr>
            <w:tcW w:w="1920" w:type="dxa"/>
            <w:shd w:val="clear" w:color="auto" w:fill="CCCCCC"/>
          </w:tcPr>
          <w:p w14:paraId="0DE044E0" w14:textId="77777777" w:rsidR="007D5525" w:rsidRDefault="00BC5490">
            <w:pPr>
              <w:pStyle w:val="TableParagraph"/>
              <w:rPr>
                <w:sz w:val="24"/>
              </w:rPr>
            </w:pPr>
            <w:r>
              <w:rPr>
                <w:color w:val="444444"/>
                <w:sz w:val="24"/>
              </w:rPr>
              <w:t>Fecha creación</w:t>
            </w:r>
          </w:p>
        </w:tc>
      </w:tr>
      <w:tr w:rsidR="007D5525" w14:paraId="2644F3EF" w14:textId="77777777">
        <w:trPr>
          <w:trHeight w:val="1392"/>
        </w:trPr>
        <w:tc>
          <w:tcPr>
            <w:tcW w:w="980" w:type="dxa"/>
          </w:tcPr>
          <w:p w14:paraId="0DE76327" w14:textId="77777777" w:rsidR="007D5525" w:rsidRDefault="00BC5490">
            <w:pPr>
              <w:pStyle w:val="TableParagraph"/>
              <w:spacing w:before="20"/>
              <w:rPr>
                <w:sz w:val="16"/>
              </w:rPr>
            </w:pPr>
            <w:r>
              <w:rPr>
                <w:color w:val="444444"/>
                <w:sz w:val="16"/>
              </w:rPr>
              <w:t>1</w:t>
            </w:r>
          </w:p>
        </w:tc>
        <w:tc>
          <w:tcPr>
            <w:tcW w:w="6980" w:type="dxa"/>
          </w:tcPr>
          <w:p w14:paraId="00D38D23" w14:textId="77777777" w:rsidR="007D5525" w:rsidRDefault="00BC5490">
            <w:pPr>
              <w:pStyle w:val="TableParagraph"/>
              <w:spacing w:before="39" w:line="213" w:lineRule="auto"/>
              <w:ind w:right="69"/>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Departamental de Educación Guatemala Norte, gire instrucciones escritas al Representante Legal de Asociación Grupo Ceiba, a efecto que conjuntamente con los miembros de la junta directiva, establezcan escalas salariales por cada puesto de trabajo y estas mismas sean plasmadas en el manual de funciones, a efecto de darle formalidad a los mismos.</w:t>
            </w:r>
          </w:p>
          <w:p w14:paraId="4EDA3382" w14:textId="77777777" w:rsidR="007D5525" w:rsidRDefault="007D5525">
            <w:pPr>
              <w:pStyle w:val="TableParagraph"/>
              <w:spacing w:before="7"/>
              <w:ind w:left="0"/>
              <w:rPr>
                <w:rFonts w:ascii="Arial"/>
                <w:sz w:val="14"/>
              </w:rPr>
            </w:pPr>
          </w:p>
          <w:p w14:paraId="23F6DA1F" w14:textId="77777777" w:rsidR="007D5525" w:rsidRDefault="00BC5490">
            <w:pPr>
              <w:pStyle w:val="TableParagraph"/>
              <w:spacing w:before="0" w:line="199" w:lineRule="exact"/>
              <w:jc w:val="both"/>
              <w:rPr>
                <w:sz w:val="16"/>
              </w:rPr>
            </w:pPr>
            <w:r>
              <w:rPr>
                <w:color w:val="444444"/>
                <w:sz w:val="16"/>
              </w:rPr>
              <w:t>La</w:t>
            </w:r>
            <w:r>
              <w:rPr>
                <w:color w:val="444444"/>
                <w:spacing w:val="10"/>
                <w:sz w:val="16"/>
              </w:rPr>
              <w:t xml:space="preserve"> </w:t>
            </w:r>
            <w:proofErr w:type="gramStart"/>
            <w:r>
              <w:rPr>
                <w:color w:val="444444"/>
                <w:sz w:val="16"/>
              </w:rPr>
              <w:t>Directora</w:t>
            </w:r>
            <w:proofErr w:type="gramEnd"/>
            <w:r>
              <w:rPr>
                <w:color w:val="444444"/>
                <w:spacing w:val="10"/>
                <w:sz w:val="16"/>
              </w:rPr>
              <w:t xml:space="preserve"> </w:t>
            </w:r>
            <w:r>
              <w:rPr>
                <w:color w:val="444444"/>
                <w:sz w:val="16"/>
              </w:rPr>
              <w:t>Administrativa</w:t>
            </w:r>
            <w:r>
              <w:rPr>
                <w:color w:val="444444"/>
                <w:spacing w:val="10"/>
                <w:sz w:val="16"/>
              </w:rPr>
              <w:t xml:space="preserve"> </w:t>
            </w:r>
            <w:r>
              <w:rPr>
                <w:color w:val="444444"/>
                <w:sz w:val="16"/>
              </w:rPr>
              <w:t>Financiera,</w:t>
            </w:r>
            <w:r>
              <w:rPr>
                <w:color w:val="444444"/>
                <w:spacing w:val="11"/>
                <w:sz w:val="16"/>
              </w:rPr>
              <w:t xml:space="preserve"> </w:t>
            </w:r>
            <w:r>
              <w:rPr>
                <w:color w:val="444444"/>
                <w:sz w:val="16"/>
              </w:rPr>
              <w:t>debe</w:t>
            </w:r>
            <w:r>
              <w:rPr>
                <w:color w:val="444444"/>
                <w:spacing w:val="10"/>
                <w:sz w:val="16"/>
              </w:rPr>
              <w:t xml:space="preserve"> </w:t>
            </w:r>
            <w:r>
              <w:rPr>
                <w:color w:val="444444"/>
                <w:sz w:val="16"/>
              </w:rPr>
              <w:t>proceder</w:t>
            </w:r>
            <w:r>
              <w:rPr>
                <w:color w:val="444444"/>
                <w:spacing w:val="10"/>
                <w:sz w:val="16"/>
              </w:rPr>
              <w:t xml:space="preserve"> </w:t>
            </w:r>
            <w:r>
              <w:rPr>
                <w:color w:val="444444"/>
                <w:sz w:val="16"/>
              </w:rPr>
              <w:t>a</w:t>
            </w:r>
            <w:r>
              <w:rPr>
                <w:color w:val="444444"/>
                <w:spacing w:val="11"/>
                <w:sz w:val="16"/>
              </w:rPr>
              <w:t xml:space="preserve"> </w:t>
            </w:r>
            <w:r>
              <w:rPr>
                <w:color w:val="444444"/>
                <w:sz w:val="16"/>
              </w:rPr>
              <w:t>realizar</w:t>
            </w:r>
            <w:r>
              <w:rPr>
                <w:color w:val="444444"/>
                <w:spacing w:val="10"/>
                <w:sz w:val="16"/>
              </w:rPr>
              <w:t xml:space="preserve"> </w:t>
            </w:r>
            <w:r>
              <w:rPr>
                <w:color w:val="444444"/>
                <w:sz w:val="16"/>
              </w:rPr>
              <w:t>el</w:t>
            </w:r>
            <w:r>
              <w:rPr>
                <w:color w:val="444444"/>
                <w:spacing w:val="10"/>
                <w:sz w:val="16"/>
              </w:rPr>
              <w:t xml:space="preserve"> </w:t>
            </w:r>
            <w:r>
              <w:rPr>
                <w:color w:val="444444"/>
                <w:sz w:val="16"/>
              </w:rPr>
              <w:t>débito</w:t>
            </w:r>
            <w:r>
              <w:rPr>
                <w:color w:val="444444"/>
                <w:spacing w:val="10"/>
                <w:sz w:val="16"/>
              </w:rPr>
              <w:t xml:space="preserve"> </w:t>
            </w:r>
            <w:r>
              <w:rPr>
                <w:color w:val="444444"/>
                <w:sz w:val="16"/>
              </w:rPr>
              <w:t>por</w:t>
            </w:r>
            <w:r>
              <w:rPr>
                <w:color w:val="444444"/>
                <w:spacing w:val="11"/>
                <w:sz w:val="16"/>
              </w:rPr>
              <w:t xml:space="preserve"> </w:t>
            </w:r>
            <w:r>
              <w:rPr>
                <w:color w:val="444444"/>
                <w:sz w:val="16"/>
              </w:rPr>
              <w:t>la</w:t>
            </w:r>
            <w:r>
              <w:rPr>
                <w:color w:val="444444"/>
                <w:spacing w:val="10"/>
                <w:sz w:val="16"/>
              </w:rPr>
              <w:t xml:space="preserve"> </w:t>
            </w:r>
            <w:r>
              <w:rPr>
                <w:color w:val="444444"/>
                <w:sz w:val="16"/>
              </w:rPr>
              <w:t>cantidad</w:t>
            </w:r>
            <w:r>
              <w:rPr>
                <w:color w:val="444444"/>
                <w:spacing w:val="10"/>
                <w:sz w:val="16"/>
              </w:rPr>
              <w:t xml:space="preserve"> </w:t>
            </w:r>
            <w:r>
              <w:rPr>
                <w:color w:val="444444"/>
                <w:sz w:val="16"/>
              </w:rPr>
              <w:t>de</w:t>
            </w:r>
            <w:r>
              <w:rPr>
                <w:color w:val="444444"/>
                <w:spacing w:val="11"/>
                <w:sz w:val="16"/>
              </w:rPr>
              <w:t xml:space="preserve"> </w:t>
            </w:r>
            <w:r>
              <w:rPr>
                <w:color w:val="444444"/>
                <w:sz w:val="16"/>
              </w:rPr>
              <w:t>Q,</w:t>
            </w:r>
          </w:p>
          <w:p w14:paraId="501A98AC" w14:textId="77777777" w:rsidR="007D5525" w:rsidRDefault="00BC5490">
            <w:pPr>
              <w:pStyle w:val="TableParagraph"/>
              <w:spacing w:before="0" w:line="199" w:lineRule="exact"/>
              <w:rPr>
                <w:sz w:val="16"/>
              </w:rPr>
            </w:pPr>
            <w:r>
              <w:rPr>
                <w:color w:val="444444"/>
                <w:sz w:val="16"/>
              </w:rPr>
              <w:t>39.36</w:t>
            </w:r>
            <w:r>
              <w:rPr>
                <w:color w:val="444444"/>
                <w:spacing w:val="27"/>
                <w:sz w:val="16"/>
              </w:rPr>
              <w:t xml:space="preserve"> </w:t>
            </w:r>
            <w:r>
              <w:rPr>
                <w:color w:val="444444"/>
                <w:sz w:val="16"/>
              </w:rPr>
              <w:t>a</w:t>
            </w:r>
            <w:r>
              <w:rPr>
                <w:color w:val="444444"/>
                <w:spacing w:val="28"/>
                <w:sz w:val="16"/>
              </w:rPr>
              <w:t xml:space="preserve"> </w:t>
            </w:r>
            <w:r>
              <w:rPr>
                <w:color w:val="444444"/>
                <w:sz w:val="16"/>
              </w:rPr>
              <w:t>la</w:t>
            </w:r>
            <w:r>
              <w:rPr>
                <w:color w:val="444444"/>
                <w:spacing w:val="28"/>
                <w:sz w:val="16"/>
              </w:rPr>
              <w:t xml:space="preserve"> </w:t>
            </w:r>
            <w:r>
              <w:rPr>
                <w:color w:val="444444"/>
                <w:sz w:val="16"/>
              </w:rPr>
              <w:t>cuenta</w:t>
            </w:r>
            <w:r>
              <w:rPr>
                <w:color w:val="444444"/>
                <w:spacing w:val="28"/>
                <w:sz w:val="16"/>
              </w:rPr>
              <w:t xml:space="preserve"> </w:t>
            </w:r>
            <w:r>
              <w:rPr>
                <w:color w:val="444444"/>
                <w:sz w:val="16"/>
              </w:rPr>
              <w:t>de</w:t>
            </w:r>
            <w:r>
              <w:rPr>
                <w:color w:val="444444"/>
                <w:spacing w:val="28"/>
                <w:sz w:val="16"/>
              </w:rPr>
              <w:t xml:space="preserve"> </w:t>
            </w:r>
            <w:r>
              <w:rPr>
                <w:color w:val="444444"/>
                <w:sz w:val="16"/>
              </w:rPr>
              <w:t>fondos</w:t>
            </w:r>
            <w:r>
              <w:rPr>
                <w:color w:val="444444"/>
                <w:spacing w:val="28"/>
                <w:sz w:val="16"/>
              </w:rPr>
              <w:t xml:space="preserve"> </w:t>
            </w:r>
            <w:r>
              <w:rPr>
                <w:color w:val="444444"/>
                <w:sz w:val="16"/>
              </w:rPr>
              <w:t>privativos</w:t>
            </w:r>
            <w:r>
              <w:rPr>
                <w:color w:val="444444"/>
                <w:spacing w:val="28"/>
                <w:sz w:val="16"/>
              </w:rPr>
              <w:t xml:space="preserve"> </w:t>
            </w:r>
            <w:r>
              <w:rPr>
                <w:color w:val="444444"/>
                <w:sz w:val="16"/>
              </w:rPr>
              <w:t>de</w:t>
            </w:r>
            <w:r>
              <w:rPr>
                <w:color w:val="444444"/>
                <w:spacing w:val="28"/>
                <w:sz w:val="16"/>
              </w:rPr>
              <w:t xml:space="preserve"> </w:t>
            </w:r>
            <w:r>
              <w:rPr>
                <w:color w:val="444444"/>
                <w:sz w:val="16"/>
              </w:rPr>
              <w:t>la</w:t>
            </w:r>
            <w:r>
              <w:rPr>
                <w:color w:val="444444"/>
                <w:spacing w:val="28"/>
                <w:sz w:val="16"/>
              </w:rPr>
              <w:t xml:space="preserve"> </w:t>
            </w:r>
            <w:r>
              <w:rPr>
                <w:color w:val="444444"/>
                <w:sz w:val="16"/>
              </w:rPr>
              <w:t>asociación,</w:t>
            </w:r>
            <w:r>
              <w:rPr>
                <w:color w:val="444444"/>
                <w:spacing w:val="28"/>
                <w:sz w:val="16"/>
              </w:rPr>
              <w:t xml:space="preserve"> </w:t>
            </w:r>
            <w:r>
              <w:rPr>
                <w:color w:val="444444"/>
                <w:sz w:val="16"/>
              </w:rPr>
              <w:t>asimismo,</w:t>
            </w:r>
            <w:r>
              <w:rPr>
                <w:color w:val="444444"/>
                <w:spacing w:val="28"/>
                <w:sz w:val="16"/>
              </w:rPr>
              <w:t xml:space="preserve"> </w:t>
            </w:r>
            <w:r>
              <w:rPr>
                <w:color w:val="444444"/>
                <w:sz w:val="16"/>
              </w:rPr>
              <w:t>en</w:t>
            </w:r>
            <w:r>
              <w:rPr>
                <w:color w:val="444444"/>
                <w:spacing w:val="28"/>
                <w:sz w:val="16"/>
              </w:rPr>
              <w:t xml:space="preserve"> </w:t>
            </w:r>
            <w:r>
              <w:rPr>
                <w:color w:val="444444"/>
                <w:sz w:val="16"/>
              </w:rPr>
              <w:t>lo</w:t>
            </w:r>
            <w:r>
              <w:rPr>
                <w:color w:val="444444"/>
                <w:spacing w:val="28"/>
                <w:sz w:val="16"/>
              </w:rPr>
              <w:t xml:space="preserve"> </w:t>
            </w:r>
            <w:r>
              <w:rPr>
                <w:color w:val="444444"/>
                <w:sz w:val="16"/>
              </w:rPr>
              <w:t>sucesivo,</w:t>
            </w:r>
            <w:r>
              <w:rPr>
                <w:color w:val="444444"/>
                <w:spacing w:val="28"/>
                <w:sz w:val="16"/>
              </w:rPr>
              <w:t xml:space="preserve"> </w:t>
            </w:r>
            <w:r>
              <w:rPr>
                <w:color w:val="444444"/>
                <w:sz w:val="16"/>
              </w:rPr>
              <w:t>deberán</w:t>
            </w:r>
          </w:p>
        </w:tc>
        <w:tc>
          <w:tcPr>
            <w:tcW w:w="1920" w:type="dxa"/>
          </w:tcPr>
          <w:p w14:paraId="275FEE47" w14:textId="77777777" w:rsidR="007D5525" w:rsidRDefault="00BC5490">
            <w:pPr>
              <w:pStyle w:val="TableParagraph"/>
              <w:spacing w:before="20"/>
              <w:rPr>
                <w:sz w:val="16"/>
              </w:rPr>
            </w:pPr>
            <w:r>
              <w:rPr>
                <w:color w:val="444444"/>
                <w:sz w:val="16"/>
              </w:rPr>
              <w:t>29/08/2023</w:t>
            </w:r>
          </w:p>
        </w:tc>
      </w:tr>
    </w:tbl>
    <w:p w14:paraId="3E4EDF02" w14:textId="77777777" w:rsidR="007D5525" w:rsidRDefault="007D5525">
      <w:pPr>
        <w:rPr>
          <w:sz w:val="16"/>
        </w:rPr>
        <w:sectPr w:rsidR="007D5525">
          <w:pgSz w:w="12240" w:h="15840"/>
          <w:pgMar w:top="1500" w:right="480" w:bottom="1000" w:left="900" w:header="0" w:footer="764" w:gutter="0"/>
          <w:cols w:space="720"/>
        </w:sectPr>
      </w:pPr>
    </w:p>
    <w:p w14:paraId="72CE18A1" w14:textId="77777777" w:rsidR="007D5525" w:rsidRDefault="007D5525">
      <w:pPr>
        <w:pStyle w:val="Textoindependiente"/>
        <w:rPr>
          <w:rFonts w:ascii="Arial"/>
          <w:sz w:val="20"/>
        </w:rPr>
      </w:pPr>
    </w:p>
    <w:p w14:paraId="6793CE93" w14:textId="77777777" w:rsidR="007D5525" w:rsidRDefault="007D5525">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D5525" w14:paraId="32FB3E9B" w14:textId="77777777">
        <w:trPr>
          <w:trHeight w:val="2892"/>
        </w:trPr>
        <w:tc>
          <w:tcPr>
            <w:tcW w:w="980" w:type="dxa"/>
          </w:tcPr>
          <w:p w14:paraId="2C68C16F" w14:textId="77777777" w:rsidR="007D5525" w:rsidRDefault="007D5525">
            <w:pPr>
              <w:pStyle w:val="TableParagraph"/>
              <w:spacing w:before="0"/>
              <w:ind w:left="0"/>
              <w:rPr>
                <w:rFonts w:ascii="Times New Roman"/>
                <w:sz w:val="20"/>
              </w:rPr>
            </w:pPr>
          </w:p>
        </w:tc>
        <w:tc>
          <w:tcPr>
            <w:tcW w:w="6980" w:type="dxa"/>
          </w:tcPr>
          <w:p w14:paraId="49D1859B" w14:textId="77777777" w:rsidR="007D5525" w:rsidRDefault="00BC5490">
            <w:pPr>
              <w:pStyle w:val="TableParagraph"/>
              <w:spacing w:before="39" w:line="213" w:lineRule="auto"/>
              <w:ind w:right="68"/>
              <w:jc w:val="both"/>
              <w:rPr>
                <w:sz w:val="16"/>
              </w:rPr>
            </w:pPr>
            <w:r>
              <w:rPr>
                <w:color w:val="444444"/>
                <w:sz w:val="16"/>
              </w:rPr>
              <w:t>debitar mensualmente lo descontado en nómina por concepto de cuota Ceiba, realizando el respectivo registro en caja fiscal.</w:t>
            </w:r>
          </w:p>
          <w:p w14:paraId="05FF73B0" w14:textId="77777777" w:rsidR="007D5525" w:rsidRDefault="007D5525">
            <w:pPr>
              <w:pStyle w:val="TableParagraph"/>
              <w:spacing w:before="3"/>
              <w:ind w:left="0"/>
              <w:rPr>
                <w:rFonts w:ascii="Arial"/>
                <w:sz w:val="16"/>
              </w:rPr>
            </w:pPr>
          </w:p>
          <w:p w14:paraId="3405DB63" w14:textId="77777777" w:rsidR="007D5525" w:rsidRDefault="00BC5490">
            <w:pPr>
              <w:pStyle w:val="TableParagraph"/>
              <w:spacing w:before="0" w:line="213" w:lineRule="auto"/>
              <w:ind w:right="68"/>
              <w:jc w:val="both"/>
              <w:rPr>
                <w:sz w:val="16"/>
              </w:rPr>
            </w:pPr>
            <w:r>
              <w:rPr>
                <w:color w:val="444444"/>
                <w:sz w:val="16"/>
              </w:rPr>
              <w:t>Siendo el portal Web, una herramienta de acceso de información inmediata y de primera mano para la población, es una vía factible para publicar el beneficio recibido por el Ministerio de Educación, a efecto de transparentar la ejecución presupuestaria asignada a la Asociación Grupo Ceiba, por lo que se solicita, incluir dentro de la información general del sitio web, la leyenda incluida en la correspondencia utilizada.</w:t>
            </w:r>
          </w:p>
          <w:p w14:paraId="5FBE447F" w14:textId="77777777" w:rsidR="007D5525" w:rsidRDefault="007D5525">
            <w:pPr>
              <w:pStyle w:val="TableParagraph"/>
              <w:spacing w:before="2"/>
              <w:ind w:left="0"/>
              <w:rPr>
                <w:rFonts w:ascii="Arial"/>
                <w:sz w:val="16"/>
              </w:rPr>
            </w:pPr>
          </w:p>
          <w:p w14:paraId="2156ACAE" w14:textId="77777777" w:rsidR="007D5525" w:rsidRDefault="00BC5490">
            <w:pPr>
              <w:pStyle w:val="TableParagraph"/>
              <w:spacing w:before="0" w:line="213" w:lineRule="auto"/>
              <w:ind w:right="68"/>
              <w:jc w:val="both"/>
              <w:rPr>
                <w:sz w:val="16"/>
              </w:rPr>
            </w:pPr>
            <w:r>
              <w:rPr>
                <w:color w:val="444444"/>
                <w:sz w:val="16"/>
              </w:rPr>
              <w:t>Dar seguimiento a las gestiones realizadas en las diferentes direcciones departamentales a efecto, se unifique los datos de los alumnos en el sistema establecido para dicho objetivo.</w:t>
            </w:r>
          </w:p>
          <w:p w14:paraId="152B624F" w14:textId="77777777" w:rsidR="007D5525" w:rsidRDefault="007D5525">
            <w:pPr>
              <w:pStyle w:val="TableParagraph"/>
              <w:spacing w:before="3"/>
              <w:ind w:left="0"/>
              <w:rPr>
                <w:rFonts w:ascii="Arial"/>
                <w:sz w:val="16"/>
              </w:rPr>
            </w:pPr>
          </w:p>
          <w:p w14:paraId="3C673509" w14:textId="77777777" w:rsidR="007D5525" w:rsidRDefault="00BC5490">
            <w:pPr>
              <w:pStyle w:val="TableParagraph"/>
              <w:spacing w:before="0" w:line="213" w:lineRule="auto"/>
              <w:ind w:right="68"/>
              <w:jc w:val="both"/>
              <w:rPr>
                <w:sz w:val="16"/>
              </w:rPr>
            </w:pPr>
            <w:r>
              <w:rPr>
                <w:color w:val="444444"/>
                <w:sz w:val="16"/>
              </w:rPr>
              <w:t>Corregir los contratos que consignan error y notificarlos nuevamente ante el Ministerio de Trabajo, a la brevedad posible.</w:t>
            </w:r>
          </w:p>
        </w:tc>
        <w:tc>
          <w:tcPr>
            <w:tcW w:w="1920" w:type="dxa"/>
          </w:tcPr>
          <w:p w14:paraId="5E6A66EB" w14:textId="77777777" w:rsidR="007D5525" w:rsidRDefault="007D5525">
            <w:pPr>
              <w:pStyle w:val="TableParagraph"/>
              <w:spacing w:before="0"/>
              <w:ind w:left="0"/>
              <w:rPr>
                <w:rFonts w:ascii="Times New Roman"/>
                <w:sz w:val="20"/>
              </w:rPr>
            </w:pPr>
          </w:p>
        </w:tc>
      </w:tr>
    </w:tbl>
    <w:p w14:paraId="6B9D9619" w14:textId="77777777" w:rsidR="007D5525" w:rsidRDefault="007D5525">
      <w:pPr>
        <w:pStyle w:val="Textoindependiente"/>
        <w:rPr>
          <w:rFonts w:ascii="Arial"/>
          <w:sz w:val="20"/>
        </w:rPr>
      </w:pPr>
    </w:p>
    <w:p w14:paraId="17943C77" w14:textId="77777777" w:rsidR="007D5525" w:rsidRDefault="007D5525">
      <w:pPr>
        <w:pStyle w:val="Textoindependiente"/>
        <w:rPr>
          <w:rFonts w:ascii="Arial"/>
          <w:sz w:val="20"/>
        </w:rPr>
      </w:pPr>
    </w:p>
    <w:p w14:paraId="2CE04C9E" w14:textId="77777777" w:rsidR="007D5525" w:rsidRDefault="007D5525">
      <w:pPr>
        <w:pStyle w:val="Textoindependiente"/>
        <w:spacing w:before="7"/>
        <w:rPr>
          <w:rFonts w:ascii="Arial"/>
        </w:rPr>
      </w:pPr>
    </w:p>
    <w:p w14:paraId="33E80365" w14:textId="77777777" w:rsidR="007D5525" w:rsidRDefault="00BC5490">
      <w:pPr>
        <w:pStyle w:val="Prrafodelista"/>
        <w:numPr>
          <w:ilvl w:val="0"/>
          <w:numId w:val="2"/>
        </w:numPr>
        <w:tabs>
          <w:tab w:val="left" w:pos="358"/>
        </w:tabs>
        <w:spacing w:before="72" w:line="299" w:lineRule="exact"/>
        <w:ind w:left="357" w:hanging="258"/>
        <w:jc w:val="left"/>
        <w:rPr>
          <w:sz w:val="24"/>
        </w:rPr>
      </w:pPr>
      <w:bookmarkStart w:id="11" w:name="_bookmark11"/>
      <w:bookmarkEnd w:id="11"/>
      <w:r>
        <w:rPr>
          <w:sz w:val="24"/>
        </w:rPr>
        <w:t>CONCLUSIÓN</w:t>
      </w:r>
      <w:r>
        <w:rPr>
          <w:spacing w:val="-1"/>
          <w:sz w:val="24"/>
        </w:rPr>
        <w:t xml:space="preserve"> </w:t>
      </w:r>
      <w:r>
        <w:rPr>
          <w:sz w:val="24"/>
        </w:rPr>
        <w:t>ESPECÍFICA</w:t>
      </w:r>
    </w:p>
    <w:p w14:paraId="66D703CB" w14:textId="77777777" w:rsidR="007D5525" w:rsidRDefault="00BC5490">
      <w:pPr>
        <w:pStyle w:val="Textoindependiente"/>
        <w:spacing w:before="10" w:line="213" w:lineRule="auto"/>
        <w:ind w:left="500" w:right="519"/>
        <w:jc w:val="both"/>
      </w:pPr>
      <w:r>
        <w:t>De acuerdo a los resultados obtenidos en relación al riesgo evaluado, se concluye en la existencia del mismo, respecto al cumplimiento de las cláusulas del convenio suscrito entre la Asociación Grupo Ceiba y la Dirección Departamental de Educación Guatemala Norte, derivado a las deficiencias que fueron confirmadas, debiendo los responsables atender las recomendaciones emitidas para la mitigación del riesgo.</w:t>
      </w:r>
    </w:p>
    <w:p w14:paraId="61B9753C" w14:textId="77777777" w:rsidR="007D5525" w:rsidRDefault="007D5525">
      <w:pPr>
        <w:pStyle w:val="Textoindependiente"/>
        <w:spacing w:before="5"/>
        <w:rPr>
          <w:sz w:val="40"/>
        </w:rPr>
      </w:pPr>
    </w:p>
    <w:p w14:paraId="22D36D9E" w14:textId="77777777" w:rsidR="007D5525" w:rsidRDefault="00BC5490">
      <w:pPr>
        <w:pStyle w:val="Prrafodelista"/>
        <w:numPr>
          <w:ilvl w:val="0"/>
          <w:numId w:val="2"/>
        </w:numPr>
        <w:tabs>
          <w:tab w:val="left" w:pos="358"/>
        </w:tabs>
        <w:ind w:left="357" w:hanging="258"/>
        <w:jc w:val="left"/>
        <w:rPr>
          <w:sz w:val="24"/>
        </w:rPr>
      </w:pPr>
      <w:bookmarkStart w:id="12" w:name="_bookmark12"/>
      <w:bookmarkEnd w:id="12"/>
      <w:r>
        <w:rPr>
          <w:sz w:val="24"/>
        </w:rPr>
        <w:t>EQUIPO DE</w:t>
      </w:r>
      <w:r>
        <w:rPr>
          <w:spacing w:val="-2"/>
          <w:sz w:val="24"/>
        </w:rPr>
        <w:t xml:space="preserve"> </w:t>
      </w:r>
      <w:r>
        <w:rPr>
          <w:sz w:val="24"/>
        </w:rPr>
        <w:t>AUDITORÍA</w:t>
      </w:r>
    </w:p>
    <w:p w14:paraId="242112AD" w14:textId="77777777" w:rsidR="007D5525" w:rsidRDefault="007D5525">
      <w:pPr>
        <w:pStyle w:val="Textoindependiente"/>
        <w:spacing w:before="12"/>
        <w:rPr>
          <w:sz w:val="41"/>
        </w:rPr>
      </w:pPr>
    </w:p>
    <w:p w14:paraId="23D64D3E" w14:textId="77777777" w:rsidR="007D5525" w:rsidRDefault="00BC5490">
      <w:pPr>
        <w:pStyle w:val="Textoindependiente"/>
        <w:tabs>
          <w:tab w:val="left" w:pos="5321"/>
        </w:tabs>
        <w:spacing w:before="1"/>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6F5E078E" w14:textId="77777777" w:rsidR="007D5525" w:rsidRDefault="007D5525">
      <w:pPr>
        <w:rPr>
          <w:rFonts w:ascii="Arial"/>
        </w:rPr>
        <w:sectPr w:rsidR="007D5525">
          <w:pgSz w:w="12240" w:h="15840"/>
          <w:pgMar w:top="1500" w:right="480" w:bottom="1000" w:left="900" w:header="0" w:footer="764" w:gutter="0"/>
          <w:cols w:space="720"/>
        </w:sectPr>
      </w:pPr>
    </w:p>
    <w:p w14:paraId="0554D018" w14:textId="77777777" w:rsidR="007D5525" w:rsidRDefault="00BC5490">
      <w:pPr>
        <w:pStyle w:val="Textoindependiente"/>
        <w:spacing w:before="5" w:line="244" w:lineRule="auto"/>
        <w:ind w:left="2023" w:right="7" w:hanging="1211"/>
        <w:rPr>
          <w:rFonts w:ascii="Arial"/>
        </w:rPr>
      </w:pPr>
      <w:r>
        <w:rPr>
          <w:rFonts w:ascii="Arial"/>
        </w:rPr>
        <w:t>Mario Augusto Orellana Sandoval Supervisor</w:t>
      </w:r>
    </w:p>
    <w:p w14:paraId="21BFE5CA" w14:textId="1EC586F0" w:rsidR="007D5525" w:rsidRDefault="00BC5490">
      <w:pPr>
        <w:pStyle w:val="Textoindependiente"/>
        <w:spacing w:before="5" w:line="244" w:lineRule="auto"/>
        <w:ind w:left="1338" w:right="1373" w:hanging="526"/>
        <w:rPr>
          <w:rFonts w:ascii="Arial"/>
        </w:rPr>
      </w:pPr>
      <w:r>
        <w:br w:type="column"/>
      </w:r>
      <w:proofErr w:type="spellStart"/>
      <w:r>
        <w:rPr>
          <w:rFonts w:ascii="Arial"/>
        </w:rPr>
        <w:t>Jasmin</w:t>
      </w:r>
      <w:proofErr w:type="spellEnd"/>
      <w:r>
        <w:rPr>
          <w:rFonts w:ascii="Arial"/>
        </w:rPr>
        <w:t xml:space="preserve"> </w:t>
      </w:r>
      <w:proofErr w:type="spellStart"/>
      <w:r>
        <w:rPr>
          <w:rFonts w:ascii="Arial"/>
        </w:rPr>
        <w:t>Dardane</w:t>
      </w:r>
      <w:proofErr w:type="spellEnd"/>
      <w:r>
        <w:rPr>
          <w:rFonts w:ascii="Arial"/>
        </w:rPr>
        <w:t xml:space="preserve"> </w:t>
      </w:r>
      <w:proofErr w:type="spellStart"/>
      <w:r>
        <w:rPr>
          <w:rFonts w:ascii="Arial"/>
        </w:rPr>
        <w:t>Garcia</w:t>
      </w:r>
      <w:proofErr w:type="spellEnd"/>
      <w:r>
        <w:rPr>
          <w:rFonts w:ascii="Arial"/>
        </w:rPr>
        <w:t xml:space="preserve"> Reyes Auditora Coordinadora</w:t>
      </w:r>
    </w:p>
    <w:p w14:paraId="59DF2B48" w14:textId="77777777" w:rsidR="007D5525" w:rsidRDefault="007D5525">
      <w:pPr>
        <w:spacing w:line="244" w:lineRule="auto"/>
        <w:rPr>
          <w:rFonts w:ascii="Arial"/>
        </w:rPr>
        <w:sectPr w:rsidR="007D5525">
          <w:type w:val="continuous"/>
          <w:pgSz w:w="12240" w:h="15840"/>
          <w:pgMar w:top="1500" w:right="480" w:bottom="960" w:left="900" w:header="720" w:footer="720" w:gutter="0"/>
          <w:cols w:num="2" w:space="720" w:equalWidth="0">
            <w:col w:w="4428" w:space="959"/>
            <w:col w:w="5473"/>
          </w:cols>
        </w:sectPr>
      </w:pPr>
    </w:p>
    <w:p w14:paraId="618C4C23" w14:textId="77777777" w:rsidR="007D5525" w:rsidRDefault="007D5525">
      <w:pPr>
        <w:pStyle w:val="Textoindependiente"/>
        <w:rPr>
          <w:rFonts w:ascii="Arial"/>
          <w:sz w:val="20"/>
        </w:rPr>
      </w:pPr>
    </w:p>
    <w:p w14:paraId="5E51B287" w14:textId="77777777" w:rsidR="007D5525" w:rsidRDefault="007D5525">
      <w:pPr>
        <w:pStyle w:val="Textoindependiente"/>
        <w:spacing w:before="4"/>
        <w:rPr>
          <w:rFonts w:ascii="Arial"/>
          <w:sz w:val="20"/>
        </w:rPr>
      </w:pPr>
    </w:p>
    <w:p w14:paraId="7F3AE0BF" w14:textId="77777777" w:rsidR="007D5525" w:rsidRDefault="00BC5490">
      <w:pPr>
        <w:pStyle w:val="Textoindependiente"/>
        <w:spacing w:before="72"/>
        <w:ind w:left="100"/>
      </w:pPr>
      <w:bookmarkStart w:id="13" w:name="_bookmark13"/>
      <w:bookmarkEnd w:id="13"/>
      <w:r>
        <w:t>ANEXO</w:t>
      </w:r>
    </w:p>
    <w:p w14:paraId="10CCFB52" w14:textId="77777777" w:rsidR="007D5525" w:rsidRDefault="007D5525">
      <w:pPr>
        <w:pStyle w:val="Textoindependiente"/>
        <w:spacing w:before="9"/>
        <w:rPr>
          <w:sz w:val="20"/>
        </w:rPr>
      </w:pPr>
    </w:p>
    <w:p w14:paraId="22D23D0D" w14:textId="77777777" w:rsidR="007D5525" w:rsidRDefault="00BC5490">
      <w:pPr>
        <w:pStyle w:val="Textoindependiente"/>
        <w:spacing w:line="213" w:lineRule="auto"/>
        <w:ind w:left="500" w:right="1964"/>
      </w:pPr>
      <w:r>
        <w:t>Anexo 1 Gastos improcedentes asumidos con la subvención económica. Anexo 2. Certificación RENAS vencida.</w:t>
      </w:r>
    </w:p>
    <w:p w14:paraId="767CE167" w14:textId="77777777" w:rsidR="007D5525" w:rsidRDefault="00BC5490">
      <w:pPr>
        <w:pStyle w:val="Textoindependiente"/>
        <w:spacing w:line="270" w:lineRule="exact"/>
        <w:ind w:left="500"/>
      </w:pPr>
      <w:r>
        <w:t>Anexo 3. Entrega inoportuna de contratos ante el Ministerio de Trabajo</w:t>
      </w:r>
    </w:p>
    <w:p w14:paraId="2FE029C6" w14:textId="77777777" w:rsidR="007D5525" w:rsidRDefault="00BC5490">
      <w:pPr>
        <w:pStyle w:val="Textoindependiente"/>
        <w:spacing w:before="10" w:line="213" w:lineRule="auto"/>
        <w:ind w:left="500" w:right="500"/>
      </w:pPr>
      <w:r>
        <w:t>Anexo 4 y 5. Entrega inoportuna del informe narrativo financiero trimestral e informe de avance financiero mensual.</w:t>
      </w:r>
    </w:p>
    <w:p w14:paraId="45AF666C" w14:textId="77777777" w:rsidR="007D5525" w:rsidRDefault="00BC5490">
      <w:pPr>
        <w:pStyle w:val="Textoindependiente"/>
        <w:spacing w:line="270" w:lineRule="exact"/>
        <w:ind w:left="500"/>
      </w:pPr>
      <w:r>
        <w:t>Anexo 6. Personal administrativo figura en nómina de personal docente.</w:t>
      </w:r>
    </w:p>
    <w:p w14:paraId="74F920BC" w14:textId="77777777" w:rsidR="007D5525" w:rsidRDefault="00BC5490">
      <w:pPr>
        <w:pStyle w:val="Textoindependiente"/>
        <w:spacing w:before="10" w:line="213" w:lineRule="auto"/>
        <w:ind w:left="500" w:right="508"/>
      </w:pPr>
      <w:r>
        <w:t>Anexo7. Cuota Ceiba descontada en planilla, no es registrada íntegramente en los egresos de caja fiscal.</w:t>
      </w:r>
    </w:p>
    <w:sectPr w:rsidR="007D5525">
      <w:type w:val="continuous"/>
      <w:pgSz w:w="12240" w:h="15840"/>
      <w:pgMar w:top="1500" w:right="480" w:bottom="9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D593" w14:textId="77777777" w:rsidR="002C1FBA" w:rsidRDefault="00BC5490">
      <w:r>
        <w:separator/>
      </w:r>
    </w:p>
  </w:endnote>
  <w:endnote w:type="continuationSeparator" w:id="0">
    <w:p w14:paraId="321D4E11" w14:textId="77777777" w:rsidR="002C1FBA" w:rsidRDefault="00BC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F37" w14:textId="749C6182" w:rsidR="007D5525" w:rsidRDefault="00BC5490">
    <w:pPr>
      <w:pStyle w:val="Textoindependiente"/>
      <w:spacing w:line="14" w:lineRule="auto"/>
      <w:rPr>
        <w:sz w:val="16"/>
      </w:rPr>
    </w:pPr>
    <w:r>
      <w:rPr>
        <w:noProof/>
      </w:rPr>
      <mc:AlternateContent>
        <mc:Choice Requires="wps">
          <w:drawing>
            <wp:anchor distT="0" distB="0" distL="114300" distR="114300" simplePos="0" relativeHeight="251657728" behindDoc="1" locked="0" layoutInCell="1" allowOverlap="1" wp14:anchorId="74169D92" wp14:editId="43D2448B">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EFB7" w14:textId="77777777" w:rsidR="007D5525" w:rsidRDefault="00BC5490">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69D92"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22A7EFB7" w14:textId="77777777" w:rsidR="007D5525" w:rsidRDefault="00BC5490">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9735" w14:textId="77777777" w:rsidR="002C1FBA" w:rsidRDefault="00BC5490">
      <w:r>
        <w:separator/>
      </w:r>
    </w:p>
  </w:footnote>
  <w:footnote w:type="continuationSeparator" w:id="0">
    <w:p w14:paraId="61A04FAB" w14:textId="77777777" w:rsidR="002C1FBA" w:rsidRDefault="00BC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7D04"/>
    <w:multiLevelType w:val="hybridMultilevel"/>
    <w:tmpl w:val="CF86F77C"/>
    <w:lvl w:ilvl="0" w:tplc="1C1482BE">
      <w:start w:val="1"/>
      <w:numFmt w:val="decimal"/>
      <w:lvlText w:val="%1."/>
      <w:lvlJc w:val="left"/>
      <w:pPr>
        <w:ind w:left="500" w:hanging="373"/>
        <w:jc w:val="right"/>
      </w:pPr>
      <w:rPr>
        <w:rFonts w:hint="default"/>
        <w:w w:val="101"/>
        <w:lang w:val="es-ES" w:eastAsia="en-US" w:bidi="ar-SA"/>
      </w:rPr>
    </w:lvl>
    <w:lvl w:ilvl="1" w:tplc="1BD4F206">
      <w:numFmt w:val="bullet"/>
      <w:lvlText w:val="•"/>
      <w:lvlJc w:val="left"/>
      <w:pPr>
        <w:ind w:left="1536" w:hanging="373"/>
      </w:pPr>
      <w:rPr>
        <w:rFonts w:hint="default"/>
        <w:lang w:val="es-ES" w:eastAsia="en-US" w:bidi="ar-SA"/>
      </w:rPr>
    </w:lvl>
    <w:lvl w:ilvl="2" w:tplc="5D027450">
      <w:numFmt w:val="bullet"/>
      <w:lvlText w:val="•"/>
      <w:lvlJc w:val="left"/>
      <w:pPr>
        <w:ind w:left="2572" w:hanging="373"/>
      </w:pPr>
      <w:rPr>
        <w:rFonts w:hint="default"/>
        <w:lang w:val="es-ES" w:eastAsia="en-US" w:bidi="ar-SA"/>
      </w:rPr>
    </w:lvl>
    <w:lvl w:ilvl="3" w:tplc="BB20511C">
      <w:numFmt w:val="bullet"/>
      <w:lvlText w:val="•"/>
      <w:lvlJc w:val="left"/>
      <w:pPr>
        <w:ind w:left="3608" w:hanging="373"/>
      </w:pPr>
      <w:rPr>
        <w:rFonts w:hint="default"/>
        <w:lang w:val="es-ES" w:eastAsia="en-US" w:bidi="ar-SA"/>
      </w:rPr>
    </w:lvl>
    <w:lvl w:ilvl="4" w:tplc="1EE24ECC">
      <w:numFmt w:val="bullet"/>
      <w:lvlText w:val="•"/>
      <w:lvlJc w:val="left"/>
      <w:pPr>
        <w:ind w:left="4644" w:hanging="373"/>
      </w:pPr>
      <w:rPr>
        <w:rFonts w:hint="default"/>
        <w:lang w:val="es-ES" w:eastAsia="en-US" w:bidi="ar-SA"/>
      </w:rPr>
    </w:lvl>
    <w:lvl w:ilvl="5" w:tplc="58483032">
      <w:numFmt w:val="bullet"/>
      <w:lvlText w:val="•"/>
      <w:lvlJc w:val="left"/>
      <w:pPr>
        <w:ind w:left="5680" w:hanging="373"/>
      </w:pPr>
      <w:rPr>
        <w:rFonts w:hint="default"/>
        <w:lang w:val="es-ES" w:eastAsia="en-US" w:bidi="ar-SA"/>
      </w:rPr>
    </w:lvl>
    <w:lvl w:ilvl="6" w:tplc="7CF8A508">
      <w:numFmt w:val="bullet"/>
      <w:lvlText w:val="•"/>
      <w:lvlJc w:val="left"/>
      <w:pPr>
        <w:ind w:left="6716" w:hanging="373"/>
      </w:pPr>
      <w:rPr>
        <w:rFonts w:hint="default"/>
        <w:lang w:val="es-ES" w:eastAsia="en-US" w:bidi="ar-SA"/>
      </w:rPr>
    </w:lvl>
    <w:lvl w:ilvl="7" w:tplc="BA8C0244">
      <w:numFmt w:val="bullet"/>
      <w:lvlText w:val="•"/>
      <w:lvlJc w:val="left"/>
      <w:pPr>
        <w:ind w:left="7752" w:hanging="373"/>
      </w:pPr>
      <w:rPr>
        <w:rFonts w:hint="default"/>
        <w:lang w:val="es-ES" w:eastAsia="en-US" w:bidi="ar-SA"/>
      </w:rPr>
    </w:lvl>
    <w:lvl w:ilvl="8" w:tplc="55B67E68">
      <w:numFmt w:val="bullet"/>
      <w:lvlText w:val="•"/>
      <w:lvlJc w:val="left"/>
      <w:pPr>
        <w:ind w:left="8788" w:hanging="373"/>
      </w:pPr>
      <w:rPr>
        <w:rFonts w:hint="default"/>
        <w:lang w:val="es-ES" w:eastAsia="en-US" w:bidi="ar-SA"/>
      </w:rPr>
    </w:lvl>
  </w:abstractNum>
  <w:abstractNum w:abstractNumId="1" w15:restartNumberingAfterBreak="0">
    <w:nsid w:val="50D42884"/>
    <w:multiLevelType w:val="hybridMultilevel"/>
    <w:tmpl w:val="F7E254E0"/>
    <w:lvl w:ilvl="0" w:tplc="76D41AF0">
      <w:start w:val="1"/>
      <w:numFmt w:val="decimal"/>
      <w:lvlText w:val="%1."/>
      <w:lvlJc w:val="left"/>
      <w:pPr>
        <w:ind w:left="953" w:hanging="454"/>
        <w:jc w:val="left"/>
      </w:pPr>
      <w:rPr>
        <w:rFonts w:ascii="Roboto" w:eastAsia="Roboto" w:hAnsi="Roboto" w:cs="Roboto" w:hint="default"/>
        <w:spacing w:val="-4"/>
        <w:w w:val="99"/>
        <w:sz w:val="24"/>
        <w:szCs w:val="24"/>
        <w:lang w:val="es-ES" w:eastAsia="en-US" w:bidi="ar-SA"/>
      </w:rPr>
    </w:lvl>
    <w:lvl w:ilvl="1" w:tplc="F274EA4C">
      <w:numFmt w:val="bullet"/>
      <w:lvlText w:val="•"/>
      <w:lvlJc w:val="left"/>
      <w:pPr>
        <w:ind w:left="1950" w:hanging="454"/>
      </w:pPr>
      <w:rPr>
        <w:rFonts w:hint="default"/>
        <w:lang w:val="es-ES" w:eastAsia="en-US" w:bidi="ar-SA"/>
      </w:rPr>
    </w:lvl>
    <w:lvl w:ilvl="2" w:tplc="FF948A04">
      <w:numFmt w:val="bullet"/>
      <w:lvlText w:val="•"/>
      <w:lvlJc w:val="left"/>
      <w:pPr>
        <w:ind w:left="2940" w:hanging="454"/>
      </w:pPr>
      <w:rPr>
        <w:rFonts w:hint="default"/>
        <w:lang w:val="es-ES" w:eastAsia="en-US" w:bidi="ar-SA"/>
      </w:rPr>
    </w:lvl>
    <w:lvl w:ilvl="3" w:tplc="52945F82">
      <w:numFmt w:val="bullet"/>
      <w:lvlText w:val="•"/>
      <w:lvlJc w:val="left"/>
      <w:pPr>
        <w:ind w:left="3930" w:hanging="454"/>
      </w:pPr>
      <w:rPr>
        <w:rFonts w:hint="default"/>
        <w:lang w:val="es-ES" w:eastAsia="en-US" w:bidi="ar-SA"/>
      </w:rPr>
    </w:lvl>
    <w:lvl w:ilvl="4" w:tplc="9CAE3B98">
      <w:numFmt w:val="bullet"/>
      <w:lvlText w:val="•"/>
      <w:lvlJc w:val="left"/>
      <w:pPr>
        <w:ind w:left="4920" w:hanging="454"/>
      </w:pPr>
      <w:rPr>
        <w:rFonts w:hint="default"/>
        <w:lang w:val="es-ES" w:eastAsia="en-US" w:bidi="ar-SA"/>
      </w:rPr>
    </w:lvl>
    <w:lvl w:ilvl="5" w:tplc="9F224E20">
      <w:numFmt w:val="bullet"/>
      <w:lvlText w:val="•"/>
      <w:lvlJc w:val="left"/>
      <w:pPr>
        <w:ind w:left="5910" w:hanging="454"/>
      </w:pPr>
      <w:rPr>
        <w:rFonts w:hint="default"/>
        <w:lang w:val="es-ES" w:eastAsia="en-US" w:bidi="ar-SA"/>
      </w:rPr>
    </w:lvl>
    <w:lvl w:ilvl="6" w:tplc="9ACE5F1A">
      <w:numFmt w:val="bullet"/>
      <w:lvlText w:val="•"/>
      <w:lvlJc w:val="left"/>
      <w:pPr>
        <w:ind w:left="6900" w:hanging="454"/>
      </w:pPr>
      <w:rPr>
        <w:rFonts w:hint="default"/>
        <w:lang w:val="es-ES" w:eastAsia="en-US" w:bidi="ar-SA"/>
      </w:rPr>
    </w:lvl>
    <w:lvl w:ilvl="7" w:tplc="C3A87730">
      <w:numFmt w:val="bullet"/>
      <w:lvlText w:val="•"/>
      <w:lvlJc w:val="left"/>
      <w:pPr>
        <w:ind w:left="7890" w:hanging="454"/>
      </w:pPr>
      <w:rPr>
        <w:rFonts w:hint="default"/>
        <w:lang w:val="es-ES" w:eastAsia="en-US" w:bidi="ar-SA"/>
      </w:rPr>
    </w:lvl>
    <w:lvl w:ilvl="8" w:tplc="DCF660E8">
      <w:numFmt w:val="bullet"/>
      <w:lvlText w:val="•"/>
      <w:lvlJc w:val="left"/>
      <w:pPr>
        <w:ind w:left="8880" w:hanging="454"/>
      </w:pPr>
      <w:rPr>
        <w:rFonts w:hint="default"/>
        <w:lang w:val="es-ES" w:eastAsia="en-US" w:bidi="ar-SA"/>
      </w:rPr>
    </w:lvl>
  </w:abstractNum>
  <w:abstractNum w:abstractNumId="2" w15:restartNumberingAfterBreak="0">
    <w:nsid w:val="588C4272"/>
    <w:multiLevelType w:val="multilevel"/>
    <w:tmpl w:val="B244655A"/>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3" w15:restartNumberingAfterBreak="0">
    <w:nsid w:val="67A91C7A"/>
    <w:multiLevelType w:val="multilevel"/>
    <w:tmpl w:val="5CAA69BE"/>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2006" w:hanging="393"/>
      </w:pPr>
      <w:rPr>
        <w:rFonts w:hint="default"/>
        <w:lang w:val="es-ES" w:eastAsia="en-US" w:bidi="ar-SA"/>
      </w:rPr>
    </w:lvl>
    <w:lvl w:ilvl="3">
      <w:numFmt w:val="bullet"/>
      <w:lvlText w:val="•"/>
      <w:lvlJc w:val="left"/>
      <w:pPr>
        <w:ind w:left="3113" w:hanging="393"/>
      </w:pPr>
      <w:rPr>
        <w:rFonts w:hint="default"/>
        <w:lang w:val="es-ES" w:eastAsia="en-US" w:bidi="ar-SA"/>
      </w:rPr>
    </w:lvl>
    <w:lvl w:ilvl="4">
      <w:numFmt w:val="bullet"/>
      <w:lvlText w:val="•"/>
      <w:lvlJc w:val="left"/>
      <w:pPr>
        <w:ind w:left="4220" w:hanging="393"/>
      </w:pPr>
      <w:rPr>
        <w:rFonts w:hint="default"/>
        <w:lang w:val="es-ES" w:eastAsia="en-US" w:bidi="ar-SA"/>
      </w:rPr>
    </w:lvl>
    <w:lvl w:ilvl="5">
      <w:numFmt w:val="bullet"/>
      <w:lvlText w:val="•"/>
      <w:lvlJc w:val="left"/>
      <w:pPr>
        <w:ind w:left="5326" w:hanging="393"/>
      </w:pPr>
      <w:rPr>
        <w:rFonts w:hint="default"/>
        <w:lang w:val="es-ES" w:eastAsia="en-US" w:bidi="ar-SA"/>
      </w:rPr>
    </w:lvl>
    <w:lvl w:ilvl="6">
      <w:numFmt w:val="bullet"/>
      <w:lvlText w:val="•"/>
      <w:lvlJc w:val="left"/>
      <w:pPr>
        <w:ind w:left="6433" w:hanging="393"/>
      </w:pPr>
      <w:rPr>
        <w:rFonts w:hint="default"/>
        <w:lang w:val="es-ES" w:eastAsia="en-US" w:bidi="ar-SA"/>
      </w:rPr>
    </w:lvl>
    <w:lvl w:ilvl="7">
      <w:numFmt w:val="bullet"/>
      <w:lvlText w:val="•"/>
      <w:lvlJc w:val="left"/>
      <w:pPr>
        <w:ind w:left="7540" w:hanging="393"/>
      </w:pPr>
      <w:rPr>
        <w:rFonts w:hint="default"/>
        <w:lang w:val="es-ES" w:eastAsia="en-US" w:bidi="ar-SA"/>
      </w:rPr>
    </w:lvl>
    <w:lvl w:ilvl="8">
      <w:numFmt w:val="bullet"/>
      <w:lvlText w:val="•"/>
      <w:lvlJc w:val="left"/>
      <w:pPr>
        <w:ind w:left="8646" w:hanging="393"/>
      </w:pPr>
      <w:rPr>
        <w:rFonts w:hint="default"/>
        <w:lang w:val="es-E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25"/>
    <w:rsid w:val="002C1FBA"/>
    <w:rsid w:val="007D5525"/>
    <w:rsid w:val="00A37C85"/>
    <w:rsid w:val="00BC549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E754"/>
  <w15:docId w15:val="{68190F5F-5C56-45E8-920C-5147280C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2068" w:right="2727"/>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8"/>
    </w:pPr>
  </w:style>
  <w:style w:type="paragraph" w:customStyle="1" w:styleId="TableParagraph">
    <w:name w:val="Table Paragraph"/>
    <w:basedOn w:val="Normal"/>
    <w:uiPriority w:val="1"/>
    <w:qFormat/>
    <w:pPr>
      <w:spacing w:before="11"/>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6355</Words>
  <Characters>34958</Characters>
  <Application>Microsoft Office Word</Application>
  <DocSecurity>0</DocSecurity>
  <Lines>291</Lines>
  <Paragraphs>82</Paragraphs>
  <ScaleCrop>false</ScaleCrop>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Dardane Garcia Reyes</dc:creator>
  <cp:lastModifiedBy>Wendy Gabriela De Paz Meléndez</cp:lastModifiedBy>
  <cp:revision>2</cp:revision>
  <dcterms:created xsi:type="dcterms:W3CDTF">2023-09-01T15:31:00Z</dcterms:created>
  <dcterms:modified xsi:type="dcterms:W3CDTF">2023-09-01T15:31:00Z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2023-08-31T00:00:00Z</vt:filetime>
  </property>
</Properties>
</file>