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945" w:rsidRDefault="001B626A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No.:107513</w:t>
      </w: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D11945">
      <w:pPr>
        <w:pStyle w:val="Textoindependiente"/>
        <w:rPr>
          <w:b/>
          <w:sz w:val="26"/>
        </w:rPr>
      </w:pPr>
    </w:p>
    <w:p w:rsidR="00D11945" w:rsidRDefault="001B626A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D11945" w:rsidRDefault="001B626A">
      <w:pPr>
        <w:spacing w:before="3" w:line="290" w:lineRule="auto"/>
        <w:ind w:left="2360" w:right="1167" w:firstLine="5"/>
        <w:jc w:val="center"/>
        <w:rPr>
          <w:b/>
          <w:sz w:val="24"/>
        </w:rPr>
      </w:pPr>
      <w:r>
        <w:rPr>
          <w:b/>
          <w:sz w:val="24"/>
        </w:rPr>
        <w:t>Actividad Administrativa de verificación de entrega de los programas de apoyo a los establecimientos con OPF, en</w:t>
      </w:r>
      <w:r>
        <w:rPr>
          <w:b/>
          <w:spacing w:val="-46"/>
          <w:sz w:val="24"/>
        </w:rPr>
        <w:t xml:space="preserve"> </w:t>
      </w:r>
      <w:r>
        <w:rPr>
          <w:b/>
          <w:sz w:val="24"/>
        </w:rPr>
        <w:t>la Departamental de San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Marcos.</w:t>
      </w: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rPr>
          <w:b/>
          <w:sz w:val="20"/>
        </w:rPr>
      </w:pPr>
    </w:p>
    <w:p w:rsidR="00D11945" w:rsidRDefault="00D11945">
      <w:pPr>
        <w:pStyle w:val="Textoindependiente"/>
        <w:spacing w:before="9"/>
        <w:rPr>
          <w:b/>
        </w:rPr>
      </w:pPr>
    </w:p>
    <w:p w:rsidR="00D11945" w:rsidRDefault="001B626A">
      <w:pPr>
        <w:spacing w:before="92"/>
        <w:ind w:left="3947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MARZO DE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2021</w:t>
      </w:r>
    </w:p>
    <w:p w:rsidR="00D11945" w:rsidRDefault="00D11945">
      <w:pPr>
        <w:rPr>
          <w:sz w:val="24"/>
        </w:rPr>
        <w:sectPr w:rsidR="00D11945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D11945" w:rsidRDefault="001B626A">
      <w:pPr>
        <w:spacing w:before="71"/>
        <w:ind w:left="1876" w:right="1385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543792268"/>
        <w:docPartObj>
          <w:docPartGallery w:val="Table of Contents"/>
          <w:docPartUnique/>
        </w:docPartObj>
      </w:sdtPr>
      <w:sdtEndPr/>
      <w:sdtContent>
        <w:p w:rsidR="00D11945" w:rsidRDefault="001B626A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D11945" w:rsidRDefault="001B626A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D11945" w:rsidRDefault="001B626A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D11945" w:rsidRDefault="001B626A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2</w:t>
            </w:r>
          </w:hyperlink>
        </w:p>
        <w:p w:rsidR="00D11945" w:rsidRDefault="001B626A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5</w:t>
            </w:r>
          </w:hyperlink>
        </w:p>
      </w:sdtContent>
    </w:sdt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1B626A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945" w:rsidRDefault="00D11945">
      <w:pPr>
        <w:rPr>
          <w:sz w:val="18"/>
        </w:rPr>
        <w:sectPr w:rsidR="00D11945">
          <w:pgSz w:w="12240" w:h="15840"/>
          <w:pgMar w:top="1080" w:right="1600" w:bottom="0" w:left="400" w:header="720" w:footer="720" w:gutter="0"/>
          <w:cols w:space="720"/>
        </w:sectPr>
      </w:pPr>
    </w:p>
    <w:p w:rsidR="00D11945" w:rsidRDefault="001B626A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D11945" w:rsidRDefault="00D11945">
      <w:pPr>
        <w:pStyle w:val="Textoindependiente"/>
        <w:spacing w:before="10"/>
        <w:rPr>
          <w:b/>
          <w:sz w:val="33"/>
        </w:rPr>
      </w:pPr>
    </w:p>
    <w:p w:rsidR="00D11945" w:rsidRDefault="001B626A">
      <w:pPr>
        <w:pStyle w:val="Textoindependiente"/>
        <w:spacing w:line="278" w:lineRule="auto"/>
        <w:ind w:left="1301" w:right="102"/>
        <w:jc w:val="both"/>
      </w:pPr>
      <w:r>
        <w:t>De conformidad con el nombramiento de auditoría No.107513-1-2021, de fecha 19 de febrero de 2021, fui designado para realizar auditoría administrativa de verificación de la entrega de los programas de apoyo a los establecimientos educativos con Organizació</w:t>
      </w:r>
      <w:r>
        <w:t>n de Padres de Familia –OPF- en la Dirección Departamental de Educación de San Marcos.</w:t>
      </w:r>
    </w:p>
    <w:p w:rsidR="00D11945" w:rsidRDefault="00D11945">
      <w:pPr>
        <w:pStyle w:val="Textoindependiente"/>
        <w:spacing w:before="9"/>
        <w:rPr>
          <w:sz w:val="28"/>
        </w:rPr>
      </w:pPr>
    </w:p>
    <w:p w:rsidR="00D11945" w:rsidRDefault="001B626A">
      <w:pPr>
        <w:spacing w:line="578" w:lineRule="auto"/>
        <w:ind w:left="1301" w:right="7545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837766</wp:posOffset>
            </wp:positionV>
            <wp:extent cx="67183" cy="6718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OBJETIVOS GENERAL</w:t>
      </w:r>
    </w:p>
    <w:p w:rsidR="00D11945" w:rsidRDefault="001B626A">
      <w:pPr>
        <w:pStyle w:val="Textoindependiente"/>
        <w:spacing w:line="213" w:lineRule="exact"/>
        <w:ind w:left="1901"/>
      </w:pPr>
      <w:r>
        <w:t>Verificar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Organizaciones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Padres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Familia</w:t>
      </w:r>
      <w:r>
        <w:rPr>
          <w:spacing w:val="19"/>
        </w:rPr>
        <w:t xml:space="preserve"> </w:t>
      </w:r>
      <w:r>
        <w:t>-OPF-,</w:t>
      </w:r>
      <w:r>
        <w:rPr>
          <w:spacing w:val="19"/>
        </w:rPr>
        <w:t xml:space="preserve"> </w:t>
      </w:r>
      <w:r>
        <w:t>cumplan</w:t>
      </w:r>
      <w:r>
        <w:rPr>
          <w:spacing w:val="19"/>
        </w:rPr>
        <w:t xml:space="preserve"> </w:t>
      </w:r>
      <w:r>
        <w:t>con</w:t>
      </w:r>
    </w:p>
    <w:p w:rsidR="00D11945" w:rsidRDefault="001B626A">
      <w:pPr>
        <w:pStyle w:val="Textoindependiente"/>
        <w:spacing w:before="43" w:line="278" w:lineRule="auto"/>
        <w:ind w:left="1901" w:right="100"/>
      </w:pPr>
      <w:r>
        <w:t>los principales lineamientos establecidos en las Circulares 002-2021, 005-20</w:t>
      </w:r>
      <w:r>
        <w:t>21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009-2021,</w:t>
      </w:r>
      <w:r>
        <w:rPr>
          <w:spacing w:val="49"/>
        </w:rPr>
        <w:t xml:space="preserve"> </w:t>
      </w:r>
      <w:r>
        <w:t>emitidas</w:t>
      </w:r>
      <w:r>
        <w:rPr>
          <w:spacing w:val="49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DIGEPSA,</w:t>
      </w:r>
      <w:r>
        <w:rPr>
          <w:spacing w:val="48"/>
        </w:rPr>
        <w:t xml:space="preserve"> </w:t>
      </w:r>
      <w:r>
        <w:t>DIGEFOCE</w:t>
      </w:r>
      <w:r>
        <w:rPr>
          <w:spacing w:val="48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DIGECADE,</w:t>
      </w:r>
    </w:p>
    <w:p w:rsidR="00D11945" w:rsidRDefault="001B626A">
      <w:pPr>
        <w:pStyle w:val="Textoindependiente"/>
        <w:spacing w:line="278" w:lineRule="auto"/>
        <w:ind w:left="1901"/>
      </w:pPr>
      <w:r>
        <w:t>para la entrega de los programas: útiles escolares, valija didáctica, alimentación escolar y gratuidad.</w:t>
      </w:r>
    </w:p>
    <w:p w:rsidR="00D11945" w:rsidRDefault="00D11945">
      <w:pPr>
        <w:pStyle w:val="Textoindependiente"/>
        <w:spacing w:before="2"/>
        <w:rPr>
          <w:sz w:val="23"/>
        </w:rPr>
      </w:pPr>
    </w:p>
    <w:p w:rsidR="00D11945" w:rsidRDefault="001B626A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D11945" w:rsidRDefault="00D11945">
      <w:pPr>
        <w:pStyle w:val="Textoindependiente"/>
        <w:spacing w:before="2"/>
        <w:rPr>
          <w:b/>
          <w:sz w:val="28"/>
        </w:rPr>
      </w:pPr>
    </w:p>
    <w:p w:rsidR="00D11945" w:rsidRDefault="001B626A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Realizar visita a 05 establecimientos educativos con Organización de Padres de </w:t>
      </w:r>
      <w:r>
        <w:t>Familia -OPF-.</w:t>
      </w:r>
    </w:p>
    <w:p w:rsidR="00D11945" w:rsidRDefault="001B626A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 que los productos entregados estén de acuerdo a los lineamientos establecidos.</w:t>
      </w:r>
    </w:p>
    <w:p w:rsidR="00D11945" w:rsidRDefault="001B626A">
      <w:pPr>
        <w:pStyle w:val="Textoindependiente"/>
        <w:spacing w:line="275" w:lineRule="exact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32544</wp:posOffset>
            </wp:positionV>
            <wp:extent cx="67183" cy="67183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Determinar si existen deficiencias en la entrega de los productos.</w:t>
      </w:r>
    </w:p>
    <w:p w:rsidR="00D11945" w:rsidRDefault="001B626A">
      <w:pPr>
        <w:pStyle w:val="Textoindependiente"/>
        <w:spacing w:before="43"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60653</wp:posOffset>
            </wp:positionV>
            <wp:extent cx="67183" cy="6718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 el procedimiento utilizado para las bolsas de productos no entregados.</w:t>
      </w:r>
    </w:p>
    <w:p w:rsidR="00D11945" w:rsidRDefault="001B626A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 que se apliquen los protocolos establecidos por el Ministerio de Educación, para la entrega de los programas de apoyo.</w:t>
      </w:r>
    </w:p>
    <w:p w:rsidR="00D11945" w:rsidRDefault="00D11945">
      <w:pPr>
        <w:pStyle w:val="Textoindependiente"/>
        <w:rPr>
          <w:sz w:val="26"/>
        </w:rPr>
      </w:pPr>
    </w:p>
    <w:p w:rsidR="00D11945" w:rsidRDefault="00D11945">
      <w:pPr>
        <w:pStyle w:val="Textoindependiente"/>
        <w:spacing w:before="1"/>
        <w:rPr>
          <w:sz w:val="26"/>
        </w:rPr>
      </w:pPr>
    </w:p>
    <w:p w:rsidR="00D11945" w:rsidRDefault="001B626A">
      <w:pPr>
        <w:pStyle w:val="Ttulo1"/>
        <w:spacing w:before="1"/>
      </w:pPr>
      <w:bookmarkStart w:id="2" w:name="_TOC_250002"/>
      <w:bookmarkEnd w:id="2"/>
      <w:r>
        <w:t>ALCANCE DE LA ACTIVIDAD</w:t>
      </w:r>
    </w:p>
    <w:p w:rsidR="00D11945" w:rsidRDefault="00D11945">
      <w:pPr>
        <w:pStyle w:val="Textoindependiente"/>
        <w:spacing w:before="9"/>
        <w:rPr>
          <w:b/>
          <w:sz w:val="33"/>
        </w:rPr>
      </w:pPr>
    </w:p>
    <w:p w:rsidR="00D11945" w:rsidRDefault="001B626A">
      <w:pPr>
        <w:pStyle w:val="Textoindependiente"/>
        <w:spacing w:line="278" w:lineRule="auto"/>
        <w:ind w:left="1301" w:right="101"/>
        <w:jc w:val="both"/>
      </w:pPr>
      <w:r>
        <w:t>Se efectuó por medio de muestra, visitas a 5 establecimientos educativos de la cabecera del Departamento de San Marcos (Ver anexo 1), para verificar el cumplimiento de los principales lineamientos emitidos en las Circulares 002-2021 "Lineamientos para la e</w:t>
      </w:r>
      <w:r>
        <w:t>jecución del programa de Gratuidad de la Educación en Centros Educativos Públicos con Organizaciones de Padres de Familia -OPF-", 005-2021 "Primera entrega de alimentos centros educativos con Organización de Padres de Familia -OPF-" y 009-2021 "Lineamiento</w:t>
      </w:r>
      <w:r>
        <w:t>s para la ejecución de los programas de útiles escolares y valija didáctica en centros educativos públicos con OPF", emitidas por la Dirección General de Participación Comunitaria y Servicios</w:t>
      </w:r>
    </w:p>
    <w:p w:rsidR="00D11945" w:rsidRDefault="00D11945">
      <w:pPr>
        <w:spacing w:line="278" w:lineRule="auto"/>
        <w:jc w:val="both"/>
        <w:sectPr w:rsidR="00D11945">
          <w:headerReference w:type="default" r:id="rId10"/>
          <w:footerReference w:type="default" r:id="rId11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D11945" w:rsidRDefault="001B626A">
      <w:pPr>
        <w:pStyle w:val="Textoindependiente"/>
        <w:spacing w:before="82" w:line="278" w:lineRule="auto"/>
        <w:ind w:left="1301" w:right="102"/>
        <w:jc w:val="both"/>
      </w:pPr>
      <w:r>
        <w:lastRenderedPageBreak/>
        <w:t>de Apoyo –DIGEPSA-, Dirección General de Fortalecimiento a la Comunidad Educativa –DIGEFOCE- y la Dirección General de Gestión de Calidad Educativa</w:t>
      </w:r>
    </w:p>
    <w:p w:rsidR="00D11945" w:rsidRDefault="001B626A">
      <w:pPr>
        <w:pStyle w:val="Textoindependiente"/>
        <w:spacing w:line="278" w:lineRule="auto"/>
        <w:ind w:left="1301" w:right="101"/>
        <w:jc w:val="both"/>
      </w:pPr>
      <w:r>
        <w:t>–DIGECADE-, correspondiente a la entrega de útiles escolares, valija didáctica, alimentación escolar y gratu</w:t>
      </w:r>
      <w:r>
        <w:t>idad.</w:t>
      </w:r>
    </w:p>
    <w:p w:rsidR="00D11945" w:rsidRDefault="00D11945">
      <w:pPr>
        <w:pStyle w:val="Textoindependiente"/>
        <w:spacing w:before="6"/>
        <w:rPr>
          <w:sz w:val="27"/>
        </w:rPr>
      </w:pPr>
    </w:p>
    <w:p w:rsidR="00D11945" w:rsidRDefault="001B626A">
      <w:pPr>
        <w:pStyle w:val="Textoindependiente"/>
        <w:spacing w:line="278" w:lineRule="auto"/>
        <w:ind w:left="1301" w:right="102"/>
        <w:jc w:val="both"/>
      </w:pPr>
      <w:r>
        <w:rPr>
          <w:color w:val="212121"/>
        </w:rPr>
        <w:t>Así mismo, se verificó el procedimiento utilizado para el resguardo y custodia      de las bolsas de útiles escolares y productos no entregados y el cumplimiento de los protocolos sanitarios establecidos por el Ministerio de Educación, para la entre</w:t>
      </w:r>
      <w:r>
        <w:rPr>
          <w:color w:val="212121"/>
        </w:rPr>
        <w:t>ga de los programas de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apoyo.</w:t>
      </w:r>
    </w:p>
    <w:p w:rsidR="00D11945" w:rsidRDefault="00D11945">
      <w:pPr>
        <w:pStyle w:val="Textoindependiente"/>
        <w:spacing w:before="7"/>
        <w:rPr>
          <w:sz w:val="27"/>
        </w:rPr>
      </w:pPr>
    </w:p>
    <w:p w:rsidR="00D11945" w:rsidRDefault="001B626A">
      <w:pPr>
        <w:pStyle w:val="Textoindependiente"/>
        <w:spacing w:line="278" w:lineRule="auto"/>
        <w:ind w:left="1301" w:right="103"/>
        <w:jc w:val="both"/>
      </w:pPr>
      <w:r>
        <w:rPr>
          <w:color w:val="212121"/>
        </w:rPr>
        <w:t xml:space="preserve">El alcance fue limitado debido a que no fue posible verificar la entrega de los </w:t>
      </w:r>
      <w:r>
        <w:rPr>
          <w:color w:val="212121"/>
          <w:spacing w:val="2"/>
        </w:rPr>
        <w:t xml:space="preserve">programas valija didáctica </w:t>
      </w:r>
      <w:r>
        <w:rPr>
          <w:color w:val="212121"/>
        </w:rPr>
        <w:t xml:space="preserve">y </w:t>
      </w:r>
      <w:r>
        <w:rPr>
          <w:color w:val="212121"/>
          <w:spacing w:val="2"/>
        </w:rPr>
        <w:t xml:space="preserve">gratuidad </w:t>
      </w:r>
      <w:r>
        <w:rPr>
          <w:color w:val="212121"/>
        </w:rPr>
        <w:t xml:space="preserve">de la </w:t>
      </w:r>
      <w:r>
        <w:rPr>
          <w:color w:val="212121"/>
          <w:spacing w:val="2"/>
        </w:rPr>
        <w:t xml:space="preserve">educación, derivado </w:t>
      </w:r>
      <w:r>
        <w:rPr>
          <w:color w:val="212121"/>
        </w:rPr>
        <w:t>a que los mismos fueron entregados por las Organizaciones de Padres de Familia –</w:t>
      </w:r>
      <w:r>
        <w:rPr>
          <w:color w:val="212121"/>
        </w:rPr>
        <w:t>OPF- a directores y docentes de los establecimientos educativos en fecha posterior a las visitas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realizadas.</w:t>
      </w:r>
    </w:p>
    <w:p w:rsidR="00D11945" w:rsidRDefault="00D11945">
      <w:pPr>
        <w:pStyle w:val="Textoindependiente"/>
        <w:spacing w:before="8"/>
        <w:rPr>
          <w:sz w:val="28"/>
        </w:rPr>
      </w:pPr>
    </w:p>
    <w:p w:rsidR="00D11945" w:rsidRDefault="001B626A">
      <w:pPr>
        <w:pStyle w:val="Ttulo1"/>
        <w:jc w:val="both"/>
      </w:pPr>
      <w:bookmarkStart w:id="3" w:name="_TOC_250001"/>
      <w:bookmarkEnd w:id="3"/>
      <w:r>
        <w:t>RESULTADOS DE LA ACTIVIDAD</w:t>
      </w:r>
    </w:p>
    <w:p w:rsidR="00D11945" w:rsidRDefault="00D11945">
      <w:pPr>
        <w:pStyle w:val="Textoindependiente"/>
        <w:spacing w:before="10"/>
        <w:rPr>
          <w:b/>
          <w:sz w:val="33"/>
        </w:rPr>
      </w:pPr>
    </w:p>
    <w:p w:rsidR="00D11945" w:rsidRDefault="001B626A">
      <w:pPr>
        <w:pStyle w:val="Textoindependiente"/>
        <w:spacing w:line="278" w:lineRule="auto"/>
        <w:ind w:left="1301" w:right="102"/>
        <w:jc w:val="both"/>
      </w:pPr>
      <w:r>
        <w:t>De conformidad con la participación del proceso de verificación de entrega de los programas de apoyo de útiles escolar</w:t>
      </w:r>
      <w:r>
        <w:t>es y alimentación escolar, en cinco (5) establecimientos educativos con Organizaciones de Padres de Familia -OPF- de la cabecera departamental de San Marcos, se realizaron las siguientes actividades:</w:t>
      </w:r>
    </w:p>
    <w:p w:rsidR="00D11945" w:rsidRDefault="00D11945">
      <w:pPr>
        <w:pStyle w:val="Textoindependiente"/>
        <w:spacing w:before="7"/>
        <w:rPr>
          <w:sz w:val="27"/>
        </w:rPr>
      </w:pPr>
    </w:p>
    <w:p w:rsidR="00D11945" w:rsidRDefault="001B626A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constató que, en los programas de útiles escolares y alimentación escolar, los productos entregados a los padres de familia, estaban embalados de forma apropiada, ya que los mismos se adquirieron de acuerdo a las opciones de compra descritas en la circu</w:t>
      </w:r>
      <w:r>
        <w:t>lar DIGEPSA 005-2021 y DIGEPSA-09-2021, con un valor estimado para la bolsa de útiles escolares, de Q.50.00 para el área urbana y de Q.55.00 para el área rural; y para la bolsa de alimentación escolar un valor estimado de Q.100.00.</w:t>
      </w:r>
    </w:p>
    <w:p w:rsidR="00D11945" w:rsidRDefault="00D11945">
      <w:pPr>
        <w:pStyle w:val="Textoindependiente"/>
        <w:spacing w:before="4"/>
        <w:rPr>
          <w:sz w:val="27"/>
        </w:rPr>
      </w:pPr>
    </w:p>
    <w:p w:rsidR="00D11945" w:rsidRDefault="001B626A">
      <w:pPr>
        <w:pStyle w:val="Textoindependiente"/>
        <w:spacing w:line="278" w:lineRule="auto"/>
        <w:ind w:left="1901" w:right="10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 constató que, para </w:t>
      </w:r>
      <w:r>
        <w:t>la entrega del programa de alimentación escolar, los padres de familia firmaron adecuadamente los formularios de entrega respectivos, PRA-FOR-02 “Formulario de entrega de Útiles Escolares” y PRA-FOR-141 “Formulario de entrega de Alimentos”.</w:t>
      </w:r>
    </w:p>
    <w:p w:rsidR="00D11945" w:rsidRDefault="00D11945">
      <w:pPr>
        <w:pStyle w:val="Textoindependiente"/>
        <w:spacing w:before="7"/>
        <w:rPr>
          <w:sz w:val="27"/>
        </w:rPr>
      </w:pPr>
    </w:p>
    <w:p w:rsidR="00D11945" w:rsidRDefault="001B626A">
      <w:pPr>
        <w:pStyle w:val="Textoindependiente"/>
        <w:spacing w:line="278" w:lineRule="auto"/>
        <w:ind w:left="1901" w:right="103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constató que, en los 5 establecimientos educativos visitados, se cumplió con el protocolo sanitario establecido por el Ministerio de Educación, para la prevención del COVID-19, en la entrega de los alimentos y útiles escolares.</w:t>
      </w:r>
    </w:p>
    <w:p w:rsidR="00D11945" w:rsidRDefault="00D11945">
      <w:pPr>
        <w:pStyle w:val="Textoindependiente"/>
        <w:spacing w:before="7"/>
        <w:rPr>
          <w:sz w:val="27"/>
        </w:rPr>
      </w:pPr>
    </w:p>
    <w:p w:rsidR="00D11945" w:rsidRDefault="001B626A">
      <w:pPr>
        <w:pStyle w:val="Textoindependiente"/>
        <w:spacing w:line="278" w:lineRule="auto"/>
        <w:ind w:left="1901" w:right="102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constató que, en los</w:t>
      </w:r>
      <w:r>
        <w:t xml:space="preserve"> 5 establecimientos visitados no quedaron bolsas de alimentos y útiles escolares sobrantes o pendientes de entregar, ya que se</w:t>
      </w:r>
    </w:p>
    <w:p w:rsidR="00D11945" w:rsidRDefault="00D11945">
      <w:pPr>
        <w:spacing w:line="278" w:lineRule="auto"/>
        <w:jc w:val="both"/>
        <w:sectPr w:rsidR="00D11945">
          <w:pgSz w:w="12240" w:h="15840"/>
          <w:pgMar w:top="1060" w:right="1600" w:bottom="780" w:left="400" w:header="617" w:footer="596" w:gutter="0"/>
          <w:cols w:space="720"/>
        </w:sectPr>
      </w:pPr>
    </w:p>
    <w:p w:rsidR="00D11945" w:rsidRDefault="001B626A">
      <w:pPr>
        <w:pStyle w:val="Textoindependiente"/>
        <w:spacing w:before="82"/>
        <w:ind w:left="1876" w:right="1719"/>
        <w:jc w:val="center"/>
      </w:pPr>
      <w:r>
        <w:lastRenderedPageBreak/>
        <w:t>presentaron todos los padres de familia a recoger el producto.</w:t>
      </w:r>
    </w:p>
    <w:p w:rsidR="00D11945" w:rsidRDefault="00D11945">
      <w:pPr>
        <w:pStyle w:val="Textoindependiente"/>
        <w:rPr>
          <w:sz w:val="26"/>
        </w:rPr>
      </w:pPr>
    </w:p>
    <w:p w:rsidR="00D11945" w:rsidRDefault="00D11945">
      <w:pPr>
        <w:pStyle w:val="Textoindependiente"/>
        <w:spacing w:before="4"/>
        <w:rPr>
          <w:sz w:val="33"/>
        </w:rPr>
      </w:pPr>
    </w:p>
    <w:p w:rsidR="00D11945" w:rsidRDefault="001B626A">
      <w:pPr>
        <w:spacing w:before="1" w:line="566" w:lineRule="auto"/>
        <w:ind w:left="1301" w:right="6732"/>
        <w:rPr>
          <w:b/>
          <w:sz w:val="24"/>
        </w:rPr>
      </w:pPr>
      <w:r>
        <w:rPr>
          <w:b/>
          <w:color w:val="212121"/>
          <w:sz w:val="24"/>
        </w:rPr>
        <w:t xml:space="preserve">DEFICIENCIA No. 1 </w:t>
      </w:r>
      <w:r>
        <w:rPr>
          <w:b/>
          <w:sz w:val="24"/>
        </w:rPr>
        <w:t>CONDICIÓN:</w:t>
      </w:r>
    </w:p>
    <w:p w:rsidR="00D11945" w:rsidRDefault="001B626A">
      <w:pPr>
        <w:pStyle w:val="Textoindependiente"/>
        <w:spacing w:before="1" w:line="278" w:lineRule="auto"/>
        <w:ind w:left="1301" w:right="100"/>
        <w:jc w:val="both"/>
      </w:pPr>
      <w:r>
        <w:rPr>
          <w:color w:val="212121"/>
        </w:rPr>
        <w:t>Al realizar la verifi</w:t>
      </w:r>
      <w:r>
        <w:rPr>
          <w:color w:val="212121"/>
        </w:rPr>
        <w:t>cación de la entrega del programa de alimentación escolar, en la Escuela Oficial Urbana Mixta –EOUM- Aparicio Mérida Morales, del municipio de San Pedro, departamento de San Marcos, en coordinación con la comisión interinstitucional de seguridad alimentari</w:t>
      </w:r>
      <w:r>
        <w:rPr>
          <w:color w:val="212121"/>
        </w:rPr>
        <w:t xml:space="preserve">a integrada por personeros de la DIDEDUC de San Marcos, personal de la </w:t>
      </w:r>
      <w:r>
        <w:rPr>
          <w:color w:val="1F2024"/>
        </w:rPr>
        <w:t>Secretaría de Seguridad Alimentaria y Nutricional de la Presidencial de la República –</w:t>
      </w:r>
      <w:r>
        <w:rPr>
          <w:color w:val="212121"/>
        </w:rPr>
        <w:t>SESAN- y del Ministerio de Agricultura, Ganadería y Alimentación Escolar –MAGA-, se estableció al m</w:t>
      </w:r>
      <w:r>
        <w:rPr>
          <w:color w:val="212121"/>
        </w:rPr>
        <w:t xml:space="preserve">omento de pesar las bolsas que se entregaron a los padres de familia que contenían maíz con el precio de Q 1.75 por libra y frijol Q. 6.00 la libra, que las mismas solamente tenían cuatro libras y media (4 y 1/2) y no cinco (5) libras que fue lo pagado al </w:t>
      </w:r>
      <w:r>
        <w:rPr>
          <w:color w:val="212121"/>
        </w:rPr>
        <w:t>proveedor con nombre Agricultura Familiar, propiedad de Dinora Paola Fuentes González, haciendo falta media (1/2) libra a cada bolsa (Ver Anexo 2). Así mismo, se verificó que los precios de los productos estaban elevados comparados a los que proporcionó la</w:t>
      </w:r>
      <w:r>
        <w:rPr>
          <w:color w:val="212121"/>
        </w:rPr>
        <w:t xml:space="preserve"> Red de Productores Agropecuarios. (Ver Anexo 3)</w:t>
      </w:r>
    </w:p>
    <w:p w:rsidR="00D11945" w:rsidRDefault="00D11945">
      <w:pPr>
        <w:pStyle w:val="Textoindependiente"/>
        <w:spacing w:before="1"/>
        <w:rPr>
          <w:sz w:val="27"/>
        </w:rPr>
      </w:pPr>
    </w:p>
    <w:p w:rsidR="00D11945" w:rsidRDefault="001B626A">
      <w:pPr>
        <w:ind w:left="1301"/>
        <w:rPr>
          <w:b/>
          <w:sz w:val="24"/>
        </w:rPr>
      </w:pPr>
      <w:r>
        <w:rPr>
          <w:b/>
          <w:sz w:val="24"/>
        </w:rPr>
        <w:t>RECOMENDACIÓN:</w:t>
      </w:r>
    </w:p>
    <w:p w:rsidR="00D11945" w:rsidRDefault="00D11945">
      <w:pPr>
        <w:pStyle w:val="Textoindependiente"/>
        <w:spacing w:before="8"/>
        <w:rPr>
          <w:b/>
          <w:sz w:val="32"/>
        </w:rPr>
      </w:pPr>
    </w:p>
    <w:p w:rsidR="00D11945" w:rsidRDefault="001B626A">
      <w:pPr>
        <w:pStyle w:val="Textoindependiente"/>
        <w:spacing w:line="278" w:lineRule="auto"/>
        <w:ind w:left="1301" w:right="102"/>
        <w:jc w:val="both"/>
      </w:pPr>
      <w:r>
        <w:rPr>
          <w:color w:val="212121"/>
        </w:rPr>
        <w:t>La Directora Departamental de Educación de San Marcos realice las siguientes acciones:</w:t>
      </w:r>
    </w:p>
    <w:p w:rsidR="00D11945" w:rsidRDefault="00D11945">
      <w:pPr>
        <w:pStyle w:val="Textoindependiente"/>
        <w:spacing w:before="7"/>
        <w:rPr>
          <w:sz w:val="27"/>
        </w:rPr>
      </w:pPr>
    </w:p>
    <w:p w:rsidR="00D11945" w:rsidRDefault="001B626A">
      <w:pPr>
        <w:pStyle w:val="Textoindependiente"/>
        <w:spacing w:before="1" w:line="278" w:lineRule="auto"/>
        <w:ind w:left="1301" w:right="103"/>
        <w:jc w:val="both"/>
      </w:pPr>
      <w:r>
        <w:rPr>
          <w:color w:val="212121"/>
        </w:rPr>
        <w:t>Gire instrucciones por escrito al sub director de Fortalecimiento a la Comunidad Educativa, para que a través del técnico de programas de apoyo le dé seguimiento a lo sucedido y constate que el proveedor cumpla con entregar el producto faltante y que el mi</w:t>
      </w:r>
      <w:r>
        <w:rPr>
          <w:color w:val="212121"/>
        </w:rPr>
        <w:t>smo sea entregado a los padres de familia como corresponde. Así mismo, se instruya por escrito a las Organizaciones de Padres de Familia –OPF- de todo el departamento, para que durante las próximas entregas del programa de alimentación escolar, se constate</w:t>
      </w:r>
      <w:r>
        <w:rPr>
          <w:color w:val="212121"/>
        </w:rPr>
        <w:t xml:space="preserve"> el peso, calidad y precio de cada producto adquirido para la alimentación escolar de los estudiantes, con la finalidad de que sean correctos y justos. De igual forma, que se evalúe la calidad y tipo de servicio del proveedor y de ser posible se evite adqu</w:t>
      </w:r>
      <w:r>
        <w:rPr>
          <w:color w:val="212121"/>
        </w:rPr>
        <w:t>irir productos al proveedor Agricultura Familiar, derivado del incumplimiento del mismo.</w:t>
      </w:r>
    </w:p>
    <w:p w:rsidR="00D11945" w:rsidRDefault="00D11945">
      <w:pPr>
        <w:pStyle w:val="Textoindependiente"/>
        <w:spacing w:before="2"/>
        <w:rPr>
          <w:sz w:val="27"/>
        </w:rPr>
      </w:pPr>
    </w:p>
    <w:p w:rsidR="00D11945" w:rsidRDefault="001B626A">
      <w:pPr>
        <w:pStyle w:val="Textoindependiente"/>
        <w:spacing w:line="278" w:lineRule="auto"/>
        <w:ind w:left="1301" w:right="102"/>
        <w:jc w:val="both"/>
      </w:pPr>
      <w:r>
        <w:rPr>
          <w:color w:val="212121"/>
        </w:rPr>
        <w:t>De seguimiento a las instrucciones giradas para asegurar el cumplimiento de las mismas, con la finalidad de evitar sanciones posteriores con el ente fiscalizador esta</w:t>
      </w:r>
      <w:r>
        <w:rPr>
          <w:color w:val="212121"/>
        </w:rPr>
        <w:t>tal.</w:t>
      </w:r>
    </w:p>
    <w:p w:rsidR="00D11945" w:rsidRDefault="00D11945">
      <w:pPr>
        <w:spacing w:line="278" w:lineRule="auto"/>
        <w:jc w:val="both"/>
        <w:sectPr w:rsidR="00D11945">
          <w:pgSz w:w="12240" w:h="15840"/>
          <w:pgMar w:top="1060" w:right="1600" w:bottom="780" w:left="400" w:header="617" w:footer="596" w:gutter="0"/>
          <w:cols w:space="720"/>
        </w:sect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spacing w:before="9" w:after="1"/>
        <w:rPr>
          <w:sz w:val="20"/>
        </w:rPr>
      </w:pPr>
    </w:p>
    <w:p w:rsidR="00D11945" w:rsidRDefault="00FE359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92580" cy="9525"/>
                <wp:effectExtent l="3810" t="0" r="3810" b="2540"/>
                <wp:docPr id="2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9525"/>
                          <a:chOff x="0" y="0"/>
                          <a:chExt cx="2508" cy="15"/>
                        </a:xfrm>
                      </wpg:grpSpPr>
                      <wps:wsp>
                        <wps:cNvPr id="3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FD736" id="Group 8" o:spid="_x0000_s1026" style="width:125.4pt;height:.75pt;mso-position-horizontal-relative:char;mso-position-vertical-relative:line" coordsize="25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">
                <v:rect id="Rectangle 9" o:spid="_x0000_s1027" style="position:absolute;width:250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yAs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pyA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1B626A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2541270" cy="9525"/>
                <wp:effectExtent l="0" t="0" r="1905" b="2540"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9525"/>
                          <a:chOff x="0" y="0"/>
                          <a:chExt cx="4002" cy="15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84831" id="Group 6" o:spid="_x0000_s1026" style="width:200.1pt;height:.75pt;mso-position-horizontal-relative:char;mso-position-vertical-relative:line" coordsize="40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">
                <v:rect id="Rectangle 7" o:spid="_x0000_s1027" style="position:absolute;width:40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D11945" w:rsidRDefault="00D11945">
      <w:pPr>
        <w:spacing w:line="20" w:lineRule="exact"/>
        <w:rPr>
          <w:sz w:val="2"/>
        </w:rPr>
        <w:sectPr w:rsidR="00D11945">
          <w:pgSz w:w="12240" w:h="15840"/>
          <w:pgMar w:top="1060" w:right="1600" w:bottom="780" w:left="400" w:header="617" w:footer="596" w:gutter="0"/>
          <w:cols w:space="720"/>
        </w:sectPr>
      </w:pPr>
    </w:p>
    <w:p w:rsidR="00D11945" w:rsidRDefault="001B626A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MARVIN AISAR CASTAÑON OROZCO</w:t>
      </w:r>
    </w:p>
    <w:p w:rsidR="00D11945" w:rsidRDefault="001B626A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D11945" w:rsidRDefault="001B626A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YAHAIRA NATIANA VEGA MALDONADO DE SANTIESTEBAN</w:t>
      </w:r>
    </w:p>
    <w:p w:rsidR="00D11945" w:rsidRDefault="001B626A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D11945" w:rsidRDefault="00D11945">
      <w:pPr>
        <w:rPr>
          <w:sz w:val="14"/>
        </w:rPr>
        <w:sectPr w:rsidR="00D11945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66" w:space="438"/>
            <w:col w:w="5836"/>
          </w:cols>
        </w:sect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rPr>
          <w:sz w:val="20"/>
        </w:rPr>
      </w:pPr>
    </w:p>
    <w:p w:rsidR="00D11945" w:rsidRDefault="00D11945">
      <w:pPr>
        <w:pStyle w:val="Textoindependiente"/>
        <w:spacing w:before="1"/>
        <w:rPr>
          <w:sz w:val="20"/>
        </w:rPr>
      </w:pPr>
    </w:p>
    <w:p w:rsidR="00D11945" w:rsidRDefault="00FE359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810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B51DB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1B626A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81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3E8DB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D11945" w:rsidRDefault="00D11945">
      <w:pPr>
        <w:spacing w:line="20" w:lineRule="exact"/>
        <w:rPr>
          <w:sz w:val="2"/>
        </w:rPr>
        <w:sectPr w:rsidR="00D11945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D11945" w:rsidRDefault="001B626A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D11945" w:rsidRDefault="001B626A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D11945" w:rsidRDefault="001B626A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D11945" w:rsidRDefault="001B626A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D11945" w:rsidRDefault="00D11945">
      <w:pPr>
        <w:rPr>
          <w:sz w:val="14"/>
        </w:rPr>
        <w:sectPr w:rsidR="00D11945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D11945" w:rsidRDefault="001B626A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D11945" w:rsidRDefault="00D11945">
      <w:pPr>
        <w:pStyle w:val="Textoindependiente"/>
        <w:spacing w:before="3"/>
        <w:rPr>
          <w:b/>
          <w:sz w:val="37"/>
        </w:rPr>
      </w:pPr>
    </w:p>
    <w:p w:rsidR="00D11945" w:rsidRDefault="001B626A">
      <w:pPr>
        <w:ind w:left="231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386172" cy="7150608"/>
            <wp:effectExtent l="0" t="0" r="0" b="0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172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1</w:t>
      </w:r>
    </w:p>
    <w:p w:rsidR="00D11945" w:rsidRDefault="00D11945">
      <w:pPr>
        <w:rPr>
          <w:sz w:val="16"/>
        </w:rPr>
        <w:sectPr w:rsidR="00D11945">
          <w:pgSz w:w="12240" w:h="15840"/>
          <w:pgMar w:top="1060" w:right="1600" w:bottom="780" w:left="400" w:header="617" w:footer="596" w:gutter="0"/>
          <w:cols w:space="720"/>
        </w:sectPr>
      </w:pPr>
    </w:p>
    <w:p w:rsidR="00D11945" w:rsidRDefault="001B626A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3928" cy="7227284"/>
            <wp:effectExtent l="0" t="0" r="0" b="0"/>
            <wp:wrapTopAndBottom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928" cy="722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D11945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26A" w:rsidRDefault="001B626A">
      <w:r>
        <w:separator/>
      </w:r>
    </w:p>
  </w:endnote>
  <w:endnote w:type="continuationSeparator" w:id="0">
    <w:p w:rsidR="001B626A" w:rsidRDefault="001B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945" w:rsidRDefault="00FE359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37824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1535FC" id="Group 3" o:spid="_x0000_s1026" style="position:absolute;margin-left:25pt;margin-top:748.2pt;width:502pt;height:28.8pt;z-index:-15878656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4jPCk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O/nEAAAA2wAAAA8AAABkcnMvZG93bnJldi54bWxEj0FvwjAMhe+T9h8iT9ptpGUaQ4WAJiS0&#10;3cYY4mwak5Y1TtQE6P79fEDazdZ7fu/zfDn4Tl2oT21gA+WoAEVcB9uyM7D7Xj9NQaWMbLELTAZ+&#10;KcFycX83x8qGK3/RZZudkhBOFRpoco6V1qluyGMahUgs2jH0HrOsvdO2x6uE+06Pi2KiPbYsDQ1G&#10;WjVU/2zP3oB7r92kXZWH8vSyP7/GZxdPnxtjHh+GtxmoTEP+N9+uP6zgC738IgPo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OO/n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8336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945" w:rsidRDefault="001B626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D11945" w:rsidRDefault="001B626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8848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945" w:rsidRDefault="001B626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E3598"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D11945" w:rsidRDefault="001B626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E3598"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26A" w:rsidRDefault="001B626A">
      <w:r>
        <w:separator/>
      </w:r>
    </w:p>
  </w:footnote>
  <w:footnote w:type="continuationSeparator" w:id="0">
    <w:p w:rsidR="001B626A" w:rsidRDefault="001B6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945" w:rsidRDefault="00FE359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6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8EB4F0" id="Freeform 8" o:spid="_x0000_s1026" style="position:absolute;margin-left:85.05pt;margin-top:40.1pt;width:442pt;height:.75pt;z-index:-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680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945" w:rsidRDefault="001B626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D11945" w:rsidRDefault="001B626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7312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1945" w:rsidRDefault="001B626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D11945" w:rsidRDefault="001B626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945"/>
    <w:rsid w:val="001B626A"/>
    <w:rsid w:val="00D11945"/>
    <w:rsid w:val="00FE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56042F2-62DA-4C75-B32A-49E305914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7395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dcterms:created xsi:type="dcterms:W3CDTF">2021-04-05T16:29:00Z</dcterms:created>
  <dcterms:modified xsi:type="dcterms:W3CDTF">2021-04-05T16:29:00Z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