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44234" w14:textId="77777777" w:rsidR="006961F6" w:rsidRDefault="006961F6" w:rsidP="00470B36">
      <w:pPr>
        <w:spacing w:after="0" w:line="240" w:lineRule="auto"/>
        <w:rPr>
          <w:rFonts w:ascii="Arial" w:hAnsi="Arial" w:cs="Arial"/>
          <w:b/>
        </w:rPr>
      </w:pPr>
    </w:p>
    <w:p w14:paraId="347CA70C"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2D214F40"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71EA268F" w14:textId="77777777"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093884">
        <w:rPr>
          <w:rFonts w:ascii="Arial" w:hAnsi="Arial" w:cs="Arial"/>
          <w:b/>
        </w:rPr>
        <w:t>1</w:t>
      </w:r>
      <w:r w:rsidR="00182AB6">
        <w:rPr>
          <w:rFonts w:ascii="Arial" w:hAnsi="Arial" w:cs="Arial"/>
          <w:b/>
        </w:rPr>
        <w:t>93-</w:t>
      </w:r>
      <w:r w:rsidR="006D6923">
        <w:rPr>
          <w:rFonts w:ascii="Arial" w:hAnsi="Arial" w:cs="Arial"/>
          <w:b/>
        </w:rPr>
        <w:t>2022</w:t>
      </w:r>
      <w:r w:rsidR="00182AB6">
        <w:rPr>
          <w:rFonts w:ascii="Arial" w:hAnsi="Arial" w:cs="Arial"/>
          <w:b/>
        </w:rPr>
        <w:t>-A</w:t>
      </w:r>
    </w:p>
    <w:p w14:paraId="3ED633C3" w14:textId="77777777" w:rsidR="006D6923" w:rsidRDefault="006D6923" w:rsidP="009D34F3">
      <w:pPr>
        <w:spacing w:after="0" w:line="240" w:lineRule="auto"/>
        <w:jc w:val="center"/>
        <w:rPr>
          <w:rFonts w:ascii="Arial" w:hAnsi="Arial" w:cs="Arial"/>
          <w:b/>
        </w:rPr>
      </w:pPr>
      <w:r>
        <w:rPr>
          <w:rFonts w:ascii="Arial" w:hAnsi="Arial" w:cs="Arial"/>
          <w:b/>
        </w:rPr>
        <w:t xml:space="preserve">SIAD </w:t>
      </w:r>
      <w:r w:rsidR="00EC7A4C">
        <w:rPr>
          <w:rFonts w:ascii="Arial" w:hAnsi="Arial" w:cs="Arial"/>
          <w:b/>
        </w:rPr>
        <w:t>603000</w:t>
      </w:r>
    </w:p>
    <w:p w14:paraId="3A8C8466" w14:textId="77777777" w:rsidR="006D6923" w:rsidRDefault="006D6923" w:rsidP="00CD1AF2">
      <w:pPr>
        <w:autoSpaceDE w:val="0"/>
        <w:autoSpaceDN w:val="0"/>
        <w:adjustRightInd w:val="0"/>
        <w:spacing w:after="0" w:line="240" w:lineRule="auto"/>
        <w:jc w:val="center"/>
        <w:rPr>
          <w:rFonts w:ascii="Arial" w:hAnsi="Arial" w:cs="Arial"/>
          <w:b/>
        </w:rPr>
      </w:pPr>
    </w:p>
    <w:p w14:paraId="3BC01E9D" w14:textId="77777777" w:rsidR="006D6923" w:rsidRDefault="006D6923" w:rsidP="00CD1AF2">
      <w:pPr>
        <w:autoSpaceDE w:val="0"/>
        <w:autoSpaceDN w:val="0"/>
        <w:adjustRightInd w:val="0"/>
        <w:spacing w:after="0" w:line="240" w:lineRule="auto"/>
        <w:jc w:val="center"/>
        <w:rPr>
          <w:rFonts w:ascii="Arial" w:hAnsi="Arial" w:cs="Arial"/>
          <w:b/>
        </w:rPr>
      </w:pPr>
    </w:p>
    <w:p w14:paraId="5463338B" w14:textId="77777777" w:rsidR="006D6923" w:rsidRDefault="006D6923" w:rsidP="00CD1AF2">
      <w:pPr>
        <w:autoSpaceDE w:val="0"/>
        <w:autoSpaceDN w:val="0"/>
        <w:adjustRightInd w:val="0"/>
        <w:spacing w:after="0" w:line="240" w:lineRule="auto"/>
        <w:jc w:val="center"/>
        <w:rPr>
          <w:rFonts w:ascii="Arial" w:hAnsi="Arial" w:cs="Arial"/>
          <w:b/>
        </w:rPr>
      </w:pPr>
    </w:p>
    <w:p w14:paraId="7CBD3269" w14:textId="77777777" w:rsidR="003F473E" w:rsidRDefault="003F473E" w:rsidP="00CD1AF2">
      <w:pPr>
        <w:autoSpaceDE w:val="0"/>
        <w:autoSpaceDN w:val="0"/>
        <w:adjustRightInd w:val="0"/>
        <w:spacing w:after="0" w:line="240" w:lineRule="auto"/>
        <w:jc w:val="center"/>
        <w:rPr>
          <w:rFonts w:ascii="Arial" w:hAnsi="Arial" w:cs="Arial"/>
          <w:b/>
        </w:rPr>
      </w:pPr>
    </w:p>
    <w:p w14:paraId="0143DAF6" w14:textId="77777777" w:rsidR="003F473E" w:rsidRDefault="003F473E" w:rsidP="00CD1AF2">
      <w:pPr>
        <w:autoSpaceDE w:val="0"/>
        <w:autoSpaceDN w:val="0"/>
        <w:adjustRightInd w:val="0"/>
        <w:spacing w:after="0" w:line="240" w:lineRule="auto"/>
        <w:jc w:val="center"/>
        <w:rPr>
          <w:rFonts w:ascii="Arial" w:hAnsi="Arial" w:cs="Arial"/>
          <w:b/>
        </w:rPr>
      </w:pPr>
    </w:p>
    <w:p w14:paraId="2333C9BD" w14:textId="77777777" w:rsidR="003F473E" w:rsidRDefault="003F473E" w:rsidP="00CD1AF2">
      <w:pPr>
        <w:autoSpaceDE w:val="0"/>
        <w:autoSpaceDN w:val="0"/>
        <w:adjustRightInd w:val="0"/>
        <w:spacing w:after="0" w:line="240" w:lineRule="auto"/>
        <w:jc w:val="center"/>
        <w:rPr>
          <w:rFonts w:ascii="Arial" w:hAnsi="Arial" w:cs="Arial"/>
          <w:b/>
        </w:rPr>
      </w:pPr>
    </w:p>
    <w:p w14:paraId="14CF1E3F" w14:textId="77777777" w:rsidR="003F473E" w:rsidRDefault="003F473E" w:rsidP="00CD1AF2">
      <w:pPr>
        <w:autoSpaceDE w:val="0"/>
        <w:autoSpaceDN w:val="0"/>
        <w:adjustRightInd w:val="0"/>
        <w:spacing w:after="0" w:line="240" w:lineRule="auto"/>
        <w:jc w:val="center"/>
        <w:rPr>
          <w:rFonts w:ascii="Arial" w:hAnsi="Arial" w:cs="Arial"/>
          <w:b/>
        </w:rPr>
      </w:pPr>
    </w:p>
    <w:p w14:paraId="68C819E8" w14:textId="77777777" w:rsidR="003F473E" w:rsidRDefault="003F473E" w:rsidP="00CD1AF2">
      <w:pPr>
        <w:autoSpaceDE w:val="0"/>
        <w:autoSpaceDN w:val="0"/>
        <w:adjustRightInd w:val="0"/>
        <w:spacing w:after="0" w:line="240" w:lineRule="auto"/>
        <w:jc w:val="center"/>
        <w:rPr>
          <w:rFonts w:ascii="Arial" w:hAnsi="Arial" w:cs="Arial"/>
          <w:b/>
        </w:rPr>
      </w:pPr>
    </w:p>
    <w:p w14:paraId="5F96D89F" w14:textId="77777777" w:rsidR="003F473E" w:rsidRDefault="003F473E" w:rsidP="00CD1AF2">
      <w:pPr>
        <w:autoSpaceDE w:val="0"/>
        <w:autoSpaceDN w:val="0"/>
        <w:adjustRightInd w:val="0"/>
        <w:spacing w:after="0" w:line="240" w:lineRule="auto"/>
        <w:jc w:val="center"/>
        <w:rPr>
          <w:rFonts w:ascii="Arial" w:hAnsi="Arial" w:cs="Arial"/>
          <w:b/>
        </w:rPr>
      </w:pPr>
    </w:p>
    <w:p w14:paraId="39012D2B" w14:textId="77777777" w:rsidR="003F473E" w:rsidRDefault="003F473E" w:rsidP="00CD1AF2">
      <w:pPr>
        <w:autoSpaceDE w:val="0"/>
        <w:autoSpaceDN w:val="0"/>
        <w:adjustRightInd w:val="0"/>
        <w:spacing w:after="0" w:line="240" w:lineRule="auto"/>
        <w:jc w:val="center"/>
        <w:rPr>
          <w:rFonts w:ascii="Arial" w:hAnsi="Arial" w:cs="Arial"/>
          <w:b/>
        </w:rPr>
      </w:pPr>
    </w:p>
    <w:p w14:paraId="7D2EA98D" w14:textId="77777777" w:rsidR="003F473E" w:rsidRDefault="003F473E" w:rsidP="00CD1AF2">
      <w:pPr>
        <w:autoSpaceDE w:val="0"/>
        <w:autoSpaceDN w:val="0"/>
        <w:adjustRightInd w:val="0"/>
        <w:spacing w:after="0" w:line="240" w:lineRule="auto"/>
        <w:jc w:val="center"/>
        <w:rPr>
          <w:rFonts w:ascii="Arial" w:hAnsi="Arial" w:cs="Arial"/>
          <w:b/>
        </w:rPr>
      </w:pPr>
    </w:p>
    <w:p w14:paraId="022B8BC0" w14:textId="77777777" w:rsidR="003F473E" w:rsidRDefault="003F473E" w:rsidP="00CD1AF2">
      <w:pPr>
        <w:autoSpaceDE w:val="0"/>
        <w:autoSpaceDN w:val="0"/>
        <w:adjustRightInd w:val="0"/>
        <w:spacing w:after="0" w:line="240" w:lineRule="auto"/>
        <w:jc w:val="center"/>
        <w:rPr>
          <w:rFonts w:ascii="Arial" w:hAnsi="Arial" w:cs="Arial"/>
          <w:b/>
        </w:rPr>
      </w:pPr>
    </w:p>
    <w:p w14:paraId="5B9CEC3C" w14:textId="77777777" w:rsidR="003F473E" w:rsidRDefault="003F473E" w:rsidP="00CD1AF2">
      <w:pPr>
        <w:autoSpaceDE w:val="0"/>
        <w:autoSpaceDN w:val="0"/>
        <w:adjustRightInd w:val="0"/>
        <w:spacing w:after="0" w:line="240" w:lineRule="auto"/>
        <w:jc w:val="center"/>
        <w:rPr>
          <w:rFonts w:ascii="Arial" w:hAnsi="Arial" w:cs="Arial"/>
          <w:b/>
        </w:rPr>
      </w:pPr>
    </w:p>
    <w:p w14:paraId="2E1FAF70" w14:textId="77777777" w:rsidR="003F473E" w:rsidRDefault="003F473E" w:rsidP="00CD1AF2">
      <w:pPr>
        <w:autoSpaceDE w:val="0"/>
        <w:autoSpaceDN w:val="0"/>
        <w:adjustRightInd w:val="0"/>
        <w:spacing w:after="0" w:line="240" w:lineRule="auto"/>
        <w:jc w:val="center"/>
        <w:rPr>
          <w:rFonts w:ascii="Arial" w:hAnsi="Arial" w:cs="Arial"/>
          <w:b/>
        </w:rPr>
      </w:pPr>
    </w:p>
    <w:p w14:paraId="109A2CEA" w14:textId="77777777" w:rsidR="003F473E" w:rsidRDefault="003F473E" w:rsidP="00CD1AF2">
      <w:pPr>
        <w:autoSpaceDE w:val="0"/>
        <w:autoSpaceDN w:val="0"/>
        <w:adjustRightInd w:val="0"/>
        <w:spacing w:after="0" w:line="240" w:lineRule="auto"/>
        <w:jc w:val="center"/>
        <w:rPr>
          <w:rFonts w:ascii="Arial" w:hAnsi="Arial" w:cs="Arial"/>
          <w:b/>
        </w:rPr>
      </w:pPr>
    </w:p>
    <w:p w14:paraId="05B9BC97" w14:textId="77777777" w:rsidR="003F473E" w:rsidRDefault="003F473E" w:rsidP="00CD1AF2">
      <w:pPr>
        <w:autoSpaceDE w:val="0"/>
        <w:autoSpaceDN w:val="0"/>
        <w:adjustRightInd w:val="0"/>
        <w:spacing w:after="0" w:line="240" w:lineRule="auto"/>
        <w:jc w:val="center"/>
        <w:rPr>
          <w:rFonts w:ascii="Arial" w:hAnsi="Arial" w:cs="Arial"/>
          <w:b/>
        </w:rPr>
      </w:pPr>
    </w:p>
    <w:p w14:paraId="4184AD72" w14:textId="77777777" w:rsidR="003F473E" w:rsidRDefault="003F473E" w:rsidP="00CD1AF2">
      <w:pPr>
        <w:autoSpaceDE w:val="0"/>
        <w:autoSpaceDN w:val="0"/>
        <w:adjustRightInd w:val="0"/>
        <w:spacing w:after="0" w:line="240" w:lineRule="auto"/>
        <w:jc w:val="center"/>
        <w:rPr>
          <w:rFonts w:ascii="Arial" w:hAnsi="Arial" w:cs="Arial"/>
          <w:b/>
        </w:rPr>
      </w:pPr>
    </w:p>
    <w:p w14:paraId="19FEB7EC" w14:textId="77777777" w:rsidR="003F473E" w:rsidRDefault="003F473E" w:rsidP="00CD1AF2">
      <w:pPr>
        <w:autoSpaceDE w:val="0"/>
        <w:autoSpaceDN w:val="0"/>
        <w:adjustRightInd w:val="0"/>
        <w:spacing w:after="0" w:line="240" w:lineRule="auto"/>
        <w:jc w:val="center"/>
        <w:rPr>
          <w:rFonts w:ascii="Arial" w:hAnsi="Arial" w:cs="Arial"/>
          <w:b/>
        </w:rPr>
      </w:pPr>
    </w:p>
    <w:p w14:paraId="5BE2937A" w14:textId="77777777" w:rsidR="003F473E" w:rsidRDefault="003F473E" w:rsidP="003F473E">
      <w:pPr>
        <w:autoSpaceDE w:val="0"/>
        <w:autoSpaceDN w:val="0"/>
        <w:adjustRightInd w:val="0"/>
        <w:spacing w:after="0" w:line="240" w:lineRule="auto"/>
        <w:rPr>
          <w:rFonts w:ascii="Arial" w:hAnsi="Arial" w:cs="Arial"/>
          <w:b/>
        </w:rPr>
      </w:pPr>
    </w:p>
    <w:p w14:paraId="1E4098BF" w14:textId="77777777" w:rsidR="006D6923" w:rsidRDefault="006D6923" w:rsidP="00CD1AF2">
      <w:pPr>
        <w:autoSpaceDE w:val="0"/>
        <w:autoSpaceDN w:val="0"/>
        <w:adjustRightInd w:val="0"/>
        <w:spacing w:after="0" w:line="240" w:lineRule="auto"/>
        <w:jc w:val="center"/>
        <w:rPr>
          <w:rFonts w:ascii="Arial" w:hAnsi="Arial" w:cs="Arial"/>
          <w:b/>
        </w:rPr>
      </w:pPr>
    </w:p>
    <w:p w14:paraId="2F30A0AB" w14:textId="77777777" w:rsidR="006D6923" w:rsidRDefault="006D6923" w:rsidP="00CD1AF2">
      <w:pPr>
        <w:autoSpaceDE w:val="0"/>
        <w:autoSpaceDN w:val="0"/>
        <w:adjustRightInd w:val="0"/>
        <w:spacing w:after="0" w:line="240" w:lineRule="auto"/>
        <w:jc w:val="center"/>
        <w:rPr>
          <w:rFonts w:ascii="Arial" w:hAnsi="Arial" w:cs="Arial"/>
          <w:b/>
        </w:rPr>
      </w:pPr>
    </w:p>
    <w:p w14:paraId="77908C52" w14:textId="77777777" w:rsidR="00470B36" w:rsidRDefault="00470B36" w:rsidP="00CD1AF2">
      <w:pPr>
        <w:autoSpaceDE w:val="0"/>
        <w:autoSpaceDN w:val="0"/>
        <w:adjustRightInd w:val="0"/>
        <w:spacing w:after="0" w:line="240" w:lineRule="auto"/>
        <w:jc w:val="center"/>
        <w:rPr>
          <w:rFonts w:ascii="Arial" w:hAnsi="Arial" w:cs="Arial"/>
          <w:b/>
        </w:rPr>
      </w:pPr>
    </w:p>
    <w:p w14:paraId="7F641B93" w14:textId="77777777" w:rsidR="00813D19" w:rsidRDefault="00627817" w:rsidP="00C15004">
      <w:pPr>
        <w:autoSpaceDE w:val="0"/>
        <w:autoSpaceDN w:val="0"/>
        <w:adjustRightInd w:val="0"/>
        <w:spacing w:after="0" w:line="240" w:lineRule="auto"/>
        <w:jc w:val="center"/>
        <w:rPr>
          <w:rFonts w:ascii="Arial" w:hAnsi="Arial" w:cs="Arial"/>
          <w:b/>
        </w:rPr>
      </w:pPr>
      <w:r w:rsidRPr="00627817">
        <w:rPr>
          <w:rFonts w:ascii="Arial" w:hAnsi="Arial" w:cs="Arial"/>
          <w:b/>
        </w:rPr>
        <w:t xml:space="preserve">Consejo o consultoría </w:t>
      </w:r>
    </w:p>
    <w:p w14:paraId="3E82C4EC" w14:textId="77777777" w:rsidR="00627817" w:rsidRPr="00627817" w:rsidRDefault="00813D19" w:rsidP="00C15004">
      <w:pPr>
        <w:autoSpaceDE w:val="0"/>
        <w:autoSpaceDN w:val="0"/>
        <w:adjustRightInd w:val="0"/>
        <w:spacing w:after="0" w:line="240" w:lineRule="auto"/>
        <w:jc w:val="center"/>
        <w:rPr>
          <w:rFonts w:ascii="Arial" w:hAnsi="Arial" w:cs="Arial"/>
          <w:b/>
        </w:rPr>
      </w:pPr>
      <w:r>
        <w:rPr>
          <w:rFonts w:ascii="Arial" w:hAnsi="Arial" w:cs="Arial"/>
          <w:b/>
        </w:rPr>
        <w:t xml:space="preserve">Segundo </w:t>
      </w:r>
      <w:r w:rsidR="00627817" w:rsidRPr="00627817">
        <w:rPr>
          <w:rFonts w:ascii="Arial" w:hAnsi="Arial" w:cs="Arial"/>
          <w:b/>
        </w:rPr>
        <w:t>seguimiento a las recomendaciones emitidas por la Dirección de Auditoría Interna, en el informe de auditoría CAI: 000</w:t>
      </w:r>
      <w:r>
        <w:rPr>
          <w:rFonts w:ascii="Arial" w:hAnsi="Arial" w:cs="Arial"/>
          <w:b/>
        </w:rPr>
        <w:t>27</w:t>
      </w:r>
      <w:r w:rsidR="00627817" w:rsidRPr="00627817">
        <w:rPr>
          <w:rFonts w:ascii="Arial" w:hAnsi="Arial" w:cs="Arial"/>
          <w:b/>
        </w:rPr>
        <w:t xml:space="preserve">, respecto a la Auditoría de Cumplimiento y Financiera por el período comprendido del 01 de enero al 22 de abril de 2022, verificación del cumplimiento de la normativa aplicable en el proceso de la ejecución de los programas de apoyo por parte de la OPF y DIDEDUC de </w:t>
      </w:r>
      <w:r>
        <w:rPr>
          <w:rFonts w:ascii="Arial" w:hAnsi="Arial" w:cs="Arial"/>
          <w:b/>
        </w:rPr>
        <w:t>Q</w:t>
      </w:r>
      <w:r w:rsidR="00403A79">
        <w:rPr>
          <w:rFonts w:ascii="Arial" w:hAnsi="Arial" w:cs="Arial"/>
          <w:b/>
        </w:rPr>
        <w:t>uiché</w:t>
      </w:r>
      <w:r w:rsidR="00627817" w:rsidRPr="00627817">
        <w:rPr>
          <w:rFonts w:ascii="Arial" w:hAnsi="Arial" w:cs="Arial"/>
          <w:b/>
        </w:rPr>
        <w:t>.</w:t>
      </w:r>
    </w:p>
    <w:p w14:paraId="39C96894" w14:textId="77777777" w:rsidR="00627817" w:rsidRDefault="00627817" w:rsidP="00C15004">
      <w:pPr>
        <w:autoSpaceDE w:val="0"/>
        <w:autoSpaceDN w:val="0"/>
        <w:adjustRightInd w:val="0"/>
        <w:spacing w:after="0" w:line="240" w:lineRule="auto"/>
        <w:jc w:val="center"/>
      </w:pPr>
    </w:p>
    <w:p w14:paraId="7EBDBD3E" w14:textId="77777777" w:rsidR="0040594D" w:rsidRDefault="0040594D" w:rsidP="00627817">
      <w:pPr>
        <w:autoSpaceDE w:val="0"/>
        <w:autoSpaceDN w:val="0"/>
        <w:adjustRightInd w:val="0"/>
        <w:spacing w:after="0" w:line="240" w:lineRule="auto"/>
        <w:rPr>
          <w:rFonts w:ascii="Arial" w:hAnsi="Arial" w:cs="Arial"/>
          <w:b/>
        </w:rPr>
      </w:pPr>
    </w:p>
    <w:p w14:paraId="5011FEAA" w14:textId="77777777" w:rsidR="006D6923" w:rsidRDefault="006D6923" w:rsidP="00C15004">
      <w:pPr>
        <w:jc w:val="center"/>
        <w:rPr>
          <w:rFonts w:ascii="Arial" w:hAnsi="Arial" w:cs="Arial"/>
          <w:b/>
        </w:rPr>
      </w:pPr>
    </w:p>
    <w:p w14:paraId="5D63A56F" w14:textId="77777777" w:rsidR="006D6923" w:rsidRDefault="006D6923">
      <w:pPr>
        <w:rPr>
          <w:rFonts w:ascii="Arial" w:hAnsi="Arial" w:cs="Arial"/>
          <w:b/>
        </w:rPr>
      </w:pPr>
    </w:p>
    <w:p w14:paraId="52CE7FD2" w14:textId="77777777" w:rsidR="006D6923" w:rsidRDefault="006D6923">
      <w:pPr>
        <w:rPr>
          <w:rFonts w:ascii="Arial" w:hAnsi="Arial" w:cs="Arial"/>
          <w:b/>
        </w:rPr>
      </w:pPr>
    </w:p>
    <w:p w14:paraId="570A75BA" w14:textId="77777777" w:rsidR="006D6923" w:rsidRDefault="006D6923">
      <w:pPr>
        <w:rPr>
          <w:rFonts w:ascii="Arial" w:hAnsi="Arial" w:cs="Arial"/>
          <w:b/>
        </w:rPr>
      </w:pPr>
    </w:p>
    <w:p w14:paraId="475343A0" w14:textId="77777777" w:rsidR="006D6923" w:rsidRDefault="006D6923">
      <w:pPr>
        <w:rPr>
          <w:rFonts w:ascii="Arial" w:hAnsi="Arial" w:cs="Arial"/>
          <w:b/>
        </w:rPr>
      </w:pPr>
    </w:p>
    <w:p w14:paraId="60562FE8" w14:textId="77777777" w:rsidR="006D6923" w:rsidRDefault="006D6923">
      <w:pPr>
        <w:rPr>
          <w:rFonts w:ascii="Arial" w:hAnsi="Arial" w:cs="Arial"/>
          <w:b/>
        </w:rPr>
      </w:pPr>
    </w:p>
    <w:p w14:paraId="6578CEDD" w14:textId="77777777" w:rsidR="001A6265" w:rsidRDefault="001A6265">
      <w:pPr>
        <w:rPr>
          <w:rFonts w:ascii="Arial" w:hAnsi="Arial" w:cs="Arial"/>
          <w:b/>
        </w:rPr>
      </w:pPr>
    </w:p>
    <w:p w14:paraId="66A4F097" w14:textId="77777777" w:rsidR="003F473E" w:rsidRDefault="003F473E">
      <w:pPr>
        <w:rPr>
          <w:rFonts w:ascii="Arial" w:hAnsi="Arial" w:cs="Arial"/>
          <w:b/>
        </w:rPr>
      </w:pPr>
    </w:p>
    <w:p w14:paraId="60AEB7CE" w14:textId="77777777" w:rsidR="007F4DAF" w:rsidRDefault="003F473E" w:rsidP="003F473E">
      <w:pPr>
        <w:jc w:val="center"/>
        <w:rPr>
          <w:rFonts w:ascii="Arial" w:hAnsi="Arial" w:cs="Arial"/>
          <w:b/>
        </w:rPr>
      </w:pPr>
      <w:r>
        <w:rPr>
          <w:rFonts w:ascii="Arial" w:hAnsi="Arial" w:cs="Arial"/>
          <w:b/>
        </w:rPr>
        <w:t>G</w:t>
      </w:r>
      <w:r w:rsidR="009D34F3">
        <w:rPr>
          <w:rFonts w:ascii="Arial" w:hAnsi="Arial" w:cs="Arial"/>
          <w:b/>
        </w:rPr>
        <w:t xml:space="preserve">UATEMALA, </w:t>
      </w:r>
      <w:r w:rsidR="00627817">
        <w:rPr>
          <w:rFonts w:ascii="Arial" w:hAnsi="Arial" w:cs="Arial"/>
          <w:b/>
        </w:rPr>
        <w:t xml:space="preserve">OCTUBRE </w:t>
      </w:r>
      <w:r w:rsidR="009D34F3">
        <w:rPr>
          <w:rFonts w:ascii="Arial" w:hAnsi="Arial" w:cs="Arial"/>
          <w:b/>
        </w:rPr>
        <w:t>DE</w:t>
      </w:r>
      <w:r>
        <w:rPr>
          <w:rFonts w:ascii="Arial" w:hAnsi="Arial" w:cs="Arial"/>
          <w:b/>
        </w:rPr>
        <w:t xml:space="preserve"> 2022</w:t>
      </w:r>
    </w:p>
    <w:p w14:paraId="29CE49B5" w14:textId="77777777" w:rsidR="007F4DAF" w:rsidRDefault="007F4DAF" w:rsidP="007F4DAF">
      <w:pPr>
        <w:rPr>
          <w:rFonts w:ascii="Arial" w:hAnsi="Arial" w:cs="Arial"/>
          <w:b/>
        </w:rPr>
        <w:sectPr w:rsidR="007F4DAF" w:rsidSect="00FD7866">
          <w:pgSz w:w="12240" w:h="15840"/>
          <w:pgMar w:top="1134" w:right="1185" w:bottom="1418" w:left="1134" w:header="708" w:footer="708" w:gutter="0"/>
          <w:cols w:space="708"/>
          <w:titlePg/>
          <w:docGrid w:linePitch="360"/>
        </w:sectPr>
      </w:pPr>
    </w:p>
    <w:p w14:paraId="69EE5F7F"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78D2748F" w14:textId="77777777" w:rsidR="007F4DAF" w:rsidRDefault="007F4DAF" w:rsidP="007F4DAF">
      <w:pPr>
        <w:autoSpaceDE w:val="0"/>
        <w:autoSpaceDN w:val="0"/>
        <w:adjustRightInd w:val="0"/>
        <w:spacing w:after="0" w:line="360" w:lineRule="auto"/>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gridCol w:w="867"/>
      </w:tblGrid>
      <w:tr w:rsidR="00252B5A" w14:paraId="31416E67" w14:textId="77777777" w:rsidTr="007F4DAF">
        <w:tc>
          <w:tcPr>
            <w:tcW w:w="9322" w:type="dxa"/>
          </w:tcPr>
          <w:p w14:paraId="3CCE8198"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INTRODUCCIÓN</w:t>
            </w:r>
          </w:p>
        </w:tc>
        <w:tc>
          <w:tcPr>
            <w:tcW w:w="882" w:type="dxa"/>
          </w:tcPr>
          <w:p w14:paraId="594E7092"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2669D387" w14:textId="77777777" w:rsidTr="007F4DAF">
        <w:tc>
          <w:tcPr>
            <w:tcW w:w="9322" w:type="dxa"/>
          </w:tcPr>
          <w:p w14:paraId="36352555"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OBJETIVOS</w:t>
            </w:r>
          </w:p>
        </w:tc>
        <w:tc>
          <w:tcPr>
            <w:tcW w:w="882" w:type="dxa"/>
          </w:tcPr>
          <w:p w14:paraId="2FE60565"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0DC18F7B" w14:textId="77777777" w:rsidTr="007F4DAF">
        <w:tc>
          <w:tcPr>
            <w:tcW w:w="9322" w:type="dxa"/>
          </w:tcPr>
          <w:p w14:paraId="44E4A1BB"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ALCANCE DE LA ACTIVIDAD</w:t>
            </w:r>
          </w:p>
        </w:tc>
        <w:tc>
          <w:tcPr>
            <w:tcW w:w="882" w:type="dxa"/>
          </w:tcPr>
          <w:p w14:paraId="121D6BE9" w14:textId="77777777" w:rsidR="007F4DAF" w:rsidRPr="000625FB" w:rsidRDefault="000E342E" w:rsidP="007F4DAF">
            <w:pPr>
              <w:autoSpaceDE w:val="0"/>
              <w:autoSpaceDN w:val="0"/>
              <w:adjustRightInd w:val="0"/>
              <w:spacing w:line="360" w:lineRule="auto"/>
              <w:jc w:val="center"/>
              <w:rPr>
                <w:rFonts w:ascii="Arial" w:hAnsi="Arial" w:cs="Arial"/>
                <w:b/>
              </w:rPr>
            </w:pPr>
            <w:r w:rsidRPr="000625FB">
              <w:rPr>
                <w:rFonts w:ascii="Arial" w:hAnsi="Arial" w:cs="Arial"/>
                <w:b/>
              </w:rPr>
              <w:t>1</w:t>
            </w:r>
          </w:p>
        </w:tc>
      </w:tr>
      <w:tr w:rsidR="00252B5A" w14:paraId="014AA6E3" w14:textId="77777777" w:rsidTr="007F4DAF">
        <w:tc>
          <w:tcPr>
            <w:tcW w:w="9322" w:type="dxa"/>
          </w:tcPr>
          <w:p w14:paraId="55AA203F" w14:textId="77777777" w:rsidR="007F4DAF" w:rsidRPr="000625FB" w:rsidRDefault="007F4DAF" w:rsidP="007F4DAF">
            <w:pPr>
              <w:autoSpaceDE w:val="0"/>
              <w:autoSpaceDN w:val="0"/>
              <w:adjustRightInd w:val="0"/>
              <w:spacing w:line="360" w:lineRule="auto"/>
              <w:rPr>
                <w:rFonts w:ascii="Arial" w:hAnsi="Arial" w:cs="Arial"/>
                <w:b/>
              </w:rPr>
            </w:pPr>
            <w:r w:rsidRPr="000625FB">
              <w:rPr>
                <w:rFonts w:ascii="Arial" w:hAnsi="Arial" w:cs="Arial"/>
                <w:b/>
              </w:rPr>
              <w:t>RESULTADOS DE LA ACTIVIDAD</w:t>
            </w:r>
          </w:p>
        </w:tc>
        <w:tc>
          <w:tcPr>
            <w:tcW w:w="882" w:type="dxa"/>
          </w:tcPr>
          <w:p w14:paraId="7AA4046C" w14:textId="77777777" w:rsidR="00621404" w:rsidRPr="000625FB" w:rsidRDefault="000E342E" w:rsidP="00621404">
            <w:pPr>
              <w:autoSpaceDE w:val="0"/>
              <w:autoSpaceDN w:val="0"/>
              <w:adjustRightInd w:val="0"/>
              <w:spacing w:line="360" w:lineRule="auto"/>
              <w:jc w:val="center"/>
              <w:rPr>
                <w:rFonts w:ascii="Arial" w:hAnsi="Arial" w:cs="Arial"/>
                <w:b/>
              </w:rPr>
            </w:pPr>
            <w:r w:rsidRPr="000625FB">
              <w:rPr>
                <w:rFonts w:ascii="Arial" w:hAnsi="Arial" w:cs="Arial"/>
                <w:b/>
              </w:rPr>
              <w:t>1</w:t>
            </w:r>
            <w:r w:rsidR="003B4DC2" w:rsidRPr="000625FB">
              <w:rPr>
                <w:rFonts w:ascii="Arial" w:hAnsi="Arial" w:cs="Arial"/>
                <w:b/>
              </w:rPr>
              <w:t>-</w:t>
            </w:r>
            <w:r w:rsidR="007D22AE">
              <w:rPr>
                <w:rFonts w:ascii="Arial" w:hAnsi="Arial" w:cs="Arial"/>
                <w:b/>
              </w:rPr>
              <w:t>3</w:t>
            </w:r>
          </w:p>
        </w:tc>
      </w:tr>
      <w:tr w:rsidR="00AF5843" w:rsidRPr="00992A53" w14:paraId="587C4374" w14:textId="77777777" w:rsidTr="007F4DAF">
        <w:tc>
          <w:tcPr>
            <w:tcW w:w="9322" w:type="dxa"/>
          </w:tcPr>
          <w:p w14:paraId="27F10B7D" w14:textId="77777777" w:rsidR="0046593C" w:rsidRDefault="0046593C" w:rsidP="00B37F7D">
            <w:pPr>
              <w:autoSpaceDE w:val="0"/>
              <w:autoSpaceDN w:val="0"/>
              <w:adjustRightInd w:val="0"/>
              <w:spacing w:line="360" w:lineRule="auto"/>
              <w:rPr>
                <w:rFonts w:ascii="Arial" w:hAnsi="Arial" w:cs="Arial"/>
                <w:b/>
              </w:rPr>
            </w:pPr>
            <w:r>
              <w:rPr>
                <w:rFonts w:ascii="Arial" w:hAnsi="Arial" w:cs="Arial"/>
                <w:b/>
              </w:rPr>
              <w:t xml:space="preserve">COMPROMISO ADQUIRIDOS POR LOS RESPONSABLES </w:t>
            </w:r>
          </w:p>
          <w:p w14:paraId="655276A7" w14:textId="77777777" w:rsidR="00330E35" w:rsidRDefault="00330E35" w:rsidP="0046593C">
            <w:pPr>
              <w:autoSpaceDE w:val="0"/>
              <w:autoSpaceDN w:val="0"/>
              <w:adjustRightInd w:val="0"/>
              <w:spacing w:line="360" w:lineRule="auto"/>
              <w:rPr>
                <w:rFonts w:ascii="Arial" w:hAnsi="Arial" w:cs="Arial"/>
                <w:b/>
              </w:rPr>
            </w:pPr>
            <w:r>
              <w:rPr>
                <w:rFonts w:ascii="Arial" w:hAnsi="Arial" w:cs="Arial"/>
                <w:b/>
              </w:rPr>
              <w:t>COMENTARIO DE AUDITORIA</w:t>
            </w:r>
          </w:p>
          <w:p w14:paraId="279ECB82" w14:textId="77777777" w:rsidR="00AF5843" w:rsidRPr="000625FB" w:rsidRDefault="00330E35" w:rsidP="00330E35">
            <w:pPr>
              <w:autoSpaceDE w:val="0"/>
              <w:autoSpaceDN w:val="0"/>
              <w:adjustRightInd w:val="0"/>
              <w:spacing w:line="360" w:lineRule="auto"/>
              <w:rPr>
                <w:rFonts w:ascii="Arial" w:hAnsi="Arial" w:cs="Arial"/>
                <w:b/>
              </w:rPr>
            </w:pPr>
            <w:r>
              <w:rPr>
                <w:rFonts w:ascii="Arial" w:hAnsi="Arial" w:cs="Arial"/>
                <w:b/>
              </w:rPr>
              <w:t>ANEXO</w:t>
            </w:r>
            <w:r w:rsidR="0046593C">
              <w:rPr>
                <w:rFonts w:ascii="Arial" w:hAnsi="Arial" w:cs="Arial"/>
                <w:b/>
              </w:rPr>
              <w:t xml:space="preserve"> </w:t>
            </w:r>
          </w:p>
        </w:tc>
        <w:tc>
          <w:tcPr>
            <w:tcW w:w="882" w:type="dxa"/>
          </w:tcPr>
          <w:p w14:paraId="11F20C80" w14:textId="77777777" w:rsidR="00AF5843" w:rsidRPr="00992A53" w:rsidRDefault="00B37F7D" w:rsidP="007F672A">
            <w:pPr>
              <w:autoSpaceDE w:val="0"/>
              <w:autoSpaceDN w:val="0"/>
              <w:adjustRightInd w:val="0"/>
              <w:spacing w:line="360" w:lineRule="auto"/>
              <w:jc w:val="center"/>
              <w:rPr>
                <w:rFonts w:ascii="Arial" w:hAnsi="Arial" w:cs="Arial"/>
                <w:b/>
              </w:rPr>
            </w:pPr>
            <w:r w:rsidRPr="00992A53">
              <w:rPr>
                <w:rFonts w:ascii="Arial" w:hAnsi="Arial" w:cs="Arial"/>
                <w:b/>
              </w:rPr>
              <w:t>3</w:t>
            </w:r>
          </w:p>
          <w:p w14:paraId="0DD64EEA" w14:textId="77777777" w:rsidR="0046593C" w:rsidRPr="00992A53" w:rsidRDefault="00992A53" w:rsidP="007F672A">
            <w:pPr>
              <w:autoSpaceDE w:val="0"/>
              <w:autoSpaceDN w:val="0"/>
              <w:adjustRightInd w:val="0"/>
              <w:spacing w:line="360" w:lineRule="auto"/>
              <w:jc w:val="center"/>
              <w:rPr>
                <w:rFonts w:ascii="Arial" w:hAnsi="Arial" w:cs="Arial"/>
                <w:b/>
              </w:rPr>
            </w:pPr>
            <w:r w:rsidRPr="00992A53">
              <w:rPr>
                <w:rFonts w:ascii="Arial" w:hAnsi="Arial" w:cs="Arial"/>
                <w:b/>
              </w:rPr>
              <w:t>3</w:t>
            </w:r>
          </w:p>
          <w:p w14:paraId="719E1443" w14:textId="77777777" w:rsidR="00992A53" w:rsidRPr="00992A53" w:rsidRDefault="00C70435" w:rsidP="007F672A">
            <w:pPr>
              <w:autoSpaceDE w:val="0"/>
              <w:autoSpaceDN w:val="0"/>
              <w:adjustRightInd w:val="0"/>
              <w:spacing w:line="360" w:lineRule="auto"/>
              <w:jc w:val="center"/>
              <w:rPr>
                <w:rFonts w:ascii="Arial" w:hAnsi="Arial" w:cs="Arial"/>
                <w:b/>
              </w:rPr>
            </w:pPr>
            <w:r>
              <w:rPr>
                <w:rFonts w:ascii="Arial" w:hAnsi="Arial" w:cs="Arial"/>
                <w:b/>
              </w:rPr>
              <w:t>4-13</w:t>
            </w:r>
          </w:p>
        </w:tc>
      </w:tr>
      <w:tr w:rsidR="00AF5843" w14:paraId="74B06831" w14:textId="77777777" w:rsidTr="007F4DAF">
        <w:tc>
          <w:tcPr>
            <w:tcW w:w="9322" w:type="dxa"/>
          </w:tcPr>
          <w:p w14:paraId="32348F62" w14:textId="77777777" w:rsidR="00AF5843" w:rsidRPr="000625FB" w:rsidRDefault="00AF5843" w:rsidP="007F4DAF">
            <w:pPr>
              <w:autoSpaceDE w:val="0"/>
              <w:autoSpaceDN w:val="0"/>
              <w:adjustRightInd w:val="0"/>
              <w:spacing w:line="360" w:lineRule="auto"/>
              <w:rPr>
                <w:rFonts w:ascii="Arial" w:hAnsi="Arial" w:cs="Arial"/>
                <w:b/>
              </w:rPr>
            </w:pPr>
          </w:p>
        </w:tc>
        <w:tc>
          <w:tcPr>
            <w:tcW w:w="882" w:type="dxa"/>
          </w:tcPr>
          <w:p w14:paraId="256D7F11" w14:textId="77777777" w:rsidR="00AF5843" w:rsidRPr="000625FB" w:rsidRDefault="00AF5843" w:rsidP="007F4DAF">
            <w:pPr>
              <w:autoSpaceDE w:val="0"/>
              <w:autoSpaceDN w:val="0"/>
              <w:adjustRightInd w:val="0"/>
              <w:spacing w:line="360" w:lineRule="auto"/>
              <w:jc w:val="center"/>
              <w:rPr>
                <w:rFonts w:ascii="Arial" w:hAnsi="Arial" w:cs="Arial"/>
                <w:b/>
              </w:rPr>
            </w:pPr>
          </w:p>
        </w:tc>
      </w:tr>
      <w:tr w:rsidR="00252B5A" w14:paraId="0265CFDF" w14:textId="77777777" w:rsidTr="004121B7">
        <w:trPr>
          <w:trHeight w:val="1262"/>
        </w:trPr>
        <w:tc>
          <w:tcPr>
            <w:tcW w:w="9322" w:type="dxa"/>
          </w:tcPr>
          <w:p w14:paraId="2E9A28C5" w14:textId="77777777" w:rsidR="007F4DAF" w:rsidRPr="007F4DAF" w:rsidRDefault="007F4DAF" w:rsidP="007F4DAF">
            <w:pPr>
              <w:autoSpaceDE w:val="0"/>
              <w:autoSpaceDN w:val="0"/>
              <w:adjustRightInd w:val="0"/>
              <w:spacing w:line="360" w:lineRule="auto"/>
              <w:rPr>
                <w:rFonts w:ascii="Arial" w:hAnsi="Arial" w:cs="Arial"/>
              </w:rPr>
            </w:pPr>
          </w:p>
        </w:tc>
        <w:tc>
          <w:tcPr>
            <w:tcW w:w="882" w:type="dxa"/>
          </w:tcPr>
          <w:p w14:paraId="6B1AE8E7" w14:textId="77777777" w:rsidR="007F4DAF" w:rsidRPr="007F4DAF" w:rsidRDefault="007F4DAF" w:rsidP="007F4DAF">
            <w:pPr>
              <w:autoSpaceDE w:val="0"/>
              <w:autoSpaceDN w:val="0"/>
              <w:adjustRightInd w:val="0"/>
              <w:spacing w:line="360" w:lineRule="auto"/>
              <w:jc w:val="center"/>
              <w:rPr>
                <w:rFonts w:ascii="Arial" w:hAnsi="Arial" w:cs="Arial"/>
              </w:rPr>
            </w:pPr>
          </w:p>
        </w:tc>
      </w:tr>
      <w:tr w:rsidR="00252B5A" w14:paraId="2683D0C5" w14:textId="77777777" w:rsidTr="007F4DAF">
        <w:tc>
          <w:tcPr>
            <w:tcW w:w="9322" w:type="dxa"/>
          </w:tcPr>
          <w:p w14:paraId="16E44B7F" w14:textId="77777777" w:rsidR="007F4DAF" w:rsidRPr="007F4DAF" w:rsidRDefault="007F4DAF" w:rsidP="007F4DAF">
            <w:pPr>
              <w:autoSpaceDE w:val="0"/>
              <w:autoSpaceDN w:val="0"/>
              <w:adjustRightInd w:val="0"/>
              <w:rPr>
                <w:rFonts w:ascii="Arial" w:hAnsi="Arial" w:cs="Arial"/>
              </w:rPr>
            </w:pPr>
          </w:p>
        </w:tc>
        <w:tc>
          <w:tcPr>
            <w:tcW w:w="882" w:type="dxa"/>
          </w:tcPr>
          <w:p w14:paraId="4F31046E" w14:textId="77777777" w:rsidR="007F4DAF" w:rsidRPr="007F4DAF" w:rsidRDefault="007F4DAF" w:rsidP="009A2C63">
            <w:pPr>
              <w:autoSpaceDE w:val="0"/>
              <w:autoSpaceDN w:val="0"/>
              <w:adjustRightInd w:val="0"/>
              <w:jc w:val="center"/>
              <w:rPr>
                <w:rFonts w:ascii="Arial" w:hAnsi="Arial" w:cs="Arial"/>
              </w:rPr>
            </w:pPr>
          </w:p>
        </w:tc>
      </w:tr>
      <w:tr w:rsidR="00252B5A" w14:paraId="2F187776" w14:textId="77777777" w:rsidTr="007F4DAF">
        <w:tc>
          <w:tcPr>
            <w:tcW w:w="9322" w:type="dxa"/>
          </w:tcPr>
          <w:p w14:paraId="29ECE31E" w14:textId="77777777" w:rsidR="007F4DAF" w:rsidRPr="007F4DAF" w:rsidRDefault="007F4DAF" w:rsidP="007F4DAF">
            <w:pPr>
              <w:autoSpaceDE w:val="0"/>
              <w:autoSpaceDN w:val="0"/>
              <w:adjustRightInd w:val="0"/>
              <w:rPr>
                <w:rFonts w:ascii="Arial" w:hAnsi="Arial" w:cs="Arial"/>
              </w:rPr>
            </w:pPr>
          </w:p>
        </w:tc>
        <w:tc>
          <w:tcPr>
            <w:tcW w:w="882" w:type="dxa"/>
          </w:tcPr>
          <w:p w14:paraId="7FD1CFA9" w14:textId="77777777" w:rsidR="007F4DAF" w:rsidRPr="007F4DAF" w:rsidRDefault="007F4DAF" w:rsidP="009A2C63">
            <w:pPr>
              <w:autoSpaceDE w:val="0"/>
              <w:autoSpaceDN w:val="0"/>
              <w:adjustRightInd w:val="0"/>
              <w:jc w:val="center"/>
              <w:rPr>
                <w:rFonts w:ascii="Arial" w:hAnsi="Arial" w:cs="Arial"/>
              </w:rPr>
            </w:pPr>
          </w:p>
        </w:tc>
      </w:tr>
      <w:tr w:rsidR="00252B5A" w14:paraId="5AF98585" w14:textId="77777777" w:rsidTr="007F4DAF">
        <w:tc>
          <w:tcPr>
            <w:tcW w:w="9322" w:type="dxa"/>
          </w:tcPr>
          <w:p w14:paraId="58ABC774" w14:textId="77777777" w:rsidR="007F4DAF" w:rsidRPr="007F4DAF" w:rsidRDefault="007F4DAF" w:rsidP="007F4DAF">
            <w:pPr>
              <w:autoSpaceDE w:val="0"/>
              <w:autoSpaceDN w:val="0"/>
              <w:adjustRightInd w:val="0"/>
              <w:rPr>
                <w:rFonts w:ascii="Arial" w:hAnsi="Arial" w:cs="Arial"/>
              </w:rPr>
            </w:pPr>
          </w:p>
        </w:tc>
        <w:tc>
          <w:tcPr>
            <w:tcW w:w="882" w:type="dxa"/>
          </w:tcPr>
          <w:p w14:paraId="510F81F5" w14:textId="77777777" w:rsidR="007F4DAF" w:rsidRPr="007F4DAF" w:rsidRDefault="007F4DAF" w:rsidP="009A2C63">
            <w:pPr>
              <w:autoSpaceDE w:val="0"/>
              <w:autoSpaceDN w:val="0"/>
              <w:adjustRightInd w:val="0"/>
              <w:jc w:val="center"/>
              <w:rPr>
                <w:rFonts w:ascii="Arial" w:hAnsi="Arial" w:cs="Arial"/>
              </w:rPr>
            </w:pPr>
          </w:p>
        </w:tc>
      </w:tr>
    </w:tbl>
    <w:p w14:paraId="31842046" w14:textId="77777777" w:rsidR="007F4DAF" w:rsidRDefault="007F4DAF" w:rsidP="009A2C63">
      <w:pPr>
        <w:autoSpaceDE w:val="0"/>
        <w:autoSpaceDN w:val="0"/>
        <w:adjustRightInd w:val="0"/>
        <w:spacing w:after="0" w:line="240" w:lineRule="auto"/>
        <w:jc w:val="center"/>
        <w:rPr>
          <w:rFonts w:ascii="Arial" w:hAnsi="Arial" w:cs="Arial"/>
          <w:b/>
        </w:rPr>
      </w:pPr>
    </w:p>
    <w:p w14:paraId="34D6F8EB" w14:textId="77777777" w:rsidR="007F4DAF" w:rsidRDefault="007F4DAF" w:rsidP="009A2C63">
      <w:pPr>
        <w:autoSpaceDE w:val="0"/>
        <w:autoSpaceDN w:val="0"/>
        <w:adjustRightInd w:val="0"/>
        <w:spacing w:after="0" w:line="240" w:lineRule="auto"/>
        <w:jc w:val="center"/>
        <w:rPr>
          <w:rFonts w:ascii="Arial" w:hAnsi="Arial" w:cs="Arial"/>
          <w:b/>
        </w:rPr>
      </w:pPr>
    </w:p>
    <w:p w14:paraId="361820E5" w14:textId="77777777" w:rsidR="007F4DAF" w:rsidRDefault="007F4DAF" w:rsidP="009A2C63">
      <w:pPr>
        <w:autoSpaceDE w:val="0"/>
        <w:autoSpaceDN w:val="0"/>
        <w:adjustRightInd w:val="0"/>
        <w:spacing w:after="0" w:line="240" w:lineRule="auto"/>
        <w:jc w:val="center"/>
        <w:rPr>
          <w:rFonts w:ascii="Arial" w:hAnsi="Arial" w:cs="Arial"/>
          <w:b/>
        </w:rPr>
      </w:pPr>
    </w:p>
    <w:p w14:paraId="56B2BCA5" w14:textId="77777777" w:rsidR="007F4DAF" w:rsidRDefault="007F4DAF" w:rsidP="009A2C63">
      <w:pPr>
        <w:autoSpaceDE w:val="0"/>
        <w:autoSpaceDN w:val="0"/>
        <w:adjustRightInd w:val="0"/>
        <w:spacing w:after="0" w:line="240" w:lineRule="auto"/>
        <w:jc w:val="center"/>
        <w:rPr>
          <w:rFonts w:ascii="Arial" w:hAnsi="Arial" w:cs="Arial"/>
          <w:b/>
        </w:rPr>
      </w:pPr>
    </w:p>
    <w:p w14:paraId="21FBDC69" w14:textId="77777777" w:rsidR="007F4DAF" w:rsidRDefault="007F4DAF" w:rsidP="009A2C63">
      <w:pPr>
        <w:autoSpaceDE w:val="0"/>
        <w:autoSpaceDN w:val="0"/>
        <w:adjustRightInd w:val="0"/>
        <w:spacing w:after="0" w:line="240" w:lineRule="auto"/>
        <w:jc w:val="center"/>
        <w:rPr>
          <w:rFonts w:ascii="Arial" w:hAnsi="Arial" w:cs="Arial"/>
          <w:b/>
        </w:rPr>
      </w:pPr>
    </w:p>
    <w:p w14:paraId="56437326" w14:textId="77777777" w:rsidR="007F4DAF" w:rsidRDefault="007F4DAF" w:rsidP="009A2C63">
      <w:pPr>
        <w:autoSpaceDE w:val="0"/>
        <w:autoSpaceDN w:val="0"/>
        <w:adjustRightInd w:val="0"/>
        <w:spacing w:after="0" w:line="240" w:lineRule="auto"/>
        <w:jc w:val="center"/>
        <w:rPr>
          <w:rFonts w:ascii="Arial" w:hAnsi="Arial" w:cs="Arial"/>
          <w:b/>
        </w:rPr>
      </w:pPr>
    </w:p>
    <w:p w14:paraId="74A54BD3" w14:textId="77777777" w:rsidR="007F4DAF" w:rsidRDefault="007F4DAF" w:rsidP="009A2C63">
      <w:pPr>
        <w:autoSpaceDE w:val="0"/>
        <w:autoSpaceDN w:val="0"/>
        <w:adjustRightInd w:val="0"/>
        <w:spacing w:after="0" w:line="240" w:lineRule="auto"/>
        <w:jc w:val="center"/>
        <w:rPr>
          <w:rFonts w:ascii="Arial" w:hAnsi="Arial" w:cs="Arial"/>
          <w:b/>
        </w:rPr>
      </w:pPr>
    </w:p>
    <w:p w14:paraId="045AC163" w14:textId="77777777" w:rsidR="007F4DAF" w:rsidRDefault="007F4DAF" w:rsidP="009A2C63">
      <w:pPr>
        <w:autoSpaceDE w:val="0"/>
        <w:autoSpaceDN w:val="0"/>
        <w:adjustRightInd w:val="0"/>
        <w:spacing w:after="0" w:line="240" w:lineRule="auto"/>
        <w:jc w:val="center"/>
        <w:rPr>
          <w:rFonts w:ascii="Arial" w:hAnsi="Arial" w:cs="Arial"/>
          <w:b/>
        </w:rPr>
      </w:pPr>
    </w:p>
    <w:p w14:paraId="28B99D73" w14:textId="77777777" w:rsidR="007F4DAF" w:rsidRDefault="007F4DAF" w:rsidP="009A2C63">
      <w:pPr>
        <w:autoSpaceDE w:val="0"/>
        <w:autoSpaceDN w:val="0"/>
        <w:adjustRightInd w:val="0"/>
        <w:spacing w:after="0" w:line="240" w:lineRule="auto"/>
        <w:jc w:val="center"/>
        <w:rPr>
          <w:rFonts w:ascii="Arial" w:hAnsi="Arial" w:cs="Arial"/>
          <w:b/>
        </w:rPr>
      </w:pPr>
    </w:p>
    <w:p w14:paraId="73DA1E3D" w14:textId="77777777" w:rsidR="007F4DAF" w:rsidRDefault="007F4DAF" w:rsidP="009A2C63">
      <w:pPr>
        <w:autoSpaceDE w:val="0"/>
        <w:autoSpaceDN w:val="0"/>
        <w:adjustRightInd w:val="0"/>
        <w:spacing w:after="0" w:line="240" w:lineRule="auto"/>
        <w:jc w:val="center"/>
        <w:rPr>
          <w:rFonts w:ascii="Arial" w:hAnsi="Arial" w:cs="Arial"/>
          <w:b/>
        </w:rPr>
      </w:pPr>
    </w:p>
    <w:p w14:paraId="11C705B8" w14:textId="77777777" w:rsidR="007F4DAF" w:rsidRDefault="007F4DAF" w:rsidP="009A2C63">
      <w:pPr>
        <w:autoSpaceDE w:val="0"/>
        <w:autoSpaceDN w:val="0"/>
        <w:adjustRightInd w:val="0"/>
        <w:spacing w:after="0" w:line="240" w:lineRule="auto"/>
        <w:jc w:val="center"/>
        <w:rPr>
          <w:rFonts w:ascii="Arial" w:hAnsi="Arial" w:cs="Arial"/>
          <w:b/>
        </w:rPr>
      </w:pPr>
    </w:p>
    <w:p w14:paraId="1B332B8D" w14:textId="77777777" w:rsidR="007F4DAF" w:rsidRDefault="007F4DAF" w:rsidP="009A2C63">
      <w:pPr>
        <w:autoSpaceDE w:val="0"/>
        <w:autoSpaceDN w:val="0"/>
        <w:adjustRightInd w:val="0"/>
        <w:spacing w:after="0" w:line="240" w:lineRule="auto"/>
        <w:jc w:val="center"/>
        <w:rPr>
          <w:rFonts w:ascii="Arial" w:hAnsi="Arial" w:cs="Arial"/>
          <w:b/>
        </w:rPr>
      </w:pPr>
    </w:p>
    <w:p w14:paraId="151A938C" w14:textId="77777777" w:rsidR="007F4DAF" w:rsidRDefault="007F4DAF" w:rsidP="009A2C63">
      <w:pPr>
        <w:autoSpaceDE w:val="0"/>
        <w:autoSpaceDN w:val="0"/>
        <w:adjustRightInd w:val="0"/>
        <w:spacing w:after="0" w:line="240" w:lineRule="auto"/>
        <w:jc w:val="center"/>
        <w:rPr>
          <w:rFonts w:ascii="Arial" w:hAnsi="Arial" w:cs="Arial"/>
          <w:b/>
        </w:rPr>
      </w:pPr>
    </w:p>
    <w:p w14:paraId="379B14BD" w14:textId="77777777" w:rsidR="007F4DAF" w:rsidRDefault="007F4DAF" w:rsidP="009A2C63">
      <w:pPr>
        <w:autoSpaceDE w:val="0"/>
        <w:autoSpaceDN w:val="0"/>
        <w:adjustRightInd w:val="0"/>
        <w:spacing w:after="0" w:line="240" w:lineRule="auto"/>
        <w:jc w:val="center"/>
        <w:rPr>
          <w:rFonts w:ascii="Arial" w:hAnsi="Arial" w:cs="Arial"/>
          <w:b/>
        </w:rPr>
      </w:pPr>
    </w:p>
    <w:p w14:paraId="537756F3" w14:textId="77777777" w:rsidR="007F4DAF" w:rsidRDefault="007F4DAF" w:rsidP="009A2C63">
      <w:pPr>
        <w:autoSpaceDE w:val="0"/>
        <w:autoSpaceDN w:val="0"/>
        <w:adjustRightInd w:val="0"/>
        <w:spacing w:after="0" w:line="240" w:lineRule="auto"/>
        <w:jc w:val="center"/>
        <w:rPr>
          <w:rFonts w:ascii="Arial" w:hAnsi="Arial" w:cs="Arial"/>
          <w:b/>
        </w:rPr>
      </w:pPr>
    </w:p>
    <w:p w14:paraId="244F7C46" w14:textId="77777777" w:rsidR="007F4DAF" w:rsidRDefault="007F4DAF" w:rsidP="009A2C63">
      <w:pPr>
        <w:autoSpaceDE w:val="0"/>
        <w:autoSpaceDN w:val="0"/>
        <w:adjustRightInd w:val="0"/>
        <w:spacing w:after="0" w:line="240" w:lineRule="auto"/>
        <w:jc w:val="center"/>
        <w:rPr>
          <w:rFonts w:ascii="Arial" w:hAnsi="Arial" w:cs="Arial"/>
          <w:b/>
        </w:rPr>
      </w:pPr>
    </w:p>
    <w:p w14:paraId="185F54A9" w14:textId="77777777" w:rsidR="007F4DAF" w:rsidRDefault="007F4DAF" w:rsidP="009A2C63">
      <w:pPr>
        <w:autoSpaceDE w:val="0"/>
        <w:autoSpaceDN w:val="0"/>
        <w:adjustRightInd w:val="0"/>
        <w:spacing w:after="0" w:line="240" w:lineRule="auto"/>
        <w:jc w:val="center"/>
        <w:rPr>
          <w:rFonts w:ascii="Arial" w:hAnsi="Arial" w:cs="Arial"/>
          <w:b/>
        </w:rPr>
      </w:pPr>
    </w:p>
    <w:p w14:paraId="1C3F98F6" w14:textId="77777777" w:rsidR="007F4DAF" w:rsidRDefault="007F4DAF" w:rsidP="009A2C63">
      <w:pPr>
        <w:autoSpaceDE w:val="0"/>
        <w:autoSpaceDN w:val="0"/>
        <w:adjustRightInd w:val="0"/>
        <w:spacing w:after="0" w:line="240" w:lineRule="auto"/>
        <w:jc w:val="center"/>
        <w:rPr>
          <w:rFonts w:ascii="Arial" w:hAnsi="Arial" w:cs="Arial"/>
          <w:b/>
        </w:rPr>
      </w:pPr>
    </w:p>
    <w:p w14:paraId="4EDBC65F" w14:textId="77777777" w:rsidR="007F4DAF" w:rsidRDefault="007F4DAF" w:rsidP="009A2C63">
      <w:pPr>
        <w:autoSpaceDE w:val="0"/>
        <w:autoSpaceDN w:val="0"/>
        <w:adjustRightInd w:val="0"/>
        <w:spacing w:after="0" w:line="240" w:lineRule="auto"/>
        <w:jc w:val="center"/>
        <w:rPr>
          <w:rFonts w:ascii="Arial" w:hAnsi="Arial" w:cs="Arial"/>
          <w:b/>
        </w:rPr>
      </w:pPr>
    </w:p>
    <w:p w14:paraId="6055FC68" w14:textId="77777777" w:rsidR="007F4DAF" w:rsidRDefault="007F4DAF" w:rsidP="009A2C63">
      <w:pPr>
        <w:autoSpaceDE w:val="0"/>
        <w:autoSpaceDN w:val="0"/>
        <w:adjustRightInd w:val="0"/>
        <w:spacing w:after="0" w:line="240" w:lineRule="auto"/>
        <w:jc w:val="center"/>
        <w:rPr>
          <w:rFonts w:ascii="Arial" w:hAnsi="Arial" w:cs="Arial"/>
          <w:b/>
        </w:rPr>
      </w:pPr>
    </w:p>
    <w:p w14:paraId="5DC11013" w14:textId="77777777" w:rsidR="007F4DAF" w:rsidRDefault="007F4DAF" w:rsidP="009A2C63">
      <w:pPr>
        <w:autoSpaceDE w:val="0"/>
        <w:autoSpaceDN w:val="0"/>
        <w:adjustRightInd w:val="0"/>
        <w:spacing w:after="0" w:line="240" w:lineRule="auto"/>
        <w:jc w:val="center"/>
        <w:rPr>
          <w:rFonts w:ascii="Arial" w:hAnsi="Arial" w:cs="Arial"/>
          <w:b/>
        </w:rPr>
      </w:pPr>
    </w:p>
    <w:p w14:paraId="52929120" w14:textId="77777777" w:rsidR="007F4DAF" w:rsidRDefault="007F4DAF" w:rsidP="009A2C63">
      <w:pPr>
        <w:autoSpaceDE w:val="0"/>
        <w:autoSpaceDN w:val="0"/>
        <w:adjustRightInd w:val="0"/>
        <w:spacing w:after="0" w:line="240" w:lineRule="auto"/>
        <w:jc w:val="center"/>
        <w:rPr>
          <w:rFonts w:ascii="Arial" w:hAnsi="Arial" w:cs="Arial"/>
          <w:b/>
        </w:rPr>
      </w:pPr>
    </w:p>
    <w:p w14:paraId="5BD66BDD" w14:textId="77777777" w:rsidR="007F4DAF" w:rsidRDefault="007F4DAF" w:rsidP="009A2C63">
      <w:pPr>
        <w:autoSpaceDE w:val="0"/>
        <w:autoSpaceDN w:val="0"/>
        <w:adjustRightInd w:val="0"/>
        <w:spacing w:after="0" w:line="240" w:lineRule="auto"/>
        <w:jc w:val="center"/>
        <w:rPr>
          <w:rFonts w:ascii="Arial" w:hAnsi="Arial" w:cs="Arial"/>
          <w:b/>
        </w:rPr>
      </w:pPr>
    </w:p>
    <w:p w14:paraId="4BF4E50F" w14:textId="77777777" w:rsidR="007F4DAF" w:rsidRDefault="007F4DAF" w:rsidP="009A2C63">
      <w:pPr>
        <w:autoSpaceDE w:val="0"/>
        <w:autoSpaceDN w:val="0"/>
        <w:adjustRightInd w:val="0"/>
        <w:spacing w:after="0" w:line="240" w:lineRule="auto"/>
        <w:jc w:val="center"/>
        <w:rPr>
          <w:rFonts w:ascii="Arial" w:hAnsi="Arial" w:cs="Arial"/>
          <w:b/>
        </w:rPr>
      </w:pPr>
    </w:p>
    <w:p w14:paraId="0D04603F" w14:textId="77777777" w:rsidR="007F4DAF" w:rsidRDefault="007F4DAF" w:rsidP="009A2C63">
      <w:pPr>
        <w:autoSpaceDE w:val="0"/>
        <w:autoSpaceDN w:val="0"/>
        <w:adjustRightInd w:val="0"/>
        <w:spacing w:after="0" w:line="240" w:lineRule="auto"/>
        <w:jc w:val="center"/>
        <w:rPr>
          <w:rFonts w:ascii="Arial" w:hAnsi="Arial" w:cs="Arial"/>
          <w:b/>
        </w:rPr>
      </w:pPr>
    </w:p>
    <w:p w14:paraId="7BED04A9" w14:textId="77777777" w:rsidR="007F4DAF" w:rsidRDefault="007F4DAF" w:rsidP="009A2C63">
      <w:pPr>
        <w:autoSpaceDE w:val="0"/>
        <w:autoSpaceDN w:val="0"/>
        <w:adjustRightInd w:val="0"/>
        <w:spacing w:after="0" w:line="240" w:lineRule="auto"/>
        <w:jc w:val="center"/>
        <w:rPr>
          <w:rFonts w:ascii="Arial" w:hAnsi="Arial" w:cs="Arial"/>
          <w:b/>
        </w:rPr>
      </w:pPr>
    </w:p>
    <w:p w14:paraId="4ED8B4F0" w14:textId="77777777" w:rsidR="007F4DAF" w:rsidRDefault="007F4DAF" w:rsidP="00B06A6C">
      <w:pPr>
        <w:autoSpaceDE w:val="0"/>
        <w:autoSpaceDN w:val="0"/>
        <w:adjustRightInd w:val="0"/>
        <w:spacing w:after="0" w:line="240" w:lineRule="auto"/>
        <w:rPr>
          <w:rFonts w:ascii="Arial" w:hAnsi="Arial" w:cs="Arial"/>
          <w:b/>
        </w:rPr>
        <w:sectPr w:rsidR="007F4DAF" w:rsidSect="00FD7866">
          <w:headerReference w:type="default" r:id="rId8"/>
          <w:footerReference w:type="default" r:id="rId9"/>
          <w:pgSz w:w="12240" w:h="15840"/>
          <w:pgMar w:top="1134" w:right="1185" w:bottom="1418" w:left="1134" w:header="708" w:footer="708" w:gutter="0"/>
          <w:pgNumType w:start="1"/>
          <w:cols w:space="708"/>
          <w:docGrid w:linePitch="360"/>
        </w:sectPr>
      </w:pPr>
    </w:p>
    <w:p w14:paraId="6AA24A9B"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6F14F9F7" w14:textId="77777777" w:rsidR="007C12B5" w:rsidRDefault="00DA061A" w:rsidP="007B317D">
      <w:pPr>
        <w:autoSpaceDE w:val="0"/>
        <w:autoSpaceDN w:val="0"/>
        <w:adjustRightInd w:val="0"/>
        <w:spacing w:after="0" w:line="240" w:lineRule="auto"/>
        <w:jc w:val="both"/>
        <w:rPr>
          <w:rFonts w:ascii="Arial" w:hAnsi="Arial" w:cs="Arial"/>
        </w:rPr>
      </w:pPr>
      <w:r w:rsidRPr="007C12B5">
        <w:rPr>
          <w:rFonts w:ascii="Arial" w:hAnsi="Arial" w:cs="Arial"/>
        </w:rPr>
        <w:t xml:space="preserve">De conformidad con el </w:t>
      </w:r>
      <w:r w:rsidR="0068773B" w:rsidRPr="007C12B5">
        <w:rPr>
          <w:rFonts w:ascii="Arial" w:hAnsi="Arial" w:cs="Arial"/>
        </w:rPr>
        <w:t>n</w:t>
      </w:r>
      <w:r w:rsidRPr="007C12B5">
        <w:rPr>
          <w:rFonts w:ascii="Arial" w:hAnsi="Arial" w:cs="Arial"/>
        </w:rPr>
        <w:t xml:space="preserve">ombramiento </w:t>
      </w:r>
      <w:r w:rsidR="0068773B" w:rsidRPr="007C12B5">
        <w:rPr>
          <w:rFonts w:ascii="Arial" w:hAnsi="Arial" w:cs="Arial"/>
        </w:rPr>
        <w:t>O-DIDAI/SUB-</w:t>
      </w:r>
      <w:r w:rsidR="004F2CC4">
        <w:rPr>
          <w:rFonts w:ascii="Arial" w:hAnsi="Arial" w:cs="Arial"/>
        </w:rPr>
        <w:t>193</w:t>
      </w:r>
      <w:r w:rsidR="0068773B" w:rsidRPr="007C12B5">
        <w:rPr>
          <w:rFonts w:ascii="Arial" w:hAnsi="Arial" w:cs="Arial"/>
        </w:rPr>
        <w:t xml:space="preserve">-2022 </w:t>
      </w:r>
      <w:r w:rsidRPr="007C12B5">
        <w:rPr>
          <w:rFonts w:ascii="Arial" w:hAnsi="Arial" w:cs="Arial"/>
        </w:rPr>
        <w:t xml:space="preserve">de fecha </w:t>
      </w:r>
      <w:r w:rsidR="004F2CC4">
        <w:rPr>
          <w:rFonts w:ascii="Arial" w:hAnsi="Arial" w:cs="Arial"/>
        </w:rPr>
        <w:t xml:space="preserve">11 de octubre de </w:t>
      </w:r>
      <w:r w:rsidR="003954F3">
        <w:rPr>
          <w:rFonts w:ascii="Arial" w:hAnsi="Arial" w:cs="Arial"/>
        </w:rPr>
        <w:t xml:space="preserve">2022, </w:t>
      </w:r>
      <w:r w:rsidR="00590076" w:rsidRPr="007C12B5">
        <w:rPr>
          <w:rFonts w:ascii="Arial" w:hAnsi="Arial" w:cs="Arial"/>
        </w:rPr>
        <w:t>emitido por la Dir</w:t>
      </w:r>
      <w:r w:rsidR="0068773B" w:rsidRPr="007C12B5">
        <w:rPr>
          <w:rFonts w:ascii="Arial" w:hAnsi="Arial" w:cs="Arial"/>
        </w:rPr>
        <w:t xml:space="preserve">ectora de la </w:t>
      </w:r>
      <w:r w:rsidRPr="007C12B5">
        <w:rPr>
          <w:rFonts w:ascii="Arial" w:hAnsi="Arial" w:cs="Arial"/>
        </w:rPr>
        <w:t>Dirección de Auditor</w:t>
      </w:r>
      <w:r w:rsidR="0008644F" w:rsidRPr="007C12B5">
        <w:rPr>
          <w:rFonts w:ascii="Arial" w:hAnsi="Arial" w:cs="Arial"/>
        </w:rPr>
        <w:t>í</w:t>
      </w:r>
      <w:r w:rsidRPr="007C12B5">
        <w:rPr>
          <w:rFonts w:ascii="Arial" w:hAnsi="Arial" w:cs="Arial"/>
        </w:rPr>
        <w:t xml:space="preserve">a Interna del Ministerio de Educación, </w:t>
      </w:r>
      <w:r w:rsidR="007721AF" w:rsidRPr="007C12B5">
        <w:rPr>
          <w:rFonts w:ascii="Arial" w:hAnsi="Arial" w:cs="Arial"/>
        </w:rPr>
        <w:t>fui</w:t>
      </w:r>
      <w:r w:rsidR="00BA2CF7" w:rsidRPr="007C12B5">
        <w:rPr>
          <w:rFonts w:ascii="Arial" w:hAnsi="Arial" w:cs="Arial"/>
        </w:rPr>
        <w:t xml:space="preserve"> designado para realizar </w:t>
      </w:r>
      <w:r w:rsidR="000D3576">
        <w:rPr>
          <w:rFonts w:ascii="Arial" w:hAnsi="Arial" w:cs="Arial"/>
        </w:rPr>
        <w:t>c</w:t>
      </w:r>
      <w:r w:rsidR="004F2CC4" w:rsidRPr="004F2CC4">
        <w:rPr>
          <w:rFonts w:ascii="Arial" w:hAnsi="Arial" w:cs="Arial"/>
        </w:rPr>
        <w:t xml:space="preserve">onsejo o consultoría </w:t>
      </w:r>
      <w:r w:rsidR="004F2CC4">
        <w:rPr>
          <w:rFonts w:ascii="Arial" w:hAnsi="Arial" w:cs="Arial"/>
        </w:rPr>
        <w:t>s</w:t>
      </w:r>
      <w:r w:rsidR="004F2CC4" w:rsidRPr="004F2CC4">
        <w:rPr>
          <w:rFonts w:ascii="Arial" w:hAnsi="Arial" w:cs="Arial"/>
        </w:rPr>
        <w:t>egundo seguimiento a las recomendaciones emitidas por la Dirección de Auditoría Interna, en el informe de auditoría CAI: 00027, respecto a la Auditoría de Cumplimiento y Financiera por el período comprendido del 01 de enero al 22 de abril de 2022, verificación del cumplimiento de la normativa aplicable en el proceso de la ejecución de los programas de apoyo por parte de la OPF y DIDEDUC de Q</w:t>
      </w:r>
      <w:r w:rsidR="00E92385">
        <w:rPr>
          <w:rFonts w:ascii="Arial" w:hAnsi="Arial" w:cs="Arial"/>
        </w:rPr>
        <w:t>uiché</w:t>
      </w:r>
      <w:r w:rsidR="004F2CC4">
        <w:rPr>
          <w:rFonts w:ascii="Arial" w:hAnsi="Arial" w:cs="Arial"/>
        </w:rPr>
        <w:t xml:space="preserve"> </w:t>
      </w:r>
      <w:r w:rsidR="004972A3">
        <w:rPr>
          <w:rFonts w:ascii="Arial" w:hAnsi="Arial" w:cs="Arial"/>
        </w:rPr>
        <w:t xml:space="preserve">y según informe </w:t>
      </w:r>
      <w:r w:rsidR="00F211A0">
        <w:rPr>
          <w:rFonts w:ascii="Arial" w:hAnsi="Arial" w:cs="Arial"/>
        </w:rPr>
        <w:t xml:space="preserve">                  </w:t>
      </w:r>
      <w:r w:rsidR="004972A3">
        <w:rPr>
          <w:rFonts w:ascii="Arial" w:hAnsi="Arial" w:cs="Arial"/>
        </w:rPr>
        <w:t>O-DIDAI/SUB-1</w:t>
      </w:r>
      <w:r w:rsidR="003B59EE">
        <w:rPr>
          <w:rFonts w:ascii="Arial" w:hAnsi="Arial" w:cs="Arial"/>
        </w:rPr>
        <w:t>57</w:t>
      </w:r>
      <w:r w:rsidR="004972A3">
        <w:rPr>
          <w:rFonts w:ascii="Arial" w:hAnsi="Arial" w:cs="Arial"/>
        </w:rPr>
        <w:t>-2022</w:t>
      </w:r>
      <w:r w:rsidR="003B59EE">
        <w:rPr>
          <w:rFonts w:ascii="Arial" w:hAnsi="Arial" w:cs="Arial"/>
        </w:rPr>
        <w:t>-B</w:t>
      </w:r>
      <w:r w:rsidR="004972A3">
        <w:rPr>
          <w:rFonts w:ascii="Arial" w:hAnsi="Arial" w:cs="Arial"/>
        </w:rPr>
        <w:t xml:space="preserve"> la</w:t>
      </w:r>
      <w:r w:rsidR="003B59EE">
        <w:rPr>
          <w:rFonts w:ascii="Arial" w:hAnsi="Arial" w:cs="Arial"/>
        </w:rPr>
        <w:t>s</w:t>
      </w:r>
      <w:r w:rsidR="004972A3">
        <w:rPr>
          <w:rFonts w:ascii="Arial" w:hAnsi="Arial" w:cs="Arial"/>
        </w:rPr>
        <w:t xml:space="preserve"> recomendaci</w:t>
      </w:r>
      <w:r w:rsidR="003B59EE">
        <w:rPr>
          <w:rFonts w:ascii="Arial" w:hAnsi="Arial" w:cs="Arial"/>
        </w:rPr>
        <w:t>ones quedaron en p</w:t>
      </w:r>
      <w:r w:rsidR="004972A3">
        <w:rPr>
          <w:rFonts w:ascii="Arial" w:hAnsi="Arial" w:cs="Arial"/>
        </w:rPr>
        <w:t>roceso.</w:t>
      </w:r>
    </w:p>
    <w:p w14:paraId="12C67AE2" w14:textId="77777777" w:rsidR="007B317D" w:rsidRDefault="007B317D" w:rsidP="007B317D">
      <w:pPr>
        <w:autoSpaceDE w:val="0"/>
        <w:autoSpaceDN w:val="0"/>
        <w:adjustRightInd w:val="0"/>
        <w:spacing w:after="0" w:line="240" w:lineRule="auto"/>
        <w:jc w:val="both"/>
        <w:rPr>
          <w:rFonts w:ascii="Arial" w:hAnsi="Arial" w:cs="Arial"/>
          <w:b/>
        </w:rPr>
      </w:pPr>
    </w:p>
    <w:p w14:paraId="6364F735" w14:textId="77777777" w:rsidR="00F12B2C" w:rsidRDefault="00B46077" w:rsidP="007B317D">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336C948E" w14:textId="77777777" w:rsidR="00A660A3" w:rsidRDefault="00A660A3" w:rsidP="007B317D">
      <w:pPr>
        <w:autoSpaceDE w:val="0"/>
        <w:autoSpaceDN w:val="0"/>
        <w:adjustRightInd w:val="0"/>
        <w:spacing w:after="0" w:line="240" w:lineRule="auto"/>
        <w:jc w:val="both"/>
        <w:rPr>
          <w:rFonts w:ascii="Arial" w:hAnsi="Arial" w:cs="Arial"/>
          <w:b/>
        </w:rPr>
      </w:pPr>
    </w:p>
    <w:p w14:paraId="678BDF6E" w14:textId="77777777" w:rsidR="00B46077" w:rsidRDefault="00B46077" w:rsidP="007B317D">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7C07629D" w14:textId="77777777" w:rsidR="00AE2AB3" w:rsidRDefault="00AE2AB3" w:rsidP="007B317D">
      <w:pPr>
        <w:autoSpaceDE w:val="0"/>
        <w:autoSpaceDN w:val="0"/>
        <w:adjustRightInd w:val="0"/>
        <w:spacing w:after="0" w:line="240" w:lineRule="auto"/>
        <w:jc w:val="both"/>
        <w:rPr>
          <w:rFonts w:ascii="Arial" w:hAnsi="Arial" w:cs="Arial"/>
        </w:rPr>
      </w:pPr>
      <w:r>
        <w:rPr>
          <w:rFonts w:ascii="Arial" w:hAnsi="Arial" w:cs="Arial"/>
        </w:rPr>
        <w:t xml:space="preserve">Realizar </w:t>
      </w:r>
      <w:r w:rsidR="00466255">
        <w:rPr>
          <w:rFonts w:ascii="Arial" w:hAnsi="Arial" w:cs="Arial"/>
        </w:rPr>
        <w:t>segundo</w:t>
      </w:r>
      <w:r>
        <w:rPr>
          <w:rFonts w:ascii="Arial" w:hAnsi="Arial" w:cs="Arial"/>
        </w:rPr>
        <w:t xml:space="preserve"> seguimiento a las recomendaciones emitidas por la Contraloría General de Cuentas.</w:t>
      </w:r>
    </w:p>
    <w:p w14:paraId="425F1134" w14:textId="77777777" w:rsidR="00552DBF" w:rsidRDefault="00552DBF" w:rsidP="007B317D">
      <w:pPr>
        <w:autoSpaceDE w:val="0"/>
        <w:autoSpaceDN w:val="0"/>
        <w:adjustRightInd w:val="0"/>
        <w:spacing w:after="0" w:line="240" w:lineRule="auto"/>
        <w:jc w:val="both"/>
        <w:rPr>
          <w:rFonts w:ascii="Arial" w:hAnsi="Arial" w:cs="Arial"/>
        </w:rPr>
      </w:pPr>
    </w:p>
    <w:p w14:paraId="5423CE95" w14:textId="77777777" w:rsidR="00B46077" w:rsidRDefault="00552DBF" w:rsidP="007B317D">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7CB90A09" w14:textId="77777777" w:rsidR="007D25DE" w:rsidRDefault="00B46077" w:rsidP="007B317D">
      <w:pPr>
        <w:autoSpaceDE w:val="0"/>
        <w:autoSpaceDN w:val="0"/>
        <w:adjustRightInd w:val="0"/>
        <w:spacing w:line="240" w:lineRule="auto"/>
        <w:jc w:val="both"/>
        <w:rPr>
          <w:rFonts w:ascii="Arial" w:hAnsi="Arial" w:cs="Arial"/>
        </w:rPr>
      </w:pPr>
      <w:r w:rsidRPr="003F75C2">
        <w:rPr>
          <w:rFonts w:ascii="Arial" w:hAnsi="Arial" w:cs="Arial"/>
        </w:rPr>
        <w:t xml:space="preserve">Verificar </w:t>
      </w:r>
      <w:r w:rsidR="003F75C2">
        <w:rPr>
          <w:rFonts w:ascii="Arial" w:hAnsi="Arial" w:cs="Arial"/>
        </w:rPr>
        <w:t>si existen recomendaciones imp</w:t>
      </w:r>
      <w:r w:rsidR="00485E07" w:rsidRPr="003F75C2">
        <w:rPr>
          <w:rFonts w:ascii="Arial" w:hAnsi="Arial" w:cs="Arial"/>
        </w:rPr>
        <w:t>l</w:t>
      </w:r>
      <w:r w:rsidR="003F75C2">
        <w:rPr>
          <w:rFonts w:ascii="Arial" w:hAnsi="Arial" w:cs="Arial"/>
        </w:rPr>
        <w:t xml:space="preserve">ementadas, en proceso e incumplidas. </w:t>
      </w:r>
    </w:p>
    <w:p w14:paraId="61C2E84A" w14:textId="77777777" w:rsidR="00B46077" w:rsidRPr="00075756" w:rsidRDefault="00B46077" w:rsidP="007B317D">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0D5643D1" w14:textId="77777777" w:rsidR="001D611D" w:rsidRDefault="00075756" w:rsidP="007B317D">
      <w:pPr>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w:t>
      </w:r>
      <w:r w:rsidR="0085493D">
        <w:rPr>
          <w:rFonts w:ascii="Arial" w:hAnsi="Arial" w:cs="Arial"/>
        </w:rPr>
        <w:t xml:space="preserve">segundo seguimiento </w:t>
      </w:r>
      <w:r w:rsidR="00E366AB">
        <w:rPr>
          <w:rFonts w:ascii="Arial" w:hAnsi="Arial" w:cs="Arial"/>
        </w:rPr>
        <w:t xml:space="preserve">a </w:t>
      </w:r>
      <w:r w:rsidR="0085493D">
        <w:rPr>
          <w:rFonts w:ascii="Arial" w:hAnsi="Arial" w:cs="Arial"/>
        </w:rPr>
        <w:t>la</w:t>
      </w:r>
      <w:r w:rsidR="001D611D">
        <w:rPr>
          <w:rFonts w:ascii="Arial" w:hAnsi="Arial" w:cs="Arial"/>
        </w:rPr>
        <w:t>s recomendaciones emitidas por la Dirección de Auditoría Interna del Ministerio de Educ</w:t>
      </w:r>
      <w:r w:rsidR="00F57864">
        <w:rPr>
          <w:rFonts w:ascii="Arial" w:hAnsi="Arial" w:cs="Arial"/>
        </w:rPr>
        <w:t>a</w:t>
      </w:r>
      <w:r w:rsidR="001D611D">
        <w:rPr>
          <w:rFonts w:ascii="Arial" w:hAnsi="Arial" w:cs="Arial"/>
        </w:rPr>
        <w:t xml:space="preserve">ción, </w:t>
      </w:r>
      <w:r w:rsidR="00F57864">
        <w:rPr>
          <w:rFonts w:ascii="Arial" w:hAnsi="Arial" w:cs="Arial"/>
        </w:rPr>
        <w:t xml:space="preserve">en la </w:t>
      </w:r>
      <w:r w:rsidR="00F57864" w:rsidRPr="004F2CC4">
        <w:rPr>
          <w:rFonts w:ascii="Arial" w:hAnsi="Arial" w:cs="Arial"/>
        </w:rPr>
        <w:t>Auditoría de Cumplimiento y Financiera por el período comprendido del 01 de enero al 22 de abril de 2022, verificación del cumplimiento de la normativa aplicable en el proceso de la ejecución de los programas de apoyo por parte de la OPF y DIDEDUC de Q</w:t>
      </w:r>
      <w:r w:rsidR="00CE584E">
        <w:rPr>
          <w:rFonts w:ascii="Arial" w:hAnsi="Arial" w:cs="Arial"/>
        </w:rPr>
        <w:t>uiché</w:t>
      </w:r>
      <w:r w:rsidR="00F57864">
        <w:rPr>
          <w:rFonts w:ascii="Arial" w:hAnsi="Arial" w:cs="Arial"/>
        </w:rPr>
        <w:t xml:space="preserve">. </w:t>
      </w:r>
    </w:p>
    <w:p w14:paraId="41744FBD" w14:textId="77777777" w:rsidR="009F1465" w:rsidRDefault="009F1465" w:rsidP="007B317D">
      <w:pPr>
        <w:spacing w:after="0" w:line="240" w:lineRule="auto"/>
        <w:jc w:val="both"/>
        <w:rPr>
          <w:rFonts w:ascii="Arial" w:hAnsi="Arial" w:cs="Arial"/>
        </w:rPr>
      </w:pPr>
    </w:p>
    <w:p w14:paraId="2623E2F3" w14:textId="77777777" w:rsidR="00B77633" w:rsidRDefault="00B77633" w:rsidP="007B317D">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49C63D39" w14:textId="77777777" w:rsidR="00B77633" w:rsidRPr="004160D2" w:rsidRDefault="00B77633" w:rsidP="007B317D">
      <w:pPr>
        <w:autoSpaceDE w:val="0"/>
        <w:autoSpaceDN w:val="0"/>
        <w:adjustRightInd w:val="0"/>
        <w:spacing w:after="0" w:line="240" w:lineRule="auto"/>
        <w:jc w:val="both"/>
        <w:rPr>
          <w:rFonts w:ascii="Arial" w:hAnsi="Arial" w:cs="Arial"/>
        </w:rPr>
      </w:pPr>
      <w:r>
        <w:rPr>
          <w:rFonts w:ascii="Arial" w:hAnsi="Arial" w:cs="Arial"/>
        </w:rPr>
        <w:t>El resultado del trabajo se resume a continuación:</w:t>
      </w:r>
    </w:p>
    <w:p w14:paraId="55278F58" w14:textId="77777777" w:rsidR="00B77633" w:rsidRDefault="00B77633" w:rsidP="007B317D">
      <w:pPr>
        <w:autoSpaceDE w:val="0"/>
        <w:autoSpaceDN w:val="0"/>
        <w:adjustRightInd w:val="0"/>
        <w:spacing w:after="0" w:line="240" w:lineRule="auto"/>
        <w:jc w:val="both"/>
        <w:rPr>
          <w:rFonts w:ascii="Arial" w:hAnsi="Arial" w:cs="Arial"/>
          <w:b/>
        </w:rPr>
      </w:pPr>
    </w:p>
    <w:p w14:paraId="69B3026D" w14:textId="77777777" w:rsidR="00BF623B" w:rsidRPr="008D2037" w:rsidRDefault="00BF623B" w:rsidP="007B317D">
      <w:pPr>
        <w:spacing w:after="0" w:line="240" w:lineRule="auto"/>
        <w:jc w:val="both"/>
        <w:rPr>
          <w:rFonts w:ascii="Arial" w:hAnsi="Arial" w:cs="Arial"/>
          <w:color w:val="000000" w:themeColor="text1"/>
        </w:rPr>
      </w:pPr>
      <w:r w:rsidRPr="00D60D24">
        <w:rPr>
          <w:rFonts w:ascii="Arial" w:hAnsi="Arial" w:cs="Arial"/>
          <w:color w:val="000000"/>
        </w:rPr>
        <w:t xml:space="preserve">De conformidad con el oficio de notificación O-DIDAI-No. 611-2022, de fecha 09/09/2022 la Directora de la DIDAI, informó al Director de la </w:t>
      </w:r>
      <w:r>
        <w:rPr>
          <w:rFonts w:ascii="Arial" w:hAnsi="Arial" w:cs="Arial"/>
        </w:rPr>
        <w:t xml:space="preserve">Dirección Departamental de Educación </w:t>
      </w:r>
      <w:r w:rsidRPr="00D60D24">
        <w:rPr>
          <w:rFonts w:ascii="Arial" w:hAnsi="Arial" w:cs="Arial"/>
          <w:color w:val="000000"/>
        </w:rPr>
        <w:t>de Quiché el resultado del consejo o consultoría del informe O-DIDAI/SUB-157-2022-B, que corresponde al  primer seguimiento que se efectuó al informe de Auditoría CAI: 00027 “Auditoría</w:t>
      </w:r>
      <w:r w:rsidR="00091BE0">
        <w:rPr>
          <w:rFonts w:ascii="Arial" w:hAnsi="Arial" w:cs="Arial"/>
          <w:color w:val="000000"/>
        </w:rPr>
        <w:t xml:space="preserve"> de Cumplimiento y Financiera por el período comprendido del 01 de enero al 22 de abril de 2022, verificación del cumplimiento de la normativa aplicable en el </w:t>
      </w:r>
      <w:r w:rsidRPr="00D60D24">
        <w:rPr>
          <w:rFonts w:ascii="Arial" w:hAnsi="Arial" w:cs="Arial"/>
          <w:color w:val="000000"/>
        </w:rPr>
        <w:t xml:space="preserve">proceso de </w:t>
      </w:r>
      <w:r w:rsidRPr="008D2037">
        <w:rPr>
          <w:rFonts w:ascii="Arial" w:hAnsi="Arial" w:cs="Arial"/>
          <w:color w:val="000000" w:themeColor="text1"/>
        </w:rPr>
        <w:t>ejecución de los programas de apoyo por parte de la OPF y la Dirección Departamental de Educación Quiché”, en el oficio de notificación se le informó al Director Departamental que debía informar a la DIDAI en un plazo de 10 días.</w:t>
      </w:r>
    </w:p>
    <w:p w14:paraId="1370F92D" w14:textId="77777777" w:rsidR="00BF623B" w:rsidRPr="008D2037" w:rsidRDefault="00BF623B" w:rsidP="007B317D">
      <w:pPr>
        <w:autoSpaceDE w:val="0"/>
        <w:autoSpaceDN w:val="0"/>
        <w:adjustRightInd w:val="0"/>
        <w:spacing w:after="0" w:line="240" w:lineRule="auto"/>
        <w:jc w:val="both"/>
        <w:rPr>
          <w:rFonts w:ascii="Arial" w:hAnsi="Arial" w:cs="Arial"/>
          <w:b/>
          <w:color w:val="000000" w:themeColor="text1"/>
        </w:rPr>
      </w:pPr>
    </w:p>
    <w:p w14:paraId="7013E433" w14:textId="77777777" w:rsidR="00BF623B" w:rsidRPr="008D2037" w:rsidRDefault="00BF623B" w:rsidP="007B317D">
      <w:pPr>
        <w:spacing w:after="0" w:line="240" w:lineRule="auto"/>
        <w:jc w:val="both"/>
        <w:rPr>
          <w:rFonts w:ascii="Arial" w:hAnsi="Arial" w:cs="Arial"/>
          <w:color w:val="000000" w:themeColor="text1"/>
        </w:rPr>
      </w:pPr>
      <w:r w:rsidRPr="008D2037">
        <w:rPr>
          <w:rFonts w:ascii="Arial" w:hAnsi="Arial" w:cs="Arial"/>
          <w:color w:val="000000" w:themeColor="text1"/>
        </w:rPr>
        <w:t>En oficio SDFOCE/ No. 0199-2022 de fecha 29/09/2022, el Sub Director Fortalecimiento a la Comunidad Educativa y Director Departamental de Educación de Quiché dieron respuesta a las deficiencias que quedaron en proceso en el informe O-DIDAI/SUB-157-2022-B, posterior al análisis realizado según consta en el formulario SR-1 las recomendaciones parte de una fue cumplida y las otras están en proceso debido a lo siguiente:</w:t>
      </w:r>
    </w:p>
    <w:p w14:paraId="462662DA" w14:textId="77777777" w:rsidR="00715C8D" w:rsidRDefault="00715C8D" w:rsidP="00304A44">
      <w:pPr>
        <w:autoSpaceDE w:val="0"/>
        <w:autoSpaceDN w:val="0"/>
        <w:adjustRightInd w:val="0"/>
        <w:spacing w:after="0" w:line="240" w:lineRule="auto"/>
        <w:jc w:val="both"/>
        <w:rPr>
          <w:rFonts w:ascii="Arial" w:hAnsi="Arial" w:cs="Arial"/>
          <w:b/>
          <w:color w:val="000000" w:themeColor="text1"/>
        </w:rPr>
      </w:pPr>
    </w:p>
    <w:p w14:paraId="49AB1571" w14:textId="77777777" w:rsidR="000C44A2" w:rsidRDefault="004A338D" w:rsidP="00304A44">
      <w:pPr>
        <w:autoSpaceDE w:val="0"/>
        <w:autoSpaceDN w:val="0"/>
        <w:adjustRightInd w:val="0"/>
        <w:spacing w:after="0" w:line="240" w:lineRule="auto"/>
        <w:jc w:val="both"/>
        <w:rPr>
          <w:rFonts w:ascii="Arial" w:hAnsi="Arial" w:cs="Arial"/>
          <w:b/>
          <w:color w:val="000000" w:themeColor="text1"/>
        </w:rPr>
      </w:pPr>
      <w:r w:rsidRPr="008D2037">
        <w:rPr>
          <w:rFonts w:ascii="Arial" w:hAnsi="Arial" w:cs="Arial"/>
          <w:b/>
          <w:color w:val="000000" w:themeColor="text1"/>
        </w:rPr>
        <w:t>RECOMENDACIÓN CUMPLIDA</w:t>
      </w:r>
    </w:p>
    <w:p w14:paraId="43627E7F" w14:textId="77777777" w:rsidR="00B62C82" w:rsidRPr="00442FFF" w:rsidRDefault="00B62C82" w:rsidP="00304A44">
      <w:pPr>
        <w:autoSpaceDE w:val="0"/>
        <w:autoSpaceDN w:val="0"/>
        <w:adjustRightInd w:val="0"/>
        <w:spacing w:after="0" w:line="240" w:lineRule="auto"/>
        <w:jc w:val="both"/>
        <w:rPr>
          <w:rFonts w:ascii="Arial" w:hAnsi="Arial" w:cs="Arial"/>
          <w:b/>
          <w:color w:val="000000" w:themeColor="text1"/>
        </w:rPr>
      </w:pPr>
    </w:p>
    <w:p w14:paraId="349B9DF0" w14:textId="77777777" w:rsidR="00845A8B" w:rsidRPr="00442FFF" w:rsidRDefault="004A338D" w:rsidP="00442FFF">
      <w:pPr>
        <w:pStyle w:val="Prrafodelista"/>
        <w:numPr>
          <w:ilvl w:val="0"/>
          <w:numId w:val="28"/>
        </w:numPr>
        <w:autoSpaceDE w:val="0"/>
        <w:autoSpaceDN w:val="0"/>
        <w:adjustRightInd w:val="0"/>
        <w:jc w:val="both"/>
        <w:rPr>
          <w:rFonts w:ascii="Arial" w:hAnsi="Arial" w:cs="Arial"/>
          <w:b/>
          <w:color w:val="000000" w:themeColor="text1"/>
          <w:sz w:val="22"/>
          <w:szCs w:val="22"/>
        </w:rPr>
      </w:pPr>
      <w:r w:rsidRPr="00442FFF">
        <w:rPr>
          <w:rFonts w:ascii="Arial" w:hAnsi="Arial" w:cs="Arial"/>
          <w:b/>
          <w:color w:val="000000" w:themeColor="text1"/>
          <w:sz w:val="22"/>
          <w:szCs w:val="22"/>
        </w:rPr>
        <w:t>Deficiencia</w:t>
      </w:r>
      <w:r w:rsidR="00AC60ED" w:rsidRPr="00442FFF">
        <w:rPr>
          <w:rFonts w:ascii="Arial" w:hAnsi="Arial" w:cs="Arial"/>
          <w:b/>
          <w:color w:val="000000" w:themeColor="text1"/>
          <w:sz w:val="22"/>
          <w:szCs w:val="22"/>
        </w:rPr>
        <w:t>s de control interno de programas de apoyo en establecimientos educativos con OPF</w:t>
      </w:r>
      <w:r w:rsidR="00845A8B" w:rsidRPr="00442FFF">
        <w:rPr>
          <w:rFonts w:ascii="Arial" w:hAnsi="Arial" w:cs="Arial"/>
          <w:b/>
          <w:color w:val="000000" w:themeColor="text1"/>
          <w:sz w:val="22"/>
          <w:szCs w:val="22"/>
        </w:rPr>
        <w:t>.</w:t>
      </w:r>
    </w:p>
    <w:p w14:paraId="5106C4D2" w14:textId="77777777" w:rsidR="00BF623B" w:rsidRPr="00845A8B" w:rsidRDefault="0005121F" w:rsidP="00C17ABB">
      <w:pPr>
        <w:autoSpaceDE w:val="0"/>
        <w:autoSpaceDN w:val="0"/>
        <w:adjustRightInd w:val="0"/>
        <w:spacing w:after="0" w:line="240" w:lineRule="auto"/>
        <w:jc w:val="both"/>
        <w:rPr>
          <w:rFonts w:ascii="Arial" w:hAnsi="Arial" w:cs="Arial"/>
          <w:color w:val="000000" w:themeColor="text1"/>
        </w:rPr>
      </w:pPr>
      <w:r w:rsidRPr="00845A8B">
        <w:rPr>
          <w:rFonts w:ascii="Arial" w:hAnsi="Arial" w:cs="Arial"/>
          <w:color w:val="000000" w:themeColor="text1"/>
        </w:rPr>
        <w:t xml:space="preserve">En el primer seguimiento realizado quedo en proceso </w:t>
      </w:r>
      <w:r w:rsidR="001376FD" w:rsidRPr="00845A8B">
        <w:rPr>
          <w:rFonts w:ascii="Arial" w:hAnsi="Arial" w:cs="Arial"/>
          <w:color w:val="000000" w:themeColor="text1"/>
        </w:rPr>
        <w:t xml:space="preserve">respecto a lo siguiente: </w:t>
      </w:r>
      <w:r w:rsidRPr="00845A8B">
        <w:rPr>
          <w:rFonts w:ascii="Arial" w:hAnsi="Arial" w:cs="Arial"/>
          <w:color w:val="000000" w:themeColor="text1"/>
        </w:rPr>
        <w:t xml:space="preserve"> </w:t>
      </w:r>
      <w:r w:rsidR="00BF623B" w:rsidRPr="008D2037">
        <w:rPr>
          <w:rFonts w:ascii="Arial" w:hAnsi="Arial" w:cs="Arial"/>
          <w:color w:val="000000" w:themeColor="text1"/>
        </w:rPr>
        <w:t xml:space="preserve">a)  “EORM </w:t>
      </w:r>
      <w:proofErr w:type="spellStart"/>
      <w:r w:rsidR="00BF623B" w:rsidRPr="008D2037">
        <w:rPr>
          <w:rFonts w:ascii="Arial" w:hAnsi="Arial" w:cs="Arial"/>
          <w:color w:val="000000" w:themeColor="text1"/>
        </w:rPr>
        <w:t>Canton</w:t>
      </w:r>
      <w:proofErr w:type="spellEnd"/>
      <w:r w:rsidR="00BF623B" w:rsidRPr="008D2037">
        <w:rPr>
          <w:rFonts w:ascii="Arial" w:hAnsi="Arial" w:cs="Arial"/>
          <w:color w:val="000000" w:themeColor="text1"/>
        </w:rPr>
        <w:t xml:space="preserve"> </w:t>
      </w:r>
      <w:proofErr w:type="spellStart"/>
      <w:r w:rsidR="00BF623B" w:rsidRPr="008D2037">
        <w:rPr>
          <w:rFonts w:ascii="Arial" w:hAnsi="Arial" w:cs="Arial"/>
          <w:color w:val="000000" w:themeColor="text1"/>
        </w:rPr>
        <w:t>Xesic</w:t>
      </w:r>
      <w:proofErr w:type="spellEnd"/>
      <w:r w:rsidR="00BF623B" w:rsidRPr="008D2037">
        <w:rPr>
          <w:rFonts w:ascii="Arial" w:hAnsi="Arial" w:cs="Arial"/>
          <w:color w:val="000000" w:themeColor="text1"/>
        </w:rPr>
        <w:t xml:space="preserve"> I 14-01-0025-43: Haber corregido el hecho de que hubiera cheques firmados en blanco y </w:t>
      </w:r>
      <w:r w:rsidR="00BF623B" w:rsidRPr="008D2037">
        <w:rPr>
          <w:rFonts w:ascii="Arial" w:hAnsi="Arial" w:cs="Arial"/>
          <w:color w:val="000000" w:themeColor="text1"/>
        </w:rPr>
        <w:lastRenderedPageBreak/>
        <w:t>la falta de control de chequeras</w:t>
      </w:r>
      <w:r w:rsidR="00BF623B" w:rsidRPr="00267786">
        <w:rPr>
          <w:rFonts w:ascii="Arial" w:hAnsi="Arial" w:cs="Arial"/>
          <w:color w:val="000000" w:themeColor="text1"/>
        </w:rPr>
        <w:t>.”</w:t>
      </w:r>
      <w:r w:rsidR="00BF623B" w:rsidRPr="00267786">
        <w:rPr>
          <w:rFonts w:ascii="Arial" w:hAnsi="Arial" w:cs="Arial"/>
          <w:i/>
          <w:color w:val="000000" w:themeColor="text1"/>
        </w:rPr>
        <w:t xml:space="preserve">, </w:t>
      </w:r>
      <w:r w:rsidR="00EF37AE" w:rsidRPr="00267786">
        <w:rPr>
          <w:rFonts w:ascii="Arial" w:hAnsi="Arial" w:cs="Arial"/>
          <w:i/>
          <w:color w:val="000000" w:themeColor="text1"/>
        </w:rPr>
        <w:t xml:space="preserve"> </w:t>
      </w:r>
      <w:r w:rsidR="00EF37AE" w:rsidRPr="00267786">
        <w:rPr>
          <w:rFonts w:ascii="Arial" w:hAnsi="Arial" w:cs="Arial"/>
          <w:color w:val="000000" w:themeColor="text1"/>
        </w:rPr>
        <w:t>en el seguimiento actual se considera cumplida</w:t>
      </w:r>
      <w:r w:rsidR="00EF37AE" w:rsidRPr="00267786">
        <w:rPr>
          <w:rFonts w:ascii="Arial" w:hAnsi="Arial" w:cs="Arial"/>
          <w:i/>
          <w:color w:val="000000" w:themeColor="text1"/>
        </w:rPr>
        <w:t xml:space="preserve"> </w:t>
      </w:r>
      <w:r w:rsidR="00BF623B" w:rsidRPr="00267786">
        <w:rPr>
          <w:rFonts w:ascii="Arial" w:hAnsi="Arial" w:cs="Arial"/>
          <w:color w:val="000000" w:themeColor="text1"/>
        </w:rPr>
        <w:t xml:space="preserve">debido </w:t>
      </w:r>
      <w:r w:rsidR="00BF623B" w:rsidRPr="008D2037">
        <w:rPr>
          <w:rFonts w:ascii="Arial" w:hAnsi="Arial" w:cs="Arial"/>
          <w:color w:val="000000" w:themeColor="text1"/>
        </w:rPr>
        <w:t xml:space="preserve">a que presentaron copias de codos de cheques números del 560 al 568 donde consignaron el saldo que viene, el valor de los cheques emitidos y el saldo en cada uno de los codos de cheque hasta el número 568 por un saldo que viene de Q. 1,100.00, el cual está en blanco. </w:t>
      </w:r>
    </w:p>
    <w:p w14:paraId="0BB994D1" w14:textId="77777777" w:rsidR="001376FD" w:rsidRPr="008D2037" w:rsidRDefault="001376FD" w:rsidP="00C17ABB">
      <w:pPr>
        <w:spacing w:after="0" w:line="240" w:lineRule="auto"/>
        <w:jc w:val="both"/>
        <w:rPr>
          <w:rFonts w:ascii="Arial" w:hAnsi="Arial" w:cs="Arial"/>
          <w:color w:val="000000" w:themeColor="text1"/>
        </w:rPr>
      </w:pPr>
    </w:p>
    <w:p w14:paraId="698ED84F" w14:textId="77777777" w:rsidR="004A338D" w:rsidRPr="008D2037" w:rsidRDefault="0030618C" w:rsidP="00C17ABB">
      <w:pPr>
        <w:spacing w:after="0" w:line="240" w:lineRule="auto"/>
        <w:jc w:val="both"/>
        <w:rPr>
          <w:rFonts w:ascii="Arial" w:hAnsi="Arial" w:cs="Arial"/>
          <w:color w:val="000000" w:themeColor="text1"/>
        </w:rPr>
      </w:pPr>
      <w:r w:rsidRPr="008D2037">
        <w:rPr>
          <w:rFonts w:ascii="Arial" w:hAnsi="Arial" w:cs="Arial"/>
          <w:color w:val="000000" w:themeColor="text1"/>
        </w:rPr>
        <w:t xml:space="preserve">El beneficio y resultado de la implementación de la recomendación, propicia asegurar el cumplimiento del proceso establecido en la ejecución de los programas de apoyo. </w:t>
      </w:r>
    </w:p>
    <w:p w14:paraId="280D4C5B" w14:textId="77777777" w:rsidR="00804FBA" w:rsidRDefault="00804FBA" w:rsidP="00C17ABB">
      <w:pPr>
        <w:autoSpaceDE w:val="0"/>
        <w:autoSpaceDN w:val="0"/>
        <w:adjustRightInd w:val="0"/>
        <w:spacing w:after="0" w:line="240" w:lineRule="auto"/>
        <w:jc w:val="both"/>
        <w:rPr>
          <w:rFonts w:ascii="Arial" w:hAnsi="Arial" w:cs="Arial"/>
          <w:b/>
          <w:color w:val="000000" w:themeColor="text1"/>
        </w:rPr>
      </w:pPr>
    </w:p>
    <w:p w14:paraId="213709FD" w14:textId="77777777" w:rsidR="00F240FC" w:rsidRDefault="00F240FC" w:rsidP="00C17ABB">
      <w:pPr>
        <w:autoSpaceDE w:val="0"/>
        <w:autoSpaceDN w:val="0"/>
        <w:adjustRightInd w:val="0"/>
        <w:spacing w:after="0" w:line="240" w:lineRule="auto"/>
        <w:jc w:val="both"/>
        <w:rPr>
          <w:rFonts w:ascii="Arial" w:hAnsi="Arial" w:cs="Arial"/>
          <w:b/>
          <w:color w:val="000000" w:themeColor="text1"/>
        </w:rPr>
      </w:pPr>
    </w:p>
    <w:p w14:paraId="5786FAF6" w14:textId="77777777" w:rsidR="00804FBA" w:rsidRDefault="00B77633" w:rsidP="00715C8D">
      <w:pPr>
        <w:autoSpaceDE w:val="0"/>
        <w:autoSpaceDN w:val="0"/>
        <w:adjustRightInd w:val="0"/>
        <w:spacing w:after="0" w:line="240" w:lineRule="auto"/>
        <w:jc w:val="both"/>
        <w:rPr>
          <w:rFonts w:ascii="Arial" w:hAnsi="Arial" w:cs="Arial"/>
          <w:b/>
          <w:color w:val="000000" w:themeColor="text1"/>
        </w:rPr>
      </w:pPr>
      <w:r w:rsidRPr="008D2037">
        <w:rPr>
          <w:rFonts w:ascii="Arial" w:hAnsi="Arial" w:cs="Arial"/>
          <w:b/>
          <w:color w:val="000000" w:themeColor="text1"/>
        </w:rPr>
        <w:t>RECOMENDACION</w:t>
      </w:r>
      <w:r w:rsidR="00BA23C6" w:rsidRPr="008D2037">
        <w:rPr>
          <w:rFonts w:ascii="Arial" w:hAnsi="Arial" w:cs="Arial"/>
          <w:b/>
          <w:color w:val="000000" w:themeColor="text1"/>
        </w:rPr>
        <w:t>ES</w:t>
      </w:r>
      <w:r w:rsidRPr="008D2037">
        <w:rPr>
          <w:rFonts w:ascii="Arial" w:hAnsi="Arial" w:cs="Arial"/>
          <w:b/>
          <w:color w:val="000000" w:themeColor="text1"/>
        </w:rPr>
        <w:t> EN PROCESO</w:t>
      </w:r>
    </w:p>
    <w:p w14:paraId="70569737" w14:textId="77777777" w:rsidR="00715C8D" w:rsidRPr="00715C8D" w:rsidRDefault="00715C8D" w:rsidP="00715C8D">
      <w:pPr>
        <w:autoSpaceDE w:val="0"/>
        <w:autoSpaceDN w:val="0"/>
        <w:adjustRightInd w:val="0"/>
        <w:spacing w:after="0" w:line="240" w:lineRule="auto"/>
        <w:jc w:val="both"/>
        <w:rPr>
          <w:rFonts w:ascii="Arial" w:hAnsi="Arial" w:cs="Arial"/>
          <w:b/>
          <w:color w:val="000000" w:themeColor="text1"/>
        </w:rPr>
      </w:pPr>
    </w:p>
    <w:p w14:paraId="44F40FBE" w14:textId="77777777" w:rsidR="00442FFF" w:rsidRDefault="0061033E" w:rsidP="00EE2196">
      <w:pPr>
        <w:pStyle w:val="Prrafodelista"/>
        <w:numPr>
          <w:ilvl w:val="0"/>
          <w:numId w:val="27"/>
        </w:numPr>
        <w:autoSpaceDE w:val="0"/>
        <w:autoSpaceDN w:val="0"/>
        <w:adjustRightInd w:val="0"/>
        <w:jc w:val="both"/>
        <w:rPr>
          <w:rFonts w:ascii="Arial" w:hAnsi="Arial" w:cs="Arial"/>
          <w:b/>
          <w:color w:val="000000" w:themeColor="text1"/>
          <w:sz w:val="22"/>
          <w:szCs w:val="22"/>
        </w:rPr>
      </w:pPr>
      <w:r w:rsidRPr="00442FFF">
        <w:rPr>
          <w:rFonts w:ascii="Arial" w:hAnsi="Arial" w:cs="Arial"/>
          <w:b/>
          <w:color w:val="000000" w:themeColor="text1"/>
          <w:sz w:val="22"/>
          <w:szCs w:val="22"/>
        </w:rPr>
        <w:t xml:space="preserve">Deficiencias de control interno de programas de apoyo en establecimientos educativos con </w:t>
      </w:r>
      <w:r w:rsidR="00671849" w:rsidRPr="00442FFF">
        <w:rPr>
          <w:rFonts w:ascii="Arial" w:hAnsi="Arial" w:cs="Arial"/>
          <w:b/>
          <w:color w:val="000000" w:themeColor="text1"/>
          <w:sz w:val="22"/>
          <w:szCs w:val="22"/>
        </w:rPr>
        <w:t>OPF.</w:t>
      </w:r>
    </w:p>
    <w:p w14:paraId="620CC21D" w14:textId="77777777" w:rsidR="00F240FC" w:rsidRDefault="00F240FC" w:rsidP="00F240FC">
      <w:pPr>
        <w:pStyle w:val="Prrafodelista"/>
        <w:autoSpaceDE w:val="0"/>
        <w:autoSpaceDN w:val="0"/>
        <w:adjustRightInd w:val="0"/>
        <w:jc w:val="both"/>
        <w:rPr>
          <w:rFonts w:ascii="Arial" w:hAnsi="Arial" w:cs="Arial"/>
          <w:b/>
          <w:color w:val="000000" w:themeColor="text1"/>
          <w:sz w:val="22"/>
          <w:szCs w:val="22"/>
        </w:rPr>
      </w:pPr>
    </w:p>
    <w:p w14:paraId="1E7FC76D" w14:textId="77777777" w:rsidR="008B04E5" w:rsidRPr="00442FFF" w:rsidRDefault="00523744" w:rsidP="00EE2196">
      <w:pPr>
        <w:autoSpaceDE w:val="0"/>
        <w:autoSpaceDN w:val="0"/>
        <w:adjustRightInd w:val="0"/>
        <w:spacing w:line="240" w:lineRule="auto"/>
        <w:jc w:val="both"/>
        <w:rPr>
          <w:rFonts w:ascii="Arial" w:hAnsi="Arial" w:cs="Arial"/>
          <w:b/>
          <w:color w:val="000000" w:themeColor="text1"/>
        </w:rPr>
      </w:pPr>
      <w:r w:rsidRPr="00442FFF">
        <w:rPr>
          <w:rFonts w:ascii="Arial" w:hAnsi="Arial" w:cs="Arial"/>
          <w:color w:val="000000" w:themeColor="text1"/>
        </w:rPr>
        <w:t>L</w:t>
      </w:r>
      <w:r w:rsidR="00D27F7D" w:rsidRPr="00442FFF">
        <w:rPr>
          <w:rFonts w:ascii="Arial" w:hAnsi="Arial" w:cs="Arial"/>
          <w:color w:val="000000" w:themeColor="text1"/>
        </w:rPr>
        <w:t xml:space="preserve">a </w:t>
      </w:r>
      <w:r w:rsidR="00E54248" w:rsidRPr="00442FFF">
        <w:rPr>
          <w:rFonts w:ascii="Arial" w:hAnsi="Arial" w:cs="Arial"/>
          <w:color w:val="000000" w:themeColor="text1"/>
        </w:rPr>
        <w:t>recomendación</w:t>
      </w:r>
      <w:r w:rsidR="00E0076E" w:rsidRPr="00442FFF">
        <w:rPr>
          <w:rFonts w:ascii="Arial" w:hAnsi="Arial" w:cs="Arial"/>
          <w:color w:val="000000" w:themeColor="text1"/>
        </w:rPr>
        <w:t xml:space="preserve"> emitida para las Organizaciones de Padres de Familia</w:t>
      </w:r>
      <w:r w:rsidR="00B3666B" w:rsidRPr="00442FFF">
        <w:rPr>
          <w:rFonts w:ascii="Arial" w:hAnsi="Arial" w:cs="Arial"/>
          <w:color w:val="000000" w:themeColor="text1"/>
        </w:rPr>
        <w:t>,</w:t>
      </w:r>
      <w:r w:rsidR="00D27F7D" w:rsidRPr="00442FFF">
        <w:rPr>
          <w:rFonts w:ascii="Arial" w:hAnsi="Arial" w:cs="Arial"/>
          <w:color w:val="000000" w:themeColor="text1"/>
        </w:rPr>
        <w:t xml:space="preserve"> </w:t>
      </w:r>
      <w:r w:rsidR="00E54248" w:rsidRPr="00442FFF">
        <w:rPr>
          <w:rFonts w:ascii="Arial" w:hAnsi="Arial" w:cs="Arial"/>
          <w:color w:val="000000" w:themeColor="text1"/>
        </w:rPr>
        <w:t>qued</w:t>
      </w:r>
      <w:r w:rsidRPr="00442FFF">
        <w:rPr>
          <w:rFonts w:ascii="Arial" w:hAnsi="Arial" w:cs="Arial"/>
          <w:color w:val="000000" w:themeColor="text1"/>
        </w:rPr>
        <w:t xml:space="preserve">o en proceso </w:t>
      </w:r>
      <w:r w:rsidR="00CF2437" w:rsidRPr="00442FFF">
        <w:rPr>
          <w:rFonts w:ascii="Arial" w:hAnsi="Arial" w:cs="Arial"/>
          <w:color w:val="000000" w:themeColor="text1"/>
        </w:rPr>
        <w:t xml:space="preserve">en el primer seguimiento </w:t>
      </w:r>
      <w:r w:rsidR="00804FBA" w:rsidRPr="00442FFF">
        <w:rPr>
          <w:rFonts w:ascii="Arial" w:hAnsi="Arial" w:cs="Arial"/>
          <w:color w:val="000000" w:themeColor="text1"/>
        </w:rPr>
        <w:t xml:space="preserve">a falta de </w:t>
      </w:r>
      <w:r w:rsidRPr="00442FFF">
        <w:rPr>
          <w:rFonts w:ascii="Arial" w:hAnsi="Arial" w:cs="Arial"/>
          <w:color w:val="000000" w:themeColor="text1"/>
        </w:rPr>
        <w:t>evidenciar el motivo de cambio de productos en el programa de alimentación escolar y que se haya dado aviso a las autoridades educativas inmediatas</w:t>
      </w:r>
      <w:r w:rsidR="00825C1A" w:rsidRPr="00442FFF">
        <w:rPr>
          <w:rFonts w:ascii="Arial" w:hAnsi="Arial" w:cs="Arial"/>
          <w:color w:val="000000" w:themeColor="text1"/>
        </w:rPr>
        <w:t xml:space="preserve"> y continúan en proceso derivado a lo siguiente: </w:t>
      </w:r>
    </w:p>
    <w:p w14:paraId="271261DD" w14:textId="77777777" w:rsidR="006A2151" w:rsidRPr="008D2037" w:rsidRDefault="006A2151" w:rsidP="00EE2196">
      <w:pPr>
        <w:spacing w:after="0" w:line="240" w:lineRule="auto"/>
        <w:jc w:val="both"/>
        <w:rPr>
          <w:rFonts w:ascii="Arial" w:hAnsi="Arial" w:cs="Arial"/>
          <w:color w:val="000000" w:themeColor="text1"/>
        </w:rPr>
      </w:pPr>
      <w:r w:rsidRPr="008D2037">
        <w:rPr>
          <w:rFonts w:ascii="Arial" w:hAnsi="Arial" w:cs="Arial"/>
          <w:b/>
          <w:color w:val="000000" w:themeColor="text1"/>
        </w:rPr>
        <w:t xml:space="preserve">EORM </w:t>
      </w:r>
      <w:r w:rsidR="0068666F" w:rsidRPr="008D2037">
        <w:rPr>
          <w:rFonts w:ascii="Arial" w:hAnsi="Arial" w:cs="Arial"/>
          <w:b/>
          <w:color w:val="000000" w:themeColor="text1"/>
        </w:rPr>
        <w:t>Cantón</w:t>
      </w:r>
      <w:r w:rsidR="00B164DE" w:rsidRPr="008D2037">
        <w:rPr>
          <w:rFonts w:ascii="Arial" w:hAnsi="Arial" w:cs="Arial"/>
          <w:b/>
          <w:color w:val="000000" w:themeColor="text1"/>
        </w:rPr>
        <w:t xml:space="preserve"> </w:t>
      </w:r>
      <w:proofErr w:type="spellStart"/>
      <w:r w:rsidR="00B164DE" w:rsidRPr="008D2037">
        <w:rPr>
          <w:rFonts w:ascii="Arial" w:hAnsi="Arial" w:cs="Arial"/>
          <w:b/>
          <w:color w:val="000000" w:themeColor="text1"/>
        </w:rPr>
        <w:t>Xesic</w:t>
      </w:r>
      <w:proofErr w:type="spellEnd"/>
      <w:r w:rsidR="00B164DE" w:rsidRPr="008D2037">
        <w:rPr>
          <w:rFonts w:ascii="Arial" w:hAnsi="Arial" w:cs="Arial"/>
          <w:b/>
          <w:color w:val="000000" w:themeColor="text1"/>
        </w:rPr>
        <w:t xml:space="preserve"> I 14-01-0025-43</w:t>
      </w:r>
    </w:p>
    <w:p w14:paraId="074116C8" w14:textId="77777777" w:rsidR="006A2151" w:rsidRPr="008D2037" w:rsidRDefault="00825C1A" w:rsidP="00EE2196">
      <w:pPr>
        <w:spacing w:after="0" w:line="240" w:lineRule="auto"/>
        <w:jc w:val="both"/>
        <w:rPr>
          <w:rFonts w:ascii="Arial" w:hAnsi="Arial"/>
          <w:color w:val="000000" w:themeColor="text1"/>
        </w:rPr>
      </w:pPr>
      <w:r w:rsidRPr="008D2037">
        <w:rPr>
          <w:rFonts w:ascii="Arial" w:hAnsi="Arial" w:cs="Arial"/>
          <w:color w:val="000000" w:themeColor="text1"/>
        </w:rPr>
        <w:t xml:space="preserve">En el </w:t>
      </w:r>
      <w:r w:rsidR="006A2151" w:rsidRPr="008D2037">
        <w:rPr>
          <w:rFonts w:ascii="Arial" w:hAnsi="Arial" w:cs="Arial"/>
          <w:color w:val="000000" w:themeColor="text1"/>
        </w:rPr>
        <w:t>programa de alimentación escolar, realizaron sustitución de productos y no consta que se haya dado aviso a</w:t>
      </w:r>
      <w:r w:rsidR="006A2151" w:rsidRPr="008D2037">
        <w:rPr>
          <w:rFonts w:ascii="Arial" w:hAnsi="Arial"/>
          <w:color w:val="000000" w:themeColor="text1"/>
        </w:rPr>
        <w:t xml:space="preserve"> las autoridades educativas inmediatas; Así mismo las actas que presentaron del 1 al 7, estas fueron evaluadas en el primer seguimiento. </w:t>
      </w:r>
    </w:p>
    <w:p w14:paraId="6713B2AC" w14:textId="77777777" w:rsidR="006A2151" w:rsidRPr="008D2037" w:rsidRDefault="006A2151" w:rsidP="001376FD">
      <w:pPr>
        <w:spacing w:after="0" w:line="240" w:lineRule="auto"/>
        <w:jc w:val="both"/>
        <w:rPr>
          <w:rFonts w:ascii="Arial" w:hAnsi="Arial" w:cs="Arial"/>
          <w:color w:val="000000" w:themeColor="text1"/>
        </w:rPr>
      </w:pPr>
    </w:p>
    <w:p w14:paraId="79BA5D47" w14:textId="77777777" w:rsidR="006A2151" w:rsidRPr="008D2037" w:rsidRDefault="006A2151" w:rsidP="001376FD">
      <w:pPr>
        <w:spacing w:after="0" w:line="240" w:lineRule="auto"/>
        <w:jc w:val="both"/>
        <w:rPr>
          <w:rFonts w:ascii="Arial" w:hAnsi="Arial" w:cs="Arial"/>
          <w:b/>
          <w:color w:val="000000" w:themeColor="text1"/>
        </w:rPr>
      </w:pPr>
      <w:r w:rsidRPr="008D2037">
        <w:rPr>
          <w:rFonts w:ascii="Arial" w:hAnsi="Arial" w:cs="Arial"/>
          <w:b/>
          <w:color w:val="000000" w:themeColor="text1"/>
        </w:rPr>
        <w:t>EORM Caserío la Rinconad</w:t>
      </w:r>
      <w:r w:rsidR="00B164DE" w:rsidRPr="008D2037">
        <w:rPr>
          <w:rFonts w:ascii="Arial" w:hAnsi="Arial" w:cs="Arial"/>
          <w:b/>
          <w:color w:val="000000" w:themeColor="text1"/>
        </w:rPr>
        <w:t>a, Chiche código 14-02-3396-43</w:t>
      </w:r>
    </w:p>
    <w:p w14:paraId="7D99631A" w14:textId="77777777" w:rsidR="006A2151" w:rsidRDefault="00CF2437" w:rsidP="001376FD">
      <w:pPr>
        <w:spacing w:after="0" w:line="240" w:lineRule="auto"/>
        <w:ind w:right="123"/>
        <w:jc w:val="both"/>
        <w:rPr>
          <w:rFonts w:ascii="Arial" w:hAnsi="Arial" w:cs="Arial"/>
          <w:color w:val="000000"/>
        </w:rPr>
      </w:pPr>
      <w:r w:rsidRPr="008D2037">
        <w:rPr>
          <w:rFonts w:ascii="Arial" w:hAnsi="Arial" w:cs="Arial"/>
          <w:color w:val="000000" w:themeColor="text1"/>
        </w:rPr>
        <w:t>N</w:t>
      </w:r>
      <w:r w:rsidR="006A2151" w:rsidRPr="008D2037">
        <w:rPr>
          <w:rFonts w:ascii="Arial" w:hAnsi="Arial" w:cs="Arial"/>
          <w:color w:val="000000" w:themeColor="text1"/>
        </w:rPr>
        <w:t xml:space="preserve">o obstante, indicaron el motivo de la sustitución de los productos adquiridos el programa de alimentación escolar, sin embargo, el medio utilizado para realizar la notificación a las autoridades educativas inmediatas fue vía telefónica </w:t>
      </w:r>
      <w:r w:rsidR="006A2151" w:rsidRPr="00CA6355">
        <w:rPr>
          <w:rFonts w:ascii="Arial" w:hAnsi="Arial" w:cs="Arial"/>
          <w:color w:val="000000"/>
        </w:rPr>
        <w:t xml:space="preserve">por lo cual se considera que en futuras oportunidades sea efectuado por medio escrito. </w:t>
      </w:r>
    </w:p>
    <w:p w14:paraId="007BD575" w14:textId="77777777" w:rsidR="00304A44" w:rsidRPr="00CA6355" w:rsidRDefault="00304A44" w:rsidP="001376FD">
      <w:pPr>
        <w:spacing w:after="0" w:line="240" w:lineRule="auto"/>
        <w:ind w:right="123"/>
        <w:jc w:val="both"/>
        <w:rPr>
          <w:rFonts w:ascii="Arial" w:hAnsi="Arial" w:cs="Arial"/>
          <w:color w:val="000000"/>
        </w:rPr>
      </w:pPr>
    </w:p>
    <w:p w14:paraId="29B8AA78" w14:textId="77777777" w:rsidR="006A2151" w:rsidRPr="00CA6355" w:rsidRDefault="006A2151" w:rsidP="001376FD">
      <w:pPr>
        <w:spacing w:after="0" w:line="240" w:lineRule="auto"/>
        <w:jc w:val="both"/>
        <w:rPr>
          <w:rFonts w:ascii="Arial" w:hAnsi="Arial" w:cs="Arial"/>
          <w:b/>
          <w:color w:val="000000"/>
        </w:rPr>
      </w:pPr>
      <w:r w:rsidRPr="00CA6355">
        <w:rPr>
          <w:rFonts w:ascii="Arial" w:hAnsi="Arial" w:cs="Arial"/>
          <w:b/>
          <w:color w:val="000000"/>
        </w:rPr>
        <w:t xml:space="preserve">EOUM barrio el Calvario </w:t>
      </w:r>
      <w:proofErr w:type="spellStart"/>
      <w:r w:rsidRPr="00CA6355">
        <w:rPr>
          <w:rFonts w:ascii="Arial" w:hAnsi="Arial" w:cs="Arial"/>
          <w:b/>
          <w:color w:val="000000"/>
        </w:rPr>
        <w:t>Quinique</w:t>
      </w:r>
      <w:proofErr w:type="spellEnd"/>
      <w:r w:rsidRPr="00CA6355">
        <w:rPr>
          <w:rFonts w:ascii="Arial" w:hAnsi="Arial" w:cs="Arial"/>
          <w:b/>
          <w:color w:val="000000"/>
        </w:rPr>
        <w:t xml:space="preserve"> código 14-03-3363-43</w:t>
      </w:r>
    </w:p>
    <w:p w14:paraId="2C708394" w14:textId="77777777" w:rsidR="00304A44" w:rsidRDefault="00B164DE" w:rsidP="001376FD">
      <w:pPr>
        <w:spacing w:after="0" w:line="240" w:lineRule="auto"/>
        <w:ind w:right="123"/>
        <w:jc w:val="both"/>
        <w:rPr>
          <w:rFonts w:ascii="Arial" w:hAnsi="Arial" w:cs="Arial"/>
          <w:color w:val="000000"/>
        </w:rPr>
      </w:pPr>
      <w:r>
        <w:rPr>
          <w:rFonts w:ascii="Arial" w:hAnsi="Arial" w:cs="Arial"/>
          <w:color w:val="000000"/>
        </w:rPr>
        <w:t>E</w:t>
      </w:r>
      <w:r w:rsidR="006A2151" w:rsidRPr="00CA6355">
        <w:rPr>
          <w:rFonts w:ascii="Arial" w:hAnsi="Arial" w:cs="Arial"/>
          <w:color w:val="000000"/>
        </w:rPr>
        <w:t>l acta presentada fue suscrita en el mes de julio posterior a las compras realizadas, lo cual evidencia que no fue suscrita de forma oportuna, así mismo, no se informó a las autoridades educativas inmediatas sobre los cambios realizados en el programa de alimentación escolar.</w:t>
      </w:r>
    </w:p>
    <w:p w14:paraId="73749CC4" w14:textId="77777777" w:rsidR="006A2151" w:rsidRPr="00CA6355" w:rsidRDefault="006A2151" w:rsidP="001376FD">
      <w:pPr>
        <w:spacing w:after="0" w:line="240" w:lineRule="auto"/>
        <w:ind w:right="123"/>
        <w:jc w:val="both"/>
        <w:rPr>
          <w:rFonts w:ascii="Arial" w:hAnsi="Arial" w:cs="Arial"/>
          <w:color w:val="000000"/>
        </w:rPr>
      </w:pPr>
      <w:r w:rsidRPr="00CA6355">
        <w:rPr>
          <w:rFonts w:ascii="Arial" w:hAnsi="Arial" w:cs="Arial"/>
          <w:color w:val="000000"/>
        </w:rPr>
        <w:t xml:space="preserve">  </w:t>
      </w:r>
    </w:p>
    <w:p w14:paraId="5BAF0526" w14:textId="77777777" w:rsidR="006A2151" w:rsidRPr="00CA6355" w:rsidRDefault="006A2151" w:rsidP="001376FD">
      <w:pPr>
        <w:spacing w:after="0" w:line="240" w:lineRule="auto"/>
        <w:jc w:val="both"/>
        <w:rPr>
          <w:rFonts w:ascii="Arial" w:hAnsi="Arial" w:cs="Arial"/>
          <w:b/>
          <w:color w:val="000000"/>
        </w:rPr>
      </w:pPr>
      <w:r w:rsidRPr="00CA6355">
        <w:rPr>
          <w:rFonts w:ascii="Arial" w:hAnsi="Arial" w:cs="Arial"/>
          <w:b/>
          <w:color w:val="000000"/>
        </w:rPr>
        <w:t xml:space="preserve">EORM Cantón </w:t>
      </w:r>
      <w:proofErr w:type="spellStart"/>
      <w:r w:rsidRPr="00CA6355">
        <w:rPr>
          <w:rFonts w:ascii="Arial" w:hAnsi="Arial" w:cs="Arial"/>
          <w:b/>
          <w:color w:val="000000"/>
        </w:rPr>
        <w:t>chiorno</w:t>
      </w:r>
      <w:proofErr w:type="spellEnd"/>
      <w:r w:rsidRPr="00CA6355">
        <w:rPr>
          <w:rFonts w:ascii="Arial" w:hAnsi="Arial" w:cs="Arial"/>
          <w:b/>
          <w:color w:val="000000"/>
        </w:rPr>
        <w:t xml:space="preserve"> 14-16-0682-43 </w:t>
      </w:r>
    </w:p>
    <w:p w14:paraId="6465614A" w14:textId="77777777" w:rsidR="007B317D" w:rsidRDefault="00B164DE" w:rsidP="007B317D">
      <w:pPr>
        <w:spacing w:after="0" w:line="240" w:lineRule="auto"/>
        <w:jc w:val="both"/>
        <w:rPr>
          <w:rFonts w:ascii="Arial" w:hAnsi="Arial" w:cs="Arial"/>
        </w:rPr>
      </w:pPr>
      <w:r>
        <w:rPr>
          <w:rFonts w:ascii="Arial" w:hAnsi="Arial" w:cs="Arial"/>
          <w:color w:val="000000"/>
        </w:rPr>
        <w:t xml:space="preserve">A </w:t>
      </w:r>
      <w:r w:rsidR="006A2151" w:rsidRPr="00CA6355">
        <w:rPr>
          <w:rFonts w:ascii="Arial" w:hAnsi="Arial" w:cs="Arial"/>
          <w:color w:val="000000"/>
        </w:rPr>
        <w:t>pesar que el supervisor distrital autorizó por medio telefónico el cambio de un porcentaje de productos, sin embargo, en el acta en mención no se indicó los productos cambiados, será posteriormente donde se podrá confirmar que efectivamente están cumpliendo con indicar en acta el motivo de cambios de los productos y que se da aviso a las autoridades educativas inmediatas.</w:t>
      </w:r>
    </w:p>
    <w:p w14:paraId="20522F99" w14:textId="77777777" w:rsidR="00FB0449" w:rsidRPr="00E97A64" w:rsidRDefault="00FB0449" w:rsidP="006C0605">
      <w:pPr>
        <w:spacing w:after="0" w:line="240" w:lineRule="auto"/>
        <w:jc w:val="both"/>
        <w:rPr>
          <w:rFonts w:ascii="Arial" w:hAnsi="Arial" w:cs="Arial"/>
          <w:b/>
        </w:rPr>
      </w:pPr>
    </w:p>
    <w:p w14:paraId="0BF8C0A6" w14:textId="77777777" w:rsidR="00616CAE" w:rsidRDefault="00CA5893" w:rsidP="006C0605">
      <w:pPr>
        <w:pStyle w:val="Prrafodelista"/>
        <w:numPr>
          <w:ilvl w:val="0"/>
          <w:numId w:val="27"/>
        </w:numPr>
        <w:jc w:val="both"/>
        <w:rPr>
          <w:rFonts w:ascii="Arial" w:hAnsi="Arial" w:cs="Arial"/>
          <w:b/>
          <w:color w:val="000000" w:themeColor="text1"/>
          <w:sz w:val="22"/>
          <w:szCs w:val="22"/>
        </w:rPr>
      </w:pPr>
      <w:r w:rsidRPr="00616CAE">
        <w:rPr>
          <w:rFonts w:ascii="Arial" w:hAnsi="Arial" w:cs="Arial"/>
          <w:b/>
          <w:color w:val="000000" w:themeColor="text1"/>
          <w:sz w:val="22"/>
          <w:szCs w:val="22"/>
        </w:rPr>
        <w:t xml:space="preserve">Falta de uso del sistema cobo </w:t>
      </w:r>
      <w:proofErr w:type="spellStart"/>
      <w:r w:rsidRPr="00616CAE">
        <w:rPr>
          <w:rFonts w:ascii="Arial" w:hAnsi="Arial" w:cs="Arial"/>
          <w:b/>
          <w:color w:val="000000" w:themeColor="text1"/>
          <w:sz w:val="22"/>
          <w:szCs w:val="22"/>
        </w:rPr>
        <w:t>toolbox</w:t>
      </w:r>
      <w:proofErr w:type="spellEnd"/>
      <w:r w:rsidRPr="00616CAE">
        <w:rPr>
          <w:rFonts w:ascii="Arial" w:hAnsi="Arial" w:cs="Arial"/>
          <w:b/>
          <w:color w:val="000000" w:themeColor="text1"/>
          <w:sz w:val="22"/>
          <w:szCs w:val="22"/>
        </w:rPr>
        <w:t xml:space="preserve"> y constancia de seguimiento y M</w:t>
      </w:r>
      <w:r w:rsidR="00DE68EE" w:rsidRPr="00616CAE">
        <w:rPr>
          <w:rFonts w:ascii="Arial" w:hAnsi="Arial" w:cs="Arial"/>
          <w:b/>
          <w:color w:val="000000" w:themeColor="text1"/>
          <w:sz w:val="22"/>
          <w:szCs w:val="22"/>
        </w:rPr>
        <w:t>onitoreo.</w:t>
      </w:r>
    </w:p>
    <w:p w14:paraId="61035F65" w14:textId="77777777" w:rsidR="00F240FC" w:rsidRDefault="00F240FC" w:rsidP="00F240FC">
      <w:pPr>
        <w:pStyle w:val="Prrafodelista"/>
        <w:jc w:val="both"/>
        <w:rPr>
          <w:rFonts w:ascii="Arial" w:hAnsi="Arial" w:cs="Arial"/>
          <w:b/>
          <w:color w:val="000000" w:themeColor="text1"/>
          <w:sz w:val="22"/>
          <w:szCs w:val="22"/>
        </w:rPr>
      </w:pPr>
    </w:p>
    <w:p w14:paraId="596F7D48" w14:textId="77777777" w:rsidR="00442FFF" w:rsidRPr="00267786" w:rsidRDefault="00376D24" w:rsidP="00267786">
      <w:pPr>
        <w:spacing w:line="240" w:lineRule="auto"/>
        <w:jc w:val="both"/>
        <w:rPr>
          <w:rFonts w:ascii="Arial" w:hAnsi="Arial" w:cs="Arial"/>
          <w:b/>
        </w:rPr>
      </w:pPr>
      <w:r w:rsidRPr="00616CAE">
        <w:rPr>
          <w:rFonts w:ascii="Arial" w:hAnsi="Arial" w:cs="Arial"/>
          <w:color w:val="000000" w:themeColor="text1"/>
        </w:rPr>
        <w:t>Quedó en proceso en el primer seguimiento derivado a falta de “</w:t>
      </w:r>
      <w:r w:rsidRPr="00616CAE">
        <w:rPr>
          <w:rFonts w:ascii="Arial" w:hAnsi="Arial" w:cs="Arial"/>
          <w:color w:val="000000" w:themeColor="text1"/>
          <w:lang w:val="es-MX"/>
        </w:rPr>
        <w:t xml:space="preserve">Evidencia suficiente que indique que efectivamente se han realizado y cumplido los monitoreos al total de establecimientos educativos con Organización de Padres de Familia y que la misma se realice en el Sistema Kobo </w:t>
      </w:r>
      <w:proofErr w:type="spellStart"/>
      <w:r w:rsidRPr="00616CAE">
        <w:rPr>
          <w:rFonts w:ascii="Arial" w:hAnsi="Arial" w:cs="Arial"/>
          <w:color w:val="000000" w:themeColor="text1"/>
          <w:lang w:val="es-MX"/>
        </w:rPr>
        <w:t>Toolbox</w:t>
      </w:r>
      <w:proofErr w:type="spellEnd"/>
      <w:r w:rsidRPr="00616CAE">
        <w:rPr>
          <w:rFonts w:ascii="Arial" w:hAnsi="Arial" w:cs="Arial"/>
          <w:color w:val="000000" w:themeColor="text1"/>
          <w:lang w:val="es-MX"/>
        </w:rPr>
        <w:t>.”; y la misma continua en proceso debido a que l</w:t>
      </w:r>
      <w:r w:rsidRPr="00616CAE">
        <w:rPr>
          <w:rFonts w:ascii="Arial" w:hAnsi="Arial" w:cs="Arial"/>
          <w:bCs/>
          <w:color w:val="000000" w:themeColor="text1"/>
        </w:rPr>
        <w:t xml:space="preserve">os Técnicos de Servicios de Apoyo están haciendo uso del </w:t>
      </w:r>
      <w:r w:rsidRPr="00616CAE">
        <w:rPr>
          <w:rFonts w:ascii="Arial" w:hAnsi="Arial" w:cs="Arial"/>
          <w:color w:val="000000" w:themeColor="text1"/>
        </w:rPr>
        <w:t xml:space="preserve">sistema Kobo </w:t>
      </w:r>
      <w:proofErr w:type="spellStart"/>
      <w:r w:rsidRPr="00616CAE">
        <w:rPr>
          <w:rFonts w:ascii="Arial" w:hAnsi="Arial" w:cs="Arial"/>
          <w:color w:val="000000" w:themeColor="text1"/>
        </w:rPr>
        <w:t>Toolbox</w:t>
      </w:r>
      <w:proofErr w:type="spellEnd"/>
      <w:r w:rsidRPr="00616CAE">
        <w:rPr>
          <w:rFonts w:ascii="Arial" w:hAnsi="Arial" w:cs="Arial"/>
          <w:color w:val="000000" w:themeColor="text1"/>
        </w:rPr>
        <w:t>, sin embargo, no consta que hayan cumplido con el total de monitoreos a los establecimientos educativos que cuentan con Organización de Padres de Familia, será posteriormente que se verificará</w:t>
      </w:r>
      <w:r w:rsidR="00D207C7" w:rsidRPr="00616CAE">
        <w:rPr>
          <w:rFonts w:ascii="Arial" w:hAnsi="Arial" w:cs="Arial"/>
          <w:color w:val="000000" w:themeColor="text1"/>
        </w:rPr>
        <w:t xml:space="preserve"> el cumplimiento de la misma. </w:t>
      </w:r>
    </w:p>
    <w:p w14:paraId="252619F6" w14:textId="77777777" w:rsidR="00CC0054" w:rsidRPr="00544B85" w:rsidRDefault="00376D24" w:rsidP="00544B85">
      <w:pPr>
        <w:pStyle w:val="Prrafodelista"/>
        <w:numPr>
          <w:ilvl w:val="0"/>
          <w:numId w:val="27"/>
        </w:numPr>
        <w:autoSpaceDE w:val="0"/>
        <w:autoSpaceDN w:val="0"/>
        <w:adjustRightInd w:val="0"/>
        <w:jc w:val="both"/>
        <w:rPr>
          <w:rFonts w:ascii="Arial" w:hAnsi="Arial" w:cs="Arial"/>
          <w:b/>
          <w:color w:val="000000" w:themeColor="text1"/>
          <w:sz w:val="22"/>
          <w:szCs w:val="22"/>
        </w:rPr>
      </w:pPr>
      <w:r w:rsidRPr="00544B85">
        <w:rPr>
          <w:rFonts w:ascii="Arial" w:hAnsi="Arial" w:cs="Arial"/>
          <w:b/>
          <w:color w:val="000000" w:themeColor="text1"/>
          <w:sz w:val="22"/>
          <w:szCs w:val="22"/>
        </w:rPr>
        <w:lastRenderedPageBreak/>
        <w:t xml:space="preserve">Deficiencias de control interno en la distribución y supervisión de –OPF- en el departamento de fortalecimiento a la comunidad educativa. </w:t>
      </w:r>
    </w:p>
    <w:p w14:paraId="41BEADEF" w14:textId="77777777" w:rsidR="00544B85" w:rsidRPr="00544B85" w:rsidRDefault="00544B85" w:rsidP="00544B85">
      <w:pPr>
        <w:pStyle w:val="Prrafodelista"/>
        <w:autoSpaceDE w:val="0"/>
        <w:autoSpaceDN w:val="0"/>
        <w:adjustRightInd w:val="0"/>
        <w:jc w:val="both"/>
        <w:rPr>
          <w:rFonts w:ascii="Arial" w:hAnsi="Arial" w:cs="Arial"/>
          <w:color w:val="000000" w:themeColor="text1"/>
        </w:rPr>
      </w:pPr>
    </w:p>
    <w:p w14:paraId="4B23932C" w14:textId="77777777" w:rsidR="00CC0054" w:rsidRPr="00E84B9F" w:rsidRDefault="00376D24" w:rsidP="00D207C7">
      <w:pPr>
        <w:numPr>
          <w:ilvl w:val="0"/>
          <w:numId w:val="16"/>
        </w:numPr>
        <w:autoSpaceDE w:val="0"/>
        <w:autoSpaceDN w:val="0"/>
        <w:adjustRightInd w:val="0"/>
        <w:spacing w:after="0" w:line="240" w:lineRule="auto"/>
        <w:jc w:val="both"/>
        <w:rPr>
          <w:rFonts w:ascii="Arial" w:hAnsi="Arial" w:cs="Arial"/>
          <w:color w:val="000000" w:themeColor="text1"/>
          <w:lang w:val="es-MX"/>
        </w:rPr>
      </w:pPr>
      <w:r w:rsidRPr="00E84B9F">
        <w:rPr>
          <w:rFonts w:ascii="Arial" w:hAnsi="Arial" w:cs="Arial"/>
          <w:color w:val="000000" w:themeColor="text1"/>
        </w:rPr>
        <w:t>En primer seguimiento quedo en proceso a falta de e</w:t>
      </w:r>
      <w:r w:rsidR="00CC0054" w:rsidRPr="00E84B9F">
        <w:rPr>
          <w:rFonts w:ascii="Arial" w:hAnsi="Arial" w:cs="Arial"/>
          <w:color w:val="000000" w:themeColor="text1"/>
          <w:lang w:val="es-MX"/>
        </w:rPr>
        <w:t>videncia relevante de que se haya realizado la adecuada distribución de los Técnicos de Servicios de Apoyo –TSA- d</w:t>
      </w:r>
      <w:r w:rsidRPr="00E84B9F">
        <w:rPr>
          <w:rFonts w:ascii="Arial" w:hAnsi="Arial" w:cs="Arial"/>
          <w:color w:val="000000" w:themeColor="text1"/>
          <w:lang w:val="es-MX"/>
        </w:rPr>
        <w:t>e f</w:t>
      </w:r>
      <w:r w:rsidR="006958E9" w:rsidRPr="00E84B9F">
        <w:rPr>
          <w:rFonts w:ascii="Arial" w:hAnsi="Arial" w:cs="Arial"/>
          <w:color w:val="000000" w:themeColor="text1"/>
          <w:lang w:val="es-MX"/>
        </w:rPr>
        <w:t>orma objetiva y equitativa, y la</w:t>
      </w:r>
      <w:r w:rsidRPr="00E84B9F">
        <w:rPr>
          <w:rFonts w:ascii="Arial" w:hAnsi="Arial" w:cs="Arial"/>
          <w:color w:val="000000" w:themeColor="text1"/>
          <w:lang w:val="es-MX"/>
        </w:rPr>
        <w:t xml:space="preserve"> misma continua en proceso </w:t>
      </w:r>
      <w:r w:rsidR="000948AC" w:rsidRPr="00E84B9F">
        <w:rPr>
          <w:rFonts w:ascii="Arial" w:hAnsi="Arial" w:cs="Arial"/>
          <w:color w:val="000000" w:themeColor="text1"/>
          <w:lang w:val="es-MX"/>
        </w:rPr>
        <w:t>debido a</w:t>
      </w:r>
      <w:r w:rsidR="00CC0054" w:rsidRPr="00E84B9F">
        <w:rPr>
          <w:rFonts w:ascii="Arial" w:hAnsi="Arial" w:cs="Arial"/>
          <w:color w:val="000000" w:themeColor="text1"/>
          <w:lang w:val="es-MX"/>
        </w:rPr>
        <w:t xml:space="preserve"> que s</w:t>
      </w:r>
      <w:proofErr w:type="spellStart"/>
      <w:r w:rsidR="00CC0054" w:rsidRPr="00E84B9F">
        <w:rPr>
          <w:rFonts w:ascii="Arial" w:hAnsi="Arial" w:cs="Arial"/>
          <w:bCs/>
          <w:color w:val="000000" w:themeColor="text1"/>
        </w:rPr>
        <w:t>e</w:t>
      </w:r>
      <w:proofErr w:type="spellEnd"/>
      <w:r w:rsidR="00CC0054" w:rsidRPr="00E84B9F">
        <w:rPr>
          <w:rFonts w:ascii="Arial" w:hAnsi="Arial" w:cs="Arial"/>
          <w:bCs/>
          <w:color w:val="000000" w:themeColor="text1"/>
        </w:rPr>
        <w:t xml:space="preserve"> realizó</w:t>
      </w:r>
      <w:r w:rsidR="00CC0054" w:rsidRPr="00E84B9F">
        <w:rPr>
          <w:rFonts w:ascii="Arial" w:hAnsi="Arial" w:cs="Arial"/>
          <w:b/>
          <w:bCs/>
          <w:color w:val="000000" w:themeColor="text1"/>
        </w:rPr>
        <w:t xml:space="preserve"> </w:t>
      </w:r>
      <w:r w:rsidR="00CC0054" w:rsidRPr="00E84B9F">
        <w:rPr>
          <w:rFonts w:ascii="Arial" w:hAnsi="Arial" w:cs="Arial"/>
          <w:bCs/>
          <w:color w:val="000000" w:themeColor="text1"/>
        </w:rPr>
        <w:t>una distribución de</w:t>
      </w:r>
      <w:r w:rsidRPr="00E84B9F">
        <w:rPr>
          <w:rFonts w:ascii="Arial" w:hAnsi="Arial" w:cs="Arial"/>
          <w:bCs/>
          <w:color w:val="000000" w:themeColor="text1"/>
        </w:rPr>
        <w:t xml:space="preserve"> Técnicos de </w:t>
      </w:r>
      <w:r w:rsidR="00B11C00" w:rsidRPr="00E84B9F">
        <w:rPr>
          <w:rFonts w:ascii="Arial" w:hAnsi="Arial" w:cs="Arial"/>
          <w:bCs/>
          <w:color w:val="000000" w:themeColor="text1"/>
        </w:rPr>
        <w:t xml:space="preserve">Servicios de Apoyo, sin embargo, </w:t>
      </w:r>
      <w:r w:rsidR="00CC0054" w:rsidRPr="00E84B9F">
        <w:rPr>
          <w:rFonts w:ascii="Arial" w:hAnsi="Arial" w:cs="Arial"/>
          <w:bCs/>
          <w:color w:val="000000" w:themeColor="text1"/>
        </w:rPr>
        <w:t xml:space="preserve">el cuadro no garantiza que se efectuó de </w:t>
      </w:r>
      <w:r w:rsidR="00CC0054" w:rsidRPr="00E84B9F">
        <w:rPr>
          <w:rFonts w:ascii="Arial" w:eastAsia="Times New Roman" w:hAnsi="Arial" w:cs="Arial"/>
          <w:color w:val="000000" w:themeColor="text1"/>
        </w:rPr>
        <w:t>forma equitativa y objetiva.</w:t>
      </w:r>
    </w:p>
    <w:p w14:paraId="2ED1E7A9" w14:textId="77777777" w:rsidR="000948AC" w:rsidRPr="00E84B9F" w:rsidRDefault="000948AC" w:rsidP="00D207C7">
      <w:pPr>
        <w:autoSpaceDE w:val="0"/>
        <w:autoSpaceDN w:val="0"/>
        <w:adjustRightInd w:val="0"/>
        <w:spacing w:after="0" w:line="240" w:lineRule="auto"/>
        <w:ind w:left="360"/>
        <w:jc w:val="both"/>
        <w:rPr>
          <w:rFonts w:ascii="Arial" w:hAnsi="Arial" w:cs="Arial"/>
          <w:color w:val="000000" w:themeColor="text1"/>
          <w:lang w:val="es-MX"/>
        </w:rPr>
      </w:pPr>
    </w:p>
    <w:p w14:paraId="45B10EB8" w14:textId="77777777" w:rsidR="00CC0054" w:rsidRPr="00E84B9F" w:rsidRDefault="00EF37AE" w:rsidP="00D207C7">
      <w:pPr>
        <w:pStyle w:val="Prrafodelista"/>
        <w:numPr>
          <w:ilvl w:val="0"/>
          <w:numId w:val="16"/>
        </w:numPr>
        <w:jc w:val="both"/>
        <w:rPr>
          <w:rFonts w:ascii="Arial" w:hAnsi="Arial" w:cs="Arial"/>
          <w:color w:val="000000" w:themeColor="text1"/>
          <w:sz w:val="22"/>
          <w:szCs w:val="22"/>
          <w:lang w:val="es-MX"/>
        </w:rPr>
      </w:pPr>
      <w:r w:rsidRPr="00B31E22">
        <w:rPr>
          <w:rFonts w:ascii="Arial" w:eastAsiaTheme="minorHAnsi" w:hAnsi="Arial" w:cs="Arial"/>
          <w:color w:val="000000" w:themeColor="text1"/>
          <w:sz w:val="22"/>
          <w:szCs w:val="22"/>
          <w:lang w:val="es-MX"/>
        </w:rPr>
        <w:t>En primer seguimiento quedo en proceso por lo siguiente:  “</w:t>
      </w:r>
      <w:r w:rsidR="00535C12" w:rsidRPr="00B31E22">
        <w:rPr>
          <w:rFonts w:ascii="Arial" w:eastAsiaTheme="minorHAnsi" w:hAnsi="Arial" w:cs="Arial"/>
          <w:color w:val="000000" w:themeColor="text1"/>
          <w:sz w:val="22"/>
          <w:szCs w:val="22"/>
          <w:lang w:val="es-MX"/>
        </w:rPr>
        <w:t>Q</w:t>
      </w:r>
      <w:r w:rsidR="006958E9" w:rsidRPr="00B31E22">
        <w:rPr>
          <w:rFonts w:ascii="Arial" w:eastAsiaTheme="minorHAnsi" w:hAnsi="Arial" w:cs="Arial"/>
          <w:color w:val="000000" w:themeColor="text1"/>
          <w:sz w:val="22"/>
          <w:szCs w:val="22"/>
          <w:lang w:val="es-MX"/>
        </w:rPr>
        <w:t>ue se hayan tomado acciones concretas para garantizar que las Organizaciones de Padres</w:t>
      </w:r>
      <w:r w:rsidR="006958E9" w:rsidRPr="00B31E22">
        <w:rPr>
          <w:rFonts w:ascii="Arial" w:hAnsi="Arial" w:cs="Arial"/>
          <w:color w:val="000000" w:themeColor="text1"/>
          <w:sz w:val="22"/>
          <w:szCs w:val="22"/>
        </w:rPr>
        <w:t xml:space="preserve"> de Familia -OPF- cuenten con los registros contables y administrativos, así como </w:t>
      </w:r>
      <w:r w:rsidR="006958E9" w:rsidRPr="00B31E22">
        <w:rPr>
          <w:rFonts w:ascii="Arial" w:hAnsi="Arial" w:cs="Arial"/>
          <w:color w:val="000000" w:themeColor="text1"/>
          <w:sz w:val="22"/>
          <w:szCs w:val="22"/>
          <w:lang w:val="es-MX"/>
        </w:rPr>
        <w:t xml:space="preserve">que el Departamento de Fortalecimiento a la Comunidad Educativa planifique adecuadamente la supervisión a los </w:t>
      </w:r>
      <w:r w:rsidR="006958E9" w:rsidRPr="00B31E22">
        <w:rPr>
          <w:rFonts w:ascii="Arial" w:hAnsi="Arial" w:cs="Arial"/>
          <w:color w:val="000000" w:themeColor="text1"/>
          <w:sz w:val="22"/>
          <w:szCs w:val="22"/>
        </w:rPr>
        <w:t>Técnicos de Servicios de Apoyo -TSA-</w:t>
      </w:r>
      <w:r w:rsidR="006958E9" w:rsidRPr="00B31E22">
        <w:rPr>
          <w:rFonts w:ascii="Arial" w:hAnsi="Arial" w:cs="Arial"/>
          <w:color w:val="000000" w:themeColor="text1"/>
          <w:sz w:val="22"/>
          <w:szCs w:val="22"/>
          <w:lang w:val="es-MX"/>
        </w:rPr>
        <w:t xml:space="preserve"> para garantizar que se tenga una adecuada administración de los programas de apoyo</w:t>
      </w:r>
      <w:r w:rsidRPr="00B31E22">
        <w:rPr>
          <w:rFonts w:ascii="Arial" w:hAnsi="Arial" w:cs="Arial"/>
          <w:color w:val="000000" w:themeColor="text1"/>
          <w:sz w:val="22"/>
          <w:szCs w:val="22"/>
          <w:lang w:val="es-MX"/>
        </w:rPr>
        <w:t>”</w:t>
      </w:r>
      <w:r w:rsidR="00C64C4C" w:rsidRPr="00B31E22">
        <w:rPr>
          <w:rFonts w:ascii="Arial" w:hAnsi="Arial" w:cs="Arial"/>
          <w:color w:val="000000" w:themeColor="text1"/>
          <w:sz w:val="22"/>
          <w:szCs w:val="22"/>
          <w:lang w:val="es-MX"/>
        </w:rPr>
        <w:t>, la recomendación emitida</w:t>
      </w:r>
      <w:r w:rsidR="006958E9" w:rsidRPr="00B31E22">
        <w:rPr>
          <w:rFonts w:ascii="Arial" w:hAnsi="Arial" w:cs="Arial"/>
          <w:color w:val="000000" w:themeColor="text1"/>
          <w:sz w:val="22"/>
          <w:szCs w:val="22"/>
          <w:lang w:val="es-MX"/>
        </w:rPr>
        <w:t xml:space="preserve"> continua </w:t>
      </w:r>
      <w:r w:rsidR="006958E9" w:rsidRPr="00E84B9F">
        <w:rPr>
          <w:rFonts w:ascii="Arial" w:hAnsi="Arial" w:cs="Arial"/>
          <w:color w:val="000000" w:themeColor="text1"/>
          <w:sz w:val="22"/>
          <w:szCs w:val="22"/>
          <w:lang w:val="es-MX"/>
        </w:rPr>
        <w:t xml:space="preserve">en proceso </w:t>
      </w:r>
      <w:r w:rsidR="006958E9" w:rsidRPr="00E84B9F">
        <w:rPr>
          <w:rFonts w:ascii="Arial" w:eastAsia="Times New Roman" w:hAnsi="Arial" w:cs="Arial"/>
          <w:color w:val="000000" w:themeColor="text1"/>
          <w:sz w:val="22"/>
          <w:szCs w:val="22"/>
        </w:rPr>
        <w:t>derivado que</w:t>
      </w:r>
      <w:r w:rsidR="00CC0054" w:rsidRPr="00E84B9F">
        <w:rPr>
          <w:rFonts w:ascii="Arial" w:eastAsia="Times New Roman" w:hAnsi="Arial" w:cs="Arial"/>
          <w:color w:val="000000" w:themeColor="text1"/>
          <w:sz w:val="22"/>
          <w:szCs w:val="22"/>
        </w:rPr>
        <w:t xml:space="preserve"> no consta </w:t>
      </w:r>
      <w:r w:rsidR="00257A28" w:rsidRPr="00E84B9F">
        <w:rPr>
          <w:rFonts w:ascii="Arial" w:eastAsia="Times New Roman" w:hAnsi="Arial" w:cs="Arial"/>
          <w:color w:val="000000" w:themeColor="text1"/>
          <w:sz w:val="22"/>
          <w:szCs w:val="22"/>
        </w:rPr>
        <w:t xml:space="preserve">mediante que </w:t>
      </w:r>
      <w:r w:rsidR="00CC0054" w:rsidRPr="00E84B9F">
        <w:rPr>
          <w:rFonts w:ascii="Arial" w:eastAsia="Times New Roman" w:hAnsi="Arial" w:cs="Arial"/>
          <w:color w:val="000000" w:themeColor="text1"/>
          <w:sz w:val="22"/>
          <w:szCs w:val="22"/>
        </w:rPr>
        <w:t xml:space="preserve">instrumento </w:t>
      </w:r>
      <w:r w:rsidR="00257A28" w:rsidRPr="00E84B9F">
        <w:rPr>
          <w:rFonts w:ascii="Arial" w:eastAsia="Times New Roman" w:hAnsi="Arial" w:cs="Arial"/>
          <w:color w:val="000000" w:themeColor="text1"/>
          <w:sz w:val="22"/>
          <w:szCs w:val="22"/>
        </w:rPr>
        <w:t xml:space="preserve">se realizará la </w:t>
      </w:r>
      <w:r w:rsidR="00CC0054" w:rsidRPr="00E84B9F">
        <w:rPr>
          <w:rFonts w:ascii="Arial" w:eastAsia="Times New Roman" w:hAnsi="Arial" w:cs="Arial"/>
          <w:color w:val="000000" w:themeColor="text1"/>
          <w:sz w:val="22"/>
          <w:szCs w:val="22"/>
        </w:rPr>
        <w:t>adecuada supervisión para garantizar que se tenga una adecuada administración de los programas de apoyo.</w:t>
      </w:r>
    </w:p>
    <w:p w14:paraId="348E77E5" w14:textId="77777777" w:rsidR="00CC0054" w:rsidRPr="00E84B9F" w:rsidRDefault="00CC0054" w:rsidP="00D207C7">
      <w:pPr>
        <w:autoSpaceDE w:val="0"/>
        <w:autoSpaceDN w:val="0"/>
        <w:adjustRightInd w:val="0"/>
        <w:spacing w:after="0" w:line="240" w:lineRule="auto"/>
        <w:jc w:val="both"/>
        <w:rPr>
          <w:rFonts w:ascii="Arial" w:hAnsi="Arial" w:cs="Arial"/>
          <w:color w:val="000000" w:themeColor="text1"/>
        </w:rPr>
      </w:pPr>
    </w:p>
    <w:p w14:paraId="589A57DE" w14:textId="77777777" w:rsidR="000B54F8" w:rsidRDefault="000B54F8" w:rsidP="00850C4A">
      <w:pPr>
        <w:spacing w:after="0" w:line="240" w:lineRule="auto"/>
        <w:ind w:firstLine="360"/>
        <w:jc w:val="both"/>
        <w:rPr>
          <w:rFonts w:ascii="Arial" w:hAnsi="Arial" w:cs="Arial"/>
          <w:color w:val="000000" w:themeColor="text1"/>
        </w:rPr>
      </w:pPr>
      <w:r w:rsidRPr="00E84B9F">
        <w:rPr>
          <w:rFonts w:ascii="Arial" w:hAnsi="Arial" w:cs="Arial"/>
          <w:color w:val="000000" w:themeColor="text1"/>
        </w:rPr>
        <w:t>Para una mejor comprensión sobre los comentarios realizados y el estado actual de las recomendaciones se adjunta como anexo el formulario SR-1, el cual contiene las mismas y que fue firmado por</w:t>
      </w:r>
      <w:r w:rsidR="005D49A0" w:rsidRPr="00E84B9F">
        <w:rPr>
          <w:rFonts w:ascii="Arial" w:hAnsi="Arial" w:cs="Arial"/>
          <w:color w:val="000000" w:themeColor="text1"/>
        </w:rPr>
        <w:t xml:space="preserve"> el Sub Director </w:t>
      </w:r>
      <w:r w:rsidRPr="00E84B9F">
        <w:rPr>
          <w:rFonts w:ascii="Arial" w:hAnsi="Arial" w:cs="Arial"/>
          <w:color w:val="000000" w:themeColor="text1"/>
        </w:rPr>
        <w:t xml:space="preserve">de Fortalecimiento a la Comunidad Educativa y </w:t>
      </w:r>
      <w:r w:rsidR="005D49A0" w:rsidRPr="00E84B9F">
        <w:rPr>
          <w:rFonts w:ascii="Arial" w:hAnsi="Arial" w:cs="Arial"/>
          <w:color w:val="000000" w:themeColor="text1"/>
        </w:rPr>
        <w:t>D</w:t>
      </w:r>
      <w:r w:rsidRPr="00E84B9F">
        <w:rPr>
          <w:rFonts w:ascii="Arial" w:hAnsi="Arial" w:cs="Arial"/>
          <w:color w:val="000000" w:themeColor="text1"/>
        </w:rPr>
        <w:t>irector</w:t>
      </w:r>
      <w:r w:rsidR="005D49A0" w:rsidRPr="00E84B9F">
        <w:rPr>
          <w:rFonts w:ascii="Arial" w:hAnsi="Arial" w:cs="Arial"/>
          <w:color w:val="000000" w:themeColor="text1"/>
        </w:rPr>
        <w:t xml:space="preserve"> </w:t>
      </w:r>
      <w:r w:rsidRPr="00E84B9F">
        <w:rPr>
          <w:rFonts w:ascii="Arial" w:hAnsi="Arial" w:cs="Arial"/>
          <w:color w:val="000000" w:themeColor="text1"/>
        </w:rPr>
        <w:t xml:space="preserve">Departamental de Educación de </w:t>
      </w:r>
      <w:r w:rsidR="005D49A0" w:rsidRPr="00E84B9F">
        <w:rPr>
          <w:rFonts w:ascii="Arial" w:hAnsi="Arial" w:cs="Arial"/>
          <w:color w:val="000000" w:themeColor="text1"/>
        </w:rPr>
        <w:t>Quiché</w:t>
      </w:r>
      <w:r w:rsidRPr="00E84B9F">
        <w:rPr>
          <w:rFonts w:ascii="Arial" w:hAnsi="Arial" w:cs="Arial"/>
          <w:color w:val="000000" w:themeColor="text1"/>
        </w:rPr>
        <w:t xml:space="preserve">. </w:t>
      </w:r>
    </w:p>
    <w:p w14:paraId="3429CB06" w14:textId="77777777" w:rsidR="00850C4A" w:rsidRPr="00E84B9F" w:rsidRDefault="00850C4A" w:rsidP="00D207C7">
      <w:pPr>
        <w:spacing w:after="0" w:line="240" w:lineRule="auto"/>
        <w:jc w:val="both"/>
        <w:rPr>
          <w:rFonts w:ascii="Arial" w:hAnsi="Arial" w:cs="Arial"/>
          <w:color w:val="000000" w:themeColor="text1"/>
        </w:rPr>
      </w:pPr>
    </w:p>
    <w:p w14:paraId="425E63D2" w14:textId="77777777" w:rsidR="000B54F8" w:rsidRPr="00CA6355" w:rsidRDefault="000B54F8" w:rsidP="00850C4A">
      <w:pPr>
        <w:spacing w:after="0" w:line="240" w:lineRule="auto"/>
        <w:ind w:firstLine="360"/>
        <w:jc w:val="both"/>
        <w:rPr>
          <w:rFonts w:ascii="Arial" w:hAnsi="Arial" w:cs="Arial"/>
        </w:rPr>
      </w:pPr>
      <w:r w:rsidRPr="00CA6355">
        <w:rPr>
          <w:rFonts w:ascii="Arial" w:hAnsi="Arial" w:cs="Arial"/>
        </w:rPr>
        <w:t xml:space="preserve">El resultado que las recomendaciones emitidas por la Dirección de Auditoria Interna estén en proceso de ser implementadas, propicia que las acciones correctivas se mantengan firmes, por lo cual se está cumplimiento de manera parcial algunos procesos administrativos y existe la posibilidad de una sanción económica por parte de la Contraloría General de Cuentas. </w:t>
      </w:r>
    </w:p>
    <w:p w14:paraId="3A28436F" w14:textId="77777777" w:rsidR="0089394A" w:rsidRPr="00CA6355" w:rsidRDefault="0089394A" w:rsidP="001376FD">
      <w:pPr>
        <w:spacing w:after="0" w:line="240" w:lineRule="auto"/>
        <w:jc w:val="both"/>
        <w:rPr>
          <w:rFonts w:ascii="Arial" w:hAnsi="Arial" w:cs="Arial"/>
        </w:rPr>
      </w:pPr>
    </w:p>
    <w:p w14:paraId="35AFD27D" w14:textId="77777777" w:rsidR="000B54F8" w:rsidRPr="00CA6355" w:rsidRDefault="000B54F8" w:rsidP="001376FD">
      <w:pPr>
        <w:spacing w:after="0" w:line="240" w:lineRule="auto"/>
        <w:jc w:val="both"/>
        <w:rPr>
          <w:rFonts w:ascii="Arial" w:hAnsi="Arial" w:cs="Arial"/>
          <w:b/>
          <w:bCs/>
          <w:color w:val="000000"/>
          <w:lang w:val="es-ES"/>
        </w:rPr>
      </w:pPr>
      <w:r w:rsidRPr="00CA6355">
        <w:rPr>
          <w:rFonts w:ascii="Arial" w:hAnsi="Arial" w:cs="Arial"/>
          <w:b/>
          <w:bCs/>
          <w:color w:val="000000"/>
          <w:lang w:val="es-ES"/>
        </w:rPr>
        <w:t>COMPROMISO ADQUIRIDO POR LOS RESPONSABLES</w:t>
      </w:r>
    </w:p>
    <w:p w14:paraId="352AE518" w14:textId="77777777" w:rsidR="000B54F8" w:rsidRPr="00CA6355" w:rsidRDefault="000B54F8" w:rsidP="001376FD">
      <w:pPr>
        <w:spacing w:after="0" w:line="240" w:lineRule="auto"/>
        <w:jc w:val="both"/>
        <w:rPr>
          <w:rFonts w:ascii="Arial" w:hAnsi="Arial" w:cs="Arial"/>
          <w:bCs/>
          <w:color w:val="000000"/>
          <w:lang w:val="es-ES"/>
        </w:rPr>
      </w:pPr>
      <w:r w:rsidRPr="00CA6355">
        <w:rPr>
          <w:rFonts w:ascii="Arial" w:hAnsi="Arial" w:cs="Arial"/>
          <w:bCs/>
          <w:color w:val="000000"/>
          <w:lang w:val="es-ES"/>
        </w:rPr>
        <w:t xml:space="preserve">De conformidad con el oficio </w:t>
      </w:r>
      <w:r w:rsidR="00680BD7" w:rsidRPr="00CA6355">
        <w:rPr>
          <w:rFonts w:ascii="Arial" w:hAnsi="Arial" w:cs="Arial"/>
          <w:bCs/>
          <w:color w:val="000000"/>
          <w:lang w:val="es-ES"/>
        </w:rPr>
        <w:t xml:space="preserve">No. 144-2022 de fecha 19 de octubre de 2022, el Sub Director </w:t>
      </w:r>
      <w:r w:rsidRPr="00CA6355">
        <w:rPr>
          <w:rFonts w:ascii="Arial" w:hAnsi="Arial" w:cs="Arial"/>
          <w:bCs/>
          <w:color w:val="000000"/>
          <w:lang w:val="es-ES"/>
        </w:rPr>
        <w:t xml:space="preserve">de Fortalecimiento a la Comunidad Educativa </w:t>
      </w:r>
      <w:r w:rsidR="00680BD7" w:rsidRPr="00CA6355">
        <w:rPr>
          <w:rFonts w:ascii="Arial" w:hAnsi="Arial" w:cs="Arial"/>
          <w:bCs/>
          <w:color w:val="000000"/>
          <w:lang w:val="es-ES"/>
        </w:rPr>
        <w:t xml:space="preserve">y el Director Departamental de Educación de Quiché solicitaron un plazo de 20 días hábiles, para poder cumplir con las recomendaciones. </w:t>
      </w:r>
    </w:p>
    <w:p w14:paraId="49A3A1D6" w14:textId="77777777" w:rsidR="000B54F8" w:rsidRDefault="000B54F8" w:rsidP="001376FD">
      <w:pPr>
        <w:autoSpaceDE w:val="0"/>
        <w:autoSpaceDN w:val="0"/>
        <w:adjustRightInd w:val="0"/>
        <w:spacing w:after="0" w:line="240" w:lineRule="auto"/>
        <w:jc w:val="both"/>
        <w:rPr>
          <w:rFonts w:ascii="Arial" w:hAnsi="Arial" w:cs="Arial"/>
        </w:rPr>
      </w:pPr>
    </w:p>
    <w:p w14:paraId="25845999" w14:textId="77777777" w:rsidR="00B5119B" w:rsidRPr="009F7A50" w:rsidRDefault="00B5119B" w:rsidP="00B5119B">
      <w:pPr>
        <w:spacing w:after="0" w:line="240" w:lineRule="auto"/>
        <w:jc w:val="both"/>
        <w:rPr>
          <w:rFonts w:ascii="Arial" w:hAnsi="Arial" w:cs="Arial"/>
          <w:b/>
          <w:bCs/>
          <w:color w:val="000000" w:themeColor="text1"/>
          <w:lang w:val="es-ES"/>
        </w:rPr>
      </w:pPr>
      <w:r w:rsidRPr="009F7A50">
        <w:rPr>
          <w:rFonts w:ascii="Arial" w:hAnsi="Arial" w:cs="Arial"/>
          <w:b/>
          <w:bCs/>
          <w:color w:val="000000" w:themeColor="text1"/>
          <w:lang w:val="es-ES"/>
        </w:rPr>
        <w:t>COMENTARIO DE AUDITORIA</w:t>
      </w:r>
    </w:p>
    <w:p w14:paraId="616E07AA" w14:textId="77777777" w:rsidR="00F77E03" w:rsidRPr="009F7A50" w:rsidRDefault="00B5119B" w:rsidP="001376FD">
      <w:pPr>
        <w:spacing w:after="0" w:line="240" w:lineRule="auto"/>
        <w:jc w:val="both"/>
        <w:rPr>
          <w:rFonts w:ascii="Arial" w:hAnsi="Arial" w:cs="Arial"/>
          <w:bCs/>
          <w:color w:val="000000" w:themeColor="text1"/>
          <w:lang w:val="es-ES"/>
        </w:rPr>
      </w:pPr>
      <w:r w:rsidRPr="009F7A50">
        <w:rPr>
          <w:rFonts w:ascii="Arial" w:hAnsi="Arial" w:cs="Arial"/>
          <w:bCs/>
          <w:color w:val="000000" w:themeColor="text1"/>
          <w:lang w:val="es-ES"/>
        </w:rPr>
        <w:t xml:space="preserve">Derivado que </w:t>
      </w:r>
      <w:r w:rsidR="00804AE8" w:rsidRPr="009F7A50">
        <w:rPr>
          <w:rFonts w:ascii="Arial" w:hAnsi="Arial" w:cs="Arial"/>
          <w:bCs/>
          <w:color w:val="000000" w:themeColor="text1"/>
          <w:lang w:val="es-ES"/>
        </w:rPr>
        <w:t xml:space="preserve">se </w:t>
      </w:r>
      <w:r w:rsidRPr="009F7A50">
        <w:rPr>
          <w:rFonts w:ascii="Arial" w:hAnsi="Arial" w:cs="Arial"/>
          <w:bCs/>
          <w:color w:val="000000" w:themeColor="text1"/>
          <w:lang w:val="es-ES"/>
        </w:rPr>
        <w:t xml:space="preserve">realizó el segundo seguimiento a las recomendaciones emitas por la Dirección de Auditoría Interna, queda bajo la responsabilidad de la Dirección Departamental de Educación de Quiché, realizar las acciones para dar cumplimiento a las recomendaciones que quedaron en proceso. </w:t>
      </w:r>
    </w:p>
    <w:p w14:paraId="5528F0BA" w14:textId="77777777" w:rsidR="00F77E03" w:rsidRDefault="00F77E03" w:rsidP="001376FD">
      <w:pPr>
        <w:spacing w:after="0" w:line="240" w:lineRule="auto"/>
        <w:jc w:val="both"/>
        <w:rPr>
          <w:rFonts w:ascii="Arial" w:hAnsi="Arial" w:cs="Arial"/>
          <w:bCs/>
          <w:color w:val="000000"/>
          <w:lang w:val="es-ES"/>
        </w:rPr>
      </w:pPr>
    </w:p>
    <w:p w14:paraId="1EA805F6" w14:textId="77777777" w:rsidR="00F77E03" w:rsidRDefault="00F77E03" w:rsidP="001376FD">
      <w:pPr>
        <w:spacing w:after="0" w:line="240" w:lineRule="auto"/>
        <w:jc w:val="both"/>
        <w:rPr>
          <w:rFonts w:ascii="Arial" w:hAnsi="Arial" w:cs="Arial"/>
          <w:bCs/>
          <w:color w:val="000000"/>
          <w:lang w:val="es-ES"/>
        </w:rPr>
      </w:pPr>
    </w:p>
    <w:p w14:paraId="2EF9618B" w14:textId="77777777" w:rsidR="00F77E03" w:rsidRDefault="00F77E03" w:rsidP="001376FD">
      <w:pPr>
        <w:spacing w:after="0" w:line="240" w:lineRule="auto"/>
        <w:jc w:val="both"/>
        <w:rPr>
          <w:rFonts w:ascii="Arial" w:hAnsi="Arial" w:cs="Arial"/>
          <w:bCs/>
          <w:color w:val="000000"/>
          <w:lang w:val="es-ES"/>
        </w:rPr>
      </w:pPr>
    </w:p>
    <w:p w14:paraId="301FEDA9" w14:textId="77777777" w:rsidR="00BF3F1F" w:rsidRDefault="00BF3F1F" w:rsidP="001376FD">
      <w:pPr>
        <w:spacing w:after="0" w:line="240" w:lineRule="auto"/>
        <w:jc w:val="both"/>
        <w:rPr>
          <w:rFonts w:ascii="Arial" w:hAnsi="Arial" w:cs="Arial"/>
          <w:bCs/>
          <w:color w:val="000000"/>
          <w:lang w:val="es-ES"/>
        </w:rPr>
      </w:pPr>
    </w:p>
    <w:p w14:paraId="53ED2FE7" w14:textId="77777777" w:rsidR="00BF3F1F" w:rsidRDefault="00BF3F1F" w:rsidP="001376FD">
      <w:pPr>
        <w:spacing w:after="0" w:line="240" w:lineRule="auto"/>
        <w:jc w:val="both"/>
        <w:rPr>
          <w:rFonts w:ascii="Arial" w:hAnsi="Arial" w:cs="Arial"/>
          <w:bCs/>
          <w:color w:val="000000"/>
          <w:lang w:val="es-ES"/>
        </w:rPr>
      </w:pPr>
    </w:p>
    <w:p w14:paraId="4D53A402" w14:textId="77777777" w:rsidR="00BF3F1F" w:rsidRDefault="00BF3F1F" w:rsidP="001376FD">
      <w:pPr>
        <w:spacing w:after="0" w:line="240" w:lineRule="auto"/>
        <w:jc w:val="both"/>
        <w:rPr>
          <w:rFonts w:ascii="Arial" w:hAnsi="Arial" w:cs="Arial"/>
          <w:bCs/>
          <w:color w:val="000000"/>
          <w:lang w:val="es-ES"/>
        </w:rPr>
      </w:pPr>
    </w:p>
    <w:p w14:paraId="1CC7BA91" w14:textId="77777777" w:rsidR="00BF3F1F" w:rsidRDefault="00BF3F1F" w:rsidP="001376FD">
      <w:pPr>
        <w:spacing w:after="0" w:line="240" w:lineRule="auto"/>
        <w:jc w:val="both"/>
        <w:rPr>
          <w:rFonts w:ascii="Arial" w:hAnsi="Arial" w:cs="Arial"/>
          <w:bCs/>
          <w:color w:val="000000"/>
          <w:lang w:val="es-ES"/>
        </w:rPr>
      </w:pPr>
    </w:p>
    <w:p w14:paraId="354D1E59" w14:textId="77777777" w:rsidR="00BF3F1F" w:rsidRDefault="00BF3F1F" w:rsidP="001376FD">
      <w:pPr>
        <w:spacing w:after="0" w:line="240" w:lineRule="auto"/>
        <w:jc w:val="both"/>
        <w:rPr>
          <w:rFonts w:ascii="Arial" w:hAnsi="Arial" w:cs="Arial"/>
          <w:bCs/>
          <w:color w:val="000000"/>
          <w:lang w:val="es-ES"/>
        </w:rPr>
      </w:pPr>
    </w:p>
    <w:p w14:paraId="6A9215B8" w14:textId="77777777" w:rsidR="00BF3F1F" w:rsidRDefault="00BF3F1F" w:rsidP="001376FD">
      <w:pPr>
        <w:spacing w:after="0" w:line="240" w:lineRule="auto"/>
        <w:jc w:val="both"/>
        <w:rPr>
          <w:rFonts w:ascii="Arial" w:hAnsi="Arial" w:cs="Arial"/>
          <w:bCs/>
          <w:color w:val="000000"/>
          <w:lang w:val="es-ES"/>
        </w:rPr>
      </w:pPr>
    </w:p>
    <w:p w14:paraId="01582870" w14:textId="77777777" w:rsidR="00BF3F1F" w:rsidRDefault="00BF3F1F" w:rsidP="001376FD">
      <w:pPr>
        <w:spacing w:after="0" w:line="240" w:lineRule="auto"/>
        <w:jc w:val="both"/>
        <w:rPr>
          <w:rFonts w:ascii="Arial" w:hAnsi="Arial" w:cs="Arial"/>
          <w:bCs/>
          <w:color w:val="000000"/>
          <w:lang w:val="es-ES"/>
        </w:rPr>
      </w:pPr>
    </w:p>
    <w:p w14:paraId="2E13F614" w14:textId="77777777" w:rsidR="00BF3F1F" w:rsidRDefault="00BF3F1F" w:rsidP="001376FD">
      <w:pPr>
        <w:spacing w:after="0" w:line="240" w:lineRule="auto"/>
        <w:jc w:val="both"/>
        <w:rPr>
          <w:rFonts w:ascii="Arial" w:hAnsi="Arial" w:cs="Arial"/>
          <w:bCs/>
          <w:color w:val="000000"/>
          <w:lang w:val="es-ES"/>
        </w:rPr>
      </w:pPr>
    </w:p>
    <w:p w14:paraId="4ED4293E" w14:textId="77777777" w:rsidR="00BF3F1F" w:rsidRDefault="00BF3F1F" w:rsidP="001376FD">
      <w:pPr>
        <w:spacing w:after="0" w:line="240" w:lineRule="auto"/>
        <w:jc w:val="both"/>
        <w:rPr>
          <w:rFonts w:ascii="Arial" w:hAnsi="Arial" w:cs="Arial"/>
          <w:bCs/>
          <w:color w:val="000000"/>
          <w:lang w:val="es-ES"/>
        </w:rPr>
      </w:pPr>
    </w:p>
    <w:p w14:paraId="3C3F1BE8" w14:textId="77777777" w:rsidR="00BF3F1F" w:rsidRDefault="00BF3F1F" w:rsidP="001376FD">
      <w:pPr>
        <w:spacing w:after="0" w:line="240" w:lineRule="auto"/>
        <w:jc w:val="both"/>
        <w:rPr>
          <w:rFonts w:ascii="Arial" w:hAnsi="Arial" w:cs="Arial"/>
          <w:bCs/>
          <w:color w:val="000000"/>
          <w:lang w:val="es-ES"/>
        </w:rPr>
      </w:pPr>
    </w:p>
    <w:p w14:paraId="5C1E767C" w14:textId="77777777" w:rsidR="00BF3F1F" w:rsidRDefault="00BF3F1F" w:rsidP="001376FD">
      <w:pPr>
        <w:spacing w:after="0" w:line="240" w:lineRule="auto"/>
        <w:jc w:val="both"/>
        <w:rPr>
          <w:rFonts w:ascii="Arial" w:hAnsi="Arial" w:cs="Arial"/>
          <w:bCs/>
          <w:color w:val="000000"/>
          <w:lang w:val="es-ES"/>
        </w:rPr>
      </w:pPr>
    </w:p>
    <w:p w14:paraId="17B45FC5" w14:textId="77777777" w:rsidR="00BF3F1F" w:rsidRDefault="00BF3F1F" w:rsidP="001376FD">
      <w:pPr>
        <w:spacing w:after="0" w:line="240" w:lineRule="auto"/>
        <w:jc w:val="both"/>
        <w:rPr>
          <w:rFonts w:ascii="Arial" w:hAnsi="Arial" w:cs="Arial"/>
          <w:bCs/>
          <w:color w:val="000000"/>
          <w:lang w:val="es-ES"/>
        </w:rPr>
      </w:pPr>
    </w:p>
    <w:p w14:paraId="7DCAD18B" w14:textId="77777777" w:rsidR="00BF3F1F" w:rsidRDefault="00BF3F1F" w:rsidP="001376FD">
      <w:pPr>
        <w:spacing w:after="0" w:line="240" w:lineRule="auto"/>
        <w:jc w:val="both"/>
        <w:rPr>
          <w:rFonts w:ascii="Arial" w:hAnsi="Arial" w:cs="Arial"/>
          <w:bCs/>
          <w:color w:val="000000"/>
          <w:lang w:val="es-ES"/>
        </w:rPr>
      </w:pPr>
    </w:p>
    <w:p w14:paraId="68D5BE8D" w14:textId="77777777" w:rsidR="00BF3F1F" w:rsidRDefault="00BF3F1F" w:rsidP="001376FD">
      <w:pPr>
        <w:spacing w:after="0" w:line="240" w:lineRule="auto"/>
        <w:jc w:val="both"/>
        <w:rPr>
          <w:rFonts w:ascii="Arial" w:hAnsi="Arial" w:cs="Arial"/>
          <w:bCs/>
          <w:color w:val="000000"/>
          <w:lang w:val="es-ES"/>
        </w:rPr>
      </w:pPr>
    </w:p>
    <w:p w14:paraId="6AFC0734" w14:textId="77777777" w:rsidR="00BF3F1F" w:rsidRDefault="00BF3F1F" w:rsidP="001376FD">
      <w:pPr>
        <w:spacing w:after="0" w:line="240" w:lineRule="auto"/>
        <w:jc w:val="both"/>
        <w:rPr>
          <w:rFonts w:ascii="Arial" w:hAnsi="Arial" w:cs="Arial"/>
          <w:bCs/>
          <w:color w:val="000000"/>
          <w:lang w:val="es-ES"/>
        </w:rPr>
      </w:pPr>
    </w:p>
    <w:p w14:paraId="61AD49E1" w14:textId="77777777" w:rsidR="00BF3F1F" w:rsidRDefault="00BF3F1F" w:rsidP="001376FD">
      <w:pPr>
        <w:spacing w:after="0" w:line="240" w:lineRule="auto"/>
        <w:jc w:val="both"/>
        <w:rPr>
          <w:rFonts w:ascii="Arial" w:hAnsi="Arial" w:cs="Arial"/>
          <w:bCs/>
          <w:color w:val="000000"/>
          <w:lang w:val="es-ES"/>
        </w:rPr>
      </w:pPr>
    </w:p>
    <w:p w14:paraId="4FF81D78" w14:textId="77777777" w:rsidR="00BF3F1F" w:rsidRDefault="00BF3F1F" w:rsidP="001376FD">
      <w:pPr>
        <w:spacing w:after="0" w:line="240" w:lineRule="auto"/>
        <w:jc w:val="both"/>
        <w:rPr>
          <w:rFonts w:ascii="Arial" w:hAnsi="Arial" w:cs="Arial"/>
          <w:bCs/>
          <w:color w:val="000000"/>
          <w:lang w:val="es-ES"/>
        </w:rPr>
      </w:pPr>
    </w:p>
    <w:p w14:paraId="7C8F7189" w14:textId="77777777" w:rsidR="00B62C82" w:rsidRDefault="00B62C82" w:rsidP="001376FD">
      <w:pPr>
        <w:spacing w:after="0" w:line="240" w:lineRule="auto"/>
        <w:jc w:val="both"/>
        <w:rPr>
          <w:rFonts w:ascii="Arial" w:hAnsi="Arial" w:cs="Arial"/>
          <w:bCs/>
          <w:color w:val="000000"/>
          <w:lang w:val="es-ES"/>
        </w:rPr>
      </w:pPr>
    </w:p>
    <w:p w14:paraId="26039905" w14:textId="77777777" w:rsidR="00B62C82" w:rsidRDefault="00B62C82" w:rsidP="001376FD">
      <w:pPr>
        <w:spacing w:after="0" w:line="240" w:lineRule="auto"/>
        <w:jc w:val="both"/>
        <w:rPr>
          <w:rFonts w:ascii="Arial" w:hAnsi="Arial" w:cs="Arial"/>
          <w:bCs/>
          <w:color w:val="000000"/>
          <w:lang w:val="es-ES"/>
        </w:rPr>
      </w:pPr>
    </w:p>
    <w:p w14:paraId="73121F38" w14:textId="77777777" w:rsidR="00B62C82" w:rsidRDefault="00B62C82" w:rsidP="001376FD">
      <w:pPr>
        <w:spacing w:after="0" w:line="240" w:lineRule="auto"/>
        <w:jc w:val="both"/>
        <w:rPr>
          <w:rFonts w:ascii="Arial" w:hAnsi="Arial" w:cs="Arial"/>
          <w:bCs/>
          <w:color w:val="000000"/>
          <w:lang w:val="es-ES"/>
        </w:rPr>
      </w:pPr>
    </w:p>
    <w:p w14:paraId="19448F59" w14:textId="77777777" w:rsidR="00B62C82" w:rsidRDefault="00B62C82" w:rsidP="001376FD">
      <w:pPr>
        <w:spacing w:after="0" w:line="240" w:lineRule="auto"/>
        <w:jc w:val="both"/>
        <w:rPr>
          <w:rFonts w:ascii="Arial" w:hAnsi="Arial" w:cs="Arial"/>
          <w:bCs/>
          <w:color w:val="000000"/>
          <w:lang w:val="es-ES"/>
        </w:rPr>
      </w:pPr>
    </w:p>
    <w:p w14:paraId="763C014D" w14:textId="77777777" w:rsidR="00B62C82" w:rsidRDefault="00B62C82" w:rsidP="001376FD">
      <w:pPr>
        <w:spacing w:after="0" w:line="240" w:lineRule="auto"/>
        <w:jc w:val="both"/>
        <w:rPr>
          <w:rFonts w:ascii="Arial" w:hAnsi="Arial" w:cs="Arial"/>
          <w:bCs/>
          <w:color w:val="000000"/>
          <w:lang w:val="es-ES"/>
        </w:rPr>
      </w:pPr>
    </w:p>
    <w:p w14:paraId="770ADB1C" w14:textId="77777777" w:rsidR="00B62C82" w:rsidRDefault="00B62C82" w:rsidP="001376FD">
      <w:pPr>
        <w:spacing w:after="0" w:line="240" w:lineRule="auto"/>
        <w:jc w:val="both"/>
        <w:rPr>
          <w:rFonts w:ascii="Arial" w:hAnsi="Arial" w:cs="Arial"/>
          <w:bCs/>
          <w:color w:val="000000"/>
          <w:lang w:val="es-ES"/>
        </w:rPr>
      </w:pPr>
    </w:p>
    <w:p w14:paraId="7684AFFD" w14:textId="77777777" w:rsidR="00B62C82" w:rsidRDefault="00B62C82" w:rsidP="001376FD">
      <w:pPr>
        <w:spacing w:after="0" w:line="240" w:lineRule="auto"/>
        <w:jc w:val="both"/>
        <w:rPr>
          <w:rFonts w:ascii="Arial" w:hAnsi="Arial" w:cs="Arial"/>
          <w:bCs/>
          <w:color w:val="000000"/>
          <w:lang w:val="es-ES"/>
        </w:rPr>
      </w:pPr>
    </w:p>
    <w:p w14:paraId="5B606FA0" w14:textId="77777777" w:rsidR="00B62C82" w:rsidRDefault="00B62C82" w:rsidP="001376FD">
      <w:pPr>
        <w:spacing w:after="0" w:line="240" w:lineRule="auto"/>
        <w:jc w:val="both"/>
        <w:rPr>
          <w:rFonts w:ascii="Arial" w:hAnsi="Arial" w:cs="Arial"/>
          <w:bCs/>
          <w:color w:val="000000"/>
          <w:lang w:val="es-ES"/>
        </w:rPr>
      </w:pPr>
    </w:p>
    <w:p w14:paraId="1DA72A90" w14:textId="77777777" w:rsidR="00B62C82" w:rsidRDefault="00B62C82" w:rsidP="001376FD">
      <w:pPr>
        <w:spacing w:after="0" w:line="240" w:lineRule="auto"/>
        <w:jc w:val="both"/>
        <w:rPr>
          <w:rFonts w:ascii="Arial" w:hAnsi="Arial" w:cs="Arial"/>
          <w:bCs/>
          <w:color w:val="000000"/>
          <w:lang w:val="es-ES"/>
        </w:rPr>
      </w:pPr>
    </w:p>
    <w:p w14:paraId="31189D32" w14:textId="77777777" w:rsidR="00B62C82" w:rsidRDefault="00B62C82" w:rsidP="001376FD">
      <w:pPr>
        <w:spacing w:after="0" w:line="240" w:lineRule="auto"/>
        <w:jc w:val="both"/>
        <w:rPr>
          <w:rFonts w:ascii="Arial" w:hAnsi="Arial" w:cs="Arial"/>
          <w:bCs/>
          <w:color w:val="000000"/>
          <w:lang w:val="es-ES"/>
        </w:rPr>
      </w:pPr>
    </w:p>
    <w:p w14:paraId="18535A90" w14:textId="77777777" w:rsidR="00B62C82" w:rsidRDefault="00B62C82" w:rsidP="001376FD">
      <w:pPr>
        <w:spacing w:after="0" w:line="240" w:lineRule="auto"/>
        <w:jc w:val="both"/>
        <w:rPr>
          <w:rFonts w:ascii="Arial" w:hAnsi="Arial" w:cs="Arial"/>
          <w:bCs/>
          <w:color w:val="000000"/>
          <w:lang w:val="es-ES"/>
        </w:rPr>
      </w:pPr>
    </w:p>
    <w:p w14:paraId="50C60028" w14:textId="77777777" w:rsidR="00B62C82" w:rsidRDefault="00B62C82" w:rsidP="001376FD">
      <w:pPr>
        <w:spacing w:after="0" w:line="240" w:lineRule="auto"/>
        <w:jc w:val="both"/>
        <w:rPr>
          <w:rFonts w:ascii="Arial" w:hAnsi="Arial" w:cs="Arial"/>
          <w:bCs/>
          <w:color w:val="000000"/>
          <w:lang w:val="es-ES"/>
        </w:rPr>
      </w:pPr>
    </w:p>
    <w:p w14:paraId="5700E110" w14:textId="77777777" w:rsidR="00B62C82" w:rsidRDefault="00B62C82" w:rsidP="001376FD">
      <w:pPr>
        <w:spacing w:after="0" w:line="240" w:lineRule="auto"/>
        <w:jc w:val="both"/>
        <w:rPr>
          <w:rFonts w:ascii="Arial" w:hAnsi="Arial" w:cs="Arial"/>
          <w:bCs/>
          <w:color w:val="000000"/>
          <w:lang w:val="es-ES"/>
        </w:rPr>
      </w:pPr>
    </w:p>
    <w:p w14:paraId="57C6F72E" w14:textId="77777777" w:rsidR="00B62C82" w:rsidRDefault="00B62C82" w:rsidP="001376FD">
      <w:pPr>
        <w:spacing w:after="0" w:line="240" w:lineRule="auto"/>
        <w:jc w:val="both"/>
        <w:rPr>
          <w:rFonts w:ascii="Arial" w:hAnsi="Arial" w:cs="Arial"/>
          <w:bCs/>
          <w:color w:val="000000"/>
          <w:lang w:val="es-ES"/>
        </w:rPr>
      </w:pPr>
    </w:p>
    <w:p w14:paraId="07058DC9" w14:textId="77777777" w:rsidR="00BF3F1F" w:rsidRDefault="00BF3F1F" w:rsidP="001376FD">
      <w:pPr>
        <w:spacing w:after="0" w:line="240" w:lineRule="auto"/>
        <w:jc w:val="both"/>
        <w:rPr>
          <w:rFonts w:ascii="Arial" w:hAnsi="Arial" w:cs="Arial"/>
          <w:bCs/>
          <w:color w:val="000000"/>
          <w:lang w:val="es-ES"/>
        </w:rPr>
      </w:pPr>
    </w:p>
    <w:p w14:paraId="7B1D04F9" w14:textId="77777777" w:rsidR="00BF3F1F" w:rsidRPr="00BF3F1F" w:rsidRDefault="00BF3F1F" w:rsidP="00BF3F1F">
      <w:pPr>
        <w:spacing w:after="0" w:line="240" w:lineRule="auto"/>
        <w:jc w:val="center"/>
        <w:rPr>
          <w:rFonts w:ascii="Arial" w:hAnsi="Arial" w:cs="Arial"/>
          <w:b/>
          <w:bCs/>
          <w:color w:val="000000"/>
          <w:sz w:val="96"/>
          <w:szCs w:val="96"/>
          <w:lang w:val="es-ES"/>
        </w:rPr>
      </w:pPr>
      <w:r w:rsidRPr="00BF3F1F">
        <w:rPr>
          <w:rFonts w:ascii="Arial" w:hAnsi="Arial" w:cs="Arial"/>
          <w:b/>
          <w:bCs/>
          <w:color w:val="000000"/>
          <w:sz w:val="96"/>
          <w:szCs w:val="96"/>
          <w:lang w:val="es-ES"/>
        </w:rPr>
        <w:t>ANEXO</w:t>
      </w:r>
    </w:p>
    <w:p w14:paraId="2354C410" w14:textId="77777777" w:rsidR="004D4EC6" w:rsidRDefault="004D4EC6" w:rsidP="00341471">
      <w:pPr>
        <w:spacing w:after="0" w:line="240" w:lineRule="auto"/>
        <w:jc w:val="both"/>
        <w:rPr>
          <w:rFonts w:ascii="Arial" w:hAnsi="Arial" w:cs="Arial"/>
          <w:bCs/>
          <w:color w:val="000000"/>
          <w:lang w:val="es-ES"/>
        </w:rPr>
      </w:pPr>
      <w:r w:rsidRPr="004D4EC6">
        <w:rPr>
          <w:rFonts w:ascii="Arial" w:hAnsi="Arial" w:cs="Arial"/>
          <w:bCs/>
          <w:noProof/>
          <w:color w:val="000000"/>
          <w:lang w:val="es-419" w:eastAsia="es-419"/>
        </w:rPr>
        <w:lastRenderedPageBreak/>
        <w:drawing>
          <wp:inline distT="0" distB="0" distL="0" distR="0" wp14:anchorId="7745C96B" wp14:editId="4B4CFECA">
            <wp:extent cx="5971540" cy="8277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8277225"/>
                    </a:xfrm>
                    <a:prstGeom prst="rect">
                      <a:avLst/>
                    </a:prstGeom>
                  </pic:spPr>
                </pic:pic>
              </a:graphicData>
            </a:graphic>
          </wp:inline>
        </w:drawing>
      </w:r>
    </w:p>
    <w:p w14:paraId="05F25A2E" w14:textId="77777777" w:rsidR="004D4EC6" w:rsidRDefault="004D4EC6" w:rsidP="00341471">
      <w:pPr>
        <w:spacing w:after="0" w:line="240" w:lineRule="auto"/>
        <w:jc w:val="both"/>
        <w:rPr>
          <w:rFonts w:ascii="Arial" w:hAnsi="Arial" w:cs="Arial"/>
          <w:bCs/>
          <w:color w:val="000000"/>
          <w:lang w:val="es-ES"/>
        </w:rPr>
      </w:pPr>
      <w:r w:rsidRPr="004D4EC6">
        <w:rPr>
          <w:rFonts w:ascii="Arial" w:hAnsi="Arial" w:cs="Arial"/>
          <w:bCs/>
          <w:noProof/>
          <w:color w:val="000000"/>
          <w:lang w:val="es-419" w:eastAsia="es-419"/>
        </w:rPr>
        <w:lastRenderedPageBreak/>
        <w:drawing>
          <wp:inline distT="0" distB="0" distL="0" distR="0" wp14:anchorId="63D75B08" wp14:editId="57CC1EF7">
            <wp:extent cx="5971540" cy="8429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1540" cy="8429625"/>
                    </a:xfrm>
                    <a:prstGeom prst="rect">
                      <a:avLst/>
                    </a:prstGeom>
                  </pic:spPr>
                </pic:pic>
              </a:graphicData>
            </a:graphic>
          </wp:inline>
        </w:drawing>
      </w:r>
    </w:p>
    <w:p w14:paraId="3D7A4B50" w14:textId="77777777" w:rsidR="004D4EC6" w:rsidRDefault="006C5AD5" w:rsidP="00341471">
      <w:pPr>
        <w:spacing w:after="0" w:line="240" w:lineRule="auto"/>
        <w:jc w:val="both"/>
        <w:rPr>
          <w:rFonts w:ascii="Arial" w:hAnsi="Arial" w:cs="Arial"/>
          <w:bCs/>
          <w:color w:val="000000"/>
          <w:lang w:val="es-ES"/>
        </w:rPr>
      </w:pPr>
      <w:r w:rsidRPr="006C5AD5">
        <w:rPr>
          <w:rFonts w:ascii="Arial" w:hAnsi="Arial" w:cs="Arial"/>
          <w:bCs/>
          <w:noProof/>
          <w:color w:val="000000"/>
          <w:lang w:val="es-419" w:eastAsia="es-419"/>
        </w:rPr>
        <w:lastRenderedPageBreak/>
        <w:drawing>
          <wp:inline distT="0" distB="0" distL="0" distR="0" wp14:anchorId="4CCCDA7F" wp14:editId="69E72223">
            <wp:extent cx="5971540" cy="8296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8296275"/>
                    </a:xfrm>
                    <a:prstGeom prst="rect">
                      <a:avLst/>
                    </a:prstGeom>
                  </pic:spPr>
                </pic:pic>
              </a:graphicData>
            </a:graphic>
          </wp:inline>
        </w:drawing>
      </w:r>
    </w:p>
    <w:p w14:paraId="17A8032C" w14:textId="77777777" w:rsidR="004D4EC6" w:rsidRDefault="00FB164F" w:rsidP="00341471">
      <w:pPr>
        <w:spacing w:after="0" w:line="240" w:lineRule="auto"/>
        <w:jc w:val="both"/>
        <w:rPr>
          <w:rFonts w:ascii="Arial" w:hAnsi="Arial" w:cs="Arial"/>
          <w:bCs/>
          <w:color w:val="000000"/>
          <w:lang w:val="es-ES"/>
        </w:rPr>
      </w:pPr>
      <w:r w:rsidRPr="00FB164F">
        <w:rPr>
          <w:rFonts w:ascii="Arial" w:hAnsi="Arial" w:cs="Arial"/>
          <w:bCs/>
          <w:noProof/>
          <w:color w:val="000000"/>
          <w:lang w:val="es-419" w:eastAsia="es-419"/>
        </w:rPr>
        <w:lastRenderedPageBreak/>
        <w:drawing>
          <wp:inline distT="0" distB="0" distL="0" distR="0" wp14:anchorId="6315770C" wp14:editId="4984FB7F">
            <wp:extent cx="5971540" cy="8143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1540" cy="8143875"/>
                    </a:xfrm>
                    <a:prstGeom prst="rect">
                      <a:avLst/>
                    </a:prstGeom>
                  </pic:spPr>
                </pic:pic>
              </a:graphicData>
            </a:graphic>
          </wp:inline>
        </w:drawing>
      </w:r>
    </w:p>
    <w:p w14:paraId="238E70EC" w14:textId="77777777" w:rsidR="008E02F0" w:rsidRDefault="008E02F0" w:rsidP="00341471">
      <w:pPr>
        <w:spacing w:after="0" w:line="240" w:lineRule="auto"/>
        <w:jc w:val="both"/>
        <w:rPr>
          <w:rFonts w:ascii="Arial" w:hAnsi="Arial" w:cs="Arial"/>
          <w:bCs/>
          <w:color w:val="000000"/>
          <w:lang w:val="es-ES"/>
        </w:rPr>
      </w:pPr>
    </w:p>
    <w:p w14:paraId="2A8EE195" w14:textId="77777777" w:rsidR="008E02F0" w:rsidRDefault="003C19D7" w:rsidP="00341471">
      <w:pPr>
        <w:spacing w:after="0" w:line="240" w:lineRule="auto"/>
        <w:jc w:val="both"/>
        <w:rPr>
          <w:rFonts w:ascii="Arial" w:hAnsi="Arial" w:cs="Arial"/>
          <w:bCs/>
          <w:color w:val="000000"/>
          <w:lang w:val="es-ES"/>
        </w:rPr>
      </w:pPr>
      <w:r w:rsidRPr="003C19D7">
        <w:rPr>
          <w:rFonts w:ascii="Arial" w:hAnsi="Arial" w:cs="Arial"/>
          <w:bCs/>
          <w:noProof/>
          <w:color w:val="000000"/>
          <w:lang w:val="es-419" w:eastAsia="es-419"/>
        </w:rPr>
        <w:drawing>
          <wp:inline distT="0" distB="0" distL="0" distR="0" wp14:anchorId="0DB125CF" wp14:editId="6004348A">
            <wp:extent cx="5971540" cy="8029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8029575"/>
                    </a:xfrm>
                    <a:prstGeom prst="rect">
                      <a:avLst/>
                    </a:prstGeom>
                  </pic:spPr>
                </pic:pic>
              </a:graphicData>
            </a:graphic>
          </wp:inline>
        </w:drawing>
      </w:r>
    </w:p>
    <w:p w14:paraId="4670CE6C" w14:textId="77777777" w:rsidR="003C19D7" w:rsidRDefault="003C19D7" w:rsidP="00341471">
      <w:pPr>
        <w:spacing w:after="0" w:line="240" w:lineRule="auto"/>
        <w:jc w:val="both"/>
        <w:rPr>
          <w:rFonts w:ascii="Arial" w:hAnsi="Arial" w:cs="Arial"/>
          <w:bCs/>
          <w:color w:val="000000"/>
          <w:lang w:val="es-ES"/>
        </w:rPr>
      </w:pPr>
      <w:r w:rsidRPr="003C19D7">
        <w:rPr>
          <w:rFonts w:ascii="Arial" w:hAnsi="Arial" w:cs="Arial"/>
          <w:bCs/>
          <w:noProof/>
          <w:color w:val="000000"/>
          <w:lang w:val="es-419" w:eastAsia="es-419"/>
        </w:rPr>
        <w:lastRenderedPageBreak/>
        <w:drawing>
          <wp:inline distT="0" distB="0" distL="0" distR="0" wp14:anchorId="1C6070C5" wp14:editId="3AD2F8DA">
            <wp:extent cx="5971540" cy="8220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8220075"/>
                    </a:xfrm>
                    <a:prstGeom prst="rect">
                      <a:avLst/>
                    </a:prstGeom>
                  </pic:spPr>
                </pic:pic>
              </a:graphicData>
            </a:graphic>
          </wp:inline>
        </w:drawing>
      </w:r>
    </w:p>
    <w:p w14:paraId="70ABCF09" w14:textId="77777777" w:rsidR="002E1276" w:rsidRDefault="002E1276" w:rsidP="00341471">
      <w:pPr>
        <w:spacing w:after="0" w:line="240" w:lineRule="auto"/>
        <w:jc w:val="both"/>
        <w:rPr>
          <w:rFonts w:ascii="Arial" w:hAnsi="Arial" w:cs="Arial"/>
          <w:bCs/>
          <w:color w:val="000000"/>
          <w:lang w:val="es-ES"/>
        </w:rPr>
      </w:pPr>
    </w:p>
    <w:p w14:paraId="0A328941" w14:textId="77777777" w:rsidR="002E1276" w:rsidRDefault="002E1276" w:rsidP="00341471">
      <w:pPr>
        <w:spacing w:after="0" w:line="240" w:lineRule="auto"/>
        <w:jc w:val="both"/>
        <w:rPr>
          <w:rFonts w:ascii="Arial" w:hAnsi="Arial" w:cs="Arial"/>
          <w:bCs/>
          <w:color w:val="000000"/>
          <w:lang w:val="es-ES"/>
        </w:rPr>
      </w:pPr>
      <w:r w:rsidRPr="002E1276">
        <w:rPr>
          <w:rFonts w:ascii="Arial" w:hAnsi="Arial" w:cs="Arial"/>
          <w:bCs/>
          <w:noProof/>
          <w:color w:val="000000"/>
          <w:lang w:val="es-419" w:eastAsia="es-419"/>
        </w:rPr>
        <w:drawing>
          <wp:inline distT="0" distB="0" distL="0" distR="0" wp14:anchorId="4AA1A161" wp14:editId="35B8EC71">
            <wp:extent cx="5971540" cy="7886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7886700"/>
                    </a:xfrm>
                    <a:prstGeom prst="rect">
                      <a:avLst/>
                    </a:prstGeom>
                  </pic:spPr>
                </pic:pic>
              </a:graphicData>
            </a:graphic>
          </wp:inline>
        </w:drawing>
      </w:r>
    </w:p>
    <w:p w14:paraId="4FC83530" w14:textId="77777777" w:rsidR="002E1276" w:rsidRDefault="002E1276" w:rsidP="00341471">
      <w:pPr>
        <w:spacing w:after="0" w:line="240" w:lineRule="auto"/>
        <w:jc w:val="both"/>
        <w:rPr>
          <w:rFonts w:ascii="Arial" w:hAnsi="Arial" w:cs="Arial"/>
          <w:bCs/>
          <w:color w:val="000000"/>
          <w:lang w:val="es-ES"/>
        </w:rPr>
      </w:pPr>
    </w:p>
    <w:p w14:paraId="4EAD6394" w14:textId="77777777" w:rsidR="002E1276" w:rsidRDefault="002E1276" w:rsidP="00341471">
      <w:pPr>
        <w:spacing w:after="0" w:line="240" w:lineRule="auto"/>
        <w:jc w:val="both"/>
        <w:rPr>
          <w:rFonts w:ascii="Arial" w:hAnsi="Arial" w:cs="Arial"/>
          <w:bCs/>
          <w:color w:val="000000"/>
          <w:lang w:val="es-ES"/>
        </w:rPr>
      </w:pPr>
    </w:p>
    <w:p w14:paraId="6CD2093E" w14:textId="77777777" w:rsidR="002E1276" w:rsidRDefault="00770C53" w:rsidP="00341471">
      <w:pPr>
        <w:spacing w:after="0" w:line="240" w:lineRule="auto"/>
        <w:jc w:val="both"/>
        <w:rPr>
          <w:rFonts w:ascii="Arial" w:hAnsi="Arial" w:cs="Arial"/>
          <w:bCs/>
          <w:color w:val="000000"/>
          <w:lang w:val="es-ES"/>
        </w:rPr>
      </w:pPr>
      <w:r w:rsidRPr="00770C53">
        <w:rPr>
          <w:rFonts w:ascii="Arial" w:hAnsi="Arial" w:cs="Arial"/>
          <w:bCs/>
          <w:noProof/>
          <w:color w:val="000000"/>
          <w:lang w:val="es-419" w:eastAsia="es-419"/>
        </w:rPr>
        <w:drawing>
          <wp:inline distT="0" distB="0" distL="0" distR="0" wp14:anchorId="12537B9A" wp14:editId="27B9808A">
            <wp:extent cx="5971540" cy="77997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7799705"/>
                    </a:xfrm>
                    <a:prstGeom prst="rect">
                      <a:avLst/>
                    </a:prstGeom>
                  </pic:spPr>
                </pic:pic>
              </a:graphicData>
            </a:graphic>
          </wp:inline>
        </w:drawing>
      </w:r>
    </w:p>
    <w:p w14:paraId="50B97F9E" w14:textId="77777777" w:rsidR="00770C53" w:rsidRDefault="00770C53" w:rsidP="00341471">
      <w:pPr>
        <w:spacing w:after="0" w:line="240" w:lineRule="auto"/>
        <w:jc w:val="both"/>
        <w:rPr>
          <w:rFonts w:ascii="Arial" w:hAnsi="Arial" w:cs="Arial"/>
          <w:bCs/>
          <w:color w:val="000000"/>
          <w:lang w:val="es-ES"/>
        </w:rPr>
      </w:pPr>
    </w:p>
    <w:p w14:paraId="7761A00B" w14:textId="77777777" w:rsidR="002E1276" w:rsidRDefault="00770C53" w:rsidP="00341471">
      <w:pPr>
        <w:spacing w:after="0" w:line="240" w:lineRule="auto"/>
        <w:jc w:val="both"/>
        <w:rPr>
          <w:rFonts w:ascii="Arial" w:hAnsi="Arial" w:cs="Arial"/>
          <w:bCs/>
          <w:color w:val="000000"/>
          <w:lang w:val="es-ES"/>
        </w:rPr>
      </w:pPr>
      <w:r w:rsidRPr="00770C53">
        <w:rPr>
          <w:rFonts w:ascii="Arial" w:hAnsi="Arial" w:cs="Arial"/>
          <w:bCs/>
          <w:noProof/>
          <w:color w:val="000000"/>
          <w:lang w:val="es-419" w:eastAsia="es-419"/>
        </w:rPr>
        <w:lastRenderedPageBreak/>
        <w:drawing>
          <wp:inline distT="0" distB="0" distL="0" distR="0" wp14:anchorId="1284ED73" wp14:editId="10961AEA">
            <wp:extent cx="5971540" cy="8191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8191500"/>
                    </a:xfrm>
                    <a:prstGeom prst="rect">
                      <a:avLst/>
                    </a:prstGeom>
                  </pic:spPr>
                </pic:pic>
              </a:graphicData>
            </a:graphic>
          </wp:inline>
        </w:drawing>
      </w:r>
    </w:p>
    <w:sectPr w:rsidR="002E1276" w:rsidSect="003D005B">
      <w:headerReference w:type="default" r:id="rId19"/>
      <w:footerReference w:type="default" r:id="rId20"/>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68E2" w14:textId="77777777" w:rsidR="00D02838" w:rsidRDefault="00D02838" w:rsidP="00AF77BD">
      <w:pPr>
        <w:spacing w:after="0" w:line="240" w:lineRule="auto"/>
      </w:pPr>
      <w:r>
        <w:separator/>
      </w:r>
    </w:p>
  </w:endnote>
  <w:endnote w:type="continuationSeparator" w:id="0">
    <w:p w14:paraId="0E8A1BBE" w14:textId="77777777" w:rsidR="00D02838" w:rsidRDefault="00D02838"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1EB0" w14:textId="77777777" w:rsidR="00AF77BD" w:rsidRDefault="00AF7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32524" w14:textId="77777777" w:rsidR="0019618F" w:rsidRDefault="0019618F" w:rsidP="0019618F">
    <w:pPr>
      <w:pStyle w:val="Piedepgina"/>
    </w:pPr>
  </w:p>
  <w:p w14:paraId="4284BE61" w14:textId="77777777" w:rsidR="00AF77BD" w:rsidRPr="00AF77BD" w:rsidRDefault="004219AD" w:rsidP="004219AD">
    <w:pPr>
      <w:pStyle w:val="Piedepgina"/>
      <w:pBdr>
        <w:top w:val="single" w:sz="4" w:space="1" w:color="auto"/>
      </w:pBdr>
      <w:rPr>
        <w:rFonts w:ascii="Arial" w:eastAsiaTheme="majorEastAsia" w:hAnsi="Arial" w:cs="Arial"/>
        <w:sz w:val="16"/>
        <w:szCs w:val="16"/>
      </w:rPr>
    </w:pPr>
    <w:r>
      <w:rPr>
        <w:rFonts w:ascii="Arial" w:eastAsiaTheme="majorEastAsia" w:hAnsi="Arial" w:cs="Arial"/>
        <w:sz w:val="16"/>
        <w:szCs w:val="16"/>
      </w:rPr>
      <w:t xml:space="preserve">                                                                                    </w:t>
    </w:r>
    <w:r w:rsidR="0019618F">
      <w:rPr>
        <w:rFonts w:ascii="Arial" w:eastAsiaTheme="majorEastAsia" w:hAnsi="Arial" w:cs="Arial"/>
        <w:sz w:val="16"/>
        <w:szCs w:val="16"/>
      </w:rPr>
      <w:t xml:space="preserve">MINISTERIO DE </w:t>
    </w:r>
    <w:r w:rsidR="00A91FAE">
      <w:rPr>
        <w:rFonts w:ascii="Arial" w:eastAsiaTheme="majorEastAsia" w:hAnsi="Arial" w:cs="Arial"/>
        <w:sz w:val="16"/>
        <w:szCs w:val="16"/>
      </w:rPr>
      <w:t>EDUCACIÓ</w:t>
    </w:r>
    <w:r w:rsidR="0019618F" w:rsidRPr="004219AD">
      <w:rPr>
        <w:rFonts w:ascii="Arial" w:eastAsiaTheme="majorEastAsia" w:hAnsi="Arial" w:cs="Arial"/>
        <w:sz w:val="16"/>
        <w:szCs w:val="16"/>
      </w:rPr>
      <w:t>N</w:t>
    </w:r>
    <w:r>
      <w:rPr>
        <w:rFonts w:ascii="Arial" w:eastAsiaTheme="majorEastAsia" w:hAnsi="Arial" w:cs="Arial"/>
        <w:sz w:val="16"/>
        <w:szCs w:val="16"/>
      </w:rPr>
      <w:t xml:space="preserve">                 </w:t>
    </w:r>
    <w:r w:rsidR="00F356B9">
      <w:rPr>
        <w:rFonts w:ascii="Arial" w:eastAsiaTheme="majorEastAsia" w:hAnsi="Arial" w:cs="Arial"/>
        <w:sz w:val="16"/>
        <w:szCs w:val="16"/>
      </w:rPr>
      <w:t xml:space="preserve">                                         </w:t>
    </w:r>
    <w:r w:rsidR="00F356B9">
      <w:rPr>
        <w:rFonts w:ascii="Arial" w:hAnsi="Arial" w:cs="Arial"/>
        <w:sz w:val="18"/>
        <w:szCs w:val="18"/>
      </w:rPr>
      <w:t xml:space="preserve">Página  </w:t>
    </w:r>
    <w:r w:rsidR="00F356B9" w:rsidRPr="00BC381E">
      <w:rPr>
        <w:rFonts w:ascii="Arial" w:hAnsi="Arial" w:cs="Arial"/>
        <w:sz w:val="18"/>
        <w:szCs w:val="18"/>
      </w:rPr>
      <w:fldChar w:fldCharType="begin"/>
    </w:r>
    <w:r w:rsidR="00F356B9" w:rsidRPr="00BC381E">
      <w:rPr>
        <w:rFonts w:ascii="Arial" w:hAnsi="Arial" w:cs="Arial"/>
        <w:sz w:val="18"/>
        <w:szCs w:val="18"/>
      </w:rPr>
      <w:instrText>PAGE   \* MERGEFORMAT</w:instrText>
    </w:r>
    <w:r w:rsidR="00F356B9" w:rsidRPr="00BC381E">
      <w:rPr>
        <w:rFonts w:ascii="Arial" w:hAnsi="Arial" w:cs="Arial"/>
        <w:sz w:val="18"/>
        <w:szCs w:val="18"/>
      </w:rPr>
      <w:fldChar w:fldCharType="separate"/>
    </w:r>
    <w:r w:rsidR="005135E5" w:rsidRPr="005135E5">
      <w:rPr>
        <w:rFonts w:ascii="Arial" w:hAnsi="Arial" w:cs="Arial"/>
        <w:noProof/>
        <w:sz w:val="18"/>
        <w:szCs w:val="18"/>
        <w:lang w:val="es-ES"/>
      </w:rPr>
      <w:t>13</w:t>
    </w:r>
    <w:r w:rsidR="00F356B9" w:rsidRPr="00BC381E">
      <w:rPr>
        <w:rFonts w:ascii="Arial" w:hAnsi="Arial" w:cs="Arial"/>
        <w:sz w:val="18"/>
        <w:szCs w:val="18"/>
      </w:rPr>
      <w:fldChar w:fldCharType="end"/>
    </w:r>
    <w:r w:rsidR="00F356B9">
      <w:rPr>
        <w:rFonts w:ascii="Arial" w:eastAsiaTheme="majorEastAsia" w:hAnsi="Arial" w:cs="Arial"/>
        <w:sz w:val="16"/>
        <w:szCs w:val="16"/>
      </w:rPr>
      <w:t xml:space="preserve">                                                                             </w:t>
    </w:r>
    <w:r w:rsidR="00F356B9" w:rsidRPr="004219AD">
      <w:rPr>
        <w:rFonts w:ascii="Arial" w:eastAsiaTheme="majorEastAsia" w:hAnsi="Arial" w:cs="Arial"/>
        <w:sz w:val="16"/>
        <w:szCs w:val="16"/>
      </w:rPr>
      <w:t xml:space="preserve"> </w:t>
    </w:r>
    <w:r w:rsidR="00F356B9">
      <w:rPr>
        <w:rFonts w:ascii="Arial" w:eastAsiaTheme="majorEastAsia" w:hAnsi="Arial" w:cs="Arial"/>
        <w:sz w:val="16"/>
        <w:szCs w:val="16"/>
      </w:rPr>
      <w:t xml:space="preserve">                                                         </w:t>
    </w:r>
    <w:r w:rsidR="00F356B9" w:rsidRPr="004219AD">
      <w:rPr>
        <w:rFonts w:ascii="Arial" w:eastAsiaTheme="majorEastAsia" w:hAnsi="Arial" w:cs="Arial"/>
        <w:sz w:val="16"/>
        <w:szCs w:val="16"/>
      </w:rPr>
      <w:t xml:space="preserve"> </w:t>
    </w:r>
    <w:r>
      <w:rPr>
        <w:rFonts w:ascii="Arial" w:eastAsiaTheme="majorEastAsia" w:hAnsi="Arial" w:cs="Arial"/>
        <w:sz w:val="16"/>
        <w:szCs w:val="16"/>
      </w:rPr>
      <w:t xml:space="preserve">                                                             </w:t>
    </w:r>
    <w:r w:rsidR="0019618F" w:rsidRPr="004219AD">
      <w:rPr>
        <w:rFonts w:ascii="Arial" w:eastAsiaTheme="majorEastAsia"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33715" w14:textId="77777777" w:rsidR="00D02838" w:rsidRDefault="00D02838" w:rsidP="00AF77BD">
      <w:pPr>
        <w:spacing w:after="0" w:line="240" w:lineRule="auto"/>
      </w:pPr>
      <w:r>
        <w:separator/>
      </w:r>
    </w:p>
  </w:footnote>
  <w:footnote w:type="continuationSeparator" w:id="0">
    <w:p w14:paraId="6E5B2F5B" w14:textId="77777777" w:rsidR="00D02838" w:rsidRDefault="00D02838"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8A72" w14:textId="77777777" w:rsidR="00AF77BD" w:rsidRDefault="00AF77B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03EE" w14:textId="77777777" w:rsidR="00AF77BD" w:rsidRPr="00CA06CC" w:rsidRDefault="00AF77BD" w:rsidP="00AF77BD">
    <w:pPr>
      <w:pStyle w:val="Encabezado"/>
      <w:pBdr>
        <w:bottom w:val="single" w:sz="4" w:space="1" w:color="auto"/>
      </w:pBdr>
      <w:rPr>
        <w:rFonts w:ascii="Arial" w:hAnsi="Arial" w:cs="Arial"/>
        <w:sz w:val="18"/>
        <w:szCs w:val="18"/>
      </w:rPr>
    </w:pPr>
    <w:r w:rsidRPr="00CA06CC">
      <w:rPr>
        <w:rFonts w:ascii="Arial" w:hAnsi="Arial" w:cs="Arial"/>
        <w:sz w:val="18"/>
        <w:szCs w:val="18"/>
      </w:rPr>
      <w:t xml:space="preserve">AUDITORÍA INTERNA                                                              </w:t>
    </w:r>
    <w:r w:rsidR="00CA06CC">
      <w:rPr>
        <w:rFonts w:ascii="Arial" w:hAnsi="Arial" w:cs="Arial"/>
        <w:sz w:val="18"/>
        <w:szCs w:val="18"/>
      </w:rPr>
      <w:t xml:space="preserve">                                    </w:t>
    </w:r>
    <w:r w:rsidR="00E93DF2">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AE3ABD">
      <w:rPr>
        <w:rFonts w:ascii="Arial" w:hAnsi="Arial" w:cs="Arial"/>
        <w:sz w:val="18"/>
        <w:szCs w:val="18"/>
      </w:rPr>
      <w:t>93</w:t>
    </w:r>
    <w:r w:rsidR="00685807">
      <w:rPr>
        <w:rFonts w:ascii="Arial" w:hAnsi="Arial" w:cs="Arial"/>
        <w:sz w:val="18"/>
        <w:szCs w:val="18"/>
      </w:rPr>
      <w:t>-2022</w:t>
    </w:r>
    <w:r w:rsidR="00E93DF2">
      <w:rPr>
        <w:rFonts w:ascii="Arial" w:hAnsi="Arial" w:cs="Arial"/>
        <w:sz w:val="18"/>
        <w:szCs w:val="18"/>
      </w:rPr>
      <w:t>-</w:t>
    </w:r>
    <w:r w:rsidR="00AE3ABD">
      <w:rPr>
        <w:rFonts w:ascii="Arial" w:hAnsi="Arial" w:cs="Arial"/>
        <w:sz w:val="18"/>
        <w:szCs w:val="18"/>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8CC"/>
    <w:multiLevelType w:val="hybridMultilevel"/>
    <w:tmpl w:val="E44E422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7972F36"/>
    <w:multiLevelType w:val="hybridMultilevel"/>
    <w:tmpl w:val="9C829EB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5B6628C"/>
    <w:multiLevelType w:val="hybridMultilevel"/>
    <w:tmpl w:val="966C19C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CB4338F"/>
    <w:multiLevelType w:val="hybridMultilevel"/>
    <w:tmpl w:val="1B4A707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324962B5"/>
    <w:multiLevelType w:val="hybridMultilevel"/>
    <w:tmpl w:val="45040664"/>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DD31493"/>
    <w:multiLevelType w:val="hybridMultilevel"/>
    <w:tmpl w:val="153E4EAC"/>
    <w:lvl w:ilvl="0" w:tplc="A1EC498A">
      <w:start w:val="1"/>
      <w:numFmt w:val="lowerLetter"/>
      <w:lvlText w:val="%1)"/>
      <w:lvlJc w:val="left"/>
      <w:pPr>
        <w:ind w:left="360" w:hanging="360"/>
      </w:pPr>
      <w:rPr>
        <w:rFonts w:hint="default"/>
        <w:color w:val="0070C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E755004"/>
    <w:multiLevelType w:val="hybridMultilevel"/>
    <w:tmpl w:val="67D27CE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456163B7"/>
    <w:multiLevelType w:val="hybridMultilevel"/>
    <w:tmpl w:val="B5D8D744"/>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45BC772D"/>
    <w:multiLevelType w:val="hybridMultilevel"/>
    <w:tmpl w:val="32B235D2"/>
    <w:lvl w:ilvl="0" w:tplc="34923A86">
      <w:start w:val="1"/>
      <w:numFmt w:val="lowerLetter"/>
      <w:lvlText w:val="%1)"/>
      <w:lvlJc w:val="left"/>
      <w:pPr>
        <w:ind w:left="360" w:hanging="360"/>
      </w:pPr>
      <w:rPr>
        <w:rFonts w:hint="default"/>
        <w:color w:val="00000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49563AC8"/>
    <w:multiLevelType w:val="hybridMultilevel"/>
    <w:tmpl w:val="28F0FA5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16D08C5"/>
    <w:multiLevelType w:val="hybridMultilevel"/>
    <w:tmpl w:val="65F6E74C"/>
    <w:lvl w:ilvl="0" w:tplc="01A09CFE">
      <w:start w:val="2"/>
      <w:numFmt w:val="decimal"/>
      <w:lvlText w:val="%1."/>
      <w:lvlJc w:val="left"/>
      <w:pPr>
        <w:ind w:left="720" w:hanging="360"/>
      </w:pPr>
      <w:rPr>
        <w:rFonts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51FC6F19"/>
    <w:multiLevelType w:val="hybridMultilevel"/>
    <w:tmpl w:val="FCF2716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567F0F63"/>
    <w:multiLevelType w:val="hybridMultilevel"/>
    <w:tmpl w:val="B90C8D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57423DFA"/>
    <w:multiLevelType w:val="hybridMultilevel"/>
    <w:tmpl w:val="DE26DDE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5F9E0BFF"/>
    <w:multiLevelType w:val="hybridMultilevel"/>
    <w:tmpl w:val="E50A4FC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62F81B26"/>
    <w:multiLevelType w:val="hybridMultilevel"/>
    <w:tmpl w:val="B90C8DF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36F5F71"/>
    <w:multiLevelType w:val="hybridMultilevel"/>
    <w:tmpl w:val="89E0FFD8"/>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75FC113F"/>
    <w:multiLevelType w:val="hybridMultilevel"/>
    <w:tmpl w:val="1B4A707C"/>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21"/>
  </w:num>
  <w:num w:numId="2">
    <w:abstractNumId w:val="15"/>
  </w:num>
  <w:num w:numId="3">
    <w:abstractNumId w:val="2"/>
  </w:num>
  <w:num w:numId="4">
    <w:abstractNumId w:val="20"/>
  </w:num>
  <w:num w:numId="5">
    <w:abstractNumId w:val="26"/>
  </w:num>
  <w:num w:numId="6">
    <w:abstractNumId w:val="4"/>
  </w:num>
  <w:num w:numId="7">
    <w:abstractNumId w:val="3"/>
  </w:num>
  <w:num w:numId="8">
    <w:abstractNumId w:val="25"/>
  </w:num>
  <w:num w:numId="9">
    <w:abstractNumId w:val="1"/>
  </w:num>
  <w:num w:numId="10">
    <w:abstractNumId w:val="6"/>
  </w:num>
  <w:num w:numId="11">
    <w:abstractNumId w:val="22"/>
  </w:num>
  <w:num w:numId="12">
    <w:abstractNumId w:val="14"/>
  </w:num>
  <w:num w:numId="13">
    <w:abstractNumId w:val="27"/>
  </w:num>
  <w:num w:numId="14">
    <w:abstractNumId w:val="10"/>
  </w:num>
  <w:num w:numId="15">
    <w:abstractNumId w:val="13"/>
  </w:num>
  <w:num w:numId="16">
    <w:abstractNumId w:val="12"/>
  </w:num>
  <w:num w:numId="17">
    <w:abstractNumId w:val="8"/>
  </w:num>
  <w:num w:numId="18">
    <w:abstractNumId w:val="17"/>
  </w:num>
  <w:num w:numId="19">
    <w:abstractNumId w:val="19"/>
  </w:num>
  <w:num w:numId="20">
    <w:abstractNumId w:val="23"/>
  </w:num>
  <w:num w:numId="21">
    <w:abstractNumId w:val="18"/>
  </w:num>
  <w:num w:numId="22">
    <w:abstractNumId w:val="0"/>
  </w:num>
  <w:num w:numId="23">
    <w:abstractNumId w:val="24"/>
  </w:num>
  <w:num w:numId="24">
    <w:abstractNumId w:val="9"/>
  </w:num>
  <w:num w:numId="25">
    <w:abstractNumId w:val="16"/>
  </w:num>
  <w:num w:numId="26">
    <w:abstractNumId w:val="11"/>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34"/>
    <w:rsid w:val="00000E79"/>
    <w:rsid w:val="00002627"/>
    <w:rsid w:val="00002B5E"/>
    <w:rsid w:val="00002E19"/>
    <w:rsid w:val="00003156"/>
    <w:rsid w:val="000049F7"/>
    <w:rsid w:val="00006162"/>
    <w:rsid w:val="00010BD5"/>
    <w:rsid w:val="0001176F"/>
    <w:rsid w:val="00013100"/>
    <w:rsid w:val="000166B6"/>
    <w:rsid w:val="000173D6"/>
    <w:rsid w:val="00017768"/>
    <w:rsid w:val="000179CF"/>
    <w:rsid w:val="00017C6E"/>
    <w:rsid w:val="000207A5"/>
    <w:rsid w:val="00021A7B"/>
    <w:rsid w:val="00023373"/>
    <w:rsid w:val="00025732"/>
    <w:rsid w:val="00026214"/>
    <w:rsid w:val="0002732E"/>
    <w:rsid w:val="00031B5A"/>
    <w:rsid w:val="00032224"/>
    <w:rsid w:val="00032565"/>
    <w:rsid w:val="00032A15"/>
    <w:rsid w:val="00033857"/>
    <w:rsid w:val="00034149"/>
    <w:rsid w:val="00035339"/>
    <w:rsid w:val="000403FB"/>
    <w:rsid w:val="00041024"/>
    <w:rsid w:val="00042328"/>
    <w:rsid w:val="00042581"/>
    <w:rsid w:val="000437F7"/>
    <w:rsid w:val="000447C4"/>
    <w:rsid w:val="000478A2"/>
    <w:rsid w:val="0005121F"/>
    <w:rsid w:val="00051F65"/>
    <w:rsid w:val="000530B5"/>
    <w:rsid w:val="00054087"/>
    <w:rsid w:val="00054372"/>
    <w:rsid w:val="00057C69"/>
    <w:rsid w:val="000601FF"/>
    <w:rsid w:val="00061B9A"/>
    <w:rsid w:val="00061C4A"/>
    <w:rsid w:val="000625FB"/>
    <w:rsid w:val="00065A2D"/>
    <w:rsid w:val="000714CE"/>
    <w:rsid w:val="00075756"/>
    <w:rsid w:val="000759A6"/>
    <w:rsid w:val="00075ACF"/>
    <w:rsid w:val="00076A6D"/>
    <w:rsid w:val="00077D7B"/>
    <w:rsid w:val="00077ED0"/>
    <w:rsid w:val="00080612"/>
    <w:rsid w:val="00081355"/>
    <w:rsid w:val="00082A8E"/>
    <w:rsid w:val="000831F0"/>
    <w:rsid w:val="00083735"/>
    <w:rsid w:val="000844A6"/>
    <w:rsid w:val="000848D4"/>
    <w:rsid w:val="0008644F"/>
    <w:rsid w:val="000903CC"/>
    <w:rsid w:val="00091BE0"/>
    <w:rsid w:val="00092D9E"/>
    <w:rsid w:val="00092E2C"/>
    <w:rsid w:val="0009321D"/>
    <w:rsid w:val="000934A8"/>
    <w:rsid w:val="00093884"/>
    <w:rsid w:val="00093926"/>
    <w:rsid w:val="00093AAE"/>
    <w:rsid w:val="000948AC"/>
    <w:rsid w:val="00095DB0"/>
    <w:rsid w:val="000962F4"/>
    <w:rsid w:val="000A0495"/>
    <w:rsid w:val="000A0E45"/>
    <w:rsid w:val="000A17B4"/>
    <w:rsid w:val="000A3CD4"/>
    <w:rsid w:val="000A4FE1"/>
    <w:rsid w:val="000A69E5"/>
    <w:rsid w:val="000B54F8"/>
    <w:rsid w:val="000B5533"/>
    <w:rsid w:val="000B5833"/>
    <w:rsid w:val="000B651A"/>
    <w:rsid w:val="000B7C31"/>
    <w:rsid w:val="000C1CD3"/>
    <w:rsid w:val="000C44A2"/>
    <w:rsid w:val="000C49A0"/>
    <w:rsid w:val="000C5B91"/>
    <w:rsid w:val="000C5EEE"/>
    <w:rsid w:val="000C6EC3"/>
    <w:rsid w:val="000C767A"/>
    <w:rsid w:val="000C7BC3"/>
    <w:rsid w:val="000D2B20"/>
    <w:rsid w:val="000D34D0"/>
    <w:rsid w:val="000D3576"/>
    <w:rsid w:val="000D6128"/>
    <w:rsid w:val="000D661F"/>
    <w:rsid w:val="000D712F"/>
    <w:rsid w:val="000E05FE"/>
    <w:rsid w:val="000E2F7E"/>
    <w:rsid w:val="000E342E"/>
    <w:rsid w:val="000E55CB"/>
    <w:rsid w:val="000E6AE2"/>
    <w:rsid w:val="000E739E"/>
    <w:rsid w:val="000E772E"/>
    <w:rsid w:val="000F0BD4"/>
    <w:rsid w:val="000F18B2"/>
    <w:rsid w:val="000F48A8"/>
    <w:rsid w:val="000F64AC"/>
    <w:rsid w:val="001000A0"/>
    <w:rsid w:val="00101E19"/>
    <w:rsid w:val="001021EE"/>
    <w:rsid w:val="0010471D"/>
    <w:rsid w:val="00105E63"/>
    <w:rsid w:val="00106371"/>
    <w:rsid w:val="00106C0F"/>
    <w:rsid w:val="001071B8"/>
    <w:rsid w:val="0010740B"/>
    <w:rsid w:val="00107EAA"/>
    <w:rsid w:val="0011231D"/>
    <w:rsid w:val="00114FA2"/>
    <w:rsid w:val="001165A3"/>
    <w:rsid w:val="00116B67"/>
    <w:rsid w:val="001249BA"/>
    <w:rsid w:val="00124B99"/>
    <w:rsid w:val="00125066"/>
    <w:rsid w:val="00125F76"/>
    <w:rsid w:val="00133C4A"/>
    <w:rsid w:val="00135401"/>
    <w:rsid w:val="001354EC"/>
    <w:rsid w:val="001376FD"/>
    <w:rsid w:val="00140287"/>
    <w:rsid w:val="001428D8"/>
    <w:rsid w:val="00142DA2"/>
    <w:rsid w:val="00142E81"/>
    <w:rsid w:val="00143805"/>
    <w:rsid w:val="00143D61"/>
    <w:rsid w:val="00144B77"/>
    <w:rsid w:val="0014555E"/>
    <w:rsid w:val="00147D56"/>
    <w:rsid w:val="00152808"/>
    <w:rsid w:val="00153986"/>
    <w:rsid w:val="001558AB"/>
    <w:rsid w:val="00157E6C"/>
    <w:rsid w:val="00160882"/>
    <w:rsid w:val="00160E49"/>
    <w:rsid w:val="00161915"/>
    <w:rsid w:val="00166273"/>
    <w:rsid w:val="0016654B"/>
    <w:rsid w:val="00167857"/>
    <w:rsid w:val="00172327"/>
    <w:rsid w:val="001724E3"/>
    <w:rsid w:val="0017567D"/>
    <w:rsid w:val="00175973"/>
    <w:rsid w:val="00175E58"/>
    <w:rsid w:val="0017757C"/>
    <w:rsid w:val="0017762B"/>
    <w:rsid w:val="00177E07"/>
    <w:rsid w:val="00181F9A"/>
    <w:rsid w:val="00182AB6"/>
    <w:rsid w:val="00184618"/>
    <w:rsid w:val="00184C17"/>
    <w:rsid w:val="0018615B"/>
    <w:rsid w:val="00187677"/>
    <w:rsid w:val="0019054D"/>
    <w:rsid w:val="00191368"/>
    <w:rsid w:val="00192469"/>
    <w:rsid w:val="001957D9"/>
    <w:rsid w:val="0019618F"/>
    <w:rsid w:val="001A1115"/>
    <w:rsid w:val="001A21E2"/>
    <w:rsid w:val="001A31D5"/>
    <w:rsid w:val="001A3927"/>
    <w:rsid w:val="001A4924"/>
    <w:rsid w:val="001A4DB8"/>
    <w:rsid w:val="001A500D"/>
    <w:rsid w:val="001A522D"/>
    <w:rsid w:val="001A5820"/>
    <w:rsid w:val="001A5CA5"/>
    <w:rsid w:val="001A6265"/>
    <w:rsid w:val="001A6938"/>
    <w:rsid w:val="001B2BD4"/>
    <w:rsid w:val="001B2DF5"/>
    <w:rsid w:val="001B35FF"/>
    <w:rsid w:val="001B38C6"/>
    <w:rsid w:val="001B3C81"/>
    <w:rsid w:val="001B3E0D"/>
    <w:rsid w:val="001B455D"/>
    <w:rsid w:val="001B4CD1"/>
    <w:rsid w:val="001B718F"/>
    <w:rsid w:val="001B7C4A"/>
    <w:rsid w:val="001C08AA"/>
    <w:rsid w:val="001C0D36"/>
    <w:rsid w:val="001C2A21"/>
    <w:rsid w:val="001C4C6D"/>
    <w:rsid w:val="001C5140"/>
    <w:rsid w:val="001C6A68"/>
    <w:rsid w:val="001C70EF"/>
    <w:rsid w:val="001D23B7"/>
    <w:rsid w:val="001D3373"/>
    <w:rsid w:val="001D3BC8"/>
    <w:rsid w:val="001D611D"/>
    <w:rsid w:val="001D7B37"/>
    <w:rsid w:val="001E2F2D"/>
    <w:rsid w:val="001E54EB"/>
    <w:rsid w:val="001F0E40"/>
    <w:rsid w:val="001F3C23"/>
    <w:rsid w:val="001F3F46"/>
    <w:rsid w:val="001F4847"/>
    <w:rsid w:val="001F5A71"/>
    <w:rsid w:val="001F72AA"/>
    <w:rsid w:val="002005D6"/>
    <w:rsid w:val="00200608"/>
    <w:rsid w:val="0020274D"/>
    <w:rsid w:val="00203AF3"/>
    <w:rsid w:val="00203B7A"/>
    <w:rsid w:val="00203BE4"/>
    <w:rsid w:val="0020519C"/>
    <w:rsid w:val="002057E8"/>
    <w:rsid w:val="00205B26"/>
    <w:rsid w:val="00207382"/>
    <w:rsid w:val="002078DD"/>
    <w:rsid w:val="002100A4"/>
    <w:rsid w:val="002112E7"/>
    <w:rsid w:val="00211A65"/>
    <w:rsid w:val="00212375"/>
    <w:rsid w:val="00212D60"/>
    <w:rsid w:val="00214CBF"/>
    <w:rsid w:val="002150B2"/>
    <w:rsid w:val="002157F3"/>
    <w:rsid w:val="00220F46"/>
    <w:rsid w:val="002225A2"/>
    <w:rsid w:val="00222805"/>
    <w:rsid w:val="002240CB"/>
    <w:rsid w:val="0022477B"/>
    <w:rsid w:val="00224D72"/>
    <w:rsid w:val="00224EE4"/>
    <w:rsid w:val="00225519"/>
    <w:rsid w:val="0022615F"/>
    <w:rsid w:val="00226677"/>
    <w:rsid w:val="00226825"/>
    <w:rsid w:val="002277D1"/>
    <w:rsid w:val="002338F6"/>
    <w:rsid w:val="002341FE"/>
    <w:rsid w:val="00234984"/>
    <w:rsid w:val="00234BCD"/>
    <w:rsid w:val="00234DBF"/>
    <w:rsid w:val="0023705D"/>
    <w:rsid w:val="00237CAC"/>
    <w:rsid w:val="00245494"/>
    <w:rsid w:val="00245A12"/>
    <w:rsid w:val="00245E9C"/>
    <w:rsid w:val="00246765"/>
    <w:rsid w:val="00252B5A"/>
    <w:rsid w:val="00255E5E"/>
    <w:rsid w:val="002563FC"/>
    <w:rsid w:val="00257A28"/>
    <w:rsid w:val="00260966"/>
    <w:rsid w:val="00263013"/>
    <w:rsid w:val="00265172"/>
    <w:rsid w:val="00265B28"/>
    <w:rsid w:val="00267786"/>
    <w:rsid w:val="00267F7B"/>
    <w:rsid w:val="002703DF"/>
    <w:rsid w:val="00270A68"/>
    <w:rsid w:val="00271CDD"/>
    <w:rsid w:val="00271F85"/>
    <w:rsid w:val="002741D2"/>
    <w:rsid w:val="002749A5"/>
    <w:rsid w:val="002761AC"/>
    <w:rsid w:val="00276F62"/>
    <w:rsid w:val="00281093"/>
    <w:rsid w:val="00282EF7"/>
    <w:rsid w:val="0028514A"/>
    <w:rsid w:val="00286D3D"/>
    <w:rsid w:val="002872E2"/>
    <w:rsid w:val="00287EE3"/>
    <w:rsid w:val="00290210"/>
    <w:rsid w:val="00291194"/>
    <w:rsid w:val="00291946"/>
    <w:rsid w:val="00291961"/>
    <w:rsid w:val="00291FA8"/>
    <w:rsid w:val="00294A13"/>
    <w:rsid w:val="00297933"/>
    <w:rsid w:val="002A252E"/>
    <w:rsid w:val="002A30EF"/>
    <w:rsid w:val="002A3654"/>
    <w:rsid w:val="002A6781"/>
    <w:rsid w:val="002A72FD"/>
    <w:rsid w:val="002A761F"/>
    <w:rsid w:val="002B04FB"/>
    <w:rsid w:val="002B0F04"/>
    <w:rsid w:val="002B1814"/>
    <w:rsid w:val="002B2716"/>
    <w:rsid w:val="002B3A8F"/>
    <w:rsid w:val="002B3F1D"/>
    <w:rsid w:val="002B41AE"/>
    <w:rsid w:val="002C06F8"/>
    <w:rsid w:val="002C0B04"/>
    <w:rsid w:val="002C2DC3"/>
    <w:rsid w:val="002C7875"/>
    <w:rsid w:val="002D0992"/>
    <w:rsid w:val="002D298E"/>
    <w:rsid w:val="002D2C77"/>
    <w:rsid w:val="002D3753"/>
    <w:rsid w:val="002D5267"/>
    <w:rsid w:val="002D5DC2"/>
    <w:rsid w:val="002D6647"/>
    <w:rsid w:val="002D6A59"/>
    <w:rsid w:val="002E0709"/>
    <w:rsid w:val="002E094B"/>
    <w:rsid w:val="002E1276"/>
    <w:rsid w:val="002E159C"/>
    <w:rsid w:val="002E3D2E"/>
    <w:rsid w:val="002E42EF"/>
    <w:rsid w:val="002E4A6E"/>
    <w:rsid w:val="002E519C"/>
    <w:rsid w:val="002E5999"/>
    <w:rsid w:val="002E66FB"/>
    <w:rsid w:val="002E7421"/>
    <w:rsid w:val="002E7DBA"/>
    <w:rsid w:val="002E7EA2"/>
    <w:rsid w:val="002F2BC4"/>
    <w:rsid w:val="002F3470"/>
    <w:rsid w:val="002F39D7"/>
    <w:rsid w:val="002F3B4F"/>
    <w:rsid w:val="002F5122"/>
    <w:rsid w:val="003009A3"/>
    <w:rsid w:val="00302291"/>
    <w:rsid w:val="003029E7"/>
    <w:rsid w:val="00304A44"/>
    <w:rsid w:val="0030532D"/>
    <w:rsid w:val="00305CC3"/>
    <w:rsid w:val="0030618C"/>
    <w:rsid w:val="003066C2"/>
    <w:rsid w:val="003134F8"/>
    <w:rsid w:val="0031366A"/>
    <w:rsid w:val="003169EC"/>
    <w:rsid w:val="00317780"/>
    <w:rsid w:val="00320951"/>
    <w:rsid w:val="00321E6F"/>
    <w:rsid w:val="003249CD"/>
    <w:rsid w:val="00327493"/>
    <w:rsid w:val="00330874"/>
    <w:rsid w:val="00330E35"/>
    <w:rsid w:val="00332990"/>
    <w:rsid w:val="00333BDE"/>
    <w:rsid w:val="00335E62"/>
    <w:rsid w:val="00335EA1"/>
    <w:rsid w:val="003369D5"/>
    <w:rsid w:val="003370C1"/>
    <w:rsid w:val="00341471"/>
    <w:rsid w:val="003441C0"/>
    <w:rsid w:val="00344DEF"/>
    <w:rsid w:val="003474BB"/>
    <w:rsid w:val="00347719"/>
    <w:rsid w:val="00350AAE"/>
    <w:rsid w:val="00352A07"/>
    <w:rsid w:val="00353407"/>
    <w:rsid w:val="00354CCF"/>
    <w:rsid w:val="0035518E"/>
    <w:rsid w:val="003553E9"/>
    <w:rsid w:val="00357426"/>
    <w:rsid w:val="0036062B"/>
    <w:rsid w:val="00361016"/>
    <w:rsid w:val="0036276E"/>
    <w:rsid w:val="003647AD"/>
    <w:rsid w:val="00371051"/>
    <w:rsid w:val="00371157"/>
    <w:rsid w:val="00371674"/>
    <w:rsid w:val="003734A8"/>
    <w:rsid w:val="00374A51"/>
    <w:rsid w:val="00376D24"/>
    <w:rsid w:val="0037781F"/>
    <w:rsid w:val="003804C4"/>
    <w:rsid w:val="00384867"/>
    <w:rsid w:val="003861D8"/>
    <w:rsid w:val="00386B21"/>
    <w:rsid w:val="0038786F"/>
    <w:rsid w:val="003913DB"/>
    <w:rsid w:val="00391B5D"/>
    <w:rsid w:val="00394CBB"/>
    <w:rsid w:val="003954F3"/>
    <w:rsid w:val="0039571D"/>
    <w:rsid w:val="00395734"/>
    <w:rsid w:val="00396814"/>
    <w:rsid w:val="003976A5"/>
    <w:rsid w:val="00397B6E"/>
    <w:rsid w:val="003A00E7"/>
    <w:rsid w:val="003A08C1"/>
    <w:rsid w:val="003A1AB3"/>
    <w:rsid w:val="003A1B73"/>
    <w:rsid w:val="003A2454"/>
    <w:rsid w:val="003A262E"/>
    <w:rsid w:val="003A2B0D"/>
    <w:rsid w:val="003A6198"/>
    <w:rsid w:val="003A61CC"/>
    <w:rsid w:val="003A6D22"/>
    <w:rsid w:val="003B0895"/>
    <w:rsid w:val="003B2355"/>
    <w:rsid w:val="003B2A1E"/>
    <w:rsid w:val="003B3EE9"/>
    <w:rsid w:val="003B4DC2"/>
    <w:rsid w:val="003B59EE"/>
    <w:rsid w:val="003C06E0"/>
    <w:rsid w:val="003C17BC"/>
    <w:rsid w:val="003C19D7"/>
    <w:rsid w:val="003C2F8A"/>
    <w:rsid w:val="003C390B"/>
    <w:rsid w:val="003C39E7"/>
    <w:rsid w:val="003C5834"/>
    <w:rsid w:val="003C5842"/>
    <w:rsid w:val="003C6F6D"/>
    <w:rsid w:val="003C7AF8"/>
    <w:rsid w:val="003D005B"/>
    <w:rsid w:val="003D0141"/>
    <w:rsid w:val="003D0215"/>
    <w:rsid w:val="003D0F36"/>
    <w:rsid w:val="003D10AA"/>
    <w:rsid w:val="003D358E"/>
    <w:rsid w:val="003D6038"/>
    <w:rsid w:val="003D6DBE"/>
    <w:rsid w:val="003E2C87"/>
    <w:rsid w:val="003E625C"/>
    <w:rsid w:val="003F0778"/>
    <w:rsid w:val="003F2951"/>
    <w:rsid w:val="003F473E"/>
    <w:rsid w:val="003F5FDD"/>
    <w:rsid w:val="003F6663"/>
    <w:rsid w:val="003F6884"/>
    <w:rsid w:val="003F7440"/>
    <w:rsid w:val="003F75C2"/>
    <w:rsid w:val="003F76F9"/>
    <w:rsid w:val="003F7FEE"/>
    <w:rsid w:val="0040042C"/>
    <w:rsid w:val="004004E2"/>
    <w:rsid w:val="00402E39"/>
    <w:rsid w:val="0040333D"/>
    <w:rsid w:val="00403A79"/>
    <w:rsid w:val="00404014"/>
    <w:rsid w:val="004048E7"/>
    <w:rsid w:val="00405730"/>
    <w:rsid w:val="0040594D"/>
    <w:rsid w:val="004067EF"/>
    <w:rsid w:val="004107D1"/>
    <w:rsid w:val="004121B7"/>
    <w:rsid w:val="00416C86"/>
    <w:rsid w:val="00417E40"/>
    <w:rsid w:val="004219AD"/>
    <w:rsid w:val="00422310"/>
    <w:rsid w:val="00422FAB"/>
    <w:rsid w:val="0042322D"/>
    <w:rsid w:val="004234B4"/>
    <w:rsid w:val="004235A2"/>
    <w:rsid w:val="00423BF3"/>
    <w:rsid w:val="00424D64"/>
    <w:rsid w:val="00427762"/>
    <w:rsid w:val="00427902"/>
    <w:rsid w:val="00430280"/>
    <w:rsid w:val="004308B0"/>
    <w:rsid w:val="00430E0C"/>
    <w:rsid w:val="00430ED8"/>
    <w:rsid w:val="004326B6"/>
    <w:rsid w:val="00434D5B"/>
    <w:rsid w:val="00435B41"/>
    <w:rsid w:val="00436FBA"/>
    <w:rsid w:val="0044297D"/>
    <w:rsid w:val="00442FFF"/>
    <w:rsid w:val="00443D08"/>
    <w:rsid w:val="00444464"/>
    <w:rsid w:val="00447546"/>
    <w:rsid w:val="00447C36"/>
    <w:rsid w:val="00450B57"/>
    <w:rsid w:val="00452A6B"/>
    <w:rsid w:val="004553E8"/>
    <w:rsid w:val="00455430"/>
    <w:rsid w:val="00455526"/>
    <w:rsid w:val="00455E3F"/>
    <w:rsid w:val="00460F54"/>
    <w:rsid w:val="00462208"/>
    <w:rsid w:val="0046253A"/>
    <w:rsid w:val="0046270C"/>
    <w:rsid w:val="0046593C"/>
    <w:rsid w:val="00465AC9"/>
    <w:rsid w:val="00466255"/>
    <w:rsid w:val="00470B36"/>
    <w:rsid w:val="004733E6"/>
    <w:rsid w:val="00474E9F"/>
    <w:rsid w:val="004834CE"/>
    <w:rsid w:val="00483A30"/>
    <w:rsid w:val="00484087"/>
    <w:rsid w:val="00484CFA"/>
    <w:rsid w:val="00485E07"/>
    <w:rsid w:val="00491399"/>
    <w:rsid w:val="00492765"/>
    <w:rsid w:val="00492A80"/>
    <w:rsid w:val="004942E2"/>
    <w:rsid w:val="00495FFE"/>
    <w:rsid w:val="004972A3"/>
    <w:rsid w:val="004A338D"/>
    <w:rsid w:val="004A51C6"/>
    <w:rsid w:val="004A5783"/>
    <w:rsid w:val="004A5C6D"/>
    <w:rsid w:val="004A6B70"/>
    <w:rsid w:val="004A7389"/>
    <w:rsid w:val="004B07C8"/>
    <w:rsid w:val="004B0A74"/>
    <w:rsid w:val="004B21DE"/>
    <w:rsid w:val="004B2B93"/>
    <w:rsid w:val="004B49AE"/>
    <w:rsid w:val="004C172B"/>
    <w:rsid w:val="004C1D57"/>
    <w:rsid w:val="004C23FB"/>
    <w:rsid w:val="004C2538"/>
    <w:rsid w:val="004C2BCA"/>
    <w:rsid w:val="004C356F"/>
    <w:rsid w:val="004C4036"/>
    <w:rsid w:val="004C48EB"/>
    <w:rsid w:val="004C53A1"/>
    <w:rsid w:val="004C5886"/>
    <w:rsid w:val="004C590D"/>
    <w:rsid w:val="004C6438"/>
    <w:rsid w:val="004C6BB2"/>
    <w:rsid w:val="004D1482"/>
    <w:rsid w:val="004D1F11"/>
    <w:rsid w:val="004D3114"/>
    <w:rsid w:val="004D3735"/>
    <w:rsid w:val="004D4D89"/>
    <w:rsid w:val="004D4EC6"/>
    <w:rsid w:val="004D65ED"/>
    <w:rsid w:val="004D6847"/>
    <w:rsid w:val="004E14C5"/>
    <w:rsid w:val="004E5D14"/>
    <w:rsid w:val="004E5D20"/>
    <w:rsid w:val="004E608E"/>
    <w:rsid w:val="004E6759"/>
    <w:rsid w:val="004E7AEC"/>
    <w:rsid w:val="004F1213"/>
    <w:rsid w:val="004F1C21"/>
    <w:rsid w:val="004F23F0"/>
    <w:rsid w:val="004F2CC4"/>
    <w:rsid w:val="004F3448"/>
    <w:rsid w:val="004F34D3"/>
    <w:rsid w:val="004F38B7"/>
    <w:rsid w:val="004F3900"/>
    <w:rsid w:val="004F43AF"/>
    <w:rsid w:val="004F5346"/>
    <w:rsid w:val="004F5A77"/>
    <w:rsid w:val="004F5C35"/>
    <w:rsid w:val="004F6685"/>
    <w:rsid w:val="004F71B1"/>
    <w:rsid w:val="004F74B2"/>
    <w:rsid w:val="004F7EA2"/>
    <w:rsid w:val="00500D1E"/>
    <w:rsid w:val="00505793"/>
    <w:rsid w:val="0050602E"/>
    <w:rsid w:val="00507334"/>
    <w:rsid w:val="00510631"/>
    <w:rsid w:val="005119D1"/>
    <w:rsid w:val="00512AF2"/>
    <w:rsid w:val="00512D35"/>
    <w:rsid w:val="005135E5"/>
    <w:rsid w:val="00513FD1"/>
    <w:rsid w:val="00514031"/>
    <w:rsid w:val="00514AC0"/>
    <w:rsid w:val="005150CE"/>
    <w:rsid w:val="00515FFA"/>
    <w:rsid w:val="00516164"/>
    <w:rsid w:val="005211F6"/>
    <w:rsid w:val="005227DD"/>
    <w:rsid w:val="00523744"/>
    <w:rsid w:val="00525CB7"/>
    <w:rsid w:val="00526303"/>
    <w:rsid w:val="00530908"/>
    <w:rsid w:val="00533360"/>
    <w:rsid w:val="005345B5"/>
    <w:rsid w:val="00535C12"/>
    <w:rsid w:val="00536B50"/>
    <w:rsid w:val="0054160B"/>
    <w:rsid w:val="00542BD7"/>
    <w:rsid w:val="005433E5"/>
    <w:rsid w:val="005440C9"/>
    <w:rsid w:val="0054443B"/>
    <w:rsid w:val="00544B85"/>
    <w:rsid w:val="00547BE1"/>
    <w:rsid w:val="00547DF4"/>
    <w:rsid w:val="00550D95"/>
    <w:rsid w:val="00552BD8"/>
    <w:rsid w:val="00552DBF"/>
    <w:rsid w:val="00553307"/>
    <w:rsid w:val="00553B1C"/>
    <w:rsid w:val="00554FAA"/>
    <w:rsid w:val="005568C0"/>
    <w:rsid w:val="005568C2"/>
    <w:rsid w:val="005612F9"/>
    <w:rsid w:val="00561400"/>
    <w:rsid w:val="005629DE"/>
    <w:rsid w:val="00562C14"/>
    <w:rsid w:val="00562D49"/>
    <w:rsid w:val="00562E7F"/>
    <w:rsid w:val="00563BE6"/>
    <w:rsid w:val="00563D42"/>
    <w:rsid w:val="00564344"/>
    <w:rsid w:val="00564F30"/>
    <w:rsid w:val="005656FD"/>
    <w:rsid w:val="00565892"/>
    <w:rsid w:val="00565B3D"/>
    <w:rsid w:val="0057091E"/>
    <w:rsid w:val="00570FA6"/>
    <w:rsid w:val="00571607"/>
    <w:rsid w:val="00571B83"/>
    <w:rsid w:val="00573412"/>
    <w:rsid w:val="00574710"/>
    <w:rsid w:val="005749AB"/>
    <w:rsid w:val="00574CCB"/>
    <w:rsid w:val="00576110"/>
    <w:rsid w:val="00576F23"/>
    <w:rsid w:val="00582C23"/>
    <w:rsid w:val="0058366C"/>
    <w:rsid w:val="00585641"/>
    <w:rsid w:val="00590076"/>
    <w:rsid w:val="005913C6"/>
    <w:rsid w:val="00592855"/>
    <w:rsid w:val="00592881"/>
    <w:rsid w:val="005957E7"/>
    <w:rsid w:val="00596393"/>
    <w:rsid w:val="005A14FE"/>
    <w:rsid w:val="005A1680"/>
    <w:rsid w:val="005A2006"/>
    <w:rsid w:val="005A27BC"/>
    <w:rsid w:val="005A3CBB"/>
    <w:rsid w:val="005A6C45"/>
    <w:rsid w:val="005A6F90"/>
    <w:rsid w:val="005A7808"/>
    <w:rsid w:val="005B1440"/>
    <w:rsid w:val="005B2913"/>
    <w:rsid w:val="005B3201"/>
    <w:rsid w:val="005B34A0"/>
    <w:rsid w:val="005B5514"/>
    <w:rsid w:val="005B5605"/>
    <w:rsid w:val="005B5B9D"/>
    <w:rsid w:val="005B7BBA"/>
    <w:rsid w:val="005C21CF"/>
    <w:rsid w:val="005C2C36"/>
    <w:rsid w:val="005C49A9"/>
    <w:rsid w:val="005C6487"/>
    <w:rsid w:val="005D29BF"/>
    <w:rsid w:val="005D2D38"/>
    <w:rsid w:val="005D2E4B"/>
    <w:rsid w:val="005D3606"/>
    <w:rsid w:val="005D49A0"/>
    <w:rsid w:val="005D772A"/>
    <w:rsid w:val="005D7FAA"/>
    <w:rsid w:val="005E19A4"/>
    <w:rsid w:val="005E2111"/>
    <w:rsid w:val="005E2871"/>
    <w:rsid w:val="005E3499"/>
    <w:rsid w:val="005E3B31"/>
    <w:rsid w:val="005E4143"/>
    <w:rsid w:val="005E4D4E"/>
    <w:rsid w:val="005F1622"/>
    <w:rsid w:val="005F309C"/>
    <w:rsid w:val="005F3970"/>
    <w:rsid w:val="005F3DD9"/>
    <w:rsid w:val="005F4BDA"/>
    <w:rsid w:val="006006B6"/>
    <w:rsid w:val="006007E5"/>
    <w:rsid w:val="00600956"/>
    <w:rsid w:val="00601829"/>
    <w:rsid w:val="006039B6"/>
    <w:rsid w:val="00604904"/>
    <w:rsid w:val="00605C57"/>
    <w:rsid w:val="00606907"/>
    <w:rsid w:val="0060796B"/>
    <w:rsid w:val="0061033E"/>
    <w:rsid w:val="006121C0"/>
    <w:rsid w:val="00612BAC"/>
    <w:rsid w:val="00613A05"/>
    <w:rsid w:val="00613D97"/>
    <w:rsid w:val="00614367"/>
    <w:rsid w:val="00616CAE"/>
    <w:rsid w:val="00617537"/>
    <w:rsid w:val="00617A9D"/>
    <w:rsid w:val="006212CF"/>
    <w:rsid w:val="00621404"/>
    <w:rsid w:val="006231AC"/>
    <w:rsid w:val="00624CDF"/>
    <w:rsid w:val="00624FE2"/>
    <w:rsid w:val="0062625F"/>
    <w:rsid w:val="00626CE7"/>
    <w:rsid w:val="00626F53"/>
    <w:rsid w:val="00627817"/>
    <w:rsid w:val="00627BCD"/>
    <w:rsid w:val="00627ED4"/>
    <w:rsid w:val="006323D4"/>
    <w:rsid w:val="00632582"/>
    <w:rsid w:val="00632945"/>
    <w:rsid w:val="00632AD1"/>
    <w:rsid w:val="00634137"/>
    <w:rsid w:val="00634E84"/>
    <w:rsid w:val="0063538C"/>
    <w:rsid w:val="00635B06"/>
    <w:rsid w:val="006405A5"/>
    <w:rsid w:val="00640BE4"/>
    <w:rsid w:val="00641BC1"/>
    <w:rsid w:val="0064255C"/>
    <w:rsid w:val="0064380C"/>
    <w:rsid w:val="00643C0F"/>
    <w:rsid w:val="006472CB"/>
    <w:rsid w:val="0065015D"/>
    <w:rsid w:val="00651CE9"/>
    <w:rsid w:val="00654499"/>
    <w:rsid w:val="0065506B"/>
    <w:rsid w:val="00655554"/>
    <w:rsid w:val="00656138"/>
    <w:rsid w:val="00656C20"/>
    <w:rsid w:val="00657474"/>
    <w:rsid w:val="00660E74"/>
    <w:rsid w:val="00663C16"/>
    <w:rsid w:val="006653C4"/>
    <w:rsid w:val="00665AFA"/>
    <w:rsid w:val="0067093E"/>
    <w:rsid w:val="006709CB"/>
    <w:rsid w:val="00670B21"/>
    <w:rsid w:val="00671849"/>
    <w:rsid w:val="00673283"/>
    <w:rsid w:val="00674560"/>
    <w:rsid w:val="00676515"/>
    <w:rsid w:val="0067694B"/>
    <w:rsid w:val="00677034"/>
    <w:rsid w:val="00677576"/>
    <w:rsid w:val="00677A1A"/>
    <w:rsid w:val="006800BC"/>
    <w:rsid w:val="00680BD7"/>
    <w:rsid w:val="006828FA"/>
    <w:rsid w:val="0068357A"/>
    <w:rsid w:val="006835EE"/>
    <w:rsid w:val="00683995"/>
    <w:rsid w:val="00683CD6"/>
    <w:rsid w:val="0068503B"/>
    <w:rsid w:val="00685807"/>
    <w:rsid w:val="0068666F"/>
    <w:rsid w:val="0068773B"/>
    <w:rsid w:val="00687B13"/>
    <w:rsid w:val="00687BB2"/>
    <w:rsid w:val="0069204A"/>
    <w:rsid w:val="006946B5"/>
    <w:rsid w:val="00694EBB"/>
    <w:rsid w:val="006958E9"/>
    <w:rsid w:val="00695C47"/>
    <w:rsid w:val="006961F6"/>
    <w:rsid w:val="006976FD"/>
    <w:rsid w:val="006A14C5"/>
    <w:rsid w:val="006A2151"/>
    <w:rsid w:val="006A51EF"/>
    <w:rsid w:val="006A5396"/>
    <w:rsid w:val="006A54F7"/>
    <w:rsid w:val="006A56CA"/>
    <w:rsid w:val="006A5E2E"/>
    <w:rsid w:val="006A5FF8"/>
    <w:rsid w:val="006A6599"/>
    <w:rsid w:val="006A6845"/>
    <w:rsid w:val="006A7663"/>
    <w:rsid w:val="006B1FEA"/>
    <w:rsid w:val="006B2E46"/>
    <w:rsid w:val="006B2F68"/>
    <w:rsid w:val="006B2FA8"/>
    <w:rsid w:val="006B479C"/>
    <w:rsid w:val="006B7BD4"/>
    <w:rsid w:val="006C0605"/>
    <w:rsid w:val="006C20DD"/>
    <w:rsid w:val="006C2270"/>
    <w:rsid w:val="006C2AFD"/>
    <w:rsid w:val="006C31B9"/>
    <w:rsid w:val="006C5331"/>
    <w:rsid w:val="006C5AD5"/>
    <w:rsid w:val="006D0371"/>
    <w:rsid w:val="006D0435"/>
    <w:rsid w:val="006D2581"/>
    <w:rsid w:val="006D3D5D"/>
    <w:rsid w:val="006D6270"/>
    <w:rsid w:val="006D6923"/>
    <w:rsid w:val="006D7CC4"/>
    <w:rsid w:val="006E2FCD"/>
    <w:rsid w:val="006E529C"/>
    <w:rsid w:val="006E5E8C"/>
    <w:rsid w:val="006F03E7"/>
    <w:rsid w:val="006F2F0D"/>
    <w:rsid w:val="006F5A5F"/>
    <w:rsid w:val="006F7B56"/>
    <w:rsid w:val="0070047B"/>
    <w:rsid w:val="0070085E"/>
    <w:rsid w:val="007012EF"/>
    <w:rsid w:val="00701BA0"/>
    <w:rsid w:val="0070218A"/>
    <w:rsid w:val="00702771"/>
    <w:rsid w:val="00702B30"/>
    <w:rsid w:val="007039FB"/>
    <w:rsid w:val="0070476B"/>
    <w:rsid w:val="00705E2D"/>
    <w:rsid w:val="00706953"/>
    <w:rsid w:val="007070E8"/>
    <w:rsid w:val="0071294C"/>
    <w:rsid w:val="007155CC"/>
    <w:rsid w:val="00715C8D"/>
    <w:rsid w:val="007200AB"/>
    <w:rsid w:val="00721075"/>
    <w:rsid w:val="00721799"/>
    <w:rsid w:val="00723666"/>
    <w:rsid w:val="00723D2B"/>
    <w:rsid w:val="00724BB5"/>
    <w:rsid w:val="0072634F"/>
    <w:rsid w:val="00727005"/>
    <w:rsid w:val="007272AB"/>
    <w:rsid w:val="00727508"/>
    <w:rsid w:val="007319AD"/>
    <w:rsid w:val="00732C4F"/>
    <w:rsid w:val="00734EAB"/>
    <w:rsid w:val="00735A85"/>
    <w:rsid w:val="00736376"/>
    <w:rsid w:val="00737694"/>
    <w:rsid w:val="00740771"/>
    <w:rsid w:val="00742F6F"/>
    <w:rsid w:val="00747251"/>
    <w:rsid w:val="00751AD8"/>
    <w:rsid w:val="00756320"/>
    <w:rsid w:val="00757D45"/>
    <w:rsid w:val="00760489"/>
    <w:rsid w:val="007617B3"/>
    <w:rsid w:val="00764F26"/>
    <w:rsid w:val="007666CC"/>
    <w:rsid w:val="00770C53"/>
    <w:rsid w:val="00771965"/>
    <w:rsid w:val="007721AF"/>
    <w:rsid w:val="00772B44"/>
    <w:rsid w:val="0077403A"/>
    <w:rsid w:val="007759AB"/>
    <w:rsid w:val="00776C9D"/>
    <w:rsid w:val="00777304"/>
    <w:rsid w:val="00781268"/>
    <w:rsid w:val="00783B6A"/>
    <w:rsid w:val="00784BD0"/>
    <w:rsid w:val="00785724"/>
    <w:rsid w:val="007870FA"/>
    <w:rsid w:val="007877A9"/>
    <w:rsid w:val="00787B41"/>
    <w:rsid w:val="00792192"/>
    <w:rsid w:val="00792869"/>
    <w:rsid w:val="00793F15"/>
    <w:rsid w:val="0079636E"/>
    <w:rsid w:val="007966E2"/>
    <w:rsid w:val="0079683A"/>
    <w:rsid w:val="00797774"/>
    <w:rsid w:val="00797D9C"/>
    <w:rsid w:val="007A05A6"/>
    <w:rsid w:val="007A0D25"/>
    <w:rsid w:val="007A373F"/>
    <w:rsid w:val="007A7B64"/>
    <w:rsid w:val="007B0EBA"/>
    <w:rsid w:val="007B1873"/>
    <w:rsid w:val="007B317D"/>
    <w:rsid w:val="007B5D11"/>
    <w:rsid w:val="007B6283"/>
    <w:rsid w:val="007B7393"/>
    <w:rsid w:val="007B7BE7"/>
    <w:rsid w:val="007C075A"/>
    <w:rsid w:val="007C12B5"/>
    <w:rsid w:val="007C1416"/>
    <w:rsid w:val="007C356B"/>
    <w:rsid w:val="007C46CA"/>
    <w:rsid w:val="007C4B34"/>
    <w:rsid w:val="007C7499"/>
    <w:rsid w:val="007D22AE"/>
    <w:rsid w:val="007D25DE"/>
    <w:rsid w:val="007D4997"/>
    <w:rsid w:val="007D5529"/>
    <w:rsid w:val="007D60E2"/>
    <w:rsid w:val="007D6A16"/>
    <w:rsid w:val="007E0D0B"/>
    <w:rsid w:val="007E10EE"/>
    <w:rsid w:val="007E171B"/>
    <w:rsid w:val="007E30C1"/>
    <w:rsid w:val="007E369E"/>
    <w:rsid w:val="007E37C1"/>
    <w:rsid w:val="007E3E4F"/>
    <w:rsid w:val="007E5599"/>
    <w:rsid w:val="007F0789"/>
    <w:rsid w:val="007F22FD"/>
    <w:rsid w:val="007F2A6F"/>
    <w:rsid w:val="007F33C6"/>
    <w:rsid w:val="007F4DAF"/>
    <w:rsid w:val="007F672A"/>
    <w:rsid w:val="007F73D5"/>
    <w:rsid w:val="007F757C"/>
    <w:rsid w:val="008026A5"/>
    <w:rsid w:val="00803258"/>
    <w:rsid w:val="00803735"/>
    <w:rsid w:val="008038E6"/>
    <w:rsid w:val="00803A3F"/>
    <w:rsid w:val="00804AE8"/>
    <w:rsid w:val="00804FBA"/>
    <w:rsid w:val="008059F7"/>
    <w:rsid w:val="0080606D"/>
    <w:rsid w:val="008109ED"/>
    <w:rsid w:val="00813D19"/>
    <w:rsid w:val="00815AE0"/>
    <w:rsid w:val="00820548"/>
    <w:rsid w:val="00820D35"/>
    <w:rsid w:val="008228BC"/>
    <w:rsid w:val="00822EDD"/>
    <w:rsid w:val="00823D12"/>
    <w:rsid w:val="00825A0D"/>
    <w:rsid w:val="00825C1A"/>
    <w:rsid w:val="00826D03"/>
    <w:rsid w:val="00827DE7"/>
    <w:rsid w:val="00834518"/>
    <w:rsid w:val="008353D9"/>
    <w:rsid w:val="008354B6"/>
    <w:rsid w:val="008356FE"/>
    <w:rsid w:val="00837302"/>
    <w:rsid w:val="0084103E"/>
    <w:rsid w:val="008411CA"/>
    <w:rsid w:val="0084145A"/>
    <w:rsid w:val="0084150F"/>
    <w:rsid w:val="0084206E"/>
    <w:rsid w:val="00842400"/>
    <w:rsid w:val="00843C19"/>
    <w:rsid w:val="00844D72"/>
    <w:rsid w:val="0084513A"/>
    <w:rsid w:val="0084595B"/>
    <w:rsid w:val="00845A8B"/>
    <w:rsid w:val="0084625E"/>
    <w:rsid w:val="00847051"/>
    <w:rsid w:val="00850C4A"/>
    <w:rsid w:val="00853AC7"/>
    <w:rsid w:val="008543AB"/>
    <w:rsid w:val="0085493D"/>
    <w:rsid w:val="008555E8"/>
    <w:rsid w:val="00855BC9"/>
    <w:rsid w:val="00857953"/>
    <w:rsid w:val="00860648"/>
    <w:rsid w:val="0086084B"/>
    <w:rsid w:val="008660BF"/>
    <w:rsid w:val="00867C51"/>
    <w:rsid w:val="00867D2C"/>
    <w:rsid w:val="0087011D"/>
    <w:rsid w:val="008722DB"/>
    <w:rsid w:val="008724BA"/>
    <w:rsid w:val="008757A5"/>
    <w:rsid w:val="008770F0"/>
    <w:rsid w:val="0087762B"/>
    <w:rsid w:val="00877F7A"/>
    <w:rsid w:val="00882594"/>
    <w:rsid w:val="00882730"/>
    <w:rsid w:val="008829CE"/>
    <w:rsid w:val="00882D10"/>
    <w:rsid w:val="00883AEE"/>
    <w:rsid w:val="008850F2"/>
    <w:rsid w:val="008856A8"/>
    <w:rsid w:val="0088579D"/>
    <w:rsid w:val="0088790F"/>
    <w:rsid w:val="0089394A"/>
    <w:rsid w:val="00893A77"/>
    <w:rsid w:val="00896A42"/>
    <w:rsid w:val="00896F98"/>
    <w:rsid w:val="008972FA"/>
    <w:rsid w:val="008A068C"/>
    <w:rsid w:val="008A1001"/>
    <w:rsid w:val="008A23B8"/>
    <w:rsid w:val="008A343E"/>
    <w:rsid w:val="008A3AF3"/>
    <w:rsid w:val="008A714F"/>
    <w:rsid w:val="008A748C"/>
    <w:rsid w:val="008B04E5"/>
    <w:rsid w:val="008B0A80"/>
    <w:rsid w:val="008B26D8"/>
    <w:rsid w:val="008B32F5"/>
    <w:rsid w:val="008B6300"/>
    <w:rsid w:val="008B6DCA"/>
    <w:rsid w:val="008B796A"/>
    <w:rsid w:val="008B7C04"/>
    <w:rsid w:val="008C0F7A"/>
    <w:rsid w:val="008C1DB8"/>
    <w:rsid w:val="008C50ED"/>
    <w:rsid w:val="008C51A0"/>
    <w:rsid w:val="008C5BC0"/>
    <w:rsid w:val="008C7479"/>
    <w:rsid w:val="008D0B88"/>
    <w:rsid w:val="008D0E76"/>
    <w:rsid w:val="008D0FEF"/>
    <w:rsid w:val="008D107D"/>
    <w:rsid w:val="008D2037"/>
    <w:rsid w:val="008D4AD6"/>
    <w:rsid w:val="008D585B"/>
    <w:rsid w:val="008D665D"/>
    <w:rsid w:val="008D7EA9"/>
    <w:rsid w:val="008E02F0"/>
    <w:rsid w:val="008E143F"/>
    <w:rsid w:val="008E158A"/>
    <w:rsid w:val="008E3A4A"/>
    <w:rsid w:val="008E4A5C"/>
    <w:rsid w:val="008E5E9A"/>
    <w:rsid w:val="008E6B92"/>
    <w:rsid w:val="008E73EA"/>
    <w:rsid w:val="008F1287"/>
    <w:rsid w:val="008F1491"/>
    <w:rsid w:val="008F2215"/>
    <w:rsid w:val="008F28C2"/>
    <w:rsid w:val="008F2B4C"/>
    <w:rsid w:val="008F2E6A"/>
    <w:rsid w:val="008F35F1"/>
    <w:rsid w:val="008F3F7D"/>
    <w:rsid w:val="008F462F"/>
    <w:rsid w:val="008F7287"/>
    <w:rsid w:val="00900CBC"/>
    <w:rsid w:val="0090225B"/>
    <w:rsid w:val="0090364E"/>
    <w:rsid w:val="009058B6"/>
    <w:rsid w:val="009069CE"/>
    <w:rsid w:val="00906C2B"/>
    <w:rsid w:val="00911B27"/>
    <w:rsid w:val="009132FA"/>
    <w:rsid w:val="009166EA"/>
    <w:rsid w:val="00920AE2"/>
    <w:rsid w:val="00922E28"/>
    <w:rsid w:val="00923CD1"/>
    <w:rsid w:val="009245C4"/>
    <w:rsid w:val="00924D28"/>
    <w:rsid w:val="00926FE5"/>
    <w:rsid w:val="00932576"/>
    <w:rsid w:val="00933A70"/>
    <w:rsid w:val="009344BF"/>
    <w:rsid w:val="00934EAA"/>
    <w:rsid w:val="00936EBD"/>
    <w:rsid w:val="00942FF2"/>
    <w:rsid w:val="00944267"/>
    <w:rsid w:val="00944434"/>
    <w:rsid w:val="0094469B"/>
    <w:rsid w:val="009468A9"/>
    <w:rsid w:val="009477D1"/>
    <w:rsid w:val="009479C5"/>
    <w:rsid w:val="00950534"/>
    <w:rsid w:val="00951D51"/>
    <w:rsid w:val="00953189"/>
    <w:rsid w:val="00953317"/>
    <w:rsid w:val="00953799"/>
    <w:rsid w:val="00954907"/>
    <w:rsid w:val="009556EE"/>
    <w:rsid w:val="00955AAF"/>
    <w:rsid w:val="00955EFB"/>
    <w:rsid w:val="009566E8"/>
    <w:rsid w:val="00956F24"/>
    <w:rsid w:val="00960D2B"/>
    <w:rsid w:val="009618E8"/>
    <w:rsid w:val="00961E10"/>
    <w:rsid w:val="009629CD"/>
    <w:rsid w:val="0096452B"/>
    <w:rsid w:val="00967BBF"/>
    <w:rsid w:val="009705AA"/>
    <w:rsid w:val="009722AB"/>
    <w:rsid w:val="00975518"/>
    <w:rsid w:val="00976CC5"/>
    <w:rsid w:val="009775FC"/>
    <w:rsid w:val="00977B26"/>
    <w:rsid w:val="0098059E"/>
    <w:rsid w:val="009827AD"/>
    <w:rsid w:val="0098338E"/>
    <w:rsid w:val="009840BD"/>
    <w:rsid w:val="00984C5F"/>
    <w:rsid w:val="009869A6"/>
    <w:rsid w:val="009901BD"/>
    <w:rsid w:val="00990662"/>
    <w:rsid w:val="00992A53"/>
    <w:rsid w:val="00994441"/>
    <w:rsid w:val="00994483"/>
    <w:rsid w:val="00995B4F"/>
    <w:rsid w:val="00995EC9"/>
    <w:rsid w:val="00995F19"/>
    <w:rsid w:val="009A25CB"/>
    <w:rsid w:val="009A286A"/>
    <w:rsid w:val="009A2C63"/>
    <w:rsid w:val="009A3585"/>
    <w:rsid w:val="009A38DC"/>
    <w:rsid w:val="009A3903"/>
    <w:rsid w:val="009A459B"/>
    <w:rsid w:val="009B340A"/>
    <w:rsid w:val="009B5913"/>
    <w:rsid w:val="009B64EB"/>
    <w:rsid w:val="009C05F0"/>
    <w:rsid w:val="009C09ED"/>
    <w:rsid w:val="009C0E75"/>
    <w:rsid w:val="009C127E"/>
    <w:rsid w:val="009C28C2"/>
    <w:rsid w:val="009C3AA6"/>
    <w:rsid w:val="009C55A6"/>
    <w:rsid w:val="009C69A4"/>
    <w:rsid w:val="009C6A23"/>
    <w:rsid w:val="009C7326"/>
    <w:rsid w:val="009C797B"/>
    <w:rsid w:val="009D0E0F"/>
    <w:rsid w:val="009D16D3"/>
    <w:rsid w:val="009D28DB"/>
    <w:rsid w:val="009D34F3"/>
    <w:rsid w:val="009D45EF"/>
    <w:rsid w:val="009D4A39"/>
    <w:rsid w:val="009D4B56"/>
    <w:rsid w:val="009D5189"/>
    <w:rsid w:val="009D5B24"/>
    <w:rsid w:val="009D693D"/>
    <w:rsid w:val="009D782D"/>
    <w:rsid w:val="009E037D"/>
    <w:rsid w:val="009E1C11"/>
    <w:rsid w:val="009E1EF9"/>
    <w:rsid w:val="009E3DD9"/>
    <w:rsid w:val="009E46D6"/>
    <w:rsid w:val="009E4A32"/>
    <w:rsid w:val="009E57BD"/>
    <w:rsid w:val="009F1465"/>
    <w:rsid w:val="009F3967"/>
    <w:rsid w:val="009F4492"/>
    <w:rsid w:val="009F47BC"/>
    <w:rsid w:val="009F6345"/>
    <w:rsid w:val="009F7A50"/>
    <w:rsid w:val="00A02EC7"/>
    <w:rsid w:val="00A03DEA"/>
    <w:rsid w:val="00A04140"/>
    <w:rsid w:val="00A125A8"/>
    <w:rsid w:val="00A12DE6"/>
    <w:rsid w:val="00A135BE"/>
    <w:rsid w:val="00A13E76"/>
    <w:rsid w:val="00A13ED9"/>
    <w:rsid w:val="00A14C48"/>
    <w:rsid w:val="00A15EF7"/>
    <w:rsid w:val="00A16048"/>
    <w:rsid w:val="00A205B4"/>
    <w:rsid w:val="00A20A06"/>
    <w:rsid w:val="00A2745A"/>
    <w:rsid w:val="00A32DE1"/>
    <w:rsid w:val="00A33A2C"/>
    <w:rsid w:val="00A372A8"/>
    <w:rsid w:val="00A37AAB"/>
    <w:rsid w:val="00A418FE"/>
    <w:rsid w:val="00A446BA"/>
    <w:rsid w:val="00A44A9D"/>
    <w:rsid w:val="00A463CF"/>
    <w:rsid w:val="00A4697D"/>
    <w:rsid w:val="00A513C3"/>
    <w:rsid w:val="00A52737"/>
    <w:rsid w:val="00A54859"/>
    <w:rsid w:val="00A54F6A"/>
    <w:rsid w:val="00A554E1"/>
    <w:rsid w:val="00A55AA1"/>
    <w:rsid w:val="00A5677A"/>
    <w:rsid w:val="00A56B04"/>
    <w:rsid w:val="00A600D8"/>
    <w:rsid w:val="00A6030B"/>
    <w:rsid w:val="00A63C0F"/>
    <w:rsid w:val="00A64143"/>
    <w:rsid w:val="00A6493F"/>
    <w:rsid w:val="00A656F8"/>
    <w:rsid w:val="00A660A3"/>
    <w:rsid w:val="00A67FF5"/>
    <w:rsid w:val="00A705E4"/>
    <w:rsid w:val="00A71EA2"/>
    <w:rsid w:val="00A72C5A"/>
    <w:rsid w:val="00A74892"/>
    <w:rsid w:val="00A757F0"/>
    <w:rsid w:val="00A82268"/>
    <w:rsid w:val="00A82F20"/>
    <w:rsid w:val="00A83DAE"/>
    <w:rsid w:val="00A861AD"/>
    <w:rsid w:val="00A87335"/>
    <w:rsid w:val="00A87773"/>
    <w:rsid w:val="00A90973"/>
    <w:rsid w:val="00A91FAE"/>
    <w:rsid w:val="00A93DB9"/>
    <w:rsid w:val="00A94341"/>
    <w:rsid w:val="00A9496F"/>
    <w:rsid w:val="00A95B26"/>
    <w:rsid w:val="00A95D68"/>
    <w:rsid w:val="00A96D8A"/>
    <w:rsid w:val="00AA1DD4"/>
    <w:rsid w:val="00AA5D3C"/>
    <w:rsid w:val="00AA5E17"/>
    <w:rsid w:val="00AA7282"/>
    <w:rsid w:val="00AB222E"/>
    <w:rsid w:val="00AB30EC"/>
    <w:rsid w:val="00AC0FA0"/>
    <w:rsid w:val="00AC13B9"/>
    <w:rsid w:val="00AC60ED"/>
    <w:rsid w:val="00AC635E"/>
    <w:rsid w:val="00AD2974"/>
    <w:rsid w:val="00AD3027"/>
    <w:rsid w:val="00AD3F7C"/>
    <w:rsid w:val="00AD493F"/>
    <w:rsid w:val="00AD4F96"/>
    <w:rsid w:val="00AD5576"/>
    <w:rsid w:val="00AD5DAD"/>
    <w:rsid w:val="00AD721C"/>
    <w:rsid w:val="00AE00E2"/>
    <w:rsid w:val="00AE122C"/>
    <w:rsid w:val="00AE2AB3"/>
    <w:rsid w:val="00AE3ABD"/>
    <w:rsid w:val="00AE47DE"/>
    <w:rsid w:val="00AE54B8"/>
    <w:rsid w:val="00AE608D"/>
    <w:rsid w:val="00AE637D"/>
    <w:rsid w:val="00AE7265"/>
    <w:rsid w:val="00AF1D54"/>
    <w:rsid w:val="00AF49E2"/>
    <w:rsid w:val="00AF5843"/>
    <w:rsid w:val="00AF5A03"/>
    <w:rsid w:val="00AF6B6F"/>
    <w:rsid w:val="00AF6E4A"/>
    <w:rsid w:val="00AF7355"/>
    <w:rsid w:val="00AF77BD"/>
    <w:rsid w:val="00B0036E"/>
    <w:rsid w:val="00B016EC"/>
    <w:rsid w:val="00B01F17"/>
    <w:rsid w:val="00B02191"/>
    <w:rsid w:val="00B02C0C"/>
    <w:rsid w:val="00B06A6C"/>
    <w:rsid w:val="00B0760A"/>
    <w:rsid w:val="00B113EC"/>
    <w:rsid w:val="00B11C00"/>
    <w:rsid w:val="00B1407C"/>
    <w:rsid w:val="00B164DE"/>
    <w:rsid w:val="00B17985"/>
    <w:rsid w:val="00B17D8F"/>
    <w:rsid w:val="00B21F07"/>
    <w:rsid w:val="00B23179"/>
    <w:rsid w:val="00B25683"/>
    <w:rsid w:val="00B26DDC"/>
    <w:rsid w:val="00B26DE7"/>
    <w:rsid w:val="00B31E22"/>
    <w:rsid w:val="00B35499"/>
    <w:rsid w:val="00B35BCB"/>
    <w:rsid w:val="00B3666B"/>
    <w:rsid w:val="00B370D7"/>
    <w:rsid w:val="00B373C3"/>
    <w:rsid w:val="00B3771A"/>
    <w:rsid w:val="00B37F7D"/>
    <w:rsid w:val="00B41550"/>
    <w:rsid w:val="00B43906"/>
    <w:rsid w:val="00B43BEF"/>
    <w:rsid w:val="00B46077"/>
    <w:rsid w:val="00B47814"/>
    <w:rsid w:val="00B47CB3"/>
    <w:rsid w:val="00B50C9E"/>
    <w:rsid w:val="00B50D07"/>
    <w:rsid w:val="00B5119B"/>
    <w:rsid w:val="00B537DF"/>
    <w:rsid w:val="00B54981"/>
    <w:rsid w:val="00B57F80"/>
    <w:rsid w:val="00B60782"/>
    <w:rsid w:val="00B61E08"/>
    <w:rsid w:val="00B62214"/>
    <w:rsid w:val="00B62C82"/>
    <w:rsid w:val="00B63545"/>
    <w:rsid w:val="00B63DB7"/>
    <w:rsid w:val="00B64B5D"/>
    <w:rsid w:val="00B70A53"/>
    <w:rsid w:val="00B70BDE"/>
    <w:rsid w:val="00B7105C"/>
    <w:rsid w:val="00B71672"/>
    <w:rsid w:val="00B72664"/>
    <w:rsid w:val="00B72E61"/>
    <w:rsid w:val="00B743EC"/>
    <w:rsid w:val="00B77633"/>
    <w:rsid w:val="00B840C4"/>
    <w:rsid w:val="00B85CFD"/>
    <w:rsid w:val="00B8765F"/>
    <w:rsid w:val="00B90674"/>
    <w:rsid w:val="00B90A84"/>
    <w:rsid w:val="00B97C66"/>
    <w:rsid w:val="00BA10ED"/>
    <w:rsid w:val="00BA13FA"/>
    <w:rsid w:val="00BA23C6"/>
    <w:rsid w:val="00BA2CF7"/>
    <w:rsid w:val="00BA4B88"/>
    <w:rsid w:val="00BA5C97"/>
    <w:rsid w:val="00BA6560"/>
    <w:rsid w:val="00BA6C73"/>
    <w:rsid w:val="00BA6EA8"/>
    <w:rsid w:val="00BB1548"/>
    <w:rsid w:val="00BB25EC"/>
    <w:rsid w:val="00BB417F"/>
    <w:rsid w:val="00BB6C37"/>
    <w:rsid w:val="00BC04FE"/>
    <w:rsid w:val="00BC0F59"/>
    <w:rsid w:val="00BC124D"/>
    <w:rsid w:val="00BC1431"/>
    <w:rsid w:val="00BC328F"/>
    <w:rsid w:val="00BC53FF"/>
    <w:rsid w:val="00BC75D6"/>
    <w:rsid w:val="00BD030B"/>
    <w:rsid w:val="00BD2073"/>
    <w:rsid w:val="00BD25B4"/>
    <w:rsid w:val="00BD45A0"/>
    <w:rsid w:val="00BD5602"/>
    <w:rsid w:val="00BD6005"/>
    <w:rsid w:val="00BD7A6A"/>
    <w:rsid w:val="00BE1EA2"/>
    <w:rsid w:val="00BE3FC0"/>
    <w:rsid w:val="00BE44E7"/>
    <w:rsid w:val="00BE55A6"/>
    <w:rsid w:val="00BE60FF"/>
    <w:rsid w:val="00BF0A02"/>
    <w:rsid w:val="00BF155E"/>
    <w:rsid w:val="00BF3867"/>
    <w:rsid w:val="00BF396E"/>
    <w:rsid w:val="00BF3F1F"/>
    <w:rsid w:val="00BF623B"/>
    <w:rsid w:val="00BF6B14"/>
    <w:rsid w:val="00C0075A"/>
    <w:rsid w:val="00C00EEB"/>
    <w:rsid w:val="00C0238B"/>
    <w:rsid w:val="00C0297E"/>
    <w:rsid w:val="00C0350C"/>
    <w:rsid w:val="00C037FF"/>
    <w:rsid w:val="00C06FBE"/>
    <w:rsid w:val="00C10B9D"/>
    <w:rsid w:val="00C11BCA"/>
    <w:rsid w:val="00C143D9"/>
    <w:rsid w:val="00C15004"/>
    <w:rsid w:val="00C1545B"/>
    <w:rsid w:val="00C15D10"/>
    <w:rsid w:val="00C16205"/>
    <w:rsid w:val="00C16DC9"/>
    <w:rsid w:val="00C16EE3"/>
    <w:rsid w:val="00C17ABB"/>
    <w:rsid w:val="00C2040B"/>
    <w:rsid w:val="00C21C76"/>
    <w:rsid w:val="00C21DF2"/>
    <w:rsid w:val="00C230CD"/>
    <w:rsid w:val="00C2377C"/>
    <w:rsid w:val="00C27E9B"/>
    <w:rsid w:val="00C30051"/>
    <w:rsid w:val="00C348A1"/>
    <w:rsid w:val="00C34FA9"/>
    <w:rsid w:val="00C3525C"/>
    <w:rsid w:val="00C36DD9"/>
    <w:rsid w:val="00C37A77"/>
    <w:rsid w:val="00C4064C"/>
    <w:rsid w:val="00C42416"/>
    <w:rsid w:val="00C45EB4"/>
    <w:rsid w:val="00C4697B"/>
    <w:rsid w:val="00C51C73"/>
    <w:rsid w:val="00C5279E"/>
    <w:rsid w:val="00C5321F"/>
    <w:rsid w:val="00C53C4A"/>
    <w:rsid w:val="00C53CE9"/>
    <w:rsid w:val="00C562E1"/>
    <w:rsid w:val="00C60571"/>
    <w:rsid w:val="00C610B2"/>
    <w:rsid w:val="00C61DF3"/>
    <w:rsid w:val="00C63917"/>
    <w:rsid w:val="00C64C4C"/>
    <w:rsid w:val="00C656B4"/>
    <w:rsid w:val="00C67025"/>
    <w:rsid w:val="00C70435"/>
    <w:rsid w:val="00C721DA"/>
    <w:rsid w:val="00C73368"/>
    <w:rsid w:val="00C74C76"/>
    <w:rsid w:val="00C763D9"/>
    <w:rsid w:val="00C776CC"/>
    <w:rsid w:val="00C77E47"/>
    <w:rsid w:val="00C81B52"/>
    <w:rsid w:val="00C84A8A"/>
    <w:rsid w:val="00C85744"/>
    <w:rsid w:val="00C85F4F"/>
    <w:rsid w:val="00C8752C"/>
    <w:rsid w:val="00C90380"/>
    <w:rsid w:val="00C90A5E"/>
    <w:rsid w:val="00C90B47"/>
    <w:rsid w:val="00C91871"/>
    <w:rsid w:val="00C92AA8"/>
    <w:rsid w:val="00C93B4F"/>
    <w:rsid w:val="00C94A1C"/>
    <w:rsid w:val="00C977B5"/>
    <w:rsid w:val="00C97E24"/>
    <w:rsid w:val="00CA0198"/>
    <w:rsid w:val="00CA0668"/>
    <w:rsid w:val="00CA06CC"/>
    <w:rsid w:val="00CA4714"/>
    <w:rsid w:val="00CA480E"/>
    <w:rsid w:val="00CA4A91"/>
    <w:rsid w:val="00CA4F42"/>
    <w:rsid w:val="00CA5893"/>
    <w:rsid w:val="00CA5987"/>
    <w:rsid w:val="00CA6355"/>
    <w:rsid w:val="00CA6C8A"/>
    <w:rsid w:val="00CB01FD"/>
    <w:rsid w:val="00CB26F0"/>
    <w:rsid w:val="00CB2DB7"/>
    <w:rsid w:val="00CB3466"/>
    <w:rsid w:val="00CB4001"/>
    <w:rsid w:val="00CB626C"/>
    <w:rsid w:val="00CB7646"/>
    <w:rsid w:val="00CB7FC4"/>
    <w:rsid w:val="00CC0054"/>
    <w:rsid w:val="00CC035C"/>
    <w:rsid w:val="00CC06EF"/>
    <w:rsid w:val="00CC0925"/>
    <w:rsid w:val="00CC0C53"/>
    <w:rsid w:val="00CC2212"/>
    <w:rsid w:val="00CC2BBE"/>
    <w:rsid w:val="00CC3EF1"/>
    <w:rsid w:val="00CC4500"/>
    <w:rsid w:val="00CC5A61"/>
    <w:rsid w:val="00CC612D"/>
    <w:rsid w:val="00CC6F3A"/>
    <w:rsid w:val="00CD094E"/>
    <w:rsid w:val="00CD0A1F"/>
    <w:rsid w:val="00CD0DA2"/>
    <w:rsid w:val="00CD1AF2"/>
    <w:rsid w:val="00CD28DD"/>
    <w:rsid w:val="00CD303A"/>
    <w:rsid w:val="00CD333D"/>
    <w:rsid w:val="00CD52F2"/>
    <w:rsid w:val="00CD6094"/>
    <w:rsid w:val="00CD704E"/>
    <w:rsid w:val="00CE40F9"/>
    <w:rsid w:val="00CE41A2"/>
    <w:rsid w:val="00CE5623"/>
    <w:rsid w:val="00CE584E"/>
    <w:rsid w:val="00CE6F97"/>
    <w:rsid w:val="00CE7584"/>
    <w:rsid w:val="00CF034A"/>
    <w:rsid w:val="00CF2437"/>
    <w:rsid w:val="00CF25CF"/>
    <w:rsid w:val="00CF2C38"/>
    <w:rsid w:val="00CF3700"/>
    <w:rsid w:val="00CF3980"/>
    <w:rsid w:val="00CF4082"/>
    <w:rsid w:val="00CF5B2A"/>
    <w:rsid w:val="00CF5D90"/>
    <w:rsid w:val="00CF67D8"/>
    <w:rsid w:val="00D00197"/>
    <w:rsid w:val="00D013DB"/>
    <w:rsid w:val="00D01C64"/>
    <w:rsid w:val="00D01EA2"/>
    <w:rsid w:val="00D0200F"/>
    <w:rsid w:val="00D025D9"/>
    <w:rsid w:val="00D02838"/>
    <w:rsid w:val="00D03787"/>
    <w:rsid w:val="00D037A2"/>
    <w:rsid w:val="00D0416B"/>
    <w:rsid w:val="00D04676"/>
    <w:rsid w:val="00D04875"/>
    <w:rsid w:val="00D05E87"/>
    <w:rsid w:val="00D0643E"/>
    <w:rsid w:val="00D11A0D"/>
    <w:rsid w:val="00D125C4"/>
    <w:rsid w:val="00D17CA9"/>
    <w:rsid w:val="00D207C7"/>
    <w:rsid w:val="00D20B2D"/>
    <w:rsid w:val="00D215A0"/>
    <w:rsid w:val="00D217F5"/>
    <w:rsid w:val="00D2293D"/>
    <w:rsid w:val="00D24A43"/>
    <w:rsid w:val="00D26B7D"/>
    <w:rsid w:val="00D27F7D"/>
    <w:rsid w:val="00D27F93"/>
    <w:rsid w:val="00D303FB"/>
    <w:rsid w:val="00D33ABC"/>
    <w:rsid w:val="00D36B91"/>
    <w:rsid w:val="00D36E8A"/>
    <w:rsid w:val="00D37798"/>
    <w:rsid w:val="00D407B4"/>
    <w:rsid w:val="00D4150B"/>
    <w:rsid w:val="00D42C64"/>
    <w:rsid w:val="00D436E5"/>
    <w:rsid w:val="00D4469A"/>
    <w:rsid w:val="00D44859"/>
    <w:rsid w:val="00D44BEF"/>
    <w:rsid w:val="00D44E86"/>
    <w:rsid w:val="00D4505B"/>
    <w:rsid w:val="00D477F3"/>
    <w:rsid w:val="00D5025A"/>
    <w:rsid w:val="00D51BB0"/>
    <w:rsid w:val="00D52683"/>
    <w:rsid w:val="00D54594"/>
    <w:rsid w:val="00D56397"/>
    <w:rsid w:val="00D569E9"/>
    <w:rsid w:val="00D6002D"/>
    <w:rsid w:val="00D60D24"/>
    <w:rsid w:val="00D664D2"/>
    <w:rsid w:val="00D7037D"/>
    <w:rsid w:val="00D71F83"/>
    <w:rsid w:val="00D734B8"/>
    <w:rsid w:val="00D761C9"/>
    <w:rsid w:val="00D76999"/>
    <w:rsid w:val="00D76E33"/>
    <w:rsid w:val="00D77BCB"/>
    <w:rsid w:val="00D81731"/>
    <w:rsid w:val="00D82403"/>
    <w:rsid w:val="00D831C2"/>
    <w:rsid w:val="00D85D56"/>
    <w:rsid w:val="00D8633B"/>
    <w:rsid w:val="00D8758C"/>
    <w:rsid w:val="00D93ADA"/>
    <w:rsid w:val="00D94026"/>
    <w:rsid w:val="00D96506"/>
    <w:rsid w:val="00D97696"/>
    <w:rsid w:val="00DA061A"/>
    <w:rsid w:val="00DA0E44"/>
    <w:rsid w:val="00DA2F7D"/>
    <w:rsid w:val="00DA3888"/>
    <w:rsid w:val="00DA731C"/>
    <w:rsid w:val="00DA762C"/>
    <w:rsid w:val="00DB082C"/>
    <w:rsid w:val="00DB24B9"/>
    <w:rsid w:val="00DB44AD"/>
    <w:rsid w:val="00DB51E5"/>
    <w:rsid w:val="00DB5C2E"/>
    <w:rsid w:val="00DB61D3"/>
    <w:rsid w:val="00DB67D2"/>
    <w:rsid w:val="00DB743C"/>
    <w:rsid w:val="00DC1898"/>
    <w:rsid w:val="00DC1FF3"/>
    <w:rsid w:val="00DC6A11"/>
    <w:rsid w:val="00DC7BDF"/>
    <w:rsid w:val="00DD0D6E"/>
    <w:rsid w:val="00DD158F"/>
    <w:rsid w:val="00DD2D5B"/>
    <w:rsid w:val="00DD42C8"/>
    <w:rsid w:val="00DD4CA7"/>
    <w:rsid w:val="00DD55F6"/>
    <w:rsid w:val="00DD6B45"/>
    <w:rsid w:val="00DD6BE7"/>
    <w:rsid w:val="00DE0487"/>
    <w:rsid w:val="00DE2D43"/>
    <w:rsid w:val="00DE32C9"/>
    <w:rsid w:val="00DE36F5"/>
    <w:rsid w:val="00DE3D8A"/>
    <w:rsid w:val="00DE5375"/>
    <w:rsid w:val="00DE68EE"/>
    <w:rsid w:val="00DF01F5"/>
    <w:rsid w:val="00DF0E13"/>
    <w:rsid w:val="00DF0E3C"/>
    <w:rsid w:val="00DF2ED9"/>
    <w:rsid w:val="00DF4137"/>
    <w:rsid w:val="00DF6460"/>
    <w:rsid w:val="00DF734A"/>
    <w:rsid w:val="00DF7583"/>
    <w:rsid w:val="00E0076E"/>
    <w:rsid w:val="00E07121"/>
    <w:rsid w:val="00E11BFB"/>
    <w:rsid w:val="00E13559"/>
    <w:rsid w:val="00E13B2B"/>
    <w:rsid w:val="00E144C9"/>
    <w:rsid w:val="00E14A16"/>
    <w:rsid w:val="00E15C53"/>
    <w:rsid w:val="00E15EC7"/>
    <w:rsid w:val="00E1651B"/>
    <w:rsid w:val="00E17BED"/>
    <w:rsid w:val="00E205FC"/>
    <w:rsid w:val="00E20A38"/>
    <w:rsid w:val="00E225E1"/>
    <w:rsid w:val="00E23452"/>
    <w:rsid w:val="00E23556"/>
    <w:rsid w:val="00E246A5"/>
    <w:rsid w:val="00E249D2"/>
    <w:rsid w:val="00E262C1"/>
    <w:rsid w:val="00E2792F"/>
    <w:rsid w:val="00E321E1"/>
    <w:rsid w:val="00E327C7"/>
    <w:rsid w:val="00E332EC"/>
    <w:rsid w:val="00E34470"/>
    <w:rsid w:val="00E34CDC"/>
    <w:rsid w:val="00E358B5"/>
    <w:rsid w:val="00E366AB"/>
    <w:rsid w:val="00E40008"/>
    <w:rsid w:val="00E40AE2"/>
    <w:rsid w:val="00E40BDB"/>
    <w:rsid w:val="00E41328"/>
    <w:rsid w:val="00E41473"/>
    <w:rsid w:val="00E433B9"/>
    <w:rsid w:val="00E43DF0"/>
    <w:rsid w:val="00E46E21"/>
    <w:rsid w:val="00E50A80"/>
    <w:rsid w:val="00E53110"/>
    <w:rsid w:val="00E54248"/>
    <w:rsid w:val="00E542D8"/>
    <w:rsid w:val="00E57D2E"/>
    <w:rsid w:val="00E60750"/>
    <w:rsid w:val="00E610C0"/>
    <w:rsid w:val="00E63C14"/>
    <w:rsid w:val="00E6556C"/>
    <w:rsid w:val="00E66B24"/>
    <w:rsid w:val="00E67DB3"/>
    <w:rsid w:val="00E67ECE"/>
    <w:rsid w:val="00E726D8"/>
    <w:rsid w:val="00E73978"/>
    <w:rsid w:val="00E73DB5"/>
    <w:rsid w:val="00E742CA"/>
    <w:rsid w:val="00E74AFF"/>
    <w:rsid w:val="00E76449"/>
    <w:rsid w:val="00E76927"/>
    <w:rsid w:val="00E77617"/>
    <w:rsid w:val="00E77653"/>
    <w:rsid w:val="00E77BEA"/>
    <w:rsid w:val="00E80828"/>
    <w:rsid w:val="00E811DE"/>
    <w:rsid w:val="00E811DF"/>
    <w:rsid w:val="00E827F1"/>
    <w:rsid w:val="00E843E7"/>
    <w:rsid w:val="00E84B9F"/>
    <w:rsid w:val="00E8585F"/>
    <w:rsid w:val="00E86735"/>
    <w:rsid w:val="00E87C7A"/>
    <w:rsid w:val="00E90C57"/>
    <w:rsid w:val="00E91316"/>
    <w:rsid w:val="00E91F43"/>
    <w:rsid w:val="00E92385"/>
    <w:rsid w:val="00E9353D"/>
    <w:rsid w:val="00E93DF2"/>
    <w:rsid w:val="00E93FED"/>
    <w:rsid w:val="00E9528A"/>
    <w:rsid w:val="00E95485"/>
    <w:rsid w:val="00E95877"/>
    <w:rsid w:val="00E96917"/>
    <w:rsid w:val="00E972F9"/>
    <w:rsid w:val="00E97A64"/>
    <w:rsid w:val="00EA07AD"/>
    <w:rsid w:val="00EA3347"/>
    <w:rsid w:val="00EA3F34"/>
    <w:rsid w:val="00EB0CA4"/>
    <w:rsid w:val="00EB1C19"/>
    <w:rsid w:val="00EB26FA"/>
    <w:rsid w:val="00EB4CD2"/>
    <w:rsid w:val="00EB6FE1"/>
    <w:rsid w:val="00EB7448"/>
    <w:rsid w:val="00EC2F01"/>
    <w:rsid w:val="00EC3E6D"/>
    <w:rsid w:val="00EC3EE7"/>
    <w:rsid w:val="00EC4822"/>
    <w:rsid w:val="00EC5750"/>
    <w:rsid w:val="00EC7A4C"/>
    <w:rsid w:val="00ED449E"/>
    <w:rsid w:val="00EE1610"/>
    <w:rsid w:val="00EE2196"/>
    <w:rsid w:val="00EE2C55"/>
    <w:rsid w:val="00EE2CDF"/>
    <w:rsid w:val="00EE5C39"/>
    <w:rsid w:val="00EE709B"/>
    <w:rsid w:val="00EF0FE7"/>
    <w:rsid w:val="00EF18E7"/>
    <w:rsid w:val="00EF371E"/>
    <w:rsid w:val="00EF37AE"/>
    <w:rsid w:val="00EF3CE7"/>
    <w:rsid w:val="00EF606F"/>
    <w:rsid w:val="00EF6BEA"/>
    <w:rsid w:val="00EF7FEF"/>
    <w:rsid w:val="00F00212"/>
    <w:rsid w:val="00F00D21"/>
    <w:rsid w:val="00F0104E"/>
    <w:rsid w:val="00F010DD"/>
    <w:rsid w:val="00F02A3D"/>
    <w:rsid w:val="00F033CA"/>
    <w:rsid w:val="00F03446"/>
    <w:rsid w:val="00F0377C"/>
    <w:rsid w:val="00F06BE4"/>
    <w:rsid w:val="00F07273"/>
    <w:rsid w:val="00F1073E"/>
    <w:rsid w:val="00F11973"/>
    <w:rsid w:val="00F12B2C"/>
    <w:rsid w:val="00F12FB2"/>
    <w:rsid w:val="00F1457F"/>
    <w:rsid w:val="00F15316"/>
    <w:rsid w:val="00F1747C"/>
    <w:rsid w:val="00F211A0"/>
    <w:rsid w:val="00F228F2"/>
    <w:rsid w:val="00F240FC"/>
    <w:rsid w:val="00F244AE"/>
    <w:rsid w:val="00F24EFD"/>
    <w:rsid w:val="00F24FE9"/>
    <w:rsid w:val="00F252C9"/>
    <w:rsid w:val="00F2757C"/>
    <w:rsid w:val="00F31691"/>
    <w:rsid w:val="00F32E70"/>
    <w:rsid w:val="00F32FCD"/>
    <w:rsid w:val="00F335C9"/>
    <w:rsid w:val="00F3563D"/>
    <w:rsid w:val="00F356B9"/>
    <w:rsid w:val="00F40117"/>
    <w:rsid w:val="00F41486"/>
    <w:rsid w:val="00F42DE7"/>
    <w:rsid w:val="00F45667"/>
    <w:rsid w:val="00F46B69"/>
    <w:rsid w:val="00F46C1E"/>
    <w:rsid w:val="00F51039"/>
    <w:rsid w:val="00F51DCE"/>
    <w:rsid w:val="00F5277A"/>
    <w:rsid w:val="00F53911"/>
    <w:rsid w:val="00F53E0F"/>
    <w:rsid w:val="00F54266"/>
    <w:rsid w:val="00F56BF2"/>
    <w:rsid w:val="00F57864"/>
    <w:rsid w:val="00F57F65"/>
    <w:rsid w:val="00F60FF8"/>
    <w:rsid w:val="00F61174"/>
    <w:rsid w:val="00F63261"/>
    <w:rsid w:val="00F6658C"/>
    <w:rsid w:val="00F67A2B"/>
    <w:rsid w:val="00F67BBC"/>
    <w:rsid w:val="00F72C48"/>
    <w:rsid w:val="00F746AD"/>
    <w:rsid w:val="00F7474F"/>
    <w:rsid w:val="00F74F12"/>
    <w:rsid w:val="00F75FAD"/>
    <w:rsid w:val="00F761C6"/>
    <w:rsid w:val="00F76F5D"/>
    <w:rsid w:val="00F77E03"/>
    <w:rsid w:val="00F77F4F"/>
    <w:rsid w:val="00F80F2D"/>
    <w:rsid w:val="00F81875"/>
    <w:rsid w:val="00F81B64"/>
    <w:rsid w:val="00F8296A"/>
    <w:rsid w:val="00F864BF"/>
    <w:rsid w:val="00F87D01"/>
    <w:rsid w:val="00F90321"/>
    <w:rsid w:val="00F905D5"/>
    <w:rsid w:val="00F9151C"/>
    <w:rsid w:val="00F91C58"/>
    <w:rsid w:val="00F925A5"/>
    <w:rsid w:val="00F92C30"/>
    <w:rsid w:val="00F937E1"/>
    <w:rsid w:val="00F94F68"/>
    <w:rsid w:val="00F96A30"/>
    <w:rsid w:val="00F96ECB"/>
    <w:rsid w:val="00F97040"/>
    <w:rsid w:val="00FA192F"/>
    <w:rsid w:val="00FA2BE1"/>
    <w:rsid w:val="00FA397B"/>
    <w:rsid w:val="00FA3E7D"/>
    <w:rsid w:val="00FA6615"/>
    <w:rsid w:val="00FB0449"/>
    <w:rsid w:val="00FB0A02"/>
    <w:rsid w:val="00FB164F"/>
    <w:rsid w:val="00FB1A9E"/>
    <w:rsid w:val="00FB2690"/>
    <w:rsid w:val="00FB36EE"/>
    <w:rsid w:val="00FB56C7"/>
    <w:rsid w:val="00FB59AF"/>
    <w:rsid w:val="00FC102D"/>
    <w:rsid w:val="00FC4C6A"/>
    <w:rsid w:val="00FC6A67"/>
    <w:rsid w:val="00FC70F8"/>
    <w:rsid w:val="00FD2359"/>
    <w:rsid w:val="00FD380F"/>
    <w:rsid w:val="00FD3E7D"/>
    <w:rsid w:val="00FD5B61"/>
    <w:rsid w:val="00FD5C79"/>
    <w:rsid w:val="00FD7185"/>
    <w:rsid w:val="00FD7866"/>
    <w:rsid w:val="00FE12CD"/>
    <w:rsid w:val="00FE1716"/>
    <w:rsid w:val="00FE1FB2"/>
    <w:rsid w:val="00FE7647"/>
    <w:rsid w:val="00FF150E"/>
    <w:rsid w:val="00FF1699"/>
    <w:rsid w:val="00FF184B"/>
    <w:rsid w:val="00FF278A"/>
    <w:rsid w:val="00FF3F9F"/>
    <w:rsid w:val="00FF424F"/>
    <w:rsid w:val="00FF5285"/>
    <w:rsid w:val="00FF5D1A"/>
    <w:rsid w:val="00FF65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979883"/>
  <w15:docId w15:val="{1D7A5369-C923-4EF1-9870-311B198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F62D0-1F5E-440A-B9A9-4122D0E38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1452</Words>
  <Characters>7987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2022-08-22T21:16:00Z</cp:lastPrinted>
  <dcterms:created xsi:type="dcterms:W3CDTF">2022-11-23T15:27:00Z</dcterms:created>
  <dcterms:modified xsi:type="dcterms:W3CDTF">2022-11-23T15:27:00Z</dcterms:modified>
</cp:coreProperties>
</file>