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34C7A" w14:textId="77777777" w:rsidR="008A3EF1" w:rsidRDefault="00453EA4">
      <w:pPr>
        <w:pStyle w:val="Textoindependiente"/>
        <w:spacing w:before="70"/>
        <w:ind w:left="5312"/>
      </w:pPr>
      <w:r>
        <w:t>Guatemala, 20 de agosto de 2021</w:t>
      </w:r>
    </w:p>
    <w:p w14:paraId="0A09C056" w14:textId="77777777" w:rsidR="008A3EF1" w:rsidRDefault="008A3EF1">
      <w:pPr>
        <w:pStyle w:val="Textoindependiente"/>
        <w:rPr>
          <w:sz w:val="20"/>
        </w:rPr>
      </w:pPr>
    </w:p>
    <w:p w14:paraId="332458D1" w14:textId="77777777" w:rsidR="008A3EF1" w:rsidRDefault="008A3EF1">
      <w:pPr>
        <w:pStyle w:val="Textoindependiente"/>
        <w:rPr>
          <w:sz w:val="20"/>
        </w:rPr>
      </w:pPr>
    </w:p>
    <w:p w14:paraId="14701EE6" w14:textId="77777777" w:rsidR="008A3EF1" w:rsidRDefault="00453EA4">
      <w:pPr>
        <w:pStyle w:val="Textoindependiente"/>
        <w:spacing w:before="223"/>
        <w:ind w:left="100"/>
      </w:pPr>
      <w:r>
        <w:t>Doctora</w:t>
      </w:r>
    </w:p>
    <w:p w14:paraId="2C5E1048" w14:textId="77777777" w:rsidR="008A3EF1" w:rsidRDefault="00453EA4">
      <w:pPr>
        <w:spacing w:before="44" w:line="283" w:lineRule="auto"/>
        <w:ind w:left="100" w:right="6359"/>
        <w:rPr>
          <w:sz w:val="24"/>
        </w:rPr>
      </w:pPr>
      <w:r>
        <w:rPr>
          <w:b/>
          <w:sz w:val="24"/>
        </w:rPr>
        <w:t xml:space="preserve">Claudia Ruíz Casasola </w:t>
      </w:r>
      <w:r>
        <w:rPr>
          <w:sz w:val="24"/>
        </w:rPr>
        <w:t>Ministra de Educación Su Despacho.</w:t>
      </w:r>
    </w:p>
    <w:p w14:paraId="2FA372DF" w14:textId="77777777" w:rsidR="008A3EF1" w:rsidRDefault="008A3EF1">
      <w:pPr>
        <w:pStyle w:val="Textoindependiente"/>
        <w:rPr>
          <w:sz w:val="26"/>
        </w:rPr>
      </w:pPr>
    </w:p>
    <w:p w14:paraId="2C7AB140" w14:textId="77777777" w:rsidR="008A3EF1" w:rsidRDefault="008A3EF1">
      <w:pPr>
        <w:pStyle w:val="Textoindependiente"/>
        <w:rPr>
          <w:sz w:val="29"/>
        </w:rPr>
      </w:pPr>
    </w:p>
    <w:p w14:paraId="79EEAEBA" w14:textId="77777777" w:rsidR="008A3EF1" w:rsidRDefault="00453EA4">
      <w:pPr>
        <w:pStyle w:val="Textoindependiente"/>
        <w:spacing w:before="1"/>
        <w:ind w:left="100"/>
      </w:pPr>
      <w:r>
        <w:t>Señora Ministra:</w:t>
      </w:r>
    </w:p>
    <w:p w14:paraId="54B2048A" w14:textId="77777777" w:rsidR="008A3EF1" w:rsidRDefault="008A3EF1">
      <w:pPr>
        <w:pStyle w:val="Textoindependiente"/>
        <w:spacing w:before="6"/>
        <w:rPr>
          <w:sz w:val="31"/>
        </w:rPr>
      </w:pPr>
    </w:p>
    <w:p w14:paraId="4C64FC6C" w14:textId="77777777" w:rsidR="008A3EF1" w:rsidRDefault="00453EA4">
      <w:pPr>
        <w:pStyle w:val="Textoindependiente"/>
        <w:spacing w:line="278" w:lineRule="auto"/>
        <w:ind w:left="100" w:right="102"/>
        <w:jc w:val="both"/>
      </w:pPr>
      <w:r>
        <w:t>Hemos efectuado Auditoría de Gestión de la verificación de los fondos asignados para los Programas de Apoyo (Alimentación Escolar, Útiles Escolares, Valija Didáctica y Gratuidad de la Educación) a Organizaciones de Padres de Familia</w:t>
      </w:r>
    </w:p>
    <w:p w14:paraId="5934905A" w14:textId="77777777" w:rsidR="008A3EF1" w:rsidRDefault="00453EA4">
      <w:pPr>
        <w:pStyle w:val="Textoindependiente"/>
        <w:spacing w:line="278" w:lineRule="auto"/>
        <w:ind w:left="100" w:right="101"/>
        <w:jc w:val="both"/>
      </w:pPr>
      <w:r>
        <w:t>–OPF-, y establecimient</w:t>
      </w:r>
      <w:r>
        <w:t>os educativos públicos que no cuentan con -OPF-, en la Dirección Departamental de Educación de Suchitepéquez, con el objeto de evaluar la razonabilidad y confiabilidad del proceso administrativo y operacional de la Unidad Ejecutora.</w:t>
      </w:r>
    </w:p>
    <w:p w14:paraId="5092B3B9" w14:textId="77777777" w:rsidR="008A3EF1" w:rsidRDefault="008A3EF1">
      <w:pPr>
        <w:pStyle w:val="Textoindependiente"/>
        <w:spacing w:before="7"/>
        <w:rPr>
          <w:sz w:val="28"/>
        </w:rPr>
      </w:pPr>
    </w:p>
    <w:p w14:paraId="270590AF" w14:textId="77777777" w:rsidR="008A3EF1" w:rsidRDefault="00453EA4">
      <w:pPr>
        <w:pStyle w:val="Textoindependiente"/>
        <w:spacing w:line="278" w:lineRule="auto"/>
        <w:ind w:left="100" w:right="103"/>
        <w:jc w:val="both"/>
      </w:pPr>
      <w:r>
        <w:t>Nuestro examen se basó</w:t>
      </w:r>
      <w:r>
        <w:t xml:space="preserve"> en la revisión de las operaciones y registros contables, ocurridos durante el período comprendido del 01 de enero al 30 de junio de 2021, evaluación de la estructura de Control Interno según muestra seleccionada.</w:t>
      </w:r>
    </w:p>
    <w:p w14:paraId="1B8C4033" w14:textId="77777777" w:rsidR="008A3EF1" w:rsidRDefault="008A3EF1">
      <w:pPr>
        <w:pStyle w:val="Textoindependiente"/>
        <w:spacing w:before="7"/>
        <w:rPr>
          <w:sz w:val="27"/>
        </w:rPr>
      </w:pPr>
    </w:p>
    <w:p w14:paraId="6E87A7F6" w14:textId="77777777" w:rsidR="008A3EF1" w:rsidRDefault="00453EA4">
      <w:pPr>
        <w:pStyle w:val="Textoindependiente"/>
        <w:spacing w:line="278" w:lineRule="auto"/>
        <w:ind w:left="100" w:right="101"/>
        <w:jc w:val="both"/>
      </w:pPr>
      <w:r>
        <w:t>Como resultado del trabajo efectuado, hem</w:t>
      </w:r>
      <w:r>
        <w:t>os detectado los siguientes aspectos importantes:</w:t>
      </w:r>
    </w:p>
    <w:p w14:paraId="6543747D" w14:textId="77777777" w:rsidR="008A3EF1" w:rsidRDefault="008A3EF1">
      <w:pPr>
        <w:pStyle w:val="Textoindependiente"/>
        <w:spacing w:before="10"/>
        <w:rPr>
          <w:sz w:val="28"/>
        </w:rPr>
      </w:pPr>
    </w:p>
    <w:p w14:paraId="67D8BD71" w14:textId="77777777" w:rsidR="008A3EF1" w:rsidRDefault="00453EA4">
      <w:pPr>
        <w:pStyle w:val="Ttulo1"/>
        <w:spacing w:before="1"/>
      </w:pPr>
      <w:r>
        <w:t>CONDICIONES:</w:t>
      </w:r>
    </w:p>
    <w:p w14:paraId="00E896AF" w14:textId="77777777" w:rsidR="008A3EF1" w:rsidRDefault="008A3EF1">
      <w:pPr>
        <w:pStyle w:val="Textoindependiente"/>
        <w:spacing w:before="10"/>
        <w:rPr>
          <w:b/>
          <w:sz w:val="33"/>
        </w:rPr>
      </w:pPr>
    </w:p>
    <w:p w14:paraId="75E969FF" w14:textId="77777777" w:rsidR="008A3EF1" w:rsidRDefault="00453EA4">
      <w:pPr>
        <w:spacing w:line="290" w:lineRule="auto"/>
        <w:ind w:left="100"/>
        <w:rPr>
          <w:b/>
          <w:sz w:val="24"/>
        </w:rPr>
      </w:pPr>
      <w:r>
        <w:rPr>
          <w:b/>
          <w:sz w:val="24"/>
        </w:rPr>
        <w:t>HALLAZGOS MONETARIOS Y DE INCUMPLIMIENTOS DE ASPECTOS LEGALES</w:t>
      </w:r>
    </w:p>
    <w:p w14:paraId="16946536" w14:textId="77777777" w:rsidR="008A3EF1" w:rsidRDefault="008A3EF1">
      <w:pPr>
        <w:pStyle w:val="Textoindependiente"/>
        <w:spacing w:before="9"/>
        <w:rPr>
          <w:b/>
          <w:sz w:val="28"/>
        </w:rPr>
      </w:pPr>
    </w:p>
    <w:p w14:paraId="55FB7426" w14:textId="77777777" w:rsidR="008A3EF1" w:rsidRDefault="00453EA4">
      <w:pPr>
        <w:ind w:left="100"/>
        <w:rPr>
          <w:b/>
          <w:sz w:val="24"/>
        </w:rPr>
      </w:pPr>
      <w:r>
        <w:rPr>
          <w:b/>
          <w:sz w:val="24"/>
        </w:rPr>
        <w:t>Hallazgo No.1</w:t>
      </w:r>
    </w:p>
    <w:p w14:paraId="2AA3C41A" w14:textId="77777777" w:rsidR="008A3EF1" w:rsidRDefault="008A3EF1">
      <w:pPr>
        <w:pStyle w:val="Textoindependiente"/>
        <w:spacing w:before="11"/>
        <w:rPr>
          <w:b/>
          <w:sz w:val="33"/>
        </w:rPr>
      </w:pPr>
    </w:p>
    <w:p w14:paraId="67A6DB4E" w14:textId="77777777" w:rsidR="008A3EF1" w:rsidRDefault="00453EA4">
      <w:pPr>
        <w:spacing w:line="290" w:lineRule="auto"/>
        <w:ind w:left="100" w:right="103"/>
        <w:jc w:val="both"/>
        <w:rPr>
          <w:b/>
          <w:sz w:val="24"/>
        </w:rPr>
      </w:pPr>
      <w:r>
        <w:rPr>
          <w:b/>
          <w:sz w:val="24"/>
        </w:rPr>
        <w:t>Falta de ejecución de fondo asignado para el programa de apoyo de alimentación escolar del año 2020.</w:t>
      </w:r>
    </w:p>
    <w:p w14:paraId="07383294" w14:textId="77777777" w:rsidR="008A3EF1" w:rsidRDefault="008A3EF1">
      <w:pPr>
        <w:pStyle w:val="Textoindependiente"/>
        <w:spacing w:before="6"/>
        <w:rPr>
          <w:b/>
          <w:sz w:val="27"/>
        </w:rPr>
      </w:pPr>
    </w:p>
    <w:p w14:paraId="11F9192E" w14:textId="77777777" w:rsidR="008A3EF1" w:rsidRDefault="00453EA4">
      <w:pPr>
        <w:pStyle w:val="Textoindependiente"/>
        <w:spacing w:line="278" w:lineRule="auto"/>
        <w:ind w:left="100" w:right="225"/>
        <w:jc w:val="both"/>
      </w:pPr>
      <w:r>
        <w:t>En la Dirección Departamental de Educación de Suchitepéquez, durante el período comprendido del 1 de enero al 30 de junio de 2021, según muestra seleccion</w:t>
      </w:r>
      <w:r>
        <w:t>ada de 20 establecimientos educativos públicos con Organización de Padres de Familia –OPF- de los establecimientos educativos oficiales de los niveles preprimaria y primaria, se determinó que 18 de las mismas no ejecutaron</w:t>
      </w:r>
    </w:p>
    <w:p w14:paraId="1C47C325" w14:textId="77777777" w:rsidR="008A3EF1" w:rsidRDefault="008A3EF1">
      <w:pPr>
        <w:spacing w:line="278" w:lineRule="auto"/>
        <w:jc w:val="both"/>
        <w:sectPr w:rsidR="008A3EF1">
          <w:footerReference w:type="default" r:id="rId6"/>
          <w:type w:val="continuous"/>
          <w:pgSz w:w="12240" w:h="15840"/>
          <w:pgMar w:top="1080" w:right="1600" w:bottom="1020" w:left="1600" w:header="720" w:footer="820" w:gutter="0"/>
          <w:pgNumType w:start="1"/>
          <w:cols w:space="720"/>
        </w:sectPr>
      </w:pPr>
    </w:p>
    <w:p w14:paraId="08161638" w14:textId="77777777" w:rsidR="008A3EF1" w:rsidRDefault="00453EA4">
      <w:pPr>
        <w:pStyle w:val="Textoindependiente"/>
        <w:spacing w:before="70" w:line="278" w:lineRule="auto"/>
        <w:ind w:left="100" w:right="225"/>
        <w:jc w:val="both"/>
      </w:pPr>
      <w:r>
        <w:lastRenderedPageBreak/>
        <w:t>fondos del primer desembolso del programa de alimentación escolar del año 2020 por la cantidad de Q. 189,533.38, según saldos que se reflejan en las cuentas bancarias de las Organizaciones de Padres de Familia. (Ver anexo No. 3).</w:t>
      </w:r>
    </w:p>
    <w:p w14:paraId="525F2986" w14:textId="77777777" w:rsidR="008A3EF1" w:rsidRDefault="008A3EF1">
      <w:pPr>
        <w:pStyle w:val="Textoindependiente"/>
        <w:rPr>
          <w:sz w:val="26"/>
        </w:rPr>
      </w:pPr>
    </w:p>
    <w:p w14:paraId="27C8E8F3" w14:textId="77777777" w:rsidR="008A3EF1" w:rsidRDefault="008A3EF1">
      <w:pPr>
        <w:pStyle w:val="Textoindependiente"/>
        <w:spacing w:before="7"/>
        <w:rPr>
          <w:sz w:val="30"/>
        </w:rPr>
      </w:pPr>
    </w:p>
    <w:p w14:paraId="619D8200" w14:textId="77777777" w:rsidR="008A3EF1" w:rsidRDefault="00453EA4">
      <w:pPr>
        <w:pStyle w:val="Ttulo1"/>
      </w:pPr>
      <w:r>
        <w:t>CONDICIONES:</w:t>
      </w:r>
    </w:p>
    <w:p w14:paraId="72911E07" w14:textId="77777777" w:rsidR="008A3EF1" w:rsidRDefault="008A3EF1">
      <w:pPr>
        <w:pStyle w:val="Textoindependiente"/>
        <w:spacing w:before="10"/>
        <w:rPr>
          <w:b/>
          <w:sz w:val="33"/>
        </w:rPr>
      </w:pPr>
    </w:p>
    <w:p w14:paraId="4439DF30" w14:textId="77777777" w:rsidR="008A3EF1" w:rsidRDefault="00453EA4">
      <w:pPr>
        <w:ind w:left="100"/>
        <w:rPr>
          <w:b/>
          <w:sz w:val="24"/>
        </w:rPr>
      </w:pPr>
      <w:r>
        <w:rPr>
          <w:b/>
          <w:sz w:val="24"/>
        </w:rPr>
        <w:t xml:space="preserve">HALLAZGOS </w:t>
      </w:r>
      <w:r>
        <w:rPr>
          <w:b/>
          <w:sz w:val="24"/>
        </w:rPr>
        <w:t>SOBRE DEFICIENCIAS DE CONTROL INTERNO</w:t>
      </w:r>
    </w:p>
    <w:p w14:paraId="7B341CF6" w14:textId="77777777" w:rsidR="008A3EF1" w:rsidRDefault="008A3EF1">
      <w:pPr>
        <w:pStyle w:val="Textoindependiente"/>
        <w:spacing w:before="11"/>
        <w:rPr>
          <w:b/>
          <w:sz w:val="33"/>
        </w:rPr>
      </w:pPr>
    </w:p>
    <w:p w14:paraId="1947F21F" w14:textId="77777777" w:rsidR="008A3EF1" w:rsidRDefault="00453EA4">
      <w:pPr>
        <w:ind w:left="100"/>
        <w:rPr>
          <w:b/>
          <w:sz w:val="24"/>
        </w:rPr>
      </w:pPr>
      <w:r>
        <w:rPr>
          <w:b/>
          <w:sz w:val="24"/>
        </w:rPr>
        <w:t>Hallazgo No.1</w:t>
      </w:r>
    </w:p>
    <w:p w14:paraId="78204056" w14:textId="77777777" w:rsidR="008A3EF1" w:rsidRDefault="008A3EF1">
      <w:pPr>
        <w:pStyle w:val="Textoindependiente"/>
        <w:spacing w:before="10"/>
        <w:rPr>
          <w:b/>
          <w:sz w:val="33"/>
        </w:rPr>
      </w:pPr>
    </w:p>
    <w:p w14:paraId="08512279" w14:textId="77777777" w:rsidR="008A3EF1" w:rsidRDefault="00453EA4">
      <w:pPr>
        <w:spacing w:before="1"/>
        <w:ind w:left="100"/>
        <w:rPr>
          <w:b/>
          <w:sz w:val="24"/>
        </w:rPr>
      </w:pPr>
      <w:r>
        <w:rPr>
          <w:b/>
          <w:sz w:val="24"/>
        </w:rPr>
        <w:t>Publicación desactualizada en el sistema sharepoint.</w:t>
      </w:r>
    </w:p>
    <w:p w14:paraId="2BA43FEB" w14:textId="77777777" w:rsidR="008A3EF1" w:rsidRDefault="008A3EF1">
      <w:pPr>
        <w:pStyle w:val="Textoindependiente"/>
        <w:spacing w:before="7"/>
        <w:rPr>
          <w:b/>
          <w:sz w:val="32"/>
        </w:rPr>
      </w:pPr>
    </w:p>
    <w:p w14:paraId="5734EA8B" w14:textId="77777777" w:rsidR="008A3EF1" w:rsidRDefault="00453EA4">
      <w:pPr>
        <w:pStyle w:val="Textoindependiente"/>
        <w:spacing w:line="278" w:lineRule="auto"/>
        <w:ind w:left="100" w:right="101"/>
        <w:jc w:val="both"/>
      </w:pPr>
      <w:r>
        <w:t xml:space="preserve">En la Dirección Departamental de Educación de Suchitepéquez, durante el período comprendido del 1 de enero al 30 de junio de 2021, se determinó que </w:t>
      </w:r>
      <w:r>
        <w:t xml:space="preserve">no han publicado en el sistema sharepoint los formularios que amparan la entrega de </w:t>
      </w:r>
      <w:r>
        <w:rPr>
          <w:spacing w:val="3"/>
        </w:rPr>
        <w:t xml:space="preserve">alimentos </w:t>
      </w:r>
      <w:r>
        <w:t xml:space="preserve">a </w:t>
      </w:r>
      <w:r>
        <w:rPr>
          <w:spacing w:val="2"/>
        </w:rPr>
        <w:t xml:space="preserve">los </w:t>
      </w:r>
      <w:r>
        <w:rPr>
          <w:spacing w:val="3"/>
        </w:rPr>
        <w:t xml:space="preserve">establecimientos educativos públicos </w:t>
      </w:r>
      <w:r>
        <w:rPr>
          <w:spacing w:val="2"/>
        </w:rPr>
        <w:t xml:space="preserve">que </w:t>
      </w:r>
      <w:r>
        <w:rPr>
          <w:spacing w:val="3"/>
        </w:rPr>
        <w:t xml:space="preserve">cuentan </w:t>
      </w:r>
      <w:r>
        <w:rPr>
          <w:spacing w:val="2"/>
        </w:rPr>
        <w:t xml:space="preserve">con </w:t>
      </w:r>
      <w:r>
        <w:t>Organización de Padres de Familia –OPF- del nivel preprimaria y</w:t>
      </w:r>
      <w:r>
        <w:rPr>
          <w:spacing w:val="-32"/>
        </w:rPr>
        <w:t xml:space="preserve"> </w:t>
      </w:r>
      <w:r>
        <w:t>primaria.</w:t>
      </w:r>
    </w:p>
    <w:p w14:paraId="2416BDF9" w14:textId="77777777" w:rsidR="008A3EF1" w:rsidRDefault="008A3EF1">
      <w:pPr>
        <w:pStyle w:val="Textoindependiente"/>
        <w:rPr>
          <w:sz w:val="26"/>
        </w:rPr>
      </w:pPr>
    </w:p>
    <w:p w14:paraId="1782CD61" w14:textId="77777777" w:rsidR="008A3EF1" w:rsidRDefault="008A3EF1">
      <w:pPr>
        <w:pStyle w:val="Textoindependiente"/>
        <w:spacing w:before="6"/>
        <w:rPr>
          <w:sz w:val="30"/>
        </w:rPr>
      </w:pPr>
    </w:p>
    <w:p w14:paraId="100DC680" w14:textId="77777777" w:rsidR="008A3EF1" w:rsidRDefault="00453EA4">
      <w:pPr>
        <w:pStyle w:val="Ttulo1"/>
        <w:spacing w:line="290" w:lineRule="auto"/>
        <w:ind w:right="103"/>
        <w:jc w:val="both"/>
      </w:pPr>
      <w:r>
        <w:t>Con el objeto de subsanar los aspectos descritos anteriormente, estamos recomendando lo siguiente:</w:t>
      </w:r>
    </w:p>
    <w:p w14:paraId="7B84E22E" w14:textId="77777777" w:rsidR="008A3EF1" w:rsidRDefault="008A3EF1">
      <w:pPr>
        <w:pStyle w:val="Textoindependiente"/>
        <w:spacing w:before="9"/>
        <w:rPr>
          <w:b/>
          <w:sz w:val="28"/>
        </w:rPr>
      </w:pPr>
    </w:p>
    <w:p w14:paraId="33E5FC11" w14:textId="77777777" w:rsidR="008A3EF1" w:rsidRDefault="00453EA4">
      <w:pPr>
        <w:spacing w:before="1"/>
        <w:ind w:left="100"/>
        <w:rPr>
          <w:b/>
          <w:sz w:val="24"/>
        </w:rPr>
      </w:pPr>
      <w:r>
        <w:rPr>
          <w:b/>
          <w:sz w:val="24"/>
        </w:rPr>
        <w:t>RECOMENDACIONES:</w:t>
      </w:r>
    </w:p>
    <w:p w14:paraId="1903EDAC" w14:textId="77777777" w:rsidR="008A3EF1" w:rsidRDefault="008A3EF1">
      <w:pPr>
        <w:pStyle w:val="Textoindependiente"/>
        <w:spacing w:before="10"/>
        <w:rPr>
          <w:b/>
          <w:sz w:val="33"/>
        </w:rPr>
      </w:pPr>
    </w:p>
    <w:p w14:paraId="46C19CA0" w14:textId="77777777" w:rsidR="008A3EF1" w:rsidRDefault="00453EA4">
      <w:pPr>
        <w:spacing w:line="290" w:lineRule="auto"/>
        <w:ind w:left="100"/>
        <w:rPr>
          <w:b/>
          <w:sz w:val="24"/>
        </w:rPr>
      </w:pPr>
      <w:r>
        <w:rPr>
          <w:b/>
          <w:sz w:val="24"/>
        </w:rPr>
        <w:t>HALLAZGOS MONETARIOS Y DE INCUMPLIMIENTOS DE ASPECTOS LEGALES</w:t>
      </w:r>
    </w:p>
    <w:p w14:paraId="0CA2885C" w14:textId="77777777" w:rsidR="008A3EF1" w:rsidRDefault="008A3EF1">
      <w:pPr>
        <w:pStyle w:val="Textoindependiente"/>
        <w:spacing w:before="9"/>
        <w:rPr>
          <w:b/>
          <w:sz w:val="28"/>
        </w:rPr>
      </w:pPr>
    </w:p>
    <w:p w14:paraId="5255E9EB" w14:textId="77777777" w:rsidR="008A3EF1" w:rsidRDefault="00453EA4">
      <w:pPr>
        <w:ind w:left="100"/>
        <w:rPr>
          <w:b/>
          <w:sz w:val="24"/>
        </w:rPr>
      </w:pPr>
      <w:r>
        <w:rPr>
          <w:b/>
          <w:sz w:val="24"/>
        </w:rPr>
        <w:t>Hallazgo No.1</w:t>
      </w:r>
    </w:p>
    <w:p w14:paraId="44FBB490" w14:textId="77777777" w:rsidR="008A3EF1" w:rsidRDefault="008A3EF1">
      <w:pPr>
        <w:pStyle w:val="Textoindependiente"/>
        <w:spacing w:before="11"/>
        <w:rPr>
          <w:b/>
          <w:sz w:val="33"/>
        </w:rPr>
      </w:pPr>
    </w:p>
    <w:p w14:paraId="074ACA23" w14:textId="77777777" w:rsidR="008A3EF1" w:rsidRDefault="00453EA4">
      <w:pPr>
        <w:spacing w:line="290" w:lineRule="auto"/>
        <w:ind w:left="100" w:right="103"/>
        <w:jc w:val="both"/>
        <w:rPr>
          <w:b/>
          <w:sz w:val="24"/>
        </w:rPr>
      </w:pPr>
      <w:r>
        <w:rPr>
          <w:b/>
          <w:sz w:val="24"/>
        </w:rPr>
        <w:t>Falta de ejecución de fondo asignado para el programa de apo</w:t>
      </w:r>
      <w:r>
        <w:rPr>
          <w:b/>
          <w:sz w:val="24"/>
        </w:rPr>
        <w:t>yo de alimentación escolar del año 2020.</w:t>
      </w:r>
    </w:p>
    <w:p w14:paraId="5B3961AD" w14:textId="77777777" w:rsidR="008A3EF1" w:rsidRDefault="008A3EF1">
      <w:pPr>
        <w:pStyle w:val="Textoindependiente"/>
        <w:spacing w:before="6"/>
        <w:rPr>
          <w:b/>
          <w:sz w:val="27"/>
        </w:rPr>
      </w:pPr>
    </w:p>
    <w:p w14:paraId="43651632" w14:textId="77777777" w:rsidR="008A3EF1" w:rsidRDefault="00453EA4">
      <w:pPr>
        <w:pStyle w:val="Textoindependiente"/>
        <w:spacing w:line="278" w:lineRule="auto"/>
        <w:ind w:left="100" w:right="102"/>
        <w:jc w:val="both"/>
      </w:pPr>
      <w:r>
        <w:t>Que el Director Departamental de Educación de Suchitepéquez, gire instrucciones por escrito y de seguimiento a las mismas a efecto de que al recibo de instrucciones de la Dirección General de Participación Comunita</w:t>
      </w:r>
      <w:r>
        <w:t>ria y Servicios de Apoyo –DIGEPSA- la Jefe del Departamento de Fortalecimiento a la Comunidad Educativa –DEFOCE-, oriente a las Organizaciones de Padres de Familia</w:t>
      </w:r>
    </w:p>
    <w:p w14:paraId="181148AB" w14:textId="77777777" w:rsidR="008A3EF1" w:rsidRDefault="00453EA4">
      <w:pPr>
        <w:pStyle w:val="Textoindependiente"/>
        <w:spacing w:line="278" w:lineRule="auto"/>
        <w:ind w:left="100" w:right="102"/>
        <w:jc w:val="both"/>
      </w:pPr>
      <w:r>
        <w:t>–OPF-para que realicen oportunamente el reintegro de los fondos no ejecutados y evitar sanci</w:t>
      </w:r>
      <w:r>
        <w:t>ón pecuniaria del ente fiscalizador estatal.</w:t>
      </w:r>
    </w:p>
    <w:p w14:paraId="6A1D8D0E" w14:textId="77777777" w:rsidR="008A3EF1" w:rsidRDefault="008A3EF1">
      <w:pPr>
        <w:spacing w:line="278" w:lineRule="auto"/>
        <w:jc w:val="both"/>
        <w:sectPr w:rsidR="008A3EF1">
          <w:pgSz w:w="12240" w:h="15840"/>
          <w:pgMar w:top="1080" w:right="1600" w:bottom="1020" w:left="1600" w:header="0" w:footer="820" w:gutter="0"/>
          <w:cols w:space="720"/>
        </w:sectPr>
      </w:pPr>
    </w:p>
    <w:p w14:paraId="0AB93020" w14:textId="77777777" w:rsidR="008A3EF1" w:rsidRDefault="008A3EF1">
      <w:pPr>
        <w:pStyle w:val="Textoindependiente"/>
        <w:spacing w:before="4"/>
        <w:rPr>
          <w:sz w:val="18"/>
        </w:rPr>
      </w:pPr>
    </w:p>
    <w:p w14:paraId="7D77ED86" w14:textId="77777777" w:rsidR="008A3EF1" w:rsidRDefault="00453EA4">
      <w:pPr>
        <w:pStyle w:val="Ttulo1"/>
        <w:spacing w:before="92"/>
      </w:pPr>
      <w:r>
        <w:t>RECOMENDACIONES:</w:t>
      </w:r>
    </w:p>
    <w:p w14:paraId="7CE02CD4" w14:textId="77777777" w:rsidR="008A3EF1" w:rsidRDefault="008A3EF1">
      <w:pPr>
        <w:pStyle w:val="Textoindependiente"/>
        <w:spacing w:before="11"/>
        <w:rPr>
          <w:b/>
          <w:sz w:val="33"/>
        </w:rPr>
      </w:pPr>
    </w:p>
    <w:p w14:paraId="3F24CAA9" w14:textId="77777777" w:rsidR="008A3EF1" w:rsidRDefault="00453EA4">
      <w:pPr>
        <w:ind w:left="100"/>
        <w:rPr>
          <w:b/>
          <w:sz w:val="24"/>
        </w:rPr>
      </w:pPr>
      <w:r>
        <w:rPr>
          <w:b/>
          <w:sz w:val="24"/>
        </w:rPr>
        <w:t>HALLAZGOS SOBRE DEFICIENCIAS DE CONTROL INTERNO</w:t>
      </w:r>
    </w:p>
    <w:p w14:paraId="017F82CD" w14:textId="77777777" w:rsidR="008A3EF1" w:rsidRDefault="008A3EF1">
      <w:pPr>
        <w:pStyle w:val="Textoindependiente"/>
        <w:spacing w:before="10"/>
        <w:rPr>
          <w:b/>
          <w:sz w:val="33"/>
        </w:rPr>
      </w:pPr>
    </w:p>
    <w:p w14:paraId="13C997F1" w14:textId="77777777" w:rsidR="008A3EF1" w:rsidRDefault="00453EA4">
      <w:pPr>
        <w:spacing w:before="1"/>
        <w:ind w:left="100"/>
        <w:rPr>
          <w:b/>
          <w:sz w:val="24"/>
        </w:rPr>
      </w:pPr>
      <w:r>
        <w:rPr>
          <w:b/>
          <w:sz w:val="24"/>
        </w:rPr>
        <w:t>Hallazgo No.1</w:t>
      </w:r>
    </w:p>
    <w:p w14:paraId="37D6A523" w14:textId="77777777" w:rsidR="008A3EF1" w:rsidRDefault="008A3EF1">
      <w:pPr>
        <w:pStyle w:val="Textoindependiente"/>
        <w:spacing w:before="10"/>
        <w:rPr>
          <w:b/>
          <w:sz w:val="33"/>
        </w:rPr>
      </w:pPr>
    </w:p>
    <w:p w14:paraId="4089F19D" w14:textId="77777777" w:rsidR="008A3EF1" w:rsidRDefault="00453EA4">
      <w:pPr>
        <w:ind w:left="100"/>
        <w:rPr>
          <w:b/>
          <w:sz w:val="24"/>
        </w:rPr>
      </w:pPr>
      <w:r>
        <w:rPr>
          <w:b/>
          <w:sz w:val="24"/>
        </w:rPr>
        <w:t>Publicación desactualizada en el sistema sharepoint.</w:t>
      </w:r>
    </w:p>
    <w:p w14:paraId="0706F78B" w14:textId="77777777" w:rsidR="008A3EF1" w:rsidRDefault="008A3EF1">
      <w:pPr>
        <w:pStyle w:val="Textoindependiente"/>
        <w:spacing w:before="8"/>
        <w:rPr>
          <w:b/>
          <w:sz w:val="32"/>
        </w:rPr>
      </w:pPr>
    </w:p>
    <w:p w14:paraId="31534B5D" w14:textId="77777777" w:rsidR="008A3EF1" w:rsidRDefault="00453EA4">
      <w:pPr>
        <w:pStyle w:val="Textoindependiente"/>
        <w:spacing w:line="278" w:lineRule="auto"/>
        <w:ind w:left="100" w:right="101"/>
        <w:jc w:val="both"/>
      </w:pPr>
      <w:r>
        <w:t xml:space="preserve">Que el Director Departamental de Educación de Suchitepéquez, gire instrucciones </w:t>
      </w:r>
      <w:r>
        <w:rPr>
          <w:spacing w:val="3"/>
        </w:rPr>
        <w:t xml:space="preserve">por </w:t>
      </w:r>
      <w:r>
        <w:rPr>
          <w:spacing w:val="4"/>
        </w:rPr>
        <w:t xml:space="preserve">escrito </w:t>
      </w:r>
      <w:r>
        <w:t xml:space="preserve">y </w:t>
      </w:r>
      <w:r>
        <w:rPr>
          <w:spacing w:val="2"/>
        </w:rPr>
        <w:t xml:space="preserve">de </w:t>
      </w:r>
      <w:r>
        <w:rPr>
          <w:spacing w:val="4"/>
        </w:rPr>
        <w:t xml:space="preserve">seguimiento </w:t>
      </w:r>
      <w:r>
        <w:t xml:space="preserve">a </w:t>
      </w:r>
      <w:r>
        <w:rPr>
          <w:spacing w:val="3"/>
        </w:rPr>
        <w:t xml:space="preserve">las </w:t>
      </w:r>
      <w:r>
        <w:rPr>
          <w:spacing w:val="4"/>
        </w:rPr>
        <w:t xml:space="preserve">mismas </w:t>
      </w:r>
      <w:r>
        <w:t xml:space="preserve">a </w:t>
      </w:r>
      <w:r>
        <w:rPr>
          <w:spacing w:val="4"/>
        </w:rPr>
        <w:t xml:space="preserve">efecto </w:t>
      </w:r>
      <w:r>
        <w:rPr>
          <w:spacing w:val="2"/>
        </w:rPr>
        <w:t xml:space="preserve">de </w:t>
      </w:r>
      <w:r>
        <w:rPr>
          <w:spacing w:val="3"/>
        </w:rPr>
        <w:t xml:space="preserve">que </w:t>
      </w:r>
      <w:r>
        <w:rPr>
          <w:spacing w:val="2"/>
        </w:rPr>
        <w:t xml:space="preserve">la </w:t>
      </w:r>
      <w:r>
        <w:rPr>
          <w:spacing w:val="3"/>
        </w:rPr>
        <w:t xml:space="preserve">Jefe del </w:t>
      </w:r>
      <w:r>
        <w:t xml:space="preserve">Departamento de Fortalecimiento a la Comunidad Educativa –DEFOCE-, instruya a los Técnicos de Servicios de Apoyo, para que cumplan con lo indicado en el </w:t>
      </w:r>
      <w:r>
        <w:rPr>
          <w:spacing w:val="3"/>
        </w:rPr>
        <w:t xml:space="preserve">PRA-INS-27 actividad </w:t>
      </w:r>
      <w:r>
        <w:t xml:space="preserve">15 </w:t>
      </w:r>
      <w:r>
        <w:rPr>
          <w:spacing w:val="3"/>
        </w:rPr>
        <w:t xml:space="preserve">respecto </w:t>
      </w:r>
      <w:r>
        <w:t xml:space="preserve">a la </w:t>
      </w:r>
      <w:r>
        <w:rPr>
          <w:spacing w:val="3"/>
        </w:rPr>
        <w:t xml:space="preserve">publicación </w:t>
      </w:r>
      <w:r>
        <w:t xml:space="preserve">de </w:t>
      </w:r>
      <w:r>
        <w:rPr>
          <w:spacing w:val="3"/>
        </w:rPr>
        <w:t xml:space="preserve">documentos </w:t>
      </w:r>
      <w:r>
        <w:rPr>
          <w:spacing w:val="2"/>
        </w:rPr>
        <w:t xml:space="preserve">que </w:t>
      </w:r>
      <w:r>
        <w:t>corresponden a las entregas del pro</w:t>
      </w:r>
      <w:r>
        <w:t>grama de</w:t>
      </w:r>
      <w:r>
        <w:rPr>
          <w:spacing w:val="-12"/>
        </w:rPr>
        <w:t xml:space="preserve"> </w:t>
      </w:r>
      <w:r>
        <w:t>alimentación.</w:t>
      </w:r>
    </w:p>
    <w:p w14:paraId="637F0DA4" w14:textId="77777777" w:rsidR="008A3EF1" w:rsidRDefault="008A3EF1">
      <w:pPr>
        <w:pStyle w:val="Textoindependiente"/>
        <w:rPr>
          <w:sz w:val="26"/>
        </w:rPr>
      </w:pPr>
    </w:p>
    <w:p w14:paraId="1C3B4B22" w14:textId="77777777" w:rsidR="008A3EF1" w:rsidRDefault="008A3EF1">
      <w:pPr>
        <w:pStyle w:val="Textoindependiente"/>
        <w:spacing w:before="4"/>
        <w:rPr>
          <w:sz w:val="30"/>
        </w:rPr>
      </w:pPr>
    </w:p>
    <w:p w14:paraId="29BE292D" w14:textId="77777777" w:rsidR="008A3EF1" w:rsidRDefault="00453EA4">
      <w:pPr>
        <w:pStyle w:val="Textoindependiente"/>
        <w:spacing w:before="1" w:line="278" w:lineRule="auto"/>
        <w:ind w:left="100" w:right="103"/>
        <w:jc w:val="both"/>
      </w:pPr>
      <w:r>
        <w:t>Los hallazgos contenidos en el informe No. CUA 105693-1-2021, fueron dados a conocer al personal responsable mediante Acta DIDAI No.07-2021 de fecha 09 de agosto de 2021, folios 11275 y 11276 del libro L2 32512, autorizado el 26 de</w:t>
      </w:r>
      <w:r>
        <w:t xml:space="preserve"> julio de 2016 por la Contraloría General de Cuentas y a la fecha del presente resumen gerencial, los mismos están confirmados.</w:t>
      </w:r>
    </w:p>
    <w:p w14:paraId="7F3E644F" w14:textId="77777777" w:rsidR="008A3EF1" w:rsidRDefault="008A3EF1">
      <w:pPr>
        <w:pStyle w:val="Textoindependiente"/>
        <w:spacing w:before="5"/>
        <w:rPr>
          <w:sz w:val="27"/>
        </w:rPr>
      </w:pPr>
    </w:p>
    <w:p w14:paraId="179B170C" w14:textId="77777777" w:rsidR="008A3EF1" w:rsidRDefault="00453EA4">
      <w:pPr>
        <w:pStyle w:val="Textoindependiente"/>
        <w:spacing w:line="278" w:lineRule="auto"/>
        <w:ind w:left="100" w:right="101"/>
        <w:jc w:val="both"/>
      </w:pPr>
      <w:r>
        <w:t>Como resultado del trabajo efectuado, a solicitud de la auditora actuante se corrigieron deficiencias determinadas durante el p</w:t>
      </w:r>
      <w:r>
        <w:t>roceso de evaluación de la verificación de los fondos asignados para los programas de apoyo, fortaleciendo el control interno en el siguiente aspecto:</w:t>
      </w:r>
    </w:p>
    <w:p w14:paraId="33CFF403" w14:textId="77777777" w:rsidR="008A3EF1" w:rsidRDefault="008A3EF1">
      <w:pPr>
        <w:pStyle w:val="Textoindependiente"/>
        <w:spacing w:before="7"/>
        <w:rPr>
          <w:sz w:val="27"/>
        </w:rPr>
      </w:pPr>
    </w:p>
    <w:p w14:paraId="4BD0E9F6" w14:textId="77777777" w:rsidR="008A3EF1" w:rsidRDefault="00453EA4">
      <w:pPr>
        <w:pStyle w:val="Ttulo1"/>
        <w:spacing w:before="1"/>
      </w:pPr>
      <w:r>
        <w:t>Deficiencias en registros de documentos</w:t>
      </w:r>
    </w:p>
    <w:p w14:paraId="28AC5829" w14:textId="77777777" w:rsidR="008A3EF1" w:rsidRDefault="008A3EF1">
      <w:pPr>
        <w:pStyle w:val="Textoindependiente"/>
        <w:spacing w:before="9"/>
        <w:rPr>
          <w:b/>
          <w:sz w:val="33"/>
        </w:rPr>
      </w:pPr>
    </w:p>
    <w:p w14:paraId="76BEF5E8" w14:textId="77777777" w:rsidR="008A3EF1" w:rsidRDefault="00453EA4">
      <w:pPr>
        <w:pStyle w:val="Textoindependiente"/>
        <w:spacing w:before="1" w:line="278" w:lineRule="auto"/>
        <w:ind w:left="100" w:right="101"/>
        <w:jc w:val="both"/>
      </w:pPr>
      <w:r>
        <w:t>Al revisar la documentación presentada por las Organizaciones d</w:t>
      </w:r>
      <w:r>
        <w:t>e Padres de Familia –OPF-, según muestra seleccionada, se presentaron las siguientes deficiencias, las cuales se dieron a conocer mediante oficio de notificación DIDAI-Such 105693-7-2021 de fecha 27 de julio de 2021 y durante el proceso de auditoría fueron</w:t>
      </w:r>
      <w:r>
        <w:t xml:space="preserve"> corregidos.</w:t>
      </w:r>
    </w:p>
    <w:p w14:paraId="16ECBD65" w14:textId="77777777" w:rsidR="008A3EF1" w:rsidRDefault="008A3EF1">
      <w:pPr>
        <w:pStyle w:val="Textoindependiente"/>
        <w:spacing w:before="5"/>
        <w:rPr>
          <w:sz w:val="27"/>
        </w:rPr>
      </w:pPr>
    </w:p>
    <w:p w14:paraId="132A85C4" w14:textId="77777777" w:rsidR="008A3EF1" w:rsidRDefault="00453EA4">
      <w:pPr>
        <w:pStyle w:val="Textoindependiente"/>
        <w:ind w:left="100"/>
      </w:pPr>
      <w:r>
        <w:t>Facturas borrosas y vencidas en su vigencia de emisión,</w:t>
      </w:r>
    </w:p>
    <w:p w14:paraId="615A5AE9" w14:textId="77777777" w:rsidR="008A3EF1" w:rsidRDefault="00453EA4">
      <w:pPr>
        <w:pStyle w:val="Textoindependiente"/>
        <w:spacing w:before="44" w:line="278" w:lineRule="auto"/>
        <w:ind w:left="100" w:right="102"/>
        <w:jc w:val="both"/>
      </w:pPr>
      <w:r>
        <w:t>Falta de firmas de representantes legales de las OPF en formularios PRA-FOR-141.</w:t>
      </w:r>
    </w:p>
    <w:p w14:paraId="625E8B03" w14:textId="77777777" w:rsidR="008A3EF1" w:rsidRDefault="00453EA4">
      <w:pPr>
        <w:pStyle w:val="Textoindependiente"/>
        <w:spacing w:line="278" w:lineRule="auto"/>
        <w:ind w:left="100" w:right="21"/>
      </w:pPr>
      <w:r>
        <w:t>Asignación de formularios y fechas erróneas en entrega de útiles escolares. Estados de cuenta bancaria incompletos.</w:t>
      </w:r>
    </w:p>
    <w:p w14:paraId="6007E148" w14:textId="77777777" w:rsidR="008A3EF1" w:rsidRDefault="008A3EF1">
      <w:pPr>
        <w:spacing w:line="278" w:lineRule="auto"/>
        <w:sectPr w:rsidR="008A3EF1">
          <w:pgSz w:w="12240" w:h="15840"/>
          <w:pgMar w:top="1500" w:right="1600" w:bottom="1020" w:left="1600" w:header="0" w:footer="820" w:gutter="0"/>
          <w:cols w:space="720"/>
        </w:sectPr>
      </w:pPr>
    </w:p>
    <w:p w14:paraId="295A7647" w14:textId="77777777" w:rsidR="008A3EF1" w:rsidRDefault="00453EA4">
      <w:pPr>
        <w:pStyle w:val="Textoindependiente"/>
        <w:spacing w:before="70" w:line="278" w:lineRule="auto"/>
        <w:ind w:left="100" w:right="1395"/>
      </w:pPr>
      <w:r>
        <w:lastRenderedPageBreak/>
        <w:t>Falta de constancia de visita de Técnicos de Servicios de Apoyo. Libros de caja desactualizados.</w:t>
      </w:r>
    </w:p>
    <w:p w14:paraId="0E784395" w14:textId="77777777" w:rsidR="008A3EF1" w:rsidRDefault="00453EA4">
      <w:pPr>
        <w:pStyle w:val="Textoindependiente"/>
        <w:spacing w:line="278" w:lineRule="auto"/>
        <w:ind w:left="100"/>
      </w:pPr>
      <w:r>
        <w:t>Falta de convenio o resolucio</w:t>
      </w:r>
      <w:r>
        <w:t>nes al cambio de representantes e integrantes de la OPF.</w:t>
      </w:r>
    </w:p>
    <w:p w14:paraId="36C5710A" w14:textId="77777777" w:rsidR="008A3EF1" w:rsidRDefault="008A3EF1">
      <w:pPr>
        <w:pStyle w:val="Textoindependiente"/>
        <w:spacing w:before="8"/>
        <w:rPr>
          <w:sz w:val="28"/>
        </w:rPr>
      </w:pPr>
    </w:p>
    <w:p w14:paraId="4F8E522A" w14:textId="77777777" w:rsidR="008A3EF1" w:rsidRDefault="00453EA4">
      <w:pPr>
        <w:pStyle w:val="Textoindependiente"/>
        <w:spacing w:before="1" w:line="278" w:lineRule="auto"/>
        <w:ind w:left="100" w:right="99"/>
        <w:jc w:val="both"/>
      </w:pPr>
      <w:r>
        <w:t>Todos los comentarios y recomendaciones que hemos efectuado, se encuentran en detalle en el correspondiente informe de auditoría, lo cual facilitará un mejor entendimiento de este resumen gerencial.</w:t>
      </w:r>
    </w:p>
    <w:p w14:paraId="21F304AE" w14:textId="77777777" w:rsidR="008A3EF1" w:rsidRDefault="008A3EF1">
      <w:pPr>
        <w:pStyle w:val="Textoindependiente"/>
        <w:spacing w:before="6"/>
        <w:rPr>
          <w:sz w:val="27"/>
        </w:rPr>
      </w:pPr>
    </w:p>
    <w:p w14:paraId="03073E83" w14:textId="77777777" w:rsidR="008A3EF1" w:rsidRDefault="00453EA4">
      <w:pPr>
        <w:pStyle w:val="Textoindependiente"/>
        <w:spacing w:before="1"/>
        <w:ind w:left="100"/>
      </w:pPr>
      <w:r>
        <w:t>Atentamente,</w:t>
      </w:r>
    </w:p>
    <w:p w14:paraId="47F5DD03" w14:textId="77777777" w:rsidR="008A3EF1" w:rsidRDefault="008A3EF1">
      <w:pPr>
        <w:pStyle w:val="Textoindependiente"/>
        <w:rPr>
          <w:sz w:val="20"/>
        </w:rPr>
      </w:pPr>
    </w:p>
    <w:p w14:paraId="3E2CA97D" w14:textId="77777777" w:rsidR="008A3EF1" w:rsidRDefault="008A3EF1">
      <w:pPr>
        <w:pStyle w:val="Textoindependiente"/>
        <w:rPr>
          <w:sz w:val="20"/>
        </w:rPr>
      </w:pPr>
    </w:p>
    <w:p w14:paraId="526EF262" w14:textId="77777777" w:rsidR="008A3EF1" w:rsidRDefault="008A3EF1">
      <w:pPr>
        <w:pStyle w:val="Textoindependiente"/>
        <w:rPr>
          <w:sz w:val="20"/>
        </w:rPr>
      </w:pPr>
    </w:p>
    <w:p w14:paraId="05556881" w14:textId="77777777" w:rsidR="008A3EF1" w:rsidRDefault="008A3EF1">
      <w:pPr>
        <w:pStyle w:val="Textoindependiente"/>
        <w:rPr>
          <w:sz w:val="20"/>
        </w:rPr>
      </w:pPr>
    </w:p>
    <w:p w14:paraId="3896DA9B" w14:textId="77777777" w:rsidR="008A3EF1" w:rsidRDefault="008A3EF1">
      <w:pPr>
        <w:pStyle w:val="Textoindependiente"/>
        <w:rPr>
          <w:sz w:val="20"/>
        </w:rPr>
      </w:pPr>
    </w:p>
    <w:p w14:paraId="0E4D3990" w14:textId="77777777" w:rsidR="008A3EF1" w:rsidRDefault="008A3EF1">
      <w:pPr>
        <w:pStyle w:val="Textoindependiente"/>
        <w:rPr>
          <w:sz w:val="20"/>
        </w:rPr>
      </w:pPr>
    </w:p>
    <w:p w14:paraId="43A60734" w14:textId="77777777" w:rsidR="008A3EF1" w:rsidRDefault="008A3EF1">
      <w:pPr>
        <w:pStyle w:val="Textoindependiente"/>
        <w:rPr>
          <w:sz w:val="20"/>
        </w:rPr>
      </w:pPr>
    </w:p>
    <w:p w14:paraId="536F3114" w14:textId="77777777" w:rsidR="008A3EF1" w:rsidRDefault="008A3EF1">
      <w:pPr>
        <w:pStyle w:val="Textoindependiente"/>
        <w:spacing w:before="4"/>
        <w:rPr>
          <w:sz w:val="27"/>
        </w:rPr>
      </w:pPr>
    </w:p>
    <w:p w14:paraId="6BBAA846" w14:textId="38D26BE0" w:rsidR="008A3EF1" w:rsidRDefault="00AE3B0F">
      <w:pPr>
        <w:tabs>
          <w:tab w:val="left" w:pos="4640"/>
        </w:tabs>
        <w:spacing w:line="20" w:lineRule="exact"/>
        <w:ind w:left="236"/>
        <w:rPr>
          <w:sz w:val="2"/>
        </w:rPr>
      </w:pPr>
      <w:r>
        <w:rPr>
          <w:noProof/>
          <w:sz w:val="2"/>
        </w:rPr>
        <mc:AlternateContent>
          <mc:Choice Requires="wpg">
            <w:drawing>
              <wp:inline distT="0" distB="0" distL="0" distR="0" wp14:anchorId="3830C530" wp14:editId="35AC94BA">
                <wp:extent cx="1859280" cy="9525"/>
                <wp:effectExtent l="3810" t="0" r="3810" b="1905"/>
                <wp:docPr id="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9280" cy="9525"/>
                          <a:chOff x="0" y="0"/>
                          <a:chExt cx="2928" cy="15"/>
                        </a:xfrm>
                      </wpg:grpSpPr>
                      <wps:wsp>
                        <wps:cNvPr id="10" name="Rectangle 9"/>
                        <wps:cNvSpPr>
                          <a:spLocks noChangeArrowheads="1"/>
                        </wps:cNvSpPr>
                        <wps:spPr bwMode="auto">
                          <a:xfrm>
                            <a:off x="0" y="0"/>
                            <a:ext cx="2928"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2F4C192" id="Group 8" o:spid="_x0000_s1026" style="width:146.4pt;height:.75pt;mso-position-horizontal-relative:char;mso-position-vertical-relative:line" coordsize="292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">
                <v:rect id="Rectangle 9" o:spid="_x0000_s1027" style="position:absolute;width:2928;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" fillcolor="black" stroked="f"/>
                <w10:anchorlock/>
              </v:group>
            </w:pict>
          </mc:Fallback>
        </mc:AlternateContent>
      </w:r>
      <w:r w:rsidR="00453EA4">
        <w:rPr>
          <w:sz w:val="2"/>
        </w:rPr>
        <w:tab/>
      </w:r>
      <w:r>
        <w:rPr>
          <w:noProof/>
          <w:sz w:val="2"/>
        </w:rPr>
        <mc:AlternateContent>
          <mc:Choice Requires="wpg">
            <w:drawing>
              <wp:inline distT="0" distB="0" distL="0" distR="0" wp14:anchorId="01F46D0D" wp14:editId="0B856BEB">
                <wp:extent cx="1784985" cy="9525"/>
                <wp:effectExtent l="0" t="0" r="0" b="1905"/>
                <wp:docPr id="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4985" cy="9525"/>
                          <a:chOff x="0" y="0"/>
                          <a:chExt cx="2811" cy="15"/>
                        </a:xfrm>
                      </wpg:grpSpPr>
                      <wps:wsp>
                        <wps:cNvPr id="8" name="Rectangle 7"/>
                        <wps:cNvSpPr>
                          <a:spLocks noChangeArrowheads="1"/>
                        </wps:cNvSpPr>
                        <wps:spPr bwMode="auto">
                          <a:xfrm>
                            <a:off x="0" y="0"/>
                            <a:ext cx="2811"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6FFBCB9" id="Group 6" o:spid="_x0000_s1026" style="width:140.55pt;height:.75pt;mso-position-horizontal-relative:char;mso-position-vertical-relative:line" coordsize="281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">
                <v:rect id="Rectangle 7" o:spid="_x0000_s1027" style="position:absolute;width:2811;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" fillcolor="black" stroked="f"/>
                <w10:anchorlock/>
              </v:group>
            </w:pict>
          </mc:Fallback>
        </mc:AlternateContent>
      </w:r>
    </w:p>
    <w:p w14:paraId="72D687BA" w14:textId="77777777" w:rsidR="008A3EF1" w:rsidRDefault="008A3EF1">
      <w:pPr>
        <w:spacing w:line="20" w:lineRule="exact"/>
        <w:rPr>
          <w:sz w:val="2"/>
        </w:rPr>
        <w:sectPr w:rsidR="008A3EF1">
          <w:pgSz w:w="12240" w:h="15840"/>
          <w:pgMar w:top="1080" w:right="1600" w:bottom="1020" w:left="1600" w:header="0" w:footer="820" w:gutter="0"/>
          <w:cols w:space="720"/>
        </w:sectPr>
      </w:pPr>
    </w:p>
    <w:p w14:paraId="2B21E5FB" w14:textId="77777777" w:rsidR="008A3EF1" w:rsidRDefault="00453EA4">
      <w:pPr>
        <w:spacing w:before="19"/>
        <w:ind w:left="250"/>
        <w:rPr>
          <w:sz w:val="14"/>
        </w:rPr>
      </w:pPr>
      <w:r>
        <w:rPr>
          <w:sz w:val="14"/>
        </w:rPr>
        <w:t>ELBA MARINA DOMINGUEZ CASTELLANOS</w:t>
      </w:r>
    </w:p>
    <w:p w14:paraId="4E8087F4" w14:textId="77777777" w:rsidR="008A3EF1" w:rsidRDefault="00453EA4">
      <w:pPr>
        <w:spacing w:before="86"/>
        <w:ind w:left="250"/>
        <w:rPr>
          <w:sz w:val="14"/>
        </w:rPr>
      </w:pPr>
      <w:r>
        <w:rPr>
          <w:sz w:val="14"/>
        </w:rPr>
        <w:t>Auditor</w:t>
      </w:r>
    </w:p>
    <w:p w14:paraId="33EC7734" w14:textId="77777777" w:rsidR="008A3EF1" w:rsidRDefault="00453EA4">
      <w:pPr>
        <w:spacing w:before="19"/>
        <w:ind w:left="251"/>
        <w:rPr>
          <w:sz w:val="14"/>
        </w:rPr>
      </w:pPr>
      <w:r>
        <w:br w:type="column"/>
      </w:r>
      <w:r>
        <w:rPr>
          <w:sz w:val="14"/>
        </w:rPr>
        <w:t>MARIO AUGUSTO ORELLANA SANDOVAL</w:t>
      </w:r>
    </w:p>
    <w:p w14:paraId="11A5DE62" w14:textId="77777777" w:rsidR="008A3EF1" w:rsidRDefault="00453EA4">
      <w:pPr>
        <w:spacing w:before="86"/>
        <w:ind w:left="251"/>
        <w:rPr>
          <w:sz w:val="14"/>
        </w:rPr>
      </w:pPr>
      <w:r>
        <w:rPr>
          <w:sz w:val="14"/>
        </w:rPr>
        <w:t>Supervisor</w:t>
      </w:r>
    </w:p>
    <w:p w14:paraId="23511CEF" w14:textId="77777777" w:rsidR="008A3EF1" w:rsidRDefault="008A3EF1">
      <w:pPr>
        <w:rPr>
          <w:sz w:val="14"/>
        </w:rPr>
        <w:sectPr w:rsidR="008A3EF1">
          <w:type w:val="continuous"/>
          <w:pgSz w:w="12240" w:h="15840"/>
          <w:pgMar w:top="1080" w:right="1600" w:bottom="1020" w:left="1600" w:header="720" w:footer="720" w:gutter="0"/>
          <w:cols w:num="2" w:space="720" w:equalWidth="0">
            <w:col w:w="3187" w:space="1217"/>
            <w:col w:w="4636"/>
          </w:cols>
        </w:sectPr>
      </w:pPr>
    </w:p>
    <w:p w14:paraId="79CFD3AA" w14:textId="77777777" w:rsidR="008A3EF1" w:rsidRDefault="008A3EF1">
      <w:pPr>
        <w:pStyle w:val="Textoindependiente"/>
        <w:rPr>
          <w:sz w:val="20"/>
        </w:rPr>
      </w:pPr>
    </w:p>
    <w:p w14:paraId="34F80E9B" w14:textId="77777777" w:rsidR="008A3EF1" w:rsidRDefault="008A3EF1">
      <w:pPr>
        <w:pStyle w:val="Textoindependiente"/>
        <w:rPr>
          <w:sz w:val="20"/>
        </w:rPr>
      </w:pPr>
    </w:p>
    <w:p w14:paraId="2B550EE0" w14:textId="77777777" w:rsidR="008A3EF1" w:rsidRDefault="008A3EF1">
      <w:pPr>
        <w:pStyle w:val="Textoindependiente"/>
        <w:rPr>
          <w:sz w:val="20"/>
        </w:rPr>
      </w:pPr>
    </w:p>
    <w:p w14:paraId="7928748C" w14:textId="77777777" w:rsidR="008A3EF1" w:rsidRDefault="008A3EF1">
      <w:pPr>
        <w:pStyle w:val="Textoindependiente"/>
        <w:rPr>
          <w:sz w:val="20"/>
        </w:rPr>
      </w:pPr>
    </w:p>
    <w:p w14:paraId="200C2283" w14:textId="77777777" w:rsidR="008A3EF1" w:rsidRDefault="008A3EF1">
      <w:pPr>
        <w:pStyle w:val="Textoindependiente"/>
        <w:rPr>
          <w:sz w:val="20"/>
        </w:rPr>
      </w:pPr>
    </w:p>
    <w:p w14:paraId="0C94B49D" w14:textId="77777777" w:rsidR="008A3EF1" w:rsidRDefault="008A3EF1">
      <w:pPr>
        <w:pStyle w:val="Textoindependiente"/>
        <w:spacing w:before="1"/>
        <w:rPr>
          <w:sz w:val="20"/>
        </w:rPr>
      </w:pPr>
    </w:p>
    <w:p w14:paraId="3FE1A747" w14:textId="7D8D550B" w:rsidR="008A3EF1" w:rsidRDefault="00AE3B0F">
      <w:pPr>
        <w:tabs>
          <w:tab w:val="left" w:pos="4640"/>
        </w:tabs>
        <w:spacing w:line="20" w:lineRule="exact"/>
        <w:ind w:left="236"/>
        <w:rPr>
          <w:sz w:val="2"/>
        </w:rPr>
      </w:pPr>
      <w:r>
        <w:rPr>
          <w:noProof/>
          <w:sz w:val="2"/>
        </w:rPr>
        <mc:AlternateContent>
          <mc:Choice Requires="wpg">
            <w:drawing>
              <wp:inline distT="0" distB="0" distL="0" distR="0" wp14:anchorId="6D842CA8" wp14:editId="0D25C899">
                <wp:extent cx="1666875" cy="9525"/>
                <wp:effectExtent l="3810" t="0" r="0" b="3175"/>
                <wp:docPr id="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6875" cy="9525"/>
                          <a:chOff x="0" y="0"/>
                          <a:chExt cx="2625" cy="15"/>
                        </a:xfrm>
                      </wpg:grpSpPr>
                      <wps:wsp>
                        <wps:cNvPr id="6" name="Rectangle 5"/>
                        <wps:cNvSpPr>
                          <a:spLocks noChangeArrowheads="1"/>
                        </wps:cNvSpPr>
                        <wps:spPr bwMode="auto">
                          <a:xfrm>
                            <a:off x="0" y="0"/>
                            <a:ext cx="262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232CA4C" id="Group 4" o:spid="_x0000_s1026" style="width:131.25pt;height:.75pt;mso-position-horizontal-relative:char;mso-position-vertical-relative:line" coordsize="262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">
                <v:rect id="Rectangle 5" o:spid="_x0000_s1027" style="position:absolute;width:262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" fillcolor="black" stroked="f"/>
                <w10:anchorlock/>
              </v:group>
            </w:pict>
          </mc:Fallback>
        </mc:AlternateContent>
      </w:r>
      <w:r w:rsidR="00453EA4">
        <w:rPr>
          <w:sz w:val="2"/>
        </w:rPr>
        <w:tab/>
      </w:r>
      <w:r>
        <w:rPr>
          <w:noProof/>
          <w:sz w:val="2"/>
        </w:rPr>
        <mc:AlternateContent>
          <mc:Choice Requires="wpg">
            <w:drawing>
              <wp:inline distT="0" distB="0" distL="0" distR="0" wp14:anchorId="031C2BA4" wp14:editId="71CA5D2E">
                <wp:extent cx="1449070" cy="9525"/>
                <wp:effectExtent l="0" t="0" r="0" b="3175"/>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9070" cy="9525"/>
                          <a:chOff x="0" y="0"/>
                          <a:chExt cx="2282" cy="15"/>
                        </a:xfrm>
                      </wpg:grpSpPr>
                      <wps:wsp>
                        <wps:cNvPr id="4" name="Rectangle 3"/>
                        <wps:cNvSpPr>
                          <a:spLocks noChangeArrowheads="1"/>
                        </wps:cNvSpPr>
                        <wps:spPr bwMode="auto">
                          <a:xfrm>
                            <a:off x="0" y="0"/>
                            <a:ext cx="2282"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233BEB4" id="Group 2" o:spid="_x0000_s1026" style="width:114.1pt;height:.75pt;mso-position-horizontal-relative:char;mso-position-vertical-relative:line" coordsize="228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">
                <v:rect id="Rectangle 3" o:spid="_x0000_s1027" style="position:absolute;width:2282;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" fillcolor="black" stroked="f"/>
                <w10:anchorlock/>
              </v:group>
            </w:pict>
          </mc:Fallback>
        </mc:AlternateContent>
      </w:r>
    </w:p>
    <w:p w14:paraId="4EDB2A21" w14:textId="77777777" w:rsidR="008A3EF1" w:rsidRDefault="008A3EF1">
      <w:pPr>
        <w:spacing w:line="20" w:lineRule="exact"/>
        <w:rPr>
          <w:sz w:val="2"/>
        </w:rPr>
        <w:sectPr w:rsidR="008A3EF1">
          <w:type w:val="continuous"/>
          <w:pgSz w:w="12240" w:h="15840"/>
          <w:pgMar w:top="1080" w:right="1600" w:bottom="1020" w:left="1600" w:header="720" w:footer="720" w:gutter="0"/>
          <w:cols w:space="720"/>
        </w:sectPr>
      </w:pPr>
    </w:p>
    <w:p w14:paraId="48EC1DF0" w14:textId="77777777" w:rsidR="008A3EF1" w:rsidRDefault="00453EA4">
      <w:pPr>
        <w:spacing w:before="19"/>
        <w:ind w:left="250"/>
        <w:rPr>
          <w:sz w:val="14"/>
        </w:rPr>
      </w:pPr>
      <w:r>
        <w:rPr>
          <w:sz w:val="14"/>
        </w:rPr>
        <w:t>MILDRED LORENA FUENTES DE LEON</w:t>
      </w:r>
    </w:p>
    <w:p w14:paraId="254553E2" w14:textId="77777777" w:rsidR="008A3EF1" w:rsidRDefault="00453EA4">
      <w:pPr>
        <w:spacing w:before="86"/>
        <w:ind w:left="250"/>
        <w:rPr>
          <w:sz w:val="14"/>
        </w:rPr>
      </w:pPr>
      <w:r>
        <w:rPr>
          <w:sz w:val="14"/>
        </w:rPr>
        <w:t>Sub Director</w:t>
      </w:r>
    </w:p>
    <w:p w14:paraId="6FAFDAD1" w14:textId="77777777" w:rsidR="008A3EF1" w:rsidRDefault="00453EA4">
      <w:pPr>
        <w:spacing w:before="19"/>
        <w:ind w:left="251"/>
        <w:rPr>
          <w:sz w:val="14"/>
        </w:rPr>
      </w:pPr>
      <w:r>
        <w:br w:type="column"/>
      </w:r>
      <w:r>
        <w:rPr>
          <w:sz w:val="14"/>
        </w:rPr>
        <w:t>JULIA VICTORIA MONZON PEREZ</w:t>
      </w:r>
    </w:p>
    <w:p w14:paraId="486A7C56" w14:textId="77777777" w:rsidR="008A3EF1" w:rsidRDefault="00453EA4">
      <w:pPr>
        <w:spacing w:before="86"/>
        <w:ind w:left="251"/>
        <w:rPr>
          <w:sz w:val="14"/>
        </w:rPr>
      </w:pPr>
      <w:r>
        <w:rPr>
          <w:sz w:val="14"/>
        </w:rPr>
        <w:t>Director</w:t>
      </w:r>
    </w:p>
    <w:sectPr w:rsidR="008A3EF1">
      <w:type w:val="continuous"/>
      <w:pgSz w:w="12240" w:h="15840"/>
      <w:pgMar w:top="1080" w:right="1600" w:bottom="1020" w:left="1600" w:header="720" w:footer="720" w:gutter="0"/>
      <w:cols w:num="2" w:space="720" w:equalWidth="0">
        <w:col w:w="2883" w:space="1521"/>
        <w:col w:w="4636"/>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690FE" w14:textId="77777777" w:rsidR="00453EA4" w:rsidRDefault="00453EA4">
      <w:r>
        <w:separator/>
      </w:r>
    </w:p>
  </w:endnote>
  <w:endnote w:type="continuationSeparator" w:id="0">
    <w:p w14:paraId="0CD04789" w14:textId="77777777" w:rsidR="00453EA4" w:rsidRDefault="00453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CDA05" w14:textId="092AC18E" w:rsidR="008A3EF1" w:rsidRDefault="00453EA4">
    <w:pPr>
      <w:pStyle w:val="Textoindependiente"/>
      <w:spacing w:line="14" w:lineRule="auto"/>
      <w:rPr>
        <w:sz w:val="20"/>
      </w:rPr>
    </w:pPr>
    <w:r>
      <w:rPr>
        <w:noProof/>
      </w:rPr>
      <w:drawing>
        <wp:anchor distT="0" distB="0" distL="0" distR="0" simplePos="0" relativeHeight="251657216" behindDoc="1" locked="0" layoutInCell="1" allowOverlap="1" wp14:anchorId="59E6808F" wp14:editId="7ADECAB5">
          <wp:simplePos x="0" y="0"/>
          <wp:positionH relativeFrom="page">
            <wp:posOffset>317500</wp:posOffset>
          </wp:positionH>
          <wp:positionV relativeFrom="page">
            <wp:posOffset>9410700</wp:posOffset>
          </wp:positionV>
          <wp:extent cx="914400" cy="4572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914400" cy="457200"/>
                  </a:xfrm>
                  <a:prstGeom prst="rect">
                    <a:avLst/>
                  </a:prstGeom>
                </pic:spPr>
              </pic:pic>
            </a:graphicData>
          </a:graphic>
        </wp:anchor>
      </w:drawing>
    </w:r>
    <w:r w:rsidR="00AE3B0F">
      <w:rPr>
        <w:noProof/>
      </w:rPr>
      <mc:AlternateContent>
        <mc:Choice Requires="wps">
          <w:drawing>
            <wp:anchor distT="0" distB="0" distL="114300" distR="114300" simplePos="0" relativeHeight="251658240" behindDoc="1" locked="0" layoutInCell="1" allowOverlap="1" wp14:anchorId="50137D03" wp14:editId="192DB2A2">
              <wp:simplePos x="0" y="0"/>
              <wp:positionH relativeFrom="page">
                <wp:posOffset>6421755</wp:posOffset>
              </wp:positionH>
              <wp:positionV relativeFrom="page">
                <wp:posOffset>9634855</wp:posOffset>
              </wp:positionV>
              <wp:extent cx="308610" cy="12509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AFAE4A" w14:textId="77777777" w:rsidR="008A3EF1" w:rsidRDefault="00453EA4">
                          <w:pPr>
                            <w:spacing w:before="15"/>
                            <w:ind w:left="20"/>
                            <w:rPr>
                              <w:sz w:val="14"/>
                            </w:rPr>
                          </w:pPr>
                          <w:r>
                            <w:rPr>
                              <w:color w:val="666666"/>
                              <w:sz w:val="14"/>
                            </w:rPr>
                            <w:t xml:space="preserve">Pág. </w:t>
                          </w:r>
                          <w:r>
                            <w:fldChar w:fldCharType="begin"/>
                          </w:r>
                          <w:r>
                            <w:rPr>
                              <w:color w:val="666666"/>
                              <w:sz w:val="14"/>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137D03" id="_x0000_t202" coordsize="21600,21600" o:spt="202" path="m,l,21600r21600,l21600,xe">
              <v:stroke joinstyle="miter"/>
              <v:path gradientshapeok="t" o:connecttype="rect"/>
            </v:shapetype>
            <v:shape id="Text Box 1" o:spid="_x0000_s1026" type="#_x0000_t202" style="position:absolute;margin-left:505.65pt;margin-top:758.65pt;width:24.3pt;height:9.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" filled="f" stroked="f">
              <v:textbox inset="0,0,0,0">
                <w:txbxContent>
                  <w:p w14:paraId="16AFAE4A" w14:textId="77777777" w:rsidR="008A3EF1" w:rsidRDefault="00453EA4">
                    <w:pPr>
                      <w:spacing w:before="15"/>
                      <w:ind w:left="20"/>
                      <w:rPr>
                        <w:sz w:val="14"/>
                      </w:rPr>
                    </w:pPr>
                    <w:r>
                      <w:rPr>
                        <w:color w:val="666666"/>
                        <w:sz w:val="14"/>
                      </w:rPr>
                      <w:t xml:space="preserve">Pág. </w:t>
                    </w:r>
                    <w:r>
                      <w:fldChar w:fldCharType="begin"/>
                    </w:r>
                    <w:r>
                      <w:rPr>
                        <w:color w:val="666666"/>
                        <w:sz w:val="14"/>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D7291" w14:textId="77777777" w:rsidR="00453EA4" w:rsidRDefault="00453EA4">
      <w:r>
        <w:separator/>
      </w:r>
    </w:p>
  </w:footnote>
  <w:footnote w:type="continuationSeparator" w:id="0">
    <w:p w14:paraId="234C230C" w14:textId="77777777" w:rsidR="00453EA4" w:rsidRDefault="00453E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EF1"/>
    <w:rsid w:val="00453EA4"/>
    <w:rsid w:val="00585140"/>
    <w:rsid w:val="008A3EF1"/>
    <w:rsid w:val="00AE3B0F"/>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A7A83D"/>
  <w15:docId w15:val="{2144DF23-C78C-485C-AFBE-DB61CB305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ind w:left="100"/>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844</Words>
  <Characters>4646</Characters>
  <Application>Microsoft Office Word</Application>
  <DocSecurity>0</DocSecurity>
  <Lines>38</Lines>
  <Paragraphs>10</Paragraphs>
  <ScaleCrop>false</ScaleCrop>
  <Company/>
  <LinksUpToDate>false</LinksUpToDate>
  <CharactersWithSpaces>5480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Gabriela De Paz Meléndez</dc:creator>
  <cp:lastModifiedBy>Wendy Gabriela De Paz Meléndez</cp:lastModifiedBy>
  <cp:revision>2</cp:revision>
  <dcterms:created xsi:type="dcterms:W3CDTF">2021-09-29T13:35:00Z</dcterms:created>
  <dcterms:modified xsi:type="dcterms:W3CDTF">2021-09-29T13:35:00Z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2021-09-28T00:00:00Z</vt:filetime>
  </property>
  <property fmtid="{D5CDD505-2E9C-101B-9397-08002B2CF9AE}" pid="3" name="LastSaved">
    <vt:filetime>2021-09-29T00:00:00Z</vt:filetime>
  </property>
</Properties>
</file>