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F7D5" w14:textId="77777777" w:rsidR="00556997" w:rsidRPr="00BA3E16" w:rsidRDefault="00556997" w:rsidP="00E441E5">
      <w:pPr>
        <w:ind w:left="1418" w:right="957"/>
        <w:jc w:val="center"/>
        <w:rPr>
          <w:b/>
          <w:sz w:val="24"/>
          <w:szCs w:val="24"/>
        </w:rPr>
      </w:pPr>
      <w:r w:rsidRPr="00BA3E16">
        <w:rPr>
          <w:b/>
          <w:sz w:val="24"/>
          <w:szCs w:val="24"/>
        </w:rPr>
        <w:t>MINISTERIO DE EDUCACIÓN</w:t>
      </w:r>
    </w:p>
    <w:p w14:paraId="1DF751FD" w14:textId="77777777" w:rsidR="00556997" w:rsidRPr="00BA3E16" w:rsidRDefault="00E441E5" w:rsidP="00E441E5">
      <w:pPr>
        <w:ind w:left="1418" w:firstLine="706"/>
        <w:rPr>
          <w:b/>
          <w:sz w:val="24"/>
          <w:szCs w:val="24"/>
        </w:rPr>
      </w:pPr>
      <w:r>
        <w:rPr>
          <w:b/>
          <w:sz w:val="24"/>
          <w:szCs w:val="24"/>
        </w:rPr>
        <w:t xml:space="preserve">      </w:t>
      </w:r>
      <w:r w:rsidR="00556997" w:rsidRPr="00BA3E16">
        <w:rPr>
          <w:b/>
          <w:sz w:val="24"/>
          <w:szCs w:val="24"/>
        </w:rPr>
        <w:t>DIRECCIÓN DE AUDITORIA INTERNA</w:t>
      </w:r>
    </w:p>
    <w:p w14:paraId="341125D0" w14:textId="1A9DA6FE" w:rsidR="00556997" w:rsidRPr="00BA3E16" w:rsidRDefault="00556997" w:rsidP="00E441E5">
      <w:pPr>
        <w:ind w:left="2126" w:firstLine="706"/>
        <w:rPr>
          <w:b/>
          <w:sz w:val="24"/>
          <w:szCs w:val="24"/>
        </w:rPr>
      </w:pPr>
      <w:r w:rsidRPr="00BA3E16">
        <w:rPr>
          <w:b/>
          <w:sz w:val="24"/>
          <w:szCs w:val="24"/>
        </w:rPr>
        <w:t>INFORME O-DIDAI/SUB-</w:t>
      </w:r>
      <w:r w:rsidR="00135224">
        <w:rPr>
          <w:b/>
          <w:sz w:val="24"/>
          <w:szCs w:val="24"/>
        </w:rPr>
        <w:t>0</w:t>
      </w:r>
      <w:r w:rsidR="00380999">
        <w:rPr>
          <w:b/>
          <w:sz w:val="24"/>
          <w:szCs w:val="24"/>
        </w:rPr>
        <w:t>55</w:t>
      </w:r>
      <w:r w:rsidRPr="00BA3E16">
        <w:rPr>
          <w:b/>
          <w:sz w:val="24"/>
          <w:szCs w:val="24"/>
        </w:rPr>
        <w:t>-202</w:t>
      </w:r>
      <w:r w:rsidR="00135224">
        <w:rPr>
          <w:b/>
          <w:sz w:val="24"/>
          <w:szCs w:val="24"/>
        </w:rPr>
        <w:t>3</w:t>
      </w:r>
      <w:r w:rsidR="00885BE1">
        <w:rPr>
          <w:b/>
          <w:sz w:val="24"/>
          <w:szCs w:val="24"/>
        </w:rPr>
        <w:t>-</w:t>
      </w:r>
      <w:r w:rsidR="003D16B2">
        <w:rPr>
          <w:b/>
          <w:sz w:val="24"/>
          <w:szCs w:val="24"/>
        </w:rPr>
        <w:t>1</w:t>
      </w:r>
    </w:p>
    <w:p w14:paraId="10E45A4E" w14:textId="13D4B922" w:rsidR="00556997" w:rsidRPr="00BA3E16" w:rsidRDefault="00E441E5" w:rsidP="00E441E5">
      <w:pPr>
        <w:ind w:left="2126" w:firstLine="706"/>
        <w:rPr>
          <w:b/>
          <w:sz w:val="24"/>
          <w:szCs w:val="24"/>
        </w:rPr>
      </w:pPr>
      <w:r>
        <w:rPr>
          <w:b/>
          <w:sz w:val="24"/>
          <w:szCs w:val="24"/>
        </w:rPr>
        <w:t xml:space="preserve">         </w:t>
      </w:r>
      <w:r w:rsidR="007C623B">
        <w:rPr>
          <w:b/>
          <w:sz w:val="24"/>
          <w:szCs w:val="24"/>
        </w:rPr>
        <w:t xml:space="preserve"> </w:t>
      </w:r>
      <w:r w:rsidR="00310706">
        <w:rPr>
          <w:b/>
          <w:sz w:val="24"/>
          <w:szCs w:val="24"/>
        </w:rPr>
        <w:t xml:space="preserve">     </w:t>
      </w:r>
      <w:r w:rsidR="00556997" w:rsidRPr="00BA3E16">
        <w:rPr>
          <w:b/>
          <w:sz w:val="24"/>
          <w:szCs w:val="24"/>
        </w:rPr>
        <w:t xml:space="preserve">SIAD: </w:t>
      </w:r>
      <w:r w:rsidR="00556997">
        <w:rPr>
          <w:b/>
          <w:sz w:val="24"/>
          <w:szCs w:val="24"/>
        </w:rPr>
        <w:t>6</w:t>
      </w:r>
      <w:r w:rsidR="00135224">
        <w:rPr>
          <w:b/>
          <w:sz w:val="24"/>
          <w:szCs w:val="24"/>
        </w:rPr>
        <w:t>2</w:t>
      </w:r>
      <w:r w:rsidR="00310706">
        <w:rPr>
          <w:b/>
          <w:sz w:val="24"/>
          <w:szCs w:val="24"/>
        </w:rPr>
        <w:t>2871</w:t>
      </w:r>
    </w:p>
    <w:p w14:paraId="23692F97" w14:textId="77777777" w:rsidR="00556997" w:rsidRPr="00BA3E16" w:rsidRDefault="00556997" w:rsidP="00E441E5">
      <w:pPr>
        <w:pStyle w:val="Textoindependiente"/>
        <w:ind w:left="1418"/>
        <w:jc w:val="center"/>
        <w:rPr>
          <w:b/>
        </w:rPr>
      </w:pPr>
    </w:p>
    <w:p w14:paraId="155371C0" w14:textId="77777777" w:rsidR="00556997" w:rsidRDefault="00556997" w:rsidP="00556997">
      <w:pPr>
        <w:pStyle w:val="Textoindependiente"/>
        <w:ind w:left="1418"/>
        <w:rPr>
          <w:b/>
          <w:sz w:val="26"/>
        </w:rPr>
      </w:pPr>
    </w:p>
    <w:p w14:paraId="3D3F8793" w14:textId="77777777" w:rsidR="00556997" w:rsidRDefault="00556997" w:rsidP="00556997">
      <w:pPr>
        <w:pStyle w:val="Textoindependiente"/>
        <w:ind w:left="1418"/>
        <w:rPr>
          <w:b/>
          <w:sz w:val="26"/>
        </w:rPr>
      </w:pPr>
    </w:p>
    <w:p w14:paraId="4940EE6A" w14:textId="77777777" w:rsidR="00556997" w:rsidRDefault="00556997" w:rsidP="00556997">
      <w:pPr>
        <w:pStyle w:val="Textoindependiente"/>
        <w:ind w:left="1418"/>
        <w:rPr>
          <w:b/>
          <w:sz w:val="26"/>
        </w:rPr>
      </w:pPr>
    </w:p>
    <w:p w14:paraId="5B073472" w14:textId="77777777" w:rsidR="00B8333B" w:rsidRDefault="00B8333B" w:rsidP="00556997">
      <w:pPr>
        <w:pStyle w:val="Textoindependiente"/>
        <w:ind w:left="1418"/>
        <w:rPr>
          <w:b/>
          <w:sz w:val="26"/>
        </w:rPr>
      </w:pPr>
    </w:p>
    <w:p w14:paraId="3E73CE62" w14:textId="77777777" w:rsidR="00B8333B" w:rsidRDefault="00B8333B" w:rsidP="00556997">
      <w:pPr>
        <w:pStyle w:val="Textoindependiente"/>
        <w:ind w:left="1418"/>
        <w:rPr>
          <w:b/>
          <w:sz w:val="26"/>
        </w:rPr>
      </w:pPr>
    </w:p>
    <w:p w14:paraId="51776D75" w14:textId="77777777" w:rsidR="000E71CA" w:rsidRDefault="000E71CA" w:rsidP="00556997">
      <w:pPr>
        <w:pStyle w:val="Textoindependiente"/>
        <w:ind w:left="1418"/>
        <w:rPr>
          <w:b/>
          <w:sz w:val="26"/>
        </w:rPr>
      </w:pPr>
    </w:p>
    <w:p w14:paraId="6DAF0C59" w14:textId="77777777" w:rsidR="000E71CA" w:rsidRDefault="000E71CA" w:rsidP="00556997">
      <w:pPr>
        <w:pStyle w:val="Textoindependiente"/>
        <w:ind w:left="1418"/>
        <w:rPr>
          <w:b/>
          <w:sz w:val="26"/>
        </w:rPr>
      </w:pPr>
    </w:p>
    <w:p w14:paraId="7BC15EB0" w14:textId="5EB3FAC2" w:rsidR="00556997" w:rsidRDefault="00556997" w:rsidP="00556997">
      <w:pPr>
        <w:pStyle w:val="Textoindependiente"/>
        <w:ind w:left="1418"/>
        <w:rPr>
          <w:b/>
          <w:sz w:val="26"/>
        </w:rPr>
      </w:pPr>
    </w:p>
    <w:p w14:paraId="39A7CDE7" w14:textId="7592E032" w:rsidR="00EA0306" w:rsidRDefault="00EA0306" w:rsidP="00556997">
      <w:pPr>
        <w:pStyle w:val="Textoindependiente"/>
        <w:ind w:left="1418"/>
        <w:rPr>
          <w:b/>
          <w:sz w:val="26"/>
        </w:rPr>
      </w:pPr>
    </w:p>
    <w:p w14:paraId="1EAFD0BB" w14:textId="59E7656E" w:rsidR="00EA0306" w:rsidRDefault="00EA0306" w:rsidP="00556997">
      <w:pPr>
        <w:pStyle w:val="Textoindependiente"/>
        <w:ind w:left="1418"/>
        <w:rPr>
          <w:b/>
          <w:sz w:val="26"/>
        </w:rPr>
      </w:pPr>
    </w:p>
    <w:p w14:paraId="1D2B2273" w14:textId="1AD5686D" w:rsidR="00EA0306" w:rsidRDefault="00EA0306" w:rsidP="00556997">
      <w:pPr>
        <w:pStyle w:val="Textoindependiente"/>
        <w:ind w:left="1418"/>
        <w:rPr>
          <w:b/>
          <w:sz w:val="26"/>
        </w:rPr>
      </w:pPr>
    </w:p>
    <w:p w14:paraId="0813DE7D" w14:textId="77777777" w:rsidR="00EA0306" w:rsidRDefault="00EA0306" w:rsidP="00556997">
      <w:pPr>
        <w:pStyle w:val="Textoindependiente"/>
        <w:ind w:left="1418"/>
        <w:rPr>
          <w:b/>
          <w:sz w:val="26"/>
        </w:rPr>
      </w:pPr>
    </w:p>
    <w:p w14:paraId="28AC3EC8" w14:textId="77777777" w:rsidR="00556997" w:rsidRPr="001B46D4" w:rsidRDefault="00556997" w:rsidP="00B8333B">
      <w:pPr>
        <w:pStyle w:val="Textoindependiente"/>
        <w:ind w:left="1418"/>
        <w:jc w:val="center"/>
        <w:rPr>
          <w:b/>
          <w:sz w:val="24"/>
          <w:szCs w:val="24"/>
        </w:rPr>
      </w:pPr>
    </w:p>
    <w:p w14:paraId="72F14742" w14:textId="77777777" w:rsidR="00556997" w:rsidRDefault="00556997" w:rsidP="00B8333B">
      <w:pPr>
        <w:pStyle w:val="Textoindependiente"/>
        <w:ind w:left="1418"/>
        <w:jc w:val="center"/>
        <w:rPr>
          <w:b/>
          <w:sz w:val="20"/>
        </w:rPr>
      </w:pPr>
    </w:p>
    <w:p w14:paraId="2D47AF8E" w14:textId="77777777" w:rsidR="00556997" w:rsidRDefault="00556997" w:rsidP="00910127">
      <w:pPr>
        <w:pStyle w:val="Textoindependiente"/>
        <w:ind w:left="1418"/>
        <w:jc w:val="center"/>
        <w:rPr>
          <w:b/>
          <w:sz w:val="20"/>
        </w:rPr>
      </w:pPr>
    </w:p>
    <w:p w14:paraId="1BF3509F" w14:textId="59F68AC0" w:rsidR="000E71CA" w:rsidRDefault="00EA0306" w:rsidP="009A5576">
      <w:pPr>
        <w:pStyle w:val="Textoindependiente"/>
        <w:tabs>
          <w:tab w:val="left" w:pos="0"/>
          <w:tab w:val="left" w:pos="3844"/>
          <w:tab w:val="left" w:pos="6188"/>
        </w:tabs>
        <w:spacing w:before="1" w:line="249" w:lineRule="auto"/>
        <w:ind w:right="49"/>
        <w:jc w:val="center"/>
        <w:rPr>
          <w:b/>
          <w:bCs/>
          <w:sz w:val="24"/>
          <w:szCs w:val="24"/>
          <w:lang w:val="es-GT"/>
        </w:rPr>
      </w:pPr>
      <w:r w:rsidRPr="00EA0306">
        <w:rPr>
          <w:b/>
          <w:bCs/>
          <w:sz w:val="24"/>
          <w:szCs w:val="24"/>
          <w:lang w:val="es-GT"/>
        </w:rPr>
        <w:t xml:space="preserve">Consejo o consultoría de </w:t>
      </w:r>
      <w:r w:rsidR="00EF09AF">
        <w:rPr>
          <w:b/>
          <w:bCs/>
          <w:sz w:val="24"/>
          <w:szCs w:val="24"/>
          <w:lang w:val="es-GT"/>
        </w:rPr>
        <w:t xml:space="preserve">verificación del cumplimiento de la normativa referente a la </w:t>
      </w:r>
      <w:r w:rsidR="000E71CA">
        <w:rPr>
          <w:b/>
          <w:bCs/>
          <w:sz w:val="24"/>
          <w:szCs w:val="24"/>
          <w:lang w:val="es-GT"/>
        </w:rPr>
        <w:t>Actualización A</w:t>
      </w:r>
      <w:r w:rsidR="009A5576">
        <w:rPr>
          <w:b/>
          <w:bCs/>
          <w:sz w:val="24"/>
          <w:szCs w:val="24"/>
          <w:lang w:val="es-GT"/>
        </w:rPr>
        <w:t>n</w:t>
      </w:r>
      <w:r w:rsidR="00EF09AF">
        <w:rPr>
          <w:b/>
          <w:bCs/>
          <w:sz w:val="24"/>
          <w:szCs w:val="24"/>
          <w:lang w:val="es-GT"/>
        </w:rPr>
        <w:t xml:space="preserve">ual de </w:t>
      </w:r>
      <w:r w:rsidR="009A5576">
        <w:rPr>
          <w:b/>
          <w:bCs/>
          <w:sz w:val="24"/>
          <w:szCs w:val="24"/>
          <w:lang w:val="es-GT"/>
        </w:rPr>
        <w:t>D</w:t>
      </w:r>
      <w:r w:rsidR="00EF09AF">
        <w:rPr>
          <w:b/>
          <w:bCs/>
          <w:sz w:val="24"/>
          <w:szCs w:val="24"/>
          <w:lang w:val="es-GT"/>
        </w:rPr>
        <w:t xml:space="preserve">atos ante la Contraloría General de Cuentas </w:t>
      </w:r>
      <w:r w:rsidR="00EF09AF" w:rsidRPr="00EF09AF">
        <w:rPr>
          <w:b/>
          <w:bCs/>
          <w:sz w:val="24"/>
          <w:szCs w:val="24"/>
          <w:lang w:val="es-GT"/>
        </w:rPr>
        <w:t xml:space="preserve">en la Unidad Ejecutora: </w:t>
      </w:r>
    </w:p>
    <w:p w14:paraId="4FDBCF54" w14:textId="68384E35" w:rsidR="00EF09AF" w:rsidRPr="00EF09AF" w:rsidRDefault="00EF09AF" w:rsidP="000E71CA">
      <w:pPr>
        <w:pStyle w:val="Textoindependiente"/>
        <w:tabs>
          <w:tab w:val="left" w:pos="3844"/>
          <w:tab w:val="left" w:pos="6188"/>
        </w:tabs>
        <w:spacing w:before="1" w:line="249" w:lineRule="auto"/>
        <w:ind w:right="49" w:firstLine="4"/>
        <w:jc w:val="center"/>
        <w:rPr>
          <w:b/>
          <w:bCs/>
          <w:sz w:val="24"/>
          <w:szCs w:val="24"/>
          <w:lang w:val="es-GT"/>
        </w:rPr>
      </w:pPr>
      <w:r w:rsidRPr="00EF09AF">
        <w:rPr>
          <w:b/>
          <w:bCs/>
          <w:sz w:val="24"/>
          <w:szCs w:val="24"/>
          <w:lang w:val="es-GT"/>
        </w:rPr>
        <w:t>Direcci</w:t>
      </w:r>
      <w:r w:rsidR="00E10E92">
        <w:rPr>
          <w:b/>
          <w:bCs/>
          <w:sz w:val="24"/>
          <w:szCs w:val="24"/>
          <w:lang w:val="es-GT"/>
        </w:rPr>
        <w:t>ó</w:t>
      </w:r>
      <w:r w:rsidRPr="00EF09AF">
        <w:rPr>
          <w:b/>
          <w:bCs/>
          <w:sz w:val="24"/>
          <w:szCs w:val="24"/>
          <w:lang w:val="es-GT"/>
        </w:rPr>
        <w:t xml:space="preserve">n de </w:t>
      </w:r>
      <w:r w:rsidR="003D16B2">
        <w:rPr>
          <w:b/>
          <w:bCs/>
          <w:sz w:val="24"/>
          <w:szCs w:val="24"/>
          <w:lang w:val="es-GT"/>
        </w:rPr>
        <w:t>Servicios Administrativos -DISERSA-</w:t>
      </w:r>
      <w:r w:rsidR="00910127">
        <w:rPr>
          <w:b/>
          <w:bCs/>
          <w:sz w:val="24"/>
          <w:szCs w:val="24"/>
          <w:lang w:val="es-GT"/>
        </w:rPr>
        <w:t>.</w:t>
      </w:r>
    </w:p>
    <w:p w14:paraId="3226A8BD" w14:textId="59F6FF19" w:rsidR="00556997" w:rsidRPr="00EA0306" w:rsidRDefault="00556997" w:rsidP="00910127">
      <w:pPr>
        <w:pStyle w:val="Textoindependiente"/>
        <w:ind w:left="1418"/>
        <w:jc w:val="center"/>
        <w:rPr>
          <w:b/>
          <w:sz w:val="24"/>
          <w:szCs w:val="24"/>
        </w:rPr>
      </w:pPr>
    </w:p>
    <w:p w14:paraId="10241F73" w14:textId="77777777" w:rsidR="00556997" w:rsidRDefault="00556997" w:rsidP="00E10E92">
      <w:pPr>
        <w:pStyle w:val="Textoindependiente"/>
        <w:ind w:left="1418"/>
        <w:jc w:val="both"/>
        <w:rPr>
          <w:b/>
          <w:sz w:val="20"/>
        </w:rPr>
      </w:pPr>
    </w:p>
    <w:p w14:paraId="54D72883" w14:textId="77777777" w:rsidR="00556997" w:rsidRDefault="00556997" w:rsidP="00E10E92">
      <w:pPr>
        <w:pStyle w:val="Textoindependiente"/>
        <w:ind w:left="1418"/>
        <w:jc w:val="both"/>
        <w:rPr>
          <w:b/>
          <w:sz w:val="20"/>
        </w:rPr>
      </w:pPr>
    </w:p>
    <w:p w14:paraId="5D3A0A19" w14:textId="77777777" w:rsidR="00556997" w:rsidRDefault="00556997" w:rsidP="00E10E92">
      <w:pPr>
        <w:pStyle w:val="Textoindependiente"/>
        <w:ind w:left="1418"/>
        <w:jc w:val="both"/>
        <w:rPr>
          <w:b/>
          <w:sz w:val="20"/>
        </w:rPr>
      </w:pPr>
    </w:p>
    <w:p w14:paraId="16A23920" w14:textId="77777777" w:rsidR="00556997" w:rsidRDefault="00556997" w:rsidP="00E10E92">
      <w:pPr>
        <w:pStyle w:val="Textoindependiente"/>
        <w:ind w:left="1418"/>
        <w:jc w:val="both"/>
        <w:rPr>
          <w:b/>
          <w:sz w:val="20"/>
        </w:rPr>
      </w:pPr>
    </w:p>
    <w:p w14:paraId="68764482" w14:textId="77777777" w:rsidR="00556997" w:rsidRDefault="00556997" w:rsidP="00E10E92">
      <w:pPr>
        <w:pStyle w:val="Textoindependiente"/>
        <w:ind w:left="1418"/>
        <w:jc w:val="both"/>
        <w:rPr>
          <w:b/>
          <w:sz w:val="20"/>
        </w:rPr>
      </w:pPr>
    </w:p>
    <w:p w14:paraId="47175755" w14:textId="657E2E92" w:rsidR="00EA0306" w:rsidRDefault="00EA0306" w:rsidP="00556997">
      <w:pPr>
        <w:pStyle w:val="Textoindependiente"/>
        <w:ind w:left="1418"/>
        <w:rPr>
          <w:b/>
          <w:sz w:val="20"/>
        </w:rPr>
      </w:pPr>
    </w:p>
    <w:p w14:paraId="34CD76F3" w14:textId="49590EEF" w:rsidR="00EA0306" w:rsidRDefault="00EA0306" w:rsidP="00556997">
      <w:pPr>
        <w:pStyle w:val="Textoindependiente"/>
        <w:ind w:left="1418"/>
        <w:rPr>
          <w:b/>
          <w:sz w:val="20"/>
        </w:rPr>
      </w:pPr>
    </w:p>
    <w:p w14:paraId="789ECBAD" w14:textId="7EF8986A" w:rsidR="00EA0306" w:rsidRDefault="00EA0306" w:rsidP="00556997">
      <w:pPr>
        <w:pStyle w:val="Textoindependiente"/>
        <w:ind w:left="1418"/>
        <w:rPr>
          <w:b/>
          <w:sz w:val="20"/>
        </w:rPr>
      </w:pPr>
    </w:p>
    <w:p w14:paraId="21FC225B" w14:textId="60BEBCAC" w:rsidR="00EA0306" w:rsidRDefault="00EA0306" w:rsidP="00556997">
      <w:pPr>
        <w:pStyle w:val="Textoindependiente"/>
        <w:ind w:left="1418"/>
        <w:rPr>
          <w:b/>
          <w:sz w:val="20"/>
        </w:rPr>
      </w:pPr>
    </w:p>
    <w:p w14:paraId="1058F47E" w14:textId="77777777" w:rsidR="00EA0306" w:rsidRDefault="00EA0306" w:rsidP="00556997">
      <w:pPr>
        <w:pStyle w:val="Textoindependiente"/>
        <w:ind w:left="1418"/>
        <w:rPr>
          <w:b/>
          <w:sz w:val="20"/>
        </w:rPr>
      </w:pPr>
    </w:p>
    <w:p w14:paraId="7DF5A09B" w14:textId="77777777" w:rsidR="00556997" w:rsidRDefault="00556997" w:rsidP="00556997">
      <w:pPr>
        <w:pStyle w:val="Textoindependiente"/>
        <w:ind w:left="1418"/>
        <w:rPr>
          <w:b/>
          <w:sz w:val="20"/>
        </w:rPr>
      </w:pPr>
    </w:p>
    <w:p w14:paraId="531F67B3" w14:textId="77777777" w:rsidR="00556997" w:rsidRDefault="00556997" w:rsidP="00556997">
      <w:pPr>
        <w:pStyle w:val="Textoindependiente"/>
        <w:ind w:left="1418"/>
        <w:rPr>
          <w:b/>
          <w:sz w:val="20"/>
        </w:rPr>
      </w:pPr>
    </w:p>
    <w:p w14:paraId="02043E34" w14:textId="77777777" w:rsidR="000E71CA" w:rsidRDefault="000E71CA" w:rsidP="00556997">
      <w:pPr>
        <w:pStyle w:val="Textoindependiente"/>
        <w:ind w:left="1418"/>
        <w:rPr>
          <w:b/>
          <w:sz w:val="20"/>
        </w:rPr>
      </w:pPr>
    </w:p>
    <w:p w14:paraId="77D2EFAF" w14:textId="77777777" w:rsidR="000E71CA" w:rsidRDefault="000E71CA" w:rsidP="00556997">
      <w:pPr>
        <w:pStyle w:val="Textoindependiente"/>
        <w:ind w:left="1418"/>
        <w:rPr>
          <w:b/>
          <w:sz w:val="20"/>
        </w:rPr>
      </w:pPr>
    </w:p>
    <w:p w14:paraId="6C6EC5CA" w14:textId="77777777" w:rsidR="000E71CA" w:rsidRDefault="000E71CA" w:rsidP="00556997">
      <w:pPr>
        <w:pStyle w:val="Textoindependiente"/>
        <w:ind w:left="1418"/>
        <w:rPr>
          <w:b/>
          <w:sz w:val="20"/>
        </w:rPr>
      </w:pPr>
    </w:p>
    <w:p w14:paraId="70A6CE31" w14:textId="77777777" w:rsidR="000E71CA" w:rsidRDefault="000E71CA" w:rsidP="00556997">
      <w:pPr>
        <w:pStyle w:val="Textoindependiente"/>
        <w:ind w:left="1418"/>
        <w:rPr>
          <w:b/>
          <w:sz w:val="20"/>
        </w:rPr>
      </w:pPr>
    </w:p>
    <w:p w14:paraId="4A4118B9" w14:textId="77777777" w:rsidR="000E71CA" w:rsidRDefault="000E71CA" w:rsidP="00556997">
      <w:pPr>
        <w:pStyle w:val="Textoindependiente"/>
        <w:ind w:left="1418"/>
        <w:rPr>
          <w:b/>
          <w:sz w:val="20"/>
        </w:rPr>
      </w:pPr>
    </w:p>
    <w:p w14:paraId="3E5E52D7" w14:textId="77777777" w:rsidR="000E71CA" w:rsidRDefault="000E71CA" w:rsidP="00556997">
      <w:pPr>
        <w:pStyle w:val="Textoindependiente"/>
        <w:ind w:left="1418"/>
        <w:rPr>
          <w:b/>
          <w:sz w:val="20"/>
        </w:rPr>
      </w:pPr>
    </w:p>
    <w:p w14:paraId="439CCF95" w14:textId="77777777" w:rsidR="000E71CA" w:rsidRDefault="000E71CA" w:rsidP="00556997">
      <w:pPr>
        <w:pStyle w:val="Textoindependiente"/>
        <w:ind w:left="1418"/>
        <w:rPr>
          <w:b/>
          <w:sz w:val="20"/>
        </w:rPr>
      </w:pPr>
    </w:p>
    <w:p w14:paraId="71D459EC" w14:textId="77777777" w:rsidR="000E71CA" w:rsidRDefault="000E71CA" w:rsidP="00556997">
      <w:pPr>
        <w:pStyle w:val="Textoindependiente"/>
        <w:ind w:left="1418"/>
        <w:rPr>
          <w:b/>
          <w:sz w:val="20"/>
        </w:rPr>
      </w:pPr>
    </w:p>
    <w:p w14:paraId="7A8AA7EB" w14:textId="77777777" w:rsidR="000E71CA" w:rsidRDefault="000E71CA" w:rsidP="00556997">
      <w:pPr>
        <w:pStyle w:val="Textoindependiente"/>
        <w:ind w:left="1418"/>
        <w:rPr>
          <w:b/>
          <w:sz w:val="20"/>
        </w:rPr>
      </w:pPr>
    </w:p>
    <w:p w14:paraId="76DA0E92" w14:textId="77777777" w:rsidR="00556997" w:rsidRDefault="00556997" w:rsidP="00B8333B">
      <w:pPr>
        <w:pStyle w:val="Textoindependiente"/>
        <w:spacing w:before="8"/>
        <w:ind w:left="1418"/>
        <w:jc w:val="center"/>
        <w:rPr>
          <w:b/>
          <w:sz w:val="26"/>
        </w:rPr>
      </w:pPr>
    </w:p>
    <w:p w14:paraId="266E015C" w14:textId="4210C986" w:rsidR="00827961" w:rsidRDefault="00556997" w:rsidP="00B8333B">
      <w:pPr>
        <w:jc w:val="center"/>
        <w:rPr>
          <w:b/>
          <w:sz w:val="24"/>
          <w:szCs w:val="24"/>
        </w:rPr>
      </w:pPr>
      <w:r w:rsidRPr="00FB39E9">
        <w:rPr>
          <w:b/>
          <w:sz w:val="24"/>
          <w:szCs w:val="24"/>
        </w:rPr>
        <w:t xml:space="preserve">GUATEMALA, </w:t>
      </w:r>
      <w:r w:rsidR="004D3C7F">
        <w:rPr>
          <w:b/>
          <w:sz w:val="24"/>
          <w:szCs w:val="24"/>
        </w:rPr>
        <w:t>JUNIO</w:t>
      </w:r>
      <w:r w:rsidR="00135224">
        <w:rPr>
          <w:b/>
          <w:sz w:val="24"/>
          <w:szCs w:val="24"/>
        </w:rPr>
        <w:t xml:space="preserve"> </w:t>
      </w:r>
      <w:r w:rsidRPr="00FB39E9">
        <w:rPr>
          <w:b/>
          <w:sz w:val="24"/>
          <w:szCs w:val="24"/>
        </w:rPr>
        <w:t>DE 202</w:t>
      </w:r>
      <w:r w:rsidR="00135224">
        <w:rPr>
          <w:b/>
          <w:sz w:val="24"/>
          <w:szCs w:val="24"/>
        </w:rPr>
        <w:t>3</w:t>
      </w:r>
    </w:p>
    <w:p w14:paraId="7EC7A939" w14:textId="4CB3F1B5" w:rsidR="00910127" w:rsidRDefault="00910127" w:rsidP="00B8333B">
      <w:pPr>
        <w:jc w:val="center"/>
        <w:rPr>
          <w:b/>
          <w:sz w:val="24"/>
          <w:szCs w:val="24"/>
        </w:rPr>
      </w:pPr>
    </w:p>
    <w:p w14:paraId="2E4C8C4A" w14:textId="49AEBD10" w:rsidR="00910127" w:rsidRDefault="00910127" w:rsidP="00B8333B">
      <w:pPr>
        <w:jc w:val="center"/>
        <w:rPr>
          <w:b/>
          <w:sz w:val="24"/>
          <w:szCs w:val="24"/>
        </w:rPr>
      </w:pPr>
    </w:p>
    <w:p w14:paraId="384AEBB0" w14:textId="5F64254F" w:rsidR="000E490A" w:rsidRDefault="00D76222" w:rsidP="000E490A">
      <w:pPr>
        <w:pStyle w:val="Ttulo1"/>
        <w:jc w:val="left"/>
      </w:pPr>
      <w:r>
        <w:tab/>
      </w:r>
    </w:p>
    <w:p w14:paraId="4FCAC175" w14:textId="38BCA677" w:rsidR="000E490A" w:rsidRDefault="000E490A" w:rsidP="000E490A">
      <w:pPr>
        <w:pStyle w:val="Ttulo1"/>
      </w:pPr>
      <w:r>
        <w:t>INDICE</w:t>
      </w:r>
    </w:p>
    <w:p w14:paraId="6235D1C6" w14:textId="77777777" w:rsidR="009A5576" w:rsidRDefault="009A5576" w:rsidP="009A5576">
      <w:pPr>
        <w:rPr>
          <w:lang w:eastAsia="es-ES"/>
        </w:rPr>
      </w:pPr>
    </w:p>
    <w:p w14:paraId="45BD7398" w14:textId="77777777" w:rsidR="009A5576" w:rsidRDefault="009A5576" w:rsidP="009A5576">
      <w:pPr>
        <w:rPr>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A5576" w14:paraId="6D57A6A7" w14:textId="77777777" w:rsidTr="009A5576">
        <w:trPr>
          <w:trHeight w:val="433"/>
        </w:trPr>
        <w:tc>
          <w:tcPr>
            <w:tcW w:w="4414" w:type="dxa"/>
          </w:tcPr>
          <w:p w14:paraId="580B9D37" w14:textId="386E7EAF" w:rsidR="009A5576" w:rsidRDefault="009A5576" w:rsidP="009A5576">
            <w:pPr>
              <w:rPr>
                <w:lang w:eastAsia="es-ES"/>
              </w:rPr>
            </w:pPr>
            <w:r>
              <w:rPr>
                <w:lang w:eastAsia="es-ES"/>
              </w:rPr>
              <w:t>INTRODUCCIÓN</w:t>
            </w:r>
          </w:p>
        </w:tc>
        <w:tc>
          <w:tcPr>
            <w:tcW w:w="4414" w:type="dxa"/>
          </w:tcPr>
          <w:p w14:paraId="509B3546" w14:textId="36E9D313" w:rsidR="009A5576" w:rsidRPr="00DC5BEB" w:rsidRDefault="009A5576" w:rsidP="009A5576">
            <w:pPr>
              <w:jc w:val="right"/>
              <w:rPr>
                <w:lang w:eastAsia="es-ES"/>
              </w:rPr>
            </w:pPr>
            <w:r w:rsidRPr="00DC5BEB">
              <w:rPr>
                <w:lang w:eastAsia="es-ES"/>
              </w:rPr>
              <w:t>1</w:t>
            </w:r>
          </w:p>
        </w:tc>
      </w:tr>
      <w:tr w:rsidR="009A5576" w14:paraId="1DFA039F" w14:textId="77777777" w:rsidTr="009A5576">
        <w:trPr>
          <w:trHeight w:val="426"/>
        </w:trPr>
        <w:tc>
          <w:tcPr>
            <w:tcW w:w="4414" w:type="dxa"/>
          </w:tcPr>
          <w:p w14:paraId="56A147E8" w14:textId="01FED406" w:rsidR="009A5576" w:rsidRDefault="009A5576" w:rsidP="009A5576">
            <w:pPr>
              <w:rPr>
                <w:lang w:eastAsia="es-ES"/>
              </w:rPr>
            </w:pPr>
            <w:r>
              <w:rPr>
                <w:lang w:eastAsia="es-ES"/>
              </w:rPr>
              <w:t>OBJETIVOS</w:t>
            </w:r>
          </w:p>
        </w:tc>
        <w:tc>
          <w:tcPr>
            <w:tcW w:w="4414" w:type="dxa"/>
          </w:tcPr>
          <w:p w14:paraId="04507736" w14:textId="311C86BA" w:rsidR="009A5576" w:rsidRPr="00DC5BEB" w:rsidRDefault="009A5576" w:rsidP="009A5576">
            <w:pPr>
              <w:jc w:val="right"/>
              <w:rPr>
                <w:lang w:eastAsia="es-ES"/>
              </w:rPr>
            </w:pPr>
            <w:r w:rsidRPr="00DC5BEB">
              <w:rPr>
                <w:lang w:eastAsia="es-ES"/>
              </w:rPr>
              <w:t>1</w:t>
            </w:r>
          </w:p>
        </w:tc>
      </w:tr>
      <w:tr w:rsidR="009A5576" w14:paraId="79C3C360" w14:textId="77777777" w:rsidTr="009A5576">
        <w:trPr>
          <w:trHeight w:val="432"/>
        </w:trPr>
        <w:tc>
          <w:tcPr>
            <w:tcW w:w="4414" w:type="dxa"/>
          </w:tcPr>
          <w:p w14:paraId="1B69BCA9" w14:textId="2818927E" w:rsidR="009A5576" w:rsidRDefault="009A5576" w:rsidP="009A5576">
            <w:pPr>
              <w:rPr>
                <w:lang w:eastAsia="es-ES"/>
              </w:rPr>
            </w:pPr>
            <w:r>
              <w:rPr>
                <w:lang w:eastAsia="es-ES"/>
              </w:rPr>
              <w:t>ALCANCE DE LA ACTIVIDAD</w:t>
            </w:r>
          </w:p>
        </w:tc>
        <w:tc>
          <w:tcPr>
            <w:tcW w:w="4414" w:type="dxa"/>
          </w:tcPr>
          <w:p w14:paraId="42776753" w14:textId="2E695CEC" w:rsidR="009A5576" w:rsidRPr="00DC5BEB" w:rsidRDefault="009A5576" w:rsidP="009A5576">
            <w:pPr>
              <w:jc w:val="right"/>
              <w:rPr>
                <w:lang w:eastAsia="es-ES"/>
              </w:rPr>
            </w:pPr>
            <w:r w:rsidRPr="00DC5BEB">
              <w:rPr>
                <w:lang w:eastAsia="es-ES"/>
              </w:rPr>
              <w:t>1</w:t>
            </w:r>
          </w:p>
        </w:tc>
      </w:tr>
      <w:tr w:rsidR="009A5576" w14:paraId="2B021B3C" w14:textId="77777777" w:rsidTr="009A5576">
        <w:trPr>
          <w:trHeight w:val="424"/>
        </w:trPr>
        <w:tc>
          <w:tcPr>
            <w:tcW w:w="4414" w:type="dxa"/>
          </w:tcPr>
          <w:p w14:paraId="662B2D1D" w14:textId="51B8BAF9" w:rsidR="009A5576" w:rsidRDefault="009A5576" w:rsidP="009A5576">
            <w:pPr>
              <w:rPr>
                <w:lang w:eastAsia="es-ES"/>
              </w:rPr>
            </w:pPr>
            <w:r>
              <w:rPr>
                <w:lang w:eastAsia="es-ES"/>
              </w:rPr>
              <w:t>RESULTADOS DE LA ACTIVIDAD</w:t>
            </w:r>
          </w:p>
        </w:tc>
        <w:tc>
          <w:tcPr>
            <w:tcW w:w="4414" w:type="dxa"/>
          </w:tcPr>
          <w:p w14:paraId="216E9976" w14:textId="78F90C0A" w:rsidR="009A5576" w:rsidRPr="00DC5BEB" w:rsidRDefault="0061141B" w:rsidP="009A5576">
            <w:pPr>
              <w:jc w:val="right"/>
              <w:rPr>
                <w:lang w:eastAsia="es-ES"/>
              </w:rPr>
            </w:pPr>
            <w:r>
              <w:rPr>
                <w:lang w:eastAsia="es-ES"/>
              </w:rPr>
              <w:t>6</w:t>
            </w:r>
          </w:p>
        </w:tc>
      </w:tr>
      <w:tr w:rsidR="00AA74FB" w14:paraId="66B1685B" w14:textId="77777777" w:rsidTr="009A5576">
        <w:trPr>
          <w:trHeight w:val="424"/>
        </w:trPr>
        <w:tc>
          <w:tcPr>
            <w:tcW w:w="4414" w:type="dxa"/>
          </w:tcPr>
          <w:p w14:paraId="729A38F2" w14:textId="3EFD5741" w:rsidR="00AA74FB" w:rsidRDefault="00AA74FB" w:rsidP="009A5576">
            <w:pPr>
              <w:rPr>
                <w:lang w:eastAsia="es-ES"/>
              </w:rPr>
            </w:pPr>
            <w:r>
              <w:rPr>
                <w:lang w:eastAsia="es-ES"/>
              </w:rPr>
              <w:t>ANEXOS</w:t>
            </w:r>
          </w:p>
        </w:tc>
        <w:tc>
          <w:tcPr>
            <w:tcW w:w="4414" w:type="dxa"/>
          </w:tcPr>
          <w:p w14:paraId="218782CB" w14:textId="0CBD45F2" w:rsidR="00AA74FB" w:rsidRDefault="0061141B" w:rsidP="009A5576">
            <w:pPr>
              <w:jc w:val="right"/>
              <w:rPr>
                <w:lang w:eastAsia="es-ES"/>
              </w:rPr>
            </w:pPr>
            <w:r>
              <w:rPr>
                <w:lang w:eastAsia="es-ES"/>
              </w:rPr>
              <w:t>7</w:t>
            </w:r>
          </w:p>
        </w:tc>
      </w:tr>
    </w:tbl>
    <w:p w14:paraId="10085FD2" w14:textId="77777777" w:rsidR="009A5576" w:rsidRDefault="009A5576" w:rsidP="009A5576">
      <w:pPr>
        <w:rPr>
          <w:lang w:eastAsia="es-ES"/>
        </w:rPr>
      </w:pPr>
    </w:p>
    <w:p w14:paraId="2C50A759" w14:textId="77777777" w:rsidR="009A5576" w:rsidRDefault="009A5576" w:rsidP="009A5576">
      <w:pPr>
        <w:rPr>
          <w:lang w:eastAsia="es-ES"/>
        </w:rPr>
      </w:pPr>
    </w:p>
    <w:p w14:paraId="66779B5E" w14:textId="77777777" w:rsidR="009A5576" w:rsidRDefault="009A5576" w:rsidP="00556997">
      <w:pPr>
        <w:jc w:val="center"/>
        <w:rPr>
          <w:b/>
          <w:sz w:val="24"/>
          <w:szCs w:val="24"/>
        </w:rPr>
      </w:pPr>
    </w:p>
    <w:p w14:paraId="4EEED2A3" w14:textId="77777777" w:rsidR="009A5576" w:rsidRDefault="009A5576" w:rsidP="00556997">
      <w:pPr>
        <w:jc w:val="center"/>
        <w:rPr>
          <w:b/>
          <w:sz w:val="24"/>
          <w:szCs w:val="24"/>
        </w:rPr>
      </w:pPr>
    </w:p>
    <w:p w14:paraId="3B1384A7" w14:textId="77777777" w:rsidR="009A5576" w:rsidRDefault="009A5576" w:rsidP="00556997">
      <w:pPr>
        <w:jc w:val="center"/>
        <w:rPr>
          <w:b/>
          <w:sz w:val="24"/>
          <w:szCs w:val="24"/>
        </w:rPr>
      </w:pPr>
    </w:p>
    <w:p w14:paraId="76D4DD1F" w14:textId="77777777" w:rsidR="009A5576" w:rsidRDefault="009A5576" w:rsidP="00556997">
      <w:pPr>
        <w:jc w:val="center"/>
        <w:rPr>
          <w:b/>
          <w:sz w:val="24"/>
          <w:szCs w:val="24"/>
        </w:rPr>
      </w:pPr>
    </w:p>
    <w:p w14:paraId="5F33E206" w14:textId="77777777" w:rsidR="009A5576" w:rsidRDefault="009A5576" w:rsidP="00556997">
      <w:pPr>
        <w:jc w:val="center"/>
        <w:rPr>
          <w:b/>
          <w:sz w:val="24"/>
          <w:szCs w:val="24"/>
        </w:rPr>
      </w:pPr>
    </w:p>
    <w:p w14:paraId="6472F272" w14:textId="77777777" w:rsidR="009A5576" w:rsidRDefault="009A5576" w:rsidP="00556997">
      <w:pPr>
        <w:jc w:val="center"/>
        <w:rPr>
          <w:b/>
          <w:sz w:val="24"/>
          <w:szCs w:val="24"/>
        </w:rPr>
      </w:pPr>
    </w:p>
    <w:p w14:paraId="28CBD954" w14:textId="77777777" w:rsidR="009A5576" w:rsidRDefault="009A5576" w:rsidP="00556997">
      <w:pPr>
        <w:jc w:val="center"/>
        <w:rPr>
          <w:b/>
          <w:sz w:val="24"/>
          <w:szCs w:val="24"/>
        </w:rPr>
      </w:pPr>
    </w:p>
    <w:p w14:paraId="2F5D4428" w14:textId="77777777" w:rsidR="009A5576" w:rsidRDefault="009A5576" w:rsidP="00556997">
      <w:pPr>
        <w:jc w:val="center"/>
        <w:rPr>
          <w:b/>
          <w:sz w:val="24"/>
          <w:szCs w:val="24"/>
        </w:rPr>
      </w:pPr>
    </w:p>
    <w:p w14:paraId="280C87CD" w14:textId="77777777" w:rsidR="009A5576" w:rsidRDefault="009A5576" w:rsidP="00556997">
      <w:pPr>
        <w:jc w:val="center"/>
        <w:rPr>
          <w:b/>
          <w:sz w:val="24"/>
          <w:szCs w:val="24"/>
        </w:rPr>
      </w:pPr>
    </w:p>
    <w:p w14:paraId="03C29214" w14:textId="77777777" w:rsidR="009A5576" w:rsidRDefault="009A5576" w:rsidP="00556997">
      <w:pPr>
        <w:jc w:val="center"/>
        <w:rPr>
          <w:b/>
          <w:sz w:val="24"/>
          <w:szCs w:val="24"/>
        </w:rPr>
      </w:pPr>
    </w:p>
    <w:p w14:paraId="5A6AAB22" w14:textId="77777777" w:rsidR="009A5576" w:rsidRDefault="009A5576" w:rsidP="00556997">
      <w:pPr>
        <w:jc w:val="center"/>
        <w:rPr>
          <w:b/>
          <w:sz w:val="24"/>
          <w:szCs w:val="24"/>
        </w:rPr>
      </w:pPr>
    </w:p>
    <w:p w14:paraId="49341516" w14:textId="77777777" w:rsidR="009A5576" w:rsidRDefault="009A5576" w:rsidP="00556997">
      <w:pPr>
        <w:jc w:val="center"/>
        <w:rPr>
          <w:b/>
          <w:sz w:val="24"/>
          <w:szCs w:val="24"/>
        </w:rPr>
      </w:pPr>
    </w:p>
    <w:p w14:paraId="6E19CFBF" w14:textId="77777777" w:rsidR="009A5576" w:rsidRDefault="009A5576" w:rsidP="00556997">
      <w:pPr>
        <w:jc w:val="center"/>
        <w:rPr>
          <w:b/>
          <w:sz w:val="24"/>
          <w:szCs w:val="24"/>
        </w:rPr>
      </w:pPr>
    </w:p>
    <w:p w14:paraId="6F43BBA9" w14:textId="77777777" w:rsidR="009A5576" w:rsidRDefault="009A5576" w:rsidP="00556997">
      <w:pPr>
        <w:jc w:val="center"/>
        <w:rPr>
          <w:b/>
          <w:sz w:val="24"/>
          <w:szCs w:val="24"/>
        </w:rPr>
      </w:pPr>
    </w:p>
    <w:p w14:paraId="1483242E" w14:textId="77777777" w:rsidR="009A5576" w:rsidRDefault="009A5576" w:rsidP="00556997">
      <w:pPr>
        <w:jc w:val="center"/>
        <w:rPr>
          <w:b/>
          <w:sz w:val="24"/>
          <w:szCs w:val="24"/>
        </w:rPr>
      </w:pPr>
    </w:p>
    <w:p w14:paraId="060FADD7" w14:textId="77777777" w:rsidR="009A5576" w:rsidRDefault="009A5576" w:rsidP="00556997">
      <w:pPr>
        <w:jc w:val="center"/>
        <w:rPr>
          <w:b/>
          <w:sz w:val="24"/>
          <w:szCs w:val="24"/>
        </w:rPr>
      </w:pPr>
    </w:p>
    <w:p w14:paraId="228CBC44" w14:textId="77777777" w:rsidR="009A5576" w:rsidRDefault="009A5576" w:rsidP="00556997">
      <w:pPr>
        <w:jc w:val="center"/>
        <w:rPr>
          <w:b/>
          <w:sz w:val="24"/>
          <w:szCs w:val="24"/>
        </w:rPr>
      </w:pPr>
    </w:p>
    <w:p w14:paraId="0C1F4829" w14:textId="77777777" w:rsidR="009A5576" w:rsidRDefault="009A5576" w:rsidP="00556997">
      <w:pPr>
        <w:jc w:val="center"/>
        <w:rPr>
          <w:b/>
          <w:sz w:val="24"/>
          <w:szCs w:val="24"/>
        </w:rPr>
      </w:pPr>
    </w:p>
    <w:p w14:paraId="271FFD00" w14:textId="77777777" w:rsidR="009A5576" w:rsidRDefault="009A5576" w:rsidP="00556997">
      <w:pPr>
        <w:jc w:val="center"/>
        <w:rPr>
          <w:b/>
          <w:sz w:val="24"/>
          <w:szCs w:val="24"/>
        </w:rPr>
      </w:pPr>
    </w:p>
    <w:p w14:paraId="1139B402" w14:textId="77777777" w:rsidR="009A5576" w:rsidRDefault="009A5576" w:rsidP="00556997">
      <w:pPr>
        <w:jc w:val="center"/>
        <w:rPr>
          <w:b/>
          <w:sz w:val="24"/>
          <w:szCs w:val="24"/>
        </w:rPr>
      </w:pPr>
    </w:p>
    <w:p w14:paraId="6DBB5D62" w14:textId="77777777" w:rsidR="009A5576" w:rsidRDefault="009A5576" w:rsidP="00556997">
      <w:pPr>
        <w:jc w:val="center"/>
        <w:rPr>
          <w:b/>
          <w:sz w:val="24"/>
          <w:szCs w:val="24"/>
        </w:rPr>
      </w:pPr>
    </w:p>
    <w:p w14:paraId="47FA5C55" w14:textId="77777777" w:rsidR="009A5576" w:rsidRDefault="009A5576" w:rsidP="00556997">
      <w:pPr>
        <w:jc w:val="center"/>
        <w:rPr>
          <w:b/>
          <w:sz w:val="24"/>
          <w:szCs w:val="24"/>
        </w:rPr>
      </w:pPr>
    </w:p>
    <w:p w14:paraId="6AB4F9B9" w14:textId="77777777" w:rsidR="009A5576" w:rsidRDefault="009A5576" w:rsidP="00556997">
      <w:pPr>
        <w:jc w:val="center"/>
        <w:rPr>
          <w:b/>
          <w:sz w:val="24"/>
          <w:szCs w:val="24"/>
        </w:rPr>
      </w:pPr>
    </w:p>
    <w:p w14:paraId="3BDD2E09" w14:textId="77777777" w:rsidR="009A5576" w:rsidRDefault="009A5576" w:rsidP="00556997">
      <w:pPr>
        <w:jc w:val="center"/>
        <w:rPr>
          <w:b/>
          <w:sz w:val="24"/>
          <w:szCs w:val="24"/>
        </w:rPr>
      </w:pPr>
    </w:p>
    <w:p w14:paraId="2F3BE477" w14:textId="77777777" w:rsidR="009A5576" w:rsidRDefault="009A5576" w:rsidP="00556997">
      <w:pPr>
        <w:jc w:val="center"/>
        <w:rPr>
          <w:b/>
          <w:sz w:val="24"/>
          <w:szCs w:val="24"/>
        </w:rPr>
      </w:pPr>
    </w:p>
    <w:p w14:paraId="27B870DD" w14:textId="77777777" w:rsidR="009A5576" w:rsidRDefault="009A5576" w:rsidP="00556997">
      <w:pPr>
        <w:jc w:val="center"/>
        <w:rPr>
          <w:b/>
          <w:sz w:val="24"/>
          <w:szCs w:val="24"/>
        </w:rPr>
      </w:pPr>
    </w:p>
    <w:p w14:paraId="69CE9AA3" w14:textId="77777777" w:rsidR="009A5576" w:rsidRDefault="009A5576" w:rsidP="00556997">
      <w:pPr>
        <w:jc w:val="center"/>
        <w:rPr>
          <w:b/>
          <w:sz w:val="24"/>
          <w:szCs w:val="24"/>
        </w:rPr>
      </w:pPr>
    </w:p>
    <w:p w14:paraId="360F3C94" w14:textId="77777777" w:rsidR="009A5576" w:rsidRDefault="009A5576" w:rsidP="00556997">
      <w:pPr>
        <w:jc w:val="center"/>
        <w:rPr>
          <w:b/>
          <w:sz w:val="24"/>
          <w:szCs w:val="24"/>
        </w:rPr>
      </w:pPr>
    </w:p>
    <w:p w14:paraId="0193B9AF" w14:textId="29F6AC72" w:rsidR="00354A06" w:rsidRDefault="00354A06" w:rsidP="00556997">
      <w:pPr>
        <w:jc w:val="center"/>
        <w:rPr>
          <w:b/>
          <w:sz w:val="24"/>
          <w:szCs w:val="24"/>
        </w:rPr>
      </w:pPr>
      <w:r>
        <w:rPr>
          <w:b/>
          <w:sz w:val="24"/>
          <w:szCs w:val="24"/>
        </w:rPr>
        <w:br w:type="page"/>
      </w:r>
    </w:p>
    <w:p w14:paraId="0F84E40B" w14:textId="77777777" w:rsidR="00281F5D" w:rsidRDefault="00281F5D" w:rsidP="00987CF3">
      <w:pPr>
        <w:spacing w:before="120"/>
        <w:jc w:val="center"/>
        <w:rPr>
          <w:b/>
          <w:sz w:val="24"/>
          <w:szCs w:val="24"/>
        </w:rPr>
        <w:sectPr w:rsidR="00281F5D" w:rsidSect="005614B4">
          <w:footerReference w:type="default" r:id="rId8"/>
          <w:headerReference w:type="first" r:id="rId9"/>
          <w:footerReference w:type="first" r:id="rId10"/>
          <w:pgSz w:w="12240" w:h="15840"/>
          <w:pgMar w:top="1417" w:right="1701" w:bottom="1417" w:left="1701" w:header="708" w:footer="708" w:gutter="0"/>
          <w:pgNumType w:start="1"/>
          <w:cols w:space="708"/>
          <w:docGrid w:linePitch="360"/>
        </w:sectPr>
      </w:pPr>
    </w:p>
    <w:p w14:paraId="15440D6F" w14:textId="77777777" w:rsidR="008B19FC" w:rsidRPr="00A7057D" w:rsidRDefault="008B19FC" w:rsidP="00987CF3">
      <w:pPr>
        <w:rPr>
          <w:b/>
          <w:sz w:val="24"/>
          <w:szCs w:val="24"/>
          <w:lang w:val="es-GT"/>
        </w:rPr>
      </w:pPr>
      <w:bookmarkStart w:id="0" w:name="_TOC_250003"/>
      <w:bookmarkEnd w:id="0"/>
      <w:r w:rsidRPr="00A7057D">
        <w:rPr>
          <w:b/>
          <w:sz w:val="24"/>
          <w:szCs w:val="24"/>
          <w:lang w:val="es-GT"/>
        </w:rPr>
        <w:lastRenderedPageBreak/>
        <w:t>INTRODUCCIÓN</w:t>
      </w:r>
    </w:p>
    <w:p w14:paraId="3B80285F" w14:textId="77777777" w:rsidR="00225F5F" w:rsidRPr="00A7057D" w:rsidRDefault="00225F5F" w:rsidP="008B19FC">
      <w:pPr>
        <w:rPr>
          <w:b/>
          <w:sz w:val="24"/>
          <w:szCs w:val="24"/>
          <w:lang w:val="es-GT"/>
        </w:rPr>
      </w:pPr>
    </w:p>
    <w:p w14:paraId="573309DB" w14:textId="18D979E1" w:rsidR="000F5EF4" w:rsidRPr="00A7057D" w:rsidRDefault="00AE305B" w:rsidP="000F5EF4">
      <w:pPr>
        <w:pStyle w:val="Textoindependiente"/>
        <w:jc w:val="both"/>
        <w:rPr>
          <w:sz w:val="24"/>
          <w:szCs w:val="24"/>
          <w:lang w:val="es-GT"/>
        </w:rPr>
      </w:pPr>
      <w:r w:rsidRPr="00A7057D">
        <w:rPr>
          <w:sz w:val="24"/>
          <w:szCs w:val="24"/>
        </w:rPr>
        <w:t xml:space="preserve">De conformidad con el nombramiento de auditoría No. </w:t>
      </w:r>
      <w:r w:rsidRPr="00A7057D">
        <w:rPr>
          <w:sz w:val="24"/>
          <w:szCs w:val="24"/>
          <w:lang w:val="es-GT"/>
        </w:rPr>
        <w:t>O-DIDAI/SUB-</w:t>
      </w:r>
      <w:r w:rsidR="00797C1F" w:rsidRPr="00A7057D">
        <w:rPr>
          <w:sz w:val="24"/>
          <w:szCs w:val="24"/>
          <w:lang w:val="es-GT"/>
        </w:rPr>
        <w:t>0</w:t>
      </w:r>
      <w:r w:rsidR="00E10E92" w:rsidRPr="00A7057D">
        <w:rPr>
          <w:sz w:val="24"/>
          <w:szCs w:val="24"/>
          <w:lang w:val="es-GT"/>
        </w:rPr>
        <w:t>55</w:t>
      </w:r>
      <w:r w:rsidRPr="00A7057D">
        <w:rPr>
          <w:sz w:val="24"/>
          <w:szCs w:val="24"/>
          <w:lang w:val="es-GT"/>
        </w:rPr>
        <w:t>-202</w:t>
      </w:r>
      <w:r w:rsidR="00797C1F" w:rsidRPr="00A7057D">
        <w:rPr>
          <w:sz w:val="24"/>
          <w:szCs w:val="24"/>
          <w:lang w:val="es-GT"/>
        </w:rPr>
        <w:t>3</w:t>
      </w:r>
      <w:r w:rsidRPr="00A7057D">
        <w:rPr>
          <w:sz w:val="24"/>
          <w:szCs w:val="24"/>
          <w:lang w:val="es-GT"/>
        </w:rPr>
        <w:t xml:space="preserve"> de fecha </w:t>
      </w:r>
      <w:r w:rsidR="00E10E92" w:rsidRPr="00A7057D">
        <w:rPr>
          <w:sz w:val="24"/>
          <w:szCs w:val="24"/>
          <w:lang w:val="es-GT"/>
        </w:rPr>
        <w:t>19</w:t>
      </w:r>
      <w:r w:rsidRPr="00A7057D">
        <w:rPr>
          <w:sz w:val="24"/>
          <w:szCs w:val="24"/>
          <w:lang w:val="es-GT"/>
        </w:rPr>
        <w:t xml:space="preserve"> de </w:t>
      </w:r>
      <w:r w:rsidR="00797C1F" w:rsidRPr="00A7057D">
        <w:rPr>
          <w:sz w:val="24"/>
          <w:szCs w:val="24"/>
          <w:lang w:val="es-GT"/>
        </w:rPr>
        <w:t xml:space="preserve">abril </w:t>
      </w:r>
      <w:r w:rsidRPr="00A7057D">
        <w:rPr>
          <w:sz w:val="24"/>
          <w:szCs w:val="24"/>
          <w:lang w:val="es-GT"/>
        </w:rPr>
        <w:t>de 202</w:t>
      </w:r>
      <w:r w:rsidR="00797C1F" w:rsidRPr="00A7057D">
        <w:rPr>
          <w:sz w:val="24"/>
          <w:szCs w:val="24"/>
          <w:lang w:val="es-GT"/>
        </w:rPr>
        <w:t>3</w:t>
      </w:r>
      <w:r w:rsidRPr="00A7057D">
        <w:rPr>
          <w:sz w:val="24"/>
          <w:szCs w:val="24"/>
          <w:lang w:val="es-GT"/>
        </w:rPr>
        <w:t>, fui</w:t>
      </w:r>
      <w:r w:rsidR="00E10E92" w:rsidRPr="00A7057D">
        <w:rPr>
          <w:sz w:val="24"/>
          <w:szCs w:val="24"/>
          <w:lang w:val="es-GT"/>
        </w:rPr>
        <w:t>mos</w:t>
      </w:r>
      <w:r w:rsidRPr="00A7057D">
        <w:rPr>
          <w:sz w:val="24"/>
          <w:szCs w:val="24"/>
          <w:lang w:val="es-GT"/>
        </w:rPr>
        <w:t xml:space="preserve"> nombrad</w:t>
      </w:r>
      <w:r w:rsidR="00E10E92" w:rsidRPr="00A7057D">
        <w:rPr>
          <w:sz w:val="24"/>
          <w:szCs w:val="24"/>
          <w:lang w:val="es-GT"/>
        </w:rPr>
        <w:t>os</w:t>
      </w:r>
      <w:r w:rsidRPr="00A7057D">
        <w:rPr>
          <w:sz w:val="24"/>
          <w:szCs w:val="24"/>
          <w:lang w:val="es-GT"/>
        </w:rPr>
        <w:t xml:space="preserve"> para realizar</w:t>
      </w:r>
      <w:r w:rsidR="00E10E92" w:rsidRPr="00A7057D">
        <w:rPr>
          <w:sz w:val="24"/>
          <w:szCs w:val="24"/>
          <w:lang w:val="es-GT"/>
        </w:rPr>
        <w:t xml:space="preserve"> consejo o consultoría de verificación del cumplimiento de la normativa referente a la actualización anual de datos ante la Contraloría General de Cuentas en </w:t>
      </w:r>
      <w:r w:rsidR="00E009D3" w:rsidRPr="00A7057D">
        <w:rPr>
          <w:sz w:val="24"/>
          <w:szCs w:val="24"/>
          <w:lang w:val="es-GT"/>
        </w:rPr>
        <w:t xml:space="preserve">la </w:t>
      </w:r>
      <w:r w:rsidR="00E10E92" w:rsidRPr="00A7057D">
        <w:rPr>
          <w:sz w:val="24"/>
          <w:szCs w:val="24"/>
          <w:lang w:val="es-GT"/>
        </w:rPr>
        <w:t>Dirección de</w:t>
      </w:r>
      <w:r w:rsidR="00206F17" w:rsidRPr="00A7057D">
        <w:rPr>
          <w:sz w:val="24"/>
          <w:szCs w:val="24"/>
          <w:lang w:val="es-GT"/>
        </w:rPr>
        <w:t xml:space="preserve"> </w:t>
      </w:r>
      <w:r w:rsidR="006C5E3E">
        <w:rPr>
          <w:sz w:val="24"/>
          <w:szCs w:val="24"/>
          <w:lang w:val="es-GT"/>
        </w:rPr>
        <w:t>Servicios Administrativos -DISERSA-.</w:t>
      </w:r>
    </w:p>
    <w:p w14:paraId="59986FBE" w14:textId="5C0E053A" w:rsidR="00797C1F" w:rsidRPr="00A7057D" w:rsidRDefault="00797C1F" w:rsidP="000F5EF4">
      <w:pPr>
        <w:pStyle w:val="Textoindependiente"/>
        <w:jc w:val="both"/>
        <w:rPr>
          <w:rFonts w:eastAsia="Calibri"/>
          <w:sz w:val="24"/>
          <w:szCs w:val="24"/>
        </w:rPr>
      </w:pPr>
      <w:r w:rsidRPr="00A7057D">
        <w:rPr>
          <w:rFonts w:eastAsia="Calibri"/>
          <w:sz w:val="24"/>
          <w:szCs w:val="24"/>
        </w:rPr>
        <w:t xml:space="preserve">                                 </w:t>
      </w:r>
    </w:p>
    <w:p w14:paraId="0E971164" w14:textId="77777777" w:rsidR="008B19FC" w:rsidRPr="00A7057D" w:rsidRDefault="008B19FC" w:rsidP="008B19FC">
      <w:pPr>
        <w:rPr>
          <w:b/>
          <w:sz w:val="24"/>
          <w:szCs w:val="24"/>
          <w:lang w:val="es-GT"/>
        </w:rPr>
      </w:pPr>
      <w:r w:rsidRPr="00A7057D">
        <w:rPr>
          <w:b/>
          <w:sz w:val="24"/>
          <w:szCs w:val="24"/>
          <w:lang w:val="es-GT"/>
        </w:rPr>
        <w:t>OBJETIVOS</w:t>
      </w:r>
    </w:p>
    <w:p w14:paraId="5482E771" w14:textId="77777777" w:rsidR="008B19FC" w:rsidRPr="00A7057D" w:rsidRDefault="008B19FC" w:rsidP="008B19FC">
      <w:pPr>
        <w:rPr>
          <w:b/>
          <w:sz w:val="24"/>
          <w:szCs w:val="24"/>
          <w:lang w:val="es-GT"/>
        </w:rPr>
      </w:pPr>
    </w:p>
    <w:p w14:paraId="3CF5CA25" w14:textId="5F2B12D7" w:rsidR="008B19FC" w:rsidRPr="00A7057D" w:rsidRDefault="008B19FC" w:rsidP="008B19FC">
      <w:pPr>
        <w:rPr>
          <w:b/>
          <w:sz w:val="24"/>
          <w:szCs w:val="24"/>
          <w:lang w:val="es-GT"/>
        </w:rPr>
      </w:pPr>
      <w:r w:rsidRPr="00A7057D">
        <w:rPr>
          <w:b/>
          <w:sz w:val="24"/>
          <w:szCs w:val="24"/>
          <w:lang w:val="es-GT"/>
        </w:rPr>
        <w:t>GENERAL:</w:t>
      </w:r>
    </w:p>
    <w:p w14:paraId="127E9A00" w14:textId="2DA0186B" w:rsidR="00E10E92" w:rsidRPr="00A7057D" w:rsidRDefault="00E10E92" w:rsidP="008B19FC">
      <w:pPr>
        <w:rPr>
          <w:bCs/>
          <w:sz w:val="24"/>
          <w:szCs w:val="24"/>
          <w:lang w:val="es-GT"/>
        </w:rPr>
      </w:pPr>
    </w:p>
    <w:p w14:paraId="71D58F05" w14:textId="21841BCC" w:rsidR="00E10E92" w:rsidRPr="00A7057D" w:rsidRDefault="00E10E92" w:rsidP="00AC30A6">
      <w:pPr>
        <w:jc w:val="both"/>
        <w:rPr>
          <w:bCs/>
          <w:sz w:val="24"/>
          <w:szCs w:val="24"/>
          <w:lang w:val="es-GT"/>
        </w:rPr>
      </w:pPr>
      <w:r w:rsidRPr="00A7057D">
        <w:rPr>
          <w:bCs/>
          <w:sz w:val="24"/>
          <w:szCs w:val="24"/>
          <w:lang w:val="es-GT"/>
        </w:rPr>
        <w:t>Verificar el cumplimiento de la normativa referente a la actualización Anual de Datos ante la Contraloría General de Cuentas.</w:t>
      </w:r>
    </w:p>
    <w:p w14:paraId="3C58BD17" w14:textId="77777777" w:rsidR="008B19FC" w:rsidRPr="00A7057D" w:rsidRDefault="008B19FC" w:rsidP="008B19FC">
      <w:pPr>
        <w:jc w:val="both"/>
        <w:rPr>
          <w:bCs/>
          <w:sz w:val="24"/>
          <w:szCs w:val="24"/>
          <w:lang w:val="es-GT"/>
        </w:rPr>
      </w:pPr>
    </w:p>
    <w:p w14:paraId="3F66C46E" w14:textId="77777777" w:rsidR="008B19FC" w:rsidRPr="00A7057D" w:rsidRDefault="008B19FC" w:rsidP="008B19FC">
      <w:pPr>
        <w:rPr>
          <w:b/>
          <w:sz w:val="24"/>
          <w:szCs w:val="24"/>
          <w:lang w:val="es-GT"/>
        </w:rPr>
      </w:pPr>
      <w:r w:rsidRPr="00A7057D">
        <w:rPr>
          <w:b/>
          <w:sz w:val="24"/>
          <w:szCs w:val="24"/>
          <w:lang w:val="es-GT"/>
        </w:rPr>
        <w:t>ESPECÍFICO:</w:t>
      </w:r>
    </w:p>
    <w:p w14:paraId="648A8E4B" w14:textId="77777777" w:rsidR="008B19FC" w:rsidRPr="00A7057D" w:rsidRDefault="008B19FC" w:rsidP="008B19FC">
      <w:pPr>
        <w:rPr>
          <w:sz w:val="24"/>
          <w:szCs w:val="24"/>
          <w:lang w:val="es-GT"/>
        </w:rPr>
      </w:pPr>
    </w:p>
    <w:p w14:paraId="0967F3BE" w14:textId="77777777" w:rsidR="00E10E92" w:rsidRPr="00A7057D" w:rsidRDefault="008B19FC" w:rsidP="00AC30A6">
      <w:pPr>
        <w:jc w:val="both"/>
        <w:rPr>
          <w:bCs/>
          <w:sz w:val="24"/>
          <w:szCs w:val="24"/>
          <w:lang w:val="es-GT"/>
        </w:rPr>
      </w:pPr>
      <w:r w:rsidRPr="00A7057D">
        <w:rPr>
          <w:sz w:val="24"/>
          <w:szCs w:val="24"/>
          <w:lang w:val="es-GT"/>
        </w:rPr>
        <w:t xml:space="preserve">Verificar </w:t>
      </w:r>
      <w:r w:rsidR="00E10E92" w:rsidRPr="00A7057D">
        <w:rPr>
          <w:sz w:val="24"/>
          <w:szCs w:val="24"/>
          <w:lang w:val="es-GT"/>
        </w:rPr>
        <w:t xml:space="preserve">que el personal de cada unidad ejecutora cumplió con la actualización anual de Datos ante la Contraloría </w:t>
      </w:r>
      <w:r w:rsidR="00E10E92" w:rsidRPr="00A7057D">
        <w:rPr>
          <w:bCs/>
          <w:sz w:val="24"/>
          <w:szCs w:val="24"/>
          <w:lang w:val="es-GT"/>
        </w:rPr>
        <w:t>General de Cuentas.</w:t>
      </w:r>
    </w:p>
    <w:p w14:paraId="73FE6FE6" w14:textId="77777777" w:rsidR="00E10E92" w:rsidRPr="00A7057D" w:rsidRDefault="00E10E92" w:rsidP="00E10E92">
      <w:pPr>
        <w:jc w:val="both"/>
        <w:rPr>
          <w:bCs/>
          <w:sz w:val="24"/>
          <w:szCs w:val="24"/>
          <w:lang w:val="es-GT"/>
        </w:rPr>
      </w:pPr>
    </w:p>
    <w:p w14:paraId="7E63E0C4" w14:textId="2E8BF8AD" w:rsidR="008B19FC" w:rsidRPr="00A7057D" w:rsidRDefault="008B19FC" w:rsidP="008B19FC">
      <w:pPr>
        <w:rPr>
          <w:b/>
          <w:sz w:val="24"/>
          <w:szCs w:val="24"/>
          <w:lang w:val="es-GT"/>
        </w:rPr>
      </w:pPr>
      <w:r w:rsidRPr="00A7057D">
        <w:rPr>
          <w:b/>
          <w:sz w:val="24"/>
          <w:szCs w:val="24"/>
          <w:lang w:val="es-GT"/>
        </w:rPr>
        <w:t>ALCANCE DE LA ACTIVIDAD</w:t>
      </w:r>
    </w:p>
    <w:p w14:paraId="4ACFD47F" w14:textId="77777777" w:rsidR="0094344A" w:rsidRPr="00A7057D" w:rsidRDefault="0094344A" w:rsidP="008B19FC">
      <w:pPr>
        <w:rPr>
          <w:b/>
          <w:sz w:val="24"/>
          <w:szCs w:val="24"/>
          <w:lang w:val="es-GT"/>
        </w:rPr>
      </w:pPr>
    </w:p>
    <w:p w14:paraId="2FDCDA75" w14:textId="630F13C9" w:rsidR="00B14806" w:rsidRPr="00A7057D" w:rsidRDefault="004F26AB" w:rsidP="00E009D3">
      <w:pPr>
        <w:pStyle w:val="Textoindependiente"/>
        <w:jc w:val="both"/>
        <w:rPr>
          <w:sz w:val="24"/>
          <w:szCs w:val="24"/>
          <w:lang w:val="es-GT"/>
        </w:rPr>
      </w:pPr>
      <w:r w:rsidRPr="00A7057D">
        <w:rPr>
          <w:sz w:val="24"/>
          <w:szCs w:val="24"/>
        </w:rPr>
        <w:t xml:space="preserve">La auditoría de cumplimiento de conformidad </w:t>
      </w:r>
      <w:r w:rsidR="00AC3751">
        <w:rPr>
          <w:sz w:val="24"/>
          <w:szCs w:val="24"/>
        </w:rPr>
        <w:t>a</w:t>
      </w:r>
      <w:r w:rsidRPr="00A7057D">
        <w:rPr>
          <w:sz w:val="24"/>
          <w:szCs w:val="24"/>
        </w:rPr>
        <w:t xml:space="preserve">l nombramiento No. </w:t>
      </w:r>
      <w:r w:rsidRPr="00A7057D">
        <w:rPr>
          <w:sz w:val="24"/>
          <w:szCs w:val="24"/>
          <w:lang w:val="es-GT"/>
        </w:rPr>
        <w:t xml:space="preserve">O-DIDAI/SUB-055-2023 de fecha 19 de abril de 2023, por el período del 01 de enero al 28 de febrero de 2023, comprendió la verificación del cumplimiento de la normativa referente a la actualización anual de datos ante la Contraloría General de Cuentas en </w:t>
      </w:r>
      <w:r w:rsidR="00E009D3" w:rsidRPr="00A7057D">
        <w:rPr>
          <w:sz w:val="24"/>
          <w:szCs w:val="24"/>
          <w:lang w:val="es-GT"/>
        </w:rPr>
        <w:t xml:space="preserve">la Dirección de </w:t>
      </w:r>
      <w:r w:rsidR="006C5E3E">
        <w:rPr>
          <w:sz w:val="24"/>
          <w:szCs w:val="24"/>
          <w:lang w:val="es-GT"/>
        </w:rPr>
        <w:t>Servicios Administrativos -DISERSA</w:t>
      </w:r>
      <w:r w:rsidR="00206F17" w:rsidRPr="00A7057D">
        <w:rPr>
          <w:sz w:val="24"/>
          <w:szCs w:val="24"/>
          <w:lang w:val="es-GT"/>
        </w:rPr>
        <w:t>-</w:t>
      </w:r>
      <w:r w:rsidR="006E52E6" w:rsidRPr="00A7057D">
        <w:rPr>
          <w:sz w:val="24"/>
          <w:szCs w:val="24"/>
          <w:lang w:val="es-GT"/>
        </w:rPr>
        <w:t xml:space="preserve">, </w:t>
      </w:r>
      <w:r w:rsidR="00B14806" w:rsidRPr="00A7057D">
        <w:rPr>
          <w:sz w:val="24"/>
          <w:szCs w:val="24"/>
          <w:lang w:val="es-GT"/>
        </w:rPr>
        <w:t>para lo cual fue comparada la base de datos del personal del Ministerio de Educación que actualizó datos al 28 de febrero de 2023 y que fue proporcionada por la Contraloría General de Cuentas, con el listado del personal que aparece asignado a la unidad ejecutora en el Sistema de G</w:t>
      </w:r>
      <w:r w:rsidR="002A3ED4" w:rsidRPr="00A7057D">
        <w:rPr>
          <w:sz w:val="24"/>
          <w:szCs w:val="24"/>
          <w:lang w:val="es-GT"/>
        </w:rPr>
        <w:t>uatenó</w:t>
      </w:r>
      <w:r w:rsidR="00B14806" w:rsidRPr="00A7057D">
        <w:rPr>
          <w:sz w:val="24"/>
          <w:szCs w:val="24"/>
          <w:lang w:val="es-GT"/>
        </w:rPr>
        <w:t>minas.</w:t>
      </w:r>
    </w:p>
    <w:p w14:paraId="3F0BA583" w14:textId="77777777" w:rsidR="00B14806" w:rsidRPr="00A7057D" w:rsidRDefault="00B14806" w:rsidP="00E009D3">
      <w:pPr>
        <w:pStyle w:val="Textoindependiente"/>
        <w:jc w:val="both"/>
        <w:rPr>
          <w:sz w:val="24"/>
          <w:szCs w:val="24"/>
          <w:lang w:val="es-GT"/>
        </w:rPr>
      </w:pPr>
    </w:p>
    <w:p w14:paraId="1B46AF80" w14:textId="77777777" w:rsidR="008B19FC" w:rsidRPr="00A7057D" w:rsidRDefault="008B19FC" w:rsidP="008B19FC">
      <w:pPr>
        <w:jc w:val="both"/>
        <w:rPr>
          <w:b/>
          <w:sz w:val="24"/>
          <w:szCs w:val="24"/>
          <w:lang w:val="es-GT"/>
        </w:rPr>
      </w:pPr>
      <w:r w:rsidRPr="00A7057D">
        <w:rPr>
          <w:b/>
          <w:sz w:val="24"/>
          <w:szCs w:val="24"/>
          <w:lang w:val="es-GT"/>
        </w:rPr>
        <w:t>RESULTADOS DE LA ACTIVIDAD</w:t>
      </w:r>
    </w:p>
    <w:p w14:paraId="01C7926D" w14:textId="77777777" w:rsidR="008B19FC" w:rsidRPr="00A7057D" w:rsidRDefault="008B19FC" w:rsidP="008B19FC">
      <w:pPr>
        <w:jc w:val="both"/>
        <w:rPr>
          <w:b/>
          <w:sz w:val="24"/>
          <w:szCs w:val="24"/>
          <w:lang w:val="es-GT"/>
        </w:rPr>
      </w:pPr>
    </w:p>
    <w:p w14:paraId="3B71F08C" w14:textId="7E3D91E0" w:rsidR="00A710B2" w:rsidRPr="00A7057D" w:rsidRDefault="00B14806" w:rsidP="00A710B2">
      <w:pPr>
        <w:spacing w:line="253" w:lineRule="auto"/>
        <w:jc w:val="both"/>
        <w:rPr>
          <w:sz w:val="24"/>
          <w:szCs w:val="24"/>
        </w:rPr>
      </w:pPr>
      <w:r w:rsidRPr="00A7057D">
        <w:rPr>
          <w:sz w:val="24"/>
          <w:szCs w:val="24"/>
        </w:rPr>
        <w:t>El trabajo realizado se resume a continuación:</w:t>
      </w:r>
    </w:p>
    <w:p w14:paraId="752040F8" w14:textId="77777777" w:rsidR="00B14806" w:rsidRPr="00A7057D" w:rsidRDefault="00B14806" w:rsidP="00A710B2">
      <w:pPr>
        <w:spacing w:line="253" w:lineRule="auto"/>
        <w:jc w:val="both"/>
        <w:rPr>
          <w:sz w:val="24"/>
          <w:szCs w:val="24"/>
        </w:rPr>
      </w:pPr>
    </w:p>
    <w:p w14:paraId="12C92AC4" w14:textId="6287F3F9" w:rsidR="00B14806" w:rsidRPr="00A7057D" w:rsidRDefault="00B14806" w:rsidP="00B14806">
      <w:pPr>
        <w:pStyle w:val="Textoindependiente"/>
        <w:jc w:val="both"/>
        <w:rPr>
          <w:sz w:val="24"/>
          <w:szCs w:val="24"/>
          <w:lang w:val="es-GT"/>
        </w:rPr>
      </w:pPr>
      <w:r w:rsidRPr="00A7057D">
        <w:rPr>
          <w:sz w:val="24"/>
          <w:szCs w:val="24"/>
        </w:rPr>
        <w:t xml:space="preserve">El total de empleados de la Dirección </w:t>
      </w:r>
      <w:r w:rsidRPr="00A7057D">
        <w:rPr>
          <w:sz w:val="24"/>
          <w:szCs w:val="24"/>
          <w:lang w:val="es-GT"/>
        </w:rPr>
        <w:t>de</w:t>
      </w:r>
      <w:r w:rsidR="00206F17" w:rsidRPr="00A7057D">
        <w:rPr>
          <w:sz w:val="24"/>
          <w:szCs w:val="24"/>
          <w:lang w:val="es-GT"/>
        </w:rPr>
        <w:t xml:space="preserve"> </w:t>
      </w:r>
      <w:r w:rsidR="006C5E3E">
        <w:rPr>
          <w:sz w:val="24"/>
          <w:szCs w:val="24"/>
          <w:lang w:val="es-GT"/>
        </w:rPr>
        <w:t>Servicio</w:t>
      </w:r>
      <w:r w:rsidR="00206F17" w:rsidRPr="00A7057D">
        <w:rPr>
          <w:sz w:val="24"/>
          <w:szCs w:val="24"/>
          <w:lang w:val="es-GT"/>
        </w:rPr>
        <w:t xml:space="preserve">s </w:t>
      </w:r>
      <w:r w:rsidR="006C5E3E">
        <w:rPr>
          <w:sz w:val="24"/>
          <w:szCs w:val="24"/>
          <w:lang w:val="es-GT"/>
        </w:rPr>
        <w:t xml:space="preserve">Administrativos </w:t>
      </w:r>
      <w:r w:rsidR="00206F17" w:rsidRPr="00A7057D">
        <w:rPr>
          <w:sz w:val="24"/>
          <w:szCs w:val="24"/>
          <w:lang w:val="es-GT"/>
        </w:rPr>
        <w:t>-DI</w:t>
      </w:r>
      <w:r w:rsidR="006C5E3E">
        <w:rPr>
          <w:sz w:val="24"/>
          <w:szCs w:val="24"/>
          <w:lang w:val="es-GT"/>
        </w:rPr>
        <w:t>SERSA</w:t>
      </w:r>
      <w:r w:rsidR="00206F17" w:rsidRPr="00A7057D">
        <w:rPr>
          <w:sz w:val="24"/>
          <w:szCs w:val="24"/>
          <w:lang w:val="es-GT"/>
        </w:rPr>
        <w:t>-</w:t>
      </w:r>
      <w:r w:rsidRPr="00A7057D">
        <w:rPr>
          <w:sz w:val="24"/>
          <w:szCs w:val="24"/>
          <w:lang w:val="es-GT"/>
        </w:rPr>
        <w:t xml:space="preserve">, según reporte de </w:t>
      </w:r>
      <w:r w:rsidR="006F601B" w:rsidRPr="00A7057D">
        <w:rPr>
          <w:sz w:val="24"/>
          <w:szCs w:val="24"/>
          <w:lang w:val="es-GT"/>
        </w:rPr>
        <w:t>Guatenóminas</w:t>
      </w:r>
      <w:r w:rsidRPr="00A7057D">
        <w:rPr>
          <w:sz w:val="24"/>
          <w:szCs w:val="24"/>
          <w:lang w:val="es-GT"/>
        </w:rPr>
        <w:t xml:space="preserve"> es de </w:t>
      </w:r>
      <w:r w:rsidR="006C5E3E">
        <w:rPr>
          <w:sz w:val="24"/>
          <w:szCs w:val="24"/>
          <w:lang w:val="es-GT"/>
        </w:rPr>
        <w:t>130</w:t>
      </w:r>
      <w:r w:rsidRPr="00A7057D">
        <w:rPr>
          <w:sz w:val="24"/>
          <w:szCs w:val="24"/>
          <w:lang w:val="es-GT"/>
        </w:rPr>
        <w:t xml:space="preserve"> empleados, de los cuales </w:t>
      </w:r>
      <w:r w:rsidR="006C5E3E">
        <w:rPr>
          <w:sz w:val="24"/>
          <w:szCs w:val="24"/>
          <w:lang w:val="es-GT"/>
        </w:rPr>
        <w:t>1</w:t>
      </w:r>
      <w:r w:rsidR="00206F17" w:rsidRPr="00A7057D">
        <w:rPr>
          <w:sz w:val="24"/>
          <w:szCs w:val="24"/>
          <w:lang w:val="es-GT"/>
        </w:rPr>
        <w:t>3</w:t>
      </w:r>
      <w:r w:rsidRPr="00A7057D">
        <w:rPr>
          <w:sz w:val="24"/>
          <w:szCs w:val="24"/>
          <w:lang w:val="es-GT"/>
        </w:rPr>
        <w:t xml:space="preserve"> aparecían que no habían actualizado datos ante la Contraloría General de Cuentas al 28 de febrero de 2023, por lo que se envió el oficio </w:t>
      </w:r>
      <w:r w:rsidRPr="00A7057D">
        <w:rPr>
          <w:rFonts w:eastAsiaTheme="minorHAnsi"/>
          <w:sz w:val="24"/>
          <w:szCs w:val="24"/>
          <w:lang w:val="es-GT"/>
        </w:rPr>
        <w:t>No. DIDAI/SUB-055-2023-0</w:t>
      </w:r>
      <w:r w:rsidR="006C5E3E">
        <w:rPr>
          <w:rFonts w:eastAsiaTheme="minorHAnsi"/>
          <w:sz w:val="24"/>
          <w:szCs w:val="24"/>
          <w:lang w:val="es-GT"/>
        </w:rPr>
        <w:t>1</w:t>
      </w:r>
      <w:r w:rsidRPr="00A7057D">
        <w:rPr>
          <w:rFonts w:eastAsiaTheme="minorHAnsi"/>
          <w:sz w:val="24"/>
          <w:szCs w:val="24"/>
          <w:lang w:val="es-GT"/>
        </w:rPr>
        <w:t xml:space="preserve"> de fecha 24 de abril de 2023</w:t>
      </w:r>
      <w:r w:rsidR="00400DC4" w:rsidRPr="00A7057D">
        <w:rPr>
          <w:rFonts w:eastAsiaTheme="minorHAnsi"/>
          <w:sz w:val="24"/>
          <w:szCs w:val="24"/>
          <w:lang w:val="es-GT"/>
        </w:rPr>
        <w:t xml:space="preserve"> (Ver anexo 1)</w:t>
      </w:r>
      <w:r w:rsidRPr="00A7057D">
        <w:rPr>
          <w:rFonts w:eastAsiaTheme="minorHAnsi"/>
          <w:sz w:val="24"/>
          <w:szCs w:val="24"/>
          <w:lang w:val="es-GT"/>
        </w:rPr>
        <w:t xml:space="preserve">, donde se </w:t>
      </w:r>
      <w:r w:rsidR="00AC30A6" w:rsidRPr="00A7057D">
        <w:rPr>
          <w:rFonts w:eastAsiaTheme="minorHAnsi"/>
          <w:sz w:val="24"/>
          <w:szCs w:val="24"/>
          <w:lang w:val="es-GT"/>
        </w:rPr>
        <w:t xml:space="preserve">solicitó </w:t>
      </w:r>
      <w:r w:rsidRPr="00A7057D">
        <w:rPr>
          <w:rFonts w:eastAsiaTheme="minorHAnsi"/>
          <w:sz w:val="24"/>
          <w:szCs w:val="24"/>
          <w:lang w:val="es-GT"/>
        </w:rPr>
        <w:t xml:space="preserve">al </w:t>
      </w:r>
      <w:r w:rsidRPr="00A7057D">
        <w:rPr>
          <w:sz w:val="24"/>
          <w:szCs w:val="24"/>
          <w:lang w:val="es-GT"/>
        </w:rPr>
        <w:t>encargado de recursos humanos un informe circunstanci</w:t>
      </w:r>
      <w:r w:rsidR="00400DC4" w:rsidRPr="00A7057D">
        <w:rPr>
          <w:sz w:val="24"/>
          <w:szCs w:val="24"/>
          <w:lang w:val="es-GT"/>
        </w:rPr>
        <w:t>ado</w:t>
      </w:r>
      <w:r w:rsidRPr="00A7057D">
        <w:rPr>
          <w:sz w:val="24"/>
          <w:szCs w:val="24"/>
          <w:lang w:val="es-GT"/>
        </w:rPr>
        <w:t xml:space="preserve"> donde </w:t>
      </w:r>
      <w:r w:rsidR="00BE0A14" w:rsidRPr="00A7057D">
        <w:rPr>
          <w:sz w:val="24"/>
          <w:szCs w:val="24"/>
          <w:lang w:val="es-GT"/>
        </w:rPr>
        <w:t xml:space="preserve">explicará </w:t>
      </w:r>
      <w:r w:rsidR="000E3F26" w:rsidRPr="00A7057D">
        <w:rPr>
          <w:sz w:val="24"/>
          <w:szCs w:val="24"/>
          <w:lang w:val="es-GT"/>
        </w:rPr>
        <w:t xml:space="preserve">la situación que ocurrió en </w:t>
      </w:r>
      <w:r w:rsidRPr="00A7057D">
        <w:rPr>
          <w:rFonts w:eastAsiaTheme="minorHAnsi"/>
          <w:sz w:val="24"/>
          <w:szCs w:val="24"/>
          <w:lang w:val="es-GT"/>
        </w:rPr>
        <w:t>cada caso y si al 16 de mayo de 2023, estos ya habían sido corregidos y/o actualizados</w:t>
      </w:r>
      <w:r w:rsidR="000E3F26" w:rsidRPr="00A7057D">
        <w:rPr>
          <w:rFonts w:eastAsiaTheme="minorHAnsi"/>
          <w:sz w:val="24"/>
          <w:szCs w:val="24"/>
          <w:lang w:val="es-GT"/>
        </w:rPr>
        <w:t>.</w:t>
      </w:r>
    </w:p>
    <w:p w14:paraId="1D25EF6C" w14:textId="2CF0D79A" w:rsidR="00A710B2" w:rsidRDefault="0094344A" w:rsidP="00A710B2">
      <w:pPr>
        <w:spacing w:line="253" w:lineRule="auto"/>
        <w:jc w:val="both"/>
        <w:rPr>
          <w:sz w:val="24"/>
          <w:szCs w:val="24"/>
        </w:rPr>
      </w:pPr>
      <w:r w:rsidRPr="00A7057D">
        <w:rPr>
          <w:sz w:val="24"/>
          <w:szCs w:val="24"/>
        </w:rPr>
        <w:t xml:space="preserve"> </w:t>
      </w:r>
    </w:p>
    <w:p w14:paraId="2DAA0D32" w14:textId="77777777" w:rsidR="000705D5" w:rsidRDefault="000705D5" w:rsidP="00A710B2">
      <w:pPr>
        <w:spacing w:line="253" w:lineRule="auto"/>
        <w:jc w:val="both"/>
        <w:rPr>
          <w:sz w:val="24"/>
          <w:szCs w:val="24"/>
        </w:rPr>
      </w:pPr>
    </w:p>
    <w:p w14:paraId="280CB7B2" w14:textId="77777777" w:rsidR="000769BB" w:rsidRDefault="000769BB" w:rsidP="00A710B2">
      <w:pPr>
        <w:spacing w:line="253" w:lineRule="auto"/>
        <w:jc w:val="both"/>
        <w:rPr>
          <w:sz w:val="24"/>
          <w:szCs w:val="24"/>
        </w:rPr>
      </w:pPr>
    </w:p>
    <w:p w14:paraId="42CBCEFB" w14:textId="46B51F96" w:rsidR="00BE0A14" w:rsidRPr="00A7057D" w:rsidRDefault="00400DC4" w:rsidP="00400DC4">
      <w:pPr>
        <w:spacing w:line="247" w:lineRule="auto"/>
        <w:jc w:val="both"/>
        <w:rPr>
          <w:sz w:val="24"/>
          <w:szCs w:val="24"/>
        </w:rPr>
      </w:pPr>
      <w:r w:rsidRPr="00A7057D">
        <w:rPr>
          <w:bCs/>
          <w:sz w:val="24"/>
          <w:szCs w:val="24"/>
        </w:rPr>
        <w:lastRenderedPageBreak/>
        <w:t>En respuesta</w:t>
      </w:r>
      <w:r w:rsidR="002A3ED4" w:rsidRPr="00A7057D">
        <w:rPr>
          <w:bCs/>
          <w:sz w:val="24"/>
          <w:szCs w:val="24"/>
        </w:rPr>
        <w:t xml:space="preserve"> a lo anteriormente </w:t>
      </w:r>
      <w:r w:rsidR="00B11AB7" w:rsidRPr="00A7057D">
        <w:rPr>
          <w:bCs/>
          <w:sz w:val="24"/>
          <w:szCs w:val="24"/>
        </w:rPr>
        <w:t xml:space="preserve">solicitado, </w:t>
      </w:r>
      <w:r w:rsidR="00111815">
        <w:rPr>
          <w:bCs/>
          <w:sz w:val="24"/>
          <w:szCs w:val="24"/>
        </w:rPr>
        <w:t>e</w:t>
      </w:r>
      <w:r w:rsidR="00B11AB7" w:rsidRPr="00A7057D">
        <w:rPr>
          <w:bCs/>
          <w:sz w:val="24"/>
          <w:szCs w:val="24"/>
        </w:rPr>
        <w:t>l</w:t>
      </w:r>
      <w:r w:rsidR="00BE0A14" w:rsidRPr="00A7057D">
        <w:rPr>
          <w:bCs/>
          <w:sz w:val="24"/>
          <w:szCs w:val="24"/>
        </w:rPr>
        <w:t xml:space="preserve"> </w:t>
      </w:r>
      <w:r w:rsidR="00111815">
        <w:rPr>
          <w:bCs/>
          <w:sz w:val="24"/>
          <w:szCs w:val="24"/>
        </w:rPr>
        <w:t>D</w:t>
      </w:r>
      <w:r w:rsidR="00BE0A14" w:rsidRPr="00A7057D">
        <w:rPr>
          <w:bCs/>
          <w:sz w:val="24"/>
          <w:szCs w:val="24"/>
        </w:rPr>
        <w:t xml:space="preserve">irector de </w:t>
      </w:r>
      <w:r w:rsidRPr="00A7057D">
        <w:rPr>
          <w:bCs/>
          <w:sz w:val="24"/>
          <w:szCs w:val="24"/>
        </w:rPr>
        <w:t xml:space="preserve">la </w:t>
      </w:r>
      <w:r w:rsidRPr="00A7057D">
        <w:rPr>
          <w:sz w:val="24"/>
          <w:szCs w:val="24"/>
        </w:rPr>
        <w:t xml:space="preserve">Dirección </w:t>
      </w:r>
      <w:r w:rsidR="00354A06" w:rsidRPr="00A7057D">
        <w:rPr>
          <w:sz w:val="24"/>
          <w:szCs w:val="24"/>
          <w:lang w:val="es-GT"/>
        </w:rPr>
        <w:t>de</w:t>
      </w:r>
      <w:r w:rsidR="00182E60" w:rsidRPr="00A7057D">
        <w:rPr>
          <w:sz w:val="24"/>
          <w:szCs w:val="24"/>
          <w:lang w:val="es-GT"/>
        </w:rPr>
        <w:t xml:space="preserve"> </w:t>
      </w:r>
      <w:r w:rsidR="006C5E3E">
        <w:rPr>
          <w:sz w:val="24"/>
          <w:szCs w:val="24"/>
          <w:lang w:val="es-GT"/>
        </w:rPr>
        <w:t>Servicios Administrativos</w:t>
      </w:r>
      <w:r w:rsidR="00182E60" w:rsidRPr="00A7057D">
        <w:rPr>
          <w:sz w:val="24"/>
          <w:szCs w:val="24"/>
          <w:lang w:val="es-GT"/>
        </w:rPr>
        <w:t xml:space="preserve"> -DI</w:t>
      </w:r>
      <w:r w:rsidR="006C5E3E">
        <w:rPr>
          <w:sz w:val="24"/>
          <w:szCs w:val="24"/>
          <w:lang w:val="es-GT"/>
        </w:rPr>
        <w:t>SERSA</w:t>
      </w:r>
      <w:r w:rsidR="00182E60" w:rsidRPr="00A7057D">
        <w:rPr>
          <w:sz w:val="24"/>
          <w:szCs w:val="24"/>
          <w:lang w:val="es-GT"/>
        </w:rPr>
        <w:t>-</w:t>
      </w:r>
      <w:r w:rsidRPr="00A7057D">
        <w:rPr>
          <w:sz w:val="24"/>
          <w:szCs w:val="24"/>
          <w:lang w:val="es-GT"/>
        </w:rPr>
        <w:t xml:space="preserve">, envió el </w:t>
      </w:r>
      <w:r w:rsidR="00182E60" w:rsidRPr="00A7057D">
        <w:rPr>
          <w:sz w:val="24"/>
          <w:szCs w:val="24"/>
          <w:lang w:val="es-GT"/>
        </w:rPr>
        <w:t>O</w:t>
      </w:r>
      <w:r w:rsidR="006C5E3E">
        <w:rPr>
          <w:sz w:val="24"/>
          <w:szCs w:val="24"/>
          <w:lang w:val="es-GT"/>
        </w:rPr>
        <w:t>ficio DISERSA/DIRLDST/mfrl-00417</w:t>
      </w:r>
      <w:r w:rsidR="00182E60" w:rsidRPr="00A7057D">
        <w:rPr>
          <w:sz w:val="24"/>
          <w:szCs w:val="24"/>
          <w:lang w:val="es-GT"/>
        </w:rPr>
        <w:t>-2023</w:t>
      </w:r>
      <w:r w:rsidRPr="00A7057D">
        <w:rPr>
          <w:sz w:val="24"/>
          <w:szCs w:val="24"/>
        </w:rPr>
        <w:t xml:space="preserve"> de fecha </w:t>
      </w:r>
      <w:r w:rsidR="006C5E3E">
        <w:rPr>
          <w:sz w:val="24"/>
          <w:szCs w:val="24"/>
        </w:rPr>
        <w:t>12</w:t>
      </w:r>
      <w:r w:rsidRPr="00A7057D">
        <w:rPr>
          <w:sz w:val="24"/>
          <w:szCs w:val="24"/>
        </w:rPr>
        <w:t xml:space="preserve"> de mayo de 2023 en el que</w:t>
      </w:r>
      <w:r w:rsidR="00BE0A14" w:rsidRPr="00A7057D">
        <w:rPr>
          <w:sz w:val="24"/>
          <w:szCs w:val="24"/>
        </w:rPr>
        <w:t xml:space="preserve"> indicó lo siguiente:</w:t>
      </w:r>
      <w:r w:rsidRPr="00A7057D">
        <w:rPr>
          <w:sz w:val="24"/>
          <w:szCs w:val="24"/>
        </w:rPr>
        <w:t xml:space="preserve"> </w:t>
      </w:r>
    </w:p>
    <w:p w14:paraId="145E79E8" w14:textId="77777777" w:rsidR="00BE0A14" w:rsidRPr="00B11AB7" w:rsidRDefault="00BE0A14" w:rsidP="00400DC4">
      <w:pPr>
        <w:spacing w:line="247" w:lineRule="auto"/>
        <w:jc w:val="both"/>
        <w:rPr>
          <w:sz w:val="24"/>
          <w:szCs w:val="24"/>
        </w:rPr>
      </w:pPr>
    </w:p>
    <w:p w14:paraId="5A83402C" w14:textId="2EF82781" w:rsidR="00456D32" w:rsidRDefault="00400DC4" w:rsidP="00D76222">
      <w:pPr>
        <w:spacing w:line="247" w:lineRule="auto"/>
        <w:ind w:left="708"/>
        <w:jc w:val="both"/>
        <w:rPr>
          <w:i/>
          <w:sz w:val="24"/>
          <w:szCs w:val="24"/>
        </w:rPr>
      </w:pPr>
      <w:r w:rsidRPr="002112D0">
        <w:rPr>
          <w:i/>
          <w:sz w:val="24"/>
          <w:szCs w:val="24"/>
        </w:rPr>
        <w:t>“</w:t>
      </w:r>
      <w:r w:rsidR="003E1BCE">
        <w:rPr>
          <w:i/>
          <w:sz w:val="24"/>
          <w:szCs w:val="24"/>
        </w:rPr>
        <w:t xml:space="preserve">Al respecto y como medios probatorios para dilucidar </w:t>
      </w:r>
      <w:r w:rsidR="00B541E7">
        <w:rPr>
          <w:i/>
          <w:sz w:val="24"/>
          <w:szCs w:val="24"/>
        </w:rPr>
        <w:t>se informa lo siguiente: 1. 13 trabajadores, no han realizado actualización ante la CGC</w:t>
      </w:r>
      <w:r w:rsidR="002B0D5B">
        <w:rPr>
          <w:i/>
          <w:sz w:val="24"/>
          <w:szCs w:val="24"/>
        </w:rPr>
        <w:t>; 3 personas ya no laboran para el Ministerio de Educación encontrándose en proceso de movimiento de personal de entrega de puesto en la Delegación de Recursos Humanos</w:t>
      </w:r>
      <w:r w:rsidR="00F6642B">
        <w:rPr>
          <w:i/>
          <w:sz w:val="24"/>
          <w:szCs w:val="24"/>
        </w:rPr>
        <w:t>…</w:t>
      </w:r>
    </w:p>
    <w:p w14:paraId="224185B2" w14:textId="77777777" w:rsidR="00456D32" w:rsidRDefault="00456D32" w:rsidP="00D76222">
      <w:pPr>
        <w:spacing w:line="247" w:lineRule="auto"/>
        <w:ind w:left="708"/>
        <w:jc w:val="both"/>
        <w:rPr>
          <w:i/>
          <w:sz w:val="24"/>
          <w:szCs w:val="24"/>
        </w:rPr>
      </w:pPr>
    </w:p>
    <w:p w14:paraId="1618555C" w14:textId="0A980E6A" w:rsidR="00456D32" w:rsidRPr="00456D32" w:rsidRDefault="00456D32" w:rsidP="004D3C7F">
      <w:pPr>
        <w:ind w:left="502"/>
        <w:jc w:val="both"/>
        <w:rPr>
          <w:i/>
          <w:sz w:val="24"/>
          <w:szCs w:val="24"/>
        </w:rPr>
      </w:pPr>
      <w:r w:rsidRPr="00456D32">
        <w:rPr>
          <w:i/>
          <w:sz w:val="24"/>
          <w:szCs w:val="24"/>
        </w:rPr>
        <w:t>Al respecto se hace de conocimiento que anteriormente se encontraban 9 puestos activos pendientes de dar de baja en el sistema por finalización de contrato; sin embargo, por motivos de devoluciones de expedientes se ha dado seguimiento con la Delegación de Recursos Humanos quienes dan seguimiento en el sistema para el movimiento de personal a la espera de ser aprobados por la Oficina Nacional de Servicio Civil -ONSEC-</w:t>
      </w:r>
      <w:r w:rsidR="00F6642B">
        <w:rPr>
          <w:i/>
          <w:sz w:val="24"/>
          <w:szCs w:val="24"/>
        </w:rPr>
        <w:t>…</w:t>
      </w:r>
    </w:p>
    <w:p w14:paraId="6103FAA8" w14:textId="77777777" w:rsidR="00456D32" w:rsidRPr="00456D32" w:rsidRDefault="00456D32" w:rsidP="00456D32">
      <w:pPr>
        <w:jc w:val="both"/>
        <w:rPr>
          <w:i/>
          <w:sz w:val="24"/>
          <w:szCs w:val="24"/>
        </w:rPr>
      </w:pPr>
    </w:p>
    <w:p w14:paraId="2BE0AC22" w14:textId="77777777" w:rsidR="00456D32" w:rsidRPr="00456D32" w:rsidRDefault="00456D32" w:rsidP="00456D32">
      <w:pPr>
        <w:pStyle w:val="Prrafodelista"/>
        <w:numPr>
          <w:ilvl w:val="0"/>
          <w:numId w:val="13"/>
        </w:numPr>
        <w:jc w:val="both"/>
        <w:rPr>
          <w:rFonts w:ascii="Arial" w:eastAsia="Arial" w:hAnsi="Arial" w:cs="Arial"/>
          <w:i/>
          <w:lang w:val="es-ES"/>
        </w:rPr>
      </w:pPr>
      <w:r w:rsidRPr="00456D32">
        <w:rPr>
          <w:rFonts w:ascii="Arial" w:eastAsia="Arial" w:hAnsi="Arial" w:cs="Arial"/>
          <w:i/>
          <w:lang w:val="es-ES"/>
        </w:rPr>
        <w:t>En el caso de Elvira Francisca Herrera Obregón, con código de empleado No. 990035692, la boleta de Actualización Anual de Datos Personales fue entregada a esta Dirección el 16 de febrero de 2023, en la cual se refleja el cumplimiento de actualización de datos el 31 de enero de 2023, se adjunta constancia de actualización.</w:t>
      </w:r>
    </w:p>
    <w:p w14:paraId="65385C6E" w14:textId="77777777" w:rsidR="00456D32" w:rsidRPr="00456D32" w:rsidRDefault="00456D32" w:rsidP="00456D32">
      <w:pPr>
        <w:pStyle w:val="Prrafodelista"/>
        <w:ind w:left="502"/>
        <w:jc w:val="both"/>
        <w:rPr>
          <w:rFonts w:ascii="Arial" w:eastAsia="Arial" w:hAnsi="Arial" w:cs="Arial"/>
          <w:i/>
          <w:lang w:val="es-ES"/>
        </w:rPr>
      </w:pPr>
    </w:p>
    <w:p w14:paraId="3E3EDE20" w14:textId="77777777" w:rsidR="00456D32" w:rsidRPr="00456D32" w:rsidRDefault="00456D32" w:rsidP="00456D32">
      <w:pPr>
        <w:pStyle w:val="Prrafodelista"/>
        <w:numPr>
          <w:ilvl w:val="0"/>
          <w:numId w:val="13"/>
        </w:numPr>
        <w:jc w:val="both"/>
        <w:rPr>
          <w:rFonts w:ascii="Arial" w:eastAsia="Arial" w:hAnsi="Arial" w:cs="Arial"/>
          <w:i/>
          <w:lang w:val="es-ES"/>
        </w:rPr>
      </w:pPr>
      <w:r w:rsidRPr="00456D32">
        <w:rPr>
          <w:rFonts w:ascii="Arial" w:eastAsia="Arial" w:hAnsi="Arial" w:cs="Arial"/>
          <w:i/>
          <w:lang w:val="es-ES"/>
        </w:rPr>
        <w:t xml:space="preserve">En el caso de María Isabel Arias Ramírez de Quiñonez, con código de empleado No. 990055077, la boleta de Actualización Anual de Datos Personales fue entregada a esta Dirección el 16 de febrero de 2023, en la cual se refleja el cumplimiento de actualización de datos el 30 de enero de 2023, se adjunta constancia de actualización. </w:t>
      </w:r>
    </w:p>
    <w:p w14:paraId="0CDC3643" w14:textId="77777777" w:rsidR="00456D32" w:rsidRPr="00456D32" w:rsidRDefault="00456D32" w:rsidP="00456D32">
      <w:pPr>
        <w:jc w:val="both"/>
        <w:rPr>
          <w:i/>
          <w:sz w:val="24"/>
          <w:szCs w:val="24"/>
        </w:rPr>
      </w:pPr>
    </w:p>
    <w:p w14:paraId="771A6A80" w14:textId="77777777" w:rsidR="00456D32" w:rsidRPr="00456D32" w:rsidRDefault="00456D32" w:rsidP="00456D32">
      <w:pPr>
        <w:pStyle w:val="Prrafodelista"/>
        <w:numPr>
          <w:ilvl w:val="0"/>
          <w:numId w:val="13"/>
        </w:numPr>
        <w:jc w:val="both"/>
        <w:rPr>
          <w:rFonts w:ascii="Arial" w:eastAsia="Arial" w:hAnsi="Arial" w:cs="Arial"/>
          <w:i/>
          <w:lang w:val="es-ES"/>
        </w:rPr>
      </w:pPr>
      <w:r w:rsidRPr="00456D32">
        <w:rPr>
          <w:rFonts w:ascii="Arial" w:eastAsia="Arial" w:hAnsi="Arial" w:cs="Arial"/>
          <w:i/>
          <w:lang w:val="es-ES"/>
        </w:rPr>
        <w:t xml:space="preserve">En el caso de Irma Noemi Osoy Cante, con código de empleado No. 9901185457, la boleta de Actualización Anual de Datos Personales fue entregada a esta Dirección el 27 de febrero de 2023, en la cual se refleja el cumplimiento de actualización de datos el 27 de febrero de 2023, se adjunta constancia de actualización. </w:t>
      </w:r>
    </w:p>
    <w:p w14:paraId="4B749940" w14:textId="77777777" w:rsidR="00456D32" w:rsidRPr="00456D32" w:rsidRDefault="00456D32" w:rsidP="00456D32">
      <w:pPr>
        <w:jc w:val="both"/>
        <w:rPr>
          <w:i/>
          <w:sz w:val="24"/>
          <w:szCs w:val="24"/>
        </w:rPr>
      </w:pPr>
    </w:p>
    <w:p w14:paraId="532803B1" w14:textId="77777777" w:rsidR="00456D32" w:rsidRPr="00456D32" w:rsidRDefault="00456D32" w:rsidP="00456D32">
      <w:pPr>
        <w:pStyle w:val="Prrafodelista"/>
        <w:numPr>
          <w:ilvl w:val="0"/>
          <w:numId w:val="13"/>
        </w:numPr>
        <w:jc w:val="both"/>
        <w:rPr>
          <w:rFonts w:ascii="Arial" w:eastAsia="Arial" w:hAnsi="Arial" w:cs="Arial"/>
          <w:i/>
          <w:lang w:val="es-ES"/>
        </w:rPr>
      </w:pPr>
      <w:r w:rsidRPr="00456D32">
        <w:rPr>
          <w:rFonts w:ascii="Arial" w:eastAsia="Arial" w:hAnsi="Arial" w:cs="Arial"/>
          <w:i/>
          <w:lang w:val="es-ES"/>
        </w:rPr>
        <w:t xml:space="preserve">En el caso de Ronny Steve Alexander Mijangos Vanegas, con código de empleado No. 990069921, se informa que no se presentó Actualización Anual de Datos Personales, debido a que el señor Mijangos presentó su carta de renuncia con efectos a partir del 01 de febrero de 2023, se adjunta al expediente Cédula de notificación del Acuerdo Ministerial de cese No. DIREH-1202-2023. Así mismo se hace de conocimiento que el puesto a ocupar por el señor Mijangos se encuentra dado de baja en el sistema de Nómina y Registro de Personal -GUATENÓMINAS-. </w:t>
      </w:r>
    </w:p>
    <w:p w14:paraId="182D01DB" w14:textId="77777777" w:rsidR="00456D32" w:rsidRDefault="00456D32" w:rsidP="00456D32">
      <w:pPr>
        <w:jc w:val="both"/>
        <w:rPr>
          <w:rFonts w:ascii="Century Gothic" w:hAnsi="Century Gothic"/>
          <w:sz w:val="20"/>
          <w:szCs w:val="20"/>
        </w:rPr>
      </w:pPr>
    </w:p>
    <w:p w14:paraId="190FFBEA" w14:textId="77777777" w:rsidR="004D3C7F" w:rsidRPr="00A75901" w:rsidRDefault="004D3C7F" w:rsidP="00456D32">
      <w:pPr>
        <w:jc w:val="both"/>
        <w:rPr>
          <w:rFonts w:ascii="Century Gothic" w:hAnsi="Century Gothic"/>
          <w:sz w:val="20"/>
          <w:szCs w:val="20"/>
        </w:rPr>
      </w:pPr>
    </w:p>
    <w:p w14:paraId="11ACE808" w14:textId="77777777" w:rsidR="00456D32" w:rsidRPr="00456D32" w:rsidRDefault="00456D32" w:rsidP="00456D32">
      <w:pPr>
        <w:pStyle w:val="Prrafodelista"/>
        <w:numPr>
          <w:ilvl w:val="0"/>
          <w:numId w:val="13"/>
        </w:numPr>
        <w:jc w:val="both"/>
        <w:rPr>
          <w:rFonts w:ascii="Arial" w:eastAsia="Arial" w:hAnsi="Arial" w:cs="Arial"/>
          <w:i/>
          <w:lang w:val="es-ES"/>
        </w:rPr>
      </w:pPr>
      <w:r w:rsidRPr="00456D32">
        <w:rPr>
          <w:rFonts w:ascii="Arial" w:eastAsia="Arial" w:hAnsi="Arial" w:cs="Arial"/>
          <w:i/>
          <w:lang w:val="es-ES"/>
        </w:rPr>
        <w:lastRenderedPageBreak/>
        <w:t xml:space="preserve">En el caso de Álvaro Rigoberto Leonardo Grajeda, se hace de conocimiento que, él señor Leonardo falleció el 27 de agosto de 2022, se adjunta al expediente Acuerdo Ministerial No. DIREH-4977-2022 por cese definitivo de labores por Fallecimiento. Así mismo, se informa que el puesto a ocupar por el señor Leonardo se encuentra dado de baja en el sistema de Nómina y Registro de Personal -GUATENÓMINAS-. </w:t>
      </w:r>
    </w:p>
    <w:p w14:paraId="657E7E74" w14:textId="77777777" w:rsidR="00456D32" w:rsidRDefault="00456D32" w:rsidP="00D76222">
      <w:pPr>
        <w:spacing w:line="247" w:lineRule="auto"/>
        <w:ind w:left="708"/>
        <w:jc w:val="both"/>
        <w:rPr>
          <w:i/>
          <w:sz w:val="24"/>
          <w:szCs w:val="24"/>
        </w:rPr>
      </w:pPr>
    </w:p>
    <w:p w14:paraId="1335A2CC" w14:textId="77777777" w:rsidR="00456D32" w:rsidRPr="00456D32" w:rsidRDefault="00456D32" w:rsidP="00456D32">
      <w:pPr>
        <w:pStyle w:val="Prrafodelista"/>
        <w:numPr>
          <w:ilvl w:val="0"/>
          <w:numId w:val="13"/>
        </w:numPr>
        <w:jc w:val="both"/>
        <w:rPr>
          <w:rFonts w:ascii="Arial" w:eastAsia="Arial" w:hAnsi="Arial" w:cs="Arial"/>
          <w:i/>
          <w:lang w:val="es-ES"/>
        </w:rPr>
      </w:pPr>
      <w:r w:rsidRPr="00456D32">
        <w:rPr>
          <w:rFonts w:ascii="Arial" w:eastAsia="Arial" w:hAnsi="Arial" w:cs="Arial"/>
          <w:i/>
          <w:lang w:val="es-ES"/>
        </w:rPr>
        <w:t xml:space="preserve">Tres personas solo imprimieron la hoja “Actualización Anual de Datos Personales”, sin realizar la actualización de datos del 2023, siendo ellos:1. Elvis Alberto Peque Ardón, con código de empleado No. 9901008422, 2. Diego Armando Vásquez De León, con código de empleado No. 9901141957, 3. Gustavo Adolfo Álvarez Sazo, con código de empleado No. 90054139, 4. Irma Ivonne Castro Castellanos de Espinoza, con código de empleado No. 990060101. </w:t>
      </w:r>
    </w:p>
    <w:p w14:paraId="0BB323C9" w14:textId="77777777" w:rsidR="00456D32" w:rsidRPr="00456D32" w:rsidRDefault="00456D32" w:rsidP="00456D32">
      <w:pPr>
        <w:pStyle w:val="Prrafodelista"/>
        <w:ind w:left="502"/>
        <w:jc w:val="both"/>
        <w:rPr>
          <w:rFonts w:ascii="Arial" w:eastAsia="Arial" w:hAnsi="Arial" w:cs="Arial"/>
          <w:i/>
          <w:lang w:val="es-ES"/>
        </w:rPr>
      </w:pPr>
    </w:p>
    <w:p w14:paraId="727087EB" w14:textId="77777777" w:rsidR="00456D32" w:rsidRPr="00456D32" w:rsidRDefault="00456D32" w:rsidP="00456D32">
      <w:pPr>
        <w:pStyle w:val="Prrafodelista"/>
        <w:ind w:left="502"/>
        <w:jc w:val="both"/>
        <w:rPr>
          <w:rFonts w:ascii="Arial" w:eastAsia="Arial" w:hAnsi="Arial" w:cs="Arial"/>
          <w:i/>
          <w:lang w:val="es-ES"/>
        </w:rPr>
      </w:pPr>
      <w:r w:rsidRPr="00456D32">
        <w:rPr>
          <w:rFonts w:ascii="Arial" w:eastAsia="Arial" w:hAnsi="Arial" w:cs="Arial"/>
          <w:i/>
          <w:lang w:val="es-ES"/>
        </w:rPr>
        <w:t xml:space="preserve">Al respecto, se informa lo siguiente: </w:t>
      </w:r>
    </w:p>
    <w:p w14:paraId="621B4186" w14:textId="77777777" w:rsidR="00456D32" w:rsidRPr="00456D32" w:rsidRDefault="00456D32" w:rsidP="00456D32">
      <w:pPr>
        <w:pStyle w:val="Prrafodelista"/>
        <w:ind w:left="502"/>
        <w:jc w:val="both"/>
        <w:rPr>
          <w:rFonts w:ascii="Arial" w:eastAsia="Arial" w:hAnsi="Arial" w:cs="Arial"/>
          <w:i/>
          <w:lang w:val="es-ES"/>
        </w:rPr>
      </w:pPr>
    </w:p>
    <w:p w14:paraId="4AAD94F6" w14:textId="77777777" w:rsidR="00456D32" w:rsidRPr="00456D32" w:rsidRDefault="00456D32" w:rsidP="00456D32">
      <w:pPr>
        <w:pStyle w:val="Prrafodelista"/>
        <w:numPr>
          <w:ilvl w:val="1"/>
          <w:numId w:val="13"/>
        </w:numPr>
        <w:jc w:val="both"/>
        <w:rPr>
          <w:rFonts w:ascii="Arial" w:eastAsia="Arial" w:hAnsi="Arial" w:cs="Arial"/>
          <w:i/>
          <w:lang w:val="es-ES"/>
        </w:rPr>
      </w:pPr>
      <w:r w:rsidRPr="00456D32">
        <w:rPr>
          <w:rFonts w:ascii="Arial" w:eastAsia="Arial" w:hAnsi="Arial" w:cs="Arial"/>
          <w:i/>
          <w:lang w:val="es-ES"/>
        </w:rPr>
        <w:t>En el caso de Elvis Alberto Peque Ardón, se recibió boleta de Actualización de Datos con fecha el 16 de febrero de 2023, no obstante, para confirmar dicha actualización con base a la Circular DIREH-DAF-UI-006-2023 de fecha 10 de enero de 2023 y haciendo un recordatorio del cumplimiento con CIRCULAR DISERSA/DIR/ no. 1 de fecha 09 de enero de 2023 en la cual no reflejaba la actualización de datos realizada, se procedió a emitir una amonestación verbal dejando constancia por escrito por medio del oficio DISERSA/ATE/LEM/</w:t>
      </w:r>
      <w:proofErr w:type="spellStart"/>
      <w:r w:rsidRPr="00456D32">
        <w:rPr>
          <w:rFonts w:ascii="Arial" w:eastAsia="Arial" w:hAnsi="Arial" w:cs="Arial"/>
          <w:i/>
          <w:lang w:val="es-ES"/>
        </w:rPr>
        <w:t>ypv</w:t>
      </w:r>
      <w:proofErr w:type="spellEnd"/>
      <w:r w:rsidRPr="00456D32">
        <w:rPr>
          <w:rFonts w:ascii="Arial" w:eastAsia="Arial" w:hAnsi="Arial" w:cs="Arial"/>
          <w:i/>
          <w:lang w:val="es-ES"/>
        </w:rPr>
        <w:t xml:space="preserve"> No. 033-2023, requiriendo nuevamente la actualización de datos, por lo cual se adjunta dicha actualización al presente oficio. </w:t>
      </w:r>
    </w:p>
    <w:p w14:paraId="00386EB3" w14:textId="77777777" w:rsidR="00456D32" w:rsidRPr="00456D32" w:rsidRDefault="00456D32" w:rsidP="00456D32">
      <w:pPr>
        <w:pStyle w:val="Prrafodelista"/>
        <w:ind w:left="785"/>
        <w:jc w:val="both"/>
        <w:rPr>
          <w:rFonts w:ascii="Arial" w:eastAsia="Arial" w:hAnsi="Arial" w:cs="Arial"/>
          <w:i/>
          <w:lang w:val="es-ES"/>
        </w:rPr>
      </w:pPr>
    </w:p>
    <w:p w14:paraId="0FFB6787" w14:textId="77777777" w:rsidR="00456D32" w:rsidRPr="00456D32" w:rsidRDefault="00456D32" w:rsidP="00456D32">
      <w:pPr>
        <w:pStyle w:val="Prrafodelista"/>
        <w:numPr>
          <w:ilvl w:val="1"/>
          <w:numId w:val="13"/>
        </w:numPr>
        <w:jc w:val="both"/>
        <w:rPr>
          <w:rFonts w:ascii="Arial" w:eastAsia="Arial" w:hAnsi="Arial" w:cs="Arial"/>
          <w:i/>
          <w:lang w:val="es-ES"/>
        </w:rPr>
      </w:pPr>
      <w:r w:rsidRPr="00456D32">
        <w:rPr>
          <w:rFonts w:ascii="Arial" w:eastAsia="Arial" w:hAnsi="Arial" w:cs="Arial"/>
          <w:i/>
          <w:lang w:val="es-ES"/>
        </w:rPr>
        <w:t>En el caso de Diego Armando Vásquez De León, se recibió boleta de Actualización de Datos con fecha 16 de febrero de 2023, no obstante, para confirmar dicha actualización con base a la CIRCULAR DIREH-DAF-UI-006-2023 de fecha 10 de enero de 2023 y haciendo un recordatorio del cumplimiento con CIRCULAR DISERSA/DIR/no. 1 de fecha 09 de enero de 2023 en la cual no reflejaba la actualización de datos realizada, se procedió a emitir una amonestación verbal dejando constancia por escrito por medio del oficio DISERSA/ATE/LEM/</w:t>
      </w:r>
      <w:proofErr w:type="spellStart"/>
      <w:r w:rsidRPr="00456D32">
        <w:rPr>
          <w:rFonts w:ascii="Arial" w:eastAsia="Arial" w:hAnsi="Arial" w:cs="Arial"/>
          <w:i/>
          <w:lang w:val="es-ES"/>
        </w:rPr>
        <w:t>ypv</w:t>
      </w:r>
      <w:proofErr w:type="spellEnd"/>
      <w:r w:rsidRPr="00456D32">
        <w:rPr>
          <w:rFonts w:ascii="Arial" w:eastAsia="Arial" w:hAnsi="Arial" w:cs="Arial"/>
          <w:i/>
          <w:lang w:val="es-ES"/>
        </w:rPr>
        <w:t xml:space="preserve"> no. 034-2023, requiriendo nuevamente la actualización de datos, por lo cual se adjunta dicha actualización al presente oficio. </w:t>
      </w:r>
    </w:p>
    <w:p w14:paraId="3ABF56C0" w14:textId="77777777" w:rsidR="00456D32" w:rsidRPr="00456D32" w:rsidRDefault="00456D32" w:rsidP="00456D32">
      <w:pPr>
        <w:jc w:val="both"/>
        <w:rPr>
          <w:i/>
          <w:sz w:val="24"/>
          <w:szCs w:val="24"/>
        </w:rPr>
      </w:pPr>
    </w:p>
    <w:p w14:paraId="596FC824" w14:textId="77777777" w:rsidR="00456D32" w:rsidRPr="00456D32" w:rsidRDefault="00456D32" w:rsidP="00456D32">
      <w:pPr>
        <w:pStyle w:val="Prrafodelista"/>
        <w:numPr>
          <w:ilvl w:val="1"/>
          <w:numId w:val="13"/>
        </w:numPr>
        <w:jc w:val="both"/>
        <w:rPr>
          <w:rFonts w:ascii="Arial" w:eastAsia="Arial" w:hAnsi="Arial" w:cs="Arial"/>
          <w:i/>
          <w:lang w:val="es-ES"/>
        </w:rPr>
      </w:pPr>
      <w:r w:rsidRPr="00456D32">
        <w:rPr>
          <w:rFonts w:ascii="Arial" w:eastAsia="Arial" w:hAnsi="Arial" w:cs="Arial"/>
          <w:i/>
          <w:lang w:val="es-ES"/>
        </w:rPr>
        <w:t xml:space="preserve">En el caso de Gustavo Adolfo Álvarez Sazo, se recibió boleta de Actualización de Datos con fecha 16 de febrero de 2023, no obstante, para confirmar dicha actualización con base a la CIRCULAR DIREH-DAF-UI-006-2023 de fecha 10 de enero de 2023 y haciendo un recordatorio del cumplimiento con CIRCULAR DISERSA/DIR/no. 1 de fecha 09 de enero de 2023 en la cual no reflejaba la actualización de datos realizada, se procedió a emitir una amonestación verbal dejando constancia por escrito por medio </w:t>
      </w:r>
      <w:r w:rsidRPr="00456D32">
        <w:rPr>
          <w:rFonts w:ascii="Arial" w:eastAsia="Arial" w:hAnsi="Arial" w:cs="Arial"/>
          <w:i/>
          <w:lang w:val="es-ES"/>
        </w:rPr>
        <w:lastRenderedPageBreak/>
        <w:t>del oficio DISERSA/ATE/LEM/</w:t>
      </w:r>
      <w:proofErr w:type="spellStart"/>
      <w:r w:rsidRPr="00456D32">
        <w:rPr>
          <w:rFonts w:ascii="Arial" w:eastAsia="Arial" w:hAnsi="Arial" w:cs="Arial"/>
          <w:i/>
          <w:lang w:val="es-ES"/>
        </w:rPr>
        <w:t>ypv</w:t>
      </w:r>
      <w:proofErr w:type="spellEnd"/>
      <w:r w:rsidRPr="00456D32">
        <w:rPr>
          <w:rFonts w:ascii="Arial" w:eastAsia="Arial" w:hAnsi="Arial" w:cs="Arial"/>
          <w:i/>
          <w:lang w:val="es-ES"/>
        </w:rPr>
        <w:t xml:space="preserve"> no. 035-2023, requiriendo nuevamente la actualización de datos, por lo cual se adjunta dicha actualización al presente oficio.</w:t>
      </w:r>
    </w:p>
    <w:p w14:paraId="305DE891" w14:textId="77777777" w:rsidR="00456D32" w:rsidRPr="00456D32" w:rsidRDefault="00456D32" w:rsidP="00456D32">
      <w:pPr>
        <w:pStyle w:val="Prrafodelista"/>
        <w:rPr>
          <w:rFonts w:ascii="Arial" w:eastAsia="Arial" w:hAnsi="Arial" w:cs="Arial"/>
          <w:i/>
          <w:lang w:val="es-ES"/>
        </w:rPr>
      </w:pPr>
    </w:p>
    <w:p w14:paraId="7D6C73FA" w14:textId="41D43A11" w:rsidR="00456D32" w:rsidRDefault="00456D32" w:rsidP="00456D32">
      <w:pPr>
        <w:pStyle w:val="Prrafodelista"/>
        <w:numPr>
          <w:ilvl w:val="1"/>
          <w:numId w:val="13"/>
        </w:numPr>
        <w:jc w:val="both"/>
        <w:rPr>
          <w:rFonts w:ascii="Arial" w:eastAsia="Arial" w:hAnsi="Arial" w:cs="Arial"/>
          <w:i/>
          <w:lang w:val="es-ES"/>
        </w:rPr>
      </w:pPr>
      <w:r w:rsidRPr="00456D32">
        <w:rPr>
          <w:rFonts w:ascii="Arial" w:eastAsia="Arial" w:hAnsi="Arial" w:cs="Arial"/>
          <w:i/>
          <w:lang w:val="es-ES"/>
        </w:rPr>
        <w:t>En el caso de Irma Ivonne Castro Castellanos de Espinoza, se recibió boleta de Actualización de Datos con fecha 16 de febrero de 2023, no obstante, para confirmar dicha actualización con base a la CIRCULAR DIREH-DAF-UI-006-2023 de fecha 10 de enero de 2023 y haciendo un recordatorio del cumplimiento con CIRCULAR DISERSA/DIR/no. 1 de fecha 09 de enero de 2023 en la cual no reflejaba la actualización de datos realizada, se procedió a emitir una amonestación verbal dejando constancia por escrito por medio del oficio DISERSA/ATE/LEM/</w:t>
      </w:r>
      <w:proofErr w:type="spellStart"/>
      <w:r w:rsidRPr="00456D32">
        <w:rPr>
          <w:rFonts w:ascii="Arial" w:eastAsia="Arial" w:hAnsi="Arial" w:cs="Arial"/>
          <w:i/>
          <w:lang w:val="es-ES"/>
        </w:rPr>
        <w:t>ypv</w:t>
      </w:r>
      <w:proofErr w:type="spellEnd"/>
      <w:r w:rsidRPr="00456D32">
        <w:rPr>
          <w:rFonts w:ascii="Arial" w:eastAsia="Arial" w:hAnsi="Arial" w:cs="Arial"/>
          <w:i/>
          <w:lang w:val="es-ES"/>
        </w:rPr>
        <w:t xml:space="preserve"> no. 031-2023, requiriendo nuevamente la actualización de datos, por lo cual se adjunta dicha actualización al presente oficio.</w:t>
      </w:r>
    </w:p>
    <w:p w14:paraId="05C4668F" w14:textId="77777777" w:rsidR="00456D32" w:rsidRPr="00456D32" w:rsidRDefault="00456D32" w:rsidP="00456D32">
      <w:pPr>
        <w:pStyle w:val="Prrafodelista"/>
        <w:ind w:left="785"/>
        <w:jc w:val="both"/>
        <w:rPr>
          <w:rFonts w:ascii="Arial" w:eastAsia="Arial" w:hAnsi="Arial" w:cs="Arial"/>
          <w:i/>
          <w:lang w:val="es-ES"/>
        </w:rPr>
      </w:pPr>
    </w:p>
    <w:p w14:paraId="7DCE154F" w14:textId="77777777" w:rsidR="00456D32" w:rsidRPr="00456D32" w:rsidRDefault="00456D32" w:rsidP="00456D32">
      <w:pPr>
        <w:pStyle w:val="Prrafodelista"/>
        <w:numPr>
          <w:ilvl w:val="0"/>
          <w:numId w:val="13"/>
        </w:numPr>
        <w:jc w:val="both"/>
        <w:rPr>
          <w:rFonts w:ascii="Arial" w:eastAsia="Arial" w:hAnsi="Arial" w:cs="Arial"/>
          <w:i/>
          <w:lang w:val="es-ES"/>
        </w:rPr>
      </w:pPr>
      <w:r w:rsidRPr="00456D32">
        <w:rPr>
          <w:rFonts w:ascii="Arial" w:eastAsia="Arial" w:hAnsi="Arial" w:cs="Arial"/>
          <w:i/>
          <w:lang w:val="es-ES"/>
        </w:rPr>
        <w:t xml:space="preserve">1 trabajador realizó la actualización de datos de forma extemporánea, siendo la siguiente: Flor De María Franco Rosales, con código de empleado no. 9901449787. Al respecto se informa lo siguiente: </w:t>
      </w:r>
    </w:p>
    <w:p w14:paraId="66148157" w14:textId="77777777" w:rsidR="00456D32" w:rsidRPr="00456D32" w:rsidRDefault="00456D32" w:rsidP="00456D32">
      <w:pPr>
        <w:jc w:val="both"/>
        <w:rPr>
          <w:i/>
          <w:sz w:val="24"/>
          <w:szCs w:val="24"/>
        </w:rPr>
      </w:pPr>
    </w:p>
    <w:p w14:paraId="33A86B53" w14:textId="2DBEFBE9" w:rsidR="005E31CE" w:rsidRDefault="00456D32" w:rsidP="004D3C7F">
      <w:pPr>
        <w:ind w:left="502"/>
        <w:jc w:val="both"/>
        <w:rPr>
          <w:i/>
          <w:sz w:val="24"/>
          <w:szCs w:val="24"/>
        </w:rPr>
      </w:pPr>
      <w:r w:rsidRPr="00456D32">
        <w:rPr>
          <w:i/>
          <w:sz w:val="24"/>
          <w:szCs w:val="24"/>
        </w:rPr>
        <w:t>En el caso particular de Flor De María Franco Rosales, se informa que la referida entrego boleta de Actualización de datos el 01 de marzo de 2023, por lo que se procedió a informar a las Autoridades Superiores sobre el incumplimiento por medio del oficio DISERSA/DIR/LDST/</w:t>
      </w:r>
      <w:proofErr w:type="spellStart"/>
      <w:r w:rsidRPr="00456D32">
        <w:rPr>
          <w:i/>
          <w:sz w:val="24"/>
          <w:szCs w:val="24"/>
        </w:rPr>
        <w:t>mfrl</w:t>
      </w:r>
      <w:proofErr w:type="spellEnd"/>
      <w:r w:rsidRPr="00456D32">
        <w:rPr>
          <w:i/>
          <w:sz w:val="24"/>
          <w:szCs w:val="24"/>
        </w:rPr>
        <w:t xml:space="preserve"> no. 253-2023 y se emitió una amonestación verbal por su jefa inmediata, dejando constancia en el oficio VDA-219-2023, se adjunta dicha actualización y oficios emitidos.</w:t>
      </w:r>
      <w:r w:rsidR="00D72C42">
        <w:rPr>
          <w:i/>
          <w:sz w:val="24"/>
          <w:szCs w:val="24"/>
        </w:rPr>
        <w:t xml:space="preserve">” </w:t>
      </w:r>
      <w:r w:rsidR="00D72C42" w:rsidRPr="002112D0">
        <w:rPr>
          <w:i/>
          <w:sz w:val="24"/>
          <w:szCs w:val="24"/>
        </w:rPr>
        <w:t>(Ver anexo 2)</w:t>
      </w:r>
      <w:r w:rsidR="00B541E7">
        <w:rPr>
          <w:i/>
          <w:sz w:val="24"/>
          <w:szCs w:val="24"/>
        </w:rPr>
        <w:t xml:space="preserve"> </w:t>
      </w:r>
      <w:r w:rsidR="004D3C7F">
        <w:rPr>
          <w:i/>
          <w:sz w:val="24"/>
          <w:szCs w:val="24"/>
        </w:rPr>
        <w:t>“</w:t>
      </w:r>
    </w:p>
    <w:p w14:paraId="2DC1D376" w14:textId="77777777" w:rsidR="00701C4A" w:rsidRDefault="00701C4A" w:rsidP="00D76222">
      <w:pPr>
        <w:spacing w:line="247" w:lineRule="auto"/>
        <w:ind w:left="708"/>
        <w:jc w:val="both"/>
        <w:rPr>
          <w:bCs/>
          <w:color w:val="00B050"/>
          <w:sz w:val="24"/>
          <w:szCs w:val="24"/>
        </w:rPr>
      </w:pPr>
    </w:p>
    <w:p w14:paraId="176C1280" w14:textId="4447F084" w:rsidR="00701C4A" w:rsidRPr="0061141B" w:rsidRDefault="00701C4A" w:rsidP="00647349">
      <w:pPr>
        <w:spacing w:line="253" w:lineRule="auto"/>
        <w:jc w:val="both"/>
        <w:rPr>
          <w:bCs/>
          <w:sz w:val="24"/>
          <w:szCs w:val="24"/>
        </w:rPr>
      </w:pPr>
      <w:r w:rsidRPr="0061141B">
        <w:rPr>
          <w:bCs/>
          <w:sz w:val="24"/>
          <w:szCs w:val="24"/>
        </w:rPr>
        <w:t xml:space="preserve">Sin embargo, al efectuar la revisión de la información que fue proporcionada por el director de la </w:t>
      </w:r>
      <w:r w:rsidRPr="0061141B">
        <w:rPr>
          <w:sz w:val="24"/>
          <w:szCs w:val="24"/>
        </w:rPr>
        <w:t xml:space="preserve">Dirección </w:t>
      </w:r>
      <w:r w:rsidRPr="0061141B">
        <w:rPr>
          <w:sz w:val="24"/>
          <w:szCs w:val="24"/>
          <w:lang w:val="es-GT"/>
        </w:rPr>
        <w:t>de Servicios Administrativos -DISERSA-; en el Oficio DISERSA/DIRLDST/mfrl-00417-2023</w:t>
      </w:r>
      <w:r w:rsidRPr="0061141B">
        <w:rPr>
          <w:sz w:val="24"/>
          <w:szCs w:val="24"/>
        </w:rPr>
        <w:t xml:space="preserve"> de fecha 12 de mayo de 2023, donde expone las situaciones ocurridas referente a los 1</w:t>
      </w:r>
      <w:r w:rsidRPr="0061141B">
        <w:rPr>
          <w:sz w:val="24"/>
          <w:szCs w:val="24"/>
          <w:lang w:val="es-GT"/>
        </w:rPr>
        <w:t xml:space="preserve">3 casos reportados, </w:t>
      </w:r>
      <w:r w:rsidR="00647349" w:rsidRPr="0061141B">
        <w:rPr>
          <w:sz w:val="24"/>
          <w:szCs w:val="24"/>
          <w:lang w:val="es-GT"/>
        </w:rPr>
        <w:t xml:space="preserve">se estableció que </w:t>
      </w:r>
      <w:r w:rsidRPr="0061141B">
        <w:rPr>
          <w:sz w:val="24"/>
          <w:szCs w:val="24"/>
          <w:lang w:val="es-GT"/>
        </w:rPr>
        <w:t xml:space="preserve">la información </w:t>
      </w:r>
      <w:r w:rsidR="00647349" w:rsidRPr="0061141B">
        <w:rPr>
          <w:sz w:val="24"/>
          <w:szCs w:val="24"/>
          <w:lang w:val="es-GT"/>
        </w:rPr>
        <w:t>referente a 3</w:t>
      </w:r>
      <w:r w:rsidRPr="0061141B">
        <w:rPr>
          <w:sz w:val="24"/>
          <w:szCs w:val="24"/>
          <w:lang w:val="es-GT"/>
        </w:rPr>
        <w:t xml:space="preserve"> personas de las que indican </w:t>
      </w:r>
      <w:r w:rsidR="00FD449F" w:rsidRPr="0061141B">
        <w:rPr>
          <w:sz w:val="24"/>
          <w:szCs w:val="24"/>
          <w:lang w:val="es-GT"/>
        </w:rPr>
        <w:t>que actualizaron</w:t>
      </w:r>
      <w:r w:rsidRPr="0061141B">
        <w:rPr>
          <w:sz w:val="24"/>
          <w:szCs w:val="24"/>
          <w:lang w:val="es-GT"/>
        </w:rPr>
        <w:t xml:space="preserve"> en tiempo tienen error y no han sido corregidos los cuales se mencionan a continuación</w:t>
      </w:r>
      <w:r w:rsidR="00647349" w:rsidRPr="0061141B">
        <w:rPr>
          <w:sz w:val="24"/>
          <w:szCs w:val="24"/>
          <w:lang w:val="es-GT"/>
        </w:rPr>
        <w:t>:</w:t>
      </w:r>
    </w:p>
    <w:p w14:paraId="280E7678" w14:textId="77777777" w:rsidR="00701C4A" w:rsidRPr="0061141B" w:rsidRDefault="00701C4A" w:rsidP="00D76222">
      <w:pPr>
        <w:spacing w:line="247" w:lineRule="auto"/>
        <w:ind w:left="708"/>
        <w:jc w:val="both"/>
        <w:rPr>
          <w:bCs/>
          <w:sz w:val="24"/>
          <w:szCs w:val="24"/>
        </w:rPr>
      </w:pPr>
    </w:p>
    <w:p w14:paraId="76ED0016" w14:textId="4FAE2524" w:rsidR="00924467" w:rsidRPr="0061141B" w:rsidRDefault="00DC179A" w:rsidP="0025301D">
      <w:pPr>
        <w:pStyle w:val="Prrafodelista"/>
        <w:numPr>
          <w:ilvl w:val="0"/>
          <w:numId w:val="12"/>
        </w:numPr>
        <w:spacing w:line="253" w:lineRule="auto"/>
        <w:jc w:val="both"/>
        <w:rPr>
          <w:rFonts w:ascii="Arial" w:hAnsi="Arial" w:cs="Arial"/>
          <w:lang w:val="es-GT"/>
        </w:rPr>
      </w:pPr>
      <w:r w:rsidRPr="0061141B">
        <w:rPr>
          <w:rFonts w:ascii="Arial" w:hAnsi="Arial" w:cs="Arial"/>
          <w:lang w:val="es-GT"/>
        </w:rPr>
        <w:t>Elvira Francisca Herrera Obregón</w:t>
      </w:r>
      <w:r w:rsidR="0047561D" w:rsidRPr="0061141B">
        <w:rPr>
          <w:rFonts w:ascii="Arial" w:hAnsi="Arial" w:cs="Arial"/>
          <w:lang w:val="es-GT"/>
        </w:rPr>
        <w:t xml:space="preserve"> y María Isabel Arias Ramírez de Quiñonez, </w:t>
      </w:r>
      <w:r w:rsidR="00E3461A" w:rsidRPr="0061141B">
        <w:rPr>
          <w:rFonts w:ascii="Arial" w:hAnsi="Arial" w:cs="Arial"/>
          <w:lang w:val="es-GT"/>
        </w:rPr>
        <w:t>i</w:t>
      </w:r>
      <w:r w:rsidR="00647349" w:rsidRPr="0061141B">
        <w:rPr>
          <w:rFonts w:ascii="Arial" w:hAnsi="Arial" w:cs="Arial"/>
          <w:lang w:val="es-GT"/>
        </w:rPr>
        <w:t>ndicó</w:t>
      </w:r>
      <w:r w:rsidR="00E3461A" w:rsidRPr="0061141B">
        <w:rPr>
          <w:rFonts w:ascii="Arial" w:hAnsi="Arial" w:cs="Arial"/>
          <w:lang w:val="es-GT"/>
        </w:rPr>
        <w:t xml:space="preserve"> que </w:t>
      </w:r>
      <w:r w:rsidR="002858EF" w:rsidRPr="0061141B">
        <w:rPr>
          <w:rFonts w:ascii="Arial" w:hAnsi="Arial" w:cs="Arial"/>
          <w:lang w:val="es-GT"/>
        </w:rPr>
        <w:t xml:space="preserve">actualizaron en tiempo, </w:t>
      </w:r>
      <w:r w:rsidR="005102FE" w:rsidRPr="0061141B">
        <w:rPr>
          <w:rFonts w:ascii="Arial" w:hAnsi="Arial" w:cs="Arial"/>
          <w:lang w:val="es-GT"/>
        </w:rPr>
        <w:t>sin embargo</w:t>
      </w:r>
      <w:r w:rsidR="00CB36A2" w:rsidRPr="0061141B">
        <w:rPr>
          <w:rFonts w:ascii="Arial" w:hAnsi="Arial" w:cs="Arial"/>
          <w:lang w:val="es-GT"/>
        </w:rPr>
        <w:t xml:space="preserve"> al verificar la</w:t>
      </w:r>
      <w:r w:rsidR="002605C3" w:rsidRPr="0061141B">
        <w:rPr>
          <w:rFonts w:ascii="Arial" w:hAnsi="Arial" w:cs="Arial"/>
          <w:lang w:val="es-GT"/>
        </w:rPr>
        <w:t xml:space="preserve"> constancia de actualización</w:t>
      </w:r>
      <w:r w:rsidR="00CB36A2" w:rsidRPr="0061141B">
        <w:rPr>
          <w:rFonts w:ascii="Arial" w:hAnsi="Arial" w:cs="Arial"/>
          <w:lang w:val="es-GT"/>
        </w:rPr>
        <w:t xml:space="preserve"> en el período</w:t>
      </w:r>
      <w:r w:rsidR="002605C3" w:rsidRPr="0061141B">
        <w:rPr>
          <w:rFonts w:ascii="Arial" w:hAnsi="Arial" w:cs="Arial"/>
          <w:lang w:val="es-GT"/>
        </w:rPr>
        <w:t xml:space="preserve"> </w:t>
      </w:r>
      <w:r w:rsidR="0047561D" w:rsidRPr="0061141B">
        <w:rPr>
          <w:rFonts w:ascii="Arial" w:hAnsi="Arial" w:cs="Arial"/>
          <w:lang w:val="es-GT"/>
        </w:rPr>
        <w:t>tienen error ya que</w:t>
      </w:r>
      <w:r w:rsidR="00CB36A2" w:rsidRPr="0061141B">
        <w:rPr>
          <w:rFonts w:ascii="Arial" w:hAnsi="Arial" w:cs="Arial"/>
          <w:lang w:val="es-GT"/>
        </w:rPr>
        <w:t xml:space="preserve"> amb</w:t>
      </w:r>
      <w:r w:rsidR="00423E2A" w:rsidRPr="0061141B">
        <w:rPr>
          <w:rFonts w:ascii="Arial" w:hAnsi="Arial" w:cs="Arial"/>
          <w:lang w:val="es-GT"/>
        </w:rPr>
        <w:t>a</w:t>
      </w:r>
      <w:r w:rsidR="00CB36A2" w:rsidRPr="0061141B">
        <w:rPr>
          <w:rFonts w:ascii="Arial" w:hAnsi="Arial" w:cs="Arial"/>
          <w:lang w:val="es-GT"/>
        </w:rPr>
        <w:t xml:space="preserve">s consignaron las fechas 14/09/1999 al 31/01/2023 y 03/03/2003 al 31/01/2023 </w:t>
      </w:r>
      <w:r w:rsidR="000A791F" w:rsidRPr="0061141B">
        <w:rPr>
          <w:rFonts w:ascii="Arial" w:hAnsi="Arial" w:cs="Arial"/>
          <w:lang w:val="es-GT"/>
        </w:rPr>
        <w:t xml:space="preserve">respectivamente </w:t>
      </w:r>
      <w:r w:rsidR="00CB36A2" w:rsidRPr="0061141B">
        <w:rPr>
          <w:rFonts w:ascii="Arial" w:hAnsi="Arial" w:cs="Arial"/>
          <w:lang w:val="es-GT"/>
        </w:rPr>
        <w:t xml:space="preserve">y </w:t>
      </w:r>
      <w:r w:rsidR="0047561D" w:rsidRPr="0061141B">
        <w:rPr>
          <w:rFonts w:ascii="Arial" w:hAnsi="Arial" w:cs="Arial"/>
          <w:lang w:val="es-GT"/>
        </w:rPr>
        <w:t xml:space="preserve"> al ser personal 011 deb</w:t>
      </w:r>
      <w:r w:rsidR="000A791F" w:rsidRPr="0061141B">
        <w:rPr>
          <w:rFonts w:ascii="Arial" w:hAnsi="Arial" w:cs="Arial"/>
          <w:lang w:val="es-GT"/>
        </w:rPr>
        <w:t>iero</w:t>
      </w:r>
      <w:r w:rsidR="0047561D" w:rsidRPr="0061141B">
        <w:rPr>
          <w:rFonts w:ascii="Arial" w:hAnsi="Arial" w:cs="Arial"/>
          <w:lang w:val="es-GT"/>
        </w:rPr>
        <w:t>n colocar la fecha de toma de posesión y dejar en blanco la fecha de finalización para que el sistema automáticamente agregue la siguiente palabra “</w:t>
      </w:r>
      <w:r w:rsidR="0047561D" w:rsidRPr="0061141B">
        <w:rPr>
          <w:rFonts w:ascii="Arial" w:hAnsi="Arial" w:cs="Arial"/>
          <w:b/>
          <w:bCs/>
          <w:lang w:val="es-GT"/>
        </w:rPr>
        <w:t>a la fecha”</w:t>
      </w:r>
      <w:r w:rsidR="00924467" w:rsidRPr="0061141B">
        <w:rPr>
          <w:rFonts w:ascii="Arial" w:hAnsi="Arial" w:cs="Arial"/>
          <w:b/>
          <w:bCs/>
          <w:lang w:val="es-GT"/>
        </w:rPr>
        <w:t xml:space="preserve">, </w:t>
      </w:r>
      <w:r w:rsidR="00924467" w:rsidRPr="0061141B">
        <w:rPr>
          <w:rFonts w:ascii="Arial" w:hAnsi="Arial" w:cs="Arial"/>
          <w:lang w:val="es-GT"/>
        </w:rPr>
        <w:t>por lo que si no se corrige</w:t>
      </w:r>
      <w:r w:rsidR="002858EF" w:rsidRPr="0061141B">
        <w:rPr>
          <w:rFonts w:ascii="Arial" w:hAnsi="Arial" w:cs="Arial"/>
          <w:lang w:val="es-GT"/>
        </w:rPr>
        <w:t>n</w:t>
      </w:r>
      <w:r w:rsidR="00924467" w:rsidRPr="0061141B">
        <w:rPr>
          <w:rFonts w:ascii="Arial" w:hAnsi="Arial" w:cs="Arial"/>
          <w:lang w:val="es-GT"/>
        </w:rPr>
        <w:t xml:space="preserve"> continuaran a</w:t>
      </w:r>
      <w:r w:rsidR="00E3461A" w:rsidRPr="0061141B">
        <w:rPr>
          <w:rFonts w:ascii="Arial" w:hAnsi="Arial" w:cs="Arial"/>
          <w:lang w:val="es-GT"/>
        </w:rPr>
        <w:t>pareciendo como no actualizadas, por esta razón en el reporte proporcionado por la Contraloría General de Cuentas aparecen como que no actualizaron ya que según las constancias terminaron la relación laboral con el MINEDUC, el 31/01/2023.</w:t>
      </w:r>
    </w:p>
    <w:p w14:paraId="7D294273" w14:textId="77777777" w:rsidR="00924467" w:rsidRPr="0061141B" w:rsidRDefault="00924467" w:rsidP="00924467">
      <w:pPr>
        <w:pStyle w:val="Prrafodelista"/>
        <w:rPr>
          <w:rFonts w:ascii="Arial" w:hAnsi="Arial" w:cs="Arial"/>
          <w:b/>
          <w:bCs/>
          <w:lang w:val="es-GT"/>
        </w:rPr>
      </w:pPr>
    </w:p>
    <w:p w14:paraId="0CBB6646" w14:textId="5C49A666" w:rsidR="000705D5" w:rsidRPr="0061141B" w:rsidRDefault="00924467" w:rsidP="0025301D">
      <w:pPr>
        <w:pStyle w:val="Prrafodelista"/>
        <w:numPr>
          <w:ilvl w:val="0"/>
          <w:numId w:val="12"/>
        </w:numPr>
        <w:spacing w:line="253" w:lineRule="auto"/>
        <w:jc w:val="both"/>
        <w:rPr>
          <w:rStyle w:val="contentpasted4"/>
          <w:rFonts w:ascii="Arial" w:hAnsi="Arial" w:cs="Arial"/>
          <w:lang w:val="es-GT"/>
        </w:rPr>
      </w:pPr>
      <w:r w:rsidRPr="00924467">
        <w:rPr>
          <w:rFonts w:ascii="Arial" w:hAnsi="Arial" w:cs="Arial"/>
          <w:lang w:val="es-GT"/>
        </w:rPr>
        <w:t>I</w:t>
      </w:r>
      <w:r w:rsidR="00DC179A" w:rsidRPr="00924467">
        <w:rPr>
          <w:rFonts w:ascii="Arial" w:hAnsi="Arial" w:cs="Arial"/>
          <w:lang w:val="es-GT"/>
        </w:rPr>
        <w:t>rma</w:t>
      </w:r>
      <w:r w:rsidR="00DC179A" w:rsidRPr="0025301D">
        <w:rPr>
          <w:rFonts w:ascii="Arial" w:hAnsi="Arial" w:cs="Arial"/>
          <w:lang w:val="es-GT"/>
        </w:rPr>
        <w:t xml:space="preserve"> Noemi Osoy Cante, </w:t>
      </w:r>
      <w:r w:rsidR="002605C3" w:rsidRPr="0025301D">
        <w:rPr>
          <w:rFonts w:ascii="Arial" w:hAnsi="Arial" w:cs="Arial"/>
          <w:lang w:val="es-GT"/>
        </w:rPr>
        <w:t>renglón 011 tiene error en el nombre de la entidad y la Dependencia</w:t>
      </w:r>
      <w:r w:rsidR="00910859" w:rsidRPr="0025301D">
        <w:rPr>
          <w:rStyle w:val="contentpasted4"/>
          <w:rFonts w:ascii="Arial" w:hAnsi="Arial" w:cs="Arial"/>
        </w:rPr>
        <w:t xml:space="preserve">, </w:t>
      </w:r>
      <w:r>
        <w:rPr>
          <w:rStyle w:val="contentpasted4"/>
          <w:rFonts w:ascii="Arial" w:hAnsi="Arial" w:cs="Arial"/>
        </w:rPr>
        <w:t>razón por la</w:t>
      </w:r>
      <w:r w:rsidR="00910859" w:rsidRPr="0025301D">
        <w:rPr>
          <w:rStyle w:val="contentpasted4"/>
          <w:rFonts w:ascii="Arial" w:hAnsi="Arial" w:cs="Arial"/>
        </w:rPr>
        <w:t xml:space="preserve"> que no aparece actualizad</w:t>
      </w:r>
      <w:r w:rsidR="00423E2A">
        <w:rPr>
          <w:rStyle w:val="contentpasted4"/>
          <w:rFonts w:ascii="Arial" w:hAnsi="Arial" w:cs="Arial"/>
        </w:rPr>
        <w:t>a</w:t>
      </w:r>
      <w:r w:rsidR="00910859" w:rsidRPr="0025301D">
        <w:rPr>
          <w:rStyle w:val="contentpasted4"/>
          <w:rFonts w:ascii="Arial" w:hAnsi="Arial" w:cs="Arial"/>
        </w:rPr>
        <w:t xml:space="preserve"> ante la Contraloría General de Cuentas, por lo que deben corregir los errores, de lo contrario continuaron apareciendo como no </w:t>
      </w:r>
      <w:r w:rsidR="00910859" w:rsidRPr="0061141B">
        <w:rPr>
          <w:rStyle w:val="contentpasted4"/>
          <w:rFonts w:ascii="Arial" w:hAnsi="Arial" w:cs="Arial"/>
        </w:rPr>
        <w:t>actualizad</w:t>
      </w:r>
      <w:r w:rsidR="00E3461A" w:rsidRPr="0061141B">
        <w:rPr>
          <w:rStyle w:val="contentpasted4"/>
          <w:rFonts w:ascii="Arial" w:hAnsi="Arial" w:cs="Arial"/>
        </w:rPr>
        <w:t>a</w:t>
      </w:r>
      <w:r w:rsidR="00910859" w:rsidRPr="0061141B">
        <w:rPr>
          <w:rStyle w:val="contentpasted4"/>
          <w:rFonts w:ascii="Arial" w:hAnsi="Arial" w:cs="Arial"/>
        </w:rPr>
        <w:t>.</w:t>
      </w:r>
    </w:p>
    <w:p w14:paraId="5F77459A" w14:textId="77777777" w:rsidR="00647349" w:rsidRPr="00647349" w:rsidRDefault="00647349" w:rsidP="00647349">
      <w:pPr>
        <w:pStyle w:val="Prrafodelista"/>
        <w:rPr>
          <w:rStyle w:val="contentpasted4"/>
          <w:rFonts w:ascii="Arial" w:hAnsi="Arial" w:cs="Arial"/>
          <w:lang w:val="es-GT"/>
        </w:rPr>
      </w:pPr>
    </w:p>
    <w:p w14:paraId="3A89CC95" w14:textId="72DADD1B" w:rsidR="002112D0" w:rsidRDefault="00A33172" w:rsidP="00DE197E">
      <w:pPr>
        <w:spacing w:line="253" w:lineRule="auto"/>
        <w:jc w:val="both"/>
        <w:rPr>
          <w:b/>
          <w:sz w:val="24"/>
          <w:szCs w:val="24"/>
        </w:rPr>
      </w:pPr>
      <w:r w:rsidRPr="00691088">
        <w:rPr>
          <w:b/>
          <w:sz w:val="24"/>
          <w:szCs w:val="24"/>
        </w:rPr>
        <w:t>CONCLUSIÓN</w:t>
      </w:r>
    </w:p>
    <w:p w14:paraId="533636DD" w14:textId="77777777" w:rsidR="00A33172" w:rsidRDefault="00A33172" w:rsidP="00DE197E">
      <w:pPr>
        <w:spacing w:line="253" w:lineRule="auto"/>
        <w:jc w:val="both"/>
        <w:rPr>
          <w:b/>
          <w:sz w:val="24"/>
          <w:szCs w:val="24"/>
        </w:rPr>
      </w:pPr>
    </w:p>
    <w:p w14:paraId="66071CC6" w14:textId="25596343" w:rsidR="00E7169B" w:rsidRDefault="00067299" w:rsidP="00E7169B">
      <w:pPr>
        <w:spacing w:line="253" w:lineRule="auto"/>
        <w:jc w:val="both"/>
        <w:rPr>
          <w:sz w:val="24"/>
          <w:szCs w:val="24"/>
          <w:lang w:val="es-GT"/>
        </w:rPr>
      </w:pPr>
      <w:r w:rsidRPr="0061141B">
        <w:rPr>
          <w:bCs/>
          <w:sz w:val="24"/>
          <w:szCs w:val="24"/>
        </w:rPr>
        <w:t>N</w:t>
      </w:r>
      <w:r w:rsidR="002112D0" w:rsidRPr="0061141B">
        <w:rPr>
          <w:bCs/>
          <w:sz w:val="24"/>
          <w:szCs w:val="24"/>
        </w:rPr>
        <w:t xml:space="preserve">o </w:t>
      </w:r>
      <w:r w:rsidR="009F5E07" w:rsidRPr="0061141B">
        <w:rPr>
          <w:bCs/>
          <w:sz w:val="24"/>
          <w:szCs w:val="24"/>
        </w:rPr>
        <w:t>obstante,</w:t>
      </w:r>
      <w:r w:rsidR="002112D0" w:rsidRPr="0061141B">
        <w:rPr>
          <w:bCs/>
          <w:sz w:val="24"/>
          <w:szCs w:val="24"/>
        </w:rPr>
        <w:t xml:space="preserve"> </w:t>
      </w:r>
      <w:r w:rsidR="009F5E07" w:rsidRPr="0061141B">
        <w:rPr>
          <w:bCs/>
          <w:sz w:val="24"/>
          <w:szCs w:val="24"/>
        </w:rPr>
        <w:t xml:space="preserve">a lo indicado en </w:t>
      </w:r>
      <w:r w:rsidR="002112D0" w:rsidRPr="0061141B">
        <w:rPr>
          <w:bCs/>
          <w:sz w:val="24"/>
          <w:szCs w:val="24"/>
        </w:rPr>
        <w:t xml:space="preserve">el </w:t>
      </w:r>
      <w:r w:rsidR="00610369" w:rsidRPr="0061141B">
        <w:rPr>
          <w:sz w:val="24"/>
          <w:szCs w:val="24"/>
          <w:lang w:val="es-GT"/>
        </w:rPr>
        <w:t>Oficio DISERSA/DIRLDST/mfrl-00417-2023</w:t>
      </w:r>
      <w:r w:rsidR="00691088" w:rsidRPr="0061141B">
        <w:rPr>
          <w:sz w:val="24"/>
          <w:szCs w:val="24"/>
          <w:lang w:val="es-GT"/>
        </w:rPr>
        <w:t>,</w:t>
      </w:r>
      <w:r w:rsidR="00691088" w:rsidRPr="0061141B">
        <w:rPr>
          <w:sz w:val="24"/>
          <w:szCs w:val="24"/>
        </w:rPr>
        <w:t xml:space="preserve"> </w:t>
      </w:r>
      <w:r w:rsidR="00742335" w:rsidRPr="0061141B">
        <w:rPr>
          <w:sz w:val="24"/>
          <w:szCs w:val="24"/>
        </w:rPr>
        <w:t xml:space="preserve">al revisar </w:t>
      </w:r>
      <w:r w:rsidR="001037DB" w:rsidRPr="0061141B">
        <w:rPr>
          <w:sz w:val="24"/>
          <w:szCs w:val="24"/>
        </w:rPr>
        <w:t xml:space="preserve">varios </w:t>
      </w:r>
      <w:r w:rsidR="00742335" w:rsidRPr="0061141B">
        <w:rPr>
          <w:sz w:val="24"/>
          <w:szCs w:val="24"/>
        </w:rPr>
        <w:t>casos por medio de muestra, aún persiste</w:t>
      </w:r>
      <w:r w:rsidR="001037DB" w:rsidRPr="0061141B">
        <w:rPr>
          <w:sz w:val="24"/>
          <w:szCs w:val="24"/>
        </w:rPr>
        <w:t>n errores</w:t>
      </w:r>
      <w:r w:rsidR="0058526F" w:rsidRPr="0061141B">
        <w:rPr>
          <w:sz w:val="24"/>
          <w:szCs w:val="24"/>
        </w:rPr>
        <w:t xml:space="preserve"> en los casos que les fueron reportados</w:t>
      </w:r>
      <w:r w:rsidR="009F5E07" w:rsidRPr="0061141B">
        <w:rPr>
          <w:bCs/>
          <w:sz w:val="24"/>
          <w:szCs w:val="24"/>
        </w:rPr>
        <w:t>,</w:t>
      </w:r>
      <w:r w:rsidR="002112D0" w:rsidRPr="0061141B">
        <w:rPr>
          <w:bCs/>
          <w:sz w:val="24"/>
          <w:szCs w:val="24"/>
        </w:rPr>
        <w:t xml:space="preserve"> por lo que </w:t>
      </w:r>
      <w:r w:rsidRPr="0061141B">
        <w:rPr>
          <w:bCs/>
          <w:sz w:val="24"/>
          <w:szCs w:val="24"/>
        </w:rPr>
        <w:t xml:space="preserve">se </w:t>
      </w:r>
      <w:r w:rsidR="002112D0" w:rsidRPr="0061141B">
        <w:rPr>
          <w:bCs/>
          <w:sz w:val="24"/>
          <w:szCs w:val="24"/>
        </w:rPr>
        <w:t xml:space="preserve">recomienda </w:t>
      </w:r>
      <w:r w:rsidR="001037DB" w:rsidRPr="0061141B">
        <w:rPr>
          <w:bCs/>
          <w:sz w:val="24"/>
          <w:szCs w:val="24"/>
        </w:rPr>
        <w:t>a</w:t>
      </w:r>
      <w:r w:rsidR="002112D0" w:rsidRPr="0061141B">
        <w:rPr>
          <w:bCs/>
          <w:sz w:val="24"/>
          <w:szCs w:val="24"/>
        </w:rPr>
        <w:t xml:space="preserve">l </w:t>
      </w:r>
      <w:r w:rsidR="00111815" w:rsidRPr="0061141B">
        <w:rPr>
          <w:bCs/>
          <w:sz w:val="24"/>
          <w:szCs w:val="24"/>
        </w:rPr>
        <w:t>D</w:t>
      </w:r>
      <w:r w:rsidR="00610369" w:rsidRPr="0061141B">
        <w:rPr>
          <w:bCs/>
          <w:sz w:val="24"/>
          <w:szCs w:val="24"/>
        </w:rPr>
        <w:t xml:space="preserve">irector de la </w:t>
      </w:r>
      <w:r w:rsidR="00610369" w:rsidRPr="0061141B">
        <w:rPr>
          <w:sz w:val="24"/>
          <w:szCs w:val="24"/>
        </w:rPr>
        <w:t xml:space="preserve">Dirección </w:t>
      </w:r>
      <w:r w:rsidR="00610369" w:rsidRPr="0061141B">
        <w:rPr>
          <w:sz w:val="24"/>
          <w:szCs w:val="24"/>
          <w:lang w:val="es-GT"/>
        </w:rPr>
        <w:t>de Servicios Administrativos -DISERSA-</w:t>
      </w:r>
      <w:r w:rsidR="002112D0" w:rsidRPr="0061141B">
        <w:rPr>
          <w:bCs/>
          <w:sz w:val="24"/>
          <w:szCs w:val="24"/>
        </w:rPr>
        <w:t xml:space="preserve">, solicite a la </w:t>
      </w:r>
      <w:r w:rsidR="009F5E07" w:rsidRPr="0061141B">
        <w:rPr>
          <w:bCs/>
          <w:sz w:val="24"/>
          <w:szCs w:val="24"/>
        </w:rPr>
        <w:t xml:space="preserve">persona </w:t>
      </w:r>
      <w:r w:rsidR="002112D0" w:rsidRPr="0061141B">
        <w:rPr>
          <w:bCs/>
          <w:sz w:val="24"/>
          <w:szCs w:val="24"/>
        </w:rPr>
        <w:t xml:space="preserve">encargada </w:t>
      </w:r>
      <w:r w:rsidR="001037DB" w:rsidRPr="0061141B">
        <w:rPr>
          <w:bCs/>
          <w:sz w:val="24"/>
          <w:szCs w:val="24"/>
        </w:rPr>
        <w:t xml:space="preserve">proceda a revisar los casos </w:t>
      </w:r>
      <w:r w:rsidR="004803A8" w:rsidRPr="0061141B">
        <w:rPr>
          <w:bCs/>
          <w:sz w:val="24"/>
          <w:szCs w:val="24"/>
        </w:rPr>
        <w:t xml:space="preserve">reportados </w:t>
      </w:r>
      <w:r w:rsidR="0058526F" w:rsidRPr="0061141B">
        <w:rPr>
          <w:bCs/>
          <w:sz w:val="24"/>
          <w:szCs w:val="24"/>
        </w:rPr>
        <w:t xml:space="preserve">y en aquellos que actualizaron </w:t>
      </w:r>
      <w:r w:rsidR="001037DB" w:rsidRPr="0061141B">
        <w:rPr>
          <w:sz w:val="24"/>
          <w:szCs w:val="24"/>
          <w:lang w:val="es-GT"/>
        </w:rPr>
        <w:t xml:space="preserve">en tiempo </w:t>
      </w:r>
      <w:r w:rsidR="0058526F" w:rsidRPr="0061141B">
        <w:rPr>
          <w:sz w:val="24"/>
          <w:szCs w:val="24"/>
          <w:lang w:val="es-GT"/>
        </w:rPr>
        <w:t xml:space="preserve">verifique </w:t>
      </w:r>
      <w:r w:rsidR="001037DB" w:rsidRPr="0061141B">
        <w:rPr>
          <w:sz w:val="24"/>
          <w:szCs w:val="24"/>
          <w:lang w:val="es-GT"/>
        </w:rPr>
        <w:t>que no tengan errores  constatando lo siguiente: a) En entidad debe figurar el Ministerio de Educación; b) En el periodo si es personal por contrato deben colocar la fecha de inicio y terminación del contrato, caso contrario el sistema automáticamente coloca como fecha de terminación la fecha en que actualizó</w:t>
      </w:r>
      <w:r w:rsidR="00997B75" w:rsidRPr="0061141B">
        <w:rPr>
          <w:sz w:val="24"/>
          <w:szCs w:val="24"/>
          <w:lang w:val="es-GT"/>
        </w:rPr>
        <w:t xml:space="preserve"> y si es personal permanente solo debe colocar fecha de inicio de labores</w:t>
      </w:r>
      <w:r w:rsidR="001037DB" w:rsidRPr="0061141B">
        <w:rPr>
          <w:sz w:val="24"/>
          <w:szCs w:val="24"/>
          <w:lang w:val="es-GT"/>
        </w:rPr>
        <w:t xml:space="preserve"> y c) que haya actualizado datos este año y no solo haber impreso la actualización</w:t>
      </w:r>
      <w:r w:rsidR="001037DB" w:rsidRPr="0061141B">
        <w:rPr>
          <w:bCs/>
        </w:rPr>
        <w:t>.</w:t>
      </w:r>
      <w:r w:rsidR="00402E14" w:rsidRPr="0061141B">
        <w:rPr>
          <w:bCs/>
        </w:rPr>
        <w:t xml:space="preserve"> </w:t>
      </w:r>
      <w:r w:rsidR="00E7169B" w:rsidRPr="0061141B">
        <w:rPr>
          <w:sz w:val="24"/>
          <w:szCs w:val="24"/>
          <w:lang w:val="es-GT"/>
        </w:rPr>
        <w:t xml:space="preserve">Así mismo respecto a los </w:t>
      </w:r>
      <w:r w:rsidR="006754A2" w:rsidRPr="0061141B">
        <w:rPr>
          <w:sz w:val="24"/>
          <w:szCs w:val="24"/>
          <w:lang w:val="es-GT"/>
        </w:rPr>
        <w:t>3</w:t>
      </w:r>
      <w:r w:rsidR="00E7169B" w:rsidRPr="0061141B">
        <w:rPr>
          <w:sz w:val="24"/>
          <w:szCs w:val="24"/>
          <w:lang w:val="es-GT"/>
        </w:rPr>
        <w:t xml:space="preserve"> casos que</w:t>
      </w:r>
      <w:r w:rsidR="006754A2" w:rsidRPr="0061141B">
        <w:rPr>
          <w:sz w:val="24"/>
          <w:szCs w:val="24"/>
          <w:lang w:val="es-GT"/>
        </w:rPr>
        <w:t xml:space="preserve"> ya no laboran en el Ministerio y que no han podido realizar la baja en el Sistema debido a que han sido devueltos los expedientes por ONSEC, razón por la cual aparecen </w:t>
      </w:r>
      <w:r w:rsidR="00E7169B" w:rsidRPr="0061141B">
        <w:rPr>
          <w:sz w:val="24"/>
          <w:szCs w:val="24"/>
          <w:lang w:val="es-GT"/>
        </w:rPr>
        <w:t>activ</w:t>
      </w:r>
      <w:r w:rsidR="006754A2" w:rsidRPr="0061141B">
        <w:rPr>
          <w:sz w:val="24"/>
          <w:szCs w:val="24"/>
          <w:lang w:val="es-GT"/>
        </w:rPr>
        <w:t>os en el Sistema de Guatenómina</w:t>
      </w:r>
      <w:r w:rsidR="00335CE6">
        <w:rPr>
          <w:sz w:val="24"/>
          <w:szCs w:val="24"/>
          <w:lang w:val="es-GT"/>
        </w:rPr>
        <w:t>s</w:t>
      </w:r>
      <w:r w:rsidR="006754A2" w:rsidRPr="0061141B">
        <w:rPr>
          <w:sz w:val="24"/>
          <w:szCs w:val="24"/>
          <w:lang w:val="es-GT"/>
        </w:rPr>
        <w:t xml:space="preserve">, </w:t>
      </w:r>
      <w:r w:rsidR="00E7169B" w:rsidRPr="0061141B">
        <w:rPr>
          <w:sz w:val="24"/>
          <w:szCs w:val="24"/>
          <w:lang w:val="es-GT"/>
        </w:rPr>
        <w:t xml:space="preserve"> deben verificar si se puede corregir esta situación ya que de lo contrario siempre serán reportados como </w:t>
      </w:r>
      <w:r w:rsidR="00E7169B" w:rsidRPr="00062DC3">
        <w:rPr>
          <w:sz w:val="24"/>
          <w:szCs w:val="24"/>
          <w:lang w:val="es-GT"/>
        </w:rPr>
        <w:t>activos y que no actualizaron datos.</w:t>
      </w:r>
    </w:p>
    <w:p w14:paraId="79044CAB" w14:textId="77777777" w:rsidR="006754A2" w:rsidRDefault="006754A2" w:rsidP="00DE197E">
      <w:pPr>
        <w:spacing w:line="253" w:lineRule="auto"/>
        <w:jc w:val="both"/>
        <w:rPr>
          <w:bCs/>
          <w:sz w:val="24"/>
          <w:szCs w:val="24"/>
        </w:rPr>
      </w:pPr>
    </w:p>
    <w:p w14:paraId="48D01DEF" w14:textId="1B8D5830" w:rsidR="00913FE7" w:rsidRPr="00997B75" w:rsidRDefault="001037DB" w:rsidP="00DE197E">
      <w:pPr>
        <w:spacing w:line="253" w:lineRule="auto"/>
        <w:jc w:val="both"/>
        <w:rPr>
          <w:b/>
          <w:bCs/>
          <w:color w:val="00B050"/>
          <w:sz w:val="24"/>
          <w:szCs w:val="24"/>
        </w:rPr>
      </w:pPr>
      <w:r w:rsidRPr="00A33172">
        <w:rPr>
          <w:bCs/>
          <w:sz w:val="24"/>
          <w:szCs w:val="24"/>
        </w:rPr>
        <w:t xml:space="preserve">Luego solicite a la </w:t>
      </w:r>
      <w:r w:rsidR="00913FE7" w:rsidRPr="00A33172">
        <w:rPr>
          <w:bCs/>
          <w:sz w:val="24"/>
          <w:szCs w:val="24"/>
        </w:rPr>
        <w:t xml:space="preserve">persona </w:t>
      </w:r>
      <w:r w:rsidRPr="00A33172">
        <w:rPr>
          <w:bCs/>
          <w:sz w:val="24"/>
          <w:szCs w:val="24"/>
        </w:rPr>
        <w:t xml:space="preserve">encargada le remita un informe </w:t>
      </w:r>
      <w:r w:rsidR="00913FE7" w:rsidRPr="00A33172">
        <w:rPr>
          <w:bCs/>
          <w:sz w:val="24"/>
          <w:szCs w:val="24"/>
        </w:rPr>
        <w:t xml:space="preserve">circunstanciado </w:t>
      </w:r>
      <w:r w:rsidRPr="00A33172">
        <w:rPr>
          <w:bCs/>
          <w:sz w:val="24"/>
          <w:szCs w:val="24"/>
        </w:rPr>
        <w:t>en donde le indique si ya fueron revisados</w:t>
      </w:r>
      <w:r w:rsidR="008762F2">
        <w:rPr>
          <w:bCs/>
          <w:sz w:val="24"/>
          <w:szCs w:val="24"/>
        </w:rPr>
        <w:t xml:space="preserve">, corregidos y actualizados </w:t>
      </w:r>
      <w:r w:rsidRPr="00A33172">
        <w:rPr>
          <w:bCs/>
          <w:sz w:val="24"/>
          <w:szCs w:val="24"/>
        </w:rPr>
        <w:t>los casos</w:t>
      </w:r>
      <w:r w:rsidR="00913FE7" w:rsidRPr="00A33172">
        <w:rPr>
          <w:bCs/>
          <w:sz w:val="24"/>
          <w:szCs w:val="24"/>
        </w:rPr>
        <w:t xml:space="preserve"> </w:t>
      </w:r>
      <w:r w:rsidR="008762F2">
        <w:rPr>
          <w:bCs/>
          <w:sz w:val="24"/>
          <w:szCs w:val="24"/>
        </w:rPr>
        <w:t>indicados</w:t>
      </w:r>
      <w:r w:rsidRPr="00A33172">
        <w:rPr>
          <w:bCs/>
          <w:sz w:val="24"/>
          <w:szCs w:val="24"/>
        </w:rPr>
        <w:t xml:space="preserve">, el </w:t>
      </w:r>
      <w:r w:rsidR="00913FE7" w:rsidRPr="00A33172">
        <w:rPr>
          <w:bCs/>
          <w:sz w:val="24"/>
          <w:szCs w:val="24"/>
        </w:rPr>
        <w:t>cual le servirá</w:t>
      </w:r>
      <w:r w:rsidR="00357591" w:rsidRPr="00A33172">
        <w:rPr>
          <w:bCs/>
          <w:sz w:val="24"/>
          <w:szCs w:val="24"/>
        </w:rPr>
        <w:t xml:space="preserve"> como </w:t>
      </w:r>
      <w:proofErr w:type="gramStart"/>
      <w:r w:rsidR="00357591" w:rsidRPr="00A33172">
        <w:rPr>
          <w:bCs/>
          <w:sz w:val="24"/>
          <w:szCs w:val="24"/>
        </w:rPr>
        <w:t>Director</w:t>
      </w:r>
      <w:proofErr w:type="gramEnd"/>
      <w:r w:rsidR="00357591" w:rsidRPr="00A33172">
        <w:rPr>
          <w:bCs/>
          <w:sz w:val="24"/>
          <w:szCs w:val="24"/>
        </w:rPr>
        <w:t xml:space="preserve"> </w:t>
      </w:r>
      <w:r w:rsidR="00913FE7" w:rsidRPr="00A33172">
        <w:rPr>
          <w:bCs/>
          <w:sz w:val="24"/>
          <w:szCs w:val="24"/>
        </w:rPr>
        <w:t xml:space="preserve">para demostrar el seguimiento que le </w:t>
      </w:r>
      <w:r w:rsidR="00357591" w:rsidRPr="00A33172">
        <w:rPr>
          <w:bCs/>
          <w:sz w:val="24"/>
          <w:szCs w:val="24"/>
        </w:rPr>
        <w:t>dio</w:t>
      </w:r>
      <w:r w:rsidR="00913FE7" w:rsidRPr="00A33172">
        <w:rPr>
          <w:bCs/>
          <w:sz w:val="24"/>
          <w:szCs w:val="24"/>
        </w:rPr>
        <w:t xml:space="preserve"> al tema de actualización de datos</w:t>
      </w:r>
      <w:r w:rsidRPr="00A33172">
        <w:rPr>
          <w:bCs/>
          <w:sz w:val="24"/>
          <w:szCs w:val="24"/>
        </w:rPr>
        <w:t xml:space="preserve">, en caso </w:t>
      </w:r>
      <w:r w:rsidR="00357591" w:rsidRPr="00A33172">
        <w:rPr>
          <w:bCs/>
          <w:sz w:val="24"/>
          <w:szCs w:val="24"/>
        </w:rPr>
        <w:t>sea</w:t>
      </w:r>
      <w:r w:rsidRPr="00A33172">
        <w:rPr>
          <w:bCs/>
          <w:sz w:val="24"/>
          <w:szCs w:val="24"/>
        </w:rPr>
        <w:t xml:space="preserve"> objeto de revisión por parte de la Contraloría General de Cuentas. </w:t>
      </w:r>
    </w:p>
    <w:p w14:paraId="537A3BE1" w14:textId="77777777" w:rsidR="002112D0" w:rsidRPr="00A33172" w:rsidRDefault="002112D0" w:rsidP="00DE197E">
      <w:pPr>
        <w:spacing w:line="253" w:lineRule="auto"/>
        <w:jc w:val="both"/>
        <w:rPr>
          <w:bCs/>
          <w:sz w:val="24"/>
          <w:szCs w:val="24"/>
        </w:rPr>
      </w:pPr>
    </w:p>
    <w:p w14:paraId="289463B8" w14:textId="594D4F43" w:rsidR="00A710B2" w:rsidRDefault="002A3ED4" w:rsidP="00DE197E">
      <w:pPr>
        <w:spacing w:line="253" w:lineRule="auto"/>
        <w:jc w:val="both"/>
        <w:rPr>
          <w:bCs/>
          <w:sz w:val="24"/>
          <w:szCs w:val="24"/>
        </w:rPr>
      </w:pPr>
      <w:r w:rsidRPr="00A33172">
        <w:rPr>
          <w:bCs/>
          <w:sz w:val="24"/>
          <w:szCs w:val="24"/>
        </w:rPr>
        <w:t xml:space="preserve">Se </w:t>
      </w:r>
      <w:r w:rsidR="00400DC4" w:rsidRPr="00A33172">
        <w:rPr>
          <w:bCs/>
          <w:sz w:val="24"/>
          <w:szCs w:val="24"/>
        </w:rPr>
        <w:t xml:space="preserve">recomienda al </w:t>
      </w:r>
      <w:r w:rsidR="0058526F" w:rsidRPr="00A33172">
        <w:rPr>
          <w:bCs/>
          <w:sz w:val="24"/>
          <w:szCs w:val="24"/>
        </w:rPr>
        <w:t xml:space="preserve">Director </w:t>
      </w:r>
      <w:r w:rsidR="00610369" w:rsidRPr="00A7057D">
        <w:rPr>
          <w:bCs/>
          <w:sz w:val="24"/>
          <w:szCs w:val="24"/>
        </w:rPr>
        <w:t xml:space="preserve">de la </w:t>
      </w:r>
      <w:r w:rsidR="00610369" w:rsidRPr="00A7057D">
        <w:rPr>
          <w:sz w:val="24"/>
          <w:szCs w:val="24"/>
        </w:rPr>
        <w:t xml:space="preserve">Dirección </w:t>
      </w:r>
      <w:r w:rsidR="00610369" w:rsidRPr="00A7057D">
        <w:rPr>
          <w:sz w:val="24"/>
          <w:szCs w:val="24"/>
          <w:lang w:val="es-GT"/>
        </w:rPr>
        <w:t xml:space="preserve">de </w:t>
      </w:r>
      <w:r w:rsidR="00610369">
        <w:rPr>
          <w:sz w:val="24"/>
          <w:szCs w:val="24"/>
          <w:lang w:val="es-GT"/>
        </w:rPr>
        <w:t>Servicios Administrativos</w:t>
      </w:r>
      <w:r w:rsidR="00610369" w:rsidRPr="00A7057D">
        <w:rPr>
          <w:sz w:val="24"/>
          <w:szCs w:val="24"/>
          <w:lang w:val="es-GT"/>
        </w:rPr>
        <w:t xml:space="preserve"> -DI</w:t>
      </w:r>
      <w:r w:rsidR="00610369">
        <w:rPr>
          <w:sz w:val="24"/>
          <w:szCs w:val="24"/>
          <w:lang w:val="es-GT"/>
        </w:rPr>
        <w:t>SERSA</w:t>
      </w:r>
      <w:r w:rsidR="00610369" w:rsidRPr="00A7057D">
        <w:rPr>
          <w:sz w:val="24"/>
          <w:szCs w:val="24"/>
          <w:lang w:val="es-GT"/>
        </w:rPr>
        <w:t>-</w:t>
      </w:r>
      <w:r w:rsidR="0006335B" w:rsidRPr="00A33172">
        <w:rPr>
          <w:bCs/>
          <w:sz w:val="24"/>
          <w:szCs w:val="24"/>
        </w:rPr>
        <w:t>,</w:t>
      </w:r>
      <w:r w:rsidR="0058526F" w:rsidRPr="00A33172">
        <w:rPr>
          <w:bCs/>
          <w:sz w:val="24"/>
          <w:szCs w:val="24"/>
        </w:rPr>
        <w:t xml:space="preserve">  </w:t>
      </w:r>
      <w:r w:rsidR="00400DC4" w:rsidRPr="00A33172">
        <w:rPr>
          <w:bCs/>
          <w:sz w:val="24"/>
          <w:szCs w:val="24"/>
        </w:rPr>
        <w:t xml:space="preserve">gire instrucciones </w:t>
      </w:r>
      <w:r w:rsidR="00DE197E" w:rsidRPr="00A33172">
        <w:rPr>
          <w:bCs/>
          <w:sz w:val="24"/>
          <w:szCs w:val="24"/>
        </w:rPr>
        <w:t xml:space="preserve">reiterando </w:t>
      </w:r>
      <w:r w:rsidR="00400DC4" w:rsidRPr="00A33172">
        <w:rPr>
          <w:bCs/>
          <w:sz w:val="24"/>
          <w:szCs w:val="24"/>
        </w:rPr>
        <w:t xml:space="preserve">al </w:t>
      </w:r>
      <w:r w:rsidR="00BE0A14" w:rsidRPr="00A33172">
        <w:rPr>
          <w:bCs/>
          <w:sz w:val="24"/>
          <w:szCs w:val="24"/>
        </w:rPr>
        <w:t xml:space="preserve">encargado </w:t>
      </w:r>
      <w:r w:rsidR="00400DC4" w:rsidRPr="00A33172">
        <w:rPr>
          <w:bCs/>
          <w:sz w:val="24"/>
          <w:szCs w:val="24"/>
        </w:rPr>
        <w:t xml:space="preserve">de Recursos Humanos </w:t>
      </w:r>
      <w:r w:rsidR="00DE197E" w:rsidRPr="00A33172">
        <w:rPr>
          <w:bCs/>
          <w:sz w:val="24"/>
          <w:szCs w:val="24"/>
        </w:rPr>
        <w:t xml:space="preserve">que cuando los </w:t>
      </w:r>
      <w:r w:rsidRPr="00A33172">
        <w:rPr>
          <w:bCs/>
          <w:sz w:val="24"/>
          <w:szCs w:val="24"/>
        </w:rPr>
        <w:t>empleados efectúen la actualización</w:t>
      </w:r>
      <w:r w:rsidR="005456AC" w:rsidRPr="00A33172">
        <w:rPr>
          <w:bCs/>
          <w:sz w:val="24"/>
          <w:szCs w:val="24"/>
        </w:rPr>
        <w:t xml:space="preserve"> conforme lo establece el acuerdo No. 005-2017</w:t>
      </w:r>
      <w:r w:rsidR="000E3F26" w:rsidRPr="00A33172">
        <w:rPr>
          <w:bCs/>
          <w:sz w:val="24"/>
          <w:szCs w:val="24"/>
        </w:rPr>
        <w:t xml:space="preserve">, </w:t>
      </w:r>
      <w:r w:rsidR="005456AC" w:rsidRPr="00A33172">
        <w:rPr>
          <w:bCs/>
          <w:sz w:val="24"/>
          <w:szCs w:val="24"/>
        </w:rPr>
        <w:t>emitido por la Contraloría General de Cuentas</w:t>
      </w:r>
      <w:r w:rsidRPr="00A33172">
        <w:rPr>
          <w:bCs/>
          <w:sz w:val="24"/>
          <w:szCs w:val="24"/>
        </w:rPr>
        <w:t xml:space="preserve">, </w:t>
      </w:r>
      <w:r w:rsidR="00DE197E" w:rsidRPr="00A33172">
        <w:rPr>
          <w:bCs/>
          <w:sz w:val="24"/>
          <w:szCs w:val="24"/>
        </w:rPr>
        <w:t>verifique</w:t>
      </w:r>
      <w:r w:rsidR="005456AC" w:rsidRPr="00A33172">
        <w:rPr>
          <w:bCs/>
          <w:sz w:val="24"/>
          <w:szCs w:val="24"/>
        </w:rPr>
        <w:t>n</w:t>
      </w:r>
      <w:r w:rsidR="00DE197E" w:rsidRPr="00A33172">
        <w:rPr>
          <w:bCs/>
          <w:sz w:val="24"/>
          <w:szCs w:val="24"/>
        </w:rPr>
        <w:t xml:space="preserve"> </w:t>
      </w:r>
      <w:r w:rsidRPr="00A33172">
        <w:rPr>
          <w:bCs/>
          <w:sz w:val="24"/>
          <w:szCs w:val="24"/>
        </w:rPr>
        <w:t>lo siguiente: 1) Que actualice</w:t>
      </w:r>
      <w:r w:rsidR="00DE197E" w:rsidRPr="00A33172">
        <w:rPr>
          <w:bCs/>
          <w:sz w:val="24"/>
          <w:szCs w:val="24"/>
        </w:rPr>
        <w:t>n</w:t>
      </w:r>
      <w:r w:rsidRPr="00A33172">
        <w:rPr>
          <w:bCs/>
          <w:sz w:val="24"/>
          <w:szCs w:val="24"/>
        </w:rPr>
        <w:t xml:space="preserve"> antes del 28 de febrero</w:t>
      </w:r>
      <w:r w:rsidR="00BE0A14" w:rsidRPr="00A33172">
        <w:rPr>
          <w:bCs/>
          <w:sz w:val="24"/>
          <w:szCs w:val="24"/>
        </w:rPr>
        <w:t xml:space="preserve"> de cada año o cuando la situación lo amerite</w:t>
      </w:r>
      <w:r w:rsidRPr="00A33172">
        <w:rPr>
          <w:bCs/>
          <w:sz w:val="24"/>
          <w:szCs w:val="24"/>
        </w:rPr>
        <w:t>; 2</w:t>
      </w:r>
      <w:r w:rsidR="000E3F26" w:rsidRPr="00A33172">
        <w:rPr>
          <w:bCs/>
          <w:sz w:val="24"/>
          <w:szCs w:val="24"/>
        </w:rPr>
        <w:t>)</w:t>
      </w:r>
      <w:r w:rsidRPr="00A33172">
        <w:rPr>
          <w:bCs/>
          <w:sz w:val="24"/>
          <w:szCs w:val="24"/>
        </w:rPr>
        <w:t xml:space="preserve"> </w:t>
      </w:r>
      <w:r w:rsidR="005456AC" w:rsidRPr="00A33172">
        <w:rPr>
          <w:bCs/>
          <w:sz w:val="24"/>
          <w:szCs w:val="24"/>
        </w:rPr>
        <w:t>Q</w:t>
      </w:r>
      <w:r w:rsidRPr="00A33172">
        <w:rPr>
          <w:bCs/>
          <w:sz w:val="24"/>
          <w:szCs w:val="24"/>
        </w:rPr>
        <w:t>ue los campos de</w:t>
      </w:r>
      <w:r w:rsidR="00BE0A14" w:rsidRPr="00A33172">
        <w:rPr>
          <w:bCs/>
          <w:sz w:val="24"/>
          <w:szCs w:val="24"/>
        </w:rPr>
        <w:t xml:space="preserve">: </w:t>
      </w:r>
      <w:r w:rsidRPr="00A33172">
        <w:rPr>
          <w:bCs/>
          <w:sz w:val="24"/>
          <w:szCs w:val="24"/>
        </w:rPr>
        <w:t xml:space="preserve"> entidad</w:t>
      </w:r>
      <w:r w:rsidR="00DE197E" w:rsidRPr="00A33172">
        <w:rPr>
          <w:bCs/>
          <w:sz w:val="24"/>
          <w:szCs w:val="24"/>
        </w:rPr>
        <w:t xml:space="preserve">, dependencia y </w:t>
      </w:r>
      <w:r w:rsidR="005456AC" w:rsidRPr="00A33172">
        <w:rPr>
          <w:bCs/>
          <w:sz w:val="24"/>
          <w:szCs w:val="24"/>
        </w:rPr>
        <w:t>perí</w:t>
      </w:r>
      <w:r w:rsidR="00DE197E" w:rsidRPr="00A33172">
        <w:rPr>
          <w:bCs/>
          <w:sz w:val="24"/>
          <w:szCs w:val="24"/>
        </w:rPr>
        <w:t xml:space="preserve">odo (en el caso de personal permanente solo </w:t>
      </w:r>
      <w:r w:rsidR="005456AC" w:rsidRPr="00A33172">
        <w:rPr>
          <w:bCs/>
          <w:sz w:val="24"/>
          <w:szCs w:val="24"/>
        </w:rPr>
        <w:t xml:space="preserve">deben colocar </w:t>
      </w:r>
      <w:r w:rsidR="00DE197E" w:rsidRPr="00A33172">
        <w:rPr>
          <w:bCs/>
          <w:sz w:val="24"/>
          <w:szCs w:val="24"/>
        </w:rPr>
        <w:t>fecha de inicio de labores y el personal por contrato</w:t>
      </w:r>
      <w:r w:rsidR="005456AC" w:rsidRPr="00A33172">
        <w:rPr>
          <w:bCs/>
          <w:sz w:val="24"/>
          <w:szCs w:val="24"/>
        </w:rPr>
        <w:t xml:space="preserve"> debe colocar</w:t>
      </w:r>
      <w:r w:rsidR="00DE197E" w:rsidRPr="00A33172">
        <w:rPr>
          <w:bCs/>
          <w:sz w:val="24"/>
          <w:szCs w:val="24"/>
        </w:rPr>
        <w:t xml:space="preserve"> fecha de inicio y terminación del contrato</w:t>
      </w:r>
      <w:r w:rsidR="005456AC" w:rsidRPr="00A33172">
        <w:rPr>
          <w:bCs/>
          <w:sz w:val="24"/>
          <w:szCs w:val="24"/>
        </w:rPr>
        <w:t>) estén correctos</w:t>
      </w:r>
      <w:r w:rsidR="001037DB" w:rsidRPr="00A33172">
        <w:rPr>
          <w:bCs/>
          <w:sz w:val="24"/>
          <w:szCs w:val="24"/>
        </w:rPr>
        <w:t>;</w:t>
      </w:r>
      <w:r w:rsidR="0058526F" w:rsidRPr="00A33172">
        <w:rPr>
          <w:bCs/>
          <w:sz w:val="24"/>
          <w:szCs w:val="24"/>
        </w:rPr>
        <w:t xml:space="preserve"> </w:t>
      </w:r>
      <w:r w:rsidR="005456AC" w:rsidRPr="00A33172">
        <w:rPr>
          <w:bCs/>
          <w:sz w:val="24"/>
          <w:szCs w:val="24"/>
        </w:rPr>
        <w:t xml:space="preserve"> y 3) Que la fecha de actualización y fecha de impresión corresponda al año en el que lo están realizando</w:t>
      </w:r>
      <w:r w:rsidR="00DE197E" w:rsidRPr="00A33172">
        <w:rPr>
          <w:bCs/>
          <w:sz w:val="24"/>
          <w:szCs w:val="24"/>
        </w:rPr>
        <w:t>.</w:t>
      </w:r>
    </w:p>
    <w:p w14:paraId="05E6A0C6" w14:textId="7BB280D3" w:rsidR="00290B03" w:rsidRDefault="00290B03" w:rsidP="00DE197E">
      <w:pPr>
        <w:spacing w:line="253" w:lineRule="auto"/>
        <w:jc w:val="both"/>
        <w:rPr>
          <w:bCs/>
          <w:sz w:val="24"/>
          <w:szCs w:val="24"/>
        </w:rPr>
      </w:pPr>
    </w:p>
    <w:p w14:paraId="5597CC5B" w14:textId="413EEE93" w:rsidR="00290B03" w:rsidRPr="00062DC3" w:rsidRDefault="00290B03" w:rsidP="00290B03">
      <w:pPr>
        <w:spacing w:line="253" w:lineRule="auto"/>
        <w:jc w:val="both"/>
        <w:rPr>
          <w:bCs/>
          <w:sz w:val="24"/>
          <w:szCs w:val="24"/>
        </w:rPr>
      </w:pPr>
      <w:r w:rsidRPr="00062DC3">
        <w:rPr>
          <w:bCs/>
          <w:sz w:val="24"/>
          <w:szCs w:val="24"/>
        </w:rPr>
        <w:t xml:space="preserve">Debido a que la Dirección de Auditoría Interna reporto los casos que aparecían con error y solicito que fueran corregidos al 16 de mayo, pero en la respuesta que </w:t>
      </w:r>
      <w:r w:rsidRPr="00062DC3">
        <w:rPr>
          <w:bCs/>
          <w:sz w:val="24"/>
          <w:szCs w:val="24"/>
        </w:rPr>
        <w:lastRenderedPageBreak/>
        <w:t>proporcionaron en varios casos aún persiste el error, como se explicó anteriormente, queda bajo la responsabilidad de la Dirección de</w:t>
      </w:r>
      <w:r w:rsidR="00935365">
        <w:rPr>
          <w:bCs/>
          <w:sz w:val="24"/>
          <w:szCs w:val="24"/>
        </w:rPr>
        <w:t xml:space="preserve"> Servicios Administrativos                     -DISERSA-</w:t>
      </w:r>
      <w:r w:rsidRPr="00062DC3">
        <w:rPr>
          <w:bCs/>
          <w:sz w:val="24"/>
          <w:szCs w:val="24"/>
        </w:rPr>
        <w:t xml:space="preserve"> darle el seguimiento correspondiente a la corrección de los casos en los que aún tienen error.</w:t>
      </w:r>
    </w:p>
    <w:p w14:paraId="0A052800" w14:textId="77777777" w:rsidR="00290B03" w:rsidRPr="00A33172" w:rsidRDefault="00290B03" w:rsidP="00DE197E">
      <w:pPr>
        <w:spacing w:line="253" w:lineRule="auto"/>
        <w:jc w:val="both"/>
        <w:rPr>
          <w:bCs/>
          <w:sz w:val="24"/>
          <w:szCs w:val="24"/>
        </w:rPr>
      </w:pPr>
    </w:p>
    <w:p w14:paraId="51989197" w14:textId="65164118" w:rsidR="00C77FAE" w:rsidRPr="00A7057D" w:rsidRDefault="00C77FAE" w:rsidP="00DE197E">
      <w:pPr>
        <w:spacing w:line="253" w:lineRule="auto"/>
        <w:jc w:val="both"/>
        <w:rPr>
          <w:bCs/>
          <w:sz w:val="24"/>
          <w:szCs w:val="24"/>
        </w:rPr>
      </w:pPr>
    </w:p>
    <w:p w14:paraId="2DBA4486" w14:textId="77777777" w:rsidR="005456AC" w:rsidRPr="00A7057D" w:rsidRDefault="005456AC" w:rsidP="00AC40C2">
      <w:pPr>
        <w:spacing w:line="253" w:lineRule="auto"/>
        <w:jc w:val="both"/>
        <w:rPr>
          <w:sz w:val="24"/>
          <w:szCs w:val="24"/>
        </w:rPr>
      </w:pPr>
    </w:p>
    <w:p w14:paraId="5DE3A54A" w14:textId="77777777" w:rsidR="005456AC" w:rsidRPr="00A7057D" w:rsidRDefault="005456AC" w:rsidP="00AC40C2">
      <w:pPr>
        <w:spacing w:line="253" w:lineRule="auto"/>
        <w:jc w:val="both"/>
        <w:rPr>
          <w:sz w:val="24"/>
          <w:szCs w:val="24"/>
        </w:rPr>
      </w:pPr>
    </w:p>
    <w:p w14:paraId="2C3DE7B4" w14:textId="77777777" w:rsidR="005456AC" w:rsidRPr="00A7057D" w:rsidRDefault="005456AC" w:rsidP="00AC40C2">
      <w:pPr>
        <w:spacing w:line="253" w:lineRule="auto"/>
        <w:jc w:val="both"/>
        <w:rPr>
          <w:sz w:val="24"/>
          <w:szCs w:val="24"/>
        </w:rPr>
      </w:pPr>
    </w:p>
    <w:p w14:paraId="5DEEAC65" w14:textId="77777777" w:rsidR="005456AC" w:rsidRPr="00A7057D" w:rsidRDefault="005456AC" w:rsidP="00AC40C2">
      <w:pPr>
        <w:spacing w:line="253" w:lineRule="auto"/>
        <w:jc w:val="both"/>
        <w:rPr>
          <w:sz w:val="24"/>
          <w:szCs w:val="24"/>
        </w:rPr>
      </w:pPr>
    </w:p>
    <w:p w14:paraId="28588DE3" w14:textId="77777777" w:rsidR="005456AC" w:rsidRPr="00A7057D" w:rsidRDefault="005456AC" w:rsidP="00AC40C2">
      <w:pPr>
        <w:spacing w:line="253" w:lineRule="auto"/>
        <w:jc w:val="both"/>
        <w:rPr>
          <w:sz w:val="24"/>
          <w:szCs w:val="24"/>
        </w:rPr>
      </w:pPr>
    </w:p>
    <w:p w14:paraId="68480638" w14:textId="77777777" w:rsidR="005456AC" w:rsidRPr="00A7057D" w:rsidRDefault="005456AC" w:rsidP="00AC40C2">
      <w:pPr>
        <w:spacing w:line="253" w:lineRule="auto"/>
        <w:jc w:val="both"/>
        <w:rPr>
          <w:sz w:val="24"/>
          <w:szCs w:val="24"/>
        </w:rPr>
      </w:pPr>
    </w:p>
    <w:p w14:paraId="2E237A7F" w14:textId="77777777" w:rsidR="005456AC" w:rsidRPr="00A7057D" w:rsidRDefault="005456AC" w:rsidP="00AC40C2">
      <w:pPr>
        <w:spacing w:line="253" w:lineRule="auto"/>
        <w:jc w:val="both"/>
        <w:rPr>
          <w:sz w:val="24"/>
          <w:szCs w:val="24"/>
        </w:rPr>
      </w:pPr>
    </w:p>
    <w:p w14:paraId="17728ECE" w14:textId="77777777" w:rsidR="00BB26D6" w:rsidRDefault="00BB26D6" w:rsidP="00AC40C2">
      <w:pPr>
        <w:spacing w:line="253" w:lineRule="auto"/>
        <w:jc w:val="both"/>
        <w:rPr>
          <w:color w:val="FF0000"/>
          <w:sz w:val="24"/>
          <w:szCs w:val="24"/>
        </w:rPr>
        <w:sectPr w:rsidR="00BB26D6" w:rsidSect="00987CF3">
          <w:headerReference w:type="default" r:id="rId11"/>
          <w:footerReference w:type="default" r:id="rId12"/>
          <w:headerReference w:type="first" r:id="rId13"/>
          <w:pgSz w:w="12240" w:h="15840"/>
          <w:pgMar w:top="1134" w:right="1701" w:bottom="1418" w:left="1701" w:header="709" w:footer="403" w:gutter="0"/>
          <w:pgNumType w:start="1"/>
          <w:cols w:space="708"/>
          <w:titlePg/>
          <w:docGrid w:linePitch="360"/>
        </w:sectPr>
      </w:pPr>
    </w:p>
    <w:p w14:paraId="221F200C" w14:textId="6AC15F51" w:rsidR="005456AC" w:rsidRPr="006F601B" w:rsidRDefault="005456AC" w:rsidP="00AC40C2">
      <w:pPr>
        <w:spacing w:line="253" w:lineRule="auto"/>
        <w:jc w:val="both"/>
        <w:rPr>
          <w:color w:val="FF0000"/>
          <w:sz w:val="24"/>
          <w:szCs w:val="24"/>
        </w:rPr>
      </w:pPr>
    </w:p>
    <w:p w14:paraId="1F1D31E5" w14:textId="77777777" w:rsidR="005456AC" w:rsidRPr="006F601B" w:rsidRDefault="005456AC" w:rsidP="00AC40C2">
      <w:pPr>
        <w:spacing w:line="253" w:lineRule="auto"/>
        <w:jc w:val="both"/>
        <w:rPr>
          <w:color w:val="FF0000"/>
          <w:sz w:val="24"/>
          <w:szCs w:val="24"/>
        </w:rPr>
      </w:pPr>
    </w:p>
    <w:p w14:paraId="3E0FE73F" w14:textId="77777777" w:rsidR="005456AC" w:rsidRPr="006F601B" w:rsidRDefault="005456AC" w:rsidP="00AC40C2">
      <w:pPr>
        <w:spacing w:line="253" w:lineRule="auto"/>
        <w:jc w:val="both"/>
        <w:rPr>
          <w:color w:val="FF0000"/>
          <w:sz w:val="24"/>
          <w:szCs w:val="24"/>
        </w:rPr>
      </w:pPr>
    </w:p>
    <w:p w14:paraId="08A4CD6C" w14:textId="77777777" w:rsidR="005456AC" w:rsidRDefault="005456AC" w:rsidP="00AC40C2">
      <w:pPr>
        <w:spacing w:line="253" w:lineRule="auto"/>
        <w:jc w:val="both"/>
        <w:rPr>
          <w:color w:val="FF0000"/>
          <w:sz w:val="24"/>
        </w:rPr>
      </w:pPr>
    </w:p>
    <w:p w14:paraId="35695D6F" w14:textId="77777777" w:rsidR="005456AC" w:rsidRDefault="005456AC" w:rsidP="00AC40C2">
      <w:pPr>
        <w:spacing w:line="253" w:lineRule="auto"/>
        <w:jc w:val="both"/>
        <w:rPr>
          <w:color w:val="FF0000"/>
          <w:sz w:val="24"/>
        </w:rPr>
      </w:pPr>
    </w:p>
    <w:p w14:paraId="55A97548" w14:textId="77777777" w:rsidR="005456AC" w:rsidRDefault="005456AC" w:rsidP="00AC40C2">
      <w:pPr>
        <w:spacing w:line="253" w:lineRule="auto"/>
        <w:jc w:val="both"/>
        <w:rPr>
          <w:color w:val="FF0000"/>
          <w:sz w:val="24"/>
        </w:rPr>
      </w:pPr>
    </w:p>
    <w:p w14:paraId="32286A5B" w14:textId="77777777" w:rsidR="002C2C53" w:rsidRDefault="002C2C53" w:rsidP="005456AC">
      <w:pPr>
        <w:spacing w:line="253" w:lineRule="auto"/>
        <w:jc w:val="center"/>
        <w:rPr>
          <w:b/>
          <w:color w:val="0070C0"/>
          <w:sz w:val="68"/>
          <w:szCs w:val="68"/>
        </w:rPr>
      </w:pPr>
    </w:p>
    <w:p w14:paraId="2EEEBDD7" w14:textId="77777777" w:rsidR="002C2C53" w:rsidRDefault="002C2C53" w:rsidP="005456AC">
      <w:pPr>
        <w:spacing w:line="253" w:lineRule="auto"/>
        <w:jc w:val="center"/>
        <w:rPr>
          <w:b/>
          <w:color w:val="0070C0"/>
          <w:sz w:val="68"/>
          <w:szCs w:val="68"/>
        </w:rPr>
      </w:pPr>
    </w:p>
    <w:p w14:paraId="49CC7F2E" w14:textId="77777777" w:rsidR="002C2C53" w:rsidRDefault="002C2C53" w:rsidP="005456AC">
      <w:pPr>
        <w:spacing w:line="253" w:lineRule="auto"/>
        <w:jc w:val="center"/>
        <w:rPr>
          <w:b/>
          <w:color w:val="0070C0"/>
          <w:sz w:val="68"/>
          <w:szCs w:val="68"/>
        </w:rPr>
      </w:pPr>
    </w:p>
    <w:p w14:paraId="0BDD4F83" w14:textId="77777777" w:rsidR="002C2C53" w:rsidRPr="001A624B" w:rsidRDefault="002C2C53" w:rsidP="005456AC">
      <w:pPr>
        <w:spacing w:line="253" w:lineRule="auto"/>
        <w:jc w:val="center"/>
        <w:rPr>
          <w:b/>
          <w:color w:val="0070C0"/>
          <w:sz w:val="144"/>
          <w:szCs w:val="144"/>
        </w:rPr>
      </w:pPr>
    </w:p>
    <w:p w14:paraId="61052E06" w14:textId="4537E1C6" w:rsidR="005456AC" w:rsidRPr="001A624B" w:rsidRDefault="005456AC" w:rsidP="005456AC">
      <w:pPr>
        <w:spacing w:line="253" w:lineRule="auto"/>
        <w:jc w:val="center"/>
        <w:rPr>
          <w:b/>
          <w:sz w:val="144"/>
          <w:szCs w:val="144"/>
        </w:rPr>
      </w:pPr>
      <w:r w:rsidRPr="001A624B">
        <w:rPr>
          <w:b/>
          <w:sz w:val="144"/>
          <w:szCs w:val="144"/>
        </w:rPr>
        <w:t>ANEXOS</w:t>
      </w:r>
    </w:p>
    <w:p w14:paraId="56FAB0A9" w14:textId="77777777" w:rsidR="005456AC" w:rsidRPr="001A624B" w:rsidRDefault="005456AC" w:rsidP="005456AC">
      <w:pPr>
        <w:spacing w:line="253" w:lineRule="auto"/>
        <w:jc w:val="center"/>
        <w:rPr>
          <w:color w:val="0070C0"/>
          <w:sz w:val="144"/>
          <w:szCs w:val="144"/>
        </w:rPr>
      </w:pPr>
    </w:p>
    <w:p w14:paraId="6A5819DC" w14:textId="77777777" w:rsidR="005456AC" w:rsidRDefault="005456AC" w:rsidP="005456AC">
      <w:pPr>
        <w:spacing w:line="253" w:lineRule="auto"/>
        <w:jc w:val="center"/>
        <w:rPr>
          <w:color w:val="0070C0"/>
          <w:sz w:val="68"/>
          <w:szCs w:val="68"/>
        </w:rPr>
      </w:pPr>
    </w:p>
    <w:p w14:paraId="673832A1" w14:textId="77777777" w:rsidR="005456AC" w:rsidRDefault="005456AC" w:rsidP="005456AC">
      <w:pPr>
        <w:spacing w:line="253" w:lineRule="auto"/>
        <w:jc w:val="center"/>
        <w:rPr>
          <w:color w:val="0070C0"/>
          <w:sz w:val="68"/>
          <w:szCs w:val="68"/>
        </w:rPr>
      </w:pPr>
    </w:p>
    <w:p w14:paraId="71D78C7C" w14:textId="77777777" w:rsidR="005456AC" w:rsidRDefault="005456AC" w:rsidP="005456AC">
      <w:pPr>
        <w:spacing w:line="253" w:lineRule="auto"/>
        <w:jc w:val="center"/>
        <w:rPr>
          <w:color w:val="0070C0"/>
          <w:sz w:val="68"/>
          <w:szCs w:val="68"/>
        </w:rPr>
      </w:pPr>
    </w:p>
    <w:p w14:paraId="696F3D2F" w14:textId="77777777" w:rsidR="005456AC" w:rsidRDefault="005456AC" w:rsidP="005456AC">
      <w:pPr>
        <w:spacing w:line="253" w:lineRule="auto"/>
        <w:jc w:val="center"/>
        <w:rPr>
          <w:color w:val="0070C0"/>
          <w:sz w:val="68"/>
          <w:szCs w:val="68"/>
        </w:rPr>
      </w:pPr>
    </w:p>
    <w:p w14:paraId="3539F821" w14:textId="07157B86" w:rsidR="00121CE2" w:rsidRDefault="006F177B" w:rsidP="009F230F">
      <w:pPr>
        <w:ind w:left="-1440" w:right="10800"/>
        <w:jc w:val="center"/>
      </w:pPr>
      <w:r w:rsidRPr="006F177B">
        <w:rPr>
          <w:noProof/>
          <w:lang w:val="es-GT" w:eastAsia="es-GT"/>
        </w:rPr>
        <w:lastRenderedPageBreak/>
        <w:drawing>
          <wp:inline distT="0" distB="0" distL="0" distR="0" wp14:anchorId="79057D83" wp14:editId="657691F4">
            <wp:extent cx="6879265" cy="79502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0229" t="10946" r="11494"/>
                    <a:stretch/>
                  </pic:blipFill>
                  <pic:spPr bwMode="auto">
                    <a:xfrm>
                      <a:off x="0" y="0"/>
                      <a:ext cx="6884252" cy="7956016"/>
                    </a:xfrm>
                    <a:prstGeom prst="rect">
                      <a:avLst/>
                    </a:prstGeom>
                    <a:noFill/>
                    <a:ln>
                      <a:noFill/>
                    </a:ln>
                    <a:extLst>
                      <a:ext uri="{53640926-AAD7-44D8-BBD7-CCE9431645EC}">
                        <a14:shadowObscured xmlns:a14="http://schemas.microsoft.com/office/drawing/2010/main"/>
                      </a:ext>
                    </a:extLst>
                  </pic:spPr>
                </pic:pic>
              </a:graphicData>
            </a:graphic>
          </wp:inline>
        </w:drawing>
      </w:r>
    </w:p>
    <w:p w14:paraId="33780CA7" w14:textId="1F8A4174" w:rsidR="00121CE2" w:rsidRDefault="00121CE2" w:rsidP="009F230F">
      <w:pPr>
        <w:ind w:left="-1440" w:right="10800"/>
        <w:jc w:val="center"/>
      </w:pPr>
    </w:p>
    <w:p w14:paraId="15FDD05E" w14:textId="452F55BA" w:rsidR="00121CE2" w:rsidRDefault="00121CE2" w:rsidP="009F230F">
      <w:pPr>
        <w:ind w:left="-1440" w:right="10800"/>
        <w:jc w:val="center"/>
      </w:pPr>
    </w:p>
    <w:p w14:paraId="43F8A786" w14:textId="3300E8E8" w:rsidR="00121CE2" w:rsidRDefault="00121CE2" w:rsidP="009F230F">
      <w:pPr>
        <w:ind w:left="-1440" w:right="10800"/>
        <w:jc w:val="center"/>
      </w:pPr>
    </w:p>
    <w:p w14:paraId="617EB12E" w14:textId="54601B22" w:rsidR="00121CE2" w:rsidRDefault="00121CE2" w:rsidP="009F230F">
      <w:pPr>
        <w:ind w:left="-1440" w:right="10800"/>
        <w:jc w:val="center"/>
      </w:pPr>
    </w:p>
    <w:p w14:paraId="05FDD700" w14:textId="2FC7058E" w:rsidR="00121CE2" w:rsidRDefault="006F177B" w:rsidP="009F230F">
      <w:pPr>
        <w:ind w:left="-1440" w:right="10800"/>
        <w:jc w:val="center"/>
      </w:pPr>
      <w:r w:rsidRPr="006F177B">
        <w:rPr>
          <w:noProof/>
          <w:lang w:val="es-GT" w:eastAsia="es-GT"/>
        </w:rPr>
        <w:drawing>
          <wp:inline distT="0" distB="0" distL="0" distR="0" wp14:anchorId="2D54C450" wp14:editId="46D6642C">
            <wp:extent cx="7297067" cy="3785191"/>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631" t="15671" r="4227" b="38900"/>
                    <a:stretch/>
                  </pic:blipFill>
                  <pic:spPr bwMode="auto">
                    <a:xfrm>
                      <a:off x="0" y="0"/>
                      <a:ext cx="7306677" cy="3790176"/>
                    </a:xfrm>
                    <a:prstGeom prst="rect">
                      <a:avLst/>
                    </a:prstGeom>
                    <a:noFill/>
                    <a:ln>
                      <a:noFill/>
                    </a:ln>
                    <a:extLst>
                      <a:ext uri="{53640926-AAD7-44D8-BBD7-CCE9431645EC}">
                        <a14:shadowObscured xmlns:a14="http://schemas.microsoft.com/office/drawing/2010/main"/>
                      </a:ext>
                    </a:extLst>
                  </pic:spPr>
                </pic:pic>
              </a:graphicData>
            </a:graphic>
          </wp:inline>
        </w:drawing>
      </w:r>
    </w:p>
    <w:p w14:paraId="57448B1C" w14:textId="7B9993A0" w:rsidR="009A429C" w:rsidRDefault="009A429C" w:rsidP="009F230F">
      <w:pPr>
        <w:ind w:left="-1440" w:right="10800"/>
        <w:jc w:val="center"/>
      </w:pPr>
    </w:p>
    <w:p w14:paraId="4DC154E4" w14:textId="0CE27ABC" w:rsidR="009A429C" w:rsidRDefault="009A429C" w:rsidP="009F230F">
      <w:pPr>
        <w:ind w:left="-1440" w:right="10800"/>
        <w:jc w:val="center"/>
      </w:pPr>
    </w:p>
    <w:p w14:paraId="124164C6" w14:textId="046A9483" w:rsidR="004E1807" w:rsidRDefault="004E1807">
      <w:pPr>
        <w:ind w:left="-1440" w:right="10800"/>
      </w:pPr>
    </w:p>
    <w:p w14:paraId="51F1EC8C" w14:textId="5A11BD55" w:rsidR="005456AC" w:rsidRDefault="00AD7E74" w:rsidP="004E1807">
      <w:pPr>
        <w:ind w:right="10800"/>
        <w:rPr>
          <w:color w:val="0070C0"/>
          <w:sz w:val="68"/>
          <w:szCs w:val="68"/>
        </w:rPr>
      </w:pPr>
      <w:r>
        <w:rPr>
          <w:color w:val="0070C0"/>
          <w:sz w:val="68"/>
          <w:szCs w:val="68"/>
        </w:rPr>
        <w:t xml:space="preserve"> </w:t>
      </w:r>
      <w:r w:rsidR="006F177B" w:rsidRPr="006F177B">
        <w:rPr>
          <w:noProof/>
          <w:color w:val="0070C0"/>
          <w:sz w:val="68"/>
          <w:szCs w:val="68"/>
          <w:lang w:val="es-GT" w:eastAsia="es-GT"/>
        </w:rPr>
        <w:lastRenderedPageBreak/>
        <w:drawing>
          <wp:inline distT="0" distB="0" distL="0" distR="0" wp14:anchorId="09488CD5" wp14:editId="41764F3F">
            <wp:extent cx="5879805" cy="7248553"/>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47" t="10048" r="7726" b="15812"/>
                    <a:stretch/>
                  </pic:blipFill>
                  <pic:spPr bwMode="auto">
                    <a:xfrm>
                      <a:off x="0" y="0"/>
                      <a:ext cx="5886186" cy="7256420"/>
                    </a:xfrm>
                    <a:prstGeom prst="rect">
                      <a:avLst/>
                    </a:prstGeom>
                    <a:noFill/>
                    <a:ln>
                      <a:noFill/>
                    </a:ln>
                    <a:extLst>
                      <a:ext uri="{53640926-AAD7-44D8-BBD7-CCE9431645EC}">
                        <a14:shadowObscured xmlns:a14="http://schemas.microsoft.com/office/drawing/2010/main"/>
                      </a:ext>
                    </a:extLst>
                  </pic:spPr>
                </pic:pic>
              </a:graphicData>
            </a:graphic>
          </wp:inline>
        </w:drawing>
      </w:r>
    </w:p>
    <w:p w14:paraId="594E2930" w14:textId="110A8B37" w:rsidR="006F177B" w:rsidRDefault="006F177B" w:rsidP="004E1807">
      <w:pPr>
        <w:ind w:right="10800"/>
        <w:rPr>
          <w:color w:val="0070C0"/>
          <w:sz w:val="68"/>
          <w:szCs w:val="68"/>
        </w:rPr>
      </w:pPr>
      <w:r w:rsidRPr="006F177B">
        <w:rPr>
          <w:noProof/>
          <w:color w:val="0070C0"/>
          <w:sz w:val="68"/>
          <w:szCs w:val="68"/>
          <w:lang w:val="es-GT" w:eastAsia="es-GT"/>
        </w:rPr>
        <w:lastRenderedPageBreak/>
        <w:drawing>
          <wp:inline distT="0" distB="0" distL="0" distR="0" wp14:anchorId="0DD44C08" wp14:editId="121612F2">
            <wp:extent cx="5741581" cy="758213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8905" t="9174" r="10755" b="9306"/>
                    <a:stretch/>
                  </pic:blipFill>
                  <pic:spPr bwMode="auto">
                    <a:xfrm>
                      <a:off x="0" y="0"/>
                      <a:ext cx="5745911" cy="7587850"/>
                    </a:xfrm>
                    <a:prstGeom prst="rect">
                      <a:avLst/>
                    </a:prstGeom>
                    <a:noFill/>
                    <a:ln>
                      <a:noFill/>
                    </a:ln>
                    <a:extLst>
                      <a:ext uri="{53640926-AAD7-44D8-BBD7-CCE9431645EC}">
                        <a14:shadowObscured xmlns:a14="http://schemas.microsoft.com/office/drawing/2010/main"/>
                      </a:ext>
                    </a:extLst>
                  </pic:spPr>
                </pic:pic>
              </a:graphicData>
            </a:graphic>
          </wp:inline>
        </w:drawing>
      </w:r>
    </w:p>
    <w:p w14:paraId="6356175B" w14:textId="5AC045C1" w:rsidR="006F177B" w:rsidRDefault="006F177B" w:rsidP="004E1807">
      <w:pPr>
        <w:ind w:right="10800"/>
        <w:rPr>
          <w:color w:val="0070C0"/>
          <w:sz w:val="68"/>
          <w:szCs w:val="68"/>
        </w:rPr>
      </w:pPr>
      <w:r w:rsidRPr="006F177B">
        <w:rPr>
          <w:noProof/>
          <w:color w:val="0070C0"/>
          <w:sz w:val="68"/>
          <w:szCs w:val="68"/>
          <w:lang w:val="es-GT" w:eastAsia="es-GT"/>
        </w:rPr>
        <w:lastRenderedPageBreak/>
        <w:drawing>
          <wp:inline distT="0" distB="0" distL="0" distR="0" wp14:anchorId="75B65B50" wp14:editId="4130FE34">
            <wp:extent cx="5497032" cy="7593624"/>
            <wp:effectExtent l="0" t="0" r="889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1368" t="10738" r="11141" b="9444"/>
                    <a:stretch/>
                  </pic:blipFill>
                  <pic:spPr bwMode="auto">
                    <a:xfrm>
                      <a:off x="0" y="0"/>
                      <a:ext cx="5501406" cy="7599667"/>
                    </a:xfrm>
                    <a:prstGeom prst="rect">
                      <a:avLst/>
                    </a:prstGeom>
                    <a:noFill/>
                    <a:ln>
                      <a:noFill/>
                    </a:ln>
                    <a:extLst>
                      <a:ext uri="{53640926-AAD7-44D8-BBD7-CCE9431645EC}">
                        <a14:shadowObscured xmlns:a14="http://schemas.microsoft.com/office/drawing/2010/main"/>
                      </a:ext>
                    </a:extLst>
                  </pic:spPr>
                </pic:pic>
              </a:graphicData>
            </a:graphic>
          </wp:inline>
        </w:drawing>
      </w:r>
    </w:p>
    <w:p w14:paraId="6381A3B8" w14:textId="261171EC" w:rsidR="006F177B" w:rsidRPr="005456AC" w:rsidRDefault="006F177B" w:rsidP="004E1807">
      <w:pPr>
        <w:ind w:right="10800"/>
        <w:rPr>
          <w:color w:val="0070C0"/>
          <w:sz w:val="68"/>
          <w:szCs w:val="68"/>
        </w:rPr>
      </w:pPr>
      <w:r w:rsidRPr="006F177B">
        <w:rPr>
          <w:noProof/>
          <w:color w:val="0070C0"/>
          <w:sz w:val="68"/>
          <w:szCs w:val="68"/>
          <w:lang w:val="es-GT" w:eastAsia="es-GT"/>
        </w:rPr>
        <w:lastRenderedPageBreak/>
        <w:drawing>
          <wp:inline distT="0" distB="0" distL="0" distR="0" wp14:anchorId="6D408BC1" wp14:editId="49969D08">
            <wp:extent cx="5825977" cy="5305647"/>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8904" t="11351" r="12661" b="35163"/>
                    <a:stretch/>
                  </pic:blipFill>
                  <pic:spPr bwMode="auto">
                    <a:xfrm>
                      <a:off x="0" y="0"/>
                      <a:ext cx="5831940" cy="5311078"/>
                    </a:xfrm>
                    <a:prstGeom prst="rect">
                      <a:avLst/>
                    </a:prstGeom>
                    <a:noFill/>
                    <a:ln>
                      <a:noFill/>
                    </a:ln>
                    <a:extLst>
                      <a:ext uri="{53640926-AAD7-44D8-BBD7-CCE9431645EC}">
                        <a14:shadowObscured xmlns:a14="http://schemas.microsoft.com/office/drawing/2010/main"/>
                      </a:ext>
                    </a:extLst>
                  </pic:spPr>
                </pic:pic>
              </a:graphicData>
            </a:graphic>
          </wp:inline>
        </w:drawing>
      </w:r>
    </w:p>
    <w:sectPr w:rsidR="006F177B" w:rsidRPr="005456AC" w:rsidSect="00BA26C6">
      <w:pgSz w:w="12240" w:h="15840"/>
      <w:pgMar w:top="1417" w:right="1701" w:bottom="1417" w:left="1701" w:header="708"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A99E8" w14:textId="77777777" w:rsidR="006B15A5" w:rsidRDefault="006B15A5" w:rsidP="00A4503A">
      <w:r>
        <w:separator/>
      </w:r>
    </w:p>
  </w:endnote>
  <w:endnote w:type="continuationSeparator" w:id="0">
    <w:p w14:paraId="5A70D48C" w14:textId="77777777" w:rsidR="006B15A5" w:rsidRDefault="006B15A5" w:rsidP="00A4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267D" w14:textId="1B60D7EA" w:rsidR="008B19FC" w:rsidRDefault="008B19FC" w:rsidP="007E721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12D9" w14:textId="77777777" w:rsidR="00EE77AB" w:rsidRDefault="00EE77AB" w:rsidP="00EE77AB">
    <w:pPr>
      <w:pStyle w:val="Piedepgina"/>
      <w:pBdr>
        <w:bottom w:val="single" w:sz="4" w:space="1" w:color="auto"/>
      </w:pBdr>
      <w:jc w:val="right"/>
    </w:pPr>
  </w:p>
  <w:p w14:paraId="770DD6AF" w14:textId="77777777" w:rsidR="00EE77AB" w:rsidRDefault="00EE77AB" w:rsidP="00EE77AB">
    <w:pPr>
      <w:pStyle w:val="Piedepgina"/>
      <w:jc w:val="right"/>
    </w:pPr>
    <w:r>
      <w:t xml:space="preserve">MINISTERIO DE EDUCACIÓN                                                      </w:t>
    </w:r>
    <w:sdt>
      <w:sdtPr>
        <w:id w:val="733203467"/>
        <w:docPartObj>
          <w:docPartGallery w:val="Page Numbers (Bottom of Page)"/>
          <w:docPartUnique/>
        </w:docPartObj>
      </w:sdtPr>
      <w:sdtEndPr/>
      <w:sdtContent>
        <w:r>
          <w:fldChar w:fldCharType="begin"/>
        </w:r>
        <w:r>
          <w:instrText>PAGE   \* MERGEFORMAT</w:instrText>
        </w:r>
        <w:r>
          <w:fldChar w:fldCharType="separate"/>
        </w:r>
        <w:r w:rsidR="006754A2">
          <w:rPr>
            <w:noProof/>
          </w:rPr>
          <w:t>7</w:t>
        </w:r>
        <w:r>
          <w:fldChar w:fldCharType="end"/>
        </w:r>
      </w:sdtContent>
    </w:sdt>
  </w:p>
  <w:p w14:paraId="20663172" w14:textId="07042F00" w:rsidR="0094344A" w:rsidRDefault="0094344A" w:rsidP="0094344A">
    <w:pPr>
      <w:pStyle w:val="Piedepgina"/>
      <w:jc w:val="right"/>
    </w:pPr>
  </w:p>
  <w:p w14:paraId="3851D9BA" w14:textId="77777777" w:rsidR="006D3363" w:rsidRDefault="006D33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E8DA" w14:textId="77777777" w:rsidR="0094344A" w:rsidRDefault="0094344A" w:rsidP="0094344A">
    <w:pPr>
      <w:pStyle w:val="Piedepgina"/>
      <w:pBdr>
        <w:bottom w:val="single" w:sz="4" w:space="1" w:color="auto"/>
      </w:pBdr>
      <w:jc w:val="right"/>
    </w:pPr>
  </w:p>
  <w:p w14:paraId="7B56D619" w14:textId="77777777" w:rsidR="0094344A" w:rsidRDefault="0094344A" w:rsidP="0094344A">
    <w:pPr>
      <w:pStyle w:val="Piedepgina"/>
      <w:jc w:val="right"/>
    </w:pPr>
    <w:r>
      <w:t xml:space="preserve">MINISTERIO DE EDUCACIÓN                                                      </w:t>
    </w:r>
    <w:sdt>
      <w:sdtPr>
        <w:id w:val="-1799986388"/>
        <w:docPartObj>
          <w:docPartGallery w:val="Page Numbers (Bottom of Page)"/>
          <w:docPartUnique/>
        </w:docPartObj>
      </w:sdtPr>
      <w:sdtEndPr/>
      <w:sdtContent>
        <w:r>
          <w:fldChar w:fldCharType="begin"/>
        </w:r>
        <w:r>
          <w:instrText>PAGE   \* MERGEFORMAT</w:instrText>
        </w:r>
        <w:r>
          <w:fldChar w:fldCharType="separate"/>
        </w:r>
        <w:r w:rsidR="006754A2">
          <w:rPr>
            <w:noProof/>
          </w:rPr>
          <w:t>12</w:t>
        </w:r>
        <w:r>
          <w:fldChar w:fldCharType="end"/>
        </w:r>
      </w:sdtContent>
    </w:sdt>
  </w:p>
  <w:p w14:paraId="4D60744B" w14:textId="77777777" w:rsidR="0094344A" w:rsidRDefault="0094344A" w:rsidP="0094344A">
    <w:pPr>
      <w:pStyle w:val="Piedepgina"/>
      <w:ind w:left="720"/>
    </w:pPr>
  </w:p>
  <w:p w14:paraId="322B4A92" w14:textId="42296D86" w:rsidR="0094344A" w:rsidRDefault="0094344A">
    <w:pPr>
      <w:pStyle w:val="Piedepgina"/>
    </w:pPr>
  </w:p>
  <w:p w14:paraId="60B6E50F" w14:textId="77777777" w:rsidR="00E50BA8" w:rsidRDefault="00E50BA8" w:rsidP="006C53E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EEFBA" w14:textId="77777777" w:rsidR="006B15A5" w:rsidRDefault="006B15A5" w:rsidP="00A4503A">
      <w:r>
        <w:separator/>
      </w:r>
    </w:p>
  </w:footnote>
  <w:footnote w:type="continuationSeparator" w:id="0">
    <w:p w14:paraId="0ED7032B" w14:textId="77777777" w:rsidR="006B15A5" w:rsidRDefault="006B15A5" w:rsidP="00A4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6190" w14:textId="7C9365B2" w:rsidR="005614B4" w:rsidRDefault="005614B4" w:rsidP="005614B4">
    <w:pPr>
      <w:pStyle w:val="Encabezado"/>
      <w:pBdr>
        <w:bottom w:val="single" w:sz="4" w:space="1" w:color="auto"/>
      </w:pBdr>
    </w:pPr>
    <w:r>
      <w:t>DIRECCIÓN DE AUDITORIA INTERNA</w:t>
    </w:r>
    <w:r>
      <w:tab/>
    </w:r>
    <w:r>
      <w:tab/>
      <w:t>O-DIDAI/SUB-</w:t>
    </w:r>
    <w:r w:rsidR="00781F17">
      <w:t>0</w:t>
    </w:r>
    <w:r w:rsidR="00E10E92">
      <w:t>55</w:t>
    </w:r>
    <w:r>
      <w:t>-202</w:t>
    </w:r>
    <w:r w:rsidR="00781F17">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851B" w14:textId="443ABBC4" w:rsidR="00354A06" w:rsidRDefault="00354A06" w:rsidP="00354A06">
    <w:pPr>
      <w:pStyle w:val="Encabezado"/>
      <w:pBdr>
        <w:bottom w:val="single" w:sz="4" w:space="1" w:color="auto"/>
      </w:pBdr>
    </w:pPr>
    <w:r>
      <w:t>DIRECCIÓN DE AUDITORIA INTERNA</w:t>
    </w:r>
    <w:r>
      <w:tab/>
    </w:r>
    <w:r>
      <w:tab/>
      <w:t>O-DIDAI/SUB-055-2023-0</w:t>
    </w:r>
    <w:r w:rsidR="006F177B">
      <w:t>1</w:t>
    </w:r>
  </w:p>
  <w:p w14:paraId="41A42F39" w14:textId="384AB455" w:rsidR="00635EBA" w:rsidRPr="00BB26D6" w:rsidRDefault="00635EBA" w:rsidP="00BB26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79FC" w14:textId="5102B42E" w:rsidR="0094344A" w:rsidRDefault="00354A06" w:rsidP="002C7286">
    <w:pPr>
      <w:pStyle w:val="Encabezado"/>
      <w:pBdr>
        <w:bottom w:val="single" w:sz="4" w:space="1" w:color="auto"/>
      </w:pBdr>
    </w:pPr>
    <w:r>
      <w:t>DIRECCIÓN DE AUDITORIA INTERNA</w:t>
    </w:r>
    <w:r>
      <w:tab/>
    </w:r>
    <w:r>
      <w:tab/>
      <w:t>O-DIDAI/SUB-055-2023-0</w:t>
    </w:r>
    <w:r w:rsidR="006F177B">
      <w:t>1</w:t>
    </w:r>
  </w:p>
  <w:p w14:paraId="5447B3D8" w14:textId="5DCB5483" w:rsidR="005614B4" w:rsidRPr="00281F5D" w:rsidRDefault="005614B4" w:rsidP="00281F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9"/>
    <w:multiLevelType w:val="hybridMultilevel"/>
    <w:tmpl w:val="6C964C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526FA8"/>
    <w:multiLevelType w:val="hybridMultilevel"/>
    <w:tmpl w:val="BAF836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8DA6B2E"/>
    <w:multiLevelType w:val="hybridMultilevel"/>
    <w:tmpl w:val="E8CA3626"/>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295A28BE"/>
    <w:multiLevelType w:val="hybridMultilevel"/>
    <w:tmpl w:val="8D6869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37E20B0C"/>
    <w:multiLevelType w:val="hybridMultilevel"/>
    <w:tmpl w:val="1A1E38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F556D94"/>
    <w:multiLevelType w:val="multilevel"/>
    <w:tmpl w:val="BCB86716"/>
    <w:lvl w:ilvl="0">
      <w:start w:val="1"/>
      <w:numFmt w:val="bullet"/>
      <w:lvlText w:val=""/>
      <w:lvlJc w:val="left"/>
      <w:pPr>
        <w:tabs>
          <w:tab w:val="num" w:pos="502"/>
        </w:tabs>
        <w:ind w:left="502" w:hanging="360"/>
      </w:pPr>
      <w:rPr>
        <w:rFonts w:ascii="Wingdings" w:hAnsi="Wingdings" w:hint="default"/>
        <w:sz w:val="20"/>
      </w:rPr>
    </w:lvl>
    <w:lvl w:ilvl="1">
      <w:start w:val="1"/>
      <w:numFmt w:val="decimal"/>
      <w:lvlText w:val="%2."/>
      <w:lvlJc w:val="left"/>
      <w:pPr>
        <w:ind w:left="785" w:hanging="360"/>
      </w:pPr>
      <w:rPr>
        <w:rFonts w:hint="default"/>
      </w:rPr>
    </w:lvl>
    <w:lvl w:ilvl="2">
      <w:start w:val="6"/>
      <w:numFmt w:val="decimalZero"/>
      <w:lvlText w:val="%3"/>
      <w:lvlJc w:val="left"/>
      <w:pPr>
        <w:ind w:left="2160" w:hanging="360"/>
      </w:pPr>
      <w:rPr>
        <w:rFonts w:hint="default"/>
      </w:rPr>
    </w:lvl>
    <w:lvl w:ilvl="3">
      <w:start w:val="1"/>
      <w:numFmt w:val="lowerLetter"/>
      <w:lvlText w:val="%4)"/>
      <w:lvlJc w:val="left"/>
      <w:pPr>
        <w:ind w:left="501"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50543A"/>
    <w:multiLevelType w:val="hybridMultilevel"/>
    <w:tmpl w:val="1DB85B88"/>
    <w:lvl w:ilvl="0" w:tplc="DDEC4218">
      <w:start w:val="1"/>
      <w:numFmt w:val="upperLetter"/>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6196AE4"/>
    <w:multiLevelType w:val="hybridMultilevel"/>
    <w:tmpl w:val="D2FA6F5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47B11DA9"/>
    <w:multiLevelType w:val="hybridMultilevel"/>
    <w:tmpl w:val="58648FDA"/>
    <w:lvl w:ilvl="0" w:tplc="100A000F">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59A421AF"/>
    <w:multiLevelType w:val="hybridMultilevel"/>
    <w:tmpl w:val="89A02D4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5F0938F7"/>
    <w:multiLevelType w:val="hybridMultilevel"/>
    <w:tmpl w:val="3EB64A0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6EDD5F5B"/>
    <w:multiLevelType w:val="hybridMultilevel"/>
    <w:tmpl w:val="1F44F10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74A405DF"/>
    <w:multiLevelType w:val="hybridMultilevel"/>
    <w:tmpl w:val="CD62B9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79050DFE"/>
    <w:multiLevelType w:val="hybridMultilevel"/>
    <w:tmpl w:val="A478417C"/>
    <w:lvl w:ilvl="0" w:tplc="C20CEF30">
      <w:start w:val="1"/>
      <w:numFmt w:val="decimal"/>
      <w:lvlText w:val="%1."/>
      <w:lvlJc w:val="left"/>
      <w:pPr>
        <w:ind w:left="720" w:hanging="360"/>
      </w:pPr>
      <w:rPr>
        <w:rFonts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4"/>
  </w:num>
  <w:num w:numId="2">
    <w:abstractNumId w:val="7"/>
  </w:num>
  <w:num w:numId="3">
    <w:abstractNumId w:val="11"/>
  </w:num>
  <w:num w:numId="4">
    <w:abstractNumId w:val="0"/>
  </w:num>
  <w:num w:numId="5">
    <w:abstractNumId w:val="10"/>
  </w:num>
  <w:num w:numId="6">
    <w:abstractNumId w:val="12"/>
  </w:num>
  <w:num w:numId="7">
    <w:abstractNumId w:val="6"/>
  </w:num>
  <w:num w:numId="8">
    <w:abstractNumId w:val="8"/>
  </w:num>
  <w:num w:numId="9">
    <w:abstractNumId w:val="13"/>
  </w:num>
  <w:num w:numId="10">
    <w:abstractNumId w:val="1"/>
  </w:num>
  <w:num w:numId="11">
    <w:abstractNumId w:val="9"/>
  </w:num>
  <w:num w:numId="12">
    <w:abstractNumId w:val="3"/>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3A"/>
    <w:rsid w:val="00001EF6"/>
    <w:rsid w:val="000030F8"/>
    <w:rsid w:val="00011BE7"/>
    <w:rsid w:val="00014276"/>
    <w:rsid w:val="00015CD9"/>
    <w:rsid w:val="00016D25"/>
    <w:rsid w:val="00023310"/>
    <w:rsid w:val="00027C7B"/>
    <w:rsid w:val="00027FEE"/>
    <w:rsid w:val="00032895"/>
    <w:rsid w:val="000345E5"/>
    <w:rsid w:val="000439ED"/>
    <w:rsid w:val="00044667"/>
    <w:rsid w:val="0004742B"/>
    <w:rsid w:val="0005040C"/>
    <w:rsid w:val="000518A2"/>
    <w:rsid w:val="0006335B"/>
    <w:rsid w:val="00066BC3"/>
    <w:rsid w:val="00067299"/>
    <w:rsid w:val="000705D5"/>
    <w:rsid w:val="000720F7"/>
    <w:rsid w:val="00075A8E"/>
    <w:rsid w:val="000769BB"/>
    <w:rsid w:val="00076C72"/>
    <w:rsid w:val="00080FFE"/>
    <w:rsid w:val="00081D0A"/>
    <w:rsid w:val="000838CF"/>
    <w:rsid w:val="000936C3"/>
    <w:rsid w:val="00095FF8"/>
    <w:rsid w:val="00097BA6"/>
    <w:rsid w:val="000A791F"/>
    <w:rsid w:val="000B34FF"/>
    <w:rsid w:val="000B531D"/>
    <w:rsid w:val="000D1599"/>
    <w:rsid w:val="000E3F26"/>
    <w:rsid w:val="000E490A"/>
    <w:rsid w:val="000E71CA"/>
    <w:rsid w:val="000F5EF4"/>
    <w:rsid w:val="000F7391"/>
    <w:rsid w:val="0010038C"/>
    <w:rsid w:val="00102948"/>
    <w:rsid w:val="001037DB"/>
    <w:rsid w:val="00104835"/>
    <w:rsid w:val="00104F21"/>
    <w:rsid w:val="00105FBC"/>
    <w:rsid w:val="00111815"/>
    <w:rsid w:val="00113E45"/>
    <w:rsid w:val="00121CE2"/>
    <w:rsid w:val="0012336F"/>
    <w:rsid w:val="00130533"/>
    <w:rsid w:val="00135224"/>
    <w:rsid w:val="0015037D"/>
    <w:rsid w:val="001568E2"/>
    <w:rsid w:val="001663A0"/>
    <w:rsid w:val="00171F21"/>
    <w:rsid w:val="00172B5D"/>
    <w:rsid w:val="00182E60"/>
    <w:rsid w:val="00182F01"/>
    <w:rsid w:val="001A624B"/>
    <w:rsid w:val="001A6B59"/>
    <w:rsid w:val="001B278A"/>
    <w:rsid w:val="001B7EE1"/>
    <w:rsid w:val="001C2CE2"/>
    <w:rsid w:val="001C3486"/>
    <w:rsid w:val="001D2225"/>
    <w:rsid w:val="001D4FFB"/>
    <w:rsid w:val="001D744B"/>
    <w:rsid w:val="001E2734"/>
    <w:rsid w:val="001E4F9F"/>
    <w:rsid w:val="001F14EC"/>
    <w:rsid w:val="001F3A50"/>
    <w:rsid w:val="001F5758"/>
    <w:rsid w:val="001F7D08"/>
    <w:rsid w:val="00202E18"/>
    <w:rsid w:val="00206262"/>
    <w:rsid w:val="002069B0"/>
    <w:rsid w:val="00206F17"/>
    <w:rsid w:val="002112D0"/>
    <w:rsid w:val="00221CC8"/>
    <w:rsid w:val="00221F28"/>
    <w:rsid w:val="0022508E"/>
    <w:rsid w:val="00225F5F"/>
    <w:rsid w:val="002268E7"/>
    <w:rsid w:val="00236F45"/>
    <w:rsid w:val="00237041"/>
    <w:rsid w:val="0024211D"/>
    <w:rsid w:val="0025301D"/>
    <w:rsid w:val="00254A1C"/>
    <w:rsid w:val="002605C3"/>
    <w:rsid w:val="00260ADA"/>
    <w:rsid w:val="002635DC"/>
    <w:rsid w:val="00265A77"/>
    <w:rsid w:val="00271917"/>
    <w:rsid w:val="00273725"/>
    <w:rsid w:val="00281F5D"/>
    <w:rsid w:val="002858EF"/>
    <w:rsid w:val="002877B3"/>
    <w:rsid w:val="002904E0"/>
    <w:rsid w:val="00290B03"/>
    <w:rsid w:val="002A0DFE"/>
    <w:rsid w:val="002A3ED4"/>
    <w:rsid w:val="002B0D5B"/>
    <w:rsid w:val="002B4DBF"/>
    <w:rsid w:val="002B5887"/>
    <w:rsid w:val="002C2C53"/>
    <w:rsid w:val="002C2E3E"/>
    <w:rsid w:val="002C7286"/>
    <w:rsid w:val="002F482E"/>
    <w:rsid w:val="0030057C"/>
    <w:rsid w:val="00302835"/>
    <w:rsid w:val="00306472"/>
    <w:rsid w:val="00310706"/>
    <w:rsid w:val="0031256D"/>
    <w:rsid w:val="00312820"/>
    <w:rsid w:val="00314904"/>
    <w:rsid w:val="00320110"/>
    <w:rsid w:val="00324D4D"/>
    <w:rsid w:val="00330A0A"/>
    <w:rsid w:val="003313FE"/>
    <w:rsid w:val="0033215F"/>
    <w:rsid w:val="00332996"/>
    <w:rsid w:val="00333147"/>
    <w:rsid w:val="00335CE6"/>
    <w:rsid w:val="0033678D"/>
    <w:rsid w:val="00343D15"/>
    <w:rsid w:val="00353197"/>
    <w:rsid w:val="00354A06"/>
    <w:rsid w:val="00356964"/>
    <w:rsid w:val="00357591"/>
    <w:rsid w:val="003653D9"/>
    <w:rsid w:val="00366C24"/>
    <w:rsid w:val="00370CFD"/>
    <w:rsid w:val="00373A84"/>
    <w:rsid w:val="00380999"/>
    <w:rsid w:val="003847A1"/>
    <w:rsid w:val="00386C31"/>
    <w:rsid w:val="00390279"/>
    <w:rsid w:val="003942DC"/>
    <w:rsid w:val="00397737"/>
    <w:rsid w:val="003A01C3"/>
    <w:rsid w:val="003A665C"/>
    <w:rsid w:val="003B5A43"/>
    <w:rsid w:val="003C388E"/>
    <w:rsid w:val="003D16B2"/>
    <w:rsid w:val="003D7742"/>
    <w:rsid w:val="003E1BCE"/>
    <w:rsid w:val="003E4E14"/>
    <w:rsid w:val="003E6E92"/>
    <w:rsid w:val="003F0134"/>
    <w:rsid w:val="003F5868"/>
    <w:rsid w:val="00400DC4"/>
    <w:rsid w:val="00402E14"/>
    <w:rsid w:val="004122DB"/>
    <w:rsid w:val="0041407D"/>
    <w:rsid w:val="00423E2A"/>
    <w:rsid w:val="00424C11"/>
    <w:rsid w:val="00441F18"/>
    <w:rsid w:val="00456D32"/>
    <w:rsid w:val="00461E9F"/>
    <w:rsid w:val="00464315"/>
    <w:rsid w:val="0046578A"/>
    <w:rsid w:val="00466056"/>
    <w:rsid w:val="00470E25"/>
    <w:rsid w:val="00473AB9"/>
    <w:rsid w:val="0047561D"/>
    <w:rsid w:val="004803A8"/>
    <w:rsid w:val="004842B3"/>
    <w:rsid w:val="00487EDA"/>
    <w:rsid w:val="004957C2"/>
    <w:rsid w:val="004A42FF"/>
    <w:rsid w:val="004C21CD"/>
    <w:rsid w:val="004C7F6E"/>
    <w:rsid w:val="004D0C28"/>
    <w:rsid w:val="004D315D"/>
    <w:rsid w:val="004D3C7F"/>
    <w:rsid w:val="004D6007"/>
    <w:rsid w:val="004E1807"/>
    <w:rsid w:val="004E2EF7"/>
    <w:rsid w:val="004F26AB"/>
    <w:rsid w:val="005000A6"/>
    <w:rsid w:val="00500B29"/>
    <w:rsid w:val="00500D9B"/>
    <w:rsid w:val="00501B7C"/>
    <w:rsid w:val="0050374E"/>
    <w:rsid w:val="005044FA"/>
    <w:rsid w:val="00506A88"/>
    <w:rsid w:val="0050746B"/>
    <w:rsid w:val="005102FE"/>
    <w:rsid w:val="005117DD"/>
    <w:rsid w:val="00514FF8"/>
    <w:rsid w:val="00516770"/>
    <w:rsid w:val="005210A4"/>
    <w:rsid w:val="00531F04"/>
    <w:rsid w:val="005456AC"/>
    <w:rsid w:val="0054575D"/>
    <w:rsid w:val="00556997"/>
    <w:rsid w:val="00556B73"/>
    <w:rsid w:val="00560FE7"/>
    <w:rsid w:val="005614B4"/>
    <w:rsid w:val="0057086B"/>
    <w:rsid w:val="00570F81"/>
    <w:rsid w:val="005718F0"/>
    <w:rsid w:val="005725D2"/>
    <w:rsid w:val="00573138"/>
    <w:rsid w:val="00576D7C"/>
    <w:rsid w:val="00582927"/>
    <w:rsid w:val="0058526F"/>
    <w:rsid w:val="0059544B"/>
    <w:rsid w:val="005A164F"/>
    <w:rsid w:val="005B19E4"/>
    <w:rsid w:val="005B7535"/>
    <w:rsid w:val="005C6904"/>
    <w:rsid w:val="005D17E5"/>
    <w:rsid w:val="005D1F0A"/>
    <w:rsid w:val="005E1760"/>
    <w:rsid w:val="005E31CE"/>
    <w:rsid w:val="005F103E"/>
    <w:rsid w:val="005F70B7"/>
    <w:rsid w:val="006038E8"/>
    <w:rsid w:val="00610369"/>
    <w:rsid w:val="0061141B"/>
    <w:rsid w:val="00615B68"/>
    <w:rsid w:val="00623606"/>
    <w:rsid w:val="00626BBB"/>
    <w:rsid w:val="00634FD0"/>
    <w:rsid w:val="0063515A"/>
    <w:rsid w:val="00635EBA"/>
    <w:rsid w:val="006465AC"/>
    <w:rsid w:val="00647349"/>
    <w:rsid w:val="00647DF5"/>
    <w:rsid w:val="006568B9"/>
    <w:rsid w:val="0066058E"/>
    <w:rsid w:val="0066470A"/>
    <w:rsid w:val="00674C43"/>
    <w:rsid w:val="006754A2"/>
    <w:rsid w:val="006829D0"/>
    <w:rsid w:val="006847E7"/>
    <w:rsid w:val="0068663F"/>
    <w:rsid w:val="0068674E"/>
    <w:rsid w:val="00691088"/>
    <w:rsid w:val="00693024"/>
    <w:rsid w:val="006A6E2B"/>
    <w:rsid w:val="006A7E97"/>
    <w:rsid w:val="006B15A5"/>
    <w:rsid w:val="006B3544"/>
    <w:rsid w:val="006B4606"/>
    <w:rsid w:val="006B6A9C"/>
    <w:rsid w:val="006C53ED"/>
    <w:rsid w:val="006C5E3E"/>
    <w:rsid w:val="006C6004"/>
    <w:rsid w:val="006D14D7"/>
    <w:rsid w:val="006D3363"/>
    <w:rsid w:val="006D3902"/>
    <w:rsid w:val="006D7467"/>
    <w:rsid w:val="006E4510"/>
    <w:rsid w:val="006E52E6"/>
    <w:rsid w:val="006F177B"/>
    <w:rsid w:val="006F1A68"/>
    <w:rsid w:val="006F3D8E"/>
    <w:rsid w:val="006F601B"/>
    <w:rsid w:val="007001D3"/>
    <w:rsid w:val="00700B3E"/>
    <w:rsid w:val="00701C4A"/>
    <w:rsid w:val="00710D96"/>
    <w:rsid w:val="007269E0"/>
    <w:rsid w:val="00726A8D"/>
    <w:rsid w:val="00740B50"/>
    <w:rsid w:val="00742335"/>
    <w:rsid w:val="00742FB0"/>
    <w:rsid w:val="00743C9E"/>
    <w:rsid w:val="00746410"/>
    <w:rsid w:val="00756630"/>
    <w:rsid w:val="00757174"/>
    <w:rsid w:val="0075791B"/>
    <w:rsid w:val="00762A2B"/>
    <w:rsid w:val="00766791"/>
    <w:rsid w:val="00771230"/>
    <w:rsid w:val="0077562B"/>
    <w:rsid w:val="00777A98"/>
    <w:rsid w:val="00781F17"/>
    <w:rsid w:val="00793F11"/>
    <w:rsid w:val="0079493D"/>
    <w:rsid w:val="00797C1F"/>
    <w:rsid w:val="007A3474"/>
    <w:rsid w:val="007A3483"/>
    <w:rsid w:val="007A786A"/>
    <w:rsid w:val="007B6BDC"/>
    <w:rsid w:val="007C623B"/>
    <w:rsid w:val="007D4451"/>
    <w:rsid w:val="007E1C5E"/>
    <w:rsid w:val="007E2385"/>
    <w:rsid w:val="007E721C"/>
    <w:rsid w:val="007F24D4"/>
    <w:rsid w:val="007F35AC"/>
    <w:rsid w:val="007F40B1"/>
    <w:rsid w:val="007F5E17"/>
    <w:rsid w:val="007F5FCC"/>
    <w:rsid w:val="007F69AF"/>
    <w:rsid w:val="008111D2"/>
    <w:rsid w:val="008127AA"/>
    <w:rsid w:val="00813DF2"/>
    <w:rsid w:val="008142CB"/>
    <w:rsid w:val="00817888"/>
    <w:rsid w:val="00827961"/>
    <w:rsid w:val="00827FFE"/>
    <w:rsid w:val="00832673"/>
    <w:rsid w:val="00832DA4"/>
    <w:rsid w:val="008344CE"/>
    <w:rsid w:val="0083765A"/>
    <w:rsid w:val="00851FD9"/>
    <w:rsid w:val="008546AC"/>
    <w:rsid w:val="0086771A"/>
    <w:rsid w:val="008762F2"/>
    <w:rsid w:val="0087713A"/>
    <w:rsid w:val="008773B4"/>
    <w:rsid w:val="00885BE1"/>
    <w:rsid w:val="00890BA3"/>
    <w:rsid w:val="008A05DC"/>
    <w:rsid w:val="008A5A40"/>
    <w:rsid w:val="008A670B"/>
    <w:rsid w:val="008B19FC"/>
    <w:rsid w:val="008C68A8"/>
    <w:rsid w:val="008D1E8F"/>
    <w:rsid w:val="008D5FF0"/>
    <w:rsid w:val="008D7513"/>
    <w:rsid w:val="008E3310"/>
    <w:rsid w:val="0090646A"/>
    <w:rsid w:val="00906C18"/>
    <w:rsid w:val="009075B6"/>
    <w:rsid w:val="00910127"/>
    <w:rsid w:val="00910859"/>
    <w:rsid w:val="00910A1A"/>
    <w:rsid w:val="0091367F"/>
    <w:rsid w:val="00913FE7"/>
    <w:rsid w:val="00914BB7"/>
    <w:rsid w:val="00915119"/>
    <w:rsid w:val="00916855"/>
    <w:rsid w:val="00924078"/>
    <w:rsid w:val="00924467"/>
    <w:rsid w:val="00935365"/>
    <w:rsid w:val="00940871"/>
    <w:rsid w:val="0094274C"/>
    <w:rsid w:val="0094344A"/>
    <w:rsid w:val="00947251"/>
    <w:rsid w:val="0095199A"/>
    <w:rsid w:val="00954610"/>
    <w:rsid w:val="009559AF"/>
    <w:rsid w:val="00964E56"/>
    <w:rsid w:val="00971F73"/>
    <w:rsid w:val="00972D01"/>
    <w:rsid w:val="00981345"/>
    <w:rsid w:val="009815DE"/>
    <w:rsid w:val="009872CB"/>
    <w:rsid w:val="00987CF3"/>
    <w:rsid w:val="009922CE"/>
    <w:rsid w:val="00994F30"/>
    <w:rsid w:val="00997B75"/>
    <w:rsid w:val="009A429C"/>
    <w:rsid w:val="009A5576"/>
    <w:rsid w:val="009A73C5"/>
    <w:rsid w:val="009E54DE"/>
    <w:rsid w:val="009E7B14"/>
    <w:rsid w:val="009F16F3"/>
    <w:rsid w:val="009F230F"/>
    <w:rsid w:val="009F2428"/>
    <w:rsid w:val="009F5E07"/>
    <w:rsid w:val="009F6579"/>
    <w:rsid w:val="00A031BD"/>
    <w:rsid w:val="00A10848"/>
    <w:rsid w:val="00A14DD1"/>
    <w:rsid w:val="00A1655C"/>
    <w:rsid w:val="00A206C8"/>
    <w:rsid w:val="00A25E80"/>
    <w:rsid w:val="00A25F4F"/>
    <w:rsid w:val="00A327C7"/>
    <w:rsid w:val="00A33172"/>
    <w:rsid w:val="00A33362"/>
    <w:rsid w:val="00A36809"/>
    <w:rsid w:val="00A41DC3"/>
    <w:rsid w:val="00A4503A"/>
    <w:rsid w:val="00A62F06"/>
    <w:rsid w:val="00A7018C"/>
    <w:rsid w:val="00A7057D"/>
    <w:rsid w:val="00A710B2"/>
    <w:rsid w:val="00A71930"/>
    <w:rsid w:val="00A71D60"/>
    <w:rsid w:val="00A756DA"/>
    <w:rsid w:val="00A762E0"/>
    <w:rsid w:val="00AA26B5"/>
    <w:rsid w:val="00AA2D38"/>
    <w:rsid w:val="00AA4633"/>
    <w:rsid w:val="00AA74FB"/>
    <w:rsid w:val="00AB4032"/>
    <w:rsid w:val="00AB4466"/>
    <w:rsid w:val="00AC30A6"/>
    <w:rsid w:val="00AC3751"/>
    <w:rsid w:val="00AC40C2"/>
    <w:rsid w:val="00AD42D0"/>
    <w:rsid w:val="00AD7E74"/>
    <w:rsid w:val="00AE0431"/>
    <w:rsid w:val="00AE25E6"/>
    <w:rsid w:val="00AE305B"/>
    <w:rsid w:val="00AE68B8"/>
    <w:rsid w:val="00AE7C91"/>
    <w:rsid w:val="00AF77F8"/>
    <w:rsid w:val="00AF7CBE"/>
    <w:rsid w:val="00B04F97"/>
    <w:rsid w:val="00B11AB7"/>
    <w:rsid w:val="00B14806"/>
    <w:rsid w:val="00B27E62"/>
    <w:rsid w:val="00B340C7"/>
    <w:rsid w:val="00B354AD"/>
    <w:rsid w:val="00B43E08"/>
    <w:rsid w:val="00B47811"/>
    <w:rsid w:val="00B51F89"/>
    <w:rsid w:val="00B541E7"/>
    <w:rsid w:val="00B55136"/>
    <w:rsid w:val="00B60959"/>
    <w:rsid w:val="00B620D8"/>
    <w:rsid w:val="00B62AEE"/>
    <w:rsid w:val="00B67DF0"/>
    <w:rsid w:val="00B707FE"/>
    <w:rsid w:val="00B7797A"/>
    <w:rsid w:val="00B8333B"/>
    <w:rsid w:val="00B8362C"/>
    <w:rsid w:val="00B91BBC"/>
    <w:rsid w:val="00BA26C6"/>
    <w:rsid w:val="00BB26D6"/>
    <w:rsid w:val="00BB2857"/>
    <w:rsid w:val="00BC091C"/>
    <w:rsid w:val="00BC5FED"/>
    <w:rsid w:val="00BD7CF6"/>
    <w:rsid w:val="00BE0A14"/>
    <w:rsid w:val="00BE34B5"/>
    <w:rsid w:val="00BE36BE"/>
    <w:rsid w:val="00BE7D31"/>
    <w:rsid w:val="00BF7DC4"/>
    <w:rsid w:val="00C007D5"/>
    <w:rsid w:val="00C04E91"/>
    <w:rsid w:val="00C12CDC"/>
    <w:rsid w:val="00C14F87"/>
    <w:rsid w:val="00C153DA"/>
    <w:rsid w:val="00C22EAD"/>
    <w:rsid w:val="00C4692A"/>
    <w:rsid w:val="00C52D2A"/>
    <w:rsid w:val="00C54F5F"/>
    <w:rsid w:val="00C57BD6"/>
    <w:rsid w:val="00C60CCD"/>
    <w:rsid w:val="00C60D92"/>
    <w:rsid w:val="00C6210A"/>
    <w:rsid w:val="00C66ACA"/>
    <w:rsid w:val="00C7654A"/>
    <w:rsid w:val="00C76D45"/>
    <w:rsid w:val="00C77FAE"/>
    <w:rsid w:val="00C81B0D"/>
    <w:rsid w:val="00C82042"/>
    <w:rsid w:val="00C8704C"/>
    <w:rsid w:val="00CA0CB9"/>
    <w:rsid w:val="00CA2A49"/>
    <w:rsid w:val="00CB36A2"/>
    <w:rsid w:val="00CB613D"/>
    <w:rsid w:val="00CD0908"/>
    <w:rsid w:val="00CD307F"/>
    <w:rsid w:val="00CD3694"/>
    <w:rsid w:val="00CD7A29"/>
    <w:rsid w:val="00CE5379"/>
    <w:rsid w:val="00CF08FB"/>
    <w:rsid w:val="00CF38B4"/>
    <w:rsid w:val="00CF58B4"/>
    <w:rsid w:val="00CF62AD"/>
    <w:rsid w:val="00D05B8C"/>
    <w:rsid w:val="00D05FA9"/>
    <w:rsid w:val="00D07189"/>
    <w:rsid w:val="00D074A6"/>
    <w:rsid w:val="00D176EB"/>
    <w:rsid w:val="00D27F50"/>
    <w:rsid w:val="00D33FE3"/>
    <w:rsid w:val="00D373A1"/>
    <w:rsid w:val="00D4078D"/>
    <w:rsid w:val="00D41262"/>
    <w:rsid w:val="00D413D3"/>
    <w:rsid w:val="00D4219C"/>
    <w:rsid w:val="00D47F53"/>
    <w:rsid w:val="00D51B15"/>
    <w:rsid w:val="00D538CD"/>
    <w:rsid w:val="00D61805"/>
    <w:rsid w:val="00D62570"/>
    <w:rsid w:val="00D62D7A"/>
    <w:rsid w:val="00D6337A"/>
    <w:rsid w:val="00D64923"/>
    <w:rsid w:val="00D64B12"/>
    <w:rsid w:val="00D70157"/>
    <w:rsid w:val="00D70CB9"/>
    <w:rsid w:val="00D713FE"/>
    <w:rsid w:val="00D72C42"/>
    <w:rsid w:val="00D73953"/>
    <w:rsid w:val="00D76222"/>
    <w:rsid w:val="00D8200D"/>
    <w:rsid w:val="00D83255"/>
    <w:rsid w:val="00D871B8"/>
    <w:rsid w:val="00D96B2C"/>
    <w:rsid w:val="00DA027A"/>
    <w:rsid w:val="00DA2551"/>
    <w:rsid w:val="00DB04D3"/>
    <w:rsid w:val="00DB58F4"/>
    <w:rsid w:val="00DC179A"/>
    <w:rsid w:val="00DC5375"/>
    <w:rsid w:val="00DC5BEB"/>
    <w:rsid w:val="00DC6B87"/>
    <w:rsid w:val="00DD047C"/>
    <w:rsid w:val="00DE055D"/>
    <w:rsid w:val="00DE197E"/>
    <w:rsid w:val="00DE24AC"/>
    <w:rsid w:val="00DE4900"/>
    <w:rsid w:val="00DE708B"/>
    <w:rsid w:val="00DF321D"/>
    <w:rsid w:val="00DF361D"/>
    <w:rsid w:val="00DF43A5"/>
    <w:rsid w:val="00DF45B4"/>
    <w:rsid w:val="00E009D3"/>
    <w:rsid w:val="00E10E92"/>
    <w:rsid w:val="00E1450D"/>
    <w:rsid w:val="00E250B7"/>
    <w:rsid w:val="00E25C1B"/>
    <w:rsid w:val="00E32AFA"/>
    <w:rsid w:val="00E3461A"/>
    <w:rsid w:val="00E41A31"/>
    <w:rsid w:val="00E427AA"/>
    <w:rsid w:val="00E441E5"/>
    <w:rsid w:val="00E50BA8"/>
    <w:rsid w:val="00E5372E"/>
    <w:rsid w:val="00E5552B"/>
    <w:rsid w:val="00E56A99"/>
    <w:rsid w:val="00E658F3"/>
    <w:rsid w:val="00E7169B"/>
    <w:rsid w:val="00E93913"/>
    <w:rsid w:val="00E94244"/>
    <w:rsid w:val="00E95B8B"/>
    <w:rsid w:val="00E961E3"/>
    <w:rsid w:val="00EA0306"/>
    <w:rsid w:val="00EA340E"/>
    <w:rsid w:val="00EA3948"/>
    <w:rsid w:val="00EB2232"/>
    <w:rsid w:val="00EB2D81"/>
    <w:rsid w:val="00EB62A6"/>
    <w:rsid w:val="00EC215B"/>
    <w:rsid w:val="00EC2C16"/>
    <w:rsid w:val="00EC52C5"/>
    <w:rsid w:val="00EC6281"/>
    <w:rsid w:val="00ED1FF8"/>
    <w:rsid w:val="00EE0C28"/>
    <w:rsid w:val="00EE27D3"/>
    <w:rsid w:val="00EE537E"/>
    <w:rsid w:val="00EE5E7B"/>
    <w:rsid w:val="00EE77AB"/>
    <w:rsid w:val="00EF09AF"/>
    <w:rsid w:val="00EF3844"/>
    <w:rsid w:val="00EF64D0"/>
    <w:rsid w:val="00F13857"/>
    <w:rsid w:val="00F14C1A"/>
    <w:rsid w:val="00F14E40"/>
    <w:rsid w:val="00F22471"/>
    <w:rsid w:val="00F26227"/>
    <w:rsid w:val="00F26802"/>
    <w:rsid w:val="00F2723B"/>
    <w:rsid w:val="00F40CF8"/>
    <w:rsid w:val="00F4487C"/>
    <w:rsid w:val="00F54BCD"/>
    <w:rsid w:val="00F5579E"/>
    <w:rsid w:val="00F55B20"/>
    <w:rsid w:val="00F64F6F"/>
    <w:rsid w:val="00F6642B"/>
    <w:rsid w:val="00F66441"/>
    <w:rsid w:val="00F71E6B"/>
    <w:rsid w:val="00F7679B"/>
    <w:rsid w:val="00F82CB1"/>
    <w:rsid w:val="00F90CB2"/>
    <w:rsid w:val="00F91494"/>
    <w:rsid w:val="00FA2FE6"/>
    <w:rsid w:val="00FB4126"/>
    <w:rsid w:val="00FB6231"/>
    <w:rsid w:val="00FC1D20"/>
    <w:rsid w:val="00FC7034"/>
    <w:rsid w:val="00FD182F"/>
    <w:rsid w:val="00FD298B"/>
    <w:rsid w:val="00FD449F"/>
    <w:rsid w:val="00FE4BB6"/>
    <w:rsid w:val="00FF2084"/>
    <w:rsid w:val="00FF5E94"/>
    <w:rsid w:val="00FF729B"/>
    <w:rsid w:val="00FF73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54D24"/>
  <w15:chartTrackingRefBased/>
  <w15:docId w15:val="{AA5F0498-8996-48C8-AABA-7127C790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3A"/>
    <w:pPr>
      <w:widowControl w:val="0"/>
      <w:autoSpaceDE w:val="0"/>
      <w:autoSpaceDN w:val="0"/>
      <w:spacing w:after="0" w:line="240" w:lineRule="auto"/>
    </w:pPr>
    <w:rPr>
      <w:rFonts w:ascii="Arial" w:eastAsia="Arial" w:hAnsi="Arial" w:cs="Arial"/>
      <w:lang w:val="es-ES"/>
    </w:rPr>
  </w:style>
  <w:style w:type="paragraph" w:styleId="Ttulo1">
    <w:name w:val="heading 1"/>
    <w:basedOn w:val="Normal"/>
    <w:next w:val="Normal"/>
    <w:link w:val="Ttulo1Car"/>
    <w:qFormat/>
    <w:rsid w:val="006B4606"/>
    <w:pPr>
      <w:keepNext/>
      <w:widowControl/>
      <w:autoSpaceDE/>
      <w:autoSpaceDN/>
      <w:jc w:val="center"/>
      <w:outlineLvl w:val="0"/>
    </w:pPr>
    <w:rPr>
      <w:rFonts w:eastAsia="Times New Roman"/>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EncabezadoCar">
    <w:name w:val="Encabezado Car"/>
    <w:basedOn w:val="Fuentedeprrafopredeter"/>
    <w:link w:val="Encabezado"/>
    <w:uiPriority w:val="99"/>
    <w:rsid w:val="00A4503A"/>
  </w:style>
  <w:style w:type="paragraph" w:styleId="Piedepgina">
    <w:name w:val="footer"/>
    <w:basedOn w:val="Normal"/>
    <w:link w:val="Piedepgina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PiedepginaCar">
    <w:name w:val="Pie de página Car"/>
    <w:basedOn w:val="Fuentedeprrafopredeter"/>
    <w:link w:val="Piedepgina"/>
    <w:uiPriority w:val="99"/>
    <w:rsid w:val="00A4503A"/>
  </w:style>
  <w:style w:type="paragraph" w:styleId="Textoindependiente">
    <w:name w:val="Body Text"/>
    <w:basedOn w:val="Normal"/>
    <w:link w:val="TextoindependienteCar"/>
    <w:uiPriority w:val="1"/>
    <w:qFormat/>
    <w:rsid w:val="00A4503A"/>
    <w:rPr>
      <w:sz w:val="23"/>
      <w:szCs w:val="23"/>
    </w:rPr>
  </w:style>
  <w:style w:type="character" w:customStyle="1" w:styleId="TextoindependienteCar">
    <w:name w:val="Texto independiente Car"/>
    <w:basedOn w:val="Fuentedeprrafopredeter"/>
    <w:link w:val="Textoindependiente"/>
    <w:uiPriority w:val="1"/>
    <w:rsid w:val="00A4503A"/>
    <w:rPr>
      <w:rFonts w:ascii="Arial" w:eastAsia="Arial" w:hAnsi="Arial" w:cs="Arial"/>
      <w:sz w:val="23"/>
      <w:szCs w:val="23"/>
      <w:lang w:val="es-ES"/>
    </w:rPr>
  </w:style>
  <w:style w:type="table" w:styleId="Tablaconcuadrcula">
    <w:name w:val="Table Grid"/>
    <w:basedOn w:val="Tablanormal"/>
    <w:uiPriority w:val="39"/>
    <w:rsid w:val="00DA027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D38"/>
    <w:pPr>
      <w:spacing w:before="38"/>
      <w:ind w:left="90"/>
    </w:pPr>
    <w:rPr>
      <w:rFonts w:ascii="Trebuchet MS" w:eastAsia="Trebuchet MS" w:hAnsi="Trebuchet MS" w:cs="Trebuchet MS"/>
    </w:rPr>
  </w:style>
  <w:style w:type="paragraph" w:styleId="Textodeglobo">
    <w:name w:val="Balloon Text"/>
    <w:basedOn w:val="Normal"/>
    <w:link w:val="TextodegloboCar"/>
    <w:uiPriority w:val="99"/>
    <w:semiHidden/>
    <w:unhideWhenUsed/>
    <w:rsid w:val="00D33F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FE3"/>
    <w:rPr>
      <w:rFonts w:ascii="Segoe UI" w:eastAsia="Arial" w:hAnsi="Segoe UI" w:cs="Segoe UI"/>
      <w:sz w:val="18"/>
      <w:szCs w:val="18"/>
      <w:lang w:val="es-ES"/>
    </w:rPr>
  </w:style>
  <w:style w:type="paragraph" w:styleId="Prrafodelista">
    <w:name w:val="List Paragraph"/>
    <w:basedOn w:val="Normal"/>
    <w:uiPriority w:val="34"/>
    <w:qFormat/>
    <w:rsid w:val="00CF08FB"/>
    <w:pPr>
      <w:widowControl/>
      <w:autoSpaceDE/>
      <w:autoSpaceDN/>
      <w:ind w:left="720"/>
      <w:contextualSpacing/>
    </w:pPr>
    <w:rPr>
      <w:rFonts w:asciiTheme="minorHAnsi" w:eastAsiaTheme="minorHAnsi" w:hAnsiTheme="minorHAnsi" w:cstheme="minorBidi"/>
      <w:sz w:val="24"/>
      <w:szCs w:val="24"/>
      <w:lang w:val="es-ES_tradnl"/>
    </w:rPr>
  </w:style>
  <w:style w:type="character" w:customStyle="1" w:styleId="Ttulo1Car">
    <w:name w:val="Título 1 Car"/>
    <w:basedOn w:val="Fuentedeprrafopredeter"/>
    <w:link w:val="Ttulo1"/>
    <w:rsid w:val="006B4606"/>
    <w:rPr>
      <w:rFonts w:ascii="Arial" w:eastAsia="Times New Roman" w:hAnsi="Arial" w:cs="Arial"/>
      <w:b/>
      <w:bCs/>
      <w:sz w:val="28"/>
      <w:szCs w:val="24"/>
      <w:lang w:val="es-ES" w:eastAsia="es-ES"/>
    </w:rPr>
  </w:style>
  <w:style w:type="paragraph" w:customStyle="1" w:styleId="xmsonormal">
    <w:name w:val="x_msonormal"/>
    <w:basedOn w:val="Normal"/>
    <w:rsid w:val="008B19FC"/>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xcontentpasted0">
    <w:name w:val="x_contentpasted0"/>
    <w:basedOn w:val="Fuentedeprrafopredeter"/>
    <w:rsid w:val="008B19FC"/>
  </w:style>
  <w:style w:type="paragraph" w:styleId="TDC1">
    <w:name w:val="toc 1"/>
    <w:basedOn w:val="Normal"/>
    <w:uiPriority w:val="1"/>
    <w:qFormat/>
    <w:rsid w:val="000E490A"/>
    <w:pPr>
      <w:spacing w:before="153"/>
      <w:ind w:left="1346"/>
    </w:pPr>
    <w:rPr>
      <w:b/>
      <w:bCs/>
      <w:sz w:val="24"/>
      <w:szCs w:val="24"/>
      <w:lang w:val="es-GT"/>
    </w:rPr>
  </w:style>
  <w:style w:type="character" w:styleId="Nmerodelnea">
    <w:name w:val="line number"/>
    <w:basedOn w:val="Fuentedeprrafopredeter"/>
    <w:uiPriority w:val="99"/>
    <w:semiHidden/>
    <w:unhideWhenUsed/>
    <w:rsid w:val="00CD7A29"/>
  </w:style>
  <w:style w:type="character" w:customStyle="1" w:styleId="contentpasted4">
    <w:name w:val="contentpasted4"/>
    <w:basedOn w:val="Fuentedeprrafopredeter"/>
    <w:rsid w:val="00914BB7"/>
  </w:style>
  <w:style w:type="character" w:customStyle="1" w:styleId="contentpasted20">
    <w:name w:val="contentpasted20"/>
    <w:basedOn w:val="Fuentedeprrafopredeter"/>
    <w:rsid w:val="00D96B2C"/>
  </w:style>
  <w:style w:type="table" w:styleId="Tablaconcuadrcula5oscura-nfasis1">
    <w:name w:val="Grid Table 5 Dark Accent 1"/>
    <w:basedOn w:val="Tablanormal"/>
    <w:uiPriority w:val="50"/>
    <w:rsid w:val="00456D32"/>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5oscura-nfasis5">
    <w:name w:val="Grid Table 5 Dark Accent 5"/>
    <w:basedOn w:val="Tablanormal"/>
    <w:uiPriority w:val="50"/>
    <w:rsid w:val="00456D32"/>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11658">
      <w:bodyDiv w:val="1"/>
      <w:marLeft w:val="0"/>
      <w:marRight w:val="0"/>
      <w:marTop w:val="0"/>
      <w:marBottom w:val="0"/>
      <w:divBdr>
        <w:top w:val="none" w:sz="0" w:space="0" w:color="auto"/>
        <w:left w:val="none" w:sz="0" w:space="0" w:color="auto"/>
        <w:bottom w:val="none" w:sz="0" w:space="0" w:color="auto"/>
        <w:right w:val="none" w:sz="0" w:space="0" w:color="auto"/>
      </w:divBdr>
    </w:div>
    <w:div w:id="9776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52A51-2AD8-4B9B-B853-EFC3BB507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2095</Words>
  <Characters>11525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Perez Tercero</dc:creator>
  <cp:keywords/>
  <dc:description/>
  <cp:lastModifiedBy>Cristina Perez Tercero</cp:lastModifiedBy>
  <cp:revision>3</cp:revision>
  <cp:lastPrinted>2022-11-11T23:12:00Z</cp:lastPrinted>
  <dcterms:created xsi:type="dcterms:W3CDTF">2023-06-06T21:14:00Z</dcterms:created>
  <dcterms:modified xsi:type="dcterms:W3CDTF">2023-06-06T21:15:00Z</dcterms:modified>
</cp:coreProperties>
</file>