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7456" w14:textId="77777777" w:rsidR="005A29A1" w:rsidRPr="00097D9E" w:rsidRDefault="005A29A1" w:rsidP="00D81B64">
      <w:pPr>
        <w:pStyle w:val="Puesto"/>
        <w:spacing w:before="0" w:after="0" w:line="276" w:lineRule="auto"/>
        <w:ind w:firstLine="708"/>
        <w:rPr>
          <w:rFonts w:ascii="Baskerville Old Face" w:hAnsi="Baskerville Old Face"/>
          <w:b w:val="0"/>
          <w:smallCaps/>
          <w:sz w:val="28"/>
          <w:lang w:val="es-GT"/>
        </w:rPr>
      </w:pPr>
      <w:bookmarkStart w:id="0" w:name="_Toc296521189"/>
      <w:bookmarkStart w:id="1" w:name="_GoBack"/>
      <w:bookmarkEnd w:id="1"/>
      <w:r w:rsidRPr="00097D9E">
        <w:rPr>
          <w:rFonts w:ascii="Baskerville Old Face" w:hAnsi="Baskerville Old Face"/>
          <w:b w:val="0"/>
          <w:smallCaps/>
          <w:lang w:val="es-GT"/>
        </w:rPr>
        <w:t>Sistema de Gestión de Calidad</w:t>
      </w:r>
      <w:bookmarkEnd w:id="0"/>
    </w:p>
    <w:p w14:paraId="3F87C2BC" w14:textId="77777777" w:rsidR="005A29A1" w:rsidRPr="00D81B64" w:rsidRDefault="005A29A1" w:rsidP="00D81B64">
      <w:pPr>
        <w:pStyle w:val="Puesto"/>
        <w:spacing w:before="0" w:after="0" w:line="276" w:lineRule="auto"/>
        <w:ind w:firstLine="708"/>
        <w:rPr>
          <w:rFonts w:ascii="Baskerville Old Face" w:hAnsi="Baskerville Old Face"/>
          <w:b w:val="0"/>
          <w:smallCaps/>
          <w:sz w:val="20"/>
          <w:szCs w:val="20"/>
          <w:lang w:val="es-GT"/>
        </w:rPr>
      </w:pPr>
      <w:bookmarkStart w:id="2" w:name="_Toc296521190"/>
      <w:r w:rsidRPr="00D81B64">
        <w:rPr>
          <w:rFonts w:ascii="Baskerville Old Face" w:hAnsi="Baskerville Old Face"/>
          <w:b w:val="0"/>
          <w:smallCaps/>
          <w:sz w:val="20"/>
          <w:szCs w:val="20"/>
          <w:lang w:val="es-GT"/>
        </w:rPr>
        <w:t>MINISTERIO DE EDUCACIÓN DE GUATEMALA</w:t>
      </w:r>
      <w:bookmarkEnd w:id="2"/>
    </w:p>
    <w:p w14:paraId="564688AD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GT"/>
        </w:rPr>
      </w:pPr>
    </w:p>
    <w:p w14:paraId="6AF641A4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044126E5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527DCB79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EF3C835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9547EA2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98ADD7A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F5F55E1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76E7A4C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04567C1F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097D9E">
        <w:rPr>
          <w:rFonts w:ascii="Arial" w:hAnsi="Arial" w:cs="Arial"/>
          <w:sz w:val="28"/>
          <w:szCs w:val="22"/>
          <w:lang w:val="es-GT"/>
        </w:rPr>
        <w:t>PROCEDIMIENTO</w:t>
      </w:r>
    </w:p>
    <w:p w14:paraId="04E461D2" w14:textId="32164919" w:rsidR="005A29A1" w:rsidRPr="00097D9E" w:rsidRDefault="005A29A1" w:rsidP="005A29A1">
      <w:pPr>
        <w:pStyle w:val="Puesto"/>
        <w:rPr>
          <w:sz w:val="44"/>
        </w:rPr>
      </w:pPr>
      <w:r w:rsidRPr="00097D9E">
        <w:rPr>
          <w:spacing w:val="-9"/>
          <w:sz w:val="44"/>
        </w:rPr>
        <w:t>CREACIÓN DE P</w:t>
      </w:r>
      <w:r w:rsidR="00B9179E">
        <w:rPr>
          <w:spacing w:val="-9"/>
          <w:sz w:val="44"/>
        </w:rPr>
        <w:t xml:space="preserve">UESTOS </w:t>
      </w:r>
      <w:r w:rsidRPr="00097D9E">
        <w:rPr>
          <w:sz w:val="44"/>
        </w:rPr>
        <w:t>CON CARGO AL</w:t>
      </w:r>
      <w:r w:rsidR="006C67C5" w:rsidRPr="00097D9E">
        <w:rPr>
          <w:sz w:val="44"/>
        </w:rPr>
        <w:t xml:space="preserve"> </w:t>
      </w:r>
      <w:r w:rsidRPr="00097D9E">
        <w:rPr>
          <w:sz w:val="44"/>
        </w:rPr>
        <w:t>RENGLÓN DE GASTO 021, “Personal Supernumerario”</w:t>
      </w:r>
    </w:p>
    <w:p w14:paraId="48895D60" w14:textId="77777777" w:rsidR="005A29A1" w:rsidRPr="00097D9E" w:rsidRDefault="005A29A1" w:rsidP="005A29A1">
      <w:pPr>
        <w:pStyle w:val="Puesto"/>
        <w:rPr>
          <w:sz w:val="44"/>
          <w:lang w:val="es-GT"/>
        </w:rPr>
      </w:pPr>
      <w:r w:rsidRPr="00097D9E">
        <w:rPr>
          <w:sz w:val="44"/>
        </w:rPr>
        <w:t xml:space="preserve"> </w:t>
      </w:r>
      <w:r w:rsidRPr="00097D9E">
        <w:rPr>
          <w:spacing w:val="-4"/>
          <w:sz w:val="44"/>
        </w:rPr>
        <w:t>RHU-PRO-02</w:t>
      </w:r>
    </w:p>
    <w:p w14:paraId="58D00C88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07DA362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EF1C89C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0CA9D2A1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A0228AD" w14:textId="77777777" w:rsidR="005A29A1" w:rsidRPr="00097D9E" w:rsidRDefault="005A29A1" w:rsidP="005A29A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FDF6BE8" w14:textId="77777777" w:rsidR="005A29A1" w:rsidRPr="00097D9E" w:rsidRDefault="005A29A1" w:rsidP="005A29A1">
      <w:pPr>
        <w:jc w:val="center"/>
        <w:rPr>
          <w:rFonts w:ascii="Arial" w:hAnsi="Arial" w:cs="Arial"/>
          <w:sz w:val="22"/>
          <w:szCs w:val="22"/>
        </w:rPr>
      </w:pPr>
      <w:r w:rsidRPr="00097D9E">
        <w:rPr>
          <w:rFonts w:ascii="Arial" w:hAnsi="Arial" w:cs="Arial"/>
          <w:sz w:val="22"/>
          <w:szCs w:val="22"/>
        </w:rPr>
        <w:t>Registro y Aprobación</w:t>
      </w:r>
    </w:p>
    <w:p w14:paraId="504A1700" w14:textId="4D919D84" w:rsidR="00E56A8F" w:rsidRDefault="00E56A8F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2F1612" w14:textId="6555A731" w:rsidR="00AE2936" w:rsidRDefault="00AE2936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2936">
        <w:rPr>
          <w:noProof/>
          <w:lang w:val="es-GT" w:eastAsia="es-GT"/>
        </w:rPr>
        <w:drawing>
          <wp:inline distT="0" distB="0" distL="0" distR="0" wp14:anchorId="21FBE170" wp14:editId="570448F9">
            <wp:extent cx="7019048" cy="363809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9048" cy="3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552E" w14:textId="77777777" w:rsidR="00AE2936" w:rsidRDefault="00AE2936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1484CD" w14:textId="77777777" w:rsidR="00AE2936" w:rsidRDefault="00AE2936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A79196" w14:textId="77777777" w:rsidR="005732FE" w:rsidRPr="00097D9E" w:rsidRDefault="005732FE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7D9E">
        <w:rPr>
          <w:rFonts w:ascii="Arial" w:hAnsi="Arial" w:cs="Arial"/>
          <w:b/>
          <w:sz w:val="22"/>
          <w:szCs w:val="22"/>
          <w:u w:val="single"/>
        </w:rPr>
        <w:lastRenderedPageBreak/>
        <w:t>ÍNDICE DE CONTENIDO</w:t>
      </w:r>
    </w:p>
    <w:p w14:paraId="1A88F0D9" w14:textId="77777777" w:rsidR="005732FE" w:rsidRPr="00097D9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5"/>
        <w:gridCol w:w="1819"/>
      </w:tblGrid>
      <w:tr w:rsidR="007A5267" w:rsidRPr="00097D9E" w14:paraId="049E82EB" w14:textId="77777777" w:rsidTr="0062193D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128C8801" w14:textId="77777777" w:rsidR="007A5267" w:rsidRPr="00097D9E" w:rsidRDefault="007A5267" w:rsidP="005732FE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097D9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165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344A59AB" w14:textId="77777777" w:rsidR="007A5267" w:rsidRPr="00097D9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097D9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19" w:type="dxa"/>
          </w:tcPr>
          <w:p w14:paraId="235EBDA7" w14:textId="77777777" w:rsidR="007A5267" w:rsidRPr="00097D9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732FE" w:rsidRPr="00097D9E" w14:paraId="149DE94C" w14:textId="77777777" w:rsidTr="0062193D">
        <w:trPr>
          <w:trHeight w:val="287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85" w:type="dxa"/>
            </w:tcMar>
          </w:tcPr>
          <w:p w14:paraId="50111D47" w14:textId="77777777" w:rsidR="005732FE" w:rsidRPr="00097D9E" w:rsidRDefault="005732FE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097D9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9984" w:type="dxa"/>
            <w:gridSpan w:val="2"/>
            <w:tcMar>
              <w:top w:w="85" w:type="dxa"/>
            </w:tcMar>
          </w:tcPr>
          <w:p w14:paraId="3B9D1791" w14:textId="77777777" w:rsidR="005732FE" w:rsidRPr="00097D9E" w:rsidRDefault="005732FE" w:rsidP="003D0DFC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>Propósito</w:t>
            </w:r>
            <w:r w:rsidR="009E6D66" w:rsidRPr="00097D9E">
              <w:rPr>
                <w:rFonts w:ascii="Arial" w:hAnsi="Arial" w:cs="Arial"/>
                <w:sz w:val="22"/>
                <w:szCs w:val="24"/>
              </w:rPr>
              <w:t xml:space="preserve"> y Alcance</w:t>
            </w:r>
            <w:r w:rsidRPr="00097D9E">
              <w:rPr>
                <w:rFonts w:ascii="Arial" w:hAnsi="Arial" w:cs="Arial"/>
                <w:sz w:val="22"/>
                <w:szCs w:val="24"/>
              </w:rPr>
              <w:t xml:space="preserve"> del procedimiento</w:t>
            </w:r>
          </w:p>
        </w:tc>
      </w:tr>
      <w:tr w:rsidR="005732FE" w:rsidRPr="00097D9E" w14:paraId="2870085A" w14:textId="77777777" w:rsidTr="0062193D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090BD75D" w14:textId="77777777" w:rsidR="005732FE" w:rsidRPr="00097D9E" w:rsidRDefault="005732FE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097D9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2651BA97" w14:textId="77777777" w:rsidR="005732FE" w:rsidRPr="00097D9E" w:rsidRDefault="00D43B77" w:rsidP="003D0DFC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>Glosario</w:t>
            </w:r>
          </w:p>
        </w:tc>
      </w:tr>
      <w:tr w:rsidR="005732FE" w:rsidRPr="00097D9E" w14:paraId="39B45F64" w14:textId="77777777" w:rsidTr="0062193D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6CFD21D6" w14:textId="77777777" w:rsidR="005732FE" w:rsidRPr="00097D9E" w:rsidRDefault="00826093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097D9E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4607F0F9" w14:textId="77777777" w:rsidR="005732FE" w:rsidRPr="00097D9E" w:rsidRDefault="005732FE" w:rsidP="003D0DFC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5732FE" w:rsidRPr="00097D9E" w14:paraId="3A27ACE0" w14:textId="77777777" w:rsidTr="0062193D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4C41F533" w14:textId="77777777" w:rsidR="005732FE" w:rsidRDefault="00826093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097D9E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  <w:p w14:paraId="17664A04" w14:textId="77777777" w:rsidR="002F6CB0" w:rsidRDefault="002F6CB0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  <w:p w14:paraId="5E16DEA4" w14:textId="77777777" w:rsidR="002F6CB0" w:rsidRDefault="002F6CB0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7</w:t>
            </w:r>
          </w:p>
          <w:p w14:paraId="545E676D" w14:textId="77777777" w:rsidR="002F6CB0" w:rsidRDefault="002F6CB0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8</w:t>
            </w:r>
          </w:p>
          <w:p w14:paraId="57BC5E7C" w14:textId="4E248176" w:rsidR="002F6CB0" w:rsidRPr="00097D9E" w:rsidRDefault="002F6CB0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9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563B2BEA" w14:textId="77777777" w:rsidR="005732FE" w:rsidRDefault="00A5103D" w:rsidP="002F6CB0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 xml:space="preserve">Conformación de expedientes para </w:t>
            </w:r>
            <w:r>
              <w:rPr>
                <w:rFonts w:ascii="Arial" w:hAnsi="Arial" w:cs="Arial"/>
                <w:sz w:val="22"/>
                <w:szCs w:val="24"/>
              </w:rPr>
              <w:t>la</w:t>
            </w:r>
            <w:r w:rsidRPr="00097D9E">
              <w:rPr>
                <w:rFonts w:ascii="Arial" w:hAnsi="Arial" w:cs="Arial"/>
                <w:sz w:val="22"/>
                <w:szCs w:val="24"/>
              </w:rPr>
              <w:t xml:space="preserve"> creación de p</w:t>
            </w:r>
            <w:r>
              <w:rPr>
                <w:rFonts w:ascii="Arial" w:hAnsi="Arial" w:cs="Arial"/>
                <w:sz w:val="22"/>
                <w:szCs w:val="24"/>
              </w:rPr>
              <w:t>uestos</w:t>
            </w:r>
            <w:r w:rsidR="002F6CB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260B71" w:rsidRPr="00097D9E">
              <w:rPr>
                <w:rFonts w:ascii="Arial" w:hAnsi="Arial" w:cs="Arial"/>
                <w:sz w:val="22"/>
                <w:szCs w:val="24"/>
              </w:rPr>
              <w:t xml:space="preserve">con cargo al renglón de gasto </w:t>
            </w:r>
            <w:r w:rsidR="002401FE" w:rsidRPr="00097D9E">
              <w:rPr>
                <w:rFonts w:ascii="Arial" w:hAnsi="Arial" w:cs="Arial"/>
                <w:sz w:val="22"/>
                <w:szCs w:val="24"/>
              </w:rPr>
              <w:t>021</w:t>
            </w:r>
          </w:p>
          <w:p w14:paraId="02F071BF" w14:textId="77777777" w:rsidR="002F6CB0" w:rsidRDefault="002F6CB0" w:rsidP="002F6CB0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Elaboración de Acuerdo Ministerial para aprobación de Bonos adicionales</w:t>
            </w:r>
          </w:p>
          <w:p w14:paraId="51960C05" w14:textId="77777777" w:rsidR="002F6CB0" w:rsidRDefault="002F6CB0" w:rsidP="002F6CB0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>Registro de P</w:t>
            </w:r>
            <w:r>
              <w:rPr>
                <w:rFonts w:ascii="Arial" w:hAnsi="Arial" w:cs="Arial"/>
                <w:sz w:val="22"/>
                <w:szCs w:val="24"/>
              </w:rPr>
              <w:t>uestos</w:t>
            </w:r>
            <w:r w:rsidRPr="00097D9E">
              <w:rPr>
                <w:rFonts w:ascii="Arial" w:hAnsi="Arial" w:cs="Arial"/>
                <w:sz w:val="22"/>
                <w:szCs w:val="24"/>
              </w:rPr>
              <w:t xml:space="preserve"> en el e-SIRH</w:t>
            </w:r>
          </w:p>
          <w:p w14:paraId="7081AF1C" w14:textId="7CF6AC3D" w:rsidR="002F6CB0" w:rsidRPr="00097D9E" w:rsidRDefault="002F6CB0" w:rsidP="002F6CB0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97D9E">
              <w:rPr>
                <w:rFonts w:ascii="Arial" w:hAnsi="Arial" w:cs="Arial"/>
                <w:sz w:val="22"/>
                <w:szCs w:val="24"/>
              </w:rPr>
              <w:t>Registro de Códigos de P</w:t>
            </w:r>
            <w:r>
              <w:rPr>
                <w:rFonts w:ascii="Arial" w:hAnsi="Arial" w:cs="Arial"/>
                <w:sz w:val="22"/>
                <w:szCs w:val="24"/>
              </w:rPr>
              <w:t xml:space="preserve">uestos </w:t>
            </w:r>
            <w:r w:rsidRPr="00097D9E">
              <w:rPr>
                <w:rFonts w:ascii="Arial" w:hAnsi="Arial" w:cs="Arial"/>
                <w:sz w:val="22"/>
                <w:szCs w:val="24"/>
              </w:rPr>
              <w:t>en GUATENÓMINAS</w:t>
            </w:r>
          </w:p>
        </w:tc>
      </w:tr>
    </w:tbl>
    <w:p w14:paraId="08FFEA42" w14:textId="77777777" w:rsidR="005732FE" w:rsidRPr="00097D9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CA9BA0" w14:textId="77777777" w:rsidR="005732FE" w:rsidRPr="00097D9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 w:rsidR="00A37E17" w:rsidRPr="00097D9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14:paraId="63C1250F" w14:textId="77777777" w:rsidR="00FA494E" w:rsidRPr="00097D9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3B7ABC9" w14:textId="550E83D2" w:rsidR="002401FE" w:rsidRPr="002B4C6B" w:rsidRDefault="002401FE" w:rsidP="002401FE">
      <w:pPr>
        <w:pStyle w:val="Textoindependiente"/>
        <w:ind w:left="556" w:right="210"/>
        <w:jc w:val="both"/>
        <w:rPr>
          <w:strike/>
        </w:rPr>
      </w:pPr>
      <w:r w:rsidRPr="00097D9E">
        <w:t>Proporcionar los lineamientos para la definición de responsabilidades y actividades a realizar para la creación de p</w:t>
      </w:r>
      <w:r w:rsidR="0022788B">
        <w:t>uestos</w:t>
      </w:r>
      <w:r w:rsidRPr="00097D9E">
        <w:t xml:space="preserve"> con cargo al Renglón </w:t>
      </w:r>
      <w:r w:rsidR="0087716D" w:rsidRPr="00097D9E">
        <w:t xml:space="preserve">de gasto </w:t>
      </w:r>
      <w:r w:rsidRPr="00097D9E">
        <w:t>021</w:t>
      </w:r>
      <w:r w:rsidR="008C08B4" w:rsidRPr="00097D9E">
        <w:t xml:space="preserve"> “Personal supernumerario”</w:t>
      </w:r>
      <w:r w:rsidRPr="00097D9E">
        <w:t xml:space="preserve"> para las Dependencias del MINEDUC</w:t>
      </w:r>
      <w:r w:rsidR="0022788B">
        <w:t>.</w:t>
      </w:r>
    </w:p>
    <w:p w14:paraId="3845F0BF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31A819" w14:textId="77777777" w:rsidR="005732FE" w:rsidRPr="00097D9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3" w:name="OLE_LINK1"/>
      <w:bookmarkStart w:id="4" w:name="OLE_LINK2"/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3"/>
    <w:bookmarkEnd w:id="4"/>
    <w:p w14:paraId="020AC9B0" w14:textId="77777777" w:rsidR="00FA494E" w:rsidRPr="00097D9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2401FE" w:rsidRPr="00097D9E" w14:paraId="61CBF479" w14:textId="77777777" w:rsidTr="00E66049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2E80920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AB30690" w14:textId="77777777" w:rsidR="002401FE" w:rsidRPr="00097D9E" w:rsidRDefault="002401FE" w:rsidP="002401FE">
            <w:pPr>
              <w:pStyle w:val="TableParagraph"/>
              <w:spacing w:before="117" w:line="288" w:lineRule="auto"/>
              <w:ind w:left="133" w:right="35"/>
              <w:rPr>
                <w:b/>
              </w:rPr>
            </w:pPr>
            <w:r w:rsidRPr="00097D9E">
              <w:rPr>
                <w:b/>
              </w:rPr>
              <w:t xml:space="preserve">Cuestionario de Clasificación de Puestos de </w:t>
            </w:r>
            <w:r w:rsidR="00946183" w:rsidRPr="00097D9E">
              <w:rPr>
                <w:b/>
              </w:rPr>
              <w:t xml:space="preserve">la </w:t>
            </w:r>
            <w:r w:rsidRPr="00097D9E">
              <w:rPr>
                <w:b/>
              </w:rPr>
              <w:t>ONSEC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10FAF7B" w14:textId="54AF6CB6" w:rsidR="002401FE" w:rsidRPr="00097D9E" w:rsidRDefault="002401FE" w:rsidP="005B5696">
            <w:pPr>
              <w:pStyle w:val="TableParagraph"/>
              <w:ind w:left="52"/>
            </w:pPr>
            <w:r w:rsidRPr="00097D9E">
              <w:t xml:space="preserve">Documento </w:t>
            </w:r>
            <w:r w:rsidR="0022788B">
              <w:t>que administra</w:t>
            </w:r>
            <w:r w:rsidRPr="00B2071D">
              <w:t xml:space="preserve"> </w:t>
            </w:r>
            <w:r w:rsidR="008C08B4" w:rsidRPr="00097D9E">
              <w:t xml:space="preserve">la </w:t>
            </w:r>
            <w:r w:rsidRPr="00097D9E">
              <w:t xml:space="preserve">ONSEC, </w:t>
            </w:r>
            <w:r w:rsidR="0022788B" w:rsidRPr="005B5696">
              <w:t>que utiliza para analizar la información proporcionada por la institución para aprobar la creación de puestos.</w:t>
            </w:r>
          </w:p>
        </w:tc>
      </w:tr>
      <w:tr w:rsidR="002401FE" w:rsidRPr="00097D9E" w14:paraId="600D970C" w14:textId="77777777" w:rsidTr="00E66049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86EAA49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88794A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CUI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45F88BE" w14:textId="77777777" w:rsidR="002401FE" w:rsidRPr="00097D9E" w:rsidRDefault="002401FE" w:rsidP="00E03E94">
            <w:pPr>
              <w:pStyle w:val="TableParagraph"/>
              <w:ind w:left="52"/>
            </w:pPr>
            <w:r w:rsidRPr="00097D9E">
              <w:t xml:space="preserve">Código Único de Identificación </w:t>
            </w:r>
            <w:r w:rsidR="000D2B39" w:rsidRPr="00097D9E">
              <w:t xml:space="preserve">del Documento Personal de Identificación </w:t>
            </w:r>
            <w:r w:rsidRPr="00097D9E">
              <w:t xml:space="preserve">de la </w:t>
            </w:r>
            <w:r w:rsidR="00C16E1B" w:rsidRPr="00097D9E">
              <w:t>persona. Constituye</w:t>
            </w:r>
            <w:r w:rsidRPr="00097D9E">
              <w:t xml:space="preserve"> la base sobre la cual la sociedad y el Estado la identifican para todos los efectos.</w:t>
            </w:r>
          </w:p>
        </w:tc>
      </w:tr>
      <w:tr w:rsidR="002401FE" w:rsidRPr="00097D9E" w14:paraId="3386A5BF" w14:textId="77777777" w:rsidTr="00E6604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4687FC7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7FAB5A8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DAFI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817C8FF" w14:textId="597C1FFE" w:rsidR="002401FE" w:rsidRPr="00097D9E" w:rsidRDefault="002401FE" w:rsidP="0022788B">
            <w:pPr>
              <w:pStyle w:val="TableParagraph"/>
              <w:ind w:left="52"/>
            </w:pPr>
            <w:r w:rsidRPr="00097D9E">
              <w:t>Dirección de Administración Financiera</w:t>
            </w:r>
          </w:p>
        </w:tc>
      </w:tr>
      <w:tr w:rsidR="00CB4E43" w:rsidRPr="00097D9E" w14:paraId="28B7AE0D" w14:textId="77777777" w:rsidTr="00E6604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F915253" w14:textId="77777777" w:rsidR="00CB4E43" w:rsidRPr="00097D9E" w:rsidRDefault="00CB4E43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D7F4631" w14:textId="77777777" w:rsidR="00CB4E43" w:rsidRDefault="00CB4E43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Dependencias</w:t>
            </w:r>
          </w:p>
          <w:p w14:paraId="15100E00" w14:textId="0739F3EB" w:rsidR="002F6CB0" w:rsidRPr="00097D9E" w:rsidRDefault="002F6CB0" w:rsidP="002401FE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Solicitantes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3F5D34B" w14:textId="4B85739F" w:rsidR="00CB4E43" w:rsidRPr="00097D9E" w:rsidRDefault="00CB4E43" w:rsidP="0022788B">
            <w:pPr>
              <w:pStyle w:val="TableParagraph"/>
              <w:ind w:left="52"/>
            </w:pPr>
            <w:r w:rsidRPr="00097D9E">
              <w:t>Direcciones de Planta Central, Direcciones Departamentales de Educación –DIDEDUC</w:t>
            </w:r>
          </w:p>
        </w:tc>
      </w:tr>
      <w:tr w:rsidR="002401FE" w:rsidRPr="00097D9E" w14:paraId="1F1D4FB2" w14:textId="77777777" w:rsidTr="00E66049">
        <w:trPr>
          <w:trHeight w:val="20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99CFF57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FC858D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09C16A4" w14:textId="0E3BEA97" w:rsidR="002401FE" w:rsidRPr="00097D9E" w:rsidRDefault="002401FE" w:rsidP="0022788B">
            <w:pPr>
              <w:pStyle w:val="TableParagraph"/>
              <w:ind w:left="52"/>
            </w:pPr>
            <w:r w:rsidRPr="00097D9E">
              <w:t>Dirección Departamental de Educación</w:t>
            </w:r>
          </w:p>
        </w:tc>
      </w:tr>
      <w:tr w:rsidR="00253FA9" w:rsidRPr="00097D9E" w14:paraId="73F9C786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2872965" w14:textId="77777777" w:rsidR="00253FA9" w:rsidRPr="00097D9E" w:rsidRDefault="00253FA9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64BD757" w14:textId="77777777" w:rsidR="00253FA9" w:rsidRPr="00097D9E" w:rsidRDefault="00253FA9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DIPLAN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69101AB" w14:textId="02672FC9" w:rsidR="00253FA9" w:rsidRPr="00097D9E" w:rsidRDefault="00253FA9" w:rsidP="0022788B">
            <w:pPr>
              <w:pStyle w:val="TableParagraph"/>
              <w:ind w:left="52"/>
            </w:pPr>
            <w:r w:rsidRPr="00097D9E">
              <w:t>Direc</w:t>
            </w:r>
            <w:r w:rsidR="0022788B">
              <w:t>ción de Planificación Educativa</w:t>
            </w:r>
          </w:p>
        </w:tc>
      </w:tr>
      <w:tr w:rsidR="002401FE" w:rsidRPr="00097D9E" w14:paraId="691C7985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06847AE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B92BC8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5814A2" w14:textId="31DA59B0" w:rsidR="002401FE" w:rsidRPr="00097D9E" w:rsidRDefault="002401FE" w:rsidP="0022788B">
            <w:pPr>
              <w:pStyle w:val="TableParagraph"/>
              <w:ind w:left="52"/>
            </w:pPr>
            <w:r w:rsidRPr="00097D9E">
              <w:t>Dirección de Recursos Humanos</w:t>
            </w:r>
          </w:p>
        </w:tc>
      </w:tr>
      <w:tr w:rsidR="002401FE" w:rsidRPr="00097D9E" w14:paraId="164F9AC9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46EC806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8FC4674" w14:textId="60D37FE3" w:rsidR="002401FE" w:rsidRPr="005B5696" w:rsidRDefault="002401FE" w:rsidP="002401FE">
            <w:pPr>
              <w:pStyle w:val="TableParagraph"/>
              <w:ind w:left="133"/>
              <w:rPr>
                <w:b/>
              </w:rPr>
            </w:pPr>
            <w:r w:rsidRPr="005B5696">
              <w:rPr>
                <w:b/>
              </w:rPr>
              <w:t>DTP</w:t>
            </w:r>
            <w:r w:rsidR="0022788B" w:rsidRPr="005B5696">
              <w:rPr>
                <w:b/>
              </w:rPr>
              <w:t>/MINFIN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127936C" w14:textId="77777777" w:rsidR="002401FE" w:rsidRPr="005B5696" w:rsidRDefault="002401FE" w:rsidP="002401FE">
            <w:pPr>
              <w:pStyle w:val="TableParagraph"/>
              <w:ind w:left="52"/>
            </w:pPr>
            <w:r w:rsidRPr="005B5696">
              <w:t>Dirección Técnica de Presupuesto</w:t>
            </w:r>
            <w:r w:rsidR="00C16E1B" w:rsidRPr="005B5696">
              <w:t xml:space="preserve"> del Ministerio de Finanzas Públicas</w:t>
            </w:r>
          </w:p>
        </w:tc>
      </w:tr>
      <w:tr w:rsidR="00BA04EC" w:rsidRPr="00BA04EC" w14:paraId="03A03B43" w14:textId="77777777" w:rsidTr="00BA04EC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105000C" w14:textId="77777777" w:rsidR="00BA04EC" w:rsidRPr="00097D9E" w:rsidRDefault="00BA04EC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7DF9D0E" w14:textId="5E65AF1C" w:rsidR="00BA04EC" w:rsidRPr="005B5696" w:rsidRDefault="00BA04EC" w:rsidP="002401FE">
            <w:pPr>
              <w:pStyle w:val="TableParagraph"/>
              <w:ind w:left="133"/>
              <w:rPr>
                <w:b/>
              </w:rPr>
            </w:pPr>
            <w:r w:rsidRPr="005B5696">
              <w:rPr>
                <w:b/>
              </w:rPr>
              <w:t>Encargado de Recursos Humanos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589913FA" w14:textId="4F642223" w:rsidR="00BA04EC" w:rsidRPr="005B5696" w:rsidRDefault="00BA04EC" w:rsidP="002401FE">
            <w:pPr>
              <w:pStyle w:val="TableParagraph"/>
              <w:ind w:left="52"/>
            </w:pPr>
            <w:r w:rsidRPr="005B5696">
              <w:rPr>
                <w:lang w:val="es-GT"/>
              </w:rPr>
              <w:t>Es el personal asignado en cada dependencia para ejecutar los procesos de Recursos Humanos, el cual puede ser denominado: Enlace, Coordinador o Jefe.</w:t>
            </w:r>
          </w:p>
        </w:tc>
      </w:tr>
      <w:tr w:rsidR="002401FE" w:rsidRPr="00097D9E" w14:paraId="66924BBD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6F1D0F0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5E93858" w14:textId="77777777" w:rsidR="002401FE" w:rsidRPr="00097D9E" w:rsidRDefault="002401FE" w:rsidP="002401FE">
            <w:pPr>
              <w:pStyle w:val="TableParagraph"/>
              <w:spacing w:before="120"/>
              <w:ind w:left="72"/>
              <w:rPr>
                <w:b/>
              </w:rPr>
            </w:pPr>
            <w:r w:rsidRPr="00097D9E">
              <w:rPr>
                <w:b/>
              </w:rPr>
              <w:t>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F234170" w14:textId="4B9C30F6" w:rsidR="002401FE" w:rsidRPr="00097D9E" w:rsidRDefault="002401FE" w:rsidP="0022788B">
            <w:pPr>
              <w:pStyle w:val="TableParagraph"/>
              <w:ind w:left="52"/>
            </w:pPr>
            <w:r w:rsidRPr="00097D9E">
              <w:t>Sistema in</w:t>
            </w:r>
            <w:r w:rsidR="00540AAC" w:rsidRPr="00097D9E">
              <w:t xml:space="preserve">tegral </w:t>
            </w:r>
            <w:r w:rsidRPr="00097D9E">
              <w:t>de Recursos Humanos</w:t>
            </w:r>
          </w:p>
        </w:tc>
      </w:tr>
      <w:tr w:rsidR="002401FE" w:rsidRPr="00097D9E" w14:paraId="4A129E0F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5707AA3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71D850D" w14:textId="77777777" w:rsidR="002401FE" w:rsidRPr="00097D9E" w:rsidRDefault="002401FE" w:rsidP="002401FE">
            <w:pPr>
              <w:pStyle w:val="TableParagraph"/>
              <w:ind w:left="72" w:right="162"/>
              <w:rPr>
                <w:b/>
              </w:rPr>
            </w:pPr>
            <w:r w:rsidRPr="00097D9E">
              <w:rPr>
                <w:b/>
              </w:rPr>
              <w:t>Estudio de Factibilidad de la Demanda Educativa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2860249" w14:textId="3A998C22" w:rsidR="002401FE" w:rsidRPr="00097D9E" w:rsidRDefault="002401FE" w:rsidP="0022788B">
            <w:pPr>
              <w:pStyle w:val="TableParagraph"/>
              <w:ind w:left="158" w:right="30"/>
            </w:pPr>
            <w:r w:rsidRPr="00097D9E">
              <w:t xml:space="preserve">Es el estudio que contiene información consolidada de la demanda de docentes de los diferentes niveles de los Centros Educativos </w:t>
            </w:r>
            <w:r w:rsidR="0022788B">
              <w:t>P</w:t>
            </w:r>
            <w:r w:rsidRPr="00097D9E">
              <w:t>úblicos a nivel nacional.</w:t>
            </w:r>
          </w:p>
        </w:tc>
      </w:tr>
      <w:tr w:rsidR="002401FE" w:rsidRPr="00097D9E" w14:paraId="47B3F173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74682BC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712459A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GUATENÓMINAS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30526F3" w14:textId="05DA7E7B" w:rsidR="002401FE" w:rsidRPr="00097D9E" w:rsidRDefault="002401FE" w:rsidP="00DC1195">
            <w:pPr>
              <w:pStyle w:val="TableParagraph"/>
              <w:ind w:left="158"/>
            </w:pPr>
            <w:r w:rsidRPr="00097D9E">
              <w:t>Sistema de Nómina</w:t>
            </w:r>
            <w:r w:rsidR="00414681" w:rsidRPr="00097D9E">
              <w:t>s,</w:t>
            </w:r>
            <w:r w:rsidRPr="00097D9E">
              <w:t xml:space="preserve"> Registro de Servicios Personales, Estudio</w:t>
            </w:r>
            <w:r w:rsidR="00414681" w:rsidRPr="00097D9E">
              <w:t>s</w:t>
            </w:r>
            <w:r w:rsidRPr="00097D9E">
              <w:t xml:space="preserve"> y/o Servicios Individuales y otros relacionados con el Recurso Humano </w:t>
            </w:r>
          </w:p>
        </w:tc>
      </w:tr>
      <w:tr w:rsidR="00540AAC" w:rsidRPr="00097D9E" w14:paraId="4256ED38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C98CF93" w14:textId="77777777" w:rsidR="00540AAC" w:rsidRPr="00097D9E" w:rsidRDefault="00540AAC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D5FE9FC" w14:textId="77777777" w:rsidR="00540AAC" w:rsidRPr="00097D9E" w:rsidRDefault="00540AAC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3A02922" w14:textId="77777777" w:rsidR="00540AAC" w:rsidRPr="00097D9E" w:rsidRDefault="00540AAC" w:rsidP="002401FE">
            <w:pPr>
              <w:pStyle w:val="TableParagraph"/>
              <w:ind w:left="158"/>
            </w:pPr>
            <w:r w:rsidRPr="00097D9E">
              <w:t>Ministerio de Educación</w:t>
            </w:r>
          </w:p>
        </w:tc>
      </w:tr>
      <w:tr w:rsidR="002401FE" w:rsidRPr="00097D9E" w14:paraId="6D260B2F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BD75E74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04F4B34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D04D32B" w14:textId="77777777" w:rsidR="002401FE" w:rsidRPr="00097D9E" w:rsidRDefault="002401FE" w:rsidP="002401FE">
            <w:pPr>
              <w:pStyle w:val="TableParagraph"/>
              <w:ind w:left="158"/>
            </w:pPr>
            <w:r w:rsidRPr="00097D9E">
              <w:t>Ministerio de Finanzas Públicas</w:t>
            </w:r>
          </w:p>
        </w:tc>
      </w:tr>
      <w:tr w:rsidR="002401FE" w:rsidRPr="00097D9E" w14:paraId="178514E6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787FFEF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7726962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ONSEC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B41D495" w14:textId="77777777" w:rsidR="002401FE" w:rsidRPr="00097D9E" w:rsidRDefault="002401FE" w:rsidP="002401FE">
            <w:pPr>
              <w:pStyle w:val="TableParagraph"/>
              <w:ind w:left="158"/>
            </w:pPr>
            <w:r w:rsidRPr="00097D9E">
              <w:t>Oficina Nacional de Servicio Civil</w:t>
            </w:r>
          </w:p>
        </w:tc>
      </w:tr>
      <w:tr w:rsidR="002401FE" w:rsidRPr="00097D9E" w14:paraId="5A6676FF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77F7AF1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09C6304" w14:textId="75721F76" w:rsidR="002401FE" w:rsidRPr="00097D9E" w:rsidRDefault="00174CB7" w:rsidP="00CC71B6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“Personal supernumerario”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355A35D" w14:textId="02DBC2D7" w:rsidR="00174CB7" w:rsidRPr="005B5696" w:rsidRDefault="002401FE" w:rsidP="00174CB7">
            <w:pPr>
              <w:pStyle w:val="Textocomentario"/>
              <w:ind w:left="222"/>
              <w:rPr>
                <w:rFonts w:ascii="Arial" w:eastAsia="Arial" w:hAnsi="Arial" w:cs="Arial"/>
                <w:sz w:val="22"/>
                <w:szCs w:val="22"/>
                <w:lang w:val="es-ES" w:bidi="es-ES"/>
              </w:rPr>
            </w:pPr>
            <w:r w:rsidRPr="00174CB7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>Contempla los egresos por concepto de sueldo base a trabajadores públicos, contratados</w:t>
            </w:r>
            <w:r w:rsidR="00174CB7" w:rsidRPr="00174CB7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174CB7" w:rsidRPr="005B5696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>en el renglón de gasto 021</w:t>
            </w:r>
            <w:r w:rsidRPr="005B5696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174CB7" w:rsidRPr="005B5696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 xml:space="preserve">con títulos funcionales </w:t>
            </w:r>
            <w:r w:rsidR="007A2071" w:rsidRPr="005B5696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>que,</w:t>
            </w:r>
            <w:r w:rsidR="00174CB7" w:rsidRPr="005B5696">
              <w:rPr>
                <w:rFonts w:ascii="Arial" w:eastAsia="Arial" w:hAnsi="Arial" w:cs="Arial"/>
                <w:sz w:val="22"/>
                <w:szCs w:val="22"/>
                <w:lang w:val="es-ES" w:bidi="es-ES"/>
              </w:rPr>
              <w:t xml:space="preserve"> por la necesidad temporal en las Instituciones Públicas, requieran ser creados únicamente para el ejercicio fiscal vigente.</w:t>
            </w:r>
          </w:p>
          <w:p w14:paraId="2A8F66C6" w14:textId="7AA33C85" w:rsidR="002401FE" w:rsidRPr="00097D9E" w:rsidRDefault="002401FE" w:rsidP="00174CB7">
            <w:pPr>
              <w:pStyle w:val="TableParagraph"/>
              <w:ind w:left="158" w:right="27"/>
            </w:pPr>
          </w:p>
        </w:tc>
      </w:tr>
      <w:tr w:rsidR="002401FE" w:rsidRPr="00097D9E" w14:paraId="156427D7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7EFEFE7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AD32D89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SIAD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286B896" w14:textId="6DBF5157" w:rsidR="002401FE" w:rsidRPr="00097D9E" w:rsidRDefault="002401FE" w:rsidP="00174CB7">
            <w:pPr>
              <w:pStyle w:val="TableParagraph"/>
              <w:ind w:left="158"/>
            </w:pPr>
            <w:r w:rsidRPr="00097D9E">
              <w:t>Sistema Interno de Administración de Documentos</w:t>
            </w:r>
          </w:p>
        </w:tc>
      </w:tr>
      <w:tr w:rsidR="002401FE" w:rsidRPr="00097D9E" w14:paraId="663C61E1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A75BD4E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1EC6348" w14:textId="31903930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5B5696">
              <w:rPr>
                <w:b/>
              </w:rPr>
              <w:t>SICOIN</w:t>
            </w:r>
            <w:r w:rsidR="00174CB7" w:rsidRPr="005B5696">
              <w:rPr>
                <w:b/>
              </w:rPr>
              <w:t>/MINFIN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4A98411" w14:textId="28B78F0B" w:rsidR="002401FE" w:rsidRPr="00097D9E" w:rsidRDefault="002401FE" w:rsidP="00174CB7">
            <w:pPr>
              <w:pStyle w:val="TableParagraph"/>
              <w:ind w:left="158"/>
            </w:pPr>
            <w:r w:rsidRPr="00097D9E">
              <w:t xml:space="preserve">Sistema de Contabilidad Integrada, </w:t>
            </w:r>
            <w:r w:rsidR="00174CB7">
              <w:t>administrado por el</w:t>
            </w:r>
            <w:r w:rsidR="0003520B" w:rsidRPr="00097D9E">
              <w:t xml:space="preserve"> Ministerio de Finanzas Públicas. </w:t>
            </w:r>
          </w:p>
        </w:tc>
      </w:tr>
      <w:tr w:rsidR="0039631A" w:rsidRPr="00097D9E" w14:paraId="696F130A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AABC040" w14:textId="77777777" w:rsidR="0039631A" w:rsidRPr="00097D9E" w:rsidRDefault="0039631A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9FB101F" w14:textId="1AC6C7B6" w:rsidR="0039631A" w:rsidRPr="00097D9E" w:rsidRDefault="0039631A" w:rsidP="002401FE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Unidad Ejecutora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BE45D74" w14:textId="18293096" w:rsidR="0039631A" w:rsidRDefault="0039631A" w:rsidP="0039631A">
            <w:pPr>
              <w:pStyle w:val="Textocomentario"/>
            </w:pPr>
            <w:r>
              <w:rPr>
                <w:rFonts w:ascii="Arial" w:hAnsi="Arial"/>
                <w:sz w:val="22"/>
                <w:szCs w:val="22"/>
                <w:lang w:val="es-GT"/>
              </w:rPr>
              <w:t>“Se refiere al código presupuestario que identifica la Unidad Administrativa (Dirección General, Dirección o Dirección Departamental de Educación), que ejecutan la acción determinada.”</w:t>
            </w:r>
          </w:p>
          <w:p w14:paraId="3FA649EE" w14:textId="77777777" w:rsidR="0039631A" w:rsidRPr="00097D9E" w:rsidRDefault="0039631A" w:rsidP="00174CB7">
            <w:pPr>
              <w:pStyle w:val="TableParagraph"/>
              <w:ind w:left="158"/>
            </w:pPr>
          </w:p>
        </w:tc>
      </w:tr>
      <w:tr w:rsidR="002401FE" w:rsidRPr="00097D9E" w14:paraId="3A49BDB5" w14:textId="77777777" w:rsidTr="00097D9E">
        <w:trPr>
          <w:trHeight w:val="21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583EF8C" w14:textId="77777777" w:rsidR="002401FE" w:rsidRPr="00097D9E" w:rsidRDefault="002401FE" w:rsidP="00D0031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1899C89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VDA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74702F8" w14:textId="7E02AAA5" w:rsidR="002401FE" w:rsidRPr="00097D9E" w:rsidRDefault="00174CB7" w:rsidP="00174CB7">
            <w:pPr>
              <w:pStyle w:val="TableParagraph"/>
              <w:ind w:left="158"/>
            </w:pPr>
            <w:r>
              <w:t>Vice Despacho Administrativo</w:t>
            </w:r>
          </w:p>
        </w:tc>
      </w:tr>
    </w:tbl>
    <w:p w14:paraId="39FFABE2" w14:textId="77777777" w:rsidR="00C75AD5" w:rsidRPr="00097D9E" w:rsidRDefault="00C75AD5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071E2DB" w14:textId="77777777" w:rsidR="00C75AD5" w:rsidRPr="00097D9E" w:rsidRDefault="00C75AD5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18B8A9" w14:textId="77777777" w:rsidR="005732FE" w:rsidRPr="00097D9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6B7101B6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95B868B" w14:textId="1E0B5A75" w:rsidR="005732FE" w:rsidRPr="009A58F6" w:rsidRDefault="00904B91" w:rsidP="00870045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 w:rsidRPr="009A58F6">
        <w:rPr>
          <w:rFonts w:ascii="Arial" w:hAnsi="Arial" w:cs="Arial"/>
          <w:b/>
          <w:sz w:val="22"/>
          <w:szCs w:val="22"/>
          <w:lang w:val="es-GT"/>
        </w:rPr>
        <w:t>C</w:t>
      </w:r>
      <w:r w:rsidR="00174CB7" w:rsidRPr="009A58F6">
        <w:rPr>
          <w:rFonts w:ascii="Arial" w:hAnsi="Arial" w:cs="Arial"/>
          <w:b/>
          <w:sz w:val="22"/>
          <w:szCs w:val="22"/>
          <w:lang w:val="es-GT"/>
        </w:rPr>
        <w:t>onformación de expedientes para la creación de puestos</w:t>
      </w:r>
      <w:r w:rsidR="009A58F6" w:rsidRPr="009A58F6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260B71" w:rsidRPr="009A58F6">
        <w:rPr>
          <w:rFonts w:ascii="Arial" w:hAnsi="Arial" w:cs="Arial"/>
          <w:b/>
          <w:sz w:val="22"/>
          <w:szCs w:val="22"/>
          <w:lang w:val="es-GT"/>
        </w:rPr>
        <w:t xml:space="preserve">cargo al renglón de gasto </w:t>
      </w:r>
      <w:r w:rsidR="00A9451F" w:rsidRPr="009A58F6">
        <w:rPr>
          <w:rFonts w:ascii="Arial" w:hAnsi="Arial" w:cs="Arial"/>
          <w:b/>
          <w:sz w:val="22"/>
          <w:szCs w:val="22"/>
          <w:lang w:val="es-GT"/>
        </w:rPr>
        <w:t>021</w:t>
      </w:r>
    </w:p>
    <w:p w14:paraId="40ED5C1D" w14:textId="2021F12D" w:rsidR="00904B91" w:rsidRPr="009A58F6" w:rsidRDefault="00904B91" w:rsidP="009A58F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12"/>
        <w:gridCol w:w="8385"/>
      </w:tblGrid>
      <w:tr w:rsidR="005732FE" w:rsidRPr="009A58F6" w14:paraId="4BF702FF" w14:textId="77777777" w:rsidTr="00BF2CDE">
        <w:trPr>
          <w:tblHeader/>
          <w:jc w:val="right"/>
        </w:trPr>
        <w:tc>
          <w:tcPr>
            <w:tcW w:w="12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CF39861" w14:textId="77777777" w:rsidR="005732FE" w:rsidRPr="009A58F6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8F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829A4E4" w14:textId="77777777" w:rsidR="005732FE" w:rsidRPr="009A58F6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8F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8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A7AF25" w14:textId="77777777" w:rsidR="005732FE" w:rsidRPr="009A58F6" w:rsidRDefault="005732FE" w:rsidP="005914E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8F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732FE" w:rsidRPr="00097D9E" w14:paraId="3B0A303F" w14:textId="77777777" w:rsidTr="00BF2CDE">
        <w:trPr>
          <w:trHeight w:val="771"/>
          <w:jc w:val="right"/>
        </w:trPr>
        <w:tc>
          <w:tcPr>
            <w:tcW w:w="1271" w:type="dxa"/>
            <w:vAlign w:val="center"/>
          </w:tcPr>
          <w:p w14:paraId="0F17CBC6" w14:textId="5F32EB67" w:rsidR="005732FE" w:rsidRPr="00097D9E" w:rsidRDefault="00BF2CDE" w:rsidP="00C06CBC">
            <w:pPr>
              <w:ind w:left="109" w:hanging="109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904B91" w:rsidRPr="00097D9E">
              <w:rPr>
                <w:rFonts w:ascii="Arial" w:hAnsi="Arial" w:cs="Arial"/>
                <w:b/>
                <w:sz w:val="14"/>
                <w:szCs w:val="22"/>
              </w:rPr>
              <w:t>Recibir documentación</w:t>
            </w:r>
          </w:p>
        </w:tc>
        <w:tc>
          <w:tcPr>
            <w:tcW w:w="1112" w:type="dxa"/>
            <w:vAlign w:val="center"/>
          </w:tcPr>
          <w:p w14:paraId="1EF12201" w14:textId="77777777" w:rsidR="005732FE" w:rsidRPr="00097D9E" w:rsidRDefault="00904B9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 w:rsidR="00B11066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B2473F" w14:textId="34D6D939" w:rsidR="00904B91" w:rsidRDefault="00904B91" w:rsidP="005B5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en la última semana del mes de julio de cada año</w:t>
            </w:r>
            <w:r w:rsidRPr="005B5696">
              <w:rPr>
                <w:rFonts w:ascii="Arial" w:hAnsi="Arial" w:cs="Arial"/>
                <w:sz w:val="22"/>
                <w:szCs w:val="22"/>
              </w:rPr>
              <w:t>, a requerimiento de la DIREH,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el Estudio de Factibilidad de la Demanda Educativa (cantidad de p</w:t>
            </w:r>
            <w:r w:rsidR="009A58F6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por nivel escolar, el programa educativo y la distribución por departamento), emitido por la DIPLAN o en su defecto se realizará la creación correspondiente </w:t>
            </w:r>
            <w:r w:rsidR="00C827BD" w:rsidRPr="00097D9E">
              <w:rPr>
                <w:rFonts w:ascii="Arial" w:hAnsi="Arial" w:cs="Arial"/>
                <w:sz w:val="22"/>
                <w:szCs w:val="22"/>
              </w:rPr>
              <w:t>de l</w:t>
            </w:r>
            <w:r w:rsidR="009A58F6">
              <w:rPr>
                <w:rFonts w:ascii="Arial" w:hAnsi="Arial" w:cs="Arial"/>
                <w:sz w:val="22"/>
                <w:szCs w:val="22"/>
              </w:rPr>
              <w:t>o</w:t>
            </w:r>
            <w:r w:rsidR="00C827BD" w:rsidRPr="00097D9E">
              <w:rPr>
                <w:rFonts w:ascii="Arial" w:hAnsi="Arial" w:cs="Arial"/>
                <w:sz w:val="22"/>
                <w:szCs w:val="22"/>
              </w:rPr>
              <w:t>s p</w:t>
            </w:r>
            <w:r w:rsidR="009A58F6">
              <w:rPr>
                <w:rFonts w:ascii="Arial" w:hAnsi="Arial" w:cs="Arial"/>
                <w:sz w:val="22"/>
                <w:szCs w:val="22"/>
              </w:rPr>
              <w:t>uestos</w:t>
            </w:r>
            <w:r w:rsidR="00C827BD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cread</w:t>
            </w:r>
            <w:r w:rsidR="009A58F6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en el ejercicio fiscal vigente. Simultáneamente recibe los Cuestionarios de Clasificación de Puestos de </w:t>
            </w:r>
            <w:r w:rsidR="00113CF8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ONSEC </w:t>
            </w:r>
            <w:r w:rsidR="003D47D5" w:rsidRPr="00097D9E">
              <w:rPr>
                <w:rFonts w:ascii="Arial" w:hAnsi="Arial" w:cs="Arial"/>
                <w:sz w:val="22"/>
                <w:szCs w:val="22"/>
              </w:rPr>
              <w:t>preparados,</w:t>
            </w:r>
            <w:r w:rsidR="00F104A3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firmados y sellados </w:t>
            </w:r>
            <w:r w:rsidR="0054538E" w:rsidRPr="00097D9E">
              <w:rPr>
                <w:rFonts w:ascii="Arial" w:hAnsi="Arial" w:cs="Arial"/>
                <w:sz w:val="22"/>
                <w:szCs w:val="22"/>
              </w:rPr>
              <w:t xml:space="preserve">en cada </w:t>
            </w:r>
            <w:r w:rsidR="009A58F6">
              <w:rPr>
                <w:rFonts w:ascii="Arial" w:hAnsi="Arial" w:cs="Arial"/>
                <w:sz w:val="22"/>
                <w:szCs w:val="22"/>
              </w:rPr>
              <w:t>U</w:t>
            </w:r>
            <w:r w:rsidR="0054538E" w:rsidRPr="00097D9E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9A58F6">
              <w:rPr>
                <w:rFonts w:ascii="Arial" w:hAnsi="Arial" w:cs="Arial"/>
                <w:sz w:val="22"/>
                <w:szCs w:val="22"/>
              </w:rPr>
              <w:t>E</w:t>
            </w:r>
            <w:r w:rsidR="0054538E" w:rsidRPr="00097D9E">
              <w:rPr>
                <w:rFonts w:ascii="Arial" w:hAnsi="Arial" w:cs="Arial"/>
                <w:sz w:val="22"/>
                <w:szCs w:val="22"/>
              </w:rPr>
              <w:t xml:space="preserve">jecutora, </w:t>
            </w:r>
            <w:r w:rsidRPr="00097D9E">
              <w:rPr>
                <w:rFonts w:ascii="Arial" w:hAnsi="Arial" w:cs="Arial"/>
                <w:sz w:val="22"/>
                <w:szCs w:val="22"/>
              </w:rPr>
              <w:t>de los programas que atiende</w:t>
            </w:r>
            <w:r w:rsidR="006A1D2D" w:rsidRPr="00097D9E">
              <w:rPr>
                <w:rFonts w:ascii="Arial" w:hAnsi="Arial" w:cs="Arial"/>
                <w:sz w:val="22"/>
                <w:szCs w:val="22"/>
              </w:rPr>
              <w:t>n las distintas dependencias del Ministerio de Educación</w:t>
            </w:r>
            <w:r w:rsidR="00113CF8" w:rsidRPr="005B5696">
              <w:rPr>
                <w:rFonts w:ascii="Arial" w:hAnsi="Arial" w:cs="Arial"/>
                <w:sz w:val="22"/>
                <w:szCs w:val="22"/>
              </w:rPr>
              <w:t>, con excepción de</w:t>
            </w:r>
            <w:r w:rsidR="003D47D5" w:rsidRPr="005B5696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="00113CF8" w:rsidRPr="005B5696">
              <w:rPr>
                <w:rFonts w:ascii="Arial" w:hAnsi="Arial" w:cs="Arial"/>
                <w:sz w:val="22"/>
                <w:szCs w:val="22"/>
              </w:rPr>
              <w:t>Cuestionarios de Clasificación</w:t>
            </w:r>
            <w:r w:rsidR="0039631A" w:rsidRPr="005B5696">
              <w:rPr>
                <w:rFonts w:ascii="Arial" w:hAnsi="Arial" w:cs="Arial"/>
                <w:sz w:val="22"/>
                <w:szCs w:val="22"/>
              </w:rPr>
              <w:t xml:space="preserve"> de Puestos de la ONSEC de los niveles de educación preprimaria, primaria y media (ciclo básico y diversificado).</w:t>
            </w:r>
            <w:r w:rsidR="003963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640F49" w14:textId="77777777" w:rsidR="005B3322" w:rsidRPr="00097D9E" w:rsidRDefault="005B3322" w:rsidP="008C3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B1D5D" w14:textId="47C177F3" w:rsidR="00B112FA" w:rsidRPr="00097D9E" w:rsidRDefault="00904B91" w:rsidP="00B112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Remite los expedientes al Subdirec</w:t>
            </w:r>
            <w:r w:rsidR="003C7BA4">
              <w:rPr>
                <w:rFonts w:ascii="Arial" w:hAnsi="Arial" w:cs="Arial"/>
                <w:sz w:val="22"/>
                <w:szCs w:val="22"/>
              </w:rPr>
              <w:t xml:space="preserve">tor </w:t>
            </w:r>
            <w:r w:rsidRPr="00097D9E">
              <w:rPr>
                <w:rFonts w:ascii="Arial" w:hAnsi="Arial" w:cs="Arial"/>
                <w:sz w:val="22"/>
                <w:szCs w:val="22"/>
              </w:rPr>
              <w:t>de Presupuesto de Nómina y gira instrucciones para que se proceda a la creación de p</w:t>
            </w:r>
            <w:r w:rsidR="003B5C25">
              <w:rPr>
                <w:rFonts w:ascii="Arial" w:hAnsi="Arial" w:cs="Arial"/>
                <w:sz w:val="22"/>
                <w:szCs w:val="22"/>
              </w:rPr>
              <w:t>uestos</w:t>
            </w:r>
            <w:r w:rsidR="00266100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docentes y administrativos con cargo al renglón </w:t>
            </w:r>
            <w:r w:rsidR="00804B82" w:rsidRPr="00097D9E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Pr="00097D9E">
              <w:rPr>
                <w:rFonts w:ascii="Arial" w:hAnsi="Arial" w:cs="Arial"/>
                <w:sz w:val="22"/>
                <w:szCs w:val="22"/>
              </w:rPr>
              <w:t>021</w:t>
            </w:r>
            <w:r w:rsidR="006D1925" w:rsidRPr="00097D9E">
              <w:rPr>
                <w:rFonts w:ascii="Arial" w:hAnsi="Arial" w:cs="Arial"/>
                <w:sz w:val="22"/>
                <w:szCs w:val="22"/>
              </w:rPr>
              <w:t>, “Personal Supernumerario.”</w:t>
            </w:r>
            <w:r w:rsidR="00B112FA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925B50" w14:textId="77777777" w:rsidR="00B112FA" w:rsidRPr="00097D9E" w:rsidRDefault="00B112FA" w:rsidP="00B112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606CC" w14:textId="2E03DABB" w:rsidR="00B112FA" w:rsidRPr="005B5696" w:rsidRDefault="00270BE9" w:rsidP="00D0031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22D39">
              <w:rPr>
                <w:rFonts w:ascii="Arial" w:hAnsi="Arial" w:cs="Arial"/>
                <w:b/>
              </w:rPr>
              <w:t>NOTA:</w:t>
            </w:r>
            <w:r w:rsidRPr="00C22D39">
              <w:rPr>
                <w:rFonts w:ascii="Arial" w:hAnsi="Arial" w:cs="Arial"/>
              </w:rPr>
              <w:t xml:space="preserve"> </w:t>
            </w:r>
            <w:r w:rsidR="00B112FA" w:rsidRPr="00C22D39">
              <w:rPr>
                <w:rFonts w:ascii="Arial" w:hAnsi="Arial" w:cs="Arial"/>
              </w:rPr>
              <w:t>Las dependencias que no cuenta con p</w:t>
            </w:r>
            <w:r w:rsidR="003B5C25">
              <w:rPr>
                <w:rFonts w:ascii="Arial" w:hAnsi="Arial" w:cs="Arial"/>
              </w:rPr>
              <w:t>uestos</w:t>
            </w:r>
            <w:r w:rsidR="00B112FA" w:rsidRPr="00C22D39">
              <w:rPr>
                <w:rFonts w:ascii="Arial" w:hAnsi="Arial" w:cs="Arial"/>
              </w:rPr>
              <w:t xml:space="preserve"> con cargo al renglón de gasto 021 “Personal supernumerario” y presente</w:t>
            </w:r>
            <w:r w:rsidR="004F266B" w:rsidRPr="00C22D39">
              <w:rPr>
                <w:rFonts w:ascii="Arial" w:hAnsi="Arial" w:cs="Arial"/>
              </w:rPr>
              <w:t>n</w:t>
            </w:r>
            <w:r w:rsidR="00B112FA" w:rsidRPr="00C22D39">
              <w:rPr>
                <w:rFonts w:ascii="Arial" w:hAnsi="Arial" w:cs="Arial"/>
              </w:rPr>
              <w:t xml:space="preserve"> solicitud para su creación, deben incorporar </w:t>
            </w:r>
            <w:r w:rsidR="004F266B" w:rsidRPr="00C22D39">
              <w:rPr>
                <w:rFonts w:ascii="Arial" w:hAnsi="Arial" w:cs="Arial"/>
              </w:rPr>
              <w:t xml:space="preserve">en el expediente </w:t>
            </w:r>
            <w:r w:rsidR="00B112FA" w:rsidRPr="00C22D39">
              <w:rPr>
                <w:rFonts w:ascii="Arial" w:hAnsi="Arial" w:cs="Arial"/>
              </w:rPr>
              <w:t>la autorización escrita del Despacho Ministerial</w:t>
            </w:r>
            <w:r w:rsidR="003B5C25">
              <w:rPr>
                <w:rFonts w:ascii="Arial" w:hAnsi="Arial" w:cs="Arial"/>
              </w:rPr>
              <w:t xml:space="preserve"> </w:t>
            </w:r>
            <w:r w:rsidR="003B5C25" w:rsidRPr="005B5696">
              <w:rPr>
                <w:rFonts w:ascii="Arial" w:hAnsi="Arial" w:cs="Arial"/>
              </w:rPr>
              <w:t>y que se encuentra contemplado en el Anteproyecto de Presupuesto para el siguiente ejercicio fiscal</w:t>
            </w:r>
            <w:r w:rsidR="00B112FA" w:rsidRPr="005B5696">
              <w:rPr>
                <w:rFonts w:ascii="Arial" w:hAnsi="Arial" w:cs="Arial"/>
              </w:rPr>
              <w:t>.</w:t>
            </w:r>
          </w:p>
          <w:p w14:paraId="59FF87D1" w14:textId="77777777" w:rsidR="005732FE" w:rsidRPr="00097D9E" w:rsidRDefault="005732FE" w:rsidP="00804B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4AA" w:rsidRPr="00097D9E" w14:paraId="498AAFAF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10E9BA21" w14:textId="104A3877" w:rsidR="007754AA" w:rsidRPr="00097D9E" w:rsidRDefault="006D1925" w:rsidP="00D0031F">
            <w:pPr>
              <w:pStyle w:val="Prrafodelista"/>
              <w:numPr>
                <w:ilvl w:val="0"/>
                <w:numId w:val="25"/>
              </w:numPr>
              <w:ind w:left="251" w:hanging="142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lastRenderedPageBreak/>
              <w:t>Verificar cantidad de puestos</w:t>
            </w:r>
          </w:p>
        </w:tc>
        <w:tc>
          <w:tcPr>
            <w:tcW w:w="1112" w:type="dxa"/>
            <w:vAlign w:val="center"/>
          </w:tcPr>
          <w:p w14:paraId="71964446" w14:textId="77777777" w:rsidR="007754AA" w:rsidRPr="00097D9E" w:rsidRDefault="006D1925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Subdirector </w:t>
            </w:r>
            <w:r w:rsidR="00B11066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Pr="00097D9E">
              <w:rPr>
                <w:rFonts w:ascii="Arial" w:hAnsi="Arial" w:cs="Arial"/>
                <w:sz w:val="14"/>
                <w:szCs w:val="16"/>
              </w:rPr>
              <w:t>de Presupuesto de Nómina</w:t>
            </w:r>
            <w:r w:rsidR="005D66FD" w:rsidRPr="00097D9E">
              <w:rPr>
                <w:rFonts w:ascii="Arial" w:hAnsi="Arial" w:cs="Arial"/>
                <w:sz w:val="14"/>
                <w:szCs w:val="16"/>
              </w:rPr>
              <w:t xml:space="preserve"> de la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DIREH.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CC62BCA" w14:textId="0A37E4AC" w:rsidR="007754AA" w:rsidRPr="00097D9E" w:rsidRDefault="006D1925" w:rsidP="00453B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expediente, verifica cantidad de p</w:t>
            </w:r>
            <w:r w:rsidR="00453B1E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a crearse y traslada al </w:t>
            </w:r>
            <w:r w:rsidR="003B5C25">
              <w:rPr>
                <w:rFonts w:ascii="Arial" w:hAnsi="Arial" w:cs="Arial"/>
                <w:sz w:val="22"/>
                <w:szCs w:val="22"/>
              </w:rPr>
              <w:t>Jefe</w:t>
            </w:r>
            <w:r w:rsidR="00B11066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del Departamento de Administración de Puestos y Salarios de la DIREH para el análisis y elaboración del estudio respectivo.</w:t>
            </w:r>
          </w:p>
        </w:tc>
      </w:tr>
      <w:tr w:rsidR="006D1925" w:rsidRPr="00097D9E" w14:paraId="3CC4F7AB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7A5EBDD6" w14:textId="1AE091A6" w:rsidR="006D1925" w:rsidRPr="00BF2CDE" w:rsidRDefault="006D1925" w:rsidP="00D0031F">
            <w:pPr>
              <w:pStyle w:val="Prrafodelista"/>
              <w:numPr>
                <w:ilvl w:val="0"/>
                <w:numId w:val="25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BF2CDE">
              <w:rPr>
                <w:rFonts w:ascii="Arial" w:hAnsi="Arial" w:cs="Arial"/>
                <w:b/>
                <w:sz w:val="14"/>
                <w:szCs w:val="22"/>
              </w:rPr>
              <w:t>Recibir expedientes</w:t>
            </w:r>
          </w:p>
        </w:tc>
        <w:tc>
          <w:tcPr>
            <w:tcW w:w="1112" w:type="dxa"/>
            <w:vAlign w:val="center"/>
          </w:tcPr>
          <w:p w14:paraId="1FA5B361" w14:textId="3CA2933F" w:rsidR="006D1925" w:rsidRPr="00097D9E" w:rsidRDefault="00453B1E" w:rsidP="00453B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6D1925" w:rsidRPr="00097D9E">
              <w:rPr>
                <w:rFonts w:ascii="Arial" w:hAnsi="Arial" w:cs="Arial"/>
                <w:sz w:val="14"/>
                <w:szCs w:val="16"/>
              </w:rPr>
              <w:t>de Administración de Puestos y Salarios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2DF54CC" w14:textId="7A2008F7" w:rsidR="006D1925" w:rsidRPr="00097D9E" w:rsidRDefault="006D1925" w:rsidP="007A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expediente y verifica la cantidad de p</w:t>
            </w:r>
            <w:r w:rsidR="007A2071">
              <w:rPr>
                <w:rFonts w:ascii="Arial" w:hAnsi="Arial" w:cs="Arial"/>
                <w:sz w:val="22"/>
                <w:szCs w:val="22"/>
              </w:rPr>
              <w:t>uestos</w:t>
            </w:r>
            <w:r w:rsidR="00266100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a crearse para la contratación del personal con cargo al renglón </w:t>
            </w:r>
            <w:r w:rsidR="00B92AB6" w:rsidRPr="00097D9E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Pr="00097D9E">
              <w:rPr>
                <w:rFonts w:ascii="Arial" w:hAnsi="Arial" w:cs="Arial"/>
                <w:sz w:val="22"/>
                <w:szCs w:val="22"/>
              </w:rPr>
              <w:t>021, “Personal Supernumerario” y traslada a Analista de Puestos y Salarios para el análisis y elaboración del estudio respectivo.</w:t>
            </w:r>
          </w:p>
        </w:tc>
      </w:tr>
      <w:tr w:rsidR="006D1925" w:rsidRPr="00097D9E" w14:paraId="15B0DCCF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153CF468" w14:textId="753664A2" w:rsidR="006D1925" w:rsidRPr="00097D9E" w:rsidRDefault="006D1925" w:rsidP="00D0031F">
            <w:pPr>
              <w:pStyle w:val="Prrafodelista"/>
              <w:numPr>
                <w:ilvl w:val="0"/>
                <w:numId w:val="25"/>
              </w:numPr>
              <w:ind w:left="393" w:hanging="284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Elaborar estudio de creación</w:t>
            </w:r>
          </w:p>
        </w:tc>
        <w:tc>
          <w:tcPr>
            <w:tcW w:w="1112" w:type="dxa"/>
            <w:vAlign w:val="center"/>
          </w:tcPr>
          <w:p w14:paraId="5E79083B" w14:textId="3AFC2330" w:rsidR="006D1925" w:rsidRPr="00097D9E" w:rsidRDefault="006D1925" w:rsidP="00453B1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Analista de Puestos y Salarios </w:t>
            </w:r>
            <w:r w:rsidR="005C725F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  <w:r w:rsidR="00113CF8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3DA017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y procede de la siguiente manera:</w:t>
            </w:r>
          </w:p>
          <w:p w14:paraId="2B337856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9C36E2" w14:textId="3033166C" w:rsidR="006D1925" w:rsidRPr="00097D9E" w:rsidRDefault="006D1925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Elabora la Matriz de P</w:t>
            </w:r>
            <w:r w:rsidR="003B5C25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(base de datos), con la información proporcionada por el Estudio de Factibilidad de Demanda Educativa o con la información de p</w:t>
            </w:r>
            <w:r w:rsidR="00453B1E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>cread</w:t>
            </w:r>
            <w:r w:rsidR="00453B1E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en el ejercicio fiscal vigente, la cual estructura por nivel, es decir, detalla el número de </w:t>
            </w:r>
            <w:r w:rsidR="00395B31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453B1E">
              <w:rPr>
                <w:rFonts w:ascii="Arial" w:hAnsi="Arial" w:cs="Arial"/>
                <w:sz w:val="22"/>
                <w:szCs w:val="22"/>
              </w:rPr>
              <w:t>uestos</w:t>
            </w:r>
            <w:r w:rsidR="00395B3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por departamento y asigna partida presupuestaria por programa e incluye el estudio de costos por renglón </w:t>
            </w:r>
            <w:r w:rsidR="005334FC" w:rsidRPr="00097D9E">
              <w:rPr>
                <w:rFonts w:ascii="Arial" w:hAnsi="Arial" w:cs="Arial"/>
                <w:sz w:val="22"/>
                <w:szCs w:val="22"/>
              </w:rPr>
              <w:t>de gasto</w:t>
            </w:r>
            <w:r w:rsidRPr="00097D9E">
              <w:rPr>
                <w:rFonts w:ascii="Arial" w:hAnsi="Arial" w:cs="Arial"/>
                <w:sz w:val="22"/>
                <w:szCs w:val="22"/>
              </w:rPr>
              <w:t>, describiendo el salario base, bono 66-2000</w:t>
            </w:r>
            <w:r w:rsidRPr="005B5696">
              <w:rPr>
                <w:rFonts w:ascii="Arial" w:hAnsi="Arial" w:cs="Arial"/>
                <w:sz w:val="22"/>
                <w:szCs w:val="22"/>
              </w:rPr>
              <w:t>, bon</w:t>
            </w:r>
            <w:r w:rsidR="0044006A" w:rsidRPr="005B569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A1D2D" w:rsidRPr="005B5696">
              <w:rPr>
                <w:rFonts w:ascii="Arial" w:hAnsi="Arial" w:cs="Arial"/>
                <w:sz w:val="22"/>
                <w:szCs w:val="22"/>
              </w:rPr>
              <w:t>anual</w:t>
            </w:r>
            <w:r w:rsidR="0044006A" w:rsidRPr="005B5696">
              <w:rPr>
                <w:rFonts w:ascii="Arial" w:hAnsi="Arial" w:cs="Arial"/>
                <w:sz w:val="22"/>
                <w:szCs w:val="22"/>
              </w:rPr>
              <w:t xml:space="preserve"> del mes de junio</w:t>
            </w:r>
            <w:r w:rsidRPr="005B5696">
              <w:rPr>
                <w:rFonts w:ascii="Arial" w:hAnsi="Arial" w:cs="Arial"/>
                <w:sz w:val="22"/>
                <w:szCs w:val="22"/>
              </w:rPr>
              <w:t>,</w:t>
            </w:r>
            <w:r w:rsidR="0044006A" w:rsidRPr="005B5696">
              <w:rPr>
                <w:rFonts w:ascii="Arial" w:hAnsi="Arial" w:cs="Arial"/>
                <w:sz w:val="22"/>
                <w:szCs w:val="22"/>
              </w:rPr>
              <w:t xml:space="preserve"> bono anual del mes de diciembre, </w:t>
            </w:r>
            <w:r w:rsidRPr="005B5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06A" w:rsidRPr="005B5696">
              <w:rPr>
                <w:rFonts w:ascii="Arial" w:hAnsi="Arial" w:cs="Arial"/>
                <w:sz w:val="22"/>
                <w:szCs w:val="22"/>
              </w:rPr>
              <w:t xml:space="preserve">bono 14, </w:t>
            </w:r>
            <w:r w:rsidRPr="005B5696">
              <w:rPr>
                <w:rFonts w:ascii="Arial" w:hAnsi="Arial" w:cs="Arial"/>
                <w:sz w:val="22"/>
                <w:szCs w:val="22"/>
              </w:rPr>
              <w:t xml:space="preserve">aguinaldo, bono </w:t>
            </w:r>
            <w:r w:rsidRPr="00097D9E">
              <w:rPr>
                <w:rFonts w:ascii="Arial" w:hAnsi="Arial" w:cs="Arial"/>
                <w:sz w:val="22"/>
                <w:szCs w:val="22"/>
              </w:rPr>
              <w:t>vacacional, el total anual</w:t>
            </w:r>
            <w:r w:rsidR="0044006A">
              <w:rPr>
                <w:rFonts w:ascii="Arial" w:hAnsi="Arial" w:cs="Arial"/>
                <w:sz w:val="22"/>
                <w:szCs w:val="22"/>
              </w:rPr>
              <w:t xml:space="preserve"> y bonos por incrementos por pactos colectivos </w:t>
            </w:r>
            <w:r w:rsidRPr="00097D9E">
              <w:rPr>
                <w:rFonts w:ascii="Arial" w:hAnsi="Arial" w:cs="Arial"/>
                <w:sz w:val="22"/>
                <w:szCs w:val="22"/>
              </w:rPr>
              <w:t>(exclusivo para puestos administrativos)</w:t>
            </w:r>
            <w:r w:rsidR="0044006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97D9E">
              <w:rPr>
                <w:rFonts w:ascii="Arial" w:hAnsi="Arial" w:cs="Arial"/>
                <w:sz w:val="22"/>
                <w:szCs w:val="22"/>
              </w:rPr>
              <w:t>Elabo</w:t>
            </w:r>
            <w:r w:rsidR="00100B85">
              <w:rPr>
                <w:rFonts w:ascii="Arial" w:hAnsi="Arial" w:cs="Arial"/>
                <w:sz w:val="22"/>
                <w:szCs w:val="22"/>
              </w:rPr>
              <w:t xml:space="preserve">ra resúmenes por tipo de puesto </w:t>
            </w:r>
            <w:r w:rsidRPr="00097D9E">
              <w:rPr>
                <w:rFonts w:ascii="Arial" w:hAnsi="Arial" w:cs="Arial"/>
                <w:sz w:val="22"/>
                <w:szCs w:val="22"/>
              </w:rPr>
              <w:t>y nivel educativo</w:t>
            </w:r>
            <w:r w:rsidR="00FD7AA0">
              <w:rPr>
                <w:rFonts w:ascii="Arial" w:hAnsi="Arial" w:cs="Arial"/>
                <w:sz w:val="22"/>
                <w:szCs w:val="22"/>
              </w:rPr>
              <w:t>,</w:t>
            </w:r>
            <w:r w:rsidR="00100B85">
              <w:rPr>
                <w:rFonts w:ascii="Arial" w:hAnsi="Arial" w:cs="Arial"/>
                <w:sz w:val="22"/>
                <w:szCs w:val="22"/>
              </w:rPr>
              <w:t xml:space="preserve"> además</w:t>
            </w:r>
            <w:r w:rsidR="00FD7AA0">
              <w:rPr>
                <w:rFonts w:ascii="Arial" w:hAnsi="Arial" w:cs="Arial"/>
                <w:sz w:val="22"/>
                <w:szCs w:val="22"/>
              </w:rPr>
              <w:t>,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resúmenes de costos por unidad ejecutora, fuente de financiamiento y general a nivel nacional.</w:t>
            </w:r>
          </w:p>
          <w:p w14:paraId="33F26C6C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36297F" w14:textId="761ED5EA" w:rsidR="006D1925" w:rsidRPr="00097D9E" w:rsidRDefault="006D1925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Verifica que exista estructura presupuestaria en </w:t>
            </w:r>
            <w:r w:rsidR="0044006A">
              <w:rPr>
                <w:rFonts w:ascii="Arial" w:hAnsi="Arial" w:cs="Arial"/>
                <w:sz w:val="22"/>
                <w:szCs w:val="22"/>
              </w:rPr>
              <w:t xml:space="preserve">el Sistema de </w:t>
            </w:r>
            <w:r w:rsidRPr="00097D9E">
              <w:rPr>
                <w:rFonts w:ascii="Arial" w:hAnsi="Arial" w:cs="Arial"/>
                <w:sz w:val="22"/>
                <w:szCs w:val="22"/>
              </w:rPr>
              <w:t>GUATENÓMINAS</w:t>
            </w:r>
            <w:r w:rsidR="00395B31" w:rsidRPr="00097D9E">
              <w:rPr>
                <w:rFonts w:ascii="Arial" w:hAnsi="Arial" w:cs="Arial"/>
                <w:sz w:val="22"/>
                <w:szCs w:val="22"/>
              </w:rPr>
              <w:t xml:space="preserve">. De </w:t>
            </w:r>
            <w:r w:rsidRPr="00097D9E">
              <w:rPr>
                <w:rFonts w:ascii="Arial" w:hAnsi="Arial" w:cs="Arial"/>
                <w:sz w:val="22"/>
                <w:szCs w:val="22"/>
              </w:rPr>
              <w:t>no existir estructura, solicita al Departamento de Análisis Presupuestario de Nómina de la DIREH, la creación en el SICOIN. Al estar creada la estructura, solicita a la ONSEC por medio de oficio, la creación de los controles que correspondan.</w:t>
            </w:r>
          </w:p>
          <w:p w14:paraId="16E2EB2B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095B88" w14:textId="77777777" w:rsidR="00453B1E" w:rsidRDefault="006D1925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Llena los Cuestionarios de Clasificación de Puestos de </w:t>
            </w:r>
            <w:r w:rsidR="00113CF8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ONSEC de los niveles de preprimaria, primaria, básico, diversificado y administrativos </w:t>
            </w:r>
            <w:r w:rsidR="00113CF8" w:rsidRPr="00097D9E">
              <w:rPr>
                <w:rFonts w:ascii="Arial" w:hAnsi="Arial" w:cs="Arial"/>
                <w:sz w:val="22"/>
                <w:szCs w:val="22"/>
              </w:rPr>
              <w:t>de la DIREH.</w:t>
            </w:r>
            <w:r w:rsidR="00453B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1394A0" w14:textId="77777777" w:rsidR="00453B1E" w:rsidRPr="005B5696" w:rsidRDefault="00453B1E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EE219" w14:textId="4B8E7C94" w:rsidR="006D1925" w:rsidRPr="005B5696" w:rsidRDefault="00453B1E" w:rsidP="00D0031F">
            <w:pPr>
              <w:pStyle w:val="Prrafodelista"/>
              <w:numPr>
                <w:ilvl w:val="0"/>
                <w:numId w:val="15"/>
              </w:numPr>
              <w:ind w:hanging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96">
              <w:rPr>
                <w:rFonts w:ascii="Arial" w:hAnsi="Arial" w:cs="Arial"/>
                <w:b/>
              </w:rPr>
              <w:t>NOTA</w:t>
            </w:r>
            <w:r w:rsidR="00C50874">
              <w:rPr>
                <w:rFonts w:ascii="Arial" w:hAnsi="Arial" w:cs="Arial"/>
                <w:b/>
              </w:rPr>
              <w:t xml:space="preserve"> 1</w:t>
            </w:r>
            <w:r w:rsidRPr="005B5696">
              <w:rPr>
                <w:rFonts w:ascii="Arial" w:hAnsi="Arial" w:cs="Arial"/>
                <w:b/>
              </w:rPr>
              <w:t>:</w:t>
            </w:r>
            <w:r w:rsidRPr="00C50874">
              <w:rPr>
                <w:rFonts w:ascii="Arial" w:hAnsi="Arial" w:cs="Arial"/>
                <w:b/>
              </w:rPr>
              <w:t xml:space="preserve"> </w:t>
            </w:r>
            <w:r w:rsidRPr="00C50874">
              <w:rPr>
                <w:rFonts w:ascii="Arial" w:hAnsi="Arial" w:cs="Arial"/>
              </w:rPr>
              <w:t>Los cuestionarios de los programas específicos, son llenados por las dependencias solicitantes</w:t>
            </w:r>
            <w:r w:rsidRPr="005B5696">
              <w:rPr>
                <w:rFonts w:ascii="Arial" w:hAnsi="Arial" w:cs="Arial"/>
              </w:rPr>
              <w:t>, que administrarán los puestos creados.</w:t>
            </w:r>
          </w:p>
          <w:p w14:paraId="5AF7459B" w14:textId="77777777" w:rsidR="00453B1E" w:rsidRPr="005B5696" w:rsidRDefault="00453B1E" w:rsidP="00453B1E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49433" w14:textId="392FEF22" w:rsidR="006D1925" w:rsidRPr="00097D9E" w:rsidRDefault="006D1925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Elabora oficio de envío y justificación institucional de creación de </w:t>
            </w:r>
            <w:r w:rsidR="00395B31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1113BD">
              <w:rPr>
                <w:rFonts w:ascii="Arial" w:hAnsi="Arial" w:cs="Arial"/>
                <w:sz w:val="22"/>
                <w:szCs w:val="22"/>
              </w:rPr>
              <w:t>uestos</w:t>
            </w:r>
            <w:r w:rsidR="00395B3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para la DAFI y lo adjunta al expediente conformado con toda la documentación mencionada anteriormente.</w:t>
            </w:r>
          </w:p>
          <w:p w14:paraId="61D64E6E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BACFF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Para esta actividad tiene un tiempo máximo de quince (15) días hábiles para realizarla.</w:t>
            </w:r>
          </w:p>
          <w:p w14:paraId="0A78A714" w14:textId="77777777" w:rsidR="00650EB9" w:rsidRPr="00097D9E" w:rsidRDefault="00650EB9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9D303" w14:textId="720D02C1" w:rsidR="00C56494" w:rsidRPr="005B5696" w:rsidRDefault="00650EB9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96">
              <w:rPr>
                <w:rFonts w:ascii="Arial" w:hAnsi="Arial" w:cs="Arial"/>
                <w:sz w:val="22"/>
                <w:szCs w:val="22"/>
              </w:rPr>
              <w:t xml:space="preserve">Con la información contenida en los Cuestionarios de Clasificación de Puestos de </w:t>
            </w:r>
            <w:r w:rsidR="00113CF8" w:rsidRPr="005B5696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5B5696">
              <w:rPr>
                <w:rFonts w:ascii="Arial" w:hAnsi="Arial" w:cs="Arial"/>
                <w:sz w:val="22"/>
                <w:szCs w:val="22"/>
              </w:rPr>
              <w:t>ONSEC</w:t>
            </w:r>
            <w:r w:rsidR="00C56494" w:rsidRPr="005B5696">
              <w:rPr>
                <w:rFonts w:ascii="Arial" w:hAnsi="Arial" w:cs="Arial"/>
                <w:sz w:val="22"/>
                <w:szCs w:val="22"/>
              </w:rPr>
              <w:t xml:space="preserve"> y los anexos</w:t>
            </w:r>
            <w:r w:rsidRPr="005B5696">
              <w:rPr>
                <w:rFonts w:ascii="Arial" w:hAnsi="Arial" w:cs="Arial"/>
                <w:sz w:val="22"/>
                <w:szCs w:val="22"/>
              </w:rPr>
              <w:t xml:space="preserve"> relacionado con las tareas de los puestos y el perfil de cada uno, </w:t>
            </w:r>
            <w:r w:rsidR="00C56494" w:rsidRPr="005B5696">
              <w:rPr>
                <w:rFonts w:ascii="Arial" w:hAnsi="Arial" w:cs="Arial"/>
                <w:sz w:val="22"/>
                <w:szCs w:val="22"/>
              </w:rPr>
              <w:t xml:space="preserve">realiza una </w:t>
            </w:r>
            <w:r w:rsidR="00A25FB8" w:rsidRPr="005B5696">
              <w:rPr>
                <w:rFonts w:ascii="Arial" w:hAnsi="Arial" w:cs="Arial"/>
                <w:sz w:val="22"/>
                <w:szCs w:val="22"/>
              </w:rPr>
              <w:t>re</w:t>
            </w:r>
            <w:r w:rsidR="00C56494" w:rsidRPr="005B5696">
              <w:rPr>
                <w:rFonts w:ascii="Arial" w:hAnsi="Arial" w:cs="Arial"/>
                <w:sz w:val="22"/>
                <w:szCs w:val="22"/>
              </w:rPr>
              <w:t>copilación de la información</w:t>
            </w:r>
            <w:r w:rsidR="00A25FB8" w:rsidRPr="005B5696">
              <w:rPr>
                <w:rFonts w:ascii="Arial" w:hAnsi="Arial" w:cs="Arial"/>
                <w:sz w:val="22"/>
                <w:szCs w:val="22"/>
              </w:rPr>
              <w:t>, el cual</w:t>
            </w:r>
            <w:r w:rsidR="00C56494" w:rsidRPr="005B5696">
              <w:rPr>
                <w:rFonts w:ascii="Arial" w:hAnsi="Arial" w:cs="Arial"/>
                <w:sz w:val="22"/>
                <w:szCs w:val="22"/>
              </w:rPr>
              <w:t xml:space="preserve"> constituirá </w:t>
            </w:r>
            <w:r w:rsidR="00113CF8" w:rsidRPr="005B5696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272F3" w:rsidRPr="005B5696">
              <w:rPr>
                <w:rFonts w:ascii="Arial" w:hAnsi="Arial" w:cs="Arial"/>
                <w:sz w:val="22"/>
                <w:szCs w:val="22"/>
              </w:rPr>
              <w:t>Manual de Perfiles de Puestos con cargo al renglón de gasto 021 “Personal Supernumerario”</w:t>
            </w:r>
            <w:r w:rsidR="00C56494" w:rsidRPr="005B5696">
              <w:rPr>
                <w:rFonts w:ascii="Arial" w:hAnsi="Arial" w:cs="Arial"/>
                <w:sz w:val="22"/>
                <w:szCs w:val="22"/>
              </w:rPr>
              <w:t>, como parte del expediente de aprobación de los puestos para el ejercicio fiscal siguiente</w:t>
            </w:r>
            <w:r w:rsidR="00A25FB8" w:rsidRPr="005B569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269B2D" w14:textId="77777777" w:rsidR="00C56494" w:rsidRPr="00C50874" w:rsidRDefault="00C56494" w:rsidP="00C56494">
            <w:pPr>
              <w:jc w:val="both"/>
              <w:rPr>
                <w:rFonts w:ascii="Arial" w:hAnsi="Arial" w:cs="Arial"/>
                <w:b/>
              </w:rPr>
            </w:pPr>
          </w:p>
          <w:p w14:paraId="2AE18197" w14:textId="32A36F5C" w:rsidR="00650EB9" w:rsidRPr="00C50874" w:rsidRDefault="00C56494" w:rsidP="00D0031F">
            <w:pPr>
              <w:pStyle w:val="Prrafodelista"/>
              <w:numPr>
                <w:ilvl w:val="0"/>
                <w:numId w:val="15"/>
              </w:numPr>
              <w:ind w:left="674" w:hanging="284"/>
              <w:jc w:val="both"/>
              <w:rPr>
                <w:rFonts w:ascii="Arial" w:hAnsi="Arial" w:cs="Arial"/>
              </w:rPr>
            </w:pPr>
            <w:r w:rsidRPr="000137C6">
              <w:rPr>
                <w:rFonts w:ascii="Arial" w:hAnsi="Arial" w:cs="Arial"/>
                <w:b/>
              </w:rPr>
              <w:t xml:space="preserve">NOTA </w:t>
            </w:r>
            <w:r w:rsidR="00C50874">
              <w:rPr>
                <w:rFonts w:ascii="Arial" w:hAnsi="Arial" w:cs="Arial"/>
                <w:b/>
              </w:rPr>
              <w:t>2</w:t>
            </w:r>
            <w:r w:rsidRPr="000137C6">
              <w:rPr>
                <w:rFonts w:ascii="Arial" w:hAnsi="Arial" w:cs="Arial"/>
                <w:b/>
              </w:rPr>
              <w:t>:</w:t>
            </w:r>
            <w:r w:rsidRPr="00C50874">
              <w:rPr>
                <w:rFonts w:ascii="Arial" w:hAnsi="Arial" w:cs="Arial"/>
                <w:b/>
              </w:rPr>
              <w:t xml:space="preserve"> </w:t>
            </w:r>
            <w:r w:rsidRPr="00C50874">
              <w:rPr>
                <w:rFonts w:ascii="Arial" w:hAnsi="Arial" w:cs="Arial"/>
              </w:rPr>
              <w:t>El Manual de Puestos es la base para la contratación de los puestos</w:t>
            </w:r>
            <w:r w:rsidR="00650EB9" w:rsidRPr="00C50874">
              <w:rPr>
                <w:rFonts w:ascii="Arial" w:hAnsi="Arial" w:cs="Arial"/>
              </w:rPr>
              <w:t>, el cual contiene el aval de</w:t>
            </w:r>
            <w:r w:rsidR="00113CF8" w:rsidRPr="00C50874">
              <w:rPr>
                <w:rFonts w:ascii="Arial" w:hAnsi="Arial" w:cs="Arial"/>
              </w:rPr>
              <w:t>l (la) Director (a) de la DIREH</w:t>
            </w:r>
            <w:r w:rsidR="00650EB9" w:rsidRPr="00C50874">
              <w:rPr>
                <w:rFonts w:ascii="Arial" w:hAnsi="Arial" w:cs="Arial"/>
              </w:rPr>
              <w:t xml:space="preserve"> y la aprobación del Vicedespacho Administrativo; su actualización de forma anual está respaldada legalmente por el Acuerdo Ministerial No. DIREH-4026-202</w:t>
            </w:r>
            <w:r w:rsidR="00A25FB8" w:rsidRPr="00C50874">
              <w:rPr>
                <w:rFonts w:ascii="Arial" w:hAnsi="Arial" w:cs="Arial"/>
              </w:rPr>
              <w:t>2 de fecha 25 de julio de 2022 y deberá ser notificado por medio de correo electrónico a las dependencias que administran estos puestos.</w:t>
            </w:r>
          </w:p>
          <w:p w14:paraId="283555C0" w14:textId="2A4EEAFF" w:rsidR="00650EB9" w:rsidRDefault="00650EB9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Elabora cuadros con formato </w:t>
            </w:r>
            <w:r w:rsidR="00F92D7B">
              <w:rPr>
                <w:rFonts w:ascii="Arial" w:hAnsi="Arial" w:cs="Arial"/>
                <w:sz w:val="22"/>
                <w:szCs w:val="22"/>
              </w:rPr>
              <w:t>establecido por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la ONSEC, con la información de l</w:t>
            </w:r>
            <w:r w:rsidR="000137C6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>s p</w:t>
            </w:r>
            <w:r w:rsidR="000137C6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que serán cread</w:t>
            </w:r>
            <w:r w:rsidR="000137C6">
              <w:rPr>
                <w:rFonts w:ascii="Arial" w:hAnsi="Arial" w:cs="Arial"/>
                <w:sz w:val="22"/>
                <w:szCs w:val="22"/>
              </w:rPr>
              <w:t>o</w:t>
            </w:r>
            <w:r w:rsidR="00CC2246">
              <w:rPr>
                <w:rFonts w:ascii="Arial" w:hAnsi="Arial" w:cs="Arial"/>
                <w:sz w:val="22"/>
                <w:szCs w:val="22"/>
              </w:rPr>
              <w:t xml:space="preserve">s (no incluye costos, únicamente salario inicial), </w:t>
            </w:r>
            <w:r w:rsidRPr="00097D9E">
              <w:rPr>
                <w:rFonts w:ascii="Arial" w:hAnsi="Arial" w:cs="Arial"/>
                <w:sz w:val="22"/>
                <w:szCs w:val="22"/>
              </w:rPr>
              <w:t>los cuales serán parte de la Resolución que emitirá la ONSEC para su aprobación.</w:t>
            </w:r>
          </w:p>
          <w:p w14:paraId="6A6A9242" w14:textId="77777777" w:rsidR="005D502F" w:rsidRPr="005D502F" w:rsidRDefault="005D502F" w:rsidP="005D502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1966C99" w14:textId="4ED302D3" w:rsidR="005D502F" w:rsidRPr="00CC2246" w:rsidRDefault="005D502F" w:rsidP="00D00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246">
              <w:rPr>
                <w:rFonts w:ascii="Arial" w:hAnsi="Arial" w:cs="Arial"/>
                <w:sz w:val="22"/>
                <w:szCs w:val="22"/>
              </w:rPr>
              <w:t>Envía por correo electrónico al Jefe del Departamento de Administración de Puestos y Salarios los archivos en formato Excel, de los costos de creación de puestos administrativos y docentes.</w:t>
            </w:r>
          </w:p>
          <w:p w14:paraId="21275CB3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1C1079" w14:textId="012EEB9D" w:rsidR="006D1925" w:rsidRPr="00097D9E" w:rsidRDefault="006D1925" w:rsidP="001113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Traslada el expediente al </w:t>
            </w:r>
            <w:r w:rsidR="001113BD">
              <w:rPr>
                <w:rFonts w:ascii="Arial" w:hAnsi="Arial" w:cs="Arial"/>
                <w:sz w:val="22"/>
                <w:szCs w:val="22"/>
              </w:rPr>
              <w:t>Jefe del Departamento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de Administración de Puestos y Salarios </w:t>
            </w:r>
            <w:r w:rsidR="00113CF8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097D9E">
              <w:rPr>
                <w:rFonts w:ascii="Arial" w:hAnsi="Arial" w:cs="Arial"/>
                <w:sz w:val="22"/>
                <w:szCs w:val="22"/>
              </w:rPr>
              <w:t>DIREH.</w:t>
            </w:r>
          </w:p>
        </w:tc>
      </w:tr>
      <w:tr w:rsidR="006D1925" w:rsidRPr="00097D9E" w14:paraId="44E2422F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3D13A593" w14:textId="2217F9F7" w:rsidR="006D1925" w:rsidRPr="00097D9E" w:rsidRDefault="006D1925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Verificar estudio de creación</w:t>
            </w:r>
            <w:r w:rsidR="00BC6E74">
              <w:rPr>
                <w:rFonts w:ascii="Arial" w:hAnsi="Arial" w:cs="Arial"/>
                <w:b/>
                <w:sz w:val="14"/>
                <w:szCs w:val="22"/>
              </w:rPr>
              <w:t xml:space="preserve"> y firma Oficio </w:t>
            </w:r>
          </w:p>
        </w:tc>
        <w:tc>
          <w:tcPr>
            <w:tcW w:w="1112" w:type="dxa"/>
            <w:vAlign w:val="center"/>
          </w:tcPr>
          <w:p w14:paraId="35C3D0F8" w14:textId="06DE5B93" w:rsidR="006D1925" w:rsidRPr="00097D9E" w:rsidRDefault="001113BD" w:rsidP="005D502F">
            <w:pPr>
              <w:rPr>
                <w:rFonts w:ascii="Arial" w:hAnsi="Arial" w:cs="Arial"/>
                <w:sz w:val="14"/>
                <w:szCs w:val="16"/>
              </w:rPr>
            </w:pPr>
            <w:r w:rsidRPr="001113BD">
              <w:rPr>
                <w:rFonts w:ascii="Arial" w:hAnsi="Arial" w:cs="Arial"/>
                <w:sz w:val="14"/>
                <w:szCs w:val="16"/>
              </w:rPr>
              <w:t>Jefe del Departamento</w:t>
            </w:r>
            <w:r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6D1925" w:rsidRPr="00097D9E">
              <w:rPr>
                <w:rFonts w:ascii="Arial" w:hAnsi="Arial" w:cs="Arial"/>
                <w:sz w:val="14"/>
                <w:szCs w:val="16"/>
              </w:rPr>
              <w:t>Administración de Puestos y Salarios</w:t>
            </w:r>
            <w:r w:rsidR="00027AE6" w:rsidRPr="00097D9E">
              <w:rPr>
                <w:rFonts w:ascii="Arial" w:hAnsi="Arial" w:cs="Arial"/>
                <w:sz w:val="14"/>
                <w:szCs w:val="16"/>
              </w:rPr>
              <w:t xml:space="preserve"> de la </w:t>
            </w:r>
            <w:r w:rsidR="006D1925" w:rsidRPr="00097D9E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4348865" w14:textId="77777777" w:rsidR="006D1925" w:rsidRPr="00097D9E" w:rsidRDefault="006D1925" w:rsidP="006D1925">
            <w:pPr>
              <w:pStyle w:val="TableParagraph"/>
              <w:spacing w:before="26"/>
              <w:ind w:left="57"/>
              <w:jc w:val="both"/>
            </w:pPr>
            <w:r w:rsidRPr="00097D9E">
              <w:t>Recibe expediente y verifica lo siguiente:</w:t>
            </w:r>
          </w:p>
          <w:p w14:paraId="5E615D69" w14:textId="77777777" w:rsidR="006D1925" w:rsidRPr="00097D9E" w:rsidRDefault="006D1925" w:rsidP="006D1925">
            <w:pPr>
              <w:pStyle w:val="TableParagraph"/>
              <w:jc w:val="both"/>
              <w:rPr>
                <w:b/>
              </w:rPr>
            </w:pPr>
          </w:p>
          <w:p w14:paraId="5849735D" w14:textId="7C74EF44" w:rsidR="006D1925" w:rsidRDefault="006D1925" w:rsidP="00D0031F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252" w:lineRule="exact"/>
              <w:jc w:val="both"/>
            </w:pPr>
            <w:r w:rsidRPr="00097D9E">
              <w:t xml:space="preserve">Revisa el número de </w:t>
            </w:r>
            <w:r w:rsidR="00395B31" w:rsidRPr="00097D9E">
              <w:t>p</w:t>
            </w:r>
            <w:r w:rsidR="006F5458">
              <w:t>uestos</w:t>
            </w:r>
            <w:r w:rsidR="00395B31" w:rsidRPr="00097D9E">
              <w:t xml:space="preserve"> </w:t>
            </w:r>
            <w:r w:rsidRPr="00097D9E">
              <w:t>por nivel y por</w:t>
            </w:r>
            <w:r w:rsidRPr="00097D9E">
              <w:rPr>
                <w:spacing w:val="-3"/>
              </w:rPr>
              <w:t xml:space="preserve"> </w:t>
            </w:r>
            <w:r w:rsidRPr="00097D9E">
              <w:t>Departamento.</w:t>
            </w:r>
          </w:p>
          <w:p w14:paraId="205CACED" w14:textId="77777777" w:rsidR="00CC2246" w:rsidRPr="00CC2246" w:rsidRDefault="00CC2246" w:rsidP="00CC2246">
            <w:pPr>
              <w:pStyle w:val="TableParagraph"/>
              <w:tabs>
                <w:tab w:val="left" w:pos="418"/>
              </w:tabs>
              <w:spacing w:line="252" w:lineRule="exact"/>
              <w:ind w:left="417"/>
              <w:jc w:val="both"/>
            </w:pPr>
          </w:p>
          <w:p w14:paraId="6DF4FA8F" w14:textId="281449BE" w:rsidR="005D502F" w:rsidRPr="00CC2246" w:rsidRDefault="005D502F" w:rsidP="00D0031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246">
              <w:rPr>
                <w:rFonts w:ascii="Arial" w:hAnsi="Arial" w:cs="Arial"/>
                <w:sz w:val="22"/>
                <w:szCs w:val="22"/>
              </w:rPr>
              <w:t>Envía por correo electrónico al Subdirector de Presupuesto de Nómina los archivos en formato Excel, de los costos de creación de puestos administrativos y docentes.</w:t>
            </w:r>
          </w:p>
          <w:p w14:paraId="72F90AED" w14:textId="77777777" w:rsidR="006D1925" w:rsidRPr="00CC2246" w:rsidRDefault="006D1925" w:rsidP="006D1925">
            <w:pPr>
              <w:pStyle w:val="TableParagraph"/>
              <w:jc w:val="both"/>
              <w:rPr>
                <w:b/>
              </w:rPr>
            </w:pPr>
          </w:p>
          <w:p w14:paraId="572518BD" w14:textId="21BDB31C" w:rsidR="006D1925" w:rsidRPr="00CC2246" w:rsidRDefault="00C50874" w:rsidP="00D0031F">
            <w:pPr>
              <w:pStyle w:val="Prrafodelista"/>
              <w:numPr>
                <w:ilvl w:val="0"/>
                <w:numId w:val="15"/>
              </w:numPr>
              <w:ind w:hanging="3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</w:t>
            </w:r>
            <w:r w:rsidR="00CC2246" w:rsidRPr="00CC2246">
              <w:rPr>
                <w:rFonts w:ascii="Arial" w:hAnsi="Arial" w:cs="Arial"/>
                <w:b/>
              </w:rPr>
              <w:t>1:</w:t>
            </w:r>
            <w:r w:rsidR="00CC2246" w:rsidRPr="00CC2246">
              <w:rPr>
                <w:rFonts w:ascii="Arial" w:hAnsi="Arial" w:cs="Arial"/>
              </w:rPr>
              <w:t xml:space="preserve"> </w:t>
            </w:r>
            <w:r w:rsidR="006D1925" w:rsidRPr="00CC2246">
              <w:rPr>
                <w:rFonts w:ascii="Arial" w:hAnsi="Arial" w:cs="Arial"/>
              </w:rPr>
              <w:t xml:space="preserve">Si la información está correcta, </w:t>
            </w:r>
            <w:r w:rsidR="00CC2246">
              <w:rPr>
                <w:rFonts w:ascii="Arial" w:hAnsi="Arial" w:cs="Arial"/>
              </w:rPr>
              <w:t>firma</w:t>
            </w:r>
            <w:r w:rsidR="006D1925" w:rsidRPr="00CC2246">
              <w:rPr>
                <w:rFonts w:ascii="Arial" w:hAnsi="Arial" w:cs="Arial"/>
              </w:rPr>
              <w:t xml:space="preserve"> el oficio de envío a la DAFI y autoriza el traslado del expediente a la Subdir</w:t>
            </w:r>
            <w:r w:rsidR="0080747F">
              <w:rPr>
                <w:rFonts w:ascii="Arial" w:hAnsi="Arial" w:cs="Arial"/>
              </w:rPr>
              <w:t>ección de Presupuesto de Nómina</w:t>
            </w:r>
            <w:r w:rsidR="006D1925" w:rsidRPr="00CC2246">
              <w:rPr>
                <w:rFonts w:ascii="Arial" w:hAnsi="Arial" w:cs="Arial"/>
              </w:rPr>
              <w:t>.</w:t>
            </w:r>
          </w:p>
          <w:p w14:paraId="4532E134" w14:textId="77777777" w:rsidR="00B11066" w:rsidRPr="00CC2246" w:rsidRDefault="00B11066" w:rsidP="006D1925">
            <w:pPr>
              <w:jc w:val="both"/>
              <w:rPr>
                <w:rFonts w:ascii="Arial" w:hAnsi="Arial" w:cs="Arial"/>
              </w:rPr>
            </w:pPr>
          </w:p>
          <w:p w14:paraId="4BF659DD" w14:textId="0A4B4EE3" w:rsidR="00B11066" w:rsidRPr="00CC2246" w:rsidRDefault="00C50874" w:rsidP="00D0031F">
            <w:pPr>
              <w:pStyle w:val="Prrafodelista"/>
              <w:numPr>
                <w:ilvl w:val="0"/>
                <w:numId w:val="15"/>
              </w:numPr>
              <w:ind w:hanging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CC2246" w:rsidRPr="00CC2246">
              <w:rPr>
                <w:rFonts w:ascii="Arial" w:hAnsi="Arial" w:cs="Arial"/>
                <w:b/>
              </w:rPr>
              <w:t xml:space="preserve"> 2:</w:t>
            </w:r>
            <w:r w:rsidR="00CC2246" w:rsidRPr="00CC2246">
              <w:rPr>
                <w:rFonts w:ascii="Arial" w:hAnsi="Arial" w:cs="Arial"/>
              </w:rPr>
              <w:t xml:space="preserve"> </w:t>
            </w:r>
            <w:r w:rsidR="00B11066" w:rsidRPr="00CC2246">
              <w:rPr>
                <w:rFonts w:ascii="Arial" w:hAnsi="Arial" w:cs="Arial"/>
                <w:sz w:val="22"/>
                <w:szCs w:val="22"/>
              </w:rPr>
              <w:t xml:space="preserve">Si la información no está correcta, devuelve al Analista de Puestos y Salarios </w:t>
            </w:r>
            <w:r w:rsidR="002C336A" w:rsidRPr="00CC2246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B11066" w:rsidRPr="00CC2246">
              <w:rPr>
                <w:rFonts w:ascii="Arial" w:hAnsi="Arial" w:cs="Arial"/>
                <w:sz w:val="22"/>
                <w:szCs w:val="22"/>
              </w:rPr>
              <w:t>DIREH para su modificación.</w:t>
            </w:r>
          </w:p>
        </w:tc>
      </w:tr>
      <w:tr w:rsidR="006D1925" w:rsidRPr="00097D9E" w14:paraId="7C953710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3711E92E" w14:textId="654DD5CE" w:rsidR="006D1925" w:rsidRPr="00097D9E" w:rsidRDefault="00BC6E74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ir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Expediente y </w:t>
            </w:r>
            <w:r w:rsidR="006D1925" w:rsidRPr="00097D9E">
              <w:rPr>
                <w:rFonts w:ascii="Arial" w:hAnsi="Arial" w:cs="Arial"/>
                <w:b/>
                <w:sz w:val="14"/>
                <w:szCs w:val="22"/>
              </w:rPr>
              <w:t>Rubricar oficio de envío</w:t>
            </w:r>
          </w:p>
        </w:tc>
        <w:tc>
          <w:tcPr>
            <w:tcW w:w="1112" w:type="dxa"/>
            <w:vAlign w:val="center"/>
          </w:tcPr>
          <w:p w14:paraId="452B56F6" w14:textId="77777777" w:rsidR="006D1925" w:rsidRPr="00097D9E" w:rsidRDefault="006D1925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Subdirector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de Presupuesto de Nómina</w:t>
            </w:r>
            <w:r w:rsidR="002C336A" w:rsidRPr="00097D9E">
              <w:rPr>
                <w:rFonts w:ascii="Arial" w:hAnsi="Arial" w:cs="Arial"/>
                <w:sz w:val="14"/>
                <w:szCs w:val="16"/>
              </w:rPr>
              <w:t xml:space="preserve"> de la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4B84F08" w14:textId="20C072E4" w:rsidR="0045486F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el expediente y </w:t>
            </w:r>
            <w:r w:rsidR="0045486F">
              <w:rPr>
                <w:rFonts w:ascii="Arial" w:hAnsi="Arial" w:cs="Arial"/>
                <w:sz w:val="22"/>
                <w:szCs w:val="22"/>
              </w:rPr>
              <w:t>verifica lo siguiente:</w:t>
            </w:r>
          </w:p>
          <w:p w14:paraId="12045E30" w14:textId="0E633960" w:rsidR="0045486F" w:rsidRDefault="0045486F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CDFBC" w14:textId="131C139F" w:rsidR="0045486F" w:rsidRDefault="0045486F" w:rsidP="00D0031F">
            <w:pPr>
              <w:pStyle w:val="Prrafodelista"/>
              <w:numPr>
                <w:ilvl w:val="4"/>
                <w:numId w:val="25"/>
              </w:numPr>
              <w:ind w:left="81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cálculos de los costos por renglón de gasto.</w:t>
            </w:r>
          </w:p>
          <w:p w14:paraId="566251F3" w14:textId="5F2A0A36" w:rsidR="006D1925" w:rsidRPr="0045486F" w:rsidRDefault="0045486F" w:rsidP="00D0031F">
            <w:pPr>
              <w:pStyle w:val="Prrafodelista"/>
              <w:numPr>
                <w:ilvl w:val="4"/>
                <w:numId w:val="25"/>
              </w:numPr>
              <w:ind w:left="81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86F">
              <w:rPr>
                <w:rFonts w:ascii="Arial" w:hAnsi="Arial" w:cs="Arial"/>
                <w:sz w:val="22"/>
                <w:szCs w:val="22"/>
              </w:rPr>
              <w:t>El monto total del gasto a que ascienden los costos para el año fiscal.</w:t>
            </w:r>
          </w:p>
          <w:p w14:paraId="15C913F0" w14:textId="77777777" w:rsidR="0045486F" w:rsidRPr="00097D9E" w:rsidRDefault="0045486F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CC242" w14:textId="36236FA6" w:rsidR="006D1925" w:rsidRPr="00097D9E" w:rsidRDefault="006D1925" w:rsidP="00D50E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Si la información contenida en los documentos </w:t>
            </w:r>
            <w:r w:rsidR="005D502F" w:rsidRPr="0080747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053BB" w:rsidRPr="0080747F">
              <w:rPr>
                <w:rFonts w:ascii="Arial" w:hAnsi="Arial" w:cs="Arial"/>
                <w:sz w:val="22"/>
                <w:szCs w:val="22"/>
              </w:rPr>
              <w:t xml:space="preserve">en los </w:t>
            </w:r>
            <w:r w:rsidR="005D502F" w:rsidRPr="0080747F">
              <w:rPr>
                <w:rFonts w:ascii="Arial" w:hAnsi="Arial" w:cs="Arial"/>
                <w:sz w:val="22"/>
                <w:szCs w:val="22"/>
              </w:rPr>
              <w:t>cuadros de costos</w:t>
            </w:r>
            <w:r w:rsidR="009053BB" w:rsidRPr="0080747F">
              <w:rPr>
                <w:rFonts w:ascii="Arial" w:hAnsi="Arial" w:cs="Arial"/>
                <w:sz w:val="22"/>
                <w:szCs w:val="22"/>
              </w:rPr>
              <w:t xml:space="preserve"> en formato Excel 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es correcta, traslada al Departamento de Análisis </w:t>
            </w:r>
            <w:r w:rsidRPr="00097D9E">
              <w:rPr>
                <w:rFonts w:ascii="Arial" w:hAnsi="Arial" w:cs="Arial"/>
                <w:sz w:val="22"/>
                <w:szCs w:val="22"/>
              </w:rPr>
              <w:t>Presupuestario</w:t>
            </w:r>
            <w:r w:rsidR="005257EE">
              <w:rPr>
                <w:rFonts w:ascii="Arial" w:hAnsi="Arial" w:cs="Arial"/>
                <w:sz w:val="22"/>
                <w:szCs w:val="22"/>
              </w:rPr>
              <w:t xml:space="preserve"> po</w:t>
            </w:r>
            <w:r w:rsidR="00AA24B2">
              <w:rPr>
                <w:rFonts w:ascii="Arial" w:hAnsi="Arial" w:cs="Arial"/>
                <w:sz w:val="22"/>
                <w:szCs w:val="22"/>
              </w:rPr>
              <w:t>r</w:t>
            </w:r>
            <w:r w:rsidR="005257EE">
              <w:rPr>
                <w:rFonts w:ascii="Arial" w:hAnsi="Arial" w:cs="Arial"/>
                <w:sz w:val="22"/>
                <w:szCs w:val="22"/>
              </w:rPr>
              <w:t xml:space="preserve"> correo electrónico los archivos de costos de creación</w:t>
            </w:r>
            <w:r w:rsidR="00D50ECE">
              <w:rPr>
                <w:rFonts w:ascii="Arial" w:hAnsi="Arial" w:cs="Arial"/>
                <w:sz w:val="22"/>
                <w:szCs w:val="22"/>
              </w:rPr>
              <w:t xml:space="preserve"> en formato Excel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, para </w:t>
            </w:r>
            <w:r w:rsidR="005D502F">
              <w:rPr>
                <w:rFonts w:ascii="Arial" w:hAnsi="Arial" w:cs="Arial"/>
                <w:sz w:val="22"/>
                <w:szCs w:val="22"/>
              </w:rPr>
              <w:t xml:space="preserve">su </w:t>
            </w:r>
            <w:r w:rsidRPr="00097D9E">
              <w:rPr>
                <w:rFonts w:ascii="Arial" w:hAnsi="Arial" w:cs="Arial"/>
                <w:sz w:val="22"/>
                <w:szCs w:val="22"/>
              </w:rPr>
              <w:t>revisión</w:t>
            </w:r>
            <w:r w:rsidR="005257EE">
              <w:rPr>
                <w:rFonts w:ascii="Arial" w:hAnsi="Arial" w:cs="Arial"/>
                <w:sz w:val="22"/>
                <w:szCs w:val="22"/>
              </w:rPr>
              <w:t>.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502F" w:rsidRPr="00097D9E" w14:paraId="1CACB4F5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5B9C3A08" w14:textId="0B91A209" w:rsidR="005D502F" w:rsidRDefault="005D502F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ir</w:t>
            </w:r>
            <w:r>
              <w:rPr>
                <w:rFonts w:ascii="Arial" w:hAnsi="Arial" w:cs="Arial"/>
                <w:b/>
                <w:sz w:val="14"/>
                <w:szCs w:val="22"/>
              </w:rPr>
              <w:t>, revisa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e informa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</w:p>
        </w:tc>
        <w:tc>
          <w:tcPr>
            <w:tcW w:w="1112" w:type="dxa"/>
            <w:vAlign w:val="center"/>
          </w:tcPr>
          <w:p w14:paraId="136B2D0F" w14:textId="41546C3F" w:rsidR="005D502F" w:rsidRPr="00097D9E" w:rsidRDefault="005D502F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1113BD">
              <w:rPr>
                <w:rFonts w:ascii="Arial" w:hAnsi="Arial" w:cs="Arial"/>
                <w:sz w:val="14"/>
                <w:szCs w:val="16"/>
              </w:rPr>
              <w:t>Jefe del Departamento</w:t>
            </w:r>
            <w:r>
              <w:rPr>
                <w:rFonts w:ascii="Arial" w:hAnsi="Arial" w:cs="Arial"/>
                <w:sz w:val="14"/>
                <w:szCs w:val="16"/>
              </w:rPr>
              <w:t xml:space="preserve"> de Análisis Presupuestario de Nómina</w:t>
            </w:r>
            <w:r w:rsidR="005257EE">
              <w:rPr>
                <w:rFonts w:ascii="Arial" w:hAnsi="Arial" w:cs="Arial"/>
                <w:sz w:val="14"/>
                <w:szCs w:val="16"/>
              </w:rPr>
              <w:t xml:space="preserve"> de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88D4B6" w14:textId="71C61548" w:rsidR="005D502F" w:rsidRPr="00097D9E" w:rsidRDefault="005D502F" w:rsidP="005D50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5257EE">
              <w:rPr>
                <w:rFonts w:ascii="Arial" w:hAnsi="Arial" w:cs="Arial"/>
                <w:sz w:val="22"/>
                <w:szCs w:val="22"/>
              </w:rPr>
              <w:t xml:space="preserve">los archivos en formato Excel y revisa </w:t>
            </w:r>
            <w:r w:rsidRPr="00097D9E">
              <w:rPr>
                <w:rFonts w:ascii="Arial" w:hAnsi="Arial" w:cs="Arial"/>
                <w:sz w:val="22"/>
                <w:szCs w:val="22"/>
              </w:rPr>
              <w:t>cada estructura presupuestaria, cálculos por renglón y futura programación de recursos financieros acorde al monto de la apertura del presupuesto.</w:t>
            </w:r>
          </w:p>
          <w:p w14:paraId="514EA9C4" w14:textId="7948B976" w:rsidR="005D502F" w:rsidRDefault="005D502F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3425D9" w14:textId="60D5A988" w:rsidR="005D502F" w:rsidRDefault="005257EE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 </w:t>
            </w:r>
            <w:r w:rsidR="0048354B">
              <w:rPr>
                <w:rFonts w:ascii="Arial" w:hAnsi="Arial" w:cs="Arial"/>
                <w:sz w:val="22"/>
                <w:szCs w:val="22"/>
              </w:rPr>
              <w:t>por medio de un correo electr</w:t>
            </w:r>
            <w:r w:rsidR="003C037B">
              <w:rPr>
                <w:rFonts w:ascii="Arial" w:hAnsi="Arial" w:cs="Arial"/>
                <w:sz w:val="22"/>
                <w:szCs w:val="22"/>
              </w:rPr>
              <w:t>ó</w:t>
            </w:r>
            <w:r w:rsidR="0048354B">
              <w:rPr>
                <w:rFonts w:ascii="Arial" w:hAnsi="Arial" w:cs="Arial"/>
                <w:sz w:val="22"/>
                <w:szCs w:val="22"/>
              </w:rPr>
              <w:t>nico</w:t>
            </w:r>
            <w:r>
              <w:rPr>
                <w:rFonts w:ascii="Arial" w:hAnsi="Arial" w:cs="Arial"/>
                <w:sz w:val="22"/>
                <w:szCs w:val="22"/>
              </w:rPr>
              <w:t xml:space="preserve"> al Subdirector de Presupuesto de Nómina</w:t>
            </w:r>
            <w:r w:rsidR="00D50EC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si la información está correcta y de acuerdo a lo programado en el anteproyecto de presupuesto.</w:t>
            </w:r>
          </w:p>
          <w:p w14:paraId="7FD5A1F7" w14:textId="37988353" w:rsidR="00D50ECE" w:rsidRPr="00A57F42" w:rsidRDefault="00D50ECE" w:rsidP="006D1925">
            <w:pPr>
              <w:jc w:val="both"/>
              <w:rPr>
                <w:rFonts w:ascii="Arial" w:hAnsi="Arial" w:cs="Arial"/>
              </w:rPr>
            </w:pPr>
          </w:p>
          <w:p w14:paraId="70F2C9FC" w14:textId="02A51E58" w:rsidR="00D50ECE" w:rsidRPr="00A57F42" w:rsidRDefault="00C50874" w:rsidP="00D0031F">
            <w:pPr>
              <w:pStyle w:val="Prrafodelista"/>
              <w:numPr>
                <w:ilvl w:val="0"/>
                <w:numId w:val="19"/>
              </w:numPr>
              <w:ind w:hanging="3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D50ECE" w:rsidRPr="00A57F42">
              <w:rPr>
                <w:rFonts w:ascii="Arial" w:hAnsi="Arial" w:cs="Arial"/>
                <w:b/>
              </w:rPr>
              <w:t>:</w:t>
            </w:r>
            <w:r w:rsidR="00D50ECE" w:rsidRPr="00A57F42">
              <w:rPr>
                <w:rFonts w:ascii="Arial" w:hAnsi="Arial" w:cs="Arial"/>
              </w:rPr>
              <w:t xml:space="preserve"> Si hay alguna incongruencia en la información, informa para las correcciones que correspondan.</w:t>
            </w:r>
          </w:p>
          <w:p w14:paraId="11AC5E5C" w14:textId="6DD84DF8" w:rsidR="005D502F" w:rsidRPr="00097D9E" w:rsidRDefault="005D502F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02F" w:rsidRPr="00097D9E" w14:paraId="7637C1F5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6309107B" w14:textId="42AF8ED9" w:rsidR="005D502F" w:rsidRDefault="005257EE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ir</w:t>
            </w:r>
            <w:r>
              <w:rPr>
                <w:rFonts w:ascii="Arial" w:hAnsi="Arial" w:cs="Arial"/>
                <w:b/>
                <w:sz w:val="14"/>
                <w:szCs w:val="22"/>
              </w:rPr>
              <w:t>, revisa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  <w:r>
              <w:rPr>
                <w:rFonts w:ascii="Arial" w:hAnsi="Arial" w:cs="Arial"/>
                <w:b/>
                <w:sz w:val="14"/>
                <w:szCs w:val="22"/>
              </w:rPr>
              <w:t>, rubrica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traslada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</w:p>
        </w:tc>
        <w:tc>
          <w:tcPr>
            <w:tcW w:w="1112" w:type="dxa"/>
            <w:vAlign w:val="center"/>
          </w:tcPr>
          <w:p w14:paraId="6DCA1E24" w14:textId="0A6581AD" w:rsidR="005D502F" w:rsidRPr="001113BD" w:rsidRDefault="005D502F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Subdirector (a) de Presupuesto de Nómina de la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F334A6" w14:textId="6535928D" w:rsidR="005D502F" w:rsidRDefault="00C50874" w:rsidP="00A617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la información está correcta</w:t>
            </w:r>
            <w:r w:rsidR="005257E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61761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5257EE" w:rsidRPr="00097D9E">
              <w:rPr>
                <w:rFonts w:ascii="Arial" w:hAnsi="Arial" w:cs="Arial"/>
                <w:sz w:val="22"/>
                <w:szCs w:val="22"/>
              </w:rPr>
              <w:t xml:space="preserve">el oficio de envío a la DAFI y traslada el original del expediente </w:t>
            </w:r>
            <w:r w:rsidR="005257EE">
              <w:rPr>
                <w:rFonts w:ascii="Arial" w:hAnsi="Arial" w:cs="Arial"/>
                <w:sz w:val="22"/>
                <w:szCs w:val="22"/>
              </w:rPr>
              <w:t>al Asistente de</w:t>
            </w:r>
            <w:r w:rsidR="00A61761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5257EE">
              <w:rPr>
                <w:rFonts w:ascii="Arial" w:hAnsi="Arial" w:cs="Arial"/>
                <w:sz w:val="22"/>
                <w:szCs w:val="22"/>
              </w:rPr>
              <w:t>D</w:t>
            </w:r>
            <w:r w:rsidR="00A61761">
              <w:rPr>
                <w:rFonts w:ascii="Arial" w:hAnsi="Arial" w:cs="Arial"/>
                <w:sz w:val="22"/>
                <w:szCs w:val="22"/>
              </w:rPr>
              <w:t>epartamento de Administración de Puestos y Salarios</w:t>
            </w:r>
            <w:r w:rsidR="00525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7EE" w:rsidRPr="00097D9E">
              <w:rPr>
                <w:rFonts w:ascii="Arial" w:hAnsi="Arial" w:cs="Arial"/>
                <w:sz w:val="22"/>
                <w:szCs w:val="22"/>
              </w:rPr>
              <w:t>para envío al despacho de la Dirección de la DIREH.</w:t>
            </w:r>
          </w:p>
        </w:tc>
      </w:tr>
      <w:tr w:rsidR="005257EE" w:rsidRPr="00097D9E" w14:paraId="67A613AB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5AD2C909" w14:textId="5AB3F871" w:rsidR="005257EE" w:rsidRDefault="005257EE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ir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traslada</w:t>
            </w:r>
            <w:r w:rsidR="0045486F">
              <w:rPr>
                <w:rFonts w:ascii="Arial" w:hAnsi="Arial" w:cs="Arial"/>
                <w:b/>
                <w:sz w:val="14"/>
                <w:szCs w:val="22"/>
              </w:rPr>
              <w:t>r</w:t>
            </w:r>
          </w:p>
        </w:tc>
        <w:tc>
          <w:tcPr>
            <w:tcW w:w="1112" w:type="dxa"/>
            <w:vAlign w:val="center"/>
          </w:tcPr>
          <w:p w14:paraId="637734CF" w14:textId="3B35F520" w:rsidR="005257EE" w:rsidRPr="00097D9E" w:rsidRDefault="005257EE" w:rsidP="004548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Asistente del </w:t>
            </w:r>
            <w:r w:rsidRPr="001113BD">
              <w:rPr>
                <w:rFonts w:ascii="Arial" w:hAnsi="Arial" w:cs="Arial"/>
                <w:sz w:val="14"/>
                <w:szCs w:val="16"/>
              </w:rPr>
              <w:t xml:space="preserve"> Departamento</w:t>
            </w:r>
            <w:r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Pr="00097D9E">
              <w:rPr>
                <w:rFonts w:ascii="Arial" w:hAnsi="Arial" w:cs="Arial"/>
                <w:sz w:val="14"/>
                <w:szCs w:val="16"/>
              </w:rPr>
              <w:t>Administración de Puestos y Salarios de la  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31E188" w14:textId="368252B3" w:rsidR="005257EE" w:rsidRPr="00097D9E" w:rsidRDefault="005257EE" w:rsidP="00525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el expediente y traslada a la Dirección de Recursos Humanos para firma y sello, del Oficio y visto bueno </w:t>
            </w:r>
            <w:r w:rsidR="00C5087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Cuestionario de Clasificación de Puestos que administra la ONSEC. </w:t>
            </w:r>
          </w:p>
        </w:tc>
      </w:tr>
      <w:tr w:rsidR="006D1925" w:rsidRPr="00097D9E" w14:paraId="5084CA1C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036E5FE5" w14:textId="77777777" w:rsidR="006D1925" w:rsidRPr="00097D9E" w:rsidRDefault="006D1925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Firmar oficio</w:t>
            </w:r>
          </w:p>
        </w:tc>
        <w:tc>
          <w:tcPr>
            <w:tcW w:w="1112" w:type="dxa"/>
            <w:vAlign w:val="center"/>
          </w:tcPr>
          <w:p w14:paraId="3C618A11" w14:textId="77777777" w:rsidR="006D1925" w:rsidRPr="00097D9E" w:rsidRDefault="006D1925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4FA78A9" w14:textId="33678BD4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el expediente original, firma y sella el oficio de envío y </w:t>
            </w:r>
            <w:r w:rsidR="005F2B28">
              <w:rPr>
                <w:rFonts w:ascii="Arial" w:hAnsi="Arial" w:cs="Arial"/>
                <w:sz w:val="22"/>
                <w:szCs w:val="22"/>
              </w:rPr>
              <w:t xml:space="preserve">visto bueno de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los Cuestionarios de Clasificación de Puestos </w:t>
            </w:r>
            <w:r w:rsidR="005F2B28">
              <w:rPr>
                <w:rFonts w:ascii="Arial" w:hAnsi="Arial" w:cs="Arial"/>
                <w:sz w:val="22"/>
                <w:szCs w:val="22"/>
              </w:rPr>
              <w:t xml:space="preserve">que administra </w:t>
            </w:r>
            <w:r w:rsidR="000409EE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97D9E">
              <w:rPr>
                <w:rFonts w:ascii="Arial" w:hAnsi="Arial" w:cs="Arial"/>
                <w:sz w:val="22"/>
                <w:szCs w:val="22"/>
              </w:rPr>
              <w:t>ONSEC</w:t>
            </w:r>
            <w:r w:rsidR="005F2B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F38DA4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D806D" w14:textId="77777777" w:rsidR="006D1925" w:rsidRPr="00097D9E" w:rsidRDefault="006D1925" w:rsidP="006D1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Devuelve expediente al Departamento de Administración de Puestos y Salarios </w:t>
            </w:r>
            <w:r w:rsidR="00A362C9" w:rsidRPr="00097D9E">
              <w:rPr>
                <w:rFonts w:ascii="Arial" w:hAnsi="Arial" w:cs="Arial"/>
                <w:sz w:val="22"/>
                <w:szCs w:val="22"/>
              </w:rPr>
              <w:t xml:space="preserve">de la Subdirección de Presupuesto de Nómina de la </w:t>
            </w:r>
            <w:r w:rsidRPr="00097D9E">
              <w:rPr>
                <w:rFonts w:ascii="Arial" w:hAnsi="Arial" w:cs="Arial"/>
                <w:sz w:val="22"/>
                <w:szCs w:val="22"/>
              </w:rPr>
              <w:t>DIREH para su traslado a la DAFI.</w:t>
            </w:r>
          </w:p>
        </w:tc>
      </w:tr>
      <w:tr w:rsidR="006D1925" w:rsidRPr="00097D9E" w14:paraId="203568C7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114A7F66" w14:textId="77777777" w:rsidR="006D1925" w:rsidRPr="00097D9E" w:rsidRDefault="006D1925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14:paraId="72061CC1" w14:textId="77777777" w:rsidR="006D1925" w:rsidRPr="00AA24B2" w:rsidRDefault="006D1925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AA24B2">
              <w:rPr>
                <w:rFonts w:ascii="Arial" w:hAnsi="Arial" w:cs="Arial"/>
                <w:sz w:val="14"/>
                <w:szCs w:val="16"/>
              </w:rPr>
              <w:t xml:space="preserve">Asistente de Puestos y Salarios </w:t>
            </w:r>
            <w:r w:rsidR="008A5677" w:rsidRPr="00AA24B2">
              <w:rPr>
                <w:rFonts w:ascii="Arial" w:hAnsi="Arial" w:cs="Arial"/>
                <w:sz w:val="14"/>
                <w:szCs w:val="16"/>
              </w:rPr>
              <w:t xml:space="preserve">de la Subdirección de Presupuesto de Nómina de la </w:t>
            </w:r>
            <w:r w:rsidRPr="00AA24B2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8A1ADC" w14:textId="600D76D7" w:rsidR="006D1925" w:rsidRPr="00097D9E" w:rsidRDefault="006D1925" w:rsidP="00454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el expediente original, revisa y </w:t>
            </w:r>
            <w:r w:rsidR="0045486F">
              <w:rPr>
                <w:rFonts w:ascii="Arial" w:hAnsi="Arial" w:cs="Arial"/>
                <w:sz w:val="22"/>
                <w:szCs w:val="22"/>
              </w:rPr>
              <w:t xml:space="preserve">registra en el SIAD para el </w:t>
            </w:r>
            <w:r w:rsidRPr="00097D9E">
              <w:rPr>
                <w:rFonts w:ascii="Arial" w:hAnsi="Arial" w:cs="Arial"/>
                <w:sz w:val="22"/>
                <w:szCs w:val="22"/>
              </w:rPr>
              <w:t>traslada el mismo a la DAFI, para las gestiones correspondientes</w:t>
            </w:r>
          </w:p>
        </w:tc>
      </w:tr>
      <w:tr w:rsidR="006D1925" w:rsidRPr="00097D9E" w14:paraId="499FFE62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3C0161B3" w14:textId="77777777" w:rsidR="006D1925" w:rsidRPr="00097D9E" w:rsidRDefault="00211571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Elaborar proyecto de oficio</w:t>
            </w:r>
          </w:p>
        </w:tc>
        <w:tc>
          <w:tcPr>
            <w:tcW w:w="1112" w:type="dxa"/>
            <w:vAlign w:val="center"/>
          </w:tcPr>
          <w:p w14:paraId="1C0DEDD7" w14:textId="77777777" w:rsidR="006D1925" w:rsidRPr="00097D9E" w:rsidRDefault="006D1925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Analista de presupuesto </w:t>
            </w:r>
            <w:r w:rsidR="00175785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Pr="00097D9E">
              <w:rPr>
                <w:rFonts w:ascii="Arial" w:hAnsi="Arial" w:cs="Arial"/>
                <w:sz w:val="14"/>
                <w:szCs w:val="16"/>
              </w:rPr>
              <w:t>DAFI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D6A1477" w14:textId="06E28FBF" w:rsidR="006D1925" w:rsidRPr="00097D9E" w:rsidRDefault="006D1925" w:rsidP="00AC5E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61733C" w:rsidRPr="00097D9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>, verifica, realiza las acciones presupuestarias que correspondan, elabora proyecto de oficio, rubrica y traslada al Vice Despacho Administrativo.</w:t>
            </w:r>
          </w:p>
        </w:tc>
      </w:tr>
      <w:tr w:rsidR="006D1925" w:rsidRPr="00097D9E" w14:paraId="1AD50730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19EED7AF" w14:textId="77777777" w:rsidR="006D1925" w:rsidRPr="00097D9E" w:rsidRDefault="00211571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Rubricar oficio</w:t>
            </w:r>
          </w:p>
        </w:tc>
        <w:tc>
          <w:tcPr>
            <w:tcW w:w="1112" w:type="dxa"/>
            <w:vAlign w:val="center"/>
          </w:tcPr>
          <w:p w14:paraId="7AD5257E" w14:textId="77777777" w:rsidR="006D1925" w:rsidRPr="00097D9E" w:rsidRDefault="0021157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Viceministro 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Pr="00097D9E">
              <w:rPr>
                <w:rFonts w:ascii="Arial" w:hAnsi="Arial" w:cs="Arial"/>
                <w:sz w:val="14"/>
                <w:szCs w:val="16"/>
              </w:rPr>
              <w:t>Administrativo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E0C5991" w14:textId="028BBF48" w:rsidR="006D1925" w:rsidRPr="00097D9E" w:rsidRDefault="006D1925" w:rsidP="00AC5E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8340BE" w:rsidRPr="00097D9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uestos,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verifica el oficio, rubrica y traslada al Despacho Ministerial.</w:t>
            </w:r>
          </w:p>
        </w:tc>
      </w:tr>
      <w:tr w:rsidR="006D1925" w:rsidRPr="00097D9E" w14:paraId="456B1588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79818B69" w14:textId="77777777" w:rsidR="006D1925" w:rsidRPr="00097D9E" w:rsidRDefault="00211571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Firmar oficio</w:t>
            </w:r>
          </w:p>
        </w:tc>
        <w:tc>
          <w:tcPr>
            <w:tcW w:w="1112" w:type="dxa"/>
            <w:vAlign w:val="center"/>
          </w:tcPr>
          <w:p w14:paraId="79CE2637" w14:textId="77777777" w:rsidR="006D1925" w:rsidRPr="00097D9E" w:rsidRDefault="0021157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Ministro 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="006D1925" w:rsidRPr="00097D9E">
              <w:rPr>
                <w:rFonts w:ascii="Arial" w:hAnsi="Arial" w:cs="Arial"/>
                <w:sz w:val="14"/>
                <w:szCs w:val="16"/>
              </w:rPr>
              <w:t>de Educación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49CFB8C" w14:textId="2F600878" w:rsidR="006D1925" w:rsidRPr="00097D9E" w:rsidRDefault="006D1925" w:rsidP="00AC5E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2E2889" w:rsidRPr="00097D9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>, firma el oficio y lo devuelve a la DAFI para el traslado del mismo a la DTP.</w:t>
            </w:r>
          </w:p>
        </w:tc>
      </w:tr>
      <w:tr w:rsidR="006D1925" w:rsidRPr="00097D9E" w14:paraId="26EB4432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3825DCFF" w14:textId="77777777" w:rsidR="006D1925" w:rsidRPr="00097D9E" w:rsidRDefault="00211571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Autorizar creación y vigencia de puestos</w:t>
            </w:r>
          </w:p>
        </w:tc>
        <w:tc>
          <w:tcPr>
            <w:tcW w:w="1112" w:type="dxa"/>
            <w:vAlign w:val="center"/>
          </w:tcPr>
          <w:p w14:paraId="1F9BED45" w14:textId="77777777" w:rsidR="006D1925" w:rsidRPr="00097D9E" w:rsidRDefault="0021157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DTP / ONSEC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EA203F" w14:textId="4F1B2879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La DTP recibe el expediente de creación de 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y ejecuta las acciones que le corresponden</w:t>
            </w:r>
            <w:r w:rsidR="00437C5E">
              <w:rPr>
                <w:rFonts w:ascii="Arial" w:hAnsi="Arial" w:cs="Arial"/>
                <w:sz w:val="22"/>
                <w:szCs w:val="22"/>
              </w:rPr>
              <w:t xml:space="preserve"> y emite la Providencia que otorga la Viabilidad Financiera.</w:t>
            </w:r>
          </w:p>
          <w:p w14:paraId="1FE3E2DC" w14:textId="77777777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82E0D3" w14:textId="28CE3A83" w:rsidR="00211571" w:rsidRPr="00097D9E" w:rsidRDefault="00437C5E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11571" w:rsidRPr="00097D9E">
              <w:rPr>
                <w:rFonts w:ascii="Arial" w:hAnsi="Arial" w:cs="Arial"/>
                <w:sz w:val="22"/>
                <w:szCs w:val="22"/>
              </w:rPr>
              <w:t xml:space="preserve">raslada a la </w:t>
            </w:r>
            <w:r w:rsidR="00B11066" w:rsidRPr="00097D9E">
              <w:rPr>
                <w:rFonts w:ascii="Arial" w:hAnsi="Arial" w:cs="Arial"/>
                <w:sz w:val="22"/>
                <w:szCs w:val="22"/>
              </w:rPr>
              <w:t>ONSEC</w:t>
            </w:r>
            <w:r w:rsidR="00211571" w:rsidRPr="00097D9E">
              <w:rPr>
                <w:rFonts w:ascii="Arial" w:hAnsi="Arial" w:cs="Arial"/>
                <w:sz w:val="22"/>
                <w:szCs w:val="22"/>
              </w:rPr>
              <w:t xml:space="preserve"> el 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3C037B">
              <w:rPr>
                <w:rFonts w:ascii="Arial" w:hAnsi="Arial" w:cs="Arial"/>
                <w:sz w:val="22"/>
                <w:szCs w:val="22"/>
              </w:rPr>
              <w:t>uestos</w:t>
            </w:r>
            <w:r w:rsidR="00211571" w:rsidRPr="00097D9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para su análisis y aprobación.</w:t>
            </w:r>
          </w:p>
          <w:p w14:paraId="2BF7BC65" w14:textId="77777777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33BF1" w14:textId="3C2C9D8D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La ONSEC recibe el 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>, realiza las acciones que le corresponden y emite Resolución que aprueba y autoriza la creación de l</w:t>
            </w:r>
            <w:r w:rsidR="00AC5E5C">
              <w:rPr>
                <w:rFonts w:ascii="Arial" w:hAnsi="Arial" w:cs="Arial"/>
                <w:sz w:val="22"/>
                <w:szCs w:val="22"/>
              </w:rPr>
              <w:t>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6757" w:rsidRPr="00097D9E">
              <w:rPr>
                <w:rFonts w:ascii="Arial" w:hAnsi="Arial" w:cs="Arial"/>
                <w:sz w:val="22"/>
                <w:szCs w:val="22"/>
              </w:rPr>
              <w:t xml:space="preserve">con cargo al renglón de gasto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021. Adjunta la Resolución al 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>y lo devuelve a la DTP.</w:t>
            </w:r>
          </w:p>
          <w:p w14:paraId="491F70CE" w14:textId="77777777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376A06" w14:textId="3DCCCA81" w:rsidR="006D1925" w:rsidRPr="00097D9E" w:rsidRDefault="00211571" w:rsidP="00AC5E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La DTP recibe el expediente de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, emite Providencia con fecha de vigencia de la creación de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>, la adjunta al expediente y lo traslada a la DIREH.</w:t>
            </w:r>
          </w:p>
        </w:tc>
      </w:tr>
      <w:tr w:rsidR="006D1925" w:rsidRPr="00097D9E" w14:paraId="782F09C9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6CFE12A0" w14:textId="1847328E" w:rsidR="006D1925" w:rsidRPr="0045486F" w:rsidRDefault="00211571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45486F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663432">
              <w:rPr>
                <w:rFonts w:ascii="Arial" w:hAnsi="Arial" w:cs="Arial"/>
                <w:b/>
                <w:sz w:val="14"/>
                <w:szCs w:val="22"/>
              </w:rPr>
              <w:t>y trasladar</w:t>
            </w:r>
          </w:p>
        </w:tc>
        <w:tc>
          <w:tcPr>
            <w:tcW w:w="1112" w:type="dxa"/>
            <w:vAlign w:val="center"/>
          </w:tcPr>
          <w:p w14:paraId="6A1D8393" w14:textId="66B9E71C" w:rsidR="006D1925" w:rsidRPr="00097D9E" w:rsidRDefault="0090756D" w:rsidP="004548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="0045486F">
              <w:rPr>
                <w:rFonts w:ascii="Arial" w:hAnsi="Arial" w:cs="Arial"/>
                <w:sz w:val="14"/>
                <w:szCs w:val="16"/>
              </w:rPr>
              <w:t>sistente</w:t>
            </w:r>
            <w:r w:rsidR="00AC5E5C">
              <w:rPr>
                <w:rFonts w:ascii="Arial" w:hAnsi="Arial" w:cs="Arial"/>
                <w:sz w:val="14"/>
                <w:szCs w:val="16"/>
              </w:rPr>
              <w:t xml:space="preserve"> del Departamento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11571" w:rsidRPr="00097D9E">
              <w:rPr>
                <w:rFonts w:ascii="Arial" w:hAnsi="Arial" w:cs="Arial"/>
                <w:sz w:val="14"/>
                <w:szCs w:val="16"/>
              </w:rPr>
              <w:t xml:space="preserve"> de Administración de Puestos y Salarios </w:t>
            </w:r>
            <w:r w:rsidR="004D6757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="00211571"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94D9D8F" w14:textId="632A9F50" w:rsidR="00211571" w:rsidRPr="0080747F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con la Providencia de la DTP</w:t>
            </w:r>
            <w:r w:rsidR="009317E1">
              <w:rPr>
                <w:rFonts w:ascii="Arial" w:hAnsi="Arial" w:cs="Arial"/>
                <w:sz w:val="22"/>
                <w:szCs w:val="22"/>
              </w:rPr>
              <w:t>/MINFIN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con la fecha de vigencia de la creación de </w:t>
            </w:r>
            <w:r w:rsidR="00AC5E5C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8500F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AC5E5C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, y la Resolución de la ONSEC </w:t>
            </w:r>
            <w:r w:rsidR="00790FB7" w:rsidRPr="0080747F">
              <w:rPr>
                <w:rFonts w:ascii="Arial" w:hAnsi="Arial" w:cs="Arial"/>
                <w:sz w:val="22"/>
                <w:szCs w:val="22"/>
              </w:rPr>
              <w:t>en donde se determina PROCEDENTE la creación d</w:t>
            </w:r>
            <w:r w:rsidRPr="0080747F">
              <w:rPr>
                <w:rFonts w:ascii="Arial" w:hAnsi="Arial" w:cs="Arial"/>
                <w:sz w:val="22"/>
                <w:szCs w:val="22"/>
              </w:rPr>
              <w:t>e l</w:t>
            </w:r>
            <w:r w:rsidR="00790FB7" w:rsidRPr="0080747F">
              <w:rPr>
                <w:rFonts w:ascii="Arial" w:hAnsi="Arial" w:cs="Arial"/>
                <w:sz w:val="22"/>
                <w:szCs w:val="22"/>
              </w:rPr>
              <w:t>o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8500FF" w:rsidRPr="0080747F">
              <w:rPr>
                <w:rFonts w:ascii="Arial" w:hAnsi="Arial" w:cs="Arial"/>
                <w:sz w:val="22"/>
                <w:szCs w:val="22"/>
              </w:rPr>
              <w:t>p</w:t>
            </w:r>
            <w:r w:rsidR="00AC5E5C" w:rsidRPr="0080747F">
              <w:rPr>
                <w:rFonts w:ascii="Arial" w:hAnsi="Arial" w:cs="Arial"/>
                <w:sz w:val="22"/>
                <w:szCs w:val="22"/>
              </w:rPr>
              <w:t>uestos</w:t>
            </w:r>
            <w:r w:rsidR="008500FF"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47F">
              <w:rPr>
                <w:rFonts w:ascii="Arial" w:hAnsi="Arial" w:cs="Arial"/>
                <w:sz w:val="22"/>
                <w:szCs w:val="22"/>
              </w:rPr>
              <w:t>solicitad</w:t>
            </w:r>
            <w:r w:rsidR="00AC5E5C" w:rsidRPr="0080747F">
              <w:rPr>
                <w:rFonts w:ascii="Arial" w:hAnsi="Arial" w:cs="Arial"/>
                <w:sz w:val="22"/>
                <w:szCs w:val="22"/>
              </w:rPr>
              <w:t>o</w:t>
            </w:r>
            <w:r w:rsidRPr="0080747F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01A233CC" w14:textId="77777777" w:rsidR="00211571" w:rsidRPr="00097D9E" w:rsidRDefault="00211571" w:rsidP="00211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C4436" w14:textId="77777777" w:rsidR="006D1925" w:rsidRDefault="00211571" w:rsidP="00907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90756D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90756D" w:rsidRPr="00097D9E">
              <w:rPr>
                <w:rFonts w:ascii="Arial" w:hAnsi="Arial" w:cs="Arial"/>
                <w:sz w:val="22"/>
                <w:szCs w:val="22"/>
              </w:rPr>
              <w:t>la Providencia de la DTP</w:t>
            </w:r>
            <w:r w:rsidR="0090756D">
              <w:rPr>
                <w:rFonts w:ascii="Arial" w:hAnsi="Arial" w:cs="Arial"/>
                <w:sz w:val="22"/>
                <w:szCs w:val="22"/>
              </w:rPr>
              <w:t>/MINFIN</w:t>
            </w:r>
            <w:r w:rsidR="0090756D" w:rsidRPr="00097D9E">
              <w:rPr>
                <w:rFonts w:ascii="Arial" w:hAnsi="Arial" w:cs="Arial"/>
                <w:sz w:val="22"/>
                <w:szCs w:val="22"/>
              </w:rPr>
              <w:t xml:space="preserve"> y la</w:t>
            </w:r>
            <w:r w:rsidR="0090756D">
              <w:rPr>
                <w:rFonts w:ascii="Arial" w:hAnsi="Arial" w:cs="Arial"/>
                <w:sz w:val="22"/>
                <w:szCs w:val="22"/>
              </w:rPr>
              <w:t xml:space="preserve"> copia de la</w:t>
            </w:r>
            <w:r w:rsidR="0090756D" w:rsidRPr="00097D9E">
              <w:rPr>
                <w:rFonts w:ascii="Arial" w:hAnsi="Arial" w:cs="Arial"/>
                <w:sz w:val="22"/>
                <w:szCs w:val="22"/>
              </w:rPr>
              <w:t xml:space="preserve"> Resolución de la ONSEC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al Analista de Puestos y Salarios </w:t>
            </w:r>
            <w:r w:rsidR="0090756D">
              <w:rPr>
                <w:rFonts w:ascii="Arial" w:hAnsi="Arial" w:cs="Arial"/>
                <w:sz w:val="22"/>
                <w:szCs w:val="22"/>
              </w:rPr>
              <w:t>y al Jefe del Departamento.</w:t>
            </w:r>
          </w:p>
          <w:p w14:paraId="652FB34A" w14:textId="77777777" w:rsidR="0090756D" w:rsidRDefault="0090756D" w:rsidP="00907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A9B91B" w14:textId="20B520BC" w:rsidR="0090756D" w:rsidRPr="00097D9E" w:rsidRDefault="0090756D" w:rsidP="00907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Archiva el expediente.</w:t>
            </w:r>
          </w:p>
        </w:tc>
      </w:tr>
      <w:tr w:rsidR="00211571" w:rsidRPr="00097D9E" w14:paraId="4100B0F2" w14:textId="77777777" w:rsidTr="00BF2CDE">
        <w:trPr>
          <w:trHeight w:val="846"/>
          <w:jc w:val="right"/>
        </w:trPr>
        <w:tc>
          <w:tcPr>
            <w:tcW w:w="1271" w:type="dxa"/>
            <w:vAlign w:val="center"/>
          </w:tcPr>
          <w:p w14:paraId="2E06EDB0" w14:textId="66692489" w:rsidR="00211571" w:rsidRPr="00BF2CDE" w:rsidRDefault="007106B6" w:rsidP="00D0031F">
            <w:pPr>
              <w:pStyle w:val="Prrafodelista"/>
              <w:numPr>
                <w:ilvl w:val="0"/>
                <w:numId w:val="14"/>
              </w:numPr>
              <w:ind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BF2CDE">
              <w:rPr>
                <w:rFonts w:ascii="Arial" w:hAnsi="Arial" w:cs="Arial"/>
                <w:b/>
                <w:sz w:val="14"/>
                <w:szCs w:val="22"/>
              </w:rPr>
              <w:t xml:space="preserve">Recibir documentos y </w:t>
            </w:r>
            <w:r w:rsidR="00211571" w:rsidRPr="00BF2CDE">
              <w:rPr>
                <w:rFonts w:ascii="Arial" w:hAnsi="Arial" w:cs="Arial"/>
                <w:b/>
                <w:sz w:val="14"/>
                <w:szCs w:val="22"/>
              </w:rPr>
              <w:t>Oficializar aprobación</w:t>
            </w:r>
          </w:p>
        </w:tc>
        <w:tc>
          <w:tcPr>
            <w:tcW w:w="1112" w:type="dxa"/>
            <w:vAlign w:val="center"/>
          </w:tcPr>
          <w:p w14:paraId="5AD93F5E" w14:textId="05DC0F95" w:rsidR="00211571" w:rsidRPr="00097D9E" w:rsidRDefault="00211571" w:rsidP="00FB484B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</w:t>
            </w:r>
            <w:r w:rsidR="00FB484B">
              <w:rPr>
                <w:rFonts w:ascii="Arial" w:hAnsi="Arial" w:cs="Arial"/>
                <w:sz w:val="14"/>
                <w:szCs w:val="16"/>
              </w:rPr>
              <w:t xml:space="preserve">nalista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de Administración de Puestos y Salarios </w:t>
            </w:r>
            <w:r w:rsidR="00475AD0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385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B60EF75" w14:textId="062CADF9" w:rsidR="00211571" w:rsidRPr="00097D9E" w:rsidRDefault="00211571" w:rsidP="00211571">
            <w:pPr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Al recibir los documentos, </w:t>
            </w:r>
            <w:r w:rsidR="00AC5E5C">
              <w:rPr>
                <w:rFonts w:ascii="Arial" w:hAnsi="Arial" w:cs="Arial"/>
                <w:sz w:val="22"/>
                <w:szCs w:val="22"/>
              </w:rPr>
              <w:t>notifica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copia de la Resolución </w:t>
            </w:r>
            <w:r w:rsidR="00866D51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ONSEC y </w:t>
            </w:r>
            <w:r w:rsidR="009317E1">
              <w:rPr>
                <w:rFonts w:ascii="Arial" w:hAnsi="Arial" w:cs="Arial"/>
                <w:sz w:val="22"/>
                <w:szCs w:val="22"/>
              </w:rPr>
              <w:t>Providencia de DTP/MINFIN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de la siguiente manera:</w:t>
            </w:r>
          </w:p>
          <w:p w14:paraId="30CF5470" w14:textId="77777777" w:rsidR="00211571" w:rsidRPr="00097D9E" w:rsidRDefault="00211571" w:rsidP="002115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265C0" w14:textId="57CA3102" w:rsidR="0062193D" w:rsidRPr="009317E1" w:rsidRDefault="005F5B0A" w:rsidP="00D0031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Subdirección de Dotación de la </w:t>
            </w:r>
            <w:r w:rsidR="00211571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C74E6A"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08A7D5" w14:textId="5282509D" w:rsidR="0062193D" w:rsidRDefault="005F5B0A" w:rsidP="00D0031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Subdirección de Administración de Nómina de la </w:t>
            </w:r>
            <w:r w:rsidR="00211571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C74E6A"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5B8ADF" w14:textId="701C6219" w:rsidR="0090756D" w:rsidRPr="009317E1" w:rsidRDefault="0090756D" w:rsidP="00D0031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Subdirección de Presupuesto de Nómina</w:t>
            </w:r>
          </w:p>
          <w:p w14:paraId="2E2EEE3D" w14:textId="4EC3D834" w:rsidR="0062193D" w:rsidRPr="009317E1" w:rsidRDefault="00211571" w:rsidP="00D0031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Direcció</w:t>
            </w:r>
            <w:r w:rsidR="0090756D">
              <w:rPr>
                <w:rFonts w:ascii="Arial" w:hAnsi="Arial" w:cs="Arial"/>
                <w:sz w:val="22"/>
                <w:szCs w:val="22"/>
              </w:rPr>
              <w:t xml:space="preserve">n de Administración Financiera </w:t>
            </w:r>
            <w:r w:rsidRPr="00097D9E">
              <w:rPr>
                <w:rFonts w:ascii="Arial" w:hAnsi="Arial" w:cs="Arial"/>
                <w:sz w:val="22"/>
                <w:szCs w:val="22"/>
              </w:rPr>
              <w:t>DAFI</w:t>
            </w:r>
            <w:r w:rsidR="00C74E6A"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D4BDA3" w14:textId="755D24BC" w:rsidR="00FB484B" w:rsidRPr="00097D9E" w:rsidRDefault="00211571" w:rsidP="00D0031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317E1">
              <w:rPr>
                <w:rFonts w:ascii="Arial" w:hAnsi="Arial" w:cs="Arial"/>
                <w:sz w:val="22"/>
                <w:szCs w:val="22"/>
              </w:rPr>
              <w:t>D</w:t>
            </w:r>
            <w:r w:rsidR="00FB484B">
              <w:rPr>
                <w:rFonts w:ascii="Arial" w:hAnsi="Arial" w:cs="Arial"/>
                <w:sz w:val="22"/>
                <w:szCs w:val="22"/>
              </w:rPr>
              <w:t>ependencias Centrales que administran puestos con cargo a</w:t>
            </w:r>
            <w:r w:rsidR="0090756D">
              <w:rPr>
                <w:rFonts w:ascii="Arial" w:hAnsi="Arial" w:cs="Arial"/>
                <w:sz w:val="22"/>
                <w:szCs w:val="22"/>
              </w:rPr>
              <w:t>l</w:t>
            </w:r>
            <w:r w:rsidR="00FB484B">
              <w:rPr>
                <w:rFonts w:ascii="Arial" w:hAnsi="Arial" w:cs="Arial"/>
                <w:sz w:val="22"/>
                <w:szCs w:val="22"/>
              </w:rPr>
              <w:t xml:space="preserve"> renglón </w:t>
            </w:r>
            <w:r w:rsidR="0090756D">
              <w:rPr>
                <w:rFonts w:ascii="Arial" w:hAnsi="Arial" w:cs="Arial"/>
                <w:sz w:val="22"/>
                <w:szCs w:val="22"/>
              </w:rPr>
              <w:t xml:space="preserve">presupuestario </w:t>
            </w:r>
            <w:r w:rsidR="00FB484B">
              <w:rPr>
                <w:rFonts w:ascii="Arial" w:hAnsi="Arial" w:cs="Arial"/>
                <w:sz w:val="22"/>
                <w:szCs w:val="22"/>
              </w:rPr>
              <w:t>021 “Personal supernume</w:t>
            </w:r>
            <w:r w:rsidR="0090756D">
              <w:rPr>
                <w:rFonts w:ascii="Arial" w:hAnsi="Arial" w:cs="Arial"/>
                <w:sz w:val="22"/>
                <w:szCs w:val="22"/>
              </w:rPr>
              <w:t>ra</w:t>
            </w:r>
            <w:r w:rsidR="00FB484B">
              <w:rPr>
                <w:rFonts w:ascii="Arial" w:hAnsi="Arial" w:cs="Arial"/>
                <w:sz w:val="22"/>
                <w:szCs w:val="22"/>
              </w:rPr>
              <w:t>rio”.</w:t>
            </w:r>
          </w:p>
          <w:p w14:paraId="787BD0A8" w14:textId="688E7F71" w:rsidR="00211571" w:rsidRPr="00097D9E" w:rsidRDefault="00211571" w:rsidP="00FB484B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2C0CD" w14:textId="77777777" w:rsidR="0090756D" w:rsidRDefault="0090756D" w:rsidP="0090756D">
      <w:pPr>
        <w:pStyle w:val="Encabezado"/>
        <w:tabs>
          <w:tab w:val="clear" w:pos="4252"/>
          <w:tab w:val="clear" w:pos="8504"/>
        </w:tabs>
        <w:ind w:left="1800" w:hanging="1374"/>
        <w:rPr>
          <w:rFonts w:ascii="Arial" w:hAnsi="Arial" w:cs="Arial"/>
          <w:b/>
          <w:sz w:val="22"/>
          <w:szCs w:val="22"/>
          <w:lang w:val="es-GT"/>
        </w:rPr>
      </w:pPr>
    </w:p>
    <w:p w14:paraId="78795C58" w14:textId="26976D19" w:rsidR="0090756D" w:rsidRPr="00097D9E" w:rsidRDefault="0090756D" w:rsidP="0090756D">
      <w:pPr>
        <w:pStyle w:val="Encabezado"/>
        <w:tabs>
          <w:tab w:val="clear" w:pos="4252"/>
          <w:tab w:val="clear" w:pos="8504"/>
        </w:tabs>
        <w:ind w:left="1800" w:hanging="1374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C.2 Elaboración de Acuerdo Ministerial </w:t>
      </w:r>
      <w:r w:rsidR="003477D0">
        <w:rPr>
          <w:rFonts w:ascii="Arial" w:hAnsi="Arial" w:cs="Arial"/>
          <w:b/>
          <w:sz w:val="22"/>
          <w:szCs w:val="22"/>
          <w:lang w:val="es-GT"/>
        </w:rPr>
        <w:t>para aprobación de</w:t>
      </w:r>
      <w:r>
        <w:rPr>
          <w:rFonts w:ascii="Arial" w:hAnsi="Arial" w:cs="Arial"/>
          <w:b/>
          <w:sz w:val="22"/>
          <w:szCs w:val="22"/>
          <w:lang w:val="es-GT"/>
        </w:rPr>
        <w:t xml:space="preserve"> Bonos Adicionales</w:t>
      </w:r>
      <w:r w:rsidR="003477D0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4B37A2BD" w14:textId="1981C5FE" w:rsidR="00790FB7" w:rsidRDefault="00790FB7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790FB7" w:rsidRPr="00097D9E" w14:paraId="0E585977" w14:textId="77777777" w:rsidTr="00790FB7">
        <w:trPr>
          <w:trHeight w:val="171"/>
          <w:jc w:val="right"/>
        </w:trPr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3858ED28" w14:textId="360A3190" w:rsidR="00790FB7" w:rsidRPr="00790FB7" w:rsidRDefault="00790FB7" w:rsidP="00790FB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468EED2D" w14:textId="375371EA" w:rsidR="00790FB7" w:rsidRPr="00790FB7" w:rsidRDefault="00790FB7" w:rsidP="00790FB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 w:themeFill="background1" w:themeFillShade="D9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0259F2E" w14:textId="1745F96C" w:rsidR="00790FB7" w:rsidRPr="00790FB7" w:rsidRDefault="00790FB7" w:rsidP="00790FB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90FB7" w:rsidRPr="00097D9E" w14:paraId="0034FE80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5753B1E7" w14:textId="1977A13F" w:rsidR="00790FB7" w:rsidRPr="00097D9E" w:rsidRDefault="0090756D" w:rsidP="0090756D">
            <w:pPr>
              <w:pStyle w:val="Prrafodelista"/>
              <w:ind w:left="106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790FB7" w:rsidRPr="00097D9E">
              <w:rPr>
                <w:rFonts w:ascii="Arial" w:hAnsi="Arial" w:cs="Arial"/>
                <w:b/>
                <w:sz w:val="14"/>
                <w:szCs w:val="22"/>
              </w:rPr>
              <w:t>Elaborar proyecto de Acuerdo</w:t>
            </w:r>
          </w:p>
        </w:tc>
        <w:tc>
          <w:tcPr>
            <w:tcW w:w="1112" w:type="dxa"/>
            <w:vAlign w:val="center"/>
          </w:tcPr>
          <w:p w14:paraId="40DCD192" w14:textId="0732C711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 de la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20B8C13" w14:textId="70910A1D" w:rsidR="00790FB7" w:rsidRPr="00097D9E" w:rsidRDefault="00790FB7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90756D">
              <w:rPr>
                <w:rFonts w:ascii="Arial" w:hAnsi="Arial" w:cs="Arial"/>
                <w:sz w:val="22"/>
                <w:szCs w:val="22"/>
              </w:rPr>
              <w:t>en el estudio de creación de puestos se incluye la creación de bonos adicionales específicos, se debe emitir por única vez el Acuerdo Ministerial que regule el pago del mismo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0997E2" w14:textId="77777777" w:rsidR="00790FB7" w:rsidRPr="00097D9E" w:rsidRDefault="00790FB7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0FC42A" w14:textId="1BDC758D" w:rsidR="0090756D" w:rsidRDefault="0090756D" w:rsidP="00D0031F">
            <w:pPr>
              <w:pStyle w:val="Prrafodelista"/>
              <w:numPr>
                <w:ilvl w:val="4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90FB7" w:rsidRPr="0090756D">
              <w:rPr>
                <w:rFonts w:ascii="Arial" w:hAnsi="Arial" w:cs="Arial"/>
                <w:sz w:val="22"/>
                <w:szCs w:val="22"/>
              </w:rPr>
              <w:t xml:space="preserve">labora el proyecto de Acuerdo Ministerial donde se oficializa la creación de algún bono monetario adicional para puestos administrativos con cargo al renglón de gasto </w:t>
            </w:r>
            <w:r>
              <w:rPr>
                <w:rFonts w:ascii="Arial" w:hAnsi="Arial" w:cs="Arial"/>
                <w:sz w:val="22"/>
                <w:szCs w:val="22"/>
              </w:rPr>
              <w:t>021 “Personal Supernumerario”.</w:t>
            </w:r>
          </w:p>
          <w:p w14:paraId="47BDCA51" w14:textId="77777777" w:rsidR="00BA3ECA" w:rsidRDefault="00BA3ECA" w:rsidP="00C5087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9657CB" w14:textId="07F9CBB7" w:rsidR="00BA3ECA" w:rsidRDefault="00BA3ECA" w:rsidP="00D0031F">
            <w:pPr>
              <w:pStyle w:val="Prrafodelista"/>
              <w:numPr>
                <w:ilvl w:val="4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y firma Dictamen DIREH, aprobando dicho Bono por parte de la Dirección de Recursos Humanos.</w:t>
            </w:r>
          </w:p>
          <w:p w14:paraId="0E5B3A28" w14:textId="77777777" w:rsidR="0090756D" w:rsidRDefault="0090756D" w:rsidP="00C5087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680A7" w14:textId="77777777" w:rsidR="00BA3ECA" w:rsidRDefault="0090756D" w:rsidP="00D0031F">
            <w:pPr>
              <w:pStyle w:val="Prrafodelista"/>
              <w:numPr>
                <w:ilvl w:val="4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56D">
              <w:rPr>
                <w:rFonts w:ascii="Arial" w:hAnsi="Arial" w:cs="Arial"/>
                <w:sz w:val="22"/>
                <w:szCs w:val="22"/>
              </w:rPr>
              <w:t>Solicita número de Acuerdo Ministerial al Departamento de Contrataciones de la Subdirección de D</w:t>
            </w:r>
            <w:r w:rsidR="00BA3ECA">
              <w:rPr>
                <w:rFonts w:ascii="Arial" w:hAnsi="Arial" w:cs="Arial"/>
                <w:sz w:val="22"/>
                <w:szCs w:val="22"/>
              </w:rPr>
              <w:t>otación de Personal de la DIREH.</w:t>
            </w:r>
          </w:p>
          <w:p w14:paraId="17D62A69" w14:textId="77777777" w:rsidR="00BA3ECA" w:rsidRPr="00BA3ECA" w:rsidRDefault="00BA3ECA" w:rsidP="00C50874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260A208" w14:textId="35FC25B8" w:rsidR="00790FB7" w:rsidRPr="0090756D" w:rsidRDefault="00BA3ECA" w:rsidP="00D0031F">
            <w:pPr>
              <w:pStyle w:val="Prrafodelista"/>
              <w:numPr>
                <w:ilvl w:val="4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</w:t>
            </w:r>
            <w:r w:rsidR="00790FB7" w:rsidRPr="0090756D">
              <w:rPr>
                <w:rFonts w:ascii="Arial" w:hAnsi="Arial" w:cs="Arial"/>
                <w:sz w:val="22"/>
                <w:szCs w:val="22"/>
              </w:rPr>
              <w:t xml:space="preserve">aslada al </w:t>
            </w:r>
            <w:r w:rsidR="00663432">
              <w:rPr>
                <w:rFonts w:ascii="Arial" w:hAnsi="Arial" w:cs="Arial"/>
                <w:sz w:val="22"/>
                <w:szCs w:val="22"/>
              </w:rPr>
              <w:t>Jefe del Departamento</w:t>
            </w:r>
            <w:r w:rsidR="00790FB7" w:rsidRPr="0090756D">
              <w:rPr>
                <w:rFonts w:ascii="Arial" w:hAnsi="Arial" w:cs="Arial"/>
                <w:sz w:val="22"/>
                <w:szCs w:val="22"/>
              </w:rPr>
              <w:t xml:space="preserve"> de Administración de Puestos y Salarios de la DIREH. </w:t>
            </w:r>
          </w:p>
        </w:tc>
      </w:tr>
      <w:tr w:rsidR="00790FB7" w:rsidRPr="00097D9E" w14:paraId="0E1C7161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65031213" w14:textId="679C934F" w:rsidR="00790FB7" w:rsidRPr="00C06CBC" w:rsidRDefault="00790FB7" w:rsidP="00D0031F">
            <w:pPr>
              <w:pStyle w:val="Prrafodelista"/>
              <w:numPr>
                <w:ilvl w:val="0"/>
                <w:numId w:val="22"/>
              </w:numPr>
              <w:ind w:left="251" w:hanging="194"/>
              <w:rPr>
                <w:rFonts w:ascii="Arial" w:hAnsi="Arial" w:cs="Arial"/>
                <w:b/>
                <w:sz w:val="14"/>
                <w:szCs w:val="22"/>
              </w:rPr>
            </w:pPr>
            <w:r w:rsidRPr="00C06CBC">
              <w:rPr>
                <w:rFonts w:ascii="Arial" w:hAnsi="Arial" w:cs="Arial"/>
                <w:b/>
                <w:sz w:val="14"/>
                <w:szCs w:val="22"/>
              </w:rPr>
              <w:t>documentos técnico legales</w:t>
            </w:r>
          </w:p>
        </w:tc>
        <w:tc>
          <w:tcPr>
            <w:tcW w:w="1112" w:type="dxa"/>
            <w:vAlign w:val="center"/>
          </w:tcPr>
          <w:p w14:paraId="41D94F06" w14:textId="340B6A65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</w:t>
            </w:r>
            <w:r w:rsidR="00C06CBC">
              <w:rPr>
                <w:rFonts w:ascii="Arial" w:hAnsi="Arial" w:cs="Arial"/>
                <w:sz w:val="14"/>
                <w:szCs w:val="16"/>
              </w:rPr>
              <w:t>Departamento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de Administración de Puestos y Salarios </w:t>
            </w:r>
            <w:r>
              <w:rPr>
                <w:rFonts w:ascii="Arial" w:hAnsi="Arial" w:cs="Arial"/>
                <w:sz w:val="14"/>
                <w:szCs w:val="16"/>
              </w:rPr>
              <w:t>de la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A4D631" w14:textId="77777777" w:rsidR="00790FB7" w:rsidRDefault="00790FB7" w:rsidP="00663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Revisa l</w:t>
            </w:r>
            <w:r w:rsidR="00663432">
              <w:rPr>
                <w:rFonts w:ascii="Arial" w:hAnsi="Arial" w:cs="Arial"/>
                <w:sz w:val="22"/>
                <w:szCs w:val="22"/>
              </w:rPr>
              <w:t>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documento</w:t>
            </w:r>
            <w:r w:rsidR="00BA3ECA">
              <w:rPr>
                <w:rFonts w:ascii="Arial" w:hAnsi="Arial" w:cs="Arial"/>
                <w:sz w:val="22"/>
                <w:szCs w:val="22"/>
              </w:rPr>
              <w:t>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técnico-legal</w:t>
            </w:r>
            <w:r w:rsidR="00BA3ECA">
              <w:rPr>
                <w:rFonts w:ascii="Arial" w:hAnsi="Arial" w:cs="Arial"/>
                <w:sz w:val="22"/>
                <w:szCs w:val="22"/>
              </w:rPr>
              <w:t>es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elaborado</w:t>
            </w:r>
            <w:r w:rsidR="00BA3ECA">
              <w:rPr>
                <w:rFonts w:ascii="Arial" w:hAnsi="Arial" w:cs="Arial"/>
                <w:sz w:val="22"/>
                <w:szCs w:val="22"/>
              </w:rPr>
              <w:t xml:space="preserve">s, firma el Dictamen DIREH </w:t>
            </w:r>
            <w:r w:rsidRPr="00097D9E">
              <w:rPr>
                <w:rFonts w:ascii="Arial" w:hAnsi="Arial" w:cs="Arial"/>
                <w:sz w:val="22"/>
                <w:szCs w:val="22"/>
              </w:rPr>
              <w:t>e instruye para el traslado al Subdirec</w:t>
            </w:r>
            <w:r>
              <w:rPr>
                <w:rFonts w:ascii="Arial" w:hAnsi="Arial" w:cs="Arial"/>
                <w:sz w:val="22"/>
                <w:szCs w:val="22"/>
              </w:rPr>
              <w:t xml:space="preserve">tor </w:t>
            </w:r>
            <w:r w:rsidRPr="00097D9E">
              <w:rPr>
                <w:rFonts w:ascii="Arial" w:hAnsi="Arial" w:cs="Arial"/>
                <w:sz w:val="22"/>
                <w:szCs w:val="22"/>
              </w:rPr>
              <w:t>de Presupuesto de Nómina, de lo contrario, lo devuelve al Analista de Puestos y Salarios para su modificación.</w:t>
            </w:r>
          </w:p>
          <w:p w14:paraId="2FF9F4CC" w14:textId="77777777" w:rsidR="00663432" w:rsidRDefault="00663432" w:rsidP="00663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97724" w14:textId="42FD93E3" w:rsidR="00663432" w:rsidRPr="00663432" w:rsidRDefault="00C50874" w:rsidP="00D0031F">
            <w:pPr>
              <w:pStyle w:val="Prrafodelista"/>
              <w:numPr>
                <w:ilvl w:val="0"/>
                <w:numId w:val="19"/>
              </w:numPr>
              <w:ind w:left="78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663432" w:rsidRPr="00663432">
              <w:rPr>
                <w:rFonts w:ascii="Arial" w:hAnsi="Arial" w:cs="Arial"/>
                <w:b/>
              </w:rPr>
              <w:t>:</w:t>
            </w:r>
            <w:r w:rsidR="00663432" w:rsidRPr="00C50874">
              <w:rPr>
                <w:rFonts w:ascii="Arial" w:hAnsi="Arial" w:cs="Arial"/>
                <w:b/>
              </w:rPr>
              <w:t xml:space="preserve"> </w:t>
            </w:r>
            <w:r w:rsidR="00663432" w:rsidRPr="00C50874">
              <w:rPr>
                <w:rFonts w:ascii="Arial" w:hAnsi="Arial" w:cs="Arial"/>
              </w:rPr>
              <w:t xml:space="preserve">Si </w:t>
            </w:r>
            <w:r w:rsidR="00663432" w:rsidRPr="00663432">
              <w:rPr>
                <w:rFonts w:ascii="Arial" w:hAnsi="Arial" w:cs="Arial"/>
              </w:rPr>
              <w:t>hace alguna observación en el Acuerdo, devuelve al Analista para que haga las modificaciones sugeridas.</w:t>
            </w:r>
          </w:p>
        </w:tc>
      </w:tr>
      <w:tr w:rsidR="00790FB7" w:rsidRPr="00097D9E" w14:paraId="10B8061F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622C9DD9" w14:textId="51AD84C7" w:rsidR="00790FB7" w:rsidRPr="00C06CBC" w:rsidRDefault="00790FB7" w:rsidP="00D0031F">
            <w:pPr>
              <w:pStyle w:val="Prrafodelista"/>
              <w:numPr>
                <w:ilvl w:val="0"/>
                <w:numId w:val="32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C06CBC">
              <w:rPr>
                <w:rFonts w:ascii="Arial" w:hAnsi="Arial" w:cs="Arial"/>
                <w:b/>
                <w:sz w:val="14"/>
                <w:szCs w:val="22"/>
              </w:rPr>
              <w:t>Recibe y Revisar documentación</w:t>
            </w:r>
          </w:p>
        </w:tc>
        <w:tc>
          <w:tcPr>
            <w:tcW w:w="1112" w:type="dxa"/>
            <w:vAlign w:val="center"/>
          </w:tcPr>
          <w:p w14:paraId="64B07E26" w14:textId="77777777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Subdirector (a) de Presupuesto de Nómina de la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F601347" w14:textId="77777777" w:rsidR="00790FB7" w:rsidRDefault="00790FB7" w:rsidP="00BA3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 w:rsidR="00BA3ECA">
              <w:rPr>
                <w:rFonts w:ascii="Arial" w:hAnsi="Arial" w:cs="Arial"/>
                <w:sz w:val="22"/>
                <w:szCs w:val="22"/>
              </w:rPr>
              <w:t>proyecto de Acuerdo Ministerial, Dictamen DIREH y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la documentación de soporte, revisa </w:t>
            </w:r>
            <w:r w:rsidR="00BA3ECA">
              <w:rPr>
                <w:rFonts w:ascii="Arial" w:hAnsi="Arial" w:cs="Arial"/>
                <w:sz w:val="22"/>
                <w:szCs w:val="22"/>
              </w:rPr>
              <w:t>los documentos y firma el Dictamen, trasladándolo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al Despacho de la DIREH.</w:t>
            </w:r>
          </w:p>
          <w:p w14:paraId="2D21A0C7" w14:textId="77777777" w:rsidR="00663432" w:rsidRDefault="00663432" w:rsidP="00663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45C5B" w14:textId="204BD587" w:rsidR="00663432" w:rsidRPr="00663432" w:rsidRDefault="00C50874" w:rsidP="00D0031F">
            <w:pPr>
              <w:pStyle w:val="Prrafodelista"/>
              <w:numPr>
                <w:ilvl w:val="0"/>
                <w:numId w:val="19"/>
              </w:numPr>
              <w:ind w:left="78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663432" w:rsidRPr="00663432">
              <w:rPr>
                <w:rFonts w:ascii="Arial" w:hAnsi="Arial" w:cs="Arial"/>
                <w:b/>
              </w:rPr>
              <w:t>:</w:t>
            </w:r>
            <w:r w:rsidR="00663432" w:rsidRPr="00663432">
              <w:rPr>
                <w:rFonts w:ascii="Arial" w:hAnsi="Arial" w:cs="Arial"/>
              </w:rPr>
              <w:t xml:space="preserve"> Si hace alguna observación en el Acuerdo, devuelve al </w:t>
            </w:r>
            <w:r w:rsidR="00663432">
              <w:rPr>
                <w:rFonts w:ascii="Arial" w:hAnsi="Arial" w:cs="Arial"/>
              </w:rPr>
              <w:t>Jefe del Departamento,</w:t>
            </w:r>
            <w:r w:rsidR="00663432" w:rsidRPr="00663432">
              <w:rPr>
                <w:rFonts w:ascii="Arial" w:hAnsi="Arial" w:cs="Arial"/>
              </w:rPr>
              <w:t xml:space="preserve"> </w:t>
            </w:r>
            <w:r w:rsidR="00663432">
              <w:rPr>
                <w:rFonts w:ascii="Arial" w:hAnsi="Arial" w:cs="Arial"/>
              </w:rPr>
              <w:t>quien devuelve al Analista</w:t>
            </w:r>
            <w:r w:rsidR="00663432" w:rsidRPr="00663432">
              <w:rPr>
                <w:rFonts w:ascii="Arial" w:hAnsi="Arial" w:cs="Arial"/>
              </w:rPr>
              <w:t xml:space="preserve"> para que haga las modificaciones sugeridas</w:t>
            </w:r>
            <w:r w:rsidR="00663432">
              <w:rPr>
                <w:rFonts w:ascii="Arial" w:hAnsi="Arial" w:cs="Arial"/>
              </w:rPr>
              <w:t>.</w:t>
            </w:r>
          </w:p>
        </w:tc>
      </w:tr>
      <w:tr w:rsidR="00790FB7" w:rsidRPr="00097D9E" w14:paraId="530EB135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7E0B88D1" w14:textId="022C4C05" w:rsidR="00790FB7" w:rsidRPr="00097D9E" w:rsidRDefault="00C06CBC" w:rsidP="00C06CBC">
            <w:p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 </w:t>
            </w:r>
            <w:r w:rsidR="00790FB7">
              <w:rPr>
                <w:rFonts w:ascii="Arial" w:hAnsi="Arial" w:cs="Arial"/>
                <w:b/>
                <w:sz w:val="14"/>
                <w:szCs w:val="22"/>
              </w:rPr>
              <w:t xml:space="preserve">Recibe y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90FB7" w:rsidRPr="00097D9E">
              <w:rPr>
                <w:rFonts w:ascii="Arial" w:hAnsi="Arial" w:cs="Arial"/>
                <w:b/>
                <w:sz w:val="14"/>
                <w:szCs w:val="22"/>
              </w:rPr>
              <w:t>Rubricar proyecto de acuerdo</w:t>
            </w:r>
          </w:p>
        </w:tc>
        <w:tc>
          <w:tcPr>
            <w:tcW w:w="1112" w:type="dxa"/>
            <w:vAlign w:val="center"/>
          </w:tcPr>
          <w:p w14:paraId="1B8CA740" w14:textId="77777777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Director (a)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DF8F652" w14:textId="480E3D35" w:rsidR="00790FB7" w:rsidRPr="00097D9E" w:rsidRDefault="00790FB7" w:rsidP="00663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proyecto de Acuerdo y la documentación de soporte, lo rubrica</w:t>
            </w:r>
            <w:r w:rsidR="00BA3ECA">
              <w:rPr>
                <w:rFonts w:ascii="Arial" w:hAnsi="Arial" w:cs="Arial"/>
                <w:sz w:val="22"/>
                <w:szCs w:val="22"/>
              </w:rPr>
              <w:t>, firma el Dictamen DIREH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e instruye </w:t>
            </w:r>
            <w:r w:rsidR="00663432">
              <w:rPr>
                <w:rFonts w:ascii="Arial" w:hAnsi="Arial" w:cs="Arial"/>
                <w:sz w:val="22"/>
                <w:szCs w:val="22"/>
              </w:rPr>
              <w:t xml:space="preserve">al Departamento de Administración de Puestos y Salarios </w:t>
            </w:r>
            <w:r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="00663432">
              <w:rPr>
                <w:rFonts w:ascii="Arial" w:hAnsi="Arial" w:cs="Arial"/>
                <w:sz w:val="22"/>
                <w:szCs w:val="22"/>
              </w:rPr>
              <w:t>l traslado de los mismos al VDA.</w:t>
            </w:r>
          </w:p>
        </w:tc>
      </w:tr>
      <w:tr w:rsidR="00663432" w:rsidRPr="00097D9E" w14:paraId="3D1E57C7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4EB0E47D" w14:textId="04F979AF" w:rsidR="00663432" w:rsidRDefault="00663432" w:rsidP="00D0031F">
            <w:pPr>
              <w:pStyle w:val="Prrafodelista"/>
              <w:numPr>
                <w:ilvl w:val="0"/>
                <w:numId w:val="25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Recibe, registra y traslada</w:t>
            </w:r>
          </w:p>
        </w:tc>
        <w:tc>
          <w:tcPr>
            <w:tcW w:w="1112" w:type="dxa"/>
            <w:vAlign w:val="center"/>
          </w:tcPr>
          <w:p w14:paraId="733A656D" w14:textId="5F0F11CF" w:rsidR="00663432" w:rsidRPr="00097D9E" w:rsidRDefault="00663432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AA24B2">
              <w:rPr>
                <w:rFonts w:ascii="Arial" w:hAnsi="Arial" w:cs="Arial"/>
                <w:sz w:val="14"/>
                <w:szCs w:val="16"/>
              </w:rPr>
              <w:t>Asistente de Puestos y Salarios de la Subdirección de Presupuesto de Nómina de la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251F485" w14:textId="1F92D032" w:rsidR="00663432" w:rsidRPr="00097D9E" w:rsidRDefault="00663432" w:rsidP="00663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 y p</w:t>
            </w:r>
            <w:r w:rsidRPr="00097D9E">
              <w:rPr>
                <w:rFonts w:ascii="Arial" w:hAnsi="Arial" w:cs="Arial"/>
                <w:sz w:val="22"/>
                <w:szCs w:val="22"/>
              </w:rPr>
              <w:t>or medio de</w:t>
            </w:r>
            <w:r>
              <w:rPr>
                <w:rFonts w:ascii="Arial" w:hAnsi="Arial" w:cs="Arial"/>
                <w:sz w:val="22"/>
                <w:szCs w:val="22"/>
              </w:rPr>
              <w:t>l registro SIAD, traslada el mismo al Vicedespacho Administrativo para su revisión y aval.</w:t>
            </w:r>
          </w:p>
        </w:tc>
      </w:tr>
      <w:tr w:rsidR="00790FB7" w:rsidRPr="00097D9E" w14:paraId="64E0AB2A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26B99999" w14:textId="508F3C30" w:rsidR="00790FB7" w:rsidRPr="00097D9E" w:rsidRDefault="00663432" w:rsidP="00C06CBC">
            <w:pPr>
              <w:ind w:left="109" w:hanging="109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684D5E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790FB7" w:rsidRPr="00097D9E">
              <w:rPr>
                <w:rFonts w:ascii="Arial" w:hAnsi="Arial" w:cs="Arial"/>
                <w:b/>
                <w:sz w:val="14"/>
                <w:szCs w:val="22"/>
              </w:rPr>
              <w:t>Firmar resolución ministerial</w:t>
            </w:r>
          </w:p>
        </w:tc>
        <w:tc>
          <w:tcPr>
            <w:tcW w:w="1112" w:type="dxa"/>
            <w:vAlign w:val="center"/>
          </w:tcPr>
          <w:p w14:paraId="3946506F" w14:textId="77777777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Viceministro (a) Administrativo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B374A72" w14:textId="77777777" w:rsidR="00790FB7" w:rsidRDefault="00790FB7" w:rsidP="00BA3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Recibe, revisa, sella y firma el proyecto de Acuerdo Ministerial y traslada a</w:t>
            </w:r>
            <w:r w:rsidR="00BA3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="00BA3EC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97D9E">
              <w:rPr>
                <w:rFonts w:ascii="Arial" w:hAnsi="Arial" w:cs="Arial"/>
                <w:sz w:val="22"/>
                <w:szCs w:val="22"/>
              </w:rPr>
              <w:t>D</w:t>
            </w:r>
            <w:r w:rsidR="00BA3ECA">
              <w:rPr>
                <w:rFonts w:ascii="Arial" w:hAnsi="Arial" w:cs="Arial"/>
                <w:sz w:val="22"/>
                <w:szCs w:val="22"/>
              </w:rPr>
              <w:t>irección de Asesoría Jurídica para su revisión y ava</w:t>
            </w:r>
            <w:r w:rsidRPr="00097D9E">
              <w:rPr>
                <w:rFonts w:ascii="Arial" w:hAnsi="Arial" w:cs="Arial"/>
                <w:sz w:val="22"/>
                <w:szCs w:val="22"/>
              </w:rPr>
              <w:t>l.</w:t>
            </w:r>
          </w:p>
          <w:p w14:paraId="7732A78E" w14:textId="77777777" w:rsidR="00BA3ECA" w:rsidRDefault="00BA3ECA" w:rsidP="00BA3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888199" w14:textId="090A9CEB" w:rsidR="00BA3ECA" w:rsidRPr="00097D9E" w:rsidRDefault="00BA3ECA" w:rsidP="00BA3E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CA" w:rsidRPr="00097D9E" w14:paraId="12AD346A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62650431" w14:textId="11E9AC84" w:rsidR="00BA3ECA" w:rsidRPr="00097D9E" w:rsidRDefault="00663432" w:rsidP="00C06CBC">
            <w:pPr>
              <w:pStyle w:val="Prrafodelista"/>
              <w:ind w:left="109" w:hanging="36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684D5E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3477D0">
              <w:rPr>
                <w:rFonts w:ascii="Arial" w:hAnsi="Arial" w:cs="Arial"/>
                <w:b/>
                <w:sz w:val="14"/>
                <w:szCs w:val="22"/>
              </w:rPr>
              <w:t>Revisar</w:t>
            </w:r>
            <w:r w:rsidR="00A57F42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3477D0">
              <w:rPr>
                <w:rFonts w:ascii="Arial" w:hAnsi="Arial" w:cs="Arial"/>
                <w:b/>
                <w:sz w:val="14"/>
                <w:szCs w:val="22"/>
              </w:rPr>
              <w:t xml:space="preserve"> avalar</w:t>
            </w:r>
            <w:r w:rsidR="00A57F42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</w:p>
        </w:tc>
        <w:tc>
          <w:tcPr>
            <w:tcW w:w="1112" w:type="dxa"/>
            <w:vAlign w:val="center"/>
          </w:tcPr>
          <w:p w14:paraId="585EB380" w14:textId="73953F07" w:rsidR="00BA3ECA" w:rsidRPr="00097D9E" w:rsidRDefault="003477D0" w:rsidP="00790FB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Asesoría Jurídica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F6ED1C8" w14:textId="193E39F0" w:rsidR="00BA3ECA" w:rsidRDefault="00A57F42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Recibe, revisa</w:t>
            </w:r>
            <w:r>
              <w:rPr>
                <w:rFonts w:ascii="Arial" w:hAnsi="Arial" w:cs="Arial"/>
                <w:sz w:val="22"/>
                <w:szCs w:val="22"/>
              </w:rPr>
              <w:t xml:space="preserve"> y avala el Acuerdo Ministerial, si todo está correcto, traslada para firma de la Autoridad Nominadora.</w:t>
            </w:r>
          </w:p>
          <w:p w14:paraId="0FD1EBCF" w14:textId="77777777" w:rsidR="00A57F42" w:rsidRPr="00A57F42" w:rsidRDefault="00A57F42" w:rsidP="00A57F42">
            <w:pPr>
              <w:jc w:val="both"/>
              <w:rPr>
                <w:rFonts w:ascii="Arial" w:hAnsi="Arial" w:cs="Arial"/>
              </w:rPr>
            </w:pPr>
          </w:p>
          <w:p w14:paraId="44191E53" w14:textId="5B37B17E" w:rsidR="00A57F42" w:rsidRPr="00A25FB8" w:rsidRDefault="00C50874" w:rsidP="00D0031F">
            <w:pPr>
              <w:pStyle w:val="Prrafodelista"/>
              <w:numPr>
                <w:ilvl w:val="0"/>
                <w:numId w:val="19"/>
              </w:numPr>
              <w:ind w:left="78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A57F42" w:rsidRPr="00A57F42">
              <w:rPr>
                <w:rFonts w:ascii="Arial" w:hAnsi="Arial" w:cs="Arial"/>
                <w:b/>
              </w:rPr>
              <w:t>:</w:t>
            </w:r>
            <w:r w:rsidR="00A57F42" w:rsidRPr="00A57F42">
              <w:rPr>
                <w:rFonts w:ascii="Arial" w:hAnsi="Arial" w:cs="Arial"/>
              </w:rPr>
              <w:t xml:space="preserve"> Si </w:t>
            </w:r>
            <w:r w:rsidR="00684D5E">
              <w:rPr>
                <w:rFonts w:ascii="Arial" w:hAnsi="Arial" w:cs="Arial"/>
              </w:rPr>
              <w:t>hace</w:t>
            </w:r>
            <w:r w:rsidR="00A57F42" w:rsidRPr="00A57F42">
              <w:rPr>
                <w:rFonts w:ascii="Arial" w:hAnsi="Arial" w:cs="Arial"/>
              </w:rPr>
              <w:t xml:space="preserve"> alguna </w:t>
            </w:r>
            <w:r w:rsidR="00A57F42">
              <w:rPr>
                <w:rFonts w:ascii="Arial" w:hAnsi="Arial" w:cs="Arial"/>
              </w:rPr>
              <w:t>observación en el Acuerdo</w:t>
            </w:r>
            <w:r w:rsidR="00A57F42" w:rsidRPr="00A57F42">
              <w:rPr>
                <w:rFonts w:ascii="Arial" w:hAnsi="Arial" w:cs="Arial"/>
              </w:rPr>
              <w:t xml:space="preserve">, </w:t>
            </w:r>
            <w:r w:rsidR="00A57F42">
              <w:rPr>
                <w:rFonts w:ascii="Arial" w:hAnsi="Arial" w:cs="Arial"/>
              </w:rPr>
              <w:t>devuelve a DIREH para que haga las modificaciones sugeridas</w:t>
            </w:r>
            <w:r w:rsidR="00A57F42" w:rsidRPr="00A57F42">
              <w:rPr>
                <w:rFonts w:ascii="Arial" w:hAnsi="Arial" w:cs="Arial"/>
              </w:rPr>
              <w:t>.</w:t>
            </w:r>
          </w:p>
        </w:tc>
      </w:tr>
      <w:tr w:rsidR="00790FB7" w:rsidRPr="00097D9E" w14:paraId="5B74C24F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70EE9BD4" w14:textId="1FDCE6AC" w:rsidR="00790FB7" w:rsidRPr="00C06CBC" w:rsidRDefault="00790FB7" w:rsidP="00D0031F">
            <w:pPr>
              <w:pStyle w:val="Prrafodelista"/>
              <w:numPr>
                <w:ilvl w:val="0"/>
                <w:numId w:val="6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C06CBC">
              <w:rPr>
                <w:rFonts w:ascii="Arial" w:hAnsi="Arial" w:cs="Arial"/>
                <w:b/>
                <w:sz w:val="14"/>
                <w:szCs w:val="22"/>
              </w:rPr>
              <w:t>Firmar resolución ministerial</w:t>
            </w:r>
          </w:p>
        </w:tc>
        <w:tc>
          <w:tcPr>
            <w:tcW w:w="1112" w:type="dxa"/>
            <w:vAlign w:val="center"/>
          </w:tcPr>
          <w:p w14:paraId="0CDD03F6" w14:textId="77777777" w:rsidR="00790FB7" w:rsidRPr="00097D9E" w:rsidRDefault="00790FB7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Ministro (a)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5EDB63B" w14:textId="77777777" w:rsidR="00790FB7" w:rsidRPr="00097D9E" w:rsidRDefault="00790FB7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Recibe, sella y firma el Acuerdo Ministerial que aprueba el bono monetario a puestos administrativos e instruye el traslado al Departamento de Administración de Puestos y Salarios de la DIREH.</w:t>
            </w:r>
          </w:p>
        </w:tc>
      </w:tr>
      <w:tr w:rsidR="00A57F42" w:rsidRPr="00097D9E" w14:paraId="26B7FD60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3E086EB7" w14:textId="5490133A" w:rsidR="00A57F42" w:rsidRPr="00C06CBC" w:rsidRDefault="00684D5E" w:rsidP="00D0031F">
            <w:pPr>
              <w:pStyle w:val="Prrafodelista"/>
              <w:numPr>
                <w:ilvl w:val="0"/>
                <w:numId w:val="31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C06CBC">
              <w:rPr>
                <w:rFonts w:ascii="Arial" w:hAnsi="Arial" w:cs="Arial"/>
                <w:b/>
                <w:sz w:val="14"/>
                <w:szCs w:val="22"/>
              </w:rPr>
              <w:t>Recibir, trasladar y archivar</w:t>
            </w:r>
          </w:p>
        </w:tc>
        <w:tc>
          <w:tcPr>
            <w:tcW w:w="1112" w:type="dxa"/>
            <w:vAlign w:val="center"/>
          </w:tcPr>
          <w:p w14:paraId="648C3CE1" w14:textId="502B27C5" w:rsidR="00A57F42" w:rsidRPr="00097D9E" w:rsidRDefault="00684D5E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AA24B2">
              <w:rPr>
                <w:rFonts w:ascii="Arial" w:hAnsi="Arial" w:cs="Arial"/>
                <w:sz w:val="14"/>
                <w:szCs w:val="16"/>
              </w:rPr>
              <w:t>Asistente de Puestos y Salarios de la Subdirección de Presupuesto de Nómina de la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4A6079BA" w14:textId="76217D80" w:rsidR="00A57F42" w:rsidRDefault="00684D5E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Acuerdo Ministerial, lo escanea y remite copia del mismo al A</w:t>
            </w:r>
            <w:r w:rsidR="00663432">
              <w:rPr>
                <w:rFonts w:ascii="Arial" w:hAnsi="Arial" w:cs="Arial"/>
                <w:sz w:val="22"/>
                <w:szCs w:val="22"/>
              </w:rPr>
              <w:t>nalista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726058" w:rsidRPr="00097D9E">
              <w:rPr>
                <w:rFonts w:ascii="Arial" w:hAnsi="Arial" w:cs="Arial"/>
                <w:sz w:val="22"/>
                <w:szCs w:val="22"/>
              </w:rPr>
              <w:t>Departamento de Administración de Puestos y Salarios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BB7134" w14:textId="77777777" w:rsidR="00684D5E" w:rsidRDefault="00684D5E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087687" w14:textId="215E61F7" w:rsidR="00684D5E" w:rsidRPr="00097D9E" w:rsidRDefault="00684D5E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Archiva el documento original</w:t>
            </w:r>
            <w:r w:rsidR="00663432">
              <w:rPr>
                <w:rFonts w:ascii="Arial" w:hAnsi="Arial" w:cs="Arial"/>
                <w:sz w:val="22"/>
                <w:szCs w:val="22"/>
              </w:rPr>
              <w:t xml:space="preserve"> y copia electrónica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4D5E" w:rsidRPr="00097D9E" w14:paraId="54892DD0" w14:textId="77777777" w:rsidTr="00684D5E">
        <w:trPr>
          <w:trHeight w:val="846"/>
          <w:jc w:val="right"/>
        </w:trPr>
        <w:tc>
          <w:tcPr>
            <w:tcW w:w="1158" w:type="dxa"/>
            <w:vAlign w:val="center"/>
          </w:tcPr>
          <w:p w14:paraId="21CF9C43" w14:textId="403B7B20" w:rsidR="00684D5E" w:rsidRDefault="00684D5E" w:rsidP="00D0031F">
            <w:pPr>
              <w:pStyle w:val="Prrafodelista"/>
              <w:numPr>
                <w:ilvl w:val="0"/>
                <w:numId w:val="31"/>
              </w:numPr>
              <w:ind w:left="248" w:hanging="248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Recibe y notifica</w:t>
            </w:r>
          </w:p>
        </w:tc>
        <w:tc>
          <w:tcPr>
            <w:tcW w:w="1112" w:type="dxa"/>
            <w:vAlign w:val="center"/>
          </w:tcPr>
          <w:p w14:paraId="34AA67DE" w14:textId="6DCA28D5" w:rsidR="00684D5E" w:rsidRPr="00AA24B2" w:rsidRDefault="00684D5E" w:rsidP="00790FB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 de la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9E62F14" w14:textId="77777777" w:rsidR="00684D5E" w:rsidRDefault="00684D5E" w:rsidP="00790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copia del Acuerdo Ministerial y notifica a;</w:t>
            </w:r>
          </w:p>
          <w:p w14:paraId="2659C41B" w14:textId="77777777" w:rsidR="00684D5E" w:rsidRPr="00C50874" w:rsidRDefault="00684D5E" w:rsidP="00D0031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874">
              <w:rPr>
                <w:rFonts w:ascii="Arial" w:hAnsi="Arial" w:cs="Arial"/>
                <w:sz w:val="22"/>
                <w:szCs w:val="22"/>
              </w:rPr>
              <w:t>Subdirección de Administración de Nómina</w:t>
            </w:r>
          </w:p>
          <w:p w14:paraId="1BF931C0" w14:textId="77777777" w:rsidR="00684D5E" w:rsidRPr="00C50874" w:rsidRDefault="00684D5E" w:rsidP="00D0031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874">
              <w:rPr>
                <w:rFonts w:ascii="Arial" w:hAnsi="Arial" w:cs="Arial"/>
                <w:sz w:val="22"/>
                <w:szCs w:val="22"/>
              </w:rPr>
              <w:t>Subdirección de Dotación de Personal</w:t>
            </w:r>
          </w:p>
          <w:p w14:paraId="085F8BF7" w14:textId="02EEB334" w:rsidR="00684D5E" w:rsidRPr="00C50874" w:rsidRDefault="00684D5E" w:rsidP="00D0031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874">
              <w:rPr>
                <w:rFonts w:ascii="Arial" w:hAnsi="Arial" w:cs="Arial"/>
                <w:sz w:val="22"/>
                <w:szCs w:val="22"/>
              </w:rPr>
              <w:t>Subdirección de Presupuesto de Nómina</w:t>
            </w:r>
          </w:p>
        </w:tc>
      </w:tr>
    </w:tbl>
    <w:p w14:paraId="22955460" w14:textId="1F0950AA" w:rsidR="00790FB7" w:rsidRDefault="00790FB7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1B4282" w14:textId="77777777" w:rsidR="00790FB7" w:rsidRPr="00097D9E" w:rsidRDefault="00790FB7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1C976CA" w14:textId="4DDD2217" w:rsidR="005732FE" w:rsidRDefault="00A83CBE" w:rsidP="00A83CBE">
      <w:pPr>
        <w:pStyle w:val="Encabezado"/>
        <w:tabs>
          <w:tab w:val="clear" w:pos="4252"/>
          <w:tab w:val="clear" w:pos="8504"/>
        </w:tabs>
        <w:ind w:left="1800" w:hanging="1374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C.</w:t>
      </w:r>
      <w:r w:rsidR="00684D5E">
        <w:rPr>
          <w:rFonts w:ascii="Arial" w:hAnsi="Arial" w:cs="Arial"/>
          <w:b/>
          <w:sz w:val="22"/>
          <w:szCs w:val="22"/>
          <w:lang w:val="es-GT"/>
        </w:rPr>
        <w:t>3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835401" w:rsidRPr="00097D9E">
        <w:rPr>
          <w:rFonts w:ascii="Arial" w:hAnsi="Arial" w:cs="Arial"/>
          <w:b/>
          <w:sz w:val="22"/>
          <w:szCs w:val="22"/>
          <w:lang w:val="es-GT"/>
        </w:rPr>
        <w:t xml:space="preserve">Registro </w:t>
      </w:r>
      <w:r w:rsidR="00835401" w:rsidRPr="00A83CBE">
        <w:rPr>
          <w:rFonts w:ascii="Arial" w:hAnsi="Arial" w:cs="Arial"/>
          <w:b/>
          <w:sz w:val="22"/>
          <w:szCs w:val="22"/>
          <w:lang w:val="es-GT"/>
        </w:rPr>
        <w:t xml:space="preserve">de </w:t>
      </w:r>
      <w:r w:rsidRPr="00A83CBE">
        <w:rPr>
          <w:rFonts w:ascii="Arial" w:hAnsi="Arial" w:cs="Arial"/>
          <w:b/>
          <w:sz w:val="22"/>
          <w:szCs w:val="22"/>
          <w:lang w:val="es-GT"/>
        </w:rPr>
        <w:t>puestos</w:t>
      </w:r>
      <w:r w:rsidR="004F668F" w:rsidRPr="00A83CBE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835401" w:rsidRPr="00A83CBE">
        <w:rPr>
          <w:rFonts w:ascii="Arial" w:hAnsi="Arial" w:cs="Arial"/>
          <w:b/>
          <w:sz w:val="22"/>
          <w:szCs w:val="22"/>
          <w:lang w:val="es-GT"/>
        </w:rPr>
        <w:t>en</w:t>
      </w:r>
      <w:r w:rsidR="00835401" w:rsidRPr="00097D9E">
        <w:rPr>
          <w:rFonts w:ascii="Arial" w:hAnsi="Arial" w:cs="Arial"/>
          <w:b/>
          <w:sz w:val="22"/>
          <w:szCs w:val="22"/>
          <w:lang w:val="es-GT"/>
        </w:rPr>
        <w:t xml:space="preserve"> </w:t>
      </w:r>
      <w:r>
        <w:rPr>
          <w:rFonts w:ascii="Arial" w:hAnsi="Arial" w:cs="Arial"/>
          <w:b/>
          <w:sz w:val="22"/>
          <w:szCs w:val="22"/>
          <w:lang w:val="es-GT"/>
        </w:rPr>
        <w:t xml:space="preserve">Sistema </w:t>
      </w:r>
      <w:r w:rsidR="00835401" w:rsidRPr="00097D9E">
        <w:rPr>
          <w:rFonts w:ascii="Arial" w:hAnsi="Arial" w:cs="Arial"/>
          <w:b/>
          <w:sz w:val="22"/>
          <w:szCs w:val="22"/>
          <w:lang w:val="es-GT"/>
        </w:rPr>
        <w:t>e-SIRH</w:t>
      </w:r>
    </w:p>
    <w:p w14:paraId="3771B33C" w14:textId="77777777" w:rsidR="00684D5E" w:rsidRPr="00097D9E" w:rsidRDefault="00684D5E" w:rsidP="00A83CBE">
      <w:pPr>
        <w:pStyle w:val="Encabezado"/>
        <w:tabs>
          <w:tab w:val="clear" w:pos="4252"/>
          <w:tab w:val="clear" w:pos="8504"/>
        </w:tabs>
        <w:ind w:left="1800" w:hanging="1374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5732FE" w:rsidRPr="00097D9E" w14:paraId="2DED6CAF" w14:textId="77777777" w:rsidTr="005732F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8DED669" w14:textId="77777777" w:rsidR="005732FE" w:rsidRPr="00097D9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7D4485F" w14:textId="77777777" w:rsidR="005732FE" w:rsidRPr="00097D9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5E93044" w14:textId="77777777" w:rsidR="005732FE" w:rsidRPr="00097D9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174F9" w:rsidRPr="00097D9E" w14:paraId="0027A3EB" w14:textId="77777777" w:rsidTr="005732FE">
        <w:trPr>
          <w:trHeight w:val="874"/>
          <w:jc w:val="right"/>
        </w:trPr>
        <w:tc>
          <w:tcPr>
            <w:tcW w:w="1159" w:type="dxa"/>
            <w:vAlign w:val="center"/>
          </w:tcPr>
          <w:p w14:paraId="086F3019" w14:textId="23031B88" w:rsidR="00E174F9" w:rsidRPr="00097D9E" w:rsidRDefault="00211F5D" w:rsidP="00211F5D">
            <w:pPr>
              <w:pStyle w:val="Prrafodelista"/>
              <w:tabs>
                <w:tab w:val="left" w:pos="762"/>
              </w:tabs>
              <w:ind w:left="0" w:right="285" w:hanging="33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C74E6A" w:rsidRPr="00097D9E">
              <w:rPr>
                <w:rFonts w:ascii="Arial" w:hAnsi="Arial" w:cs="Arial"/>
                <w:b/>
                <w:sz w:val="14"/>
                <w:szCs w:val="22"/>
              </w:rPr>
              <w:t>Asignar cantidad de puestos</w:t>
            </w:r>
          </w:p>
        </w:tc>
        <w:tc>
          <w:tcPr>
            <w:tcW w:w="1112" w:type="dxa"/>
            <w:vAlign w:val="center"/>
          </w:tcPr>
          <w:p w14:paraId="2C94DD3D" w14:textId="244A74AC" w:rsidR="00E174F9" w:rsidRPr="00097D9E" w:rsidRDefault="00DB3F51" w:rsidP="00DB3F5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C74E6A" w:rsidRPr="00097D9E">
              <w:rPr>
                <w:rFonts w:ascii="Arial" w:hAnsi="Arial" w:cs="Arial"/>
                <w:sz w:val="14"/>
                <w:szCs w:val="16"/>
              </w:rPr>
              <w:t>de Administración de Puestos y Salarios</w:t>
            </w:r>
            <w:r w:rsidR="00D30EC1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C9B12BB" w14:textId="34B49F3F" w:rsidR="00E174F9" w:rsidRPr="0080747F" w:rsidRDefault="00A83CBE" w:rsidP="00A83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Asigna</w:t>
            </w:r>
            <w:r w:rsidR="006A770C"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51E" w:rsidRPr="0080747F">
              <w:rPr>
                <w:rFonts w:ascii="Arial" w:hAnsi="Arial" w:cs="Arial"/>
                <w:sz w:val="22"/>
                <w:szCs w:val="22"/>
              </w:rPr>
              <w:t>a</w:t>
            </w:r>
            <w:r w:rsidR="006A770C" w:rsidRPr="0080747F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analistas </w:t>
            </w:r>
            <w:r w:rsidRPr="0080747F">
              <w:rPr>
                <w:rFonts w:ascii="Arial" w:hAnsi="Arial" w:cs="Arial"/>
                <w:sz w:val="22"/>
                <w:szCs w:val="22"/>
              </w:rPr>
              <w:t>la cantidad de puestos para su registro en el sistema e-SIHR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8D723E" w14:textId="77777777" w:rsidR="007D401D" w:rsidRPr="0080747F" w:rsidRDefault="007D401D" w:rsidP="00A83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52119D" w14:textId="77777777" w:rsidR="007D401D" w:rsidRDefault="007D401D" w:rsidP="00177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Ingresa al módulo de Estructura Organizacional” del e-SIRH, selecciona el sub Módulo de “Manejo de Puestos”, luego ingresa a “Creación de puestos docentes”</w:t>
            </w:r>
            <w:r w:rsidR="00DB3F51" w:rsidRPr="0080747F">
              <w:rPr>
                <w:rFonts w:ascii="Arial" w:hAnsi="Arial" w:cs="Arial"/>
                <w:sz w:val="22"/>
                <w:szCs w:val="22"/>
              </w:rPr>
              <w:t xml:space="preserve"> y al botón “Copia de creación”, el cual copiará la creación de puestos del ejercicio fiscal anterior</w:t>
            </w:r>
            <w:r w:rsidR="003C037B" w:rsidRPr="0080747F">
              <w:rPr>
                <w:rFonts w:ascii="Arial" w:hAnsi="Arial" w:cs="Arial"/>
                <w:sz w:val="22"/>
                <w:szCs w:val="22"/>
              </w:rPr>
              <w:t xml:space="preserve"> y notifica 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por medio de correo electrónico </w:t>
            </w:r>
            <w:r w:rsidR="003C037B" w:rsidRPr="0080747F">
              <w:rPr>
                <w:rFonts w:ascii="Arial" w:hAnsi="Arial" w:cs="Arial"/>
                <w:sz w:val="22"/>
                <w:szCs w:val="22"/>
              </w:rPr>
              <w:t xml:space="preserve">a los analistas </w:t>
            </w:r>
            <w:r w:rsidR="0017751E" w:rsidRPr="0080747F">
              <w:rPr>
                <w:rFonts w:ascii="Arial" w:hAnsi="Arial" w:cs="Arial"/>
                <w:sz w:val="22"/>
                <w:szCs w:val="22"/>
              </w:rPr>
              <w:t xml:space="preserve">que el módulo ya está habilitado </w:t>
            </w:r>
            <w:r w:rsidR="003C037B" w:rsidRPr="0080747F">
              <w:rPr>
                <w:rFonts w:ascii="Arial" w:hAnsi="Arial" w:cs="Arial"/>
                <w:sz w:val="22"/>
                <w:szCs w:val="22"/>
              </w:rPr>
              <w:t>para el ingreso de la creación de</w:t>
            </w:r>
            <w:r w:rsidR="00DB3F51"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37B" w:rsidRPr="0080747F">
              <w:rPr>
                <w:rFonts w:ascii="Arial" w:hAnsi="Arial" w:cs="Arial"/>
                <w:sz w:val="22"/>
                <w:szCs w:val="22"/>
              </w:rPr>
              <w:t>puestos en el Sistema e-SIRH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F842CD" w14:textId="7C4E2E45" w:rsidR="0080747F" w:rsidRPr="0080747F" w:rsidRDefault="0080747F" w:rsidP="00177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4A3" w:rsidRPr="00097D9E" w14:paraId="4AFFFEAF" w14:textId="77777777" w:rsidTr="005732FE">
        <w:trPr>
          <w:trHeight w:val="874"/>
          <w:jc w:val="right"/>
        </w:trPr>
        <w:tc>
          <w:tcPr>
            <w:tcW w:w="1159" w:type="dxa"/>
            <w:vAlign w:val="center"/>
          </w:tcPr>
          <w:p w14:paraId="0BC82200" w14:textId="599E8075" w:rsidR="00FA64A3" w:rsidRPr="00097D9E" w:rsidRDefault="00C74E6A" w:rsidP="00D0031F">
            <w:pPr>
              <w:pStyle w:val="Prrafodelista"/>
              <w:numPr>
                <w:ilvl w:val="0"/>
                <w:numId w:val="30"/>
              </w:numPr>
              <w:ind w:left="251" w:hanging="142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 xml:space="preserve">Registrar </w:t>
            </w:r>
            <w:r w:rsidR="007D401D">
              <w:rPr>
                <w:rFonts w:ascii="Arial" w:hAnsi="Arial" w:cs="Arial"/>
                <w:b/>
                <w:sz w:val="14"/>
                <w:szCs w:val="22"/>
              </w:rPr>
              <w:t xml:space="preserve">y  verificar </w:t>
            </w:r>
          </w:p>
        </w:tc>
        <w:tc>
          <w:tcPr>
            <w:tcW w:w="1112" w:type="dxa"/>
            <w:vAlign w:val="center"/>
          </w:tcPr>
          <w:p w14:paraId="17CD1340" w14:textId="3CE8D16E" w:rsidR="00FA64A3" w:rsidRPr="00097D9E" w:rsidRDefault="00C74E6A" w:rsidP="00A83CB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</w:t>
            </w:r>
            <w:r w:rsidR="006A770C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168376A" w14:textId="7C39A1B8" w:rsidR="00C74E6A" w:rsidRPr="0080747F" w:rsidRDefault="008A35D3" w:rsidP="00C74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Para registrar los datos, i</w:t>
            </w:r>
            <w:r w:rsidR="006E795F" w:rsidRPr="0080747F">
              <w:rPr>
                <w:rFonts w:ascii="Arial" w:hAnsi="Arial" w:cs="Arial"/>
                <w:sz w:val="22"/>
                <w:szCs w:val="22"/>
              </w:rPr>
              <w:t xml:space="preserve">ngresa al módulo de Estructura 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Organizacional” del e-SIRH, selecciona el sub Módulo de “Manejo de Puestos”, luego ingresa a “Creación de puestos docentes” </w:t>
            </w:r>
            <w:r w:rsidR="00A83CBE" w:rsidRPr="0080747F">
              <w:rPr>
                <w:rFonts w:ascii="Arial" w:hAnsi="Arial" w:cs="Arial"/>
                <w:sz w:val="22"/>
                <w:szCs w:val="22"/>
              </w:rPr>
              <w:t xml:space="preserve">e ingresa la cantidad de puestos 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de la siguiente manera:</w:t>
            </w:r>
          </w:p>
          <w:p w14:paraId="06229871" w14:textId="77777777" w:rsidR="00C74E6A" w:rsidRPr="0080747F" w:rsidRDefault="00C74E6A" w:rsidP="00C74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3EE859" w14:textId="7D1E25D0" w:rsidR="00C74E6A" w:rsidRPr="0080747F" w:rsidRDefault="00DB3F51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Si son puestos nuevos que no fueron creados en el ejercicio fiscal anterior, c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rea una </w:t>
            </w:r>
            <w:r w:rsidRPr="0080747F">
              <w:rPr>
                <w:rFonts w:ascii="Arial" w:hAnsi="Arial" w:cs="Arial"/>
                <w:sz w:val="22"/>
                <w:szCs w:val="22"/>
              </w:rPr>
              <w:t>s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olicitud por </w:t>
            </w:r>
            <w:r w:rsidRPr="0080747F">
              <w:rPr>
                <w:rFonts w:ascii="Arial" w:hAnsi="Arial" w:cs="Arial"/>
                <w:sz w:val="22"/>
                <w:szCs w:val="22"/>
              </w:rPr>
              <w:t>Unidad Ejecutora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 para el registro de los puestos aprobados, seleccionando el renglón </w:t>
            </w:r>
            <w:r w:rsidR="00BA5190" w:rsidRPr="0080747F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021 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>y registra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 el nombre de la solicitud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>,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>a qu</w:t>
            </w:r>
            <w:r w:rsidR="006B05DC" w:rsidRPr="0080747F">
              <w:rPr>
                <w:rFonts w:ascii="Arial" w:hAnsi="Arial" w:cs="Arial"/>
                <w:sz w:val="22"/>
                <w:szCs w:val="22"/>
              </w:rPr>
              <w:t>é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 programa o nivel 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 xml:space="preserve">corresponden 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 xml:space="preserve">el nombre del 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>departamento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6496DB" w14:textId="77777777" w:rsidR="00C74E6A" w:rsidRPr="0080747F" w:rsidRDefault="00C74E6A" w:rsidP="00C74E6A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FC1CCF" w14:textId="32F3678E" w:rsidR="00C74E6A" w:rsidRPr="0080747F" w:rsidRDefault="00C74E6A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 xml:space="preserve">Ingresa el código UDI de la </w:t>
            </w:r>
            <w:r w:rsidR="00BD61AB" w:rsidRPr="0080747F">
              <w:rPr>
                <w:rFonts w:ascii="Arial" w:hAnsi="Arial" w:cs="Arial"/>
                <w:sz w:val="22"/>
                <w:szCs w:val="22"/>
              </w:rPr>
              <w:t xml:space="preserve">Dependencia Central o 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Dirección Departamental de Educación correspondiente </w:t>
            </w:r>
            <w:r w:rsidR="00BA5190" w:rsidRPr="0080747F">
              <w:rPr>
                <w:rFonts w:ascii="Arial" w:hAnsi="Arial" w:cs="Arial"/>
                <w:sz w:val="22"/>
                <w:szCs w:val="22"/>
              </w:rPr>
              <w:t>al que se asociarán l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>o</w:t>
            </w:r>
            <w:r w:rsidR="00BA5190" w:rsidRPr="0080747F">
              <w:rPr>
                <w:rFonts w:ascii="Arial" w:hAnsi="Arial" w:cs="Arial"/>
                <w:sz w:val="22"/>
                <w:szCs w:val="22"/>
              </w:rPr>
              <w:t>s p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80747F">
              <w:rPr>
                <w:rFonts w:ascii="Arial" w:hAnsi="Arial" w:cs="Arial"/>
                <w:sz w:val="22"/>
                <w:szCs w:val="22"/>
              </w:rPr>
              <w:t>a crear.</w:t>
            </w:r>
          </w:p>
          <w:p w14:paraId="2A34B887" w14:textId="77777777" w:rsidR="00BD61AB" w:rsidRPr="0080747F" w:rsidRDefault="00BD61AB" w:rsidP="00BD61A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BF6028C" w14:textId="33FE4F3A" w:rsidR="00BD61AB" w:rsidRPr="0080747F" w:rsidRDefault="00BD61AB" w:rsidP="00D0031F">
            <w:pPr>
              <w:pStyle w:val="Prrafodelista"/>
              <w:numPr>
                <w:ilvl w:val="0"/>
                <w:numId w:val="19"/>
              </w:numPr>
              <w:ind w:left="75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b/>
              </w:rPr>
              <w:t xml:space="preserve">NOTA1: </w:t>
            </w:r>
            <w:r w:rsidRPr="0080747F">
              <w:rPr>
                <w:rFonts w:ascii="Arial" w:hAnsi="Arial" w:cs="Arial"/>
              </w:rPr>
              <w:t>Si es una dependencia que aún no tiene asignado un código, solicita por medio de oficio a la Dirección de Informática, la creación del mismo.</w:t>
            </w:r>
          </w:p>
          <w:p w14:paraId="5BEA1574" w14:textId="77777777" w:rsidR="00C74E6A" w:rsidRPr="0080747F" w:rsidRDefault="00C74E6A" w:rsidP="00C74E6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E45DE54" w14:textId="62274261" w:rsidR="00C74E6A" w:rsidRPr="0080747F" w:rsidRDefault="00F87E31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Ingresa datos de la manera siguiente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6F1888" w14:textId="0E333083" w:rsidR="00C74E6A" w:rsidRPr="0080747F" w:rsidRDefault="00F87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 xml:space="preserve">Localiza el nombre del 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Puesto Oficial</w:t>
            </w:r>
          </w:p>
          <w:p w14:paraId="560CCEFB" w14:textId="5570731E" w:rsidR="00C74E6A" w:rsidRPr="0080747F" w:rsidRDefault="00F87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Ingresa la c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antidad de puestos</w:t>
            </w:r>
          </w:p>
          <w:p w14:paraId="446D4827" w14:textId="5B81482E" w:rsidR="00C74E6A" w:rsidRPr="0080747F" w:rsidRDefault="00F87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Selecciona en los campos de e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>structura</w:t>
            </w:r>
            <w:r w:rsidRPr="0080747F">
              <w:rPr>
                <w:rFonts w:ascii="Arial" w:hAnsi="Arial" w:cs="Arial"/>
                <w:sz w:val="22"/>
                <w:szCs w:val="22"/>
              </w:rPr>
              <w:t>, para establecer</w:t>
            </w:r>
            <w:r w:rsidR="00C74E6A" w:rsidRPr="0080747F">
              <w:rPr>
                <w:rFonts w:ascii="Arial" w:hAnsi="Arial" w:cs="Arial"/>
                <w:sz w:val="22"/>
                <w:szCs w:val="22"/>
              </w:rPr>
              <w:t xml:space="preserve"> la partida presupuestaria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 que corresponda</w:t>
            </w:r>
          </w:p>
          <w:p w14:paraId="6CA61FFB" w14:textId="4DFD45CB" w:rsidR="00F87E31" w:rsidRPr="0080747F" w:rsidRDefault="00C74E6A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Graba la información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 de puestos</w:t>
            </w:r>
            <w:r w:rsidR="00835401" w:rsidRPr="008074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1C91B1" w14:textId="64BE0522" w:rsidR="00FA64A3" w:rsidRPr="0080747F" w:rsidRDefault="00F87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Previo a salir del expediente graba nuevamente para que se actualice la información en cada solicitud.</w:t>
            </w:r>
          </w:p>
          <w:p w14:paraId="7E0E0F89" w14:textId="77777777" w:rsidR="00835401" w:rsidRPr="0080747F" w:rsidRDefault="00835401" w:rsidP="00835401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76EB9C" w14:textId="32DE2210" w:rsidR="00835401" w:rsidRPr="0080747F" w:rsidRDefault="00AD4304" w:rsidP="00D0031F">
            <w:pPr>
              <w:pStyle w:val="Prrafodelista"/>
              <w:numPr>
                <w:ilvl w:val="0"/>
                <w:numId w:val="16"/>
              </w:numPr>
              <w:ind w:left="758" w:hanging="284"/>
              <w:jc w:val="both"/>
              <w:rPr>
                <w:rFonts w:ascii="Arial" w:hAnsi="Arial" w:cs="Arial"/>
              </w:rPr>
            </w:pPr>
            <w:r w:rsidRPr="0080747F">
              <w:rPr>
                <w:rFonts w:ascii="Arial" w:hAnsi="Arial" w:cs="Arial"/>
                <w:b/>
              </w:rPr>
              <w:t>NOTA</w:t>
            </w:r>
            <w:r w:rsidR="00BD61AB" w:rsidRPr="0080747F">
              <w:rPr>
                <w:rFonts w:ascii="Arial" w:hAnsi="Arial" w:cs="Arial"/>
                <w:b/>
              </w:rPr>
              <w:t xml:space="preserve"> 2</w:t>
            </w:r>
            <w:r w:rsidRPr="0080747F">
              <w:rPr>
                <w:rFonts w:ascii="Arial" w:hAnsi="Arial" w:cs="Arial"/>
                <w:b/>
              </w:rPr>
              <w:t xml:space="preserve">: </w:t>
            </w:r>
            <w:r w:rsidR="00835401" w:rsidRPr="0080747F">
              <w:rPr>
                <w:rFonts w:ascii="Arial" w:hAnsi="Arial" w:cs="Arial"/>
              </w:rPr>
              <w:t xml:space="preserve">Si </w:t>
            </w:r>
            <w:r w:rsidR="006A330E" w:rsidRPr="0080747F">
              <w:rPr>
                <w:rFonts w:ascii="Arial" w:hAnsi="Arial" w:cs="Arial"/>
              </w:rPr>
              <w:t>hubiera</w:t>
            </w:r>
            <w:r w:rsidR="00835401" w:rsidRPr="0080747F">
              <w:rPr>
                <w:rFonts w:ascii="Arial" w:hAnsi="Arial" w:cs="Arial"/>
              </w:rPr>
              <w:t xml:space="preserve"> </w:t>
            </w:r>
            <w:r w:rsidR="004F668F" w:rsidRPr="0080747F">
              <w:rPr>
                <w:rFonts w:ascii="Arial" w:hAnsi="Arial" w:cs="Arial"/>
              </w:rPr>
              <w:t>p</w:t>
            </w:r>
            <w:r w:rsidR="00F87E31" w:rsidRPr="0080747F">
              <w:rPr>
                <w:rFonts w:ascii="Arial" w:hAnsi="Arial" w:cs="Arial"/>
              </w:rPr>
              <w:t>uestos</w:t>
            </w:r>
            <w:r w:rsidR="004F668F" w:rsidRPr="0080747F">
              <w:rPr>
                <w:rFonts w:ascii="Arial" w:hAnsi="Arial" w:cs="Arial"/>
              </w:rPr>
              <w:t xml:space="preserve"> </w:t>
            </w:r>
            <w:r w:rsidR="00835401" w:rsidRPr="0080747F">
              <w:rPr>
                <w:rFonts w:ascii="Arial" w:hAnsi="Arial" w:cs="Arial"/>
              </w:rPr>
              <w:t xml:space="preserve">a crear que no tienen control presupuestario o no exista el puesto oficial, </w:t>
            </w:r>
            <w:r w:rsidR="00F87E31" w:rsidRPr="0080747F">
              <w:rPr>
                <w:rFonts w:ascii="Arial" w:hAnsi="Arial" w:cs="Arial"/>
              </w:rPr>
              <w:t xml:space="preserve">se </w:t>
            </w:r>
            <w:r w:rsidR="00835401" w:rsidRPr="0080747F">
              <w:rPr>
                <w:rFonts w:ascii="Arial" w:hAnsi="Arial" w:cs="Arial"/>
              </w:rPr>
              <w:t xml:space="preserve">solicita a los administradores del e-SIRH, la creación provisional (virtual) de los mismos en el catálogo de dicho sistema, en tanto se realiza la gestión ante la ONSEC, para la creación </w:t>
            </w:r>
            <w:r w:rsidR="00F87E31" w:rsidRPr="0080747F">
              <w:rPr>
                <w:rFonts w:ascii="Arial" w:hAnsi="Arial" w:cs="Arial"/>
              </w:rPr>
              <w:t xml:space="preserve">de los códigos de puestos </w:t>
            </w:r>
            <w:r w:rsidR="00835401" w:rsidRPr="0080747F">
              <w:rPr>
                <w:rFonts w:ascii="Arial" w:hAnsi="Arial" w:cs="Arial"/>
              </w:rPr>
              <w:t xml:space="preserve">en el catálogo de </w:t>
            </w:r>
            <w:r w:rsidR="00AC2DA6" w:rsidRPr="0080747F">
              <w:rPr>
                <w:rFonts w:ascii="Arial" w:hAnsi="Arial" w:cs="Arial"/>
              </w:rPr>
              <w:t>GUATENÓMINAS</w:t>
            </w:r>
            <w:r w:rsidR="00835401" w:rsidRPr="0080747F">
              <w:rPr>
                <w:rFonts w:ascii="Arial" w:hAnsi="Arial" w:cs="Arial"/>
              </w:rPr>
              <w:t>.</w:t>
            </w:r>
          </w:p>
          <w:p w14:paraId="45169401" w14:textId="77777777" w:rsidR="00B62E31" w:rsidRPr="0080747F" w:rsidRDefault="00B62E31" w:rsidP="0083540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4705E124" w14:textId="3246D703" w:rsidR="00B62E31" w:rsidRPr="0080747F" w:rsidRDefault="00B62E31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En las solicitudes que fueron copias de un ejercicio fiscal a otro</w:t>
            </w:r>
            <w:r w:rsidR="00A25FB8" w:rsidRPr="0080747F">
              <w:rPr>
                <w:rFonts w:ascii="Arial" w:hAnsi="Arial" w:cs="Arial"/>
                <w:sz w:val="22"/>
                <w:szCs w:val="22"/>
              </w:rPr>
              <w:t>,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 realiza lo siguiente:</w:t>
            </w:r>
          </w:p>
          <w:p w14:paraId="7AF228E6" w14:textId="321AFC49" w:rsidR="00B62E31" w:rsidRPr="0080747F" w:rsidRDefault="00B62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Modifica la cantidad de puestos</w:t>
            </w:r>
          </w:p>
          <w:p w14:paraId="156EC265" w14:textId="77777777" w:rsidR="00B62E31" w:rsidRPr="0080747F" w:rsidRDefault="00B62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Graba la información de puestos.</w:t>
            </w:r>
          </w:p>
          <w:p w14:paraId="552451D1" w14:textId="77777777" w:rsidR="00B62E31" w:rsidRPr="0080747F" w:rsidRDefault="00B62E31" w:rsidP="00D0031F">
            <w:pPr>
              <w:pStyle w:val="Prrafodelista"/>
              <w:numPr>
                <w:ilvl w:val="1"/>
                <w:numId w:val="10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Previo a salir del expediente graba nuevamente para que se actualice la información en cada solicitud.</w:t>
            </w:r>
          </w:p>
          <w:p w14:paraId="504D469F" w14:textId="77777777" w:rsidR="00B62E31" w:rsidRPr="0080747F" w:rsidRDefault="00B62E31" w:rsidP="00B62E31">
            <w:pPr>
              <w:pStyle w:val="Prrafodelista"/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F3639C" w14:textId="798F3B0B" w:rsidR="00835401" w:rsidRDefault="00835401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47F">
              <w:rPr>
                <w:rFonts w:ascii="Arial" w:hAnsi="Arial" w:cs="Arial"/>
                <w:sz w:val="22"/>
                <w:szCs w:val="22"/>
              </w:rPr>
              <w:t>Verifica en el e-SIRH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>, que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 la información ingresada</w:t>
            </w:r>
            <w:r w:rsidR="00F87E31" w:rsidRPr="0080747F">
              <w:rPr>
                <w:rFonts w:ascii="Arial" w:hAnsi="Arial" w:cs="Arial"/>
                <w:sz w:val="22"/>
                <w:szCs w:val="22"/>
              </w:rPr>
              <w:t xml:space="preserve"> sea congruente con la información de la matriz de creación de puestos</w:t>
            </w:r>
            <w:r w:rsidR="00C75D03" w:rsidRPr="0080747F">
              <w:rPr>
                <w:rFonts w:ascii="Arial" w:hAnsi="Arial" w:cs="Arial"/>
                <w:sz w:val="22"/>
                <w:szCs w:val="22"/>
              </w:rPr>
              <w:t>.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D03" w:rsidRPr="0080747F">
              <w:rPr>
                <w:rFonts w:ascii="Arial" w:hAnsi="Arial" w:cs="Arial"/>
                <w:sz w:val="22"/>
                <w:szCs w:val="22"/>
              </w:rPr>
              <w:t xml:space="preserve">Si encuentra </w:t>
            </w:r>
            <w:r w:rsidRPr="0080747F">
              <w:rPr>
                <w:rFonts w:ascii="Arial" w:hAnsi="Arial" w:cs="Arial"/>
                <w:sz w:val="22"/>
                <w:szCs w:val="22"/>
              </w:rPr>
              <w:t>error</w:t>
            </w:r>
            <w:r w:rsidR="00C75D03" w:rsidRPr="0080747F">
              <w:rPr>
                <w:rFonts w:ascii="Arial" w:hAnsi="Arial" w:cs="Arial"/>
                <w:sz w:val="22"/>
                <w:szCs w:val="22"/>
              </w:rPr>
              <w:t>,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D03" w:rsidRPr="0080747F">
              <w:rPr>
                <w:rFonts w:ascii="Arial" w:hAnsi="Arial" w:cs="Arial"/>
                <w:sz w:val="22"/>
                <w:szCs w:val="22"/>
              </w:rPr>
              <w:t xml:space="preserve">lo </w:t>
            </w:r>
            <w:r w:rsidRPr="0080747F">
              <w:rPr>
                <w:rFonts w:ascii="Arial" w:hAnsi="Arial" w:cs="Arial"/>
                <w:sz w:val="22"/>
                <w:szCs w:val="22"/>
              </w:rPr>
              <w:t xml:space="preserve">corrige. </w:t>
            </w:r>
          </w:p>
          <w:p w14:paraId="293FCB67" w14:textId="77777777" w:rsidR="00383F49" w:rsidRPr="00383F49" w:rsidRDefault="00383F49" w:rsidP="00383F4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5B428" w14:textId="7D831815" w:rsidR="008F10B1" w:rsidRPr="00383F49" w:rsidRDefault="00835401" w:rsidP="00D0031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F49">
              <w:rPr>
                <w:rFonts w:ascii="Arial" w:hAnsi="Arial" w:cs="Arial"/>
                <w:sz w:val="22"/>
                <w:szCs w:val="22"/>
              </w:rPr>
              <w:t xml:space="preserve">Si está correcto, </w:t>
            </w:r>
            <w:r w:rsidR="008F10B1" w:rsidRPr="00383F49">
              <w:rPr>
                <w:rFonts w:ascii="Arial" w:hAnsi="Arial" w:cs="Arial"/>
                <w:sz w:val="22"/>
                <w:szCs w:val="22"/>
              </w:rPr>
              <w:t xml:space="preserve">Procede a efectuar las aprobaciones en el Sistema e-SIRH, </w:t>
            </w:r>
            <w:r w:rsidR="00BD61AB" w:rsidRPr="00383F49">
              <w:rPr>
                <w:rFonts w:ascii="Arial" w:hAnsi="Arial" w:cs="Arial"/>
                <w:sz w:val="22"/>
                <w:szCs w:val="22"/>
              </w:rPr>
              <w:t>cambiando los estados de las solicitudes de Registrado a Aprobado</w:t>
            </w:r>
            <w:r w:rsidR="001D7B74" w:rsidRPr="00383F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6D681" w14:textId="761FB75C" w:rsidR="00835401" w:rsidRPr="0080747F" w:rsidRDefault="00835401" w:rsidP="004F6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4A3" w:rsidRPr="00097D9E" w14:paraId="613C2641" w14:textId="77777777" w:rsidTr="00684D5E">
        <w:trPr>
          <w:trHeight w:val="3095"/>
          <w:jc w:val="right"/>
        </w:trPr>
        <w:tc>
          <w:tcPr>
            <w:tcW w:w="1159" w:type="dxa"/>
            <w:vAlign w:val="center"/>
          </w:tcPr>
          <w:p w14:paraId="59DA6819" w14:textId="789D9DE7" w:rsidR="00FA64A3" w:rsidRPr="00F3464D" w:rsidRDefault="008F10B1" w:rsidP="00D0031F">
            <w:pPr>
              <w:pStyle w:val="Prrafodelista"/>
              <w:numPr>
                <w:ilvl w:val="0"/>
                <w:numId w:val="11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F3464D">
              <w:rPr>
                <w:rFonts w:ascii="Arial" w:hAnsi="Arial" w:cs="Arial"/>
                <w:b/>
                <w:sz w:val="14"/>
                <w:szCs w:val="22"/>
              </w:rPr>
              <w:t xml:space="preserve">Aprobar y </w:t>
            </w:r>
            <w:r w:rsidR="00835401" w:rsidRPr="00F3464D">
              <w:rPr>
                <w:rFonts w:ascii="Arial" w:hAnsi="Arial" w:cs="Arial"/>
                <w:b/>
                <w:sz w:val="14"/>
                <w:szCs w:val="22"/>
              </w:rPr>
              <w:t>Autorizar</w:t>
            </w:r>
            <w:r w:rsidR="00F3464D">
              <w:rPr>
                <w:rFonts w:ascii="Arial" w:hAnsi="Arial" w:cs="Arial"/>
                <w:b/>
                <w:sz w:val="14"/>
                <w:szCs w:val="22"/>
              </w:rPr>
              <w:t xml:space="preserve"> solicitudes </w:t>
            </w:r>
            <w:r w:rsidR="0043094E" w:rsidRPr="00F3464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AD86FD5" w14:textId="7626EE65" w:rsidR="00FA64A3" w:rsidRPr="00097D9E" w:rsidRDefault="0083540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</w:t>
            </w:r>
            <w:r w:rsidR="000C2494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2C101E0" w14:textId="785E4D18" w:rsidR="00835401" w:rsidRPr="00097D9E" w:rsidRDefault="00835401" w:rsidP="00835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Posterior a la </w:t>
            </w:r>
            <w:r w:rsidR="001D7B74">
              <w:rPr>
                <w:rFonts w:ascii="Arial" w:hAnsi="Arial" w:cs="Arial"/>
                <w:sz w:val="22"/>
                <w:szCs w:val="22"/>
              </w:rPr>
              <w:t>aprobación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de cada solicitud, autoriza l</w:t>
            </w:r>
            <w:r w:rsidR="004F1A56">
              <w:rPr>
                <w:rFonts w:ascii="Arial" w:hAnsi="Arial" w:cs="Arial"/>
                <w:sz w:val="22"/>
                <w:szCs w:val="22"/>
              </w:rPr>
              <w:t>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68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4F1A56">
              <w:rPr>
                <w:rFonts w:ascii="Arial" w:hAnsi="Arial" w:cs="Arial"/>
                <w:sz w:val="22"/>
                <w:szCs w:val="22"/>
              </w:rPr>
              <w:t>uestos</w:t>
            </w:r>
            <w:r w:rsidR="004F668F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cread</w:t>
            </w:r>
            <w:r w:rsidR="004F1A56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>s, ingresando la información de la base legal que aprueba la creación de l</w:t>
            </w:r>
            <w:r w:rsidR="004F1A56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4F668F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4F1A56">
              <w:rPr>
                <w:rFonts w:ascii="Arial" w:hAnsi="Arial" w:cs="Arial"/>
                <w:sz w:val="22"/>
                <w:szCs w:val="22"/>
              </w:rPr>
              <w:t>uestos</w:t>
            </w:r>
            <w:r w:rsidRPr="00097D9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719E08" w14:textId="77777777" w:rsidR="00835401" w:rsidRPr="00097D9E" w:rsidRDefault="00835401" w:rsidP="00835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C86077" w14:textId="77777777" w:rsidR="00835401" w:rsidRPr="00097D9E" w:rsidRDefault="00835401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Número y fecha de la emisión de Resolución de la </w:t>
            </w:r>
            <w:r w:rsidR="00F00230" w:rsidRPr="00097D9E">
              <w:rPr>
                <w:rFonts w:ascii="Arial" w:hAnsi="Arial" w:cs="Arial"/>
                <w:sz w:val="22"/>
                <w:szCs w:val="22"/>
              </w:rPr>
              <w:t>ONSEC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29919E" w14:textId="77777777" w:rsidR="00835401" w:rsidRPr="00097D9E" w:rsidRDefault="00835401" w:rsidP="00835401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C432D0" w14:textId="77777777" w:rsidR="00835401" w:rsidRPr="00097D9E" w:rsidRDefault="00835401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Número y fecha de la Providencia de la DTP.</w:t>
            </w:r>
          </w:p>
          <w:p w14:paraId="4ADE3C4A" w14:textId="77777777" w:rsidR="00835401" w:rsidRPr="00097D9E" w:rsidRDefault="00835401" w:rsidP="0083540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ABBBDD8" w14:textId="5F22E43D" w:rsidR="00FA64A3" w:rsidRDefault="00835401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Número y fecha de la emisión de la Resolución Ministerial.</w:t>
            </w:r>
          </w:p>
          <w:p w14:paraId="5D083F19" w14:textId="77777777" w:rsidR="001D7B74" w:rsidRPr="001D7B74" w:rsidRDefault="001D7B74" w:rsidP="001D7B7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89AE807" w14:textId="18E816DD" w:rsidR="001D7B74" w:rsidRPr="00097D9E" w:rsidRDefault="001D7B74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Graba la solicitud para que pase a estado Autorizado.</w:t>
            </w:r>
          </w:p>
          <w:p w14:paraId="1F6EF4F1" w14:textId="77777777" w:rsidR="00085550" w:rsidRPr="00097D9E" w:rsidRDefault="00085550" w:rsidP="00097D9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9F3846B" w14:textId="42B66F5C" w:rsidR="00085550" w:rsidRDefault="001D7B74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085550" w:rsidRPr="00097D9E">
              <w:rPr>
                <w:rFonts w:ascii="Arial" w:hAnsi="Arial" w:cs="Arial"/>
                <w:sz w:val="22"/>
                <w:szCs w:val="22"/>
              </w:rPr>
              <w:t>enera l</w:t>
            </w:r>
            <w:r w:rsidR="008F10B1">
              <w:rPr>
                <w:rFonts w:ascii="Arial" w:hAnsi="Arial" w:cs="Arial"/>
                <w:sz w:val="22"/>
                <w:szCs w:val="22"/>
              </w:rPr>
              <w:t>o</w:t>
            </w:r>
            <w:r w:rsidR="00085550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8F10B1">
              <w:rPr>
                <w:rFonts w:ascii="Arial" w:hAnsi="Arial" w:cs="Arial"/>
                <w:sz w:val="22"/>
                <w:szCs w:val="22"/>
              </w:rPr>
              <w:t>puestos</w:t>
            </w:r>
            <w:r w:rsidR="00085550" w:rsidRPr="00097D9E">
              <w:rPr>
                <w:rFonts w:ascii="Arial" w:hAnsi="Arial" w:cs="Arial"/>
                <w:sz w:val="22"/>
                <w:szCs w:val="22"/>
              </w:rPr>
              <w:t xml:space="preserve"> virtuales en el </w:t>
            </w:r>
            <w:r w:rsidR="00F00230" w:rsidRPr="00097D9E">
              <w:rPr>
                <w:rFonts w:ascii="Arial" w:hAnsi="Arial" w:cs="Arial"/>
                <w:sz w:val="22"/>
                <w:szCs w:val="22"/>
              </w:rPr>
              <w:t>e-SIRH</w:t>
            </w:r>
            <w:r w:rsidR="00085550" w:rsidRPr="00097D9E">
              <w:rPr>
                <w:rFonts w:ascii="Arial" w:hAnsi="Arial" w:cs="Arial"/>
                <w:sz w:val="22"/>
                <w:szCs w:val="22"/>
              </w:rPr>
              <w:t xml:space="preserve">, para que el Departamento de Contrataciones </w:t>
            </w:r>
            <w:r w:rsidR="004F668F" w:rsidRPr="00097D9E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="00085550" w:rsidRPr="00097D9E">
              <w:rPr>
                <w:rFonts w:ascii="Arial" w:hAnsi="Arial" w:cs="Arial"/>
                <w:sz w:val="22"/>
                <w:szCs w:val="22"/>
              </w:rPr>
              <w:t>visualice en el Módulo correspondiente.</w:t>
            </w:r>
          </w:p>
          <w:p w14:paraId="0D63C3AF" w14:textId="77777777" w:rsidR="001D7B74" w:rsidRPr="001D7B74" w:rsidRDefault="001D7B74" w:rsidP="001D7B7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C602082" w14:textId="68025088" w:rsidR="001D7B74" w:rsidRDefault="001D7B74" w:rsidP="00D0031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 al Jefe de </w:t>
            </w:r>
            <w:r w:rsidR="00726058" w:rsidRPr="00097D9E">
              <w:rPr>
                <w:rFonts w:ascii="Arial" w:hAnsi="Arial" w:cs="Arial"/>
                <w:sz w:val="22"/>
                <w:szCs w:val="22"/>
              </w:rPr>
              <w:t>Departamento de Administración de Puestos y Salarios</w:t>
            </w:r>
            <w:r>
              <w:rPr>
                <w:rFonts w:ascii="Arial" w:hAnsi="Arial" w:cs="Arial"/>
                <w:sz w:val="22"/>
                <w:szCs w:val="22"/>
              </w:rPr>
              <w:t xml:space="preserve"> que ha concluido con la creación de puestos correspondiente.</w:t>
            </w:r>
          </w:p>
          <w:p w14:paraId="7EB7837C" w14:textId="4C96F106" w:rsidR="001D7B74" w:rsidRPr="001D7B74" w:rsidRDefault="001D7B74" w:rsidP="001D7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401" w:rsidRPr="00097D9E" w14:paraId="4CBBDB1C" w14:textId="77777777" w:rsidTr="00835401">
        <w:trPr>
          <w:trHeight w:val="1222"/>
          <w:jc w:val="right"/>
        </w:trPr>
        <w:tc>
          <w:tcPr>
            <w:tcW w:w="1159" w:type="dxa"/>
            <w:vAlign w:val="center"/>
          </w:tcPr>
          <w:p w14:paraId="688053BD" w14:textId="5E0FCF98" w:rsidR="00835401" w:rsidRPr="00211F5D" w:rsidRDefault="00AD4304" w:rsidP="00D0031F">
            <w:pPr>
              <w:pStyle w:val="Prrafodelista"/>
              <w:numPr>
                <w:ilvl w:val="0"/>
                <w:numId w:val="11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211F5D">
              <w:rPr>
                <w:rFonts w:ascii="Arial" w:hAnsi="Arial" w:cs="Arial"/>
                <w:b/>
                <w:sz w:val="14"/>
                <w:szCs w:val="22"/>
              </w:rPr>
              <w:t>Informar al D</w:t>
            </w:r>
            <w:r w:rsidR="00835401" w:rsidRPr="00211F5D">
              <w:rPr>
                <w:rFonts w:ascii="Arial" w:hAnsi="Arial" w:cs="Arial"/>
                <w:b/>
                <w:sz w:val="14"/>
                <w:szCs w:val="22"/>
              </w:rPr>
              <w:t>epartamento de Contratación de Personal</w:t>
            </w:r>
          </w:p>
        </w:tc>
        <w:tc>
          <w:tcPr>
            <w:tcW w:w="1112" w:type="dxa"/>
            <w:vAlign w:val="center"/>
          </w:tcPr>
          <w:p w14:paraId="1E197286" w14:textId="105722B3" w:rsidR="00835401" w:rsidRPr="00097D9E" w:rsidRDefault="008F10B1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Departamento de </w:t>
            </w:r>
            <w:r w:rsidR="00835401" w:rsidRPr="00097D9E">
              <w:rPr>
                <w:rFonts w:ascii="Arial" w:hAnsi="Arial" w:cs="Arial"/>
                <w:sz w:val="14"/>
                <w:szCs w:val="16"/>
              </w:rPr>
              <w:t xml:space="preserve"> Administración de Puestos y Salarios</w:t>
            </w:r>
            <w:r w:rsidR="00F00230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14B31A1" w14:textId="33297D8A" w:rsidR="00835401" w:rsidRPr="00097D9E" w:rsidRDefault="00835401" w:rsidP="006B0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Informa al </w:t>
            </w:r>
            <w:r w:rsidR="00F3464D">
              <w:rPr>
                <w:rFonts w:ascii="Arial" w:hAnsi="Arial" w:cs="Arial"/>
                <w:sz w:val="22"/>
                <w:szCs w:val="22"/>
              </w:rPr>
              <w:t xml:space="preserve">Jefe del Departamento </w:t>
            </w:r>
            <w:r w:rsidRPr="00097D9E">
              <w:rPr>
                <w:rFonts w:ascii="Arial" w:hAnsi="Arial" w:cs="Arial"/>
                <w:sz w:val="22"/>
                <w:szCs w:val="22"/>
              </w:rPr>
              <w:t>de Contratación de Personal</w:t>
            </w:r>
            <w:r w:rsidR="00F00230" w:rsidRPr="00097D9E">
              <w:rPr>
                <w:rFonts w:ascii="Arial" w:hAnsi="Arial" w:cs="Arial"/>
                <w:sz w:val="22"/>
                <w:szCs w:val="22"/>
              </w:rPr>
              <w:t xml:space="preserve"> de la  DIREH</w:t>
            </w:r>
            <w:r w:rsidRPr="00097D9E">
              <w:rPr>
                <w:rFonts w:ascii="Arial" w:hAnsi="Arial" w:cs="Arial"/>
                <w:sz w:val="22"/>
                <w:szCs w:val="22"/>
              </w:rPr>
              <w:t>, vía correo electrónico, que l</w:t>
            </w:r>
            <w:r w:rsidR="006B05DC">
              <w:rPr>
                <w:rFonts w:ascii="Arial" w:hAnsi="Arial" w:cs="Arial"/>
                <w:sz w:val="22"/>
                <w:szCs w:val="22"/>
              </w:rPr>
              <w:t>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E5B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6B05DC">
              <w:rPr>
                <w:rFonts w:ascii="Arial" w:hAnsi="Arial" w:cs="Arial"/>
                <w:sz w:val="22"/>
                <w:szCs w:val="22"/>
              </w:rPr>
              <w:t>uestos</w:t>
            </w:r>
            <w:r w:rsidR="00351E5B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están cread</w:t>
            </w:r>
            <w:r w:rsidR="006B05DC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y </w:t>
            </w:r>
            <w:r w:rsidR="00351E5B" w:rsidRPr="00097D9E">
              <w:rPr>
                <w:rFonts w:ascii="Arial" w:hAnsi="Arial" w:cs="Arial"/>
                <w:sz w:val="22"/>
                <w:szCs w:val="22"/>
              </w:rPr>
              <w:t>aprobad</w:t>
            </w:r>
            <w:r w:rsidR="006B05DC">
              <w:rPr>
                <w:rFonts w:ascii="Arial" w:hAnsi="Arial" w:cs="Arial"/>
                <w:sz w:val="22"/>
                <w:szCs w:val="22"/>
              </w:rPr>
              <w:t>o</w:t>
            </w:r>
            <w:r w:rsidR="00351E5B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97D9E">
              <w:rPr>
                <w:rFonts w:ascii="Arial" w:hAnsi="Arial" w:cs="Arial"/>
                <w:sz w:val="22"/>
                <w:szCs w:val="22"/>
              </w:rPr>
              <w:t>en el e-SIRH</w:t>
            </w:r>
            <w:r w:rsidR="00C52BB2" w:rsidRPr="00097D9E">
              <w:rPr>
                <w:rFonts w:ascii="Arial" w:hAnsi="Arial" w:cs="Arial"/>
                <w:sz w:val="22"/>
                <w:szCs w:val="22"/>
              </w:rPr>
              <w:t xml:space="preserve">, haciéndole saber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los cambios </w:t>
            </w:r>
            <w:r w:rsidR="00C52BB2" w:rsidRPr="00097D9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B62E31">
              <w:rPr>
                <w:rFonts w:ascii="Arial" w:hAnsi="Arial" w:cs="Arial"/>
                <w:sz w:val="22"/>
                <w:szCs w:val="22"/>
              </w:rPr>
              <w:t>relación al año anterior, relacionada con los puestos nuevos</w:t>
            </w:r>
            <w:proofErr w:type="gramStart"/>
            <w:r w:rsidR="00B62E31">
              <w:rPr>
                <w:rFonts w:ascii="Arial" w:hAnsi="Arial" w:cs="Arial"/>
                <w:sz w:val="22"/>
                <w:szCs w:val="22"/>
              </w:rPr>
              <w:t>,,</w:t>
            </w:r>
            <w:proofErr w:type="gramEnd"/>
            <w:r w:rsidR="00B62E31">
              <w:rPr>
                <w:rFonts w:ascii="Arial" w:hAnsi="Arial" w:cs="Arial"/>
                <w:sz w:val="22"/>
                <w:szCs w:val="22"/>
              </w:rPr>
              <w:t xml:space="preserve"> programas nuevos o cambios solicitados por las Dependencias Centrales y Direcciones Departamentales de Educación.</w:t>
            </w:r>
          </w:p>
        </w:tc>
      </w:tr>
    </w:tbl>
    <w:p w14:paraId="5DD1910B" w14:textId="77777777" w:rsidR="00835401" w:rsidRPr="00097D9E" w:rsidRDefault="00835401" w:rsidP="00097D9E">
      <w:pPr>
        <w:rPr>
          <w:rFonts w:ascii="Arial" w:hAnsi="Arial" w:cs="Arial"/>
          <w:sz w:val="22"/>
          <w:szCs w:val="22"/>
          <w:lang w:val="es-GT"/>
        </w:rPr>
      </w:pPr>
    </w:p>
    <w:p w14:paraId="4BB644F6" w14:textId="55094D0D" w:rsidR="004A4F7A" w:rsidRDefault="00F3464D" w:rsidP="008F10B1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C.</w:t>
      </w:r>
      <w:r w:rsidR="00684D5E">
        <w:rPr>
          <w:rFonts w:ascii="Arial" w:hAnsi="Arial" w:cs="Arial"/>
          <w:b/>
          <w:sz w:val="22"/>
          <w:szCs w:val="22"/>
          <w:lang w:val="es-GT"/>
        </w:rPr>
        <w:t>4</w:t>
      </w:r>
      <w:r w:rsidR="008F10B1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835401" w:rsidRPr="00097D9E">
        <w:rPr>
          <w:rFonts w:ascii="Arial" w:hAnsi="Arial" w:cs="Arial"/>
          <w:b/>
          <w:sz w:val="22"/>
          <w:szCs w:val="22"/>
          <w:lang w:val="es-GT"/>
        </w:rPr>
        <w:t xml:space="preserve">Registro de </w:t>
      </w:r>
      <w:r>
        <w:rPr>
          <w:rFonts w:ascii="Arial" w:hAnsi="Arial" w:cs="Arial"/>
          <w:b/>
          <w:sz w:val="22"/>
          <w:szCs w:val="22"/>
          <w:lang w:val="es-GT"/>
        </w:rPr>
        <w:t xml:space="preserve">códigos de puestos </w:t>
      </w:r>
      <w:r w:rsidR="00835401" w:rsidRPr="00097D9E">
        <w:rPr>
          <w:rFonts w:ascii="Arial" w:hAnsi="Arial" w:cs="Arial"/>
          <w:b/>
          <w:sz w:val="22"/>
          <w:szCs w:val="22"/>
          <w:lang w:val="es-GT"/>
        </w:rPr>
        <w:t>en GUATENÓMINAS</w:t>
      </w:r>
    </w:p>
    <w:p w14:paraId="69B3E127" w14:textId="77777777" w:rsidR="00684D5E" w:rsidRPr="00097D9E" w:rsidRDefault="00684D5E" w:rsidP="008F10B1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4A4F7A" w:rsidRPr="00097D9E" w14:paraId="2827E83A" w14:textId="77777777" w:rsidTr="004A4F7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2A8075C6" w14:textId="77777777" w:rsidR="004A4F7A" w:rsidRPr="00097D9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1D32EFB1" w14:textId="77777777" w:rsidR="004A4F7A" w:rsidRPr="00097D9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6222D12" w14:textId="77777777" w:rsidR="004A4F7A" w:rsidRPr="00097D9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174F9" w:rsidRPr="00097D9E" w14:paraId="25B496B0" w14:textId="77777777" w:rsidTr="00097D9E">
        <w:trPr>
          <w:jc w:val="right"/>
        </w:trPr>
        <w:tc>
          <w:tcPr>
            <w:tcW w:w="1159" w:type="dxa"/>
            <w:vAlign w:val="center"/>
          </w:tcPr>
          <w:p w14:paraId="1E04C700" w14:textId="121D8E96" w:rsidR="00E174F9" w:rsidRPr="00097D9E" w:rsidRDefault="00E3195B" w:rsidP="00D0031F">
            <w:pPr>
              <w:pStyle w:val="Prrafodelista"/>
              <w:numPr>
                <w:ilvl w:val="0"/>
                <w:numId w:val="9"/>
              </w:numPr>
              <w:ind w:left="251" w:hanging="217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Registrar puestos</w:t>
            </w:r>
            <w:r w:rsidR="00F3464D">
              <w:rPr>
                <w:rFonts w:ascii="Arial" w:hAnsi="Arial" w:cs="Arial"/>
                <w:b/>
                <w:sz w:val="14"/>
                <w:szCs w:val="22"/>
              </w:rPr>
              <w:t xml:space="preserve"> y dar primera aprobación</w:t>
            </w:r>
            <w:r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Pr="00AB48D5">
              <w:rPr>
                <w:rFonts w:ascii="Arial" w:hAnsi="Arial" w:cs="Arial"/>
                <w:b/>
                <w:strike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852FAE1" w14:textId="55FFEC9F" w:rsidR="00E174F9" w:rsidRPr="00097D9E" w:rsidRDefault="00E3195B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</w:t>
            </w:r>
            <w:r w:rsidR="00D056C8" w:rsidRPr="00097D9E">
              <w:rPr>
                <w:rFonts w:ascii="Arial" w:hAnsi="Arial" w:cs="Arial"/>
                <w:sz w:val="14"/>
                <w:szCs w:val="16"/>
              </w:rPr>
              <w:t xml:space="preserve"> de la 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26F6633" w14:textId="392FD4F2" w:rsidR="00E3195B" w:rsidRPr="006B4116" w:rsidRDefault="006B4116" w:rsidP="00D0031F">
            <w:pPr>
              <w:pStyle w:val="Prrafodelista"/>
              <w:numPr>
                <w:ilvl w:val="0"/>
                <w:numId w:val="16"/>
              </w:numPr>
              <w:ind w:left="75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1: </w:t>
            </w:r>
            <w:r w:rsidR="00E3195B" w:rsidRPr="006B4116">
              <w:rPr>
                <w:rFonts w:ascii="Arial" w:hAnsi="Arial" w:cs="Arial"/>
              </w:rPr>
              <w:t>Verifica que tod</w:t>
            </w:r>
            <w:r w:rsidR="005A2AA1">
              <w:rPr>
                <w:rFonts w:ascii="Arial" w:hAnsi="Arial" w:cs="Arial"/>
              </w:rPr>
              <w:t>o</w:t>
            </w:r>
            <w:r w:rsidR="00E3195B" w:rsidRPr="006B4116">
              <w:rPr>
                <w:rFonts w:ascii="Arial" w:hAnsi="Arial" w:cs="Arial"/>
              </w:rPr>
              <w:t>s l</w:t>
            </w:r>
            <w:r w:rsidR="00F3464D">
              <w:rPr>
                <w:rFonts w:ascii="Arial" w:hAnsi="Arial" w:cs="Arial"/>
              </w:rPr>
              <w:t>o</w:t>
            </w:r>
            <w:r w:rsidR="00E3195B" w:rsidRPr="006B4116">
              <w:rPr>
                <w:rFonts w:ascii="Arial" w:hAnsi="Arial" w:cs="Arial"/>
              </w:rPr>
              <w:t xml:space="preserve">s </w:t>
            </w:r>
            <w:r w:rsidR="002878D8" w:rsidRPr="006B4116">
              <w:rPr>
                <w:rFonts w:ascii="Arial" w:hAnsi="Arial" w:cs="Arial"/>
              </w:rPr>
              <w:t>p</w:t>
            </w:r>
            <w:r w:rsidR="00F3464D">
              <w:rPr>
                <w:rFonts w:ascii="Arial" w:hAnsi="Arial" w:cs="Arial"/>
              </w:rPr>
              <w:t>uestos</w:t>
            </w:r>
            <w:r w:rsidR="002878D8" w:rsidRPr="006B4116">
              <w:rPr>
                <w:rFonts w:ascii="Arial" w:hAnsi="Arial" w:cs="Arial"/>
              </w:rPr>
              <w:t xml:space="preserve"> </w:t>
            </w:r>
            <w:r w:rsidR="00E3195B" w:rsidRPr="006B4116">
              <w:rPr>
                <w:rFonts w:ascii="Arial" w:hAnsi="Arial" w:cs="Arial"/>
              </w:rPr>
              <w:t>a crear cuenten con controles presupuestarios y puestos oficiales creados para su ingreso en GUATENÓMINAS</w:t>
            </w:r>
            <w:r w:rsidR="00D528A1" w:rsidRPr="006B4116">
              <w:rPr>
                <w:rFonts w:ascii="Arial" w:hAnsi="Arial" w:cs="Arial"/>
              </w:rPr>
              <w:t xml:space="preserve">. </w:t>
            </w:r>
            <w:r w:rsidR="00E3195B" w:rsidRPr="006B4116">
              <w:rPr>
                <w:rFonts w:ascii="Arial" w:hAnsi="Arial" w:cs="Arial"/>
              </w:rPr>
              <w:t xml:space="preserve"> </w:t>
            </w:r>
            <w:r w:rsidR="00D528A1" w:rsidRPr="006B4116">
              <w:rPr>
                <w:rFonts w:ascii="Arial" w:hAnsi="Arial" w:cs="Arial"/>
              </w:rPr>
              <w:t>D</w:t>
            </w:r>
            <w:r w:rsidR="00E3195B" w:rsidRPr="006B4116">
              <w:rPr>
                <w:rFonts w:ascii="Arial" w:hAnsi="Arial" w:cs="Arial"/>
              </w:rPr>
              <w:t>e no ser así, solicita a la ONSEC la creación de los mismos en los catálogos respectivos.</w:t>
            </w:r>
          </w:p>
          <w:p w14:paraId="66B091E9" w14:textId="77777777" w:rsidR="00E3195B" w:rsidRPr="006B4116" w:rsidRDefault="00E3195B" w:rsidP="00E3195B">
            <w:pPr>
              <w:jc w:val="both"/>
              <w:rPr>
                <w:rFonts w:ascii="Arial" w:hAnsi="Arial" w:cs="Arial"/>
              </w:rPr>
            </w:pPr>
          </w:p>
          <w:p w14:paraId="72E52C4D" w14:textId="7E77A8B4" w:rsidR="004A0BE2" w:rsidRDefault="00DB70C5" w:rsidP="00E31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los puestos son nuevos (ampliación), r</w:t>
            </w:r>
            <w:r w:rsidR="00326790">
              <w:rPr>
                <w:rFonts w:ascii="Arial" w:hAnsi="Arial" w:cs="Arial"/>
                <w:sz w:val="22"/>
                <w:szCs w:val="22"/>
              </w:rPr>
              <w:t>egistra</w:t>
            </w:r>
            <w:r w:rsidR="00F3464D">
              <w:rPr>
                <w:rFonts w:ascii="Arial" w:hAnsi="Arial" w:cs="Arial"/>
                <w:sz w:val="22"/>
                <w:szCs w:val="22"/>
              </w:rPr>
              <w:t xml:space="preserve"> la información </w:t>
            </w:r>
            <w:r w:rsidR="00326790">
              <w:rPr>
                <w:rFonts w:ascii="Arial" w:hAnsi="Arial" w:cs="Arial"/>
                <w:sz w:val="22"/>
                <w:szCs w:val="22"/>
              </w:rPr>
              <w:t>de la manera siguiente:</w:t>
            </w:r>
          </w:p>
          <w:p w14:paraId="58F10DDA" w14:textId="77777777" w:rsidR="004A0BE2" w:rsidRDefault="004A0BE2" w:rsidP="00E31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FD0C5" w14:textId="45CC4346" w:rsidR="00BF2CDE" w:rsidRPr="00BF2CDE" w:rsidRDefault="00E3195B" w:rsidP="00D0031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CDE">
              <w:rPr>
                <w:rFonts w:ascii="Arial" w:hAnsi="Arial" w:cs="Arial"/>
                <w:sz w:val="22"/>
                <w:szCs w:val="22"/>
              </w:rPr>
              <w:t>Ingresa al Módulo “Puestos” de GUATENÓMINAS, selecciona el Sub módulo “Creación en el Sistema” y luego en “Crear Expedientes”</w:t>
            </w:r>
            <w:r w:rsidR="00DC12E3" w:rsidRPr="00BF2CDE">
              <w:rPr>
                <w:rFonts w:ascii="Arial" w:hAnsi="Arial" w:cs="Arial"/>
                <w:sz w:val="22"/>
                <w:szCs w:val="22"/>
              </w:rPr>
              <w:t>.</w:t>
            </w:r>
            <w:r w:rsidRPr="00BF2C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2E3" w:rsidRPr="00BF2CDE">
              <w:rPr>
                <w:rFonts w:ascii="Arial" w:hAnsi="Arial" w:cs="Arial"/>
                <w:sz w:val="22"/>
                <w:szCs w:val="22"/>
              </w:rPr>
              <w:t>R</w:t>
            </w:r>
            <w:r w:rsidRPr="00BF2CDE">
              <w:rPr>
                <w:rFonts w:ascii="Arial" w:hAnsi="Arial" w:cs="Arial"/>
                <w:sz w:val="22"/>
                <w:szCs w:val="22"/>
              </w:rPr>
              <w:t xml:space="preserve">egistra la clase del expediente “creación de puestos 021” y llena el campo de descripción con el nombre </w:t>
            </w:r>
            <w:r w:rsidR="008F10B1" w:rsidRPr="00BF2CD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BF2CDE">
              <w:rPr>
                <w:rFonts w:ascii="Arial" w:hAnsi="Arial" w:cs="Arial"/>
                <w:sz w:val="22"/>
                <w:szCs w:val="22"/>
              </w:rPr>
              <w:t xml:space="preserve"> Unidad Ejecutora. Se graba y se anota el número del expediente proporcionado por GUATENÓMINAS. </w:t>
            </w:r>
          </w:p>
          <w:p w14:paraId="79898B35" w14:textId="77777777" w:rsidR="00BF2CDE" w:rsidRDefault="00BF2CDE" w:rsidP="00BF2CDE">
            <w:pPr>
              <w:pStyle w:val="Prrafodelista"/>
              <w:ind w:left="-27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10EEF" w14:textId="654D2D1C" w:rsidR="001D643B" w:rsidRPr="00C57FF7" w:rsidRDefault="001D643B" w:rsidP="00D0031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>I</w:t>
            </w:r>
            <w:r w:rsidR="00E3195B" w:rsidRPr="00C57FF7">
              <w:rPr>
                <w:rFonts w:ascii="Arial" w:hAnsi="Arial" w:cs="Arial"/>
                <w:sz w:val="22"/>
                <w:szCs w:val="22"/>
              </w:rPr>
              <w:t>ngresa al Módulo</w:t>
            </w:r>
            <w:r w:rsidR="00D3321E" w:rsidRPr="00C57F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95B" w:rsidRPr="00C57FF7">
              <w:rPr>
                <w:rFonts w:ascii="Arial" w:hAnsi="Arial" w:cs="Arial"/>
                <w:sz w:val="22"/>
                <w:szCs w:val="22"/>
              </w:rPr>
              <w:t xml:space="preserve">“Puestos” de GUATENÓMINAS, selecciona el Sub módulo “Creación en el Sistema” </w:t>
            </w:r>
            <w:r w:rsidR="006C0C40" w:rsidRPr="00C57FF7">
              <w:rPr>
                <w:rFonts w:ascii="Arial" w:hAnsi="Arial" w:cs="Arial"/>
                <w:sz w:val="22"/>
                <w:szCs w:val="22"/>
              </w:rPr>
              <w:t xml:space="preserve">ingresa el </w:t>
            </w:r>
            <w:r w:rsidR="008D718B" w:rsidRPr="00C57FF7">
              <w:rPr>
                <w:rFonts w:ascii="Arial" w:hAnsi="Arial" w:cs="Arial"/>
                <w:sz w:val="22"/>
                <w:szCs w:val="22"/>
              </w:rPr>
              <w:t>número</w:t>
            </w:r>
            <w:r w:rsidR="006C0C40" w:rsidRPr="00C57FF7">
              <w:rPr>
                <w:rFonts w:ascii="Arial" w:hAnsi="Arial" w:cs="Arial"/>
                <w:sz w:val="22"/>
                <w:szCs w:val="22"/>
              </w:rPr>
              <w:t xml:space="preserve"> de Expediente </w:t>
            </w:r>
            <w:r w:rsidR="00E3195B" w:rsidRPr="00C57FF7">
              <w:rPr>
                <w:rFonts w:ascii="Arial" w:hAnsi="Arial" w:cs="Arial"/>
                <w:sz w:val="22"/>
                <w:szCs w:val="22"/>
              </w:rPr>
              <w:t xml:space="preserve">y luego </w:t>
            </w:r>
            <w:r w:rsidR="00DC12E3" w:rsidRPr="00C57FF7">
              <w:rPr>
                <w:rFonts w:ascii="Arial" w:hAnsi="Arial" w:cs="Arial"/>
                <w:sz w:val="22"/>
                <w:szCs w:val="22"/>
              </w:rPr>
              <w:t xml:space="preserve">elige </w:t>
            </w:r>
            <w:r w:rsidR="00E3195B" w:rsidRPr="00C57FF7">
              <w:rPr>
                <w:rFonts w:ascii="Arial" w:hAnsi="Arial" w:cs="Arial"/>
                <w:sz w:val="22"/>
                <w:szCs w:val="22"/>
              </w:rPr>
              <w:t xml:space="preserve">la opción “Crear Puestos” </w:t>
            </w:r>
            <w:r w:rsidR="00DC12E3" w:rsidRPr="00C57FF7">
              <w:rPr>
                <w:rFonts w:ascii="Arial" w:hAnsi="Arial" w:cs="Arial"/>
                <w:sz w:val="22"/>
                <w:szCs w:val="22"/>
              </w:rPr>
              <w:t xml:space="preserve">en la que </w:t>
            </w:r>
            <w:r w:rsidR="00E3195B" w:rsidRPr="00C57FF7"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="008F10B1" w:rsidRPr="00C57FF7">
              <w:rPr>
                <w:rFonts w:ascii="Arial" w:hAnsi="Arial" w:cs="Arial"/>
                <w:sz w:val="22"/>
                <w:szCs w:val="22"/>
              </w:rPr>
              <w:t>en cada campo los datos siguientes:</w:t>
            </w:r>
          </w:p>
          <w:p w14:paraId="3E90C497" w14:textId="77777777" w:rsidR="00E3195B" w:rsidRPr="008F10B1" w:rsidRDefault="00E3195B" w:rsidP="00E31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2EFABE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Ubicación funcional</w:t>
            </w:r>
          </w:p>
          <w:p w14:paraId="4956471B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Tipo de perfil y perfil del puesto</w:t>
            </w:r>
          </w:p>
          <w:p w14:paraId="0DF2A8DC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Puesto oficial</w:t>
            </w:r>
          </w:p>
          <w:p w14:paraId="3144AF6D" w14:textId="77777777" w:rsidR="00E174F9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Sistema de clasificación</w:t>
            </w:r>
          </w:p>
          <w:p w14:paraId="330AC895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Serie</w:t>
            </w:r>
          </w:p>
          <w:p w14:paraId="3FBDC9C1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Área de especialidad</w:t>
            </w:r>
          </w:p>
          <w:p w14:paraId="6EF1D1D8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Tipo de jornada</w:t>
            </w:r>
          </w:p>
          <w:p w14:paraId="4E0C386A" w14:textId="77777777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Hora de entrada y salida</w:t>
            </w:r>
          </w:p>
          <w:p w14:paraId="2C6CDBB2" w14:textId="514F4C38" w:rsidR="008F10B1" w:rsidRPr="00097D9E" w:rsidRDefault="008F10B1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Cantidad de</w:t>
            </w:r>
            <w:r w:rsidRPr="00097D9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093CA0">
              <w:rPr>
                <w:rFonts w:ascii="Arial" w:hAnsi="Arial" w:cs="Arial"/>
                <w:sz w:val="22"/>
                <w:szCs w:val="22"/>
              </w:rPr>
              <w:t>uestos</w:t>
            </w:r>
          </w:p>
          <w:p w14:paraId="45DD188B" w14:textId="302551D9" w:rsidR="00E3195B" w:rsidRPr="00097D9E" w:rsidRDefault="00E3195B" w:rsidP="00D0031F">
            <w:pPr>
              <w:pStyle w:val="Prrafodelista"/>
              <w:numPr>
                <w:ilvl w:val="1"/>
                <w:numId w:val="13"/>
              </w:numPr>
              <w:ind w:left="7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Partida presupuestaria</w:t>
            </w:r>
          </w:p>
          <w:p w14:paraId="733D65A1" w14:textId="77777777" w:rsidR="00E3195B" w:rsidRPr="00097D9E" w:rsidRDefault="00E3195B" w:rsidP="00E3195B">
            <w:pPr>
              <w:pStyle w:val="TableParagraph"/>
              <w:rPr>
                <w:b/>
              </w:rPr>
            </w:pPr>
          </w:p>
          <w:p w14:paraId="1570B4B2" w14:textId="282708D4" w:rsidR="00E3195B" w:rsidRPr="00C57FF7" w:rsidRDefault="00E3195B" w:rsidP="00D0031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 xml:space="preserve">Verifica la estructura de la partida y cantidad de </w:t>
            </w:r>
            <w:r w:rsidR="00C6536F" w:rsidRPr="00C57FF7">
              <w:rPr>
                <w:rFonts w:ascii="Arial" w:hAnsi="Arial" w:cs="Arial"/>
                <w:sz w:val="22"/>
                <w:szCs w:val="22"/>
              </w:rPr>
              <w:t>p</w:t>
            </w:r>
            <w:r w:rsidR="008F10B1" w:rsidRPr="00C57FF7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="00F3464D" w:rsidRPr="00C57FF7">
              <w:rPr>
                <w:rFonts w:ascii="Arial" w:hAnsi="Arial" w:cs="Arial"/>
                <w:sz w:val="22"/>
                <w:szCs w:val="22"/>
              </w:rPr>
              <w:t xml:space="preserve">en el Sistema Guatenóminas </w:t>
            </w:r>
            <w:r w:rsidR="008F10B1" w:rsidRPr="00C57FF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C57FF7">
              <w:rPr>
                <w:rFonts w:ascii="Arial" w:hAnsi="Arial" w:cs="Arial"/>
                <w:sz w:val="22"/>
                <w:szCs w:val="22"/>
              </w:rPr>
              <w:t>graba</w:t>
            </w:r>
            <w:r w:rsidR="00DA05CA" w:rsidRPr="00C57F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9AD009" w14:textId="77777777" w:rsidR="00A25FB8" w:rsidRPr="00A25FB8" w:rsidRDefault="00A25FB8" w:rsidP="00A25FB8">
            <w:pPr>
              <w:pStyle w:val="Prrafodelista"/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61AB3E" w14:textId="59487117" w:rsidR="000E6ED8" w:rsidRPr="00C57FF7" w:rsidRDefault="00E3195B" w:rsidP="00D0031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>Para l</w:t>
            </w:r>
            <w:r w:rsidR="00A25FB8" w:rsidRPr="00C57FF7">
              <w:rPr>
                <w:rFonts w:ascii="Arial" w:hAnsi="Arial" w:cs="Arial"/>
                <w:sz w:val="22"/>
                <w:szCs w:val="22"/>
              </w:rPr>
              <w:t>o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5F4F69" w:rsidRPr="00C57FF7">
              <w:rPr>
                <w:rFonts w:ascii="Arial" w:hAnsi="Arial" w:cs="Arial"/>
                <w:sz w:val="22"/>
                <w:szCs w:val="22"/>
              </w:rPr>
              <w:t>p</w:t>
            </w:r>
            <w:r w:rsidR="00A25FB8" w:rsidRPr="00C57FF7">
              <w:rPr>
                <w:rFonts w:ascii="Arial" w:hAnsi="Arial" w:cs="Arial"/>
                <w:sz w:val="22"/>
                <w:szCs w:val="22"/>
              </w:rPr>
              <w:t>uestos</w:t>
            </w:r>
            <w:r w:rsidR="005F4F69" w:rsidRPr="00C57FF7">
              <w:rPr>
                <w:rFonts w:ascii="Arial" w:hAnsi="Arial" w:cs="Arial"/>
                <w:sz w:val="22"/>
                <w:szCs w:val="22"/>
              </w:rPr>
              <w:t xml:space="preserve"> administrativ</w:t>
            </w:r>
            <w:r w:rsidR="00A25FB8" w:rsidRPr="00C57FF7">
              <w:rPr>
                <w:rFonts w:ascii="Arial" w:hAnsi="Arial" w:cs="Arial"/>
                <w:sz w:val="22"/>
                <w:szCs w:val="22"/>
              </w:rPr>
              <w:t>o</w:t>
            </w:r>
            <w:r w:rsidR="005F4F69" w:rsidRPr="00C57FF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="000E6ED8" w:rsidRPr="00C57FF7">
              <w:rPr>
                <w:rFonts w:ascii="Arial" w:hAnsi="Arial" w:cs="Arial"/>
                <w:sz w:val="22"/>
                <w:szCs w:val="22"/>
              </w:rPr>
              <w:t>asignar a cada puesto los bonos monetarios aprobados por pactos colectivos, así como cualquier otra bonificación que les corresponda, de la manera siguiente:</w:t>
            </w:r>
          </w:p>
          <w:p w14:paraId="4223A962" w14:textId="77777777" w:rsidR="000E6ED8" w:rsidRPr="000E6ED8" w:rsidRDefault="000E6ED8" w:rsidP="000E6ED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BB45EBB" w14:textId="77777777" w:rsidR="000E6ED8" w:rsidRDefault="000E6ED8" w:rsidP="00D0031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ngresa a GUATENÓMINAS, en el Módulo “Puestos”</w:t>
            </w:r>
          </w:p>
          <w:p w14:paraId="5208166B" w14:textId="77777777" w:rsidR="000E6ED8" w:rsidRDefault="000E6ED8" w:rsidP="00D0031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Selecciona 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“Bonos y Descuentos”</w:t>
            </w:r>
          </w:p>
          <w:p w14:paraId="4FCF4C79" w14:textId="77777777" w:rsidR="000E6ED8" w:rsidRDefault="000E6ED8" w:rsidP="00D0031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ngresa a “Bonos”</w:t>
            </w:r>
          </w:p>
          <w:p w14:paraId="4997BD84" w14:textId="2C27461B" w:rsidR="000E6ED8" w:rsidRDefault="000E6ED8" w:rsidP="00D0031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</w:t>
            </w:r>
            <w:r w:rsidR="008D718B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18B">
              <w:rPr>
                <w:rFonts w:ascii="Arial" w:hAnsi="Arial" w:cs="Arial"/>
                <w:sz w:val="22"/>
                <w:szCs w:val="22"/>
              </w:rPr>
              <w:t>“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Asignación</w:t>
            </w:r>
            <w:r w:rsidR="008D718B">
              <w:rPr>
                <w:rFonts w:ascii="Arial" w:hAnsi="Arial" w:cs="Arial"/>
                <w:sz w:val="22"/>
                <w:szCs w:val="22"/>
              </w:rPr>
              <w:t>”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 xml:space="preserve"> y, por último</w:t>
            </w:r>
          </w:p>
          <w:p w14:paraId="54CC42E8" w14:textId="0EDB3838" w:rsidR="000E6ED8" w:rsidRDefault="000E6ED8" w:rsidP="00D0031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“Por puesto varios bonos”, en donde se selecciona</w:t>
            </w:r>
            <w:r w:rsidR="008D718B">
              <w:rPr>
                <w:rFonts w:ascii="Arial" w:hAnsi="Arial" w:cs="Arial"/>
                <w:sz w:val="22"/>
                <w:szCs w:val="22"/>
              </w:rPr>
              <w:t>n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>
              <w:rPr>
                <w:rFonts w:ascii="Arial" w:hAnsi="Arial" w:cs="Arial"/>
                <w:sz w:val="22"/>
                <w:szCs w:val="22"/>
              </w:rPr>
              <w:t xml:space="preserve">bonos monetarios y los </w:t>
            </w:r>
            <w:r w:rsidR="00E3195B" w:rsidRPr="000E6ED8">
              <w:rPr>
                <w:rFonts w:ascii="Arial" w:hAnsi="Arial" w:cs="Arial"/>
                <w:sz w:val="22"/>
                <w:szCs w:val="22"/>
              </w:rPr>
              <w:t>puestos creados</w:t>
            </w:r>
            <w:r>
              <w:rPr>
                <w:rFonts w:ascii="Arial" w:hAnsi="Arial" w:cs="Arial"/>
                <w:sz w:val="22"/>
                <w:szCs w:val="22"/>
              </w:rPr>
              <w:t xml:space="preserve"> a los cuales se los asignará.</w:t>
            </w:r>
          </w:p>
          <w:p w14:paraId="23837A43" w14:textId="6176ACA6" w:rsidR="000E6ED8" w:rsidRDefault="000E6ED8" w:rsidP="000E6ED8">
            <w:pPr>
              <w:pStyle w:val="Prrafodelista"/>
              <w:ind w:left="9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82367" w14:textId="75C10890" w:rsidR="00E3195B" w:rsidRPr="000E6ED8" w:rsidRDefault="000E6ED8" w:rsidP="00D0031F">
            <w:pPr>
              <w:pStyle w:val="Prrafodelista"/>
              <w:numPr>
                <w:ilvl w:val="0"/>
                <w:numId w:val="16"/>
              </w:numPr>
              <w:ind w:left="758" w:hanging="284"/>
              <w:jc w:val="both"/>
              <w:rPr>
                <w:rFonts w:ascii="Arial" w:hAnsi="Arial" w:cs="Arial"/>
              </w:rPr>
            </w:pPr>
            <w:r w:rsidRPr="000E6ED8">
              <w:rPr>
                <w:rFonts w:ascii="Arial" w:hAnsi="Arial" w:cs="Arial"/>
                <w:b/>
              </w:rPr>
              <w:t xml:space="preserve">NOTA </w:t>
            </w:r>
            <w:r>
              <w:rPr>
                <w:rFonts w:ascii="Arial" w:hAnsi="Arial" w:cs="Arial"/>
                <w:b/>
              </w:rPr>
              <w:t>2</w:t>
            </w:r>
            <w:r w:rsidRPr="000E6ED8">
              <w:rPr>
                <w:rFonts w:ascii="Arial" w:hAnsi="Arial" w:cs="Arial"/>
                <w:b/>
              </w:rPr>
              <w:t xml:space="preserve">: </w:t>
            </w:r>
            <w:r w:rsidR="00E3195B" w:rsidRPr="000E6ED8">
              <w:rPr>
                <w:rFonts w:ascii="Arial" w:hAnsi="Arial" w:cs="Arial"/>
              </w:rPr>
              <w:t>Para bonos monetarios nuevos, previamente a su ingreso, se deberá solicitar a la ONSEC, la creación del código en el catálogo correspondiente.</w:t>
            </w:r>
          </w:p>
          <w:p w14:paraId="1582ED14" w14:textId="77777777" w:rsidR="00E3195B" w:rsidRDefault="00E3195B" w:rsidP="00EE4D8D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73D07" w14:textId="33F5D156" w:rsidR="0092496E" w:rsidRPr="00C57FF7" w:rsidRDefault="0092496E" w:rsidP="00D0031F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 xml:space="preserve">Genera reporte de expediente de </w:t>
            </w:r>
            <w:r w:rsidR="00E7020C" w:rsidRPr="00C57FF7">
              <w:rPr>
                <w:rFonts w:ascii="Arial" w:hAnsi="Arial" w:cs="Arial"/>
                <w:sz w:val="22"/>
                <w:szCs w:val="22"/>
              </w:rPr>
              <w:t>Guatenóminas en formato Excel y PDF.</w:t>
            </w:r>
            <w:r w:rsidR="00AB48D5" w:rsidRPr="00C57FF7">
              <w:rPr>
                <w:rFonts w:ascii="Arial" w:hAnsi="Arial" w:cs="Arial"/>
                <w:sz w:val="22"/>
                <w:szCs w:val="22"/>
              </w:rPr>
              <w:t>(comprobante de Creación de Puestos)</w:t>
            </w:r>
          </w:p>
          <w:p w14:paraId="5FA3C65B" w14:textId="77777777" w:rsidR="002B738E" w:rsidRPr="009A2A6F" w:rsidRDefault="002B738E" w:rsidP="002B738E">
            <w:pPr>
              <w:pStyle w:val="Prrafodelista"/>
              <w:shd w:val="clear" w:color="auto" w:fill="FFFFFF" w:themeFill="background1"/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B6736" w14:textId="74E00FA1" w:rsidR="00FA6FBB" w:rsidRPr="00C57FF7" w:rsidRDefault="00E7020C" w:rsidP="00D0031F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>Revisa que los datos de la Matriz de Puestos sean los mismos que aparecen en los reportes, de lo contrario, realiza correcciones y vuelve a generar el reporte</w:t>
            </w:r>
            <w:r w:rsidR="00FA6FBB" w:rsidRPr="00C57F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C39E37" w14:textId="242B8CB9" w:rsidR="002B738E" w:rsidRPr="002B738E" w:rsidRDefault="002B738E" w:rsidP="002B738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C0A49" w14:textId="6BC2C29E" w:rsidR="00AB48D5" w:rsidRPr="00C57FF7" w:rsidRDefault="00FA6FBB" w:rsidP="00D0031F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 xml:space="preserve">Ingresa al Sistema Guatenóminas y </w:t>
            </w:r>
            <w:r w:rsidR="000E6F7D" w:rsidRPr="00C57FF7">
              <w:rPr>
                <w:rFonts w:ascii="Arial" w:hAnsi="Arial" w:cs="Arial"/>
                <w:sz w:val="22"/>
                <w:szCs w:val="22"/>
              </w:rPr>
              <w:t>selecciona la opción Solicitud Institución</w:t>
            </w:r>
            <w:r w:rsidR="000E6F7D" w:rsidRPr="00C57FF7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  <w:p w14:paraId="3254E223" w14:textId="79CDFC4F" w:rsidR="002B738E" w:rsidRPr="002B738E" w:rsidRDefault="002B738E" w:rsidP="002B738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C65439" w14:textId="76BE1824" w:rsidR="00E3195B" w:rsidRPr="00C57FF7" w:rsidRDefault="00E3195B" w:rsidP="00D0031F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>Informa vía cor</w:t>
            </w:r>
            <w:r w:rsidR="00EE4D8D" w:rsidRPr="00C57FF7">
              <w:rPr>
                <w:rFonts w:ascii="Arial" w:hAnsi="Arial" w:cs="Arial"/>
                <w:sz w:val="22"/>
                <w:szCs w:val="22"/>
              </w:rPr>
              <w:t xml:space="preserve">reo electrónico al Jefe del Departamento </w:t>
            </w:r>
            <w:r w:rsidRPr="00C57FF7">
              <w:rPr>
                <w:rFonts w:ascii="Arial" w:hAnsi="Arial" w:cs="Arial"/>
                <w:sz w:val="22"/>
                <w:szCs w:val="22"/>
              </w:rPr>
              <w:t>de Administración de Puestos y Salarios DIREH que l</w:t>
            </w:r>
            <w:r w:rsidR="00EE4D8D" w:rsidRPr="00C57FF7">
              <w:rPr>
                <w:rFonts w:ascii="Arial" w:hAnsi="Arial" w:cs="Arial"/>
                <w:sz w:val="22"/>
                <w:szCs w:val="22"/>
              </w:rPr>
              <w:t>o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0C78E2" w:rsidRPr="00C57FF7">
              <w:rPr>
                <w:rFonts w:ascii="Arial" w:hAnsi="Arial" w:cs="Arial"/>
                <w:sz w:val="22"/>
                <w:szCs w:val="22"/>
              </w:rPr>
              <w:t>p</w:t>
            </w:r>
            <w:r w:rsidR="00EE4D8D" w:rsidRPr="00C57FF7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fueron </w:t>
            </w:r>
            <w:r w:rsidR="007A2071" w:rsidRPr="00C57FF7">
              <w:rPr>
                <w:rFonts w:ascii="Arial" w:hAnsi="Arial" w:cs="Arial"/>
                <w:sz w:val="22"/>
                <w:szCs w:val="22"/>
              </w:rPr>
              <w:t>creados satisfactoriamente</w:t>
            </w:r>
            <w:r w:rsidRPr="00C57F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CDD6C1" w14:textId="1BD06546" w:rsidR="002B738E" w:rsidRPr="002B738E" w:rsidRDefault="002B738E" w:rsidP="002B738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95B" w:rsidRPr="00097D9E" w14:paraId="51C4D86A" w14:textId="77777777" w:rsidTr="004A4F7A">
        <w:trPr>
          <w:trHeight w:val="874"/>
          <w:jc w:val="right"/>
        </w:trPr>
        <w:tc>
          <w:tcPr>
            <w:tcW w:w="1159" w:type="dxa"/>
            <w:vAlign w:val="center"/>
          </w:tcPr>
          <w:p w14:paraId="1DCAB41F" w14:textId="77600CDB" w:rsidR="00E3195B" w:rsidRPr="00097D9E" w:rsidRDefault="00E3195B" w:rsidP="00D0031F">
            <w:pPr>
              <w:pStyle w:val="Prrafodelista"/>
              <w:numPr>
                <w:ilvl w:val="0"/>
                <w:numId w:val="13"/>
              </w:numPr>
              <w:ind w:left="251" w:hanging="251"/>
              <w:rPr>
                <w:rFonts w:ascii="Arial" w:hAnsi="Arial" w:cs="Arial"/>
                <w:b/>
                <w:sz w:val="14"/>
                <w:szCs w:val="22"/>
              </w:rPr>
            </w:pPr>
            <w:r w:rsidRPr="00097D9E">
              <w:rPr>
                <w:rFonts w:ascii="Arial" w:hAnsi="Arial" w:cs="Arial"/>
                <w:b/>
                <w:sz w:val="14"/>
                <w:szCs w:val="22"/>
              </w:rPr>
              <w:t>Verificar puestos registrados</w:t>
            </w:r>
          </w:p>
        </w:tc>
        <w:tc>
          <w:tcPr>
            <w:tcW w:w="1112" w:type="dxa"/>
            <w:vAlign w:val="center"/>
          </w:tcPr>
          <w:p w14:paraId="046CC210" w14:textId="0B540E7A" w:rsidR="00E3195B" w:rsidRPr="00097D9E" w:rsidRDefault="0076666B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 de</w:t>
            </w:r>
            <w:r w:rsidR="00E3195B" w:rsidRPr="00097D9E">
              <w:rPr>
                <w:rFonts w:ascii="Arial" w:hAnsi="Arial" w:cs="Arial"/>
                <w:sz w:val="14"/>
                <w:szCs w:val="16"/>
              </w:rPr>
              <w:t xml:space="preserve"> Administración de Puestos y Salarios</w:t>
            </w:r>
            <w:r w:rsidR="00B36FF2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B5D8726" w14:textId="7C0B48E0" w:rsidR="00E3195B" w:rsidRPr="00097D9E" w:rsidRDefault="00E3195B" w:rsidP="00267EC1">
            <w:pPr>
              <w:pStyle w:val="TableParagraph"/>
              <w:spacing w:before="26"/>
              <w:ind w:left="82" w:right="104"/>
              <w:jc w:val="both"/>
            </w:pPr>
            <w:r w:rsidRPr="00097D9E">
              <w:t>Verifica la correcta creación de l</w:t>
            </w:r>
            <w:r w:rsidR="00EE4D8D">
              <w:t>o</w:t>
            </w:r>
            <w:r w:rsidRPr="00097D9E">
              <w:t xml:space="preserve">s </w:t>
            </w:r>
            <w:r w:rsidR="00465B46" w:rsidRPr="00097D9E">
              <w:t>p</w:t>
            </w:r>
            <w:r w:rsidR="00EE4D8D">
              <w:t>uestos,</w:t>
            </w:r>
            <w:r w:rsidRPr="00097D9E">
              <w:t xml:space="preserve"> a través del reporte “Comprobante de Creación de Puestos”, observando lo siguiente:</w:t>
            </w:r>
          </w:p>
          <w:p w14:paraId="2E16A482" w14:textId="77777777" w:rsidR="00E3195B" w:rsidRPr="00097D9E" w:rsidRDefault="00E3195B" w:rsidP="00267EC1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35B1D1B0" w14:textId="151305A9" w:rsidR="00E3195B" w:rsidRDefault="006B05DC" w:rsidP="00C57FF7">
            <w:pPr>
              <w:pStyle w:val="TableParagraph"/>
              <w:numPr>
                <w:ilvl w:val="4"/>
                <w:numId w:val="1"/>
              </w:numPr>
              <w:tabs>
                <w:tab w:val="left" w:pos="443"/>
              </w:tabs>
              <w:ind w:right="44" w:hanging="3551"/>
              <w:jc w:val="both"/>
            </w:pPr>
            <w:r>
              <w:t>Que l</w:t>
            </w:r>
            <w:r w:rsidR="00E3195B" w:rsidRPr="00097D9E">
              <w:t xml:space="preserve">a cantidad de </w:t>
            </w:r>
            <w:r w:rsidR="00465B46" w:rsidRPr="00097D9E">
              <w:t>p</w:t>
            </w:r>
            <w:r w:rsidR="0076666B">
              <w:t>uestos</w:t>
            </w:r>
            <w:r w:rsidR="00465B46" w:rsidRPr="00097D9E">
              <w:t xml:space="preserve"> cread</w:t>
            </w:r>
            <w:r w:rsidR="0076666B">
              <w:t>o</w:t>
            </w:r>
            <w:r w:rsidR="00465B46" w:rsidRPr="00097D9E">
              <w:t xml:space="preserve">s </w:t>
            </w:r>
            <w:r w:rsidR="00E3195B" w:rsidRPr="00097D9E">
              <w:t>por expediente coincida con l</w:t>
            </w:r>
            <w:r w:rsidR="0076666B">
              <w:t>o</w:t>
            </w:r>
            <w:r w:rsidR="00E3195B" w:rsidRPr="00097D9E">
              <w:t xml:space="preserve">s </w:t>
            </w:r>
            <w:r w:rsidR="00465B46" w:rsidRPr="00097D9E">
              <w:t>p</w:t>
            </w:r>
            <w:r w:rsidR="0076666B">
              <w:t>uestos</w:t>
            </w:r>
            <w:r w:rsidR="00465B46" w:rsidRPr="00097D9E">
              <w:t xml:space="preserve"> aprobad</w:t>
            </w:r>
            <w:r w:rsidR="0076666B">
              <w:t>o</w:t>
            </w:r>
            <w:r w:rsidR="00465B46" w:rsidRPr="00097D9E">
              <w:t>s</w:t>
            </w:r>
            <w:r w:rsidR="0076666B">
              <w:t xml:space="preserve"> por la ONSEC</w:t>
            </w:r>
            <w:r w:rsidR="00E3195B" w:rsidRPr="00097D9E">
              <w:t>.</w:t>
            </w:r>
          </w:p>
          <w:p w14:paraId="23CCC0A0" w14:textId="77777777" w:rsidR="002B738E" w:rsidRDefault="002B738E" w:rsidP="002B738E">
            <w:pPr>
              <w:pStyle w:val="TableParagraph"/>
              <w:tabs>
                <w:tab w:val="left" w:pos="443"/>
              </w:tabs>
              <w:ind w:left="1162" w:right="44"/>
              <w:jc w:val="both"/>
            </w:pPr>
          </w:p>
          <w:p w14:paraId="2A740A56" w14:textId="318365C9" w:rsidR="00E3195B" w:rsidRPr="00097D9E" w:rsidRDefault="0076666B" w:rsidP="00C57FF7">
            <w:pPr>
              <w:pStyle w:val="TableParagraph"/>
              <w:numPr>
                <w:ilvl w:val="4"/>
                <w:numId w:val="1"/>
              </w:numPr>
              <w:tabs>
                <w:tab w:val="left" w:pos="443"/>
              </w:tabs>
              <w:ind w:right="44" w:hanging="3551"/>
              <w:jc w:val="both"/>
            </w:pPr>
            <w:r>
              <w:t>Que la</w:t>
            </w:r>
            <w:r w:rsidR="00E3195B" w:rsidRPr="00097D9E">
              <w:t xml:space="preserve"> información </w:t>
            </w:r>
            <w:r>
              <w:t>c</w:t>
            </w:r>
            <w:r w:rsidR="00E3195B" w:rsidRPr="00097D9E">
              <w:t>oincida con la documentación de</w:t>
            </w:r>
            <w:r w:rsidR="00E3195B" w:rsidRPr="002B738E">
              <w:rPr>
                <w:spacing w:val="-2"/>
              </w:rPr>
              <w:t xml:space="preserve"> </w:t>
            </w:r>
            <w:r w:rsidR="00E3195B" w:rsidRPr="00097D9E">
              <w:t>soporte:</w:t>
            </w:r>
          </w:p>
          <w:p w14:paraId="40BD51AC" w14:textId="77777777" w:rsidR="00E3195B" w:rsidRPr="00097D9E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line="252" w:lineRule="exact"/>
              <w:jc w:val="both"/>
            </w:pPr>
            <w:r w:rsidRPr="00097D9E">
              <w:t>Puesto</w:t>
            </w:r>
            <w:r w:rsidRPr="00097D9E">
              <w:rPr>
                <w:spacing w:val="-1"/>
              </w:rPr>
              <w:t xml:space="preserve"> </w:t>
            </w:r>
            <w:r w:rsidRPr="00097D9E">
              <w:t>oficial</w:t>
            </w:r>
          </w:p>
          <w:p w14:paraId="39F30874" w14:textId="77777777" w:rsidR="00E3195B" w:rsidRPr="00097D9E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line="252" w:lineRule="exact"/>
              <w:jc w:val="both"/>
            </w:pPr>
            <w:r w:rsidRPr="00097D9E">
              <w:t>Renglón</w:t>
            </w:r>
          </w:p>
          <w:p w14:paraId="3B98233B" w14:textId="77777777" w:rsidR="00E3195B" w:rsidRPr="00097D9E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2" w:line="252" w:lineRule="exact"/>
              <w:jc w:val="both"/>
            </w:pPr>
            <w:r w:rsidRPr="00097D9E">
              <w:t>Especialidad</w:t>
            </w:r>
          </w:p>
          <w:p w14:paraId="568C6726" w14:textId="77777777" w:rsidR="00E3195B" w:rsidRPr="00097D9E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line="252" w:lineRule="exact"/>
              <w:jc w:val="both"/>
            </w:pPr>
            <w:r w:rsidRPr="00097D9E">
              <w:t>Salario Base</w:t>
            </w:r>
          </w:p>
          <w:p w14:paraId="635DF90A" w14:textId="4BA793EE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Estructura de la</w:t>
            </w:r>
            <w:r w:rsidRPr="00097D9E">
              <w:rPr>
                <w:spacing w:val="-5"/>
              </w:rPr>
              <w:t xml:space="preserve"> </w:t>
            </w:r>
            <w:r w:rsidRPr="00097D9E">
              <w:t>partida</w:t>
            </w:r>
          </w:p>
          <w:p w14:paraId="2727E57A" w14:textId="539CFB15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Dependencia</w:t>
            </w:r>
          </w:p>
          <w:p w14:paraId="409B41ED" w14:textId="07E3AEBA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Programa</w:t>
            </w:r>
          </w:p>
          <w:p w14:paraId="1F3CFB50" w14:textId="1EAD02D3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Subprograma</w:t>
            </w:r>
          </w:p>
          <w:p w14:paraId="0181FA38" w14:textId="5EA639DE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Renglón</w:t>
            </w:r>
          </w:p>
          <w:p w14:paraId="7268D4C3" w14:textId="4958FF9B" w:rsidR="00E3195B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Departamento y</w:t>
            </w:r>
            <w:r w:rsidRPr="000D5E8B">
              <w:rPr>
                <w:spacing w:val="-7"/>
              </w:rPr>
              <w:t xml:space="preserve"> </w:t>
            </w:r>
            <w:r w:rsidRPr="00097D9E">
              <w:t>Municipio</w:t>
            </w:r>
          </w:p>
          <w:p w14:paraId="3AB7334E" w14:textId="77777777" w:rsidR="00E3195B" w:rsidRPr="00097D9E" w:rsidRDefault="00E3195B" w:rsidP="00D0031F">
            <w:pPr>
              <w:pStyle w:val="TableParagraph"/>
              <w:numPr>
                <w:ilvl w:val="0"/>
                <w:numId w:val="27"/>
              </w:numPr>
              <w:tabs>
                <w:tab w:val="left" w:pos="792"/>
              </w:tabs>
              <w:spacing w:before="1" w:line="252" w:lineRule="exact"/>
              <w:jc w:val="both"/>
            </w:pPr>
            <w:r w:rsidRPr="00097D9E">
              <w:t>Fuente de</w:t>
            </w:r>
            <w:r w:rsidRPr="000D5E8B">
              <w:rPr>
                <w:spacing w:val="-6"/>
              </w:rPr>
              <w:t xml:space="preserve"> </w:t>
            </w:r>
            <w:r w:rsidRPr="00097D9E">
              <w:t>financiamiento</w:t>
            </w:r>
          </w:p>
          <w:p w14:paraId="2137FD19" w14:textId="77777777" w:rsidR="00E3195B" w:rsidRPr="00097D9E" w:rsidRDefault="00E3195B" w:rsidP="00267EC1">
            <w:pPr>
              <w:pStyle w:val="TableParagraph"/>
              <w:spacing w:before="1"/>
              <w:jc w:val="both"/>
              <w:rPr>
                <w:b/>
              </w:rPr>
            </w:pPr>
          </w:p>
          <w:p w14:paraId="7BF55FAD" w14:textId="6B6EC2EE" w:rsidR="00E3195B" w:rsidRDefault="00E3195B" w:rsidP="00C57FF7">
            <w:pPr>
              <w:pStyle w:val="TableParagraph"/>
              <w:numPr>
                <w:ilvl w:val="4"/>
                <w:numId w:val="1"/>
              </w:numPr>
              <w:tabs>
                <w:tab w:val="left" w:pos="443"/>
              </w:tabs>
              <w:ind w:hanging="3551"/>
              <w:jc w:val="both"/>
            </w:pPr>
            <w:r w:rsidRPr="00097D9E">
              <w:t>Que a l</w:t>
            </w:r>
            <w:r w:rsidR="0076666B">
              <w:t>os puestos</w:t>
            </w:r>
            <w:r w:rsidR="0027507A" w:rsidRPr="00097D9E">
              <w:t xml:space="preserve"> </w:t>
            </w:r>
            <w:r w:rsidRPr="00097D9E">
              <w:t>cread</w:t>
            </w:r>
            <w:r w:rsidR="00AB48D5">
              <w:t>o</w:t>
            </w:r>
            <w:r w:rsidRPr="00097D9E">
              <w:t>s se les hayan asignado los bonos que</w:t>
            </w:r>
            <w:r w:rsidRPr="00097D9E">
              <w:rPr>
                <w:spacing w:val="-14"/>
              </w:rPr>
              <w:t xml:space="preserve"> </w:t>
            </w:r>
            <w:r w:rsidRPr="00097D9E">
              <w:t>correspondan.</w:t>
            </w:r>
          </w:p>
          <w:p w14:paraId="72CD1EBF" w14:textId="01A2A219" w:rsidR="0076666B" w:rsidRPr="00097D9E" w:rsidRDefault="0076666B" w:rsidP="0076666B">
            <w:pPr>
              <w:pStyle w:val="TableParagraph"/>
              <w:tabs>
                <w:tab w:val="left" w:pos="443"/>
              </w:tabs>
              <w:ind w:left="443"/>
              <w:jc w:val="both"/>
            </w:pPr>
          </w:p>
          <w:p w14:paraId="3CF37F28" w14:textId="6779AF74" w:rsidR="0076666B" w:rsidRPr="0076666B" w:rsidRDefault="00FA6FBB" w:rsidP="00D0031F">
            <w:pPr>
              <w:pStyle w:val="TableParagraph"/>
              <w:numPr>
                <w:ilvl w:val="0"/>
                <w:numId w:val="20"/>
              </w:numPr>
              <w:ind w:left="758" w:right="104" w:hanging="2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NOTA: </w:t>
            </w:r>
            <w:r w:rsidR="00E3195B" w:rsidRPr="00FA6FBB">
              <w:rPr>
                <w:sz w:val="20"/>
                <w:szCs w:val="20"/>
              </w:rPr>
              <w:t xml:space="preserve">Si visualiza errores, solicita las modificaciones al Analista de Puestos y Salarios </w:t>
            </w:r>
            <w:r w:rsidR="005963D9" w:rsidRPr="00FA6FBB">
              <w:rPr>
                <w:sz w:val="20"/>
                <w:szCs w:val="20"/>
              </w:rPr>
              <w:t xml:space="preserve">de la </w:t>
            </w:r>
            <w:r w:rsidR="00E3195B" w:rsidRPr="00FA6FBB">
              <w:rPr>
                <w:sz w:val="20"/>
                <w:szCs w:val="20"/>
              </w:rPr>
              <w:t>DIREH</w:t>
            </w:r>
            <w:r w:rsidR="0076666B">
              <w:rPr>
                <w:sz w:val="20"/>
                <w:szCs w:val="20"/>
              </w:rPr>
              <w:t xml:space="preserve"> </w:t>
            </w:r>
            <w:r w:rsidR="006B05DC">
              <w:rPr>
                <w:sz w:val="20"/>
                <w:szCs w:val="20"/>
              </w:rPr>
              <w:t>e</w:t>
            </w:r>
            <w:r w:rsidR="0076666B">
              <w:rPr>
                <w:sz w:val="20"/>
                <w:szCs w:val="20"/>
              </w:rPr>
              <w:t xml:space="preserve"> I</w:t>
            </w:r>
            <w:r w:rsidR="0076666B" w:rsidRPr="0076666B">
              <w:rPr>
                <w:sz w:val="20"/>
                <w:szCs w:val="20"/>
              </w:rPr>
              <w:t xml:space="preserve">nforma al analista de </w:t>
            </w:r>
            <w:r w:rsidR="00726058" w:rsidRPr="00097D9E">
              <w:t>Departamento de Administración de Puestos y Salarios</w:t>
            </w:r>
            <w:r w:rsidR="0076666B" w:rsidRPr="0076666B">
              <w:rPr>
                <w:sz w:val="20"/>
                <w:szCs w:val="20"/>
              </w:rPr>
              <w:t>, para que realice la primera aprobación en el sistema Guatenóminas.</w:t>
            </w:r>
          </w:p>
          <w:p w14:paraId="19E3C337" w14:textId="5311ACD6" w:rsidR="0076666B" w:rsidRPr="00FA6FBB" w:rsidRDefault="0076666B" w:rsidP="0076666B">
            <w:pPr>
              <w:pStyle w:val="TableParagraph"/>
              <w:ind w:left="802" w:right="104"/>
              <w:jc w:val="both"/>
              <w:rPr>
                <w:sz w:val="20"/>
                <w:szCs w:val="20"/>
              </w:rPr>
            </w:pPr>
          </w:p>
        </w:tc>
      </w:tr>
      <w:tr w:rsidR="00E3195B" w:rsidRPr="00097D9E" w14:paraId="455B2065" w14:textId="77777777" w:rsidTr="004A4F7A">
        <w:trPr>
          <w:trHeight w:val="874"/>
          <w:jc w:val="right"/>
        </w:trPr>
        <w:tc>
          <w:tcPr>
            <w:tcW w:w="1159" w:type="dxa"/>
            <w:vAlign w:val="center"/>
          </w:tcPr>
          <w:p w14:paraId="6A356C72" w14:textId="3CAC5736" w:rsidR="00E3195B" w:rsidRPr="00097D9E" w:rsidRDefault="00C57FF7" w:rsidP="0068543F">
            <w:pPr>
              <w:ind w:left="34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E3195B" w:rsidRPr="00097D9E">
              <w:rPr>
                <w:rFonts w:ascii="Arial" w:hAnsi="Arial" w:cs="Arial"/>
                <w:b/>
                <w:sz w:val="14"/>
                <w:szCs w:val="22"/>
              </w:rPr>
              <w:t>Aprobar inicialmente l</w:t>
            </w:r>
            <w:r w:rsidR="000675AC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E3195B" w:rsidRPr="00097D9E">
              <w:rPr>
                <w:rFonts w:ascii="Arial" w:hAnsi="Arial" w:cs="Arial"/>
                <w:b/>
                <w:sz w:val="14"/>
                <w:szCs w:val="22"/>
              </w:rPr>
              <w:t xml:space="preserve">s </w:t>
            </w:r>
            <w:r w:rsidR="000675AC">
              <w:rPr>
                <w:rFonts w:ascii="Arial" w:hAnsi="Arial" w:cs="Arial"/>
                <w:b/>
                <w:sz w:val="14"/>
                <w:szCs w:val="22"/>
              </w:rPr>
              <w:t>p</w:t>
            </w:r>
            <w:r w:rsidR="0068543F">
              <w:rPr>
                <w:rFonts w:ascii="Arial" w:hAnsi="Arial" w:cs="Arial"/>
                <w:b/>
                <w:sz w:val="14"/>
                <w:szCs w:val="22"/>
              </w:rPr>
              <w:t>uestos</w:t>
            </w:r>
          </w:p>
        </w:tc>
        <w:tc>
          <w:tcPr>
            <w:tcW w:w="1112" w:type="dxa"/>
            <w:vAlign w:val="center"/>
          </w:tcPr>
          <w:p w14:paraId="1E8E4914" w14:textId="1D4069C0" w:rsidR="00E3195B" w:rsidRPr="00097D9E" w:rsidRDefault="0076666B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 de la 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3963AD0" w14:textId="26D52081" w:rsidR="00E3195B" w:rsidRPr="00097D9E" w:rsidRDefault="00E3195B" w:rsidP="00F755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Aprueba en GUATENÓMINAS</w:t>
            </w:r>
            <w:r w:rsidR="00766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="0076666B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755EC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76666B">
              <w:rPr>
                <w:rFonts w:ascii="Arial" w:hAnsi="Arial" w:cs="Arial"/>
                <w:sz w:val="22"/>
                <w:szCs w:val="22"/>
              </w:rPr>
              <w:t>uestos</w:t>
            </w:r>
            <w:r w:rsidR="00F755EC" w:rsidRPr="00097D9E">
              <w:rPr>
                <w:rFonts w:ascii="Arial" w:hAnsi="Arial" w:cs="Arial"/>
                <w:sz w:val="22"/>
                <w:szCs w:val="22"/>
              </w:rPr>
              <w:t xml:space="preserve"> ingresad</w:t>
            </w:r>
            <w:r w:rsidR="0076666B">
              <w:rPr>
                <w:rFonts w:ascii="Arial" w:hAnsi="Arial" w:cs="Arial"/>
                <w:sz w:val="22"/>
                <w:szCs w:val="22"/>
              </w:rPr>
              <w:t>o</w:t>
            </w:r>
            <w:r w:rsidR="00F755EC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97D9E">
              <w:rPr>
                <w:rFonts w:ascii="Arial" w:hAnsi="Arial" w:cs="Arial"/>
                <w:sz w:val="22"/>
                <w:szCs w:val="22"/>
              </w:rPr>
              <w:t>por expediente seleccionando la opción “Solicitud Institución” (primera aprobación) para que l</w:t>
            </w:r>
            <w:r w:rsidR="0088591A">
              <w:rPr>
                <w:rFonts w:ascii="Arial" w:hAnsi="Arial" w:cs="Arial"/>
                <w:sz w:val="22"/>
                <w:szCs w:val="22"/>
              </w:rPr>
              <w:t>o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755EC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88591A">
              <w:rPr>
                <w:rFonts w:ascii="Arial" w:hAnsi="Arial" w:cs="Arial"/>
                <w:sz w:val="22"/>
                <w:szCs w:val="22"/>
              </w:rPr>
              <w:t xml:space="preserve">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puedan ser visualizados por </w:t>
            </w:r>
            <w:r w:rsidR="002E0E8A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097D9E">
              <w:rPr>
                <w:rFonts w:ascii="Arial" w:hAnsi="Arial" w:cs="Arial"/>
                <w:sz w:val="22"/>
                <w:szCs w:val="22"/>
              </w:rPr>
              <w:t>DTP</w:t>
            </w:r>
            <w:r w:rsidR="006158F8">
              <w:rPr>
                <w:rFonts w:ascii="Arial" w:hAnsi="Arial" w:cs="Arial"/>
                <w:sz w:val="22"/>
                <w:szCs w:val="22"/>
              </w:rPr>
              <w:t>/MINFIN</w:t>
            </w:r>
            <w:r w:rsidR="0076666B">
              <w:rPr>
                <w:rFonts w:ascii="Arial" w:hAnsi="Arial" w:cs="Arial"/>
                <w:sz w:val="22"/>
                <w:szCs w:val="22"/>
              </w:rPr>
              <w:t xml:space="preserve"> e informa al Jefe del Departamento de Administración de Puestos y Salarios.</w:t>
            </w:r>
          </w:p>
        </w:tc>
      </w:tr>
      <w:tr w:rsidR="00E3195B" w:rsidRPr="00097D9E" w14:paraId="1B18DC54" w14:textId="77777777" w:rsidTr="004A4F7A">
        <w:trPr>
          <w:trHeight w:val="874"/>
          <w:jc w:val="right"/>
        </w:trPr>
        <w:tc>
          <w:tcPr>
            <w:tcW w:w="1159" w:type="dxa"/>
            <w:vAlign w:val="center"/>
          </w:tcPr>
          <w:p w14:paraId="347B9AA0" w14:textId="1C7FB616" w:rsidR="00E3195B" w:rsidRPr="00097D9E" w:rsidRDefault="00C57FF7" w:rsidP="00097D9E">
            <w:pPr>
              <w:ind w:left="34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676BDE" w:rsidRPr="00097D9E">
              <w:rPr>
                <w:rFonts w:ascii="Arial" w:hAnsi="Arial" w:cs="Arial"/>
                <w:b/>
                <w:sz w:val="14"/>
                <w:szCs w:val="22"/>
              </w:rPr>
              <w:t xml:space="preserve">Dar seguimiento a la aprobación de la DTP y </w:t>
            </w:r>
            <w:r w:rsidR="00E20050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="00676BDE" w:rsidRPr="00097D9E">
              <w:rPr>
                <w:rFonts w:ascii="Arial" w:hAnsi="Arial" w:cs="Arial"/>
                <w:b/>
                <w:sz w:val="14"/>
                <w:szCs w:val="22"/>
              </w:rPr>
              <w:t>ONSEC</w:t>
            </w:r>
          </w:p>
        </w:tc>
        <w:tc>
          <w:tcPr>
            <w:tcW w:w="1112" w:type="dxa"/>
            <w:vAlign w:val="center"/>
          </w:tcPr>
          <w:p w14:paraId="04E7C0F3" w14:textId="34C36DC5" w:rsidR="00E3195B" w:rsidRPr="00097D9E" w:rsidRDefault="0076666B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 de</w:t>
            </w:r>
            <w:r w:rsidR="00676BDE" w:rsidRPr="00097D9E">
              <w:rPr>
                <w:rFonts w:ascii="Arial" w:hAnsi="Arial" w:cs="Arial"/>
                <w:sz w:val="14"/>
                <w:szCs w:val="16"/>
              </w:rPr>
              <w:t xml:space="preserve"> Administración de Puestos y Salarios</w:t>
            </w:r>
            <w:r w:rsidR="00C1258C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9E1CF11" w14:textId="0154CECA" w:rsidR="00676BDE" w:rsidRPr="00C57FF7" w:rsidRDefault="00676BDE" w:rsidP="00C57FF7">
            <w:pPr>
              <w:pStyle w:val="Prrafodelista"/>
              <w:numPr>
                <w:ilvl w:val="5"/>
                <w:numId w:val="1"/>
              </w:numPr>
              <w:tabs>
                <w:tab w:val="clear" w:pos="643"/>
              </w:tabs>
              <w:ind w:left="47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FF7">
              <w:rPr>
                <w:rFonts w:ascii="Arial" w:hAnsi="Arial" w:cs="Arial"/>
                <w:sz w:val="22"/>
                <w:szCs w:val="22"/>
              </w:rPr>
              <w:t>Solicita vía correo electrónico a la DTP</w:t>
            </w:r>
            <w:r w:rsidR="006158F8" w:rsidRPr="00C57FF7">
              <w:rPr>
                <w:rFonts w:ascii="Arial" w:hAnsi="Arial" w:cs="Arial"/>
                <w:sz w:val="22"/>
                <w:szCs w:val="22"/>
              </w:rPr>
              <w:t>/MINFIN</w:t>
            </w:r>
            <w:r w:rsidR="003A19AB" w:rsidRPr="00C57FF7">
              <w:rPr>
                <w:rFonts w:ascii="Arial" w:hAnsi="Arial" w:cs="Arial"/>
                <w:sz w:val="22"/>
                <w:szCs w:val="22"/>
              </w:rPr>
              <w:t>,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 la aprobación de l</w:t>
            </w:r>
            <w:r w:rsidR="0088591A" w:rsidRPr="00C57FF7">
              <w:rPr>
                <w:rFonts w:ascii="Arial" w:hAnsi="Arial" w:cs="Arial"/>
                <w:sz w:val="22"/>
                <w:szCs w:val="22"/>
              </w:rPr>
              <w:t>o</w:t>
            </w:r>
            <w:r w:rsidRPr="00C57FF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755EC" w:rsidRPr="00C57FF7">
              <w:rPr>
                <w:rFonts w:ascii="Arial" w:hAnsi="Arial" w:cs="Arial"/>
                <w:sz w:val="22"/>
                <w:szCs w:val="22"/>
              </w:rPr>
              <w:t>p</w:t>
            </w:r>
            <w:r w:rsidR="0088591A" w:rsidRPr="00C57FF7">
              <w:rPr>
                <w:rFonts w:ascii="Arial" w:hAnsi="Arial" w:cs="Arial"/>
                <w:sz w:val="22"/>
                <w:szCs w:val="22"/>
              </w:rPr>
              <w:t>uestos</w:t>
            </w:r>
            <w:r w:rsidR="00F755EC" w:rsidRPr="00C57F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7FF7">
              <w:rPr>
                <w:rFonts w:ascii="Arial" w:hAnsi="Arial" w:cs="Arial"/>
                <w:sz w:val="22"/>
                <w:szCs w:val="22"/>
              </w:rPr>
              <w:t>y partidas presupuestarias para viabilidad financiera en GUATENÓMINAS, según el presupuesto del MINEDUC y adjunta lo siguiente:</w:t>
            </w:r>
          </w:p>
          <w:p w14:paraId="76D1A021" w14:textId="77777777" w:rsidR="00676BDE" w:rsidRPr="00097D9E" w:rsidRDefault="00676BDE" w:rsidP="00676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913D6" w14:textId="361160ED" w:rsidR="00676BDE" w:rsidRPr="00A4290F" w:rsidRDefault="00676BDE" w:rsidP="00D0031F">
            <w:pPr>
              <w:pStyle w:val="Prrafodelista"/>
              <w:numPr>
                <w:ilvl w:val="0"/>
                <w:numId w:val="24"/>
              </w:numPr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0F">
              <w:rPr>
                <w:rFonts w:ascii="Arial" w:hAnsi="Arial" w:cs="Arial"/>
                <w:sz w:val="22"/>
                <w:szCs w:val="22"/>
              </w:rPr>
              <w:t>Reporte generado en GUATENÓMINAS</w:t>
            </w:r>
            <w:r w:rsidR="00EE4D8D" w:rsidRPr="00A4290F">
              <w:rPr>
                <w:rFonts w:ascii="Arial" w:hAnsi="Arial" w:cs="Arial"/>
                <w:sz w:val="22"/>
                <w:szCs w:val="22"/>
              </w:rPr>
              <w:t xml:space="preserve"> generado en formato </w:t>
            </w:r>
            <w:r w:rsidR="0088591A" w:rsidRPr="00A4290F">
              <w:rPr>
                <w:rFonts w:ascii="Arial" w:hAnsi="Arial" w:cs="Arial"/>
                <w:sz w:val="22"/>
                <w:szCs w:val="22"/>
              </w:rPr>
              <w:t>PDF</w:t>
            </w:r>
            <w:r w:rsidRPr="00A429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7AF0B5" w14:textId="77777777" w:rsidR="00676BDE" w:rsidRPr="00097D9E" w:rsidRDefault="00676BDE" w:rsidP="00C57FF7">
            <w:pPr>
              <w:pStyle w:val="Prrafodelista"/>
              <w:ind w:left="14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70FBCF" w14:textId="77777777" w:rsidR="00676BDE" w:rsidRPr="00A4290F" w:rsidRDefault="00676BDE" w:rsidP="00D0031F">
            <w:pPr>
              <w:pStyle w:val="Prrafodelista"/>
              <w:numPr>
                <w:ilvl w:val="0"/>
                <w:numId w:val="24"/>
              </w:numPr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0F">
              <w:rPr>
                <w:rFonts w:ascii="Arial" w:hAnsi="Arial" w:cs="Arial"/>
                <w:sz w:val="22"/>
                <w:szCs w:val="22"/>
              </w:rPr>
              <w:t>Resolución de la ONSEC, en formato PDF.</w:t>
            </w:r>
          </w:p>
          <w:p w14:paraId="5C792CE8" w14:textId="77777777" w:rsidR="00676BDE" w:rsidRPr="00097D9E" w:rsidRDefault="00676BDE" w:rsidP="00C57FF7">
            <w:pPr>
              <w:pStyle w:val="Prrafodelista"/>
              <w:ind w:left="1778"/>
              <w:rPr>
                <w:rFonts w:ascii="Arial" w:hAnsi="Arial" w:cs="Arial"/>
                <w:sz w:val="22"/>
                <w:szCs w:val="22"/>
              </w:rPr>
            </w:pPr>
          </w:p>
          <w:p w14:paraId="2FBCB219" w14:textId="24E7E30A" w:rsidR="00676BDE" w:rsidRPr="00A4290F" w:rsidRDefault="00676BDE" w:rsidP="00D0031F">
            <w:pPr>
              <w:pStyle w:val="Prrafodelista"/>
              <w:numPr>
                <w:ilvl w:val="0"/>
                <w:numId w:val="24"/>
              </w:numPr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0F">
              <w:rPr>
                <w:rFonts w:ascii="Arial" w:hAnsi="Arial" w:cs="Arial"/>
                <w:sz w:val="22"/>
                <w:szCs w:val="22"/>
              </w:rPr>
              <w:t>Providencia de la DTP</w:t>
            </w:r>
            <w:r w:rsidR="006158F8" w:rsidRPr="00A4290F">
              <w:rPr>
                <w:rFonts w:ascii="Arial" w:hAnsi="Arial" w:cs="Arial"/>
                <w:sz w:val="22"/>
                <w:szCs w:val="22"/>
              </w:rPr>
              <w:t>/MINFIN</w:t>
            </w:r>
            <w:r w:rsidRPr="00A4290F">
              <w:rPr>
                <w:rFonts w:ascii="Arial" w:hAnsi="Arial" w:cs="Arial"/>
                <w:sz w:val="22"/>
                <w:szCs w:val="22"/>
              </w:rPr>
              <w:t>, en formato PDF.</w:t>
            </w:r>
          </w:p>
          <w:p w14:paraId="75093F8C" w14:textId="77777777" w:rsidR="00676BDE" w:rsidRPr="00097D9E" w:rsidRDefault="00676BDE" w:rsidP="00C57FF7">
            <w:pPr>
              <w:pStyle w:val="Prrafodelista"/>
              <w:ind w:left="1778"/>
              <w:rPr>
                <w:rFonts w:ascii="Arial" w:hAnsi="Arial" w:cs="Arial"/>
                <w:sz w:val="22"/>
                <w:szCs w:val="22"/>
              </w:rPr>
            </w:pPr>
          </w:p>
          <w:p w14:paraId="7ED7CF39" w14:textId="06474181" w:rsidR="00676BDE" w:rsidRPr="00A4290F" w:rsidRDefault="00676BDE" w:rsidP="00D0031F">
            <w:pPr>
              <w:pStyle w:val="Prrafodelista"/>
              <w:numPr>
                <w:ilvl w:val="0"/>
                <w:numId w:val="24"/>
              </w:numPr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0F">
              <w:rPr>
                <w:rFonts w:ascii="Arial" w:hAnsi="Arial" w:cs="Arial"/>
                <w:sz w:val="22"/>
                <w:szCs w:val="22"/>
              </w:rPr>
              <w:t xml:space="preserve">Acuerdo Ministerial que aprueba el bono monetario adicional para </w:t>
            </w:r>
            <w:r w:rsidR="00F755EC" w:rsidRPr="00A4290F">
              <w:rPr>
                <w:rFonts w:ascii="Arial" w:hAnsi="Arial" w:cs="Arial"/>
                <w:sz w:val="22"/>
                <w:szCs w:val="22"/>
              </w:rPr>
              <w:t>p</w:t>
            </w:r>
            <w:r w:rsidR="007311E5" w:rsidRPr="00A4290F">
              <w:rPr>
                <w:rFonts w:ascii="Arial" w:hAnsi="Arial" w:cs="Arial"/>
                <w:sz w:val="22"/>
                <w:szCs w:val="22"/>
              </w:rPr>
              <w:t>uestos</w:t>
            </w:r>
            <w:r w:rsidR="00F755EC" w:rsidRPr="00A429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90F">
              <w:rPr>
                <w:rFonts w:ascii="Arial" w:hAnsi="Arial" w:cs="Arial"/>
                <w:sz w:val="22"/>
                <w:szCs w:val="22"/>
              </w:rPr>
              <w:t>administrativ</w:t>
            </w:r>
            <w:r w:rsidR="007311E5" w:rsidRPr="00A4290F">
              <w:rPr>
                <w:rFonts w:ascii="Arial" w:hAnsi="Arial" w:cs="Arial"/>
                <w:sz w:val="22"/>
                <w:szCs w:val="22"/>
              </w:rPr>
              <w:t>o</w:t>
            </w:r>
            <w:r w:rsidRPr="00A4290F">
              <w:rPr>
                <w:rFonts w:ascii="Arial" w:hAnsi="Arial" w:cs="Arial"/>
                <w:sz w:val="22"/>
                <w:szCs w:val="22"/>
              </w:rPr>
              <w:t>s</w:t>
            </w:r>
            <w:r w:rsidR="0076666B" w:rsidRPr="00A4290F">
              <w:rPr>
                <w:rFonts w:ascii="Arial" w:hAnsi="Arial" w:cs="Arial"/>
                <w:sz w:val="22"/>
                <w:szCs w:val="22"/>
              </w:rPr>
              <w:t>, si aplica.</w:t>
            </w:r>
          </w:p>
          <w:p w14:paraId="3835B72B" w14:textId="77777777" w:rsidR="00676BDE" w:rsidRPr="00097D9E" w:rsidRDefault="00676BDE" w:rsidP="00C57FF7">
            <w:pPr>
              <w:pStyle w:val="Prrafodelista"/>
              <w:ind w:left="1778"/>
              <w:rPr>
                <w:rFonts w:ascii="Arial" w:hAnsi="Arial" w:cs="Arial"/>
                <w:sz w:val="22"/>
                <w:szCs w:val="22"/>
              </w:rPr>
            </w:pPr>
          </w:p>
          <w:p w14:paraId="7FC0B107" w14:textId="471EF1F6" w:rsidR="00676BDE" w:rsidRPr="00A4290F" w:rsidRDefault="00676BDE" w:rsidP="00D0031F">
            <w:pPr>
              <w:pStyle w:val="Prrafodelista"/>
              <w:numPr>
                <w:ilvl w:val="0"/>
                <w:numId w:val="24"/>
              </w:numPr>
              <w:ind w:left="10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0F">
              <w:rPr>
                <w:rFonts w:ascii="Arial" w:hAnsi="Arial" w:cs="Arial"/>
                <w:sz w:val="22"/>
                <w:szCs w:val="22"/>
              </w:rPr>
              <w:t xml:space="preserve">Cuadro resumen que contiene los números de expedientes generados en GUATENÓMINAS y la cantidad de </w:t>
            </w:r>
            <w:r w:rsidR="00F755EC" w:rsidRPr="00A4290F">
              <w:rPr>
                <w:rFonts w:ascii="Arial" w:hAnsi="Arial" w:cs="Arial"/>
                <w:sz w:val="22"/>
                <w:szCs w:val="22"/>
              </w:rPr>
              <w:t>p</w:t>
            </w:r>
            <w:r w:rsidR="0076666B" w:rsidRPr="00A4290F">
              <w:rPr>
                <w:rFonts w:ascii="Arial" w:hAnsi="Arial" w:cs="Arial"/>
                <w:sz w:val="22"/>
                <w:szCs w:val="22"/>
              </w:rPr>
              <w:t>uesto</w:t>
            </w:r>
            <w:r w:rsidR="00F755EC" w:rsidRPr="00A4290F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A4290F">
              <w:rPr>
                <w:rFonts w:ascii="Arial" w:hAnsi="Arial" w:cs="Arial"/>
                <w:sz w:val="22"/>
                <w:szCs w:val="22"/>
              </w:rPr>
              <w:t>por expediente.</w:t>
            </w:r>
          </w:p>
          <w:p w14:paraId="1E545387" w14:textId="77777777" w:rsidR="00676BDE" w:rsidRPr="00097D9E" w:rsidRDefault="00676BDE" w:rsidP="00676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1530CB" w14:textId="269D8ACF" w:rsidR="00676BDE" w:rsidRPr="00074CCA" w:rsidRDefault="00074CCA" w:rsidP="00D0031F">
            <w:pPr>
              <w:pStyle w:val="Prrafodelista"/>
              <w:numPr>
                <w:ilvl w:val="0"/>
                <w:numId w:val="17"/>
              </w:numPr>
              <w:ind w:left="75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676BDE" w:rsidRPr="00074CCA">
              <w:rPr>
                <w:rFonts w:ascii="Arial" w:hAnsi="Arial" w:cs="Arial"/>
              </w:rPr>
              <w:t xml:space="preserve">Da seguimiento a la solicitud, hasta la aprobación de la </w:t>
            </w:r>
            <w:r w:rsidR="0088591A">
              <w:rPr>
                <w:rFonts w:ascii="Arial" w:hAnsi="Arial" w:cs="Arial"/>
              </w:rPr>
              <w:t xml:space="preserve">asignación de la Fecha de </w:t>
            </w:r>
            <w:r w:rsidR="00EE4D8D">
              <w:rPr>
                <w:rFonts w:ascii="Arial" w:hAnsi="Arial" w:cs="Arial"/>
              </w:rPr>
              <w:t xml:space="preserve">Vigencia </w:t>
            </w:r>
            <w:r w:rsidR="00EE4D8D" w:rsidRPr="00074CCA">
              <w:rPr>
                <w:rFonts w:ascii="Arial" w:hAnsi="Arial" w:cs="Arial"/>
              </w:rPr>
              <w:t>por</w:t>
            </w:r>
            <w:r w:rsidR="00676BDE" w:rsidRPr="00074CCA">
              <w:rPr>
                <w:rFonts w:ascii="Arial" w:hAnsi="Arial" w:cs="Arial"/>
              </w:rPr>
              <w:t xml:space="preserve"> parte de la DTP</w:t>
            </w:r>
            <w:r w:rsidR="00676BDE" w:rsidRPr="00074C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FDB1EA" w14:textId="77777777" w:rsidR="00676BDE" w:rsidRPr="00097D9E" w:rsidRDefault="00676BDE" w:rsidP="00676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B1DF2" w14:textId="1685D087" w:rsidR="00567DF8" w:rsidRDefault="00676BDE" w:rsidP="00D0031F">
            <w:pPr>
              <w:pStyle w:val="Prrafodelista"/>
              <w:numPr>
                <w:ilvl w:val="5"/>
                <w:numId w:val="1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DF8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88591A">
              <w:rPr>
                <w:rFonts w:ascii="Arial" w:hAnsi="Arial" w:cs="Arial"/>
                <w:sz w:val="22"/>
                <w:szCs w:val="22"/>
              </w:rPr>
              <w:t>dela DTP</w:t>
            </w:r>
            <w:r w:rsidR="006158F8">
              <w:rPr>
                <w:rFonts w:ascii="Arial" w:hAnsi="Arial" w:cs="Arial"/>
                <w:sz w:val="22"/>
                <w:szCs w:val="22"/>
              </w:rPr>
              <w:t>/MINFIN</w:t>
            </w:r>
            <w:r w:rsidR="00885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7DF8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2B738E">
              <w:rPr>
                <w:rFonts w:ascii="Arial" w:hAnsi="Arial" w:cs="Arial"/>
                <w:sz w:val="22"/>
                <w:szCs w:val="22"/>
              </w:rPr>
              <w:t>, donde n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otifica de la </w:t>
            </w:r>
            <w:r w:rsidR="0088591A">
              <w:rPr>
                <w:rFonts w:ascii="Arial" w:hAnsi="Arial" w:cs="Arial"/>
                <w:sz w:val="22"/>
                <w:szCs w:val="22"/>
              </w:rPr>
              <w:t xml:space="preserve">viabilidad financiera </w:t>
            </w:r>
            <w:r w:rsidRPr="00567DF8">
              <w:rPr>
                <w:rFonts w:ascii="Arial" w:hAnsi="Arial" w:cs="Arial"/>
                <w:sz w:val="22"/>
                <w:szCs w:val="22"/>
              </w:rPr>
              <w:t>de l</w:t>
            </w:r>
            <w:r w:rsidR="0088591A">
              <w:rPr>
                <w:rFonts w:ascii="Arial" w:hAnsi="Arial" w:cs="Arial"/>
                <w:sz w:val="22"/>
                <w:szCs w:val="22"/>
              </w:rPr>
              <w:t>o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24111" w:rsidRPr="00567DF8">
              <w:rPr>
                <w:rFonts w:ascii="Arial" w:hAnsi="Arial" w:cs="Arial"/>
                <w:sz w:val="22"/>
                <w:szCs w:val="22"/>
              </w:rPr>
              <w:t>p</w:t>
            </w:r>
            <w:r w:rsidR="0088591A">
              <w:rPr>
                <w:rFonts w:ascii="Arial" w:hAnsi="Arial" w:cs="Arial"/>
                <w:sz w:val="22"/>
                <w:szCs w:val="22"/>
              </w:rPr>
              <w:t>uestos</w:t>
            </w:r>
            <w:r w:rsidR="00124111" w:rsidRPr="00567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38E">
              <w:rPr>
                <w:rFonts w:ascii="Arial" w:hAnsi="Arial" w:cs="Arial"/>
                <w:sz w:val="22"/>
                <w:szCs w:val="22"/>
              </w:rPr>
              <w:t>y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 verifica en GUATENÓMINAS.</w:t>
            </w:r>
          </w:p>
          <w:p w14:paraId="52F6880D" w14:textId="77777777" w:rsidR="00567DF8" w:rsidRDefault="00567DF8" w:rsidP="00567DF8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59D98" w14:textId="53C468E6" w:rsidR="00E3195B" w:rsidRDefault="00074CCA" w:rsidP="00D0031F">
            <w:pPr>
              <w:pStyle w:val="Prrafodelista"/>
              <w:numPr>
                <w:ilvl w:val="5"/>
                <w:numId w:val="1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91A">
              <w:rPr>
                <w:rFonts w:ascii="Arial" w:hAnsi="Arial" w:cs="Arial"/>
                <w:sz w:val="22"/>
                <w:szCs w:val="22"/>
              </w:rPr>
              <w:t>S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 xml:space="preserve">olicita </w:t>
            </w:r>
            <w:r w:rsidR="003A19AB" w:rsidRPr="00567DF8">
              <w:rPr>
                <w:rFonts w:ascii="Arial" w:hAnsi="Arial" w:cs="Arial"/>
                <w:sz w:val="22"/>
                <w:szCs w:val="22"/>
              </w:rPr>
              <w:t xml:space="preserve">a la ONSEC </w:t>
            </w:r>
            <w:r w:rsidR="006B05DC">
              <w:rPr>
                <w:rFonts w:ascii="Arial" w:hAnsi="Arial" w:cs="Arial"/>
                <w:sz w:val="22"/>
                <w:szCs w:val="22"/>
              </w:rPr>
              <w:t>por medio de</w:t>
            </w:r>
            <w:r w:rsidR="00885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2B738E">
              <w:rPr>
                <w:rFonts w:ascii="Arial" w:hAnsi="Arial" w:cs="Arial"/>
                <w:sz w:val="22"/>
                <w:szCs w:val="22"/>
              </w:rPr>
              <w:t>,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 xml:space="preserve"> la aprobación de l</w:t>
            </w:r>
            <w:r w:rsidR="0088591A">
              <w:rPr>
                <w:rFonts w:ascii="Arial" w:hAnsi="Arial" w:cs="Arial"/>
                <w:sz w:val="22"/>
                <w:szCs w:val="22"/>
              </w:rPr>
              <w:t>o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24111" w:rsidRPr="00567DF8">
              <w:rPr>
                <w:rFonts w:ascii="Arial" w:hAnsi="Arial" w:cs="Arial"/>
                <w:sz w:val="22"/>
                <w:szCs w:val="22"/>
              </w:rPr>
              <w:t>p</w:t>
            </w:r>
            <w:r w:rsidR="0088591A">
              <w:rPr>
                <w:rFonts w:ascii="Arial" w:hAnsi="Arial" w:cs="Arial"/>
                <w:sz w:val="22"/>
                <w:szCs w:val="22"/>
              </w:rPr>
              <w:t>uestos</w:t>
            </w:r>
            <w:r w:rsidR="00124111" w:rsidRPr="00567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>cread</w:t>
            </w:r>
            <w:r w:rsidR="0088591A">
              <w:rPr>
                <w:rFonts w:ascii="Arial" w:hAnsi="Arial" w:cs="Arial"/>
                <w:sz w:val="22"/>
                <w:szCs w:val="22"/>
              </w:rPr>
              <w:t>o</w:t>
            </w:r>
            <w:r w:rsidR="00676BDE" w:rsidRPr="00567DF8">
              <w:rPr>
                <w:rFonts w:ascii="Arial" w:hAnsi="Arial" w:cs="Arial"/>
                <w:sz w:val="22"/>
                <w:szCs w:val="22"/>
              </w:rPr>
              <w:t>s en GUATENÓMINAS.</w:t>
            </w:r>
          </w:p>
          <w:p w14:paraId="4708B417" w14:textId="77777777" w:rsidR="002145C6" w:rsidRDefault="002145C6" w:rsidP="002145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8F2D4" w14:textId="52A63785" w:rsidR="002145C6" w:rsidRDefault="002145C6" w:rsidP="00D0031F">
            <w:pPr>
              <w:pStyle w:val="Prrafodelista"/>
              <w:numPr>
                <w:ilvl w:val="5"/>
                <w:numId w:val="1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91A">
              <w:rPr>
                <w:rFonts w:ascii="Arial" w:hAnsi="Arial" w:cs="Arial"/>
                <w:sz w:val="22"/>
                <w:szCs w:val="22"/>
              </w:rPr>
              <w:t xml:space="preserve">Recibe correo electrónico </w:t>
            </w:r>
            <w:r w:rsidR="002B738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Pr="0088591A">
              <w:rPr>
                <w:rFonts w:ascii="Arial" w:hAnsi="Arial" w:cs="Arial"/>
                <w:sz w:val="22"/>
                <w:szCs w:val="22"/>
              </w:rPr>
              <w:t>la notificación de la ONSEC</w:t>
            </w:r>
            <w:r w:rsidR="002B738E">
              <w:rPr>
                <w:rFonts w:ascii="Arial" w:hAnsi="Arial" w:cs="Arial"/>
                <w:sz w:val="22"/>
                <w:szCs w:val="22"/>
              </w:rPr>
              <w:t>, donde</w:t>
            </w:r>
            <w:r w:rsidRPr="0088591A">
              <w:rPr>
                <w:rFonts w:ascii="Arial" w:hAnsi="Arial" w:cs="Arial"/>
                <w:sz w:val="22"/>
                <w:szCs w:val="22"/>
              </w:rPr>
              <w:t xml:space="preserve"> apr</w:t>
            </w:r>
            <w:r w:rsidR="002B738E">
              <w:rPr>
                <w:rFonts w:ascii="Arial" w:hAnsi="Arial" w:cs="Arial"/>
                <w:sz w:val="22"/>
                <w:szCs w:val="22"/>
              </w:rPr>
              <w:t>ueba</w:t>
            </w:r>
            <w:r w:rsidRPr="0088591A">
              <w:rPr>
                <w:rFonts w:ascii="Arial" w:hAnsi="Arial" w:cs="Arial"/>
                <w:sz w:val="22"/>
                <w:szCs w:val="22"/>
              </w:rPr>
              <w:t xml:space="preserve"> los puestos en el sistema</w:t>
            </w:r>
            <w:r w:rsidR="002B738E">
              <w:rPr>
                <w:rFonts w:ascii="Arial" w:hAnsi="Arial" w:cs="Arial"/>
                <w:sz w:val="22"/>
                <w:szCs w:val="22"/>
              </w:rPr>
              <w:t xml:space="preserve"> y verifica en GUATENÓMINAS.</w:t>
            </w:r>
          </w:p>
          <w:p w14:paraId="1963DD90" w14:textId="77777777" w:rsidR="00E07B8D" w:rsidRDefault="00E07B8D" w:rsidP="00E07B8D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E26B2" w14:textId="678C1364" w:rsidR="0088591A" w:rsidRDefault="0088591A" w:rsidP="00D0031F">
            <w:pPr>
              <w:pStyle w:val="Prrafodelista"/>
              <w:numPr>
                <w:ilvl w:val="5"/>
                <w:numId w:val="1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91A">
              <w:rPr>
                <w:rFonts w:ascii="Arial" w:hAnsi="Arial" w:cs="Arial"/>
                <w:sz w:val="22"/>
                <w:szCs w:val="22"/>
              </w:rPr>
              <w:t>S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olicita a la </w:t>
            </w:r>
            <w:r w:rsidR="002B738E">
              <w:rPr>
                <w:rFonts w:ascii="Arial" w:hAnsi="Arial" w:cs="Arial"/>
                <w:sz w:val="22"/>
                <w:szCs w:val="22"/>
              </w:rPr>
              <w:t>DTP</w:t>
            </w:r>
            <w:r w:rsidR="006158F8">
              <w:rPr>
                <w:rFonts w:ascii="Arial" w:hAnsi="Arial" w:cs="Arial"/>
                <w:sz w:val="22"/>
                <w:szCs w:val="22"/>
              </w:rPr>
              <w:t>/MINFIN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por medio de </w:t>
            </w:r>
            <w:r w:rsidRPr="00567DF8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2B738E">
              <w:rPr>
                <w:rFonts w:ascii="Arial" w:hAnsi="Arial" w:cs="Arial"/>
                <w:sz w:val="22"/>
                <w:szCs w:val="22"/>
              </w:rPr>
              <w:t>,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 la </w:t>
            </w:r>
            <w:r>
              <w:rPr>
                <w:rFonts w:ascii="Arial" w:hAnsi="Arial" w:cs="Arial"/>
                <w:sz w:val="22"/>
                <w:szCs w:val="22"/>
              </w:rPr>
              <w:t>asignación de la fecha de vigencia de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567DF8">
              <w:rPr>
                <w:rFonts w:ascii="Arial" w:hAnsi="Arial" w:cs="Arial"/>
                <w:sz w:val="22"/>
                <w:szCs w:val="22"/>
              </w:rPr>
              <w:t>s p</w:t>
            </w:r>
            <w:r>
              <w:rPr>
                <w:rFonts w:ascii="Arial" w:hAnsi="Arial" w:cs="Arial"/>
                <w:sz w:val="22"/>
                <w:szCs w:val="22"/>
              </w:rPr>
              <w:t>uestos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 cread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567DF8">
              <w:rPr>
                <w:rFonts w:ascii="Arial" w:hAnsi="Arial" w:cs="Arial"/>
                <w:sz w:val="22"/>
                <w:szCs w:val="22"/>
              </w:rPr>
              <w:t>s en GUATENÓMINAS.</w:t>
            </w:r>
          </w:p>
          <w:p w14:paraId="1E21345C" w14:textId="77777777" w:rsidR="00E07B8D" w:rsidRDefault="00E07B8D" w:rsidP="00E07B8D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4DF3A0" w14:textId="1C49C057" w:rsidR="0088591A" w:rsidRDefault="0088591A" w:rsidP="00D0031F">
            <w:pPr>
              <w:pStyle w:val="Prrafodelista"/>
              <w:numPr>
                <w:ilvl w:val="5"/>
                <w:numId w:val="1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DF8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DTP</w:t>
            </w:r>
            <w:r w:rsidR="006158F8">
              <w:rPr>
                <w:rFonts w:ascii="Arial" w:hAnsi="Arial" w:cs="Arial"/>
                <w:sz w:val="22"/>
                <w:szCs w:val="22"/>
              </w:rPr>
              <w:t>/MINFIN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  <w:r w:rsidR="006B05DC">
              <w:rPr>
                <w:rFonts w:ascii="Arial" w:hAnsi="Arial" w:cs="Arial"/>
                <w:sz w:val="22"/>
                <w:szCs w:val="22"/>
              </w:rPr>
              <w:t xml:space="preserve">en el que 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notifica de la </w:t>
            </w:r>
            <w:r>
              <w:rPr>
                <w:rFonts w:ascii="Arial" w:hAnsi="Arial" w:cs="Arial"/>
                <w:sz w:val="22"/>
                <w:szCs w:val="22"/>
              </w:rPr>
              <w:t xml:space="preserve">asignación de la fecha de vigencia </w:t>
            </w:r>
            <w:r w:rsidRPr="00567DF8">
              <w:rPr>
                <w:rFonts w:ascii="Arial" w:hAnsi="Arial" w:cs="Arial"/>
                <w:sz w:val="22"/>
                <w:szCs w:val="22"/>
              </w:rPr>
              <w:t>de 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567DF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7A2071" w:rsidRPr="00567DF8">
              <w:rPr>
                <w:rFonts w:ascii="Arial" w:hAnsi="Arial" w:cs="Arial"/>
                <w:sz w:val="22"/>
                <w:szCs w:val="22"/>
              </w:rPr>
              <w:t>p</w:t>
            </w:r>
            <w:r w:rsidR="007A2071">
              <w:rPr>
                <w:rFonts w:ascii="Arial" w:hAnsi="Arial" w:cs="Arial"/>
                <w:sz w:val="22"/>
                <w:szCs w:val="22"/>
              </w:rPr>
              <w:t>uestos</w:t>
            </w:r>
            <w:r w:rsidR="007A2071" w:rsidRPr="00567DF8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2B73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7DF8">
              <w:rPr>
                <w:rFonts w:ascii="Arial" w:hAnsi="Arial" w:cs="Arial"/>
                <w:sz w:val="22"/>
                <w:szCs w:val="22"/>
              </w:rPr>
              <w:t>verifica en GUATENÓMINAS.</w:t>
            </w:r>
          </w:p>
          <w:p w14:paraId="2A1A13AB" w14:textId="77777777" w:rsidR="0088591A" w:rsidRPr="0088591A" w:rsidRDefault="0088591A" w:rsidP="00E07B8D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F86A74" w14:textId="72344325" w:rsidR="00D23DBD" w:rsidRPr="00E07B8D" w:rsidRDefault="00D23DBD" w:rsidP="00E07B8D">
            <w:pPr>
              <w:jc w:val="both"/>
              <w:rPr>
                <w:rFonts w:ascii="Arial" w:hAnsi="Arial" w:cs="Arial"/>
              </w:rPr>
            </w:pPr>
          </w:p>
        </w:tc>
      </w:tr>
      <w:tr w:rsidR="00E3195B" w:rsidRPr="00097D9E" w14:paraId="29311A0F" w14:textId="77777777" w:rsidTr="004A4F7A">
        <w:trPr>
          <w:trHeight w:val="874"/>
          <w:jc w:val="right"/>
        </w:trPr>
        <w:tc>
          <w:tcPr>
            <w:tcW w:w="1159" w:type="dxa"/>
            <w:vAlign w:val="center"/>
          </w:tcPr>
          <w:p w14:paraId="7B2E8BAA" w14:textId="7882A581" w:rsidR="00E3195B" w:rsidRPr="00097D9E" w:rsidRDefault="00C57FF7" w:rsidP="00097D9E">
            <w:pPr>
              <w:ind w:left="34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676BDE" w:rsidRPr="00097D9E">
              <w:rPr>
                <w:rFonts w:ascii="Arial" w:hAnsi="Arial" w:cs="Arial"/>
                <w:b/>
                <w:sz w:val="14"/>
                <w:szCs w:val="22"/>
              </w:rPr>
              <w:t>Operar aprobación institucional</w:t>
            </w:r>
          </w:p>
        </w:tc>
        <w:tc>
          <w:tcPr>
            <w:tcW w:w="1112" w:type="dxa"/>
            <w:vAlign w:val="center"/>
          </w:tcPr>
          <w:p w14:paraId="43B0EB9F" w14:textId="016FB96E" w:rsidR="00E3195B" w:rsidRPr="00097D9E" w:rsidRDefault="0007321E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</w:t>
            </w:r>
            <w:r w:rsidR="00676BDE" w:rsidRPr="00097D9E">
              <w:rPr>
                <w:rFonts w:ascii="Arial" w:hAnsi="Arial" w:cs="Arial"/>
                <w:sz w:val="14"/>
                <w:szCs w:val="16"/>
              </w:rPr>
              <w:t xml:space="preserve"> de Administración de Puestos y Salarios</w:t>
            </w:r>
            <w:r w:rsidR="003A19AB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BD4D936" w14:textId="4C0F19A3" w:rsidR="00E3195B" w:rsidRDefault="00676BDE" w:rsidP="005324AA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Al recibir la notificación de la DTP, opera la aprobación institucional en GUATENÓMINAS, hasta que </w:t>
            </w:r>
            <w:r w:rsidR="006158F8">
              <w:rPr>
                <w:rFonts w:ascii="Arial" w:hAnsi="Arial" w:cs="Arial"/>
                <w:sz w:val="22"/>
                <w:szCs w:val="22"/>
              </w:rPr>
              <w:t>los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4AA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07321E">
              <w:rPr>
                <w:rFonts w:ascii="Arial" w:hAnsi="Arial" w:cs="Arial"/>
                <w:sz w:val="22"/>
                <w:szCs w:val="22"/>
              </w:rPr>
              <w:t>uestos</w:t>
            </w:r>
            <w:r w:rsidR="005324AA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D9E">
              <w:rPr>
                <w:rFonts w:ascii="Arial" w:hAnsi="Arial" w:cs="Arial"/>
                <w:sz w:val="22"/>
                <w:szCs w:val="22"/>
              </w:rPr>
              <w:t>aparezcan en estado “Desocupado”</w:t>
            </w:r>
            <w:r w:rsidR="000732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9DE2EF" w14:textId="77777777" w:rsidR="004B1178" w:rsidRDefault="004B1178" w:rsidP="005324AA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37179708" w14:textId="4C558BB4" w:rsidR="004B1178" w:rsidRPr="0007321E" w:rsidRDefault="004B1178" w:rsidP="005324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21E">
              <w:rPr>
                <w:rFonts w:ascii="Arial" w:hAnsi="Arial" w:cs="Arial"/>
                <w:sz w:val="22"/>
                <w:szCs w:val="22"/>
              </w:rPr>
              <w:t>Informa a los analistas que pueden proceder a notificar a las Unidades Ejecutoras que tengan asignadas</w:t>
            </w:r>
          </w:p>
          <w:p w14:paraId="491AEE34" w14:textId="384E1001" w:rsidR="004B1178" w:rsidRPr="00097D9E" w:rsidRDefault="004B1178" w:rsidP="005324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95B" w:rsidRPr="00097D9E" w14:paraId="29F4ADF8" w14:textId="77777777" w:rsidTr="004A4F7A">
        <w:trPr>
          <w:trHeight w:val="874"/>
          <w:jc w:val="right"/>
        </w:trPr>
        <w:tc>
          <w:tcPr>
            <w:tcW w:w="1159" w:type="dxa"/>
            <w:vAlign w:val="center"/>
          </w:tcPr>
          <w:p w14:paraId="2629DFAF" w14:textId="1D12EB3D" w:rsidR="00E3195B" w:rsidRPr="00FA1035" w:rsidRDefault="00676BDE" w:rsidP="00D0031F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sz w:val="14"/>
                <w:szCs w:val="22"/>
              </w:rPr>
            </w:pPr>
            <w:r w:rsidRPr="00FA1035">
              <w:rPr>
                <w:rFonts w:ascii="Arial" w:hAnsi="Arial" w:cs="Arial"/>
                <w:b/>
                <w:sz w:val="14"/>
                <w:szCs w:val="22"/>
              </w:rPr>
              <w:t>Notificar aprobación de puestos</w:t>
            </w:r>
          </w:p>
        </w:tc>
        <w:tc>
          <w:tcPr>
            <w:tcW w:w="1112" w:type="dxa"/>
            <w:vAlign w:val="center"/>
          </w:tcPr>
          <w:p w14:paraId="2F77076E" w14:textId="77777777" w:rsidR="00E3195B" w:rsidRPr="00097D9E" w:rsidRDefault="00676BDE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Puestos y Salarios</w:t>
            </w:r>
            <w:r w:rsidR="00C31C5D" w:rsidRPr="00097D9E">
              <w:rPr>
                <w:rFonts w:ascii="Arial" w:hAnsi="Arial" w:cs="Arial"/>
                <w:sz w:val="14"/>
                <w:szCs w:val="16"/>
              </w:rPr>
              <w:t xml:space="preserve"> de la Subdirección de Presupuesto de Nómina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E2A3BAE" w14:textId="0ABDE967" w:rsidR="0080740B" w:rsidRDefault="0080740B" w:rsidP="00807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</w:t>
            </w:r>
            <w:r w:rsidR="00EF1C83">
              <w:rPr>
                <w:rFonts w:ascii="Arial" w:hAnsi="Arial" w:cs="Arial"/>
                <w:sz w:val="22"/>
                <w:szCs w:val="22"/>
              </w:rPr>
              <w:t xml:space="preserve"> por correo electrónico </w:t>
            </w:r>
            <w:r w:rsidR="00676BDE"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="0007321E">
              <w:rPr>
                <w:rFonts w:ascii="Arial" w:hAnsi="Arial" w:cs="Arial"/>
                <w:sz w:val="22"/>
                <w:szCs w:val="22"/>
              </w:rPr>
              <w:t>o</w:t>
            </w:r>
            <w:r w:rsidR="00676BDE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5324AA"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07321E">
              <w:rPr>
                <w:rFonts w:ascii="Arial" w:hAnsi="Arial" w:cs="Arial"/>
                <w:sz w:val="22"/>
                <w:szCs w:val="22"/>
              </w:rPr>
              <w:t>uestos</w:t>
            </w:r>
            <w:r w:rsidR="005324AA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BDE" w:rsidRPr="00097D9E">
              <w:rPr>
                <w:rFonts w:ascii="Arial" w:hAnsi="Arial" w:cs="Arial"/>
                <w:sz w:val="22"/>
                <w:szCs w:val="22"/>
              </w:rPr>
              <w:t>cread</w:t>
            </w:r>
            <w:r w:rsidR="0007321E">
              <w:rPr>
                <w:rFonts w:ascii="Arial" w:hAnsi="Arial" w:cs="Arial"/>
                <w:sz w:val="22"/>
                <w:szCs w:val="22"/>
              </w:rPr>
              <w:t>o</w:t>
            </w:r>
            <w:r w:rsidR="00676BDE" w:rsidRPr="00097D9E">
              <w:rPr>
                <w:rFonts w:ascii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hAnsi="Arial" w:cs="Arial"/>
                <w:sz w:val="22"/>
                <w:szCs w:val="22"/>
              </w:rPr>
              <w:t xml:space="preserve">a las Dependencias Centrales y Direcciones Departamentales de Educación que administran puestos con cargo al renglón 021 “Personal supernumerario”, </w:t>
            </w:r>
            <w:r w:rsidR="00CE33D6">
              <w:rPr>
                <w:rFonts w:ascii="Arial" w:hAnsi="Arial" w:cs="Arial"/>
                <w:sz w:val="22"/>
                <w:szCs w:val="22"/>
              </w:rPr>
              <w:t xml:space="preserve">para continuar con el proceso de Contrataciones. </w:t>
            </w:r>
            <w:r w:rsidR="00676BDE" w:rsidRPr="00097D9E">
              <w:rPr>
                <w:rFonts w:ascii="Arial" w:hAnsi="Arial" w:cs="Arial"/>
                <w:sz w:val="22"/>
                <w:szCs w:val="22"/>
              </w:rPr>
              <w:t xml:space="preserve">adjuntando para ello </w:t>
            </w:r>
            <w:r>
              <w:rPr>
                <w:rFonts w:ascii="Arial" w:hAnsi="Arial" w:cs="Arial"/>
                <w:sz w:val="22"/>
                <w:szCs w:val="22"/>
              </w:rPr>
              <w:t>lo siguiente:</w:t>
            </w:r>
          </w:p>
          <w:p w14:paraId="142EAD39" w14:textId="77777777" w:rsidR="0080740B" w:rsidRDefault="0080740B" w:rsidP="00807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3BC029" w14:textId="7D02894B" w:rsidR="0080740B" w:rsidRDefault="0080740B" w:rsidP="00D0031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76BDE" w:rsidRPr="0080740B">
              <w:rPr>
                <w:rFonts w:ascii="Arial" w:hAnsi="Arial" w:cs="Arial"/>
                <w:sz w:val="22"/>
                <w:szCs w:val="22"/>
              </w:rPr>
              <w:t>eportes de GUATENÓMINAS generados en formato Excel, que contiene los códigos y partidas presupuestarias por programa educativo y por Unidad Ejecutora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59F9D4" w14:textId="77777777" w:rsidR="006158F8" w:rsidRDefault="006158F8" w:rsidP="006158F8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E32BC3" w14:textId="1E833F3B" w:rsidR="0080740B" w:rsidRDefault="0080740B" w:rsidP="00D0031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de la Resolución emitida por la ONSEC, por medio de la cual resolvió procedente la creación de los puestos.</w:t>
            </w:r>
          </w:p>
          <w:p w14:paraId="2C1D716F" w14:textId="70258BCA" w:rsidR="006158F8" w:rsidRPr="006158F8" w:rsidRDefault="006158F8" w:rsidP="006158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339370" w14:textId="77777777" w:rsidR="0080740B" w:rsidRDefault="0080740B" w:rsidP="00D0031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de la Providencia emitida por la DTP/MINFIN, estableciendo la fecha de vigencia de las acciones.</w:t>
            </w:r>
          </w:p>
          <w:p w14:paraId="43904AD2" w14:textId="77777777" w:rsidR="0080740B" w:rsidRDefault="0080740B" w:rsidP="0080740B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C1749" w14:textId="2952C401" w:rsidR="00E3195B" w:rsidRPr="00E11078" w:rsidRDefault="00CE33D6" w:rsidP="00D0031F">
            <w:pPr>
              <w:pStyle w:val="Prrafodelista"/>
              <w:numPr>
                <w:ilvl w:val="0"/>
                <w:numId w:val="18"/>
              </w:numPr>
              <w:ind w:left="9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801C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  <w:r w:rsidRPr="002B1861">
              <w:rPr>
                <w:rFonts w:ascii="Arial" w:hAnsi="Arial" w:cs="Arial"/>
              </w:rPr>
              <w:t xml:space="preserve">: </w:t>
            </w:r>
            <w:r w:rsidR="002B1861" w:rsidRPr="002B1861">
              <w:rPr>
                <w:rFonts w:ascii="Arial" w:hAnsi="Arial" w:cs="Arial"/>
              </w:rPr>
              <w:t xml:space="preserve">Incluye en la notificación </w:t>
            </w:r>
            <w:r w:rsidR="00676BDE" w:rsidRPr="002B1861">
              <w:rPr>
                <w:rFonts w:ascii="Arial" w:hAnsi="Arial" w:cs="Arial"/>
              </w:rPr>
              <w:t xml:space="preserve">a la Subdirección de Dotación de Personal, Subdirección de </w:t>
            </w:r>
            <w:r w:rsidR="00F272D0" w:rsidRPr="002B1861">
              <w:rPr>
                <w:rFonts w:ascii="Arial" w:hAnsi="Arial" w:cs="Arial"/>
              </w:rPr>
              <w:t xml:space="preserve">Administración de </w:t>
            </w:r>
            <w:r w:rsidR="00676BDE" w:rsidRPr="002B1861">
              <w:rPr>
                <w:rFonts w:ascii="Arial" w:hAnsi="Arial" w:cs="Arial"/>
              </w:rPr>
              <w:t>Nómina, Delegación de Recursos Humanos y Unidad Interna de la DIREH,</w:t>
            </w:r>
            <w:r w:rsidR="00EF1C83">
              <w:rPr>
                <w:rFonts w:ascii="Arial" w:hAnsi="Arial" w:cs="Arial"/>
              </w:rPr>
              <w:t xml:space="preserve"> </w:t>
            </w:r>
            <w:r w:rsidR="00676BDE" w:rsidRPr="002B1861">
              <w:rPr>
                <w:rFonts w:ascii="Arial" w:hAnsi="Arial" w:cs="Arial"/>
              </w:rPr>
              <w:t>para las gestiones correspondientes.</w:t>
            </w:r>
          </w:p>
          <w:p w14:paraId="605CF552" w14:textId="77777777" w:rsidR="00E11078" w:rsidRPr="00E11078" w:rsidRDefault="00E11078" w:rsidP="00E11078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C517EF" w14:textId="77777777" w:rsidR="00E11078" w:rsidRDefault="00E11078" w:rsidP="00D0031F">
            <w:pPr>
              <w:pStyle w:val="Prrafodelista"/>
              <w:numPr>
                <w:ilvl w:val="0"/>
                <w:numId w:val="18"/>
              </w:numPr>
              <w:ind w:left="9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 2</w:t>
            </w:r>
            <w:r>
              <w:rPr>
                <w:rFonts w:ascii="Arial" w:hAnsi="Arial" w:cs="Arial"/>
                <w:sz w:val="22"/>
                <w:szCs w:val="22"/>
              </w:rPr>
              <w:t>: Notifica por medio de oficio a la Dirección de Administración Financiera DAFI, los documentos que dan soporte a la creación de puestos.</w:t>
            </w:r>
          </w:p>
          <w:p w14:paraId="0464CC0C" w14:textId="2B38DBF3" w:rsidR="006158F8" w:rsidRPr="00AC3EED" w:rsidRDefault="006158F8" w:rsidP="00AC3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2D31E" w14:textId="77777777" w:rsidR="00FA64A3" w:rsidRPr="00097D9E" w:rsidRDefault="00FA64A3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FA64A3" w:rsidRPr="00097D9E" w:rsidSect="00AE2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376" w:right="476" w:bottom="658" w:left="567" w:header="284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857705" w16cid:durableId="290B4515"/>
  <w16cid:commentId w16cid:paraId="39E031B3" w16cid:durableId="290B4516"/>
  <w16cid:commentId w16cid:paraId="72E46D19" w16cid:durableId="290B4517"/>
  <w16cid:commentId w16cid:paraId="403A5044" w16cid:durableId="290B4518"/>
  <w16cid:commentId w16cid:paraId="18262808" w16cid:durableId="290B4519"/>
  <w16cid:commentId w16cid:paraId="4F6A58BC" w16cid:durableId="290B451A"/>
  <w16cid:commentId w16cid:paraId="3742EF1A" w16cid:durableId="290B451B"/>
  <w16cid:commentId w16cid:paraId="6DC2ED28" w16cid:durableId="290B451C"/>
  <w16cid:commentId w16cid:paraId="6ACBEAE8" w16cid:durableId="290B451D"/>
  <w16cid:commentId w16cid:paraId="6F796E01" w16cid:durableId="290B451E"/>
  <w16cid:commentId w16cid:paraId="1D085BC0" w16cid:durableId="290B451F"/>
  <w16cid:commentId w16cid:paraId="0D740E2E" w16cid:durableId="290B4520"/>
  <w16cid:commentId w16cid:paraId="7A292603" w16cid:durableId="290B4521"/>
  <w16cid:commentId w16cid:paraId="533CF1A0" w16cid:durableId="290B4522"/>
  <w16cid:commentId w16cid:paraId="60A76A26" w16cid:durableId="290B4523"/>
  <w16cid:commentId w16cid:paraId="2507B468" w16cid:durableId="290B4524"/>
  <w16cid:commentId w16cid:paraId="5E9CC52D" w16cid:durableId="290B4525"/>
  <w16cid:commentId w16cid:paraId="2BE94FF9" w16cid:durableId="290B4526"/>
  <w16cid:commentId w16cid:paraId="68861AB8" w16cid:durableId="290B4527"/>
  <w16cid:commentId w16cid:paraId="688A4EC0" w16cid:durableId="290B4528"/>
  <w16cid:commentId w16cid:paraId="446C25D5" w16cid:durableId="290B4529"/>
  <w16cid:commentId w16cid:paraId="645579DB" w16cid:durableId="290B452A"/>
  <w16cid:commentId w16cid:paraId="3E9F1AE0" w16cid:durableId="290B452B"/>
  <w16cid:commentId w16cid:paraId="69FE1DF9" w16cid:durableId="290B452C"/>
  <w16cid:commentId w16cid:paraId="5927C250" w16cid:durableId="290B452D"/>
  <w16cid:commentId w16cid:paraId="7CC1D472" w16cid:durableId="290B452F"/>
  <w16cid:commentId w16cid:paraId="090A6658" w16cid:durableId="290B4530"/>
  <w16cid:commentId w16cid:paraId="7C1B612A" w16cid:durableId="290B4531"/>
  <w16cid:commentId w16cid:paraId="14AC55C6" w16cid:durableId="290B4532"/>
  <w16cid:commentId w16cid:paraId="3C22B94D" w16cid:durableId="290B4533"/>
  <w16cid:commentId w16cid:paraId="732C8FAE" w16cid:durableId="290B4534"/>
  <w16cid:commentId w16cid:paraId="6C00BAD6" w16cid:durableId="290B4535"/>
  <w16cid:commentId w16cid:paraId="2AA5B85C" w16cid:durableId="290B4536"/>
  <w16cid:commentId w16cid:paraId="5CCDF1AF" w16cid:durableId="290B4537"/>
  <w16cid:commentId w16cid:paraId="0F639A84" w16cid:durableId="290B4538"/>
  <w16cid:commentId w16cid:paraId="05511427" w16cid:durableId="290B4539"/>
  <w16cid:commentId w16cid:paraId="1F700F1B" w16cid:durableId="290B453A"/>
  <w16cid:commentId w16cid:paraId="4A4A5384" w16cid:durableId="290B453B"/>
  <w16cid:commentId w16cid:paraId="19B91659" w16cid:durableId="290B453C"/>
  <w16cid:commentId w16cid:paraId="7C7DB5D8" w16cid:durableId="290B453D"/>
  <w16cid:commentId w16cid:paraId="7EEFFDA3" w16cid:durableId="290B453E"/>
  <w16cid:commentId w16cid:paraId="50616D43" w16cid:durableId="290B453F"/>
  <w16cid:commentId w16cid:paraId="25397B76" w16cid:durableId="290B4540"/>
  <w16cid:commentId w16cid:paraId="2831FFE4" w16cid:durableId="290B4541"/>
  <w16cid:commentId w16cid:paraId="6959812C" w16cid:durableId="290B4542"/>
  <w16cid:commentId w16cid:paraId="28BD173F" w16cid:durableId="290B4543"/>
  <w16cid:commentId w16cid:paraId="4B63086A" w16cid:durableId="290B4544"/>
  <w16cid:commentId w16cid:paraId="289B93EB" w16cid:durableId="290B4545"/>
  <w16cid:commentId w16cid:paraId="64F6A007" w16cid:durableId="290B4546"/>
  <w16cid:commentId w16cid:paraId="722D0081" w16cid:durableId="290B4547"/>
  <w16cid:commentId w16cid:paraId="76362FDA" w16cid:durableId="290B4549"/>
  <w16cid:commentId w16cid:paraId="6370D03D" w16cid:durableId="290B454A"/>
  <w16cid:commentId w16cid:paraId="49ECCDAD" w16cid:durableId="290B454C"/>
  <w16cid:commentId w16cid:paraId="2BA41C22" w16cid:durableId="290B454D"/>
  <w16cid:commentId w16cid:paraId="43518A36" w16cid:durableId="290B454E"/>
  <w16cid:commentId w16cid:paraId="0FF49968" w16cid:durableId="290B454F"/>
  <w16cid:commentId w16cid:paraId="24A58075" w16cid:durableId="290B4550"/>
  <w16cid:commentId w16cid:paraId="772697FD" w16cid:durableId="290B4551"/>
  <w16cid:commentId w16cid:paraId="39EAF1F4" w16cid:durableId="290B4552"/>
  <w16cid:commentId w16cid:paraId="6EB173A9" w16cid:durableId="290B4553"/>
  <w16cid:commentId w16cid:paraId="6FA18216" w16cid:durableId="290B4554"/>
  <w16cid:commentId w16cid:paraId="7848C42A" w16cid:durableId="290B4555"/>
  <w16cid:commentId w16cid:paraId="7E2C7090" w16cid:durableId="290B4557"/>
  <w16cid:commentId w16cid:paraId="103B1FE9" w16cid:durableId="290B4562"/>
  <w16cid:commentId w16cid:paraId="2E04CC36" w16cid:durableId="290B4563"/>
  <w16cid:commentId w16cid:paraId="6587427E" w16cid:durableId="290B4565"/>
  <w16cid:commentId w16cid:paraId="4D7AACEE" w16cid:durableId="290B4566"/>
  <w16cid:commentId w16cid:paraId="2234A359" w16cid:durableId="290B4567"/>
  <w16cid:commentId w16cid:paraId="0C710DD8" w16cid:durableId="290B4568"/>
  <w16cid:commentId w16cid:paraId="24F9F5E3" w16cid:durableId="290B456A"/>
  <w16cid:commentId w16cid:paraId="53DA036D" w16cid:durableId="290B456B"/>
  <w16cid:commentId w16cid:paraId="0F2AC57B" w16cid:durableId="290B456D"/>
  <w16cid:commentId w16cid:paraId="3058FA99" w16cid:durableId="290B456E"/>
  <w16cid:commentId w16cid:paraId="171F8D78" w16cid:durableId="290B456F"/>
  <w16cid:commentId w16cid:paraId="7CE59046" w16cid:durableId="290B4572"/>
  <w16cid:commentId w16cid:paraId="7D8AE913" w16cid:durableId="290B4573"/>
  <w16cid:commentId w16cid:paraId="7ECE57F8" w16cid:durableId="290B4574"/>
  <w16cid:commentId w16cid:paraId="663D1C0B" w16cid:durableId="290B4575"/>
  <w16cid:commentId w16cid:paraId="3490B7B0" w16cid:durableId="290B4577"/>
  <w16cid:commentId w16cid:paraId="08D2209C" w16cid:durableId="290B4578"/>
  <w16cid:commentId w16cid:paraId="0AC64AEA" w16cid:durableId="290B4579"/>
  <w16cid:commentId w16cid:paraId="2CF97C45" w16cid:durableId="290B457A"/>
  <w16cid:commentId w16cid:paraId="6F24B037" w16cid:durableId="290B457C"/>
  <w16cid:commentId w16cid:paraId="1AB8A755" w16cid:durableId="290B457D"/>
  <w16cid:commentId w16cid:paraId="09F16CFA" w16cid:durableId="290B457F"/>
  <w16cid:commentId w16cid:paraId="3DB7886D" w16cid:durableId="290B4580"/>
  <w16cid:commentId w16cid:paraId="25E5E0B3" w16cid:durableId="290B4581"/>
  <w16cid:commentId w16cid:paraId="1658BB90" w16cid:durableId="290B4583"/>
  <w16cid:commentId w16cid:paraId="33E40B8F" w16cid:durableId="290B4584"/>
  <w16cid:commentId w16cid:paraId="7B35F303" w16cid:durableId="290B52ED"/>
  <w16cid:commentId w16cid:paraId="5D88108C" w16cid:durableId="290B530A"/>
  <w16cid:commentId w16cid:paraId="47EFB961" w16cid:durableId="290B5309"/>
  <w16cid:commentId w16cid:paraId="152B4AF0" w16cid:durableId="290B4585"/>
  <w16cid:commentId w16cid:paraId="55ADC04C" w16cid:durableId="290B4587"/>
  <w16cid:commentId w16cid:paraId="5E1D84AB" w16cid:durableId="290B4588"/>
  <w16cid:commentId w16cid:paraId="08DD603F" w16cid:durableId="290B4589"/>
  <w16cid:commentId w16cid:paraId="21661CC4" w16cid:durableId="290B45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86C6D" w14:textId="77777777" w:rsidR="007D09C7" w:rsidRDefault="007D09C7" w:rsidP="003D767C">
      <w:r>
        <w:separator/>
      </w:r>
    </w:p>
  </w:endnote>
  <w:endnote w:type="continuationSeparator" w:id="0">
    <w:p w14:paraId="0BF386B3" w14:textId="77777777" w:rsidR="007D09C7" w:rsidRDefault="007D09C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1915" w14:textId="77777777" w:rsidR="00AE2936" w:rsidRDefault="00AE29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13D0" w14:textId="77777777" w:rsidR="00C56EAB" w:rsidRPr="00165CB0" w:rsidRDefault="00C56EA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>
      <w:rPr>
        <w:rFonts w:ascii="Arial Narrow" w:hAnsi="Arial Narrow"/>
        <w:color w:val="333399"/>
        <w:sz w:val="16"/>
      </w:rPr>
      <w:t xml:space="preserve"> 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1179" w14:textId="77777777" w:rsidR="00C56EAB" w:rsidRPr="00165CB0" w:rsidRDefault="00C56EA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 xml:space="preserve">encuentran en el Sitio </w:t>
    </w:r>
    <w:r>
      <w:rPr>
        <w:rFonts w:ascii="Arial Narrow" w:hAnsi="Arial Narrow"/>
        <w:color w:val="333399"/>
        <w:sz w:val="16"/>
      </w:rPr>
      <w:t>Web del Sistema de Gestión de</w:t>
    </w:r>
    <w:r w:rsidRPr="00B470C7">
      <w:rPr>
        <w:rFonts w:ascii="Arial Narrow" w:hAnsi="Arial Narrow"/>
        <w:color w:val="333399"/>
        <w:sz w:val="16"/>
      </w:rPr>
      <w:t xml:space="preserve">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5D9B" w14:textId="77777777" w:rsidR="007D09C7" w:rsidRDefault="007D09C7" w:rsidP="003D767C">
      <w:r>
        <w:separator/>
      </w:r>
    </w:p>
  </w:footnote>
  <w:footnote w:type="continuationSeparator" w:id="0">
    <w:p w14:paraId="3446DA0A" w14:textId="77777777" w:rsidR="007D09C7" w:rsidRDefault="007D09C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E782" w14:textId="77777777" w:rsidR="00AE2936" w:rsidRDefault="00AE29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E618" w14:textId="09266DCE" w:rsidR="00C56EAB" w:rsidRPr="00823A74" w:rsidRDefault="00C56EAB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C56EAB" w14:paraId="5AAE14C0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9D21097" w14:textId="77777777" w:rsidR="00C56EAB" w:rsidRPr="006908E6" w:rsidRDefault="00C56EAB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3763BC79" wp14:editId="08423EF5">
                <wp:extent cx="514350" cy="419100"/>
                <wp:effectExtent l="0" t="0" r="0" b="0"/>
                <wp:docPr id="3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AD363F2" w14:textId="77777777" w:rsidR="00C56EAB" w:rsidRPr="005F0EF6" w:rsidRDefault="00C56EAB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C56EAB" w14:paraId="42DD6B5F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35F01C9" w14:textId="77777777" w:rsidR="00C56EAB" w:rsidRDefault="00C56EAB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ED45569" w14:textId="777D07E3" w:rsidR="00C56EAB" w:rsidRPr="00097D9E" w:rsidRDefault="00C56EAB" w:rsidP="002B4C6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7D9E">
            <w:rPr>
              <w:rFonts w:ascii="Arial" w:hAnsi="Arial" w:cs="Arial"/>
              <w:b/>
              <w:spacing w:val="-9"/>
              <w:sz w:val="24"/>
              <w:szCs w:val="24"/>
            </w:rPr>
            <w:t xml:space="preserve">CREACIÓN DE </w:t>
          </w:r>
          <w:r>
            <w:rPr>
              <w:rFonts w:ascii="Arial" w:hAnsi="Arial" w:cs="Arial"/>
              <w:b/>
              <w:spacing w:val="-9"/>
              <w:sz w:val="24"/>
              <w:szCs w:val="24"/>
            </w:rPr>
            <w:t>PUESTOS</w:t>
          </w:r>
          <w:r w:rsidRPr="00097D9E">
            <w:rPr>
              <w:rFonts w:ascii="Arial" w:hAnsi="Arial" w:cs="Arial"/>
              <w:b/>
              <w:sz w:val="24"/>
              <w:szCs w:val="24"/>
            </w:rPr>
            <w:t xml:space="preserve"> CON CARGO AL RENGLÓN DE GASTO 021, “Personal Supernumerario”</w:t>
          </w:r>
        </w:p>
      </w:tc>
    </w:tr>
    <w:tr w:rsidR="00C56EAB" w14:paraId="3F7C0EEA" w14:textId="77777777" w:rsidTr="00D85046">
      <w:trPr>
        <w:cantSplit/>
        <w:trHeight w:val="60"/>
      </w:trPr>
      <w:tc>
        <w:tcPr>
          <w:tcW w:w="856" w:type="dxa"/>
          <w:vMerge/>
        </w:tcPr>
        <w:p w14:paraId="436CE744" w14:textId="77777777" w:rsidR="00C56EAB" w:rsidRDefault="00C56EAB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F0E7AE" w14:textId="77777777" w:rsidR="00C56EAB" w:rsidRPr="00504819" w:rsidRDefault="00C56EAB" w:rsidP="007467B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BF4DF19" w14:textId="77777777" w:rsidR="00C56EAB" w:rsidRPr="008A404F" w:rsidRDefault="00C56EAB" w:rsidP="007467B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RHU-PRO-02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C1F703D" w14:textId="10F4B498" w:rsidR="00C56EAB" w:rsidRPr="00504819" w:rsidRDefault="00C56EAB" w:rsidP="00CC224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6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D21A9CD" w14:textId="6AEDAE71" w:rsidR="00C56EAB" w:rsidRPr="00051689" w:rsidRDefault="00C56EA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31F67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31F67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5550126" w14:textId="77777777" w:rsidR="00C56EAB" w:rsidRPr="00217FA1" w:rsidRDefault="00C56EAB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8C48" w14:textId="5F108B48" w:rsidR="00C56EAB" w:rsidRDefault="00C56EAB" w:rsidP="0067323E">
    <w:pPr>
      <w:pStyle w:val="Encabezado"/>
      <w:jc w:val="center"/>
    </w:pPr>
  </w:p>
  <w:p w14:paraId="460D6F49" w14:textId="77777777" w:rsidR="00C56EAB" w:rsidRPr="0067323E" w:rsidRDefault="00C56EA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97A"/>
    <w:multiLevelType w:val="hybridMultilevel"/>
    <w:tmpl w:val="F88253BA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1EFB"/>
    <w:multiLevelType w:val="hybridMultilevel"/>
    <w:tmpl w:val="9B7A101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31BAC"/>
    <w:multiLevelType w:val="hybridMultilevel"/>
    <w:tmpl w:val="8E36187C"/>
    <w:lvl w:ilvl="0" w:tplc="1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5D1933"/>
    <w:multiLevelType w:val="hybridMultilevel"/>
    <w:tmpl w:val="B73647FC"/>
    <w:lvl w:ilvl="0" w:tplc="6F0A46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4353"/>
    <w:multiLevelType w:val="hybridMultilevel"/>
    <w:tmpl w:val="0CD6DC9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551F3"/>
    <w:multiLevelType w:val="hybridMultilevel"/>
    <w:tmpl w:val="333CF132"/>
    <w:lvl w:ilvl="0" w:tplc="100A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882" w:hanging="360"/>
      </w:pPr>
    </w:lvl>
    <w:lvl w:ilvl="2" w:tplc="100A001B" w:tentative="1">
      <w:start w:val="1"/>
      <w:numFmt w:val="lowerRoman"/>
      <w:lvlText w:val="%3."/>
      <w:lvlJc w:val="right"/>
      <w:pPr>
        <w:ind w:left="2602" w:hanging="180"/>
      </w:pPr>
    </w:lvl>
    <w:lvl w:ilvl="3" w:tplc="100A000F" w:tentative="1">
      <w:start w:val="1"/>
      <w:numFmt w:val="decimal"/>
      <w:lvlText w:val="%4."/>
      <w:lvlJc w:val="left"/>
      <w:pPr>
        <w:ind w:left="3322" w:hanging="360"/>
      </w:pPr>
    </w:lvl>
    <w:lvl w:ilvl="4" w:tplc="100A0019" w:tentative="1">
      <w:start w:val="1"/>
      <w:numFmt w:val="lowerLetter"/>
      <w:lvlText w:val="%5."/>
      <w:lvlJc w:val="left"/>
      <w:pPr>
        <w:ind w:left="4042" w:hanging="360"/>
      </w:pPr>
    </w:lvl>
    <w:lvl w:ilvl="5" w:tplc="100A001B" w:tentative="1">
      <w:start w:val="1"/>
      <w:numFmt w:val="lowerRoman"/>
      <w:lvlText w:val="%6."/>
      <w:lvlJc w:val="right"/>
      <w:pPr>
        <w:ind w:left="4762" w:hanging="180"/>
      </w:pPr>
    </w:lvl>
    <w:lvl w:ilvl="6" w:tplc="100A000F" w:tentative="1">
      <w:start w:val="1"/>
      <w:numFmt w:val="decimal"/>
      <w:lvlText w:val="%7."/>
      <w:lvlJc w:val="left"/>
      <w:pPr>
        <w:ind w:left="5482" w:hanging="360"/>
      </w:pPr>
    </w:lvl>
    <w:lvl w:ilvl="7" w:tplc="100A0019" w:tentative="1">
      <w:start w:val="1"/>
      <w:numFmt w:val="lowerLetter"/>
      <w:lvlText w:val="%8."/>
      <w:lvlJc w:val="left"/>
      <w:pPr>
        <w:ind w:left="6202" w:hanging="360"/>
      </w:pPr>
    </w:lvl>
    <w:lvl w:ilvl="8" w:tplc="10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6" w15:restartNumberingAfterBreak="0">
    <w:nsid w:val="1DB85DEB"/>
    <w:multiLevelType w:val="hybridMultilevel"/>
    <w:tmpl w:val="7E06336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70B60"/>
    <w:multiLevelType w:val="hybridMultilevel"/>
    <w:tmpl w:val="0A781A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164E3"/>
    <w:multiLevelType w:val="hybridMultilevel"/>
    <w:tmpl w:val="649E5DE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77A35"/>
    <w:multiLevelType w:val="hybridMultilevel"/>
    <w:tmpl w:val="4AA4F0F8"/>
    <w:lvl w:ilvl="0" w:tplc="1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6E8"/>
    <w:multiLevelType w:val="hybridMultilevel"/>
    <w:tmpl w:val="8ED03446"/>
    <w:lvl w:ilvl="0" w:tplc="F1F6F18A">
      <w:start w:val="1"/>
      <w:numFmt w:val="decimal"/>
      <w:lvlText w:val="%1."/>
      <w:lvlJc w:val="left"/>
      <w:pPr>
        <w:ind w:left="41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8E2983C"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 w:tplc="A39C0AE4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0F9E7C2C">
      <w:numFmt w:val="bullet"/>
      <w:lvlText w:val="•"/>
      <w:lvlJc w:val="left"/>
      <w:pPr>
        <w:ind w:left="2851" w:hanging="360"/>
      </w:pPr>
      <w:rPr>
        <w:rFonts w:hint="default"/>
        <w:lang w:val="es-ES" w:eastAsia="es-ES" w:bidi="es-ES"/>
      </w:rPr>
    </w:lvl>
    <w:lvl w:ilvl="4" w:tplc="005E6930">
      <w:numFmt w:val="bullet"/>
      <w:lvlText w:val="•"/>
      <w:lvlJc w:val="left"/>
      <w:pPr>
        <w:ind w:left="3661" w:hanging="360"/>
      </w:pPr>
      <w:rPr>
        <w:rFonts w:hint="default"/>
        <w:lang w:val="es-ES" w:eastAsia="es-ES" w:bidi="es-ES"/>
      </w:rPr>
    </w:lvl>
    <w:lvl w:ilvl="5" w:tplc="DFC08758">
      <w:numFmt w:val="bullet"/>
      <w:lvlText w:val="•"/>
      <w:lvlJc w:val="left"/>
      <w:pPr>
        <w:ind w:left="4472" w:hanging="360"/>
      </w:pPr>
      <w:rPr>
        <w:rFonts w:hint="default"/>
        <w:lang w:val="es-ES" w:eastAsia="es-ES" w:bidi="es-ES"/>
      </w:rPr>
    </w:lvl>
    <w:lvl w:ilvl="6" w:tplc="D2AE00DA">
      <w:numFmt w:val="bullet"/>
      <w:lvlText w:val="•"/>
      <w:lvlJc w:val="left"/>
      <w:pPr>
        <w:ind w:left="5282" w:hanging="360"/>
      </w:pPr>
      <w:rPr>
        <w:rFonts w:hint="default"/>
        <w:lang w:val="es-ES" w:eastAsia="es-ES" w:bidi="es-ES"/>
      </w:rPr>
    </w:lvl>
    <w:lvl w:ilvl="7" w:tplc="0C8213E2">
      <w:numFmt w:val="bullet"/>
      <w:lvlText w:val="•"/>
      <w:lvlJc w:val="left"/>
      <w:pPr>
        <w:ind w:left="6092" w:hanging="360"/>
      </w:pPr>
      <w:rPr>
        <w:rFonts w:hint="default"/>
        <w:lang w:val="es-ES" w:eastAsia="es-ES" w:bidi="es-ES"/>
      </w:rPr>
    </w:lvl>
    <w:lvl w:ilvl="8" w:tplc="339C4FEE">
      <w:numFmt w:val="bullet"/>
      <w:lvlText w:val="•"/>
      <w:lvlJc w:val="left"/>
      <w:pPr>
        <w:ind w:left="6903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A3234F9"/>
    <w:multiLevelType w:val="hybridMultilevel"/>
    <w:tmpl w:val="722EE6A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603AA"/>
    <w:multiLevelType w:val="hybridMultilevel"/>
    <w:tmpl w:val="5388E536"/>
    <w:lvl w:ilvl="0" w:tplc="A90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59C"/>
    <w:multiLevelType w:val="hybridMultilevel"/>
    <w:tmpl w:val="F20AF31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517D"/>
    <w:multiLevelType w:val="hybridMultilevel"/>
    <w:tmpl w:val="D1ECF17A"/>
    <w:lvl w:ilvl="0" w:tplc="0096BE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1056D"/>
    <w:multiLevelType w:val="hybridMultilevel"/>
    <w:tmpl w:val="C68427DC"/>
    <w:lvl w:ilvl="0" w:tplc="1B6428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860B8"/>
    <w:multiLevelType w:val="hybridMultilevel"/>
    <w:tmpl w:val="8EB068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6FA"/>
    <w:multiLevelType w:val="hybridMultilevel"/>
    <w:tmpl w:val="F4B2E0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4BA6EAA"/>
    <w:multiLevelType w:val="hybridMultilevel"/>
    <w:tmpl w:val="9EC0D9C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119EC"/>
    <w:multiLevelType w:val="multilevel"/>
    <w:tmpl w:val="006A2BE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B5C0603"/>
    <w:multiLevelType w:val="hybridMultilevel"/>
    <w:tmpl w:val="717C0798"/>
    <w:lvl w:ilvl="0" w:tplc="22FEC0C8">
      <w:start w:val="1"/>
      <w:numFmt w:val="lowerLetter"/>
      <w:lvlText w:val="%1."/>
      <w:lvlJc w:val="left"/>
      <w:pPr>
        <w:ind w:left="97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96" w:hanging="360"/>
      </w:pPr>
    </w:lvl>
    <w:lvl w:ilvl="2" w:tplc="100A001B" w:tentative="1">
      <w:start w:val="1"/>
      <w:numFmt w:val="lowerRoman"/>
      <w:lvlText w:val="%3."/>
      <w:lvlJc w:val="right"/>
      <w:pPr>
        <w:ind w:left="2416" w:hanging="180"/>
      </w:pPr>
    </w:lvl>
    <w:lvl w:ilvl="3" w:tplc="100A000F" w:tentative="1">
      <w:start w:val="1"/>
      <w:numFmt w:val="decimal"/>
      <w:lvlText w:val="%4."/>
      <w:lvlJc w:val="left"/>
      <w:pPr>
        <w:ind w:left="3136" w:hanging="360"/>
      </w:pPr>
    </w:lvl>
    <w:lvl w:ilvl="4" w:tplc="100A0019" w:tentative="1">
      <w:start w:val="1"/>
      <w:numFmt w:val="lowerLetter"/>
      <w:lvlText w:val="%5."/>
      <w:lvlJc w:val="left"/>
      <w:pPr>
        <w:ind w:left="3856" w:hanging="360"/>
      </w:pPr>
    </w:lvl>
    <w:lvl w:ilvl="5" w:tplc="100A001B" w:tentative="1">
      <w:start w:val="1"/>
      <w:numFmt w:val="lowerRoman"/>
      <w:lvlText w:val="%6."/>
      <w:lvlJc w:val="right"/>
      <w:pPr>
        <w:ind w:left="4576" w:hanging="180"/>
      </w:pPr>
    </w:lvl>
    <w:lvl w:ilvl="6" w:tplc="100A000F" w:tentative="1">
      <w:start w:val="1"/>
      <w:numFmt w:val="decimal"/>
      <w:lvlText w:val="%7."/>
      <w:lvlJc w:val="left"/>
      <w:pPr>
        <w:ind w:left="5296" w:hanging="360"/>
      </w:pPr>
    </w:lvl>
    <w:lvl w:ilvl="7" w:tplc="100A0019" w:tentative="1">
      <w:start w:val="1"/>
      <w:numFmt w:val="lowerLetter"/>
      <w:lvlText w:val="%8."/>
      <w:lvlJc w:val="left"/>
      <w:pPr>
        <w:ind w:left="6016" w:hanging="360"/>
      </w:pPr>
    </w:lvl>
    <w:lvl w:ilvl="8" w:tplc="10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4" w15:restartNumberingAfterBreak="0">
    <w:nsid w:val="6B5F7CAD"/>
    <w:multiLevelType w:val="hybridMultilevel"/>
    <w:tmpl w:val="9664FC02"/>
    <w:lvl w:ilvl="0" w:tplc="0F824418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spacing w:val="-1"/>
        <w:w w:val="100"/>
        <w:sz w:val="14"/>
        <w:szCs w:val="1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75DF"/>
    <w:multiLevelType w:val="hybridMultilevel"/>
    <w:tmpl w:val="98D81752"/>
    <w:lvl w:ilvl="0" w:tplc="D932D5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6BF3"/>
    <w:multiLevelType w:val="hybridMultilevel"/>
    <w:tmpl w:val="0E16CD08"/>
    <w:lvl w:ilvl="0" w:tplc="2376B2B0">
      <w:start w:val="1"/>
      <w:numFmt w:val="decimal"/>
      <w:lvlText w:val="%1."/>
      <w:lvlJc w:val="left"/>
      <w:pPr>
        <w:ind w:left="417" w:hanging="360"/>
      </w:pPr>
      <w:rPr>
        <w:rFonts w:ascii="Arial" w:eastAsia="Arial" w:hAnsi="Arial" w:cs="Arial" w:hint="default"/>
        <w:b w:val="0"/>
        <w:spacing w:val="-1"/>
        <w:w w:val="100"/>
        <w:sz w:val="14"/>
        <w:szCs w:val="14"/>
        <w:lang w:val="es-ES" w:eastAsia="es-ES" w:bidi="es-ES"/>
      </w:rPr>
    </w:lvl>
    <w:lvl w:ilvl="1" w:tplc="100A0019" w:tentative="1">
      <w:start w:val="1"/>
      <w:numFmt w:val="lowerLetter"/>
      <w:lvlText w:val="%2."/>
      <w:lvlJc w:val="left"/>
      <w:pPr>
        <w:ind w:left="1137" w:hanging="360"/>
      </w:pPr>
    </w:lvl>
    <w:lvl w:ilvl="2" w:tplc="100A001B" w:tentative="1">
      <w:start w:val="1"/>
      <w:numFmt w:val="lowerRoman"/>
      <w:lvlText w:val="%3."/>
      <w:lvlJc w:val="right"/>
      <w:pPr>
        <w:ind w:left="1857" w:hanging="180"/>
      </w:pPr>
    </w:lvl>
    <w:lvl w:ilvl="3" w:tplc="100A000F" w:tentative="1">
      <w:start w:val="1"/>
      <w:numFmt w:val="decimal"/>
      <w:lvlText w:val="%4."/>
      <w:lvlJc w:val="left"/>
      <w:pPr>
        <w:ind w:left="2577" w:hanging="360"/>
      </w:pPr>
    </w:lvl>
    <w:lvl w:ilvl="4" w:tplc="100A000F">
      <w:start w:val="1"/>
      <w:numFmt w:val="decimal"/>
      <w:lvlText w:val="%5."/>
      <w:lvlJc w:val="left"/>
      <w:pPr>
        <w:ind w:left="3297" w:hanging="360"/>
      </w:pPr>
    </w:lvl>
    <w:lvl w:ilvl="5" w:tplc="100A001B" w:tentative="1">
      <w:start w:val="1"/>
      <w:numFmt w:val="lowerRoman"/>
      <w:lvlText w:val="%6."/>
      <w:lvlJc w:val="right"/>
      <w:pPr>
        <w:ind w:left="4017" w:hanging="180"/>
      </w:pPr>
    </w:lvl>
    <w:lvl w:ilvl="6" w:tplc="100A000F" w:tentative="1">
      <w:start w:val="1"/>
      <w:numFmt w:val="decimal"/>
      <w:lvlText w:val="%7."/>
      <w:lvlJc w:val="left"/>
      <w:pPr>
        <w:ind w:left="4737" w:hanging="360"/>
      </w:pPr>
    </w:lvl>
    <w:lvl w:ilvl="7" w:tplc="100A0019" w:tentative="1">
      <w:start w:val="1"/>
      <w:numFmt w:val="lowerLetter"/>
      <w:lvlText w:val="%8."/>
      <w:lvlJc w:val="left"/>
      <w:pPr>
        <w:ind w:left="5457" w:hanging="360"/>
      </w:pPr>
    </w:lvl>
    <w:lvl w:ilvl="8" w:tplc="10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6ED81C21"/>
    <w:multiLevelType w:val="hybridMultilevel"/>
    <w:tmpl w:val="7206C5B8"/>
    <w:lvl w:ilvl="0" w:tplc="849A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32EEE"/>
    <w:multiLevelType w:val="hybridMultilevel"/>
    <w:tmpl w:val="BCCC84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4DE0"/>
    <w:multiLevelType w:val="hybridMultilevel"/>
    <w:tmpl w:val="85E076F2"/>
    <w:lvl w:ilvl="0" w:tplc="3138A2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3358"/>
    <w:multiLevelType w:val="hybridMultilevel"/>
    <w:tmpl w:val="E5BCEA1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F11313"/>
    <w:multiLevelType w:val="hybridMultilevel"/>
    <w:tmpl w:val="A48C307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28"/>
  </w:num>
  <w:num w:numId="10">
    <w:abstractNumId w:val="15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3"/>
  </w:num>
  <w:num w:numId="16">
    <w:abstractNumId w:val="9"/>
  </w:num>
  <w:num w:numId="17">
    <w:abstractNumId w:val="21"/>
  </w:num>
  <w:num w:numId="18">
    <w:abstractNumId w:val="4"/>
  </w:num>
  <w:num w:numId="19">
    <w:abstractNumId w:val="31"/>
  </w:num>
  <w:num w:numId="20">
    <w:abstractNumId w:val="5"/>
  </w:num>
  <w:num w:numId="21">
    <w:abstractNumId w:val="23"/>
  </w:num>
  <w:num w:numId="22">
    <w:abstractNumId w:val="26"/>
  </w:num>
  <w:num w:numId="23">
    <w:abstractNumId w:val="19"/>
  </w:num>
  <w:num w:numId="24">
    <w:abstractNumId w:val="18"/>
  </w:num>
  <w:num w:numId="25">
    <w:abstractNumId w:val="0"/>
  </w:num>
  <w:num w:numId="26">
    <w:abstractNumId w:val="30"/>
  </w:num>
  <w:num w:numId="27">
    <w:abstractNumId w:val="2"/>
  </w:num>
  <w:num w:numId="28">
    <w:abstractNumId w:val="7"/>
  </w:num>
  <w:num w:numId="29">
    <w:abstractNumId w:val="16"/>
  </w:num>
  <w:num w:numId="30">
    <w:abstractNumId w:val="25"/>
  </w:num>
  <w:num w:numId="31">
    <w:abstractNumId w:val="29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FE"/>
    <w:rsid w:val="000015D1"/>
    <w:rsid w:val="000040A2"/>
    <w:rsid w:val="000063F6"/>
    <w:rsid w:val="00011F6F"/>
    <w:rsid w:val="000137C6"/>
    <w:rsid w:val="0001415E"/>
    <w:rsid w:val="00020A22"/>
    <w:rsid w:val="000225FB"/>
    <w:rsid w:val="00022D6D"/>
    <w:rsid w:val="000253D4"/>
    <w:rsid w:val="00027AE6"/>
    <w:rsid w:val="00030E6B"/>
    <w:rsid w:val="0003520B"/>
    <w:rsid w:val="000409EE"/>
    <w:rsid w:val="00040EB1"/>
    <w:rsid w:val="000468D3"/>
    <w:rsid w:val="00050BDC"/>
    <w:rsid w:val="00051689"/>
    <w:rsid w:val="00055DB0"/>
    <w:rsid w:val="00057D98"/>
    <w:rsid w:val="00060C56"/>
    <w:rsid w:val="00061534"/>
    <w:rsid w:val="00063A1B"/>
    <w:rsid w:val="00063D94"/>
    <w:rsid w:val="000675AC"/>
    <w:rsid w:val="0006777F"/>
    <w:rsid w:val="0007321E"/>
    <w:rsid w:val="00074CCA"/>
    <w:rsid w:val="00076CEA"/>
    <w:rsid w:val="00077D8A"/>
    <w:rsid w:val="00081B8E"/>
    <w:rsid w:val="00081CD7"/>
    <w:rsid w:val="00085550"/>
    <w:rsid w:val="0008600B"/>
    <w:rsid w:val="000930EB"/>
    <w:rsid w:val="000934BA"/>
    <w:rsid w:val="00093CA0"/>
    <w:rsid w:val="00094293"/>
    <w:rsid w:val="000955D3"/>
    <w:rsid w:val="0009605E"/>
    <w:rsid w:val="00096B69"/>
    <w:rsid w:val="00097D9E"/>
    <w:rsid w:val="000A3222"/>
    <w:rsid w:val="000A4B3F"/>
    <w:rsid w:val="000B1D4B"/>
    <w:rsid w:val="000B4679"/>
    <w:rsid w:val="000B5F50"/>
    <w:rsid w:val="000B6961"/>
    <w:rsid w:val="000C2494"/>
    <w:rsid w:val="000C35AD"/>
    <w:rsid w:val="000C71C1"/>
    <w:rsid w:val="000C78E2"/>
    <w:rsid w:val="000D03C3"/>
    <w:rsid w:val="000D2B39"/>
    <w:rsid w:val="000D36AC"/>
    <w:rsid w:val="000D479A"/>
    <w:rsid w:val="000D5E8B"/>
    <w:rsid w:val="000E0517"/>
    <w:rsid w:val="000E2596"/>
    <w:rsid w:val="000E2DB0"/>
    <w:rsid w:val="000E6ED8"/>
    <w:rsid w:val="000E6F7D"/>
    <w:rsid w:val="000F0C65"/>
    <w:rsid w:val="000F5649"/>
    <w:rsid w:val="0010017F"/>
    <w:rsid w:val="00100B85"/>
    <w:rsid w:val="001113BD"/>
    <w:rsid w:val="00112981"/>
    <w:rsid w:val="00112B56"/>
    <w:rsid w:val="00113CF8"/>
    <w:rsid w:val="00124111"/>
    <w:rsid w:val="00124385"/>
    <w:rsid w:val="0012779C"/>
    <w:rsid w:val="00143F6A"/>
    <w:rsid w:val="00145218"/>
    <w:rsid w:val="00147C81"/>
    <w:rsid w:val="0015188F"/>
    <w:rsid w:val="00152661"/>
    <w:rsid w:val="00163F27"/>
    <w:rsid w:val="00171DD6"/>
    <w:rsid w:val="00174CB7"/>
    <w:rsid w:val="00175785"/>
    <w:rsid w:val="00176C9E"/>
    <w:rsid w:val="00176D69"/>
    <w:rsid w:val="0017751E"/>
    <w:rsid w:val="001917BA"/>
    <w:rsid w:val="00192ED1"/>
    <w:rsid w:val="001A1365"/>
    <w:rsid w:val="001A2426"/>
    <w:rsid w:val="001A33A4"/>
    <w:rsid w:val="001A75DF"/>
    <w:rsid w:val="001B0F35"/>
    <w:rsid w:val="001B73F8"/>
    <w:rsid w:val="001C107F"/>
    <w:rsid w:val="001D561F"/>
    <w:rsid w:val="001D643B"/>
    <w:rsid w:val="001D6449"/>
    <w:rsid w:val="001D7603"/>
    <w:rsid w:val="001D7B74"/>
    <w:rsid w:val="001D7BCE"/>
    <w:rsid w:val="001E0E0B"/>
    <w:rsid w:val="001E1761"/>
    <w:rsid w:val="001F0638"/>
    <w:rsid w:val="001F1E07"/>
    <w:rsid w:val="001F234A"/>
    <w:rsid w:val="001F26AD"/>
    <w:rsid w:val="001F3601"/>
    <w:rsid w:val="00207F1A"/>
    <w:rsid w:val="00211571"/>
    <w:rsid w:val="00211F5D"/>
    <w:rsid w:val="00212FA1"/>
    <w:rsid w:val="002145C6"/>
    <w:rsid w:val="002202BE"/>
    <w:rsid w:val="002216A8"/>
    <w:rsid w:val="00221BC7"/>
    <w:rsid w:val="00224468"/>
    <w:rsid w:val="0022507B"/>
    <w:rsid w:val="002272F3"/>
    <w:rsid w:val="0022788B"/>
    <w:rsid w:val="002401FE"/>
    <w:rsid w:val="00241FB4"/>
    <w:rsid w:val="00243803"/>
    <w:rsid w:val="00250C81"/>
    <w:rsid w:val="0025128B"/>
    <w:rsid w:val="00251712"/>
    <w:rsid w:val="00253FA9"/>
    <w:rsid w:val="0025556B"/>
    <w:rsid w:val="002568E5"/>
    <w:rsid w:val="00256AE9"/>
    <w:rsid w:val="00256FE8"/>
    <w:rsid w:val="002573D6"/>
    <w:rsid w:val="00260B71"/>
    <w:rsid w:val="00266100"/>
    <w:rsid w:val="00267EC1"/>
    <w:rsid w:val="00270B22"/>
    <w:rsid w:val="00270BE9"/>
    <w:rsid w:val="00272507"/>
    <w:rsid w:val="00274491"/>
    <w:rsid w:val="0027507A"/>
    <w:rsid w:val="00283B23"/>
    <w:rsid w:val="002878D8"/>
    <w:rsid w:val="00293BFB"/>
    <w:rsid w:val="00296AEB"/>
    <w:rsid w:val="0029731D"/>
    <w:rsid w:val="002A0C42"/>
    <w:rsid w:val="002A1221"/>
    <w:rsid w:val="002A3E47"/>
    <w:rsid w:val="002A4769"/>
    <w:rsid w:val="002A4781"/>
    <w:rsid w:val="002B1861"/>
    <w:rsid w:val="002B3798"/>
    <w:rsid w:val="002B4C6B"/>
    <w:rsid w:val="002B697E"/>
    <w:rsid w:val="002B6BB3"/>
    <w:rsid w:val="002B738E"/>
    <w:rsid w:val="002B7A89"/>
    <w:rsid w:val="002C336A"/>
    <w:rsid w:val="002D1E31"/>
    <w:rsid w:val="002D4871"/>
    <w:rsid w:val="002D7681"/>
    <w:rsid w:val="002D7971"/>
    <w:rsid w:val="002D7CD4"/>
    <w:rsid w:val="002E0238"/>
    <w:rsid w:val="002E04C8"/>
    <w:rsid w:val="002E0C78"/>
    <w:rsid w:val="002E0E8A"/>
    <w:rsid w:val="002E171A"/>
    <w:rsid w:val="002E2889"/>
    <w:rsid w:val="002E2D5A"/>
    <w:rsid w:val="002E6818"/>
    <w:rsid w:val="002E7B76"/>
    <w:rsid w:val="002E7CE2"/>
    <w:rsid w:val="002F0423"/>
    <w:rsid w:val="002F58A6"/>
    <w:rsid w:val="002F6CB0"/>
    <w:rsid w:val="002F7A5B"/>
    <w:rsid w:val="00301BA8"/>
    <w:rsid w:val="00302615"/>
    <w:rsid w:val="00304CDD"/>
    <w:rsid w:val="00305B48"/>
    <w:rsid w:val="00311D31"/>
    <w:rsid w:val="00311D60"/>
    <w:rsid w:val="0031587B"/>
    <w:rsid w:val="00315F31"/>
    <w:rsid w:val="00322D40"/>
    <w:rsid w:val="00322EA3"/>
    <w:rsid w:val="00324743"/>
    <w:rsid w:val="00326790"/>
    <w:rsid w:val="003300D7"/>
    <w:rsid w:val="003323F3"/>
    <w:rsid w:val="0033518A"/>
    <w:rsid w:val="00335EBD"/>
    <w:rsid w:val="00341D44"/>
    <w:rsid w:val="0034320E"/>
    <w:rsid w:val="00346403"/>
    <w:rsid w:val="003477D0"/>
    <w:rsid w:val="00350B35"/>
    <w:rsid w:val="00350DB4"/>
    <w:rsid w:val="00351B78"/>
    <w:rsid w:val="00351E5B"/>
    <w:rsid w:val="0035236D"/>
    <w:rsid w:val="00357350"/>
    <w:rsid w:val="00360123"/>
    <w:rsid w:val="00361FCA"/>
    <w:rsid w:val="00362EED"/>
    <w:rsid w:val="003704BE"/>
    <w:rsid w:val="00373D27"/>
    <w:rsid w:val="00383F49"/>
    <w:rsid w:val="003908D1"/>
    <w:rsid w:val="00395B31"/>
    <w:rsid w:val="0039631A"/>
    <w:rsid w:val="00396B21"/>
    <w:rsid w:val="00396BC9"/>
    <w:rsid w:val="003A15EA"/>
    <w:rsid w:val="003A19AB"/>
    <w:rsid w:val="003A2484"/>
    <w:rsid w:val="003A266C"/>
    <w:rsid w:val="003A28A6"/>
    <w:rsid w:val="003B5860"/>
    <w:rsid w:val="003B5C25"/>
    <w:rsid w:val="003C037B"/>
    <w:rsid w:val="003C19D4"/>
    <w:rsid w:val="003C3CD9"/>
    <w:rsid w:val="003C5E6F"/>
    <w:rsid w:val="003C7BA4"/>
    <w:rsid w:val="003D05E6"/>
    <w:rsid w:val="003D0DFC"/>
    <w:rsid w:val="003D3048"/>
    <w:rsid w:val="003D47D5"/>
    <w:rsid w:val="003D767C"/>
    <w:rsid w:val="003E34E2"/>
    <w:rsid w:val="003E3723"/>
    <w:rsid w:val="003E7F96"/>
    <w:rsid w:val="003F26D0"/>
    <w:rsid w:val="00404FE5"/>
    <w:rsid w:val="00406E00"/>
    <w:rsid w:val="00407240"/>
    <w:rsid w:val="00411835"/>
    <w:rsid w:val="00414681"/>
    <w:rsid w:val="00417656"/>
    <w:rsid w:val="004204F3"/>
    <w:rsid w:val="00423109"/>
    <w:rsid w:val="0042401C"/>
    <w:rsid w:val="0043094E"/>
    <w:rsid w:val="00432678"/>
    <w:rsid w:val="00433A6D"/>
    <w:rsid w:val="00437C5E"/>
    <w:rsid w:val="0044006A"/>
    <w:rsid w:val="004423F6"/>
    <w:rsid w:val="004453F4"/>
    <w:rsid w:val="004466F1"/>
    <w:rsid w:val="0045074A"/>
    <w:rsid w:val="00450780"/>
    <w:rsid w:val="00450BC9"/>
    <w:rsid w:val="00453B1E"/>
    <w:rsid w:val="0045486F"/>
    <w:rsid w:val="004644C3"/>
    <w:rsid w:val="00465B46"/>
    <w:rsid w:val="004711B9"/>
    <w:rsid w:val="004746C5"/>
    <w:rsid w:val="00475AD0"/>
    <w:rsid w:val="0048354B"/>
    <w:rsid w:val="0048542C"/>
    <w:rsid w:val="00485E61"/>
    <w:rsid w:val="00485FAF"/>
    <w:rsid w:val="004870F2"/>
    <w:rsid w:val="004900C1"/>
    <w:rsid w:val="00490DFC"/>
    <w:rsid w:val="00494DCE"/>
    <w:rsid w:val="004A0BE2"/>
    <w:rsid w:val="004A4F7A"/>
    <w:rsid w:val="004A701A"/>
    <w:rsid w:val="004B1178"/>
    <w:rsid w:val="004B38A4"/>
    <w:rsid w:val="004C3A05"/>
    <w:rsid w:val="004C4D3E"/>
    <w:rsid w:val="004C65BA"/>
    <w:rsid w:val="004D386B"/>
    <w:rsid w:val="004D4817"/>
    <w:rsid w:val="004D6757"/>
    <w:rsid w:val="004D742C"/>
    <w:rsid w:val="004E2A63"/>
    <w:rsid w:val="004E5428"/>
    <w:rsid w:val="004E5720"/>
    <w:rsid w:val="004E7021"/>
    <w:rsid w:val="004E7E58"/>
    <w:rsid w:val="004F1A56"/>
    <w:rsid w:val="004F2357"/>
    <w:rsid w:val="004F266B"/>
    <w:rsid w:val="004F668F"/>
    <w:rsid w:val="005027CE"/>
    <w:rsid w:val="0050394A"/>
    <w:rsid w:val="00512158"/>
    <w:rsid w:val="00521FB4"/>
    <w:rsid w:val="005257EE"/>
    <w:rsid w:val="00531E91"/>
    <w:rsid w:val="005324AA"/>
    <w:rsid w:val="005334FC"/>
    <w:rsid w:val="005354E2"/>
    <w:rsid w:val="0053689B"/>
    <w:rsid w:val="00537205"/>
    <w:rsid w:val="00540151"/>
    <w:rsid w:val="0054051A"/>
    <w:rsid w:val="00540AAC"/>
    <w:rsid w:val="005410F4"/>
    <w:rsid w:val="00544E6F"/>
    <w:rsid w:val="0054538E"/>
    <w:rsid w:val="005557DB"/>
    <w:rsid w:val="00560984"/>
    <w:rsid w:val="00563774"/>
    <w:rsid w:val="00566C70"/>
    <w:rsid w:val="00567DF8"/>
    <w:rsid w:val="00570E57"/>
    <w:rsid w:val="00572922"/>
    <w:rsid w:val="005732FE"/>
    <w:rsid w:val="00584608"/>
    <w:rsid w:val="00584BEF"/>
    <w:rsid w:val="005914EA"/>
    <w:rsid w:val="00591C46"/>
    <w:rsid w:val="00595498"/>
    <w:rsid w:val="005963D9"/>
    <w:rsid w:val="00597066"/>
    <w:rsid w:val="005A29A1"/>
    <w:rsid w:val="005A2AA1"/>
    <w:rsid w:val="005A4836"/>
    <w:rsid w:val="005A4D98"/>
    <w:rsid w:val="005A50EC"/>
    <w:rsid w:val="005B2768"/>
    <w:rsid w:val="005B2FE1"/>
    <w:rsid w:val="005B3322"/>
    <w:rsid w:val="005B5696"/>
    <w:rsid w:val="005C15B5"/>
    <w:rsid w:val="005C51BC"/>
    <w:rsid w:val="005C54F2"/>
    <w:rsid w:val="005C725F"/>
    <w:rsid w:val="005D057B"/>
    <w:rsid w:val="005D0E68"/>
    <w:rsid w:val="005D502F"/>
    <w:rsid w:val="005D66FD"/>
    <w:rsid w:val="005E0CB2"/>
    <w:rsid w:val="005E5A1A"/>
    <w:rsid w:val="005F068F"/>
    <w:rsid w:val="005F0EF6"/>
    <w:rsid w:val="005F167B"/>
    <w:rsid w:val="005F2B28"/>
    <w:rsid w:val="005F38F5"/>
    <w:rsid w:val="005F4F69"/>
    <w:rsid w:val="005F5B0A"/>
    <w:rsid w:val="005F6DD1"/>
    <w:rsid w:val="00610E68"/>
    <w:rsid w:val="00614DC9"/>
    <w:rsid w:val="006158F8"/>
    <w:rsid w:val="00616A91"/>
    <w:rsid w:val="0061733C"/>
    <w:rsid w:val="0062193D"/>
    <w:rsid w:val="0062381C"/>
    <w:rsid w:val="0062612F"/>
    <w:rsid w:val="00626DEA"/>
    <w:rsid w:val="00627BBE"/>
    <w:rsid w:val="00634674"/>
    <w:rsid w:val="0064429A"/>
    <w:rsid w:val="00650EB9"/>
    <w:rsid w:val="00654A8A"/>
    <w:rsid w:val="00654CB9"/>
    <w:rsid w:val="00661016"/>
    <w:rsid w:val="0066230B"/>
    <w:rsid w:val="00663432"/>
    <w:rsid w:val="00663727"/>
    <w:rsid w:val="00663B7E"/>
    <w:rsid w:val="0066615A"/>
    <w:rsid w:val="00667ABB"/>
    <w:rsid w:val="006704F4"/>
    <w:rsid w:val="0067168A"/>
    <w:rsid w:val="0067323E"/>
    <w:rsid w:val="0067385A"/>
    <w:rsid w:val="00676BDE"/>
    <w:rsid w:val="00680DA6"/>
    <w:rsid w:val="00681269"/>
    <w:rsid w:val="006815A2"/>
    <w:rsid w:val="00684D5E"/>
    <w:rsid w:val="0068543F"/>
    <w:rsid w:val="00685C26"/>
    <w:rsid w:val="00694F4B"/>
    <w:rsid w:val="00696ABD"/>
    <w:rsid w:val="006A1D2D"/>
    <w:rsid w:val="006A330E"/>
    <w:rsid w:val="006A4373"/>
    <w:rsid w:val="006A46CD"/>
    <w:rsid w:val="006A4ACD"/>
    <w:rsid w:val="006A770C"/>
    <w:rsid w:val="006B05DC"/>
    <w:rsid w:val="006B0823"/>
    <w:rsid w:val="006B4116"/>
    <w:rsid w:val="006B6C3F"/>
    <w:rsid w:val="006C0C40"/>
    <w:rsid w:val="006C1ABA"/>
    <w:rsid w:val="006C3476"/>
    <w:rsid w:val="006C67C5"/>
    <w:rsid w:val="006C7AD3"/>
    <w:rsid w:val="006D1925"/>
    <w:rsid w:val="006D29E6"/>
    <w:rsid w:val="006D32EF"/>
    <w:rsid w:val="006E0D02"/>
    <w:rsid w:val="006E1595"/>
    <w:rsid w:val="006E622B"/>
    <w:rsid w:val="006E6599"/>
    <w:rsid w:val="006E795F"/>
    <w:rsid w:val="006F1C7A"/>
    <w:rsid w:val="006F5458"/>
    <w:rsid w:val="0070071D"/>
    <w:rsid w:val="00704B5F"/>
    <w:rsid w:val="00704E55"/>
    <w:rsid w:val="007106B6"/>
    <w:rsid w:val="00716CFD"/>
    <w:rsid w:val="0072086F"/>
    <w:rsid w:val="00726058"/>
    <w:rsid w:val="00726330"/>
    <w:rsid w:val="00726C9A"/>
    <w:rsid w:val="00730135"/>
    <w:rsid w:val="007311E5"/>
    <w:rsid w:val="00733DF7"/>
    <w:rsid w:val="0073540E"/>
    <w:rsid w:val="007379D5"/>
    <w:rsid w:val="00742B69"/>
    <w:rsid w:val="007467BA"/>
    <w:rsid w:val="0074697D"/>
    <w:rsid w:val="00750426"/>
    <w:rsid w:val="00750B9C"/>
    <w:rsid w:val="00754AC4"/>
    <w:rsid w:val="0075564F"/>
    <w:rsid w:val="00756CED"/>
    <w:rsid w:val="00762D8D"/>
    <w:rsid w:val="0076666B"/>
    <w:rsid w:val="00766B29"/>
    <w:rsid w:val="00766CB6"/>
    <w:rsid w:val="0077178B"/>
    <w:rsid w:val="00774A0B"/>
    <w:rsid w:val="007754AA"/>
    <w:rsid w:val="0077593C"/>
    <w:rsid w:val="0077662F"/>
    <w:rsid w:val="00780647"/>
    <w:rsid w:val="007809CC"/>
    <w:rsid w:val="0078208E"/>
    <w:rsid w:val="007844BC"/>
    <w:rsid w:val="00786110"/>
    <w:rsid w:val="00790A04"/>
    <w:rsid w:val="00790FB7"/>
    <w:rsid w:val="00793739"/>
    <w:rsid w:val="00796445"/>
    <w:rsid w:val="007A037D"/>
    <w:rsid w:val="007A2071"/>
    <w:rsid w:val="007A5267"/>
    <w:rsid w:val="007B6685"/>
    <w:rsid w:val="007C22D0"/>
    <w:rsid w:val="007C2A60"/>
    <w:rsid w:val="007C707A"/>
    <w:rsid w:val="007D09C7"/>
    <w:rsid w:val="007D3BB2"/>
    <w:rsid w:val="007D401D"/>
    <w:rsid w:val="007E16F6"/>
    <w:rsid w:val="007E31EC"/>
    <w:rsid w:val="007E77A3"/>
    <w:rsid w:val="007F0ECF"/>
    <w:rsid w:val="007F715E"/>
    <w:rsid w:val="00800721"/>
    <w:rsid w:val="00801CDF"/>
    <w:rsid w:val="0080484E"/>
    <w:rsid w:val="00804B82"/>
    <w:rsid w:val="008058A1"/>
    <w:rsid w:val="0080740B"/>
    <w:rsid w:val="0080747F"/>
    <w:rsid w:val="0081328D"/>
    <w:rsid w:val="00813A30"/>
    <w:rsid w:val="00816690"/>
    <w:rsid w:val="00817218"/>
    <w:rsid w:val="00821EA2"/>
    <w:rsid w:val="0082213C"/>
    <w:rsid w:val="00823A74"/>
    <w:rsid w:val="00824E2B"/>
    <w:rsid w:val="00826093"/>
    <w:rsid w:val="0082768E"/>
    <w:rsid w:val="00827ED8"/>
    <w:rsid w:val="00833DC4"/>
    <w:rsid w:val="008340BE"/>
    <w:rsid w:val="00835401"/>
    <w:rsid w:val="008361D9"/>
    <w:rsid w:val="00843703"/>
    <w:rsid w:val="00845735"/>
    <w:rsid w:val="008500FF"/>
    <w:rsid w:val="0085088F"/>
    <w:rsid w:val="00851892"/>
    <w:rsid w:val="00852956"/>
    <w:rsid w:val="00855EC7"/>
    <w:rsid w:val="00866D51"/>
    <w:rsid w:val="00867B7B"/>
    <w:rsid w:val="00870045"/>
    <w:rsid w:val="00870AB8"/>
    <w:rsid w:val="008747B3"/>
    <w:rsid w:val="0087716D"/>
    <w:rsid w:val="00877B23"/>
    <w:rsid w:val="00880B9E"/>
    <w:rsid w:val="00883A7B"/>
    <w:rsid w:val="0088426F"/>
    <w:rsid w:val="0088591A"/>
    <w:rsid w:val="00887B4A"/>
    <w:rsid w:val="008916A8"/>
    <w:rsid w:val="00895053"/>
    <w:rsid w:val="00896B8F"/>
    <w:rsid w:val="008A21F0"/>
    <w:rsid w:val="008A35D3"/>
    <w:rsid w:val="008A404F"/>
    <w:rsid w:val="008A4715"/>
    <w:rsid w:val="008A5677"/>
    <w:rsid w:val="008A786E"/>
    <w:rsid w:val="008B1F69"/>
    <w:rsid w:val="008B2D04"/>
    <w:rsid w:val="008B4FCB"/>
    <w:rsid w:val="008C08B4"/>
    <w:rsid w:val="008C3FD7"/>
    <w:rsid w:val="008D0F12"/>
    <w:rsid w:val="008D3D94"/>
    <w:rsid w:val="008D718B"/>
    <w:rsid w:val="008F0515"/>
    <w:rsid w:val="008F10B1"/>
    <w:rsid w:val="0090248B"/>
    <w:rsid w:val="00904B91"/>
    <w:rsid w:val="009053BB"/>
    <w:rsid w:val="00905ED9"/>
    <w:rsid w:val="00905F85"/>
    <w:rsid w:val="0090756D"/>
    <w:rsid w:val="00907574"/>
    <w:rsid w:val="00911141"/>
    <w:rsid w:val="00912295"/>
    <w:rsid w:val="009125DD"/>
    <w:rsid w:val="00914733"/>
    <w:rsid w:val="009148BF"/>
    <w:rsid w:val="0091541E"/>
    <w:rsid w:val="009215F7"/>
    <w:rsid w:val="009235BE"/>
    <w:rsid w:val="0092496E"/>
    <w:rsid w:val="0093103F"/>
    <w:rsid w:val="009317E1"/>
    <w:rsid w:val="009353F3"/>
    <w:rsid w:val="009427CB"/>
    <w:rsid w:val="00945D32"/>
    <w:rsid w:val="00946183"/>
    <w:rsid w:val="009525BE"/>
    <w:rsid w:val="00953D18"/>
    <w:rsid w:val="009619D0"/>
    <w:rsid w:val="00962894"/>
    <w:rsid w:val="009660EE"/>
    <w:rsid w:val="00967587"/>
    <w:rsid w:val="009679F9"/>
    <w:rsid w:val="00974E63"/>
    <w:rsid w:val="00990AE8"/>
    <w:rsid w:val="00993CFB"/>
    <w:rsid w:val="00996E20"/>
    <w:rsid w:val="009A2A6F"/>
    <w:rsid w:val="009A4D0F"/>
    <w:rsid w:val="009A4EBD"/>
    <w:rsid w:val="009A58F6"/>
    <w:rsid w:val="009A7DC8"/>
    <w:rsid w:val="009B0B1C"/>
    <w:rsid w:val="009B4BBF"/>
    <w:rsid w:val="009B61FA"/>
    <w:rsid w:val="009B6DB5"/>
    <w:rsid w:val="009B772A"/>
    <w:rsid w:val="009C0AD3"/>
    <w:rsid w:val="009C7BF6"/>
    <w:rsid w:val="009D1309"/>
    <w:rsid w:val="009D16E0"/>
    <w:rsid w:val="009E3088"/>
    <w:rsid w:val="009E6D66"/>
    <w:rsid w:val="009F1873"/>
    <w:rsid w:val="009F473A"/>
    <w:rsid w:val="009F484F"/>
    <w:rsid w:val="009F7027"/>
    <w:rsid w:val="00A045ED"/>
    <w:rsid w:val="00A14F19"/>
    <w:rsid w:val="00A16B3E"/>
    <w:rsid w:val="00A242B7"/>
    <w:rsid w:val="00A24398"/>
    <w:rsid w:val="00A25FB8"/>
    <w:rsid w:val="00A26C06"/>
    <w:rsid w:val="00A330DD"/>
    <w:rsid w:val="00A362C9"/>
    <w:rsid w:val="00A37E17"/>
    <w:rsid w:val="00A41C51"/>
    <w:rsid w:val="00A41D2A"/>
    <w:rsid w:val="00A4290F"/>
    <w:rsid w:val="00A43EF7"/>
    <w:rsid w:val="00A442C3"/>
    <w:rsid w:val="00A5103D"/>
    <w:rsid w:val="00A5735C"/>
    <w:rsid w:val="00A57F42"/>
    <w:rsid w:val="00A60C20"/>
    <w:rsid w:val="00A61761"/>
    <w:rsid w:val="00A61FBB"/>
    <w:rsid w:val="00A63C41"/>
    <w:rsid w:val="00A663BA"/>
    <w:rsid w:val="00A6732B"/>
    <w:rsid w:val="00A72884"/>
    <w:rsid w:val="00A73948"/>
    <w:rsid w:val="00A808F4"/>
    <w:rsid w:val="00A81886"/>
    <w:rsid w:val="00A83CBE"/>
    <w:rsid w:val="00A9188A"/>
    <w:rsid w:val="00A9451F"/>
    <w:rsid w:val="00AA20CE"/>
    <w:rsid w:val="00AA24B2"/>
    <w:rsid w:val="00AB1AB9"/>
    <w:rsid w:val="00AB4713"/>
    <w:rsid w:val="00AB48D5"/>
    <w:rsid w:val="00AC1592"/>
    <w:rsid w:val="00AC21AC"/>
    <w:rsid w:val="00AC2DA6"/>
    <w:rsid w:val="00AC3EED"/>
    <w:rsid w:val="00AC5E5C"/>
    <w:rsid w:val="00AD22F6"/>
    <w:rsid w:val="00AD4304"/>
    <w:rsid w:val="00AE1D61"/>
    <w:rsid w:val="00AE2936"/>
    <w:rsid w:val="00AE5887"/>
    <w:rsid w:val="00AF3A4F"/>
    <w:rsid w:val="00AF7488"/>
    <w:rsid w:val="00B024C1"/>
    <w:rsid w:val="00B04399"/>
    <w:rsid w:val="00B06DDB"/>
    <w:rsid w:val="00B07AB3"/>
    <w:rsid w:val="00B11066"/>
    <w:rsid w:val="00B112FA"/>
    <w:rsid w:val="00B14D48"/>
    <w:rsid w:val="00B17CC1"/>
    <w:rsid w:val="00B2071D"/>
    <w:rsid w:val="00B20EAE"/>
    <w:rsid w:val="00B21CE2"/>
    <w:rsid w:val="00B239CE"/>
    <w:rsid w:val="00B277B7"/>
    <w:rsid w:val="00B3086D"/>
    <w:rsid w:val="00B31034"/>
    <w:rsid w:val="00B31F67"/>
    <w:rsid w:val="00B320A4"/>
    <w:rsid w:val="00B34783"/>
    <w:rsid w:val="00B36FF2"/>
    <w:rsid w:val="00B42056"/>
    <w:rsid w:val="00B4565D"/>
    <w:rsid w:val="00B46B93"/>
    <w:rsid w:val="00B470C7"/>
    <w:rsid w:val="00B511A9"/>
    <w:rsid w:val="00B51A4E"/>
    <w:rsid w:val="00B53D8A"/>
    <w:rsid w:val="00B566B1"/>
    <w:rsid w:val="00B608AA"/>
    <w:rsid w:val="00B62E31"/>
    <w:rsid w:val="00B64AD3"/>
    <w:rsid w:val="00B66DC3"/>
    <w:rsid w:val="00B721A5"/>
    <w:rsid w:val="00B7746A"/>
    <w:rsid w:val="00B7773C"/>
    <w:rsid w:val="00B77BB0"/>
    <w:rsid w:val="00B8016C"/>
    <w:rsid w:val="00B87799"/>
    <w:rsid w:val="00B87BC5"/>
    <w:rsid w:val="00B903AA"/>
    <w:rsid w:val="00B90573"/>
    <w:rsid w:val="00B9179E"/>
    <w:rsid w:val="00B92AB6"/>
    <w:rsid w:val="00BA04EC"/>
    <w:rsid w:val="00BA12DC"/>
    <w:rsid w:val="00BA3ECA"/>
    <w:rsid w:val="00BA5190"/>
    <w:rsid w:val="00BB1B4C"/>
    <w:rsid w:val="00BC3750"/>
    <w:rsid w:val="00BC6E74"/>
    <w:rsid w:val="00BD5560"/>
    <w:rsid w:val="00BD5E12"/>
    <w:rsid w:val="00BD61AB"/>
    <w:rsid w:val="00BE6F57"/>
    <w:rsid w:val="00BF054E"/>
    <w:rsid w:val="00BF079D"/>
    <w:rsid w:val="00BF2A6E"/>
    <w:rsid w:val="00BF2CDE"/>
    <w:rsid w:val="00C01C74"/>
    <w:rsid w:val="00C03515"/>
    <w:rsid w:val="00C06CBC"/>
    <w:rsid w:val="00C10DC7"/>
    <w:rsid w:val="00C1258C"/>
    <w:rsid w:val="00C133A8"/>
    <w:rsid w:val="00C16E1B"/>
    <w:rsid w:val="00C22D39"/>
    <w:rsid w:val="00C23B90"/>
    <w:rsid w:val="00C24B62"/>
    <w:rsid w:val="00C31C5D"/>
    <w:rsid w:val="00C37198"/>
    <w:rsid w:val="00C43D70"/>
    <w:rsid w:val="00C4616B"/>
    <w:rsid w:val="00C474B0"/>
    <w:rsid w:val="00C50874"/>
    <w:rsid w:val="00C522B0"/>
    <w:rsid w:val="00C52BB2"/>
    <w:rsid w:val="00C5344C"/>
    <w:rsid w:val="00C5547B"/>
    <w:rsid w:val="00C559C6"/>
    <w:rsid w:val="00C56494"/>
    <w:rsid w:val="00C56EAB"/>
    <w:rsid w:val="00C57FF7"/>
    <w:rsid w:val="00C6536F"/>
    <w:rsid w:val="00C66713"/>
    <w:rsid w:val="00C671A6"/>
    <w:rsid w:val="00C67536"/>
    <w:rsid w:val="00C721B9"/>
    <w:rsid w:val="00C73F5F"/>
    <w:rsid w:val="00C74E6A"/>
    <w:rsid w:val="00C75AD5"/>
    <w:rsid w:val="00C75D03"/>
    <w:rsid w:val="00C827BD"/>
    <w:rsid w:val="00C83BBE"/>
    <w:rsid w:val="00C86215"/>
    <w:rsid w:val="00C911C0"/>
    <w:rsid w:val="00CA0C00"/>
    <w:rsid w:val="00CB0265"/>
    <w:rsid w:val="00CB4E43"/>
    <w:rsid w:val="00CB4EBA"/>
    <w:rsid w:val="00CB61ED"/>
    <w:rsid w:val="00CC1034"/>
    <w:rsid w:val="00CC2246"/>
    <w:rsid w:val="00CC278F"/>
    <w:rsid w:val="00CC71B6"/>
    <w:rsid w:val="00CD47DB"/>
    <w:rsid w:val="00CE33D6"/>
    <w:rsid w:val="00CE52BD"/>
    <w:rsid w:val="00CE6353"/>
    <w:rsid w:val="00CF2F4B"/>
    <w:rsid w:val="00CF43E0"/>
    <w:rsid w:val="00CF43E9"/>
    <w:rsid w:val="00D0031F"/>
    <w:rsid w:val="00D01161"/>
    <w:rsid w:val="00D038D0"/>
    <w:rsid w:val="00D056C8"/>
    <w:rsid w:val="00D06D9B"/>
    <w:rsid w:val="00D10FCD"/>
    <w:rsid w:val="00D15D88"/>
    <w:rsid w:val="00D167C5"/>
    <w:rsid w:val="00D21142"/>
    <w:rsid w:val="00D21666"/>
    <w:rsid w:val="00D23CF0"/>
    <w:rsid w:val="00D23DBD"/>
    <w:rsid w:val="00D24A63"/>
    <w:rsid w:val="00D30237"/>
    <w:rsid w:val="00D30EC1"/>
    <w:rsid w:val="00D3321E"/>
    <w:rsid w:val="00D41218"/>
    <w:rsid w:val="00D43B77"/>
    <w:rsid w:val="00D43CCE"/>
    <w:rsid w:val="00D50ECE"/>
    <w:rsid w:val="00D528A1"/>
    <w:rsid w:val="00D644F4"/>
    <w:rsid w:val="00D66821"/>
    <w:rsid w:val="00D673B6"/>
    <w:rsid w:val="00D70D1C"/>
    <w:rsid w:val="00D75AE5"/>
    <w:rsid w:val="00D7782A"/>
    <w:rsid w:val="00D81B64"/>
    <w:rsid w:val="00D82CEB"/>
    <w:rsid w:val="00D83B7E"/>
    <w:rsid w:val="00D85046"/>
    <w:rsid w:val="00D8504A"/>
    <w:rsid w:val="00D85F35"/>
    <w:rsid w:val="00D90E79"/>
    <w:rsid w:val="00D911E4"/>
    <w:rsid w:val="00DA0498"/>
    <w:rsid w:val="00DA05CA"/>
    <w:rsid w:val="00DA56D9"/>
    <w:rsid w:val="00DB047F"/>
    <w:rsid w:val="00DB276A"/>
    <w:rsid w:val="00DB3F51"/>
    <w:rsid w:val="00DB70C5"/>
    <w:rsid w:val="00DC1195"/>
    <w:rsid w:val="00DC12E3"/>
    <w:rsid w:val="00DC1EE3"/>
    <w:rsid w:val="00DD77A7"/>
    <w:rsid w:val="00DE332A"/>
    <w:rsid w:val="00DE474A"/>
    <w:rsid w:val="00DE5D31"/>
    <w:rsid w:val="00DE769C"/>
    <w:rsid w:val="00DE77BD"/>
    <w:rsid w:val="00DF287F"/>
    <w:rsid w:val="00DF36DF"/>
    <w:rsid w:val="00DF3EDB"/>
    <w:rsid w:val="00DF7E7D"/>
    <w:rsid w:val="00E01D7A"/>
    <w:rsid w:val="00E03E94"/>
    <w:rsid w:val="00E06B72"/>
    <w:rsid w:val="00E07A27"/>
    <w:rsid w:val="00E07B8D"/>
    <w:rsid w:val="00E11078"/>
    <w:rsid w:val="00E11206"/>
    <w:rsid w:val="00E134F8"/>
    <w:rsid w:val="00E14318"/>
    <w:rsid w:val="00E174F9"/>
    <w:rsid w:val="00E20050"/>
    <w:rsid w:val="00E22018"/>
    <w:rsid w:val="00E225AF"/>
    <w:rsid w:val="00E30392"/>
    <w:rsid w:val="00E3195B"/>
    <w:rsid w:val="00E4041F"/>
    <w:rsid w:val="00E4073F"/>
    <w:rsid w:val="00E46A52"/>
    <w:rsid w:val="00E529BF"/>
    <w:rsid w:val="00E56881"/>
    <w:rsid w:val="00E56A8F"/>
    <w:rsid w:val="00E66049"/>
    <w:rsid w:val="00E6662C"/>
    <w:rsid w:val="00E7020C"/>
    <w:rsid w:val="00E73511"/>
    <w:rsid w:val="00E77915"/>
    <w:rsid w:val="00E83E09"/>
    <w:rsid w:val="00E8560D"/>
    <w:rsid w:val="00E904AC"/>
    <w:rsid w:val="00E9165B"/>
    <w:rsid w:val="00E97F48"/>
    <w:rsid w:val="00EA397D"/>
    <w:rsid w:val="00EA494A"/>
    <w:rsid w:val="00EA6F75"/>
    <w:rsid w:val="00EB2755"/>
    <w:rsid w:val="00EB3561"/>
    <w:rsid w:val="00EB7193"/>
    <w:rsid w:val="00EC182F"/>
    <w:rsid w:val="00ED1B00"/>
    <w:rsid w:val="00ED33EC"/>
    <w:rsid w:val="00ED34B2"/>
    <w:rsid w:val="00ED3526"/>
    <w:rsid w:val="00ED42ED"/>
    <w:rsid w:val="00ED5565"/>
    <w:rsid w:val="00ED7B2B"/>
    <w:rsid w:val="00EE1EA2"/>
    <w:rsid w:val="00EE4741"/>
    <w:rsid w:val="00EE4D8D"/>
    <w:rsid w:val="00EE51E9"/>
    <w:rsid w:val="00EE7AF4"/>
    <w:rsid w:val="00EF1843"/>
    <w:rsid w:val="00EF19C0"/>
    <w:rsid w:val="00EF1C83"/>
    <w:rsid w:val="00EF1EC5"/>
    <w:rsid w:val="00EF469C"/>
    <w:rsid w:val="00EF496B"/>
    <w:rsid w:val="00EF5106"/>
    <w:rsid w:val="00F00112"/>
    <w:rsid w:val="00F00172"/>
    <w:rsid w:val="00F00230"/>
    <w:rsid w:val="00F017C6"/>
    <w:rsid w:val="00F104A3"/>
    <w:rsid w:val="00F112C1"/>
    <w:rsid w:val="00F1294B"/>
    <w:rsid w:val="00F15F4B"/>
    <w:rsid w:val="00F23E49"/>
    <w:rsid w:val="00F272D0"/>
    <w:rsid w:val="00F31776"/>
    <w:rsid w:val="00F31C81"/>
    <w:rsid w:val="00F3246A"/>
    <w:rsid w:val="00F3464D"/>
    <w:rsid w:val="00F40C52"/>
    <w:rsid w:val="00F42B98"/>
    <w:rsid w:val="00F43431"/>
    <w:rsid w:val="00F46390"/>
    <w:rsid w:val="00F472FB"/>
    <w:rsid w:val="00F531D9"/>
    <w:rsid w:val="00F56A1A"/>
    <w:rsid w:val="00F573F2"/>
    <w:rsid w:val="00F60218"/>
    <w:rsid w:val="00F61339"/>
    <w:rsid w:val="00F702E4"/>
    <w:rsid w:val="00F73711"/>
    <w:rsid w:val="00F755EC"/>
    <w:rsid w:val="00F82037"/>
    <w:rsid w:val="00F87E31"/>
    <w:rsid w:val="00F92711"/>
    <w:rsid w:val="00F92D7B"/>
    <w:rsid w:val="00FA1035"/>
    <w:rsid w:val="00FA184B"/>
    <w:rsid w:val="00FA494E"/>
    <w:rsid w:val="00FA64A3"/>
    <w:rsid w:val="00FA6FBB"/>
    <w:rsid w:val="00FA7E63"/>
    <w:rsid w:val="00FB484B"/>
    <w:rsid w:val="00FB5219"/>
    <w:rsid w:val="00FB6EF9"/>
    <w:rsid w:val="00FC66E1"/>
    <w:rsid w:val="00FC7691"/>
    <w:rsid w:val="00FD33EA"/>
    <w:rsid w:val="00FD3775"/>
    <w:rsid w:val="00FD62E7"/>
    <w:rsid w:val="00FD7AA0"/>
    <w:rsid w:val="00FE57D2"/>
    <w:rsid w:val="00FE78D3"/>
    <w:rsid w:val="00FF1E4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870ABB"/>
  <w15:chartTrackingRefBased/>
  <w15:docId w15:val="{814640D2-F6D5-4A76-9A10-1781EC5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22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1FE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6-procedimient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1802-BE28-427C-A39B-01AD28B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 (2)</Template>
  <TotalTime>3</TotalTime>
  <Pages>12</Pages>
  <Words>4316</Words>
  <Characters>23742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2024-01-12T18:31:00Z</cp:lastPrinted>
  <dcterms:created xsi:type="dcterms:W3CDTF">2024-01-12T21:57:00Z</dcterms:created>
  <dcterms:modified xsi:type="dcterms:W3CDTF">2024-01-12T21:57:00Z</dcterms:modified>
</cp:coreProperties>
</file>