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193"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193"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1 de 17</w:t>
            </w:r>
          </w:p>
        </w:tc>
      </w:tr>
    </w:tbl>
    <w:p>
      <w:pPr>
        <w:pStyle w:val="ListParagraph"/>
        <w:numPr>
          <w:ilvl w:val="0"/>
          <w:numId w:val="1"/>
        </w:numPr>
        <w:tabs>
          <w:tab w:pos="487" w:val="left" w:leader="none"/>
        </w:tabs>
        <w:spacing w:line="240" w:lineRule="auto" w:before="114" w:after="0"/>
        <w:ind w:left="486" w:right="0" w:hanging="361"/>
        <w:jc w:val="left"/>
        <w:rPr>
          <w:b/>
          <w:sz w:val="22"/>
        </w:rPr>
      </w:pPr>
      <w:r>
        <w:rPr>
          <w:b/>
          <w:sz w:val="22"/>
          <w:u w:val="thick"/>
        </w:rPr>
        <w:t>REGISTRO DE REVISIÓN Y</w:t>
      </w:r>
      <w:r>
        <w:rPr>
          <w:b/>
          <w:spacing w:val="3"/>
          <w:sz w:val="22"/>
          <w:u w:val="thick"/>
        </w:rPr>
        <w:t> </w:t>
      </w:r>
      <w:r>
        <w:rPr>
          <w:b/>
          <w:sz w:val="22"/>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410843</wp:posOffset>
            </wp:positionH>
            <wp:positionV relativeFrom="paragraph">
              <wp:posOffset>163781</wp:posOffset>
            </wp:positionV>
            <wp:extent cx="6955114" cy="178050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55114" cy="1780508"/>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214" w:after="0"/>
        <w:ind w:left="553" w:right="0" w:hanging="428"/>
        <w:jc w:val="left"/>
        <w:rPr>
          <w:b/>
          <w:sz w:val="22"/>
        </w:rPr>
      </w:pPr>
      <w:r>
        <w:rPr>
          <w:b/>
          <w:sz w:val="22"/>
          <w:u w:val="thick"/>
        </w:rPr>
        <w:t>PROPÓSITO Y ALCANCE DEL PROCEDIMIENTO</w:t>
      </w:r>
    </w:p>
    <w:p>
      <w:pPr>
        <w:pStyle w:val="BodyText"/>
        <w:spacing w:before="1"/>
        <w:rPr>
          <w:b/>
          <w:sz w:val="14"/>
        </w:rPr>
      </w:pPr>
    </w:p>
    <w:p>
      <w:pPr>
        <w:pStyle w:val="BodyText"/>
        <w:spacing w:before="93"/>
        <w:ind w:left="553" w:right="374"/>
      </w:pPr>
      <w:r>
        <w:rPr/>
        <w:t>El presente instructivo describe las actividades que deben seguir las distintas Dependencias del Ministerio de Educación -MINEDUC- para la baja de bienes muebles de inventario.</w:t>
      </w:r>
    </w:p>
    <w:p>
      <w:pPr>
        <w:pStyle w:val="BodyText"/>
      </w:pPr>
    </w:p>
    <w:p>
      <w:pPr>
        <w:pStyle w:val="BodyText"/>
        <w:ind w:left="553" w:right="173"/>
        <w:jc w:val="both"/>
      </w:pPr>
      <w:r>
        <w:rPr/>
        <w:t>Su alcance abarca desde los requisitos que deben cumplir los documentos que conforman el expediente hasta la descripción de las actividades para dar de baja un bien, dependiendo de cada modalidad existente: por destrucción o incineración de bienes ferrosos y no ferrosos, por pérdida, faltante o extravío, por hurto o robo, destrucción por fenómenos naturales o siniestros y/o accidentes, por traslado entre dependencias, por duplicidad de registros, y por baja de bienes de Centros Educativo</w:t>
      </w:r>
      <w:r>
        <w:rPr>
          <w:spacing w:val="-12"/>
        </w:rPr>
        <w:t> </w:t>
      </w:r>
      <w:r>
        <w:rPr/>
        <w:t>Públicos.</w:t>
      </w:r>
    </w:p>
    <w:p>
      <w:pPr>
        <w:pStyle w:val="BodyText"/>
        <w:spacing w:before="8"/>
        <w:rPr>
          <w:sz w:val="21"/>
        </w:rPr>
      </w:pPr>
    </w:p>
    <w:p>
      <w:pPr>
        <w:pStyle w:val="ListParagraph"/>
        <w:numPr>
          <w:ilvl w:val="0"/>
          <w:numId w:val="1"/>
        </w:numPr>
        <w:tabs>
          <w:tab w:pos="487" w:val="left" w:leader="none"/>
        </w:tabs>
        <w:spacing w:line="240" w:lineRule="auto" w:before="0" w:after="0"/>
        <w:ind w:left="486" w:right="0" w:hanging="361"/>
        <w:jc w:val="left"/>
        <w:rPr>
          <w:b/>
          <w:sz w:val="22"/>
        </w:rPr>
      </w:pPr>
      <w:r>
        <w:rPr>
          <w:b/>
          <w:sz w:val="22"/>
          <w:u w:val="thick"/>
        </w:rPr>
        <w:t>INFORMACION</w:t>
      </w:r>
      <w:r>
        <w:rPr>
          <w:b/>
          <w:spacing w:val="-1"/>
          <w:sz w:val="22"/>
          <w:u w:val="thick"/>
        </w:rPr>
        <w:t> </w:t>
      </w:r>
      <w:r>
        <w:rPr>
          <w:b/>
          <w:sz w:val="22"/>
          <w:u w:val="thick"/>
        </w:rPr>
        <w:t>GENERAL:</w:t>
      </w:r>
    </w:p>
    <w:p>
      <w:pPr>
        <w:pStyle w:val="BodyText"/>
        <w:spacing w:before="11"/>
        <w:rPr>
          <w:b/>
          <w:sz w:val="13"/>
        </w:rPr>
      </w:pPr>
    </w:p>
    <w:p>
      <w:pPr>
        <w:spacing w:before="93"/>
        <w:ind w:left="606" w:right="374" w:firstLine="0"/>
        <w:jc w:val="left"/>
        <w:rPr>
          <w:b/>
          <w:sz w:val="22"/>
        </w:rPr>
      </w:pPr>
      <w:r>
        <w:rPr>
          <w:b/>
          <w:sz w:val="22"/>
        </w:rPr>
        <w:t>Requisitos que deben llenar los documentos que conforman el expediente de baja de bienes de inventario</w:t>
      </w:r>
    </w:p>
    <w:p>
      <w:pPr>
        <w:pStyle w:val="BodyText"/>
        <w:spacing w:before="2"/>
        <w:rPr>
          <w:b/>
        </w:rPr>
      </w:pPr>
    </w:p>
    <w:p>
      <w:pPr>
        <w:pStyle w:val="BodyText"/>
        <w:ind w:left="606"/>
      </w:pPr>
      <w:r>
        <w:rPr/>
        <w:t>A continuación se describe un esquema de los requisitos formales para su validez:</w:t>
      </w:r>
    </w:p>
    <w:p>
      <w:pPr>
        <w:pStyle w:val="BodyText"/>
        <w:spacing w:before="9"/>
        <w:rPr>
          <w:sz w:val="21"/>
        </w:rPr>
      </w:pPr>
    </w:p>
    <w:p>
      <w:pPr>
        <w:pStyle w:val="ListParagraph"/>
        <w:numPr>
          <w:ilvl w:val="1"/>
          <w:numId w:val="1"/>
        </w:numPr>
        <w:tabs>
          <w:tab w:pos="915" w:val="left" w:leader="none"/>
        </w:tabs>
        <w:spacing w:line="240" w:lineRule="auto" w:before="1" w:after="0"/>
        <w:ind w:left="914" w:right="0" w:hanging="247"/>
        <w:jc w:val="left"/>
        <w:rPr>
          <w:sz w:val="22"/>
        </w:rPr>
      </w:pPr>
      <w:r>
        <w:rPr>
          <w:b/>
          <w:sz w:val="22"/>
        </w:rPr>
        <w:t>Certificaciones de actas</w:t>
      </w:r>
      <w:r>
        <w:rPr>
          <w:b/>
          <w:i/>
          <w:sz w:val="22"/>
        </w:rPr>
        <w:t>: </w:t>
      </w:r>
      <w:r>
        <w:rPr>
          <w:sz w:val="22"/>
        </w:rPr>
        <w:t>Aplica cuando el bien NO está registrado en libros de</w:t>
      </w:r>
      <w:r>
        <w:rPr>
          <w:spacing w:val="-13"/>
          <w:sz w:val="22"/>
        </w:rPr>
        <w:t> </w:t>
      </w:r>
      <w:r>
        <w:rPr>
          <w:sz w:val="22"/>
        </w:rPr>
        <w:t>inventario.</w:t>
      </w:r>
    </w:p>
    <w:p>
      <w:pPr>
        <w:pStyle w:val="BodyText"/>
        <w:spacing w:before="5"/>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74"/>
      </w:tblGrid>
      <w:tr>
        <w:trPr>
          <w:trHeight w:val="333" w:hRule="atLeast"/>
        </w:trPr>
        <w:tc>
          <w:tcPr>
            <w:tcW w:w="10774" w:type="dxa"/>
            <w:shd w:val="clear" w:color="auto" w:fill="D9D9D9"/>
          </w:tcPr>
          <w:p>
            <w:pPr>
              <w:pStyle w:val="TableParagraph"/>
              <w:spacing w:before="21"/>
              <w:ind w:left="3745" w:right="3734"/>
              <w:jc w:val="center"/>
              <w:rPr>
                <w:b/>
                <w:sz w:val="22"/>
              </w:rPr>
            </w:pPr>
            <w:r>
              <w:rPr>
                <w:b/>
                <w:sz w:val="22"/>
              </w:rPr>
              <w:t>Descripción de las Funciones</w:t>
            </w:r>
          </w:p>
        </w:tc>
      </w:tr>
      <w:tr>
        <w:trPr>
          <w:trHeight w:val="3256" w:hRule="atLeast"/>
        </w:trPr>
        <w:tc>
          <w:tcPr>
            <w:tcW w:w="10774" w:type="dxa"/>
          </w:tcPr>
          <w:p>
            <w:pPr>
              <w:pStyle w:val="TableParagraph"/>
              <w:numPr>
                <w:ilvl w:val="0"/>
                <w:numId w:val="2"/>
              </w:numPr>
              <w:tabs>
                <w:tab w:pos="342" w:val="left" w:leader="none"/>
              </w:tabs>
              <w:spacing w:line="240" w:lineRule="auto" w:before="26" w:after="0"/>
              <w:ind w:left="341" w:right="0" w:hanging="280"/>
              <w:jc w:val="left"/>
              <w:rPr>
                <w:sz w:val="22"/>
              </w:rPr>
            </w:pPr>
            <w:r>
              <w:rPr>
                <w:sz w:val="22"/>
              </w:rPr>
              <w:t>Identificación del empleado o funcionario que extiende la</w:t>
            </w:r>
            <w:r>
              <w:rPr>
                <w:spacing w:val="-10"/>
                <w:sz w:val="22"/>
              </w:rPr>
              <w:t> </w:t>
            </w:r>
            <w:r>
              <w:rPr>
                <w:sz w:val="22"/>
              </w:rPr>
              <w:t>certificación.</w:t>
            </w:r>
          </w:p>
          <w:p>
            <w:pPr>
              <w:pStyle w:val="TableParagraph"/>
              <w:numPr>
                <w:ilvl w:val="0"/>
                <w:numId w:val="2"/>
              </w:numPr>
              <w:tabs>
                <w:tab w:pos="342" w:val="left" w:leader="none"/>
              </w:tabs>
              <w:spacing w:line="240" w:lineRule="auto" w:before="37" w:after="0"/>
              <w:ind w:left="341" w:right="0" w:hanging="278"/>
              <w:jc w:val="left"/>
              <w:rPr>
                <w:sz w:val="22"/>
              </w:rPr>
            </w:pPr>
            <w:r>
              <w:rPr>
                <w:sz w:val="22"/>
              </w:rPr>
              <w:t>Identificación del Libro de Actas, número y fecha de autorización y oficina que autorizó el</w:t>
            </w:r>
            <w:r>
              <w:rPr>
                <w:spacing w:val="-21"/>
                <w:sz w:val="22"/>
              </w:rPr>
              <w:t> </w:t>
            </w:r>
            <w:r>
              <w:rPr>
                <w:sz w:val="22"/>
              </w:rPr>
              <w:t>libro.</w:t>
            </w:r>
          </w:p>
          <w:p>
            <w:pPr>
              <w:pStyle w:val="TableParagraph"/>
              <w:numPr>
                <w:ilvl w:val="0"/>
                <w:numId w:val="2"/>
              </w:numPr>
              <w:tabs>
                <w:tab w:pos="342" w:val="left" w:leader="none"/>
              </w:tabs>
              <w:spacing w:line="240" w:lineRule="auto" w:before="40" w:after="0"/>
              <w:ind w:left="341" w:right="0" w:hanging="280"/>
              <w:jc w:val="left"/>
              <w:rPr>
                <w:sz w:val="22"/>
              </w:rPr>
            </w:pPr>
            <w:r>
              <w:rPr>
                <w:sz w:val="22"/>
              </w:rPr>
              <w:t>Folio (s) en que se encuentra asentada el</w:t>
            </w:r>
            <w:r>
              <w:rPr>
                <w:spacing w:val="-10"/>
                <w:sz w:val="22"/>
              </w:rPr>
              <w:t> </w:t>
            </w:r>
            <w:r>
              <w:rPr>
                <w:sz w:val="22"/>
              </w:rPr>
              <w:t>acta.</w:t>
            </w:r>
          </w:p>
          <w:p>
            <w:pPr>
              <w:pStyle w:val="TableParagraph"/>
              <w:numPr>
                <w:ilvl w:val="0"/>
                <w:numId w:val="2"/>
              </w:numPr>
              <w:tabs>
                <w:tab w:pos="342" w:val="left" w:leader="none"/>
              </w:tabs>
              <w:spacing w:line="240" w:lineRule="auto" w:before="38" w:after="0"/>
              <w:ind w:left="341" w:right="0" w:hanging="280"/>
              <w:jc w:val="left"/>
              <w:rPr>
                <w:sz w:val="22"/>
              </w:rPr>
            </w:pPr>
            <w:r>
              <w:rPr>
                <w:sz w:val="22"/>
              </w:rPr>
              <w:t>Número de acta y</w:t>
            </w:r>
            <w:r>
              <w:rPr>
                <w:spacing w:val="-4"/>
                <w:sz w:val="22"/>
              </w:rPr>
              <w:t> </w:t>
            </w:r>
            <w:r>
              <w:rPr>
                <w:sz w:val="22"/>
              </w:rPr>
              <w:t>fecha.</w:t>
            </w:r>
          </w:p>
          <w:p>
            <w:pPr>
              <w:pStyle w:val="TableParagraph"/>
              <w:numPr>
                <w:ilvl w:val="0"/>
                <w:numId w:val="2"/>
              </w:numPr>
              <w:tabs>
                <w:tab w:pos="342" w:val="left" w:leader="none"/>
              </w:tabs>
              <w:spacing w:line="240" w:lineRule="auto" w:before="38" w:after="0"/>
              <w:ind w:left="341" w:right="0" w:hanging="280"/>
              <w:jc w:val="left"/>
              <w:rPr>
                <w:sz w:val="22"/>
              </w:rPr>
            </w:pPr>
            <w:r>
              <w:rPr>
                <w:sz w:val="22"/>
              </w:rPr>
              <w:t>Transcripción.</w:t>
            </w:r>
          </w:p>
          <w:p>
            <w:pPr>
              <w:pStyle w:val="TableParagraph"/>
              <w:numPr>
                <w:ilvl w:val="0"/>
                <w:numId w:val="2"/>
              </w:numPr>
              <w:tabs>
                <w:tab w:pos="342" w:val="left" w:leader="none"/>
              </w:tabs>
              <w:spacing w:line="240" w:lineRule="auto" w:before="37" w:after="0"/>
              <w:ind w:left="341" w:right="0" w:hanging="280"/>
              <w:jc w:val="left"/>
              <w:rPr>
                <w:sz w:val="22"/>
              </w:rPr>
            </w:pPr>
            <w:r>
              <w:rPr>
                <w:sz w:val="22"/>
              </w:rPr>
              <w:t>Transcripción completa del calce o pie de</w:t>
            </w:r>
            <w:r>
              <w:rPr>
                <w:spacing w:val="-8"/>
                <w:sz w:val="22"/>
              </w:rPr>
              <w:t> </w:t>
            </w:r>
            <w:r>
              <w:rPr>
                <w:sz w:val="22"/>
              </w:rPr>
              <w:t>firmas.</w:t>
            </w:r>
          </w:p>
          <w:p>
            <w:pPr>
              <w:pStyle w:val="TableParagraph"/>
              <w:numPr>
                <w:ilvl w:val="0"/>
                <w:numId w:val="2"/>
              </w:numPr>
              <w:tabs>
                <w:tab w:pos="342" w:val="left" w:leader="none"/>
              </w:tabs>
              <w:spacing w:line="240" w:lineRule="auto" w:before="37" w:after="0"/>
              <w:ind w:left="341" w:right="0" w:hanging="280"/>
              <w:jc w:val="left"/>
              <w:rPr>
                <w:sz w:val="22"/>
              </w:rPr>
            </w:pPr>
            <w:r>
              <w:rPr>
                <w:sz w:val="22"/>
              </w:rPr>
              <w:t>Lugar o dependencia a donde se remite la</w:t>
            </w:r>
            <w:r>
              <w:rPr>
                <w:spacing w:val="-6"/>
                <w:sz w:val="22"/>
              </w:rPr>
              <w:t> </w:t>
            </w:r>
            <w:r>
              <w:rPr>
                <w:sz w:val="22"/>
              </w:rPr>
              <w:t>certificación.</w:t>
            </w:r>
          </w:p>
          <w:p>
            <w:pPr>
              <w:pStyle w:val="TableParagraph"/>
              <w:numPr>
                <w:ilvl w:val="0"/>
                <w:numId w:val="2"/>
              </w:numPr>
              <w:tabs>
                <w:tab w:pos="342" w:val="left" w:leader="none"/>
              </w:tabs>
              <w:spacing w:line="240" w:lineRule="auto" w:before="40" w:after="0"/>
              <w:ind w:left="341" w:right="0" w:hanging="280"/>
              <w:jc w:val="left"/>
              <w:rPr>
                <w:sz w:val="22"/>
              </w:rPr>
            </w:pPr>
            <w:r>
              <w:rPr>
                <w:sz w:val="22"/>
              </w:rPr>
              <w:t>Número de hojas y clase de papel en que se</w:t>
            </w:r>
            <w:r>
              <w:rPr>
                <w:spacing w:val="-11"/>
                <w:sz w:val="22"/>
              </w:rPr>
              <w:t> </w:t>
            </w:r>
            <w:r>
              <w:rPr>
                <w:sz w:val="22"/>
              </w:rPr>
              <w:t>extiende.</w:t>
            </w:r>
          </w:p>
          <w:p>
            <w:pPr>
              <w:pStyle w:val="TableParagraph"/>
              <w:numPr>
                <w:ilvl w:val="0"/>
                <w:numId w:val="2"/>
              </w:numPr>
              <w:tabs>
                <w:tab w:pos="342" w:val="left" w:leader="none"/>
              </w:tabs>
              <w:spacing w:line="240" w:lineRule="auto" w:before="38" w:after="0"/>
              <w:ind w:left="341" w:right="0" w:hanging="280"/>
              <w:jc w:val="left"/>
              <w:rPr>
                <w:sz w:val="22"/>
              </w:rPr>
            </w:pPr>
            <w:r>
              <w:rPr>
                <w:sz w:val="22"/>
              </w:rPr>
              <w:t>Lugar y</w:t>
            </w:r>
            <w:r>
              <w:rPr>
                <w:spacing w:val="-3"/>
                <w:sz w:val="22"/>
              </w:rPr>
              <w:t> </w:t>
            </w:r>
            <w:r>
              <w:rPr>
                <w:sz w:val="22"/>
              </w:rPr>
              <w:t>fecha.</w:t>
            </w:r>
          </w:p>
          <w:p>
            <w:pPr>
              <w:pStyle w:val="TableParagraph"/>
              <w:numPr>
                <w:ilvl w:val="0"/>
                <w:numId w:val="2"/>
              </w:numPr>
              <w:tabs>
                <w:tab w:pos="426" w:val="left" w:leader="none"/>
              </w:tabs>
              <w:spacing w:line="240" w:lineRule="auto" w:before="37" w:after="0"/>
              <w:ind w:left="425" w:right="0" w:hanging="364"/>
              <w:jc w:val="left"/>
              <w:rPr>
                <w:sz w:val="22"/>
              </w:rPr>
            </w:pPr>
            <w:r>
              <w:rPr>
                <w:sz w:val="22"/>
              </w:rPr>
              <w:t>Firma del empleado o funcionario que certifica y sello (s)</w:t>
            </w:r>
            <w:r>
              <w:rPr>
                <w:spacing w:val="-9"/>
                <w:sz w:val="22"/>
              </w:rPr>
              <w:t> </w:t>
            </w:r>
            <w:r>
              <w:rPr>
                <w:sz w:val="22"/>
              </w:rPr>
              <w:t>correspondientes.</w:t>
            </w:r>
          </w:p>
          <w:p>
            <w:pPr>
              <w:pStyle w:val="TableParagraph"/>
              <w:numPr>
                <w:ilvl w:val="0"/>
                <w:numId w:val="2"/>
              </w:numPr>
              <w:tabs>
                <w:tab w:pos="426" w:val="left" w:leader="none"/>
              </w:tabs>
              <w:spacing w:line="240" w:lineRule="auto" w:before="38" w:after="0"/>
              <w:ind w:left="425" w:right="0" w:hanging="383"/>
              <w:jc w:val="left"/>
              <w:rPr>
                <w:sz w:val="20"/>
              </w:rPr>
            </w:pPr>
            <w:r>
              <w:rPr>
                <w:sz w:val="22"/>
              </w:rPr>
              <w:t>Visto bueno de la autoridad</w:t>
            </w:r>
            <w:r>
              <w:rPr>
                <w:spacing w:val="-3"/>
                <w:sz w:val="22"/>
              </w:rPr>
              <w:t> </w:t>
            </w:r>
            <w:r>
              <w:rPr>
                <w:sz w:val="22"/>
              </w:rPr>
              <w:t>correspondiente.</w:t>
            </w:r>
          </w:p>
        </w:tc>
      </w:tr>
    </w:tbl>
    <w:p>
      <w:pPr>
        <w:spacing w:after="0" w:line="240" w:lineRule="auto"/>
        <w:jc w:val="left"/>
        <w:rPr>
          <w:sz w:val="20"/>
        </w:rPr>
        <w:sectPr>
          <w:headerReference w:type="default" r:id="rId5"/>
          <w:footerReference w:type="default" r:id="rId6"/>
          <w:type w:val="continuous"/>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2 de 17</w:t>
            </w:r>
          </w:p>
        </w:tc>
      </w:tr>
    </w:tbl>
    <w:p>
      <w:pPr>
        <w:pStyle w:val="ListParagraph"/>
        <w:numPr>
          <w:ilvl w:val="1"/>
          <w:numId w:val="1"/>
        </w:numPr>
        <w:tabs>
          <w:tab w:pos="374" w:val="left" w:leader="none"/>
        </w:tabs>
        <w:spacing w:line="240" w:lineRule="auto" w:before="114" w:after="0"/>
        <w:ind w:left="373" w:right="0" w:hanging="248"/>
        <w:jc w:val="left"/>
        <w:rPr>
          <w:sz w:val="22"/>
        </w:rPr>
      </w:pPr>
      <w:r>
        <w:rPr>
          <w:b/>
          <w:sz w:val="22"/>
        </w:rPr>
        <w:t>Certificación de asiento en Inventario: </w:t>
      </w:r>
      <w:r>
        <w:rPr>
          <w:sz w:val="22"/>
        </w:rPr>
        <w:t>Aplica cuando está registrado el bien en el Libro de</w:t>
      </w:r>
      <w:r>
        <w:rPr>
          <w:spacing w:val="-18"/>
          <w:sz w:val="22"/>
        </w:rPr>
        <w:t> </w:t>
      </w:r>
      <w:r>
        <w:rPr>
          <w:sz w:val="22"/>
        </w:rPr>
        <w:t>Inventario.</w:t>
      </w:r>
    </w:p>
    <w:p>
      <w:pPr>
        <w:pStyle w:val="BodyText"/>
        <w:spacing w:before="5"/>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74"/>
      </w:tblGrid>
      <w:tr>
        <w:trPr>
          <w:trHeight w:val="333" w:hRule="atLeast"/>
        </w:trPr>
        <w:tc>
          <w:tcPr>
            <w:tcW w:w="10774" w:type="dxa"/>
            <w:shd w:val="clear" w:color="auto" w:fill="D9D9D9"/>
          </w:tcPr>
          <w:p>
            <w:pPr>
              <w:pStyle w:val="TableParagraph"/>
              <w:spacing w:before="21"/>
              <w:ind w:left="3745" w:right="3736"/>
              <w:jc w:val="center"/>
              <w:rPr>
                <w:b/>
                <w:sz w:val="22"/>
              </w:rPr>
            </w:pPr>
            <w:r>
              <w:rPr>
                <w:b/>
                <w:sz w:val="22"/>
              </w:rPr>
              <w:t>Descripción de las Actividades</w:t>
            </w:r>
          </w:p>
        </w:tc>
      </w:tr>
      <w:tr>
        <w:trPr>
          <w:trHeight w:val="3549" w:hRule="atLeast"/>
        </w:trPr>
        <w:tc>
          <w:tcPr>
            <w:tcW w:w="10774" w:type="dxa"/>
          </w:tcPr>
          <w:p>
            <w:pPr>
              <w:pStyle w:val="TableParagraph"/>
              <w:numPr>
                <w:ilvl w:val="0"/>
                <w:numId w:val="3"/>
              </w:numPr>
              <w:tabs>
                <w:tab w:pos="351" w:val="left" w:leader="none"/>
              </w:tabs>
              <w:spacing w:line="240" w:lineRule="auto" w:before="26" w:after="0"/>
              <w:ind w:left="350" w:right="0" w:hanging="289"/>
              <w:jc w:val="left"/>
              <w:rPr>
                <w:sz w:val="22"/>
              </w:rPr>
            </w:pPr>
            <w:r>
              <w:rPr>
                <w:sz w:val="22"/>
              </w:rPr>
              <w:t>Identificación del empleado o funcionario que</w:t>
            </w:r>
            <w:r>
              <w:rPr>
                <w:spacing w:val="-10"/>
                <w:sz w:val="22"/>
              </w:rPr>
              <w:t> </w:t>
            </w:r>
            <w:r>
              <w:rPr>
                <w:sz w:val="22"/>
              </w:rPr>
              <w:t>certifica.</w:t>
            </w:r>
          </w:p>
          <w:p>
            <w:pPr>
              <w:pStyle w:val="TableParagraph"/>
              <w:numPr>
                <w:ilvl w:val="0"/>
                <w:numId w:val="3"/>
              </w:numPr>
              <w:tabs>
                <w:tab w:pos="351" w:val="left" w:leader="none"/>
              </w:tabs>
              <w:spacing w:line="240" w:lineRule="auto" w:before="37" w:after="0"/>
              <w:ind w:left="350" w:right="0" w:hanging="289"/>
              <w:jc w:val="left"/>
              <w:rPr>
                <w:sz w:val="22"/>
              </w:rPr>
            </w:pPr>
            <w:r>
              <w:rPr>
                <w:sz w:val="22"/>
              </w:rPr>
              <w:t>Identificación del Libro de Inventarios, número, fecha y oficina que</w:t>
            </w:r>
            <w:r>
              <w:rPr>
                <w:spacing w:val="-8"/>
                <w:sz w:val="22"/>
              </w:rPr>
              <w:t> </w:t>
            </w:r>
            <w:r>
              <w:rPr>
                <w:sz w:val="22"/>
              </w:rPr>
              <w:t>autorizó.</w:t>
            </w:r>
          </w:p>
          <w:p>
            <w:pPr>
              <w:pStyle w:val="TableParagraph"/>
              <w:numPr>
                <w:ilvl w:val="0"/>
                <w:numId w:val="3"/>
              </w:numPr>
              <w:tabs>
                <w:tab w:pos="351" w:val="left" w:leader="none"/>
              </w:tabs>
              <w:spacing w:line="240" w:lineRule="auto" w:before="40" w:after="0"/>
              <w:ind w:left="350" w:right="0" w:hanging="289"/>
              <w:jc w:val="left"/>
              <w:rPr>
                <w:sz w:val="22"/>
              </w:rPr>
            </w:pPr>
            <w:r>
              <w:rPr>
                <w:sz w:val="22"/>
              </w:rPr>
              <w:t>Folio (s) en que se encuentran asentadas las características y valores del bien que se</w:t>
            </w:r>
            <w:r>
              <w:rPr>
                <w:spacing w:val="-17"/>
                <w:sz w:val="22"/>
              </w:rPr>
              <w:t> </w:t>
            </w:r>
            <w:r>
              <w:rPr>
                <w:sz w:val="22"/>
              </w:rPr>
              <w:t>certifica.</w:t>
            </w:r>
          </w:p>
          <w:p>
            <w:pPr>
              <w:pStyle w:val="TableParagraph"/>
              <w:numPr>
                <w:ilvl w:val="0"/>
                <w:numId w:val="3"/>
              </w:numPr>
              <w:tabs>
                <w:tab w:pos="351" w:val="left" w:leader="none"/>
              </w:tabs>
              <w:spacing w:line="240" w:lineRule="auto" w:before="38" w:after="0"/>
              <w:ind w:left="350" w:right="0" w:hanging="289"/>
              <w:jc w:val="left"/>
              <w:rPr>
                <w:sz w:val="22"/>
              </w:rPr>
            </w:pPr>
            <w:r>
              <w:rPr>
                <w:sz w:val="22"/>
              </w:rPr>
              <w:t>Número de inventario y fecha en que fue</w:t>
            </w:r>
            <w:r>
              <w:rPr>
                <w:spacing w:val="-11"/>
                <w:sz w:val="22"/>
              </w:rPr>
              <w:t> </w:t>
            </w:r>
            <w:r>
              <w:rPr>
                <w:sz w:val="22"/>
              </w:rPr>
              <w:t>practicado.</w:t>
            </w:r>
          </w:p>
          <w:p>
            <w:pPr>
              <w:pStyle w:val="TableParagraph"/>
              <w:numPr>
                <w:ilvl w:val="0"/>
                <w:numId w:val="3"/>
              </w:numPr>
              <w:tabs>
                <w:tab w:pos="351" w:val="left" w:leader="none"/>
              </w:tabs>
              <w:spacing w:line="276" w:lineRule="auto" w:before="37" w:after="0"/>
              <w:ind w:left="302" w:right="49" w:hanging="241"/>
              <w:jc w:val="left"/>
              <w:rPr>
                <w:sz w:val="22"/>
              </w:rPr>
            </w:pPr>
            <w:r>
              <w:rPr/>
              <w:tab/>
            </w:r>
            <w:r>
              <w:rPr>
                <w:sz w:val="22"/>
              </w:rPr>
              <w:t>Descripción en columna de los bienes, con su respectivo valor, con el fin de facilitar la verificación de las operaciones, consignando únicamente aquellos que causarán</w:t>
            </w:r>
            <w:r>
              <w:rPr>
                <w:spacing w:val="-6"/>
                <w:sz w:val="22"/>
              </w:rPr>
              <w:t> </w:t>
            </w:r>
            <w:r>
              <w:rPr>
                <w:sz w:val="22"/>
              </w:rPr>
              <w:t>baja.</w:t>
            </w:r>
          </w:p>
          <w:p>
            <w:pPr>
              <w:pStyle w:val="TableParagraph"/>
              <w:numPr>
                <w:ilvl w:val="0"/>
                <w:numId w:val="3"/>
              </w:numPr>
              <w:tabs>
                <w:tab w:pos="351" w:val="left" w:leader="none"/>
              </w:tabs>
              <w:spacing w:line="252" w:lineRule="exact" w:before="0" w:after="0"/>
              <w:ind w:left="350" w:right="0" w:hanging="289"/>
              <w:jc w:val="left"/>
              <w:rPr>
                <w:sz w:val="22"/>
              </w:rPr>
            </w:pPr>
            <w:r>
              <w:rPr>
                <w:sz w:val="22"/>
              </w:rPr>
              <w:t>Monto a que asciende la suma de los valores de los bienes (en número y</w:t>
            </w:r>
            <w:r>
              <w:rPr>
                <w:spacing w:val="-14"/>
                <w:sz w:val="22"/>
              </w:rPr>
              <w:t> </w:t>
            </w:r>
            <w:r>
              <w:rPr>
                <w:sz w:val="22"/>
              </w:rPr>
              <w:t>letras).</w:t>
            </w:r>
          </w:p>
          <w:p>
            <w:pPr>
              <w:pStyle w:val="TableParagraph"/>
              <w:numPr>
                <w:ilvl w:val="0"/>
                <w:numId w:val="3"/>
              </w:numPr>
              <w:tabs>
                <w:tab w:pos="351" w:val="left" w:leader="none"/>
              </w:tabs>
              <w:spacing w:line="240" w:lineRule="auto" w:before="40" w:after="0"/>
              <w:ind w:left="350" w:right="0" w:hanging="289"/>
              <w:jc w:val="left"/>
              <w:rPr>
                <w:sz w:val="22"/>
              </w:rPr>
            </w:pPr>
            <w:r>
              <w:rPr>
                <w:sz w:val="22"/>
              </w:rPr>
              <w:t>Lugar o dependencia a donde se remite la</w:t>
            </w:r>
            <w:r>
              <w:rPr>
                <w:spacing w:val="-6"/>
                <w:sz w:val="22"/>
              </w:rPr>
              <w:t> </w:t>
            </w:r>
            <w:r>
              <w:rPr>
                <w:sz w:val="22"/>
              </w:rPr>
              <w:t>certificación.</w:t>
            </w:r>
          </w:p>
          <w:p>
            <w:pPr>
              <w:pStyle w:val="TableParagraph"/>
              <w:numPr>
                <w:ilvl w:val="0"/>
                <w:numId w:val="3"/>
              </w:numPr>
              <w:tabs>
                <w:tab w:pos="351" w:val="left" w:leader="none"/>
              </w:tabs>
              <w:spacing w:line="240" w:lineRule="auto" w:before="37" w:after="0"/>
              <w:ind w:left="350" w:right="0" w:hanging="289"/>
              <w:jc w:val="left"/>
              <w:rPr>
                <w:sz w:val="22"/>
              </w:rPr>
            </w:pPr>
            <w:r>
              <w:rPr>
                <w:sz w:val="22"/>
              </w:rPr>
              <w:t>Número de hojas y clase de papel en que se</w:t>
            </w:r>
            <w:r>
              <w:rPr>
                <w:spacing w:val="-11"/>
                <w:sz w:val="22"/>
              </w:rPr>
              <w:t> </w:t>
            </w:r>
            <w:r>
              <w:rPr>
                <w:sz w:val="22"/>
              </w:rPr>
              <w:t>certifica.</w:t>
            </w:r>
          </w:p>
          <w:p>
            <w:pPr>
              <w:pStyle w:val="TableParagraph"/>
              <w:numPr>
                <w:ilvl w:val="0"/>
                <w:numId w:val="3"/>
              </w:numPr>
              <w:tabs>
                <w:tab w:pos="351" w:val="left" w:leader="none"/>
              </w:tabs>
              <w:spacing w:line="240" w:lineRule="auto" w:before="38" w:after="0"/>
              <w:ind w:left="350" w:right="0" w:hanging="289"/>
              <w:jc w:val="left"/>
              <w:rPr>
                <w:sz w:val="22"/>
              </w:rPr>
            </w:pPr>
            <w:r>
              <w:rPr>
                <w:sz w:val="22"/>
              </w:rPr>
              <w:t>Lugar y</w:t>
            </w:r>
            <w:r>
              <w:rPr>
                <w:spacing w:val="-3"/>
                <w:sz w:val="22"/>
              </w:rPr>
              <w:t> </w:t>
            </w:r>
            <w:r>
              <w:rPr>
                <w:sz w:val="22"/>
              </w:rPr>
              <w:t>fecha.</w:t>
            </w:r>
          </w:p>
          <w:p>
            <w:pPr>
              <w:pStyle w:val="TableParagraph"/>
              <w:numPr>
                <w:ilvl w:val="0"/>
                <w:numId w:val="3"/>
              </w:numPr>
              <w:tabs>
                <w:tab w:pos="351" w:val="left" w:leader="none"/>
              </w:tabs>
              <w:spacing w:line="240" w:lineRule="auto" w:before="38" w:after="0"/>
              <w:ind w:left="350" w:right="0" w:hanging="361"/>
              <w:jc w:val="left"/>
              <w:rPr>
                <w:sz w:val="22"/>
              </w:rPr>
            </w:pPr>
            <w:r>
              <w:rPr>
                <w:sz w:val="22"/>
              </w:rPr>
              <w:t>Firma del empleado o funcionario que certifica y sello (s)</w:t>
            </w:r>
            <w:r>
              <w:rPr>
                <w:spacing w:val="-9"/>
                <w:sz w:val="22"/>
              </w:rPr>
              <w:t> </w:t>
            </w:r>
            <w:r>
              <w:rPr>
                <w:sz w:val="22"/>
              </w:rPr>
              <w:t>respectivos.</w:t>
            </w:r>
          </w:p>
          <w:p>
            <w:pPr>
              <w:pStyle w:val="TableParagraph"/>
              <w:numPr>
                <w:ilvl w:val="0"/>
                <w:numId w:val="3"/>
              </w:numPr>
              <w:tabs>
                <w:tab w:pos="351" w:val="left" w:leader="none"/>
              </w:tabs>
              <w:spacing w:line="240" w:lineRule="auto" w:before="40" w:after="0"/>
              <w:ind w:left="350" w:right="0" w:hanging="361"/>
              <w:jc w:val="left"/>
              <w:rPr>
                <w:sz w:val="20"/>
              </w:rPr>
            </w:pPr>
            <w:r>
              <w:rPr>
                <w:sz w:val="22"/>
              </w:rPr>
              <w:t>Visto Bueno de la autoridad correspondiente y</w:t>
            </w:r>
            <w:r>
              <w:rPr>
                <w:spacing w:val="-7"/>
                <w:sz w:val="22"/>
              </w:rPr>
              <w:t> </w:t>
            </w:r>
            <w:r>
              <w:rPr>
                <w:sz w:val="22"/>
              </w:rPr>
              <w:t>sellos.</w:t>
            </w:r>
          </w:p>
        </w:tc>
      </w:tr>
    </w:tbl>
    <w:p>
      <w:pPr>
        <w:pStyle w:val="BodyText"/>
        <w:spacing w:before="5"/>
        <w:rPr>
          <w:sz w:val="21"/>
        </w:rPr>
      </w:pPr>
    </w:p>
    <w:p>
      <w:pPr>
        <w:pStyle w:val="Heading1"/>
        <w:numPr>
          <w:ilvl w:val="1"/>
          <w:numId w:val="1"/>
        </w:numPr>
        <w:tabs>
          <w:tab w:pos="374" w:val="left" w:leader="none"/>
        </w:tabs>
        <w:spacing w:line="240" w:lineRule="auto" w:before="0" w:after="0"/>
        <w:ind w:left="373" w:right="0" w:hanging="248"/>
        <w:jc w:val="left"/>
      </w:pPr>
      <w:r>
        <w:rPr/>
        <w:t>Certificaciones o constancias de la fase en que se encuentren los juicios o procesos</w:t>
      </w:r>
      <w:r>
        <w:rPr>
          <w:spacing w:val="-23"/>
        </w:rPr>
        <w:t> </w:t>
      </w:r>
      <w:r>
        <w:rPr/>
        <w:t>correspondientes:</w:t>
      </w:r>
    </w:p>
    <w:p>
      <w:pPr>
        <w:pStyle w:val="BodyText"/>
        <w:spacing w:before="3"/>
        <w:rPr>
          <w:b/>
        </w:rPr>
      </w:pPr>
    </w:p>
    <w:p>
      <w:pPr>
        <w:pStyle w:val="BodyText"/>
        <w:ind w:left="373"/>
      </w:pPr>
      <w:r>
        <w:rPr/>
        <w:t>Aplica cuando existe un proceso especial derivado de alguna situación específica con un bien.</w:t>
      </w:r>
    </w:p>
    <w:p>
      <w:pPr>
        <w:pStyle w:val="BodyText"/>
        <w:spacing w:before="3"/>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74"/>
      </w:tblGrid>
      <w:tr>
        <w:trPr>
          <w:trHeight w:val="333" w:hRule="atLeast"/>
        </w:trPr>
        <w:tc>
          <w:tcPr>
            <w:tcW w:w="10774" w:type="dxa"/>
            <w:shd w:val="clear" w:color="auto" w:fill="D9D9D9"/>
          </w:tcPr>
          <w:p>
            <w:pPr>
              <w:pStyle w:val="TableParagraph"/>
              <w:spacing w:before="21"/>
              <w:ind w:left="3745" w:right="3737"/>
              <w:jc w:val="center"/>
              <w:rPr>
                <w:b/>
                <w:sz w:val="22"/>
              </w:rPr>
            </w:pPr>
            <w:r>
              <w:rPr>
                <w:b/>
                <w:sz w:val="22"/>
              </w:rPr>
              <w:t>Descripción de las Actividades</w:t>
            </w:r>
          </w:p>
        </w:tc>
      </w:tr>
      <w:tr>
        <w:trPr>
          <w:trHeight w:val="1689" w:hRule="atLeast"/>
        </w:trPr>
        <w:tc>
          <w:tcPr>
            <w:tcW w:w="10774" w:type="dxa"/>
          </w:tcPr>
          <w:p>
            <w:pPr>
              <w:pStyle w:val="TableParagraph"/>
              <w:spacing w:before="26"/>
              <w:ind w:left="57"/>
              <w:rPr>
                <w:sz w:val="22"/>
              </w:rPr>
            </w:pPr>
            <w:r>
              <w:rPr>
                <w:sz w:val="22"/>
              </w:rPr>
              <w:t>Los jefes encargados del área de Inventario deberán solicitar por escrito a los jueces correspondientes, que las constancias o certificaciones que sean necesarias contengan como mínimo los siguientes datos:</w:t>
            </w:r>
          </w:p>
          <w:p>
            <w:pPr>
              <w:pStyle w:val="TableParagraph"/>
              <w:rPr>
                <w:sz w:val="22"/>
              </w:rPr>
            </w:pPr>
          </w:p>
          <w:p>
            <w:pPr>
              <w:pStyle w:val="TableParagraph"/>
              <w:numPr>
                <w:ilvl w:val="0"/>
                <w:numId w:val="4"/>
              </w:numPr>
              <w:tabs>
                <w:tab w:pos="351" w:val="left" w:leader="none"/>
              </w:tabs>
              <w:spacing w:line="240" w:lineRule="auto" w:before="0" w:after="0"/>
              <w:ind w:left="350" w:right="0" w:hanging="287"/>
              <w:jc w:val="left"/>
              <w:rPr>
                <w:sz w:val="22"/>
              </w:rPr>
            </w:pPr>
            <w:r>
              <w:rPr>
                <w:sz w:val="22"/>
              </w:rPr>
              <w:t>Fecha de inicio del proceso o en que se presentó la denuncia, querella o parte de la</w:t>
            </w:r>
            <w:r>
              <w:rPr>
                <w:spacing w:val="-17"/>
                <w:sz w:val="22"/>
              </w:rPr>
              <w:t> </w:t>
            </w:r>
            <w:r>
              <w:rPr>
                <w:sz w:val="22"/>
              </w:rPr>
              <w:t>Policía.</w:t>
            </w:r>
          </w:p>
          <w:p>
            <w:pPr>
              <w:pStyle w:val="TableParagraph"/>
              <w:numPr>
                <w:ilvl w:val="0"/>
                <w:numId w:val="4"/>
              </w:numPr>
              <w:tabs>
                <w:tab w:pos="351" w:val="left" w:leader="none"/>
              </w:tabs>
              <w:spacing w:line="240" w:lineRule="auto" w:before="37" w:after="0"/>
              <w:ind w:left="350" w:right="0" w:hanging="289"/>
              <w:jc w:val="left"/>
              <w:rPr>
                <w:sz w:val="22"/>
              </w:rPr>
            </w:pPr>
            <w:r>
              <w:rPr>
                <w:sz w:val="22"/>
              </w:rPr>
              <w:t>Si con motivo del hecho delictivo, existen o no personas</w:t>
            </w:r>
            <w:r>
              <w:rPr>
                <w:spacing w:val="-1"/>
                <w:sz w:val="22"/>
              </w:rPr>
              <w:t> </w:t>
            </w:r>
            <w:r>
              <w:rPr>
                <w:sz w:val="22"/>
              </w:rPr>
              <w:t>detenidas.</w:t>
            </w:r>
          </w:p>
          <w:p>
            <w:pPr>
              <w:pStyle w:val="TableParagraph"/>
              <w:numPr>
                <w:ilvl w:val="0"/>
                <w:numId w:val="4"/>
              </w:numPr>
              <w:tabs>
                <w:tab w:pos="351" w:val="left" w:leader="none"/>
              </w:tabs>
              <w:spacing w:line="240" w:lineRule="auto" w:before="40" w:after="0"/>
              <w:ind w:left="350" w:right="0" w:hanging="289"/>
              <w:jc w:val="left"/>
              <w:rPr>
                <w:sz w:val="20"/>
              </w:rPr>
            </w:pPr>
            <w:r>
              <w:rPr>
                <w:sz w:val="22"/>
              </w:rPr>
              <w:t>Fase en que se encuentra actualmente el proceso</w:t>
            </w:r>
            <w:r>
              <w:rPr>
                <w:spacing w:val="-10"/>
                <w:sz w:val="22"/>
              </w:rPr>
              <w:t> </w:t>
            </w:r>
            <w:r>
              <w:rPr>
                <w:sz w:val="22"/>
              </w:rPr>
              <w:t>instruido.</w:t>
            </w:r>
          </w:p>
        </w:tc>
      </w:tr>
    </w:tbl>
    <w:p>
      <w:pPr>
        <w:pStyle w:val="BodyText"/>
        <w:spacing w:before="5"/>
        <w:rPr>
          <w:sz w:val="21"/>
        </w:rPr>
      </w:pPr>
    </w:p>
    <w:p>
      <w:pPr>
        <w:pStyle w:val="Heading1"/>
        <w:numPr>
          <w:ilvl w:val="1"/>
          <w:numId w:val="1"/>
        </w:numPr>
        <w:tabs>
          <w:tab w:pos="379" w:val="left" w:leader="none"/>
        </w:tabs>
        <w:spacing w:line="240" w:lineRule="auto" w:before="0" w:after="0"/>
        <w:ind w:left="126" w:right="171" w:firstLine="0"/>
        <w:jc w:val="left"/>
      </w:pPr>
      <w:r>
        <w:rPr/>
        <w:t>Conformación del expediente de solicitud de baja de bienes (perdidas, extravíos, faltantes, destrucción) Acuerdo Gubernativo 217-94 de fecha 11 de mayo 1994, Artículo 23, casos no</w:t>
      </w:r>
      <w:r>
        <w:rPr>
          <w:spacing w:val="-8"/>
        </w:rPr>
        <w:t> </w:t>
      </w:r>
      <w:r>
        <w:rPr/>
        <w:t>previstos.</w:t>
      </w:r>
    </w:p>
    <w:p>
      <w:pPr>
        <w:pStyle w:val="BodyText"/>
        <w:rPr>
          <w:b/>
          <w:sz w:val="24"/>
        </w:rPr>
      </w:pPr>
    </w:p>
    <w:p>
      <w:pPr>
        <w:pStyle w:val="BodyText"/>
        <w:spacing w:before="4"/>
        <w:rPr>
          <w:b/>
          <w:sz w:val="20"/>
        </w:rPr>
      </w:pPr>
    </w:p>
    <w:p>
      <w:pPr>
        <w:pStyle w:val="ListParagraph"/>
        <w:numPr>
          <w:ilvl w:val="2"/>
          <w:numId w:val="1"/>
        </w:numPr>
        <w:tabs>
          <w:tab w:pos="835" w:val="left" w:leader="none"/>
        </w:tabs>
        <w:spacing w:line="276" w:lineRule="auto" w:before="0" w:after="0"/>
        <w:ind w:left="846" w:right="171" w:hanging="361"/>
        <w:jc w:val="both"/>
        <w:rPr>
          <w:sz w:val="22"/>
        </w:rPr>
      </w:pPr>
      <w:r>
        <w:rPr>
          <w:sz w:val="22"/>
        </w:rPr>
        <w:t>Oficio/solicitud dirigido a la/el Contralor(a) General de Cuentas, solicitando se emita Resolución de baja de los bienes extraviados (de acuerdo a los numerales de los casos no previstos), el cual debe ser ingresado en la Secretaria General de la Contraloría General de Cuentas, 3er. Nivel Edificio Contraloría General de Cuentas, ubicado en 7ª. Avenida 7-32 zona</w:t>
      </w:r>
      <w:r>
        <w:rPr>
          <w:spacing w:val="-6"/>
          <w:sz w:val="22"/>
        </w:rPr>
        <w:t> </w:t>
      </w:r>
      <w:r>
        <w:rPr>
          <w:sz w:val="22"/>
        </w:rPr>
        <w:t>13.</w:t>
      </w:r>
    </w:p>
    <w:p>
      <w:pPr>
        <w:pStyle w:val="ListParagraph"/>
        <w:numPr>
          <w:ilvl w:val="2"/>
          <w:numId w:val="1"/>
        </w:numPr>
        <w:tabs>
          <w:tab w:pos="835" w:val="left" w:leader="none"/>
        </w:tabs>
        <w:spacing w:line="276" w:lineRule="auto" w:before="1" w:after="0"/>
        <w:ind w:left="846" w:right="171" w:hanging="361"/>
        <w:jc w:val="both"/>
        <w:rPr>
          <w:sz w:val="22"/>
        </w:rPr>
      </w:pPr>
      <w:r>
        <w:rPr>
          <w:sz w:val="22"/>
        </w:rPr>
        <w:t>Certificación en original del acta suscrita para hacer constar los bienes que fueron extraviados, robados, entre otros y que solicita la baja, detallándose la descripción de los bienes y valores</w:t>
      </w:r>
      <w:r>
        <w:rPr>
          <w:spacing w:val="-22"/>
          <w:sz w:val="22"/>
        </w:rPr>
        <w:t> </w:t>
      </w:r>
      <w:r>
        <w:rPr>
          <w:sz w:val="22"/>
        </w:rPr>
        <w:t>registrados.</w:t>
      </w:r>
    </w:p>
    <w:p>
      <w:pPr>
        <w:pStyle w:val="ListParagraph"/>
        <w:numPr>
          <w:ilvl w:val="2"/>
          <w:numId w:val="1"/>
        </w:numPr>
        <w:tabs>
          <w:tab w:pos="835" w:val="left" w:leader="none"/>
        </w:tabs>
        <w:spacing w:line="276" w:lineRule="auto" w:before="0" w:after="0"/>
        <w:ind w:left="846" w:right="176" w:hanging="361"/>
        <w:jc w:val="both"/>
        <w:rPr>
          <w:sz w:val="22"/>
        </w:rPr>
      </w:pPr>
      <w:r>
        <w:rPr>
          <w:sz w:val="22"/>
        </w:rPr>
        <w:t>Certificación de asiento contable del inventario (de los bienes que se solicita la baja por extravío, robo, entre otros) en original detallándose la descripción de los bienes y valores</w:t>
      </w:r>
      <w:r>
        <w:rPr>
          <w:spacing w:val="-10"/>
          <w:sz w:val="22"/>
        </w:rPr>
        <w:t> </w:t>
      </w:r>
      <w:r>
        <w:rPr>
          <w:sz w:val="22"/>
        </w:rPr>
        <w:t>registrados.</w:t>
      </w:r>
    </w:p>
    <w:p>
      <w:pPr>
        <w:pStyle w:val="ListParagraph"/>
        <w:numPr>
          <w:ilvl w:val="2"/>
          <w:numId w:val="1"/>
        </w:numPr>
        <w:tabs>
          <w:tab w:pos="835" w:val="left" w:leader="none"/>
        </w:tabs>
        <w:spacing w:line="278" w:lineRule="auto" w:before="0" w:after="0"/>
        <w:ind w:left="846" w:right="171" w:hanging="361"/>
        <w:jc w:val="both"/>
        <w:rPr>
          <w:sz w:val="22"/>
        </w:rPr>
      </w:pPr>
      <w:r>
        <w:rPr>
          <w:sz w:val="22"/>
        </w:rPr>
        <w:t>Certificación de la denuncia presentada ante el Ministerio Público y/o Policía Nacional Civil. </w:t>
      </w:r>
      <w:r>
        <w:rPr>
          <w:spacing w:val="2"/>
          <w:sz w:val="22"/>
        </w:rPr>
        <w:t>(en </w:t>
      </w:r>
      <w:r>
        <w:rPr>
          <w:sz w:val="22"/>
        </w:rPr>
        <w:t>caso de bienes que fueron extraviados, robados y/o</w:t>
      </w:r>
      <w:r>
        <w:rPr>
          <w:spacing w:val="-8"/>
          <w:sz w:val="22"/>
        </w:rPr>
        <w:t> </w:t>
      </w:r>
      <w:r>
        <w:rPr>
          <w:sz w:val="22"/>
        </w:rPr>
        <w:t>siniestrados)</w:t>
      </w:r>
    </w:p>
    <w:p>
      <w:pPr>
        <w:pStyle w:val="ListParagraph"/>
        <w:numPr>
          <w:ilvl w:val="2"/>
          <w:numId w:val="1"/>
        </w:numPr>
        <w:tabs>
          <w:tab w:pos="835" w:val="left" w:leader="none"/>
        </w:tabs>
        <w:spacing w:line="276" w:lineRule="auto" w:before="0" w:after="0"/>
        <w:ind w:left="846" w:right="171" w:hanging="361"/>
        <w:jc w:val="both"/>
        <w:rPr>
          <w:sz w:val="22"/>
        </w:rPr>
      </w:pPr>
      <w:r>
        <w:rPr>
          <w:sz w:val="22"/>
        </w:rPr>
        <w:t>Autorización de aprobación de la continuación del trámite de baja, por Autoridad Superior que corresponda (Directores de las dependencias del Ministerio de</w:t>
      </w:r>
      <w:r>
        <w:rPr>
          <w:spacing w:val="-3"/>
          <w:sz w:val="22"/>
        </w:rPr>
        <w:t> </w:t>
      </w:r>
      <w:r>
        <w:rPr>
          <w:sz w:val="22"/>
        </w:rPr>
        <w:t>Educación).</w:t>
      </w:r>
    </w:p>
    <w:p>
      <w:pPr>
        <w:pStyle w:val="ListParagraph"/>
        <w:numPr>
          <w:ilvl w:val="2"/>
          <w:numId w:val="1"/>
        </w:numPr>
        <w:tabs>
          <w:tab w:pos="835" w:val="left" w:leader="none"/>
        </w:tabs>
        <w:spacing w:line="252" w:lineRule="exact" w:before="0" w:after="0"/>
        <w:ind w:left="834" w:right="0" w:hanging="349"/>
        <w:jc w:val="both"/>
        <w:rPr>
          <w:sz w:val="22"/>
        </w:rPr>
      </w:pPr>
      <w:r>
        <w:rPr>
          <w:sz w:val="22"/>
        </w:rPr>
        <w:t>Expediente debidamente foliado</w:t>
      </w:r>
      <w:r>
        <w:rPr>
          <w:spacing w:val="-5"/>
          <w:sz w:val="22"/>
        </w:rPr>
        <w:t> </w:t>
      </w:r>
      <w:r>
        <w:rPr>
          <w:sz w:val="22"/>
        </w:rPr>
        <w:t>cronológicamente.</w:t>
      </w:r>
    </w:p>
    <w:p>
      <w:pPr>
        <w:pStyle w:val="ListParagraph"/>
        <w:numPr>
          <w:ilvl w:val="2"/>
          <w:numId w:val="1"/>
        </w:numPr>
        <w:tabs>
          <w:tab w:pos="835" w:val="left" w:leader="none"/>
        </w:tabs>
        <w:spacing w:line="276" w:lineRule="auto" w:before="34" w:after="0"/>
        <w:ind w:left="846" w:right="177" w:hanging="361"/>
        <w:jc w:val="both"/>
        <w:rPr>
          <w:sz w:val="22"/>
        </w:rPr>
      </w:pPr>
      <w:r>
        <w:rPr>
          <w:sz w:val="22"/>
        </w:rPr>
        <w:t>El oficio/solicitud debe contener la dirección exacta de la Entidad y número telefónico, para efectos de notificaciones y/o</w:t>
      </w:r>
      <w:r>
        <w:rPr>
          <w:spacing w:val="-1"/>
          <w:sz w:val="22"/>
        </w:rPr>
        <w:t> </w:t>
      </w:r>
      <w:r>
        <w:rPr>
          <w:sz w:val="22"/>
        </w:rPr>
        <w:t>citaciones.</w:t>
      </w:r>
    </w:p>
    <w:p>
      <w:pPr>
        <w:spacing w:after="0" w:line="276" w:lineRule="auto"/>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3 de 17</w:t>
            </w:r>
          </w:p>
        </w:tc>
      </w:tr>
    </w:tbl>
    <w:p>
      <w:pPr>
        <w:pStyle w:val="Heading1"/>
        <w:numPr>
          <w:ilvl w:val="0"/>
          <w:numId w:val="1"/>
        </w:numPr>
        <w:tabs>
          <w:tab w:pos="487" w:val="left" w:leader="none"/>
        </w:tabs>
        <w:spacing w:line="240" w:lineRule="auto" w:before="114" w:after="0"/>
        <w:ind w:left="486" w:right="0" w:hanging="361"/>
        <w:jc w:val="left"/>
      </w:pPr>
      <w:r>
        <w:rPr/>
        <w:t>BAJA DE</w:t>
      </w:r>
      <w:r>
        <w:rPr>
          <w:spacing w:val="-6"/>
        </w:rPr>
        <w:t> </w:t>
      </w:r>
      <w:r>
        <w:rPr/>
        <w:t>BIENES</w:t>
      </w:r>
    </w:p>
    <w:p>
      <w:pPr>
        <w:pStyle w:val="BodyText"/>
        <w:rPr>
          <w:b/>
        </w:rPr>
      </w:pPr>
    </w:p>
    <w:p>
      <w:pPr>
        <w:pStyle w:val="ListParagraph"/>
        <w:numPr>
          <w:ilvl w:val="1"/>
          <w:numId w:val="5"/>
        </w:numPr>
        <w:tabs>
          <w:tab w:pos="1605" w:val="left" w:leader="none"/>
          <w:tab w:pos="1606" w:val="left" w:leader="none"/>
        </w:tabs>
        <w:spacing w:line="240" w:lineRule="auto" w:before="0" w:after="0"/>
        <w:ind w:left="1605" w:right="0" w:hanging="760"/>
        <w:jc w:val="left"/>
        <w:rPr>
          <w:b/>
          <w:sz w:val="22"/>
        </w:rPr>
      </w:pPr>
      <w:r>
        <w:rPr>
          <w:b/>
          <w:sz w:val="22"/>
        </w:rPr>
        <w:t>Por destrucción o</w:t>
      </w:r>
      <w:r>
        <w:rPr>
          <w:b/>
          <w:spacing w:val="-2"/>
          <w:sz w:val="22"/>
        </w:rPr>
        <w:t> </w:t>
      </w:r>
      <w:r>
        <w:rPr>
          <w:b/>
          <w:sz w:val="22"/>
        </w:rPr>
        <w:t>incineración</w:t>
      </w:r>
    </w:p>
    <w:p>
      <w:pPr>
        <w:pStyle w:val="BodyText"/>
        <w:spacing w:before="3"/>
        <w:rPr>
          <w:b/>
        </w:rPr>
      </w:pPr>
    </w:p>
    <w:p>
      <w:pPr>
        <w:pStyle w:val="BodyText"/>
        <w:ind w:left="846" w:right="170"/>
        <w:jc w:val="both"/>
      </w:pPr>
      <w:r>
        <w:rPr/>
        <w:t>Cuando en una oficina o Centro Educativo Público, se encuentren bienes de madera, tela, papel, vidrio, cuero, plástico o caucho, (bienes no ferrosos), que por el uso al que han sido sometidos y el deterioro que han sufrido ya no se encuentren utilizables, se debe solicitar autorización para destruirlos y rebajarlos del inventario.</w:t>
      </w:r>
    </w:p>
    <w:p>
      <w:pPr>
        <w:pStyle w:val="BodyText"/>
      </w:pPr>
    </w:p>
    <w:p>
      <w:pPr>
        <w:pStyle w:val="BodyText"/>
        <w:ind w:left="846" w:right="170"/>
        <w:jc w:val="both"/>
      </w:pPr>
      <w:r>
        <w:rPr/>
        <w:t>Para no incurrir en ningún tipo de ilegalidad y no retardar la tramitación final del expediente, el criterio que se sigue con el material de computación, es que sus componentes en su mayor porcentaje no son de metal, sino de otros bienes que son incinerables o destructibles, circunstancias que deberán ser tomadas en cuenta para futuros trámites de baja, debiendo hacer la separación correspondiente y por medio de sus procedimientos</w:t>
      </w:r>
      <w:r>
        <w:rPr>
          <w:spacing w:val="-3"/>
        </w:rPr>
        <w:t> </w:t>
      </w:r>
      <w:r>
        <w:rPr/>
        <w:t>normales.</w:t>
      </w:r>
    </w:p>
    <w:p>
      <w:pPr>
        <w:pStyle w:val="BodyText"/>
        <w:spacing w:before="9"/>
        <w:rPr>
          <w:sz w:val="21"/>
        </w:rPr>
      </w:pPr>
    </w:p>
    <w:p>
      <w:pPr>
        <w:pStyle w:val="Heading1"/>
        <w:numPr>
          <w:ilvl w:val="2"/>
          <w:numId w:val="5"/>
        </w:numPr>
        <w:tabs>
          <w:tab w:pos="2338" w:val="left" w:leader="none"/>
        </w:tabs>
        <w:spacing w:line="240" w:lineRule="auto" w:before="0" w:after="0"/>
        <w:ind w:left="2337" w:right="0" w:hanging="652"/>
        <w:jc w:val="left"/>
      </w:pPr>
      <w:r>
        <w:rPr/>
        <w:t>Bienes</w:t>
      </w:r>
      <w:r>
        <w:rPr>
          <w:spacing w:val="-2"/>
        </w:rPr>
        <w:t> </w:t>
      </w:r>
      <w:r>
        <w:rPr/>
        <w:t>Ferrosos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5"/>
              <w:jc w:val="center"/>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63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4"/>
              <w:jc w:val="center"/>
              <w:rPr>
                <w:rFonts w:ascii="Arial Rounded MT Bold"/>
                <w:sz w:val="14"/>
              </w:rPr>
            </w:pPr>
            <w:r>
              <w:rPr>
                <w:rFonts w:ascii="Arial Rounded MT Bold"/>
                <w:sz w:val="14"/>
              </w:rPr>
              <w:t>1.Suscribir Acta</w:t>
            </w:r>
          </w:p>
        </w:tc>
        <w:tc>
          <w:tcPr>
            <w:tcW w:w="1111" w:type="dxa"/>
          </w:tcPr>
          <w:p>
            <w:pPr>
              <w:pStyle w:val="TableParagraph"/>
              <w:rPr>
                <w:b/>
                <w:sz w:val="16"/>
              </w:rPr>
            </w:pPr>
          </w:p>
          <w:p>
            <w:pPr>
              <w:pStyle w:val="TableParagraph"/>
              <w:rPr>
                <w:b/>
                <w:sz w:val="16"/>
              </w:rPr>
            </w:pPr>
          </w:p>
          <w:p>
            <w:pPr>
              <w:pStyle w:val="TableParagraph"/>
              <w:spacing w:before="95"/>
              <w:ind w:left="172" w:right="157" w:hanging="3"/>
              <w:jc w:val="center"/>
              <w:rPr>
                <w:sz w:val="14"/>
              </w:rPr>
            </w:pPr>
            <w:r>
              <w:rPr>
                <w:sz w:val="14"/>
              </w:rPr>
              <w:t>Encargado Inventarios / Asistente de Inventarios</w:t>
            </w:r>
          </w:p>
        </w:tc>
        <w:tc>
          <w:tcPr>
            <w:tcW w:w="8534" w:type="dxa"/>
          </w:tcPr>
          <w:p>
            <w:pPr>
              <w:pStyle w:val="TableParagraph"/>
              <w:spacing w:before="26"/>
              <w:ind w:left="57" w:right="13"/>
              <w:jc w:val="both"/>
              <w:rPr>
                <w:sz w:val="22"/>
              </w:rPr>
            </w:pPr>
            <w:r>
              <w:rPr>
                <w:sz w:val="22"/>
              </w:rPr>
              <w:t>Suscribir acta con comparecencia de autoridad local (Director de la Unidad Ejecutora), en la que se hace constar los bienes ferrosos y su mal estado, procediendo a detallarlos en columnas con sus respectivas descripciones, tal y como aparecen en el libro de inventario y en el sistema de Contabilidad Integrada SICOIN WEB, con sus valores haciendo la suma para indicar el monto a que ascienden los bienes cuya baja se pretende.</w:t>
            </w:r>
          </w:p>
        </w:tc>
      </w:tr>
      <w:tr>
        <w:trPr>
          <w:trHeight w:val="962" w:hRule="atLeast"/>
        </w:trPr>
        <w:tc>
          <w:tcPr>
            <w:tcW w:w="1157" w:type="dxa"/>
          </w:tcPr>
          <w:p>
            <w:pPr>
              <w:pStyle w:val="TableParagraph"/>
              <w:spacing w:before="1"/>
              <w:rPr>
                <w:b/>
                <w:sz w:val="18"/>
              </w:rPr>
            </w:pPr>
          </w:p>
          <w:p>
            <w:pPr>
              <w:pStyle w:val="TableParagraph"/>
              <w:ind w:left="293" w:hanging="53"/>
              <w:rPr>
                <w:rFonts w:ascii="Arial Rounded MT Bold"/>
                <w:sz w:val="14"/>
              </w:rPr>
            </w:pPr>
            <w:r>
              <w:rPr>
                <w:rFonts w:ascii="Arial Rounded MT Bold"/>
                <w:sz w:val="14"/>
              </w:rPr>
              <w:t>2. Emitir y adjuntar</w:t>
            </w:r>
          </w:p>
          <w:p>
            <w:pPr>
              <w:pStyle w:val="TableParagraph"/>
              <w:ind w:left="139"/>
              <w:rPr>
                <w:rFonts w:ascii="Arial Rounded MT Bold" w:hAnsi="Arial Rounded MT Bold"/>
                <w:sz w:val="14"/>
              </w:rPr>
            </w:pPr>
            <w:r>
              <w:rPr>
                <w:rFonts w:ascii="Arial Rounded MT Bold" w:hAnsi="Arial Rounded MT Bold"/>
                <w:sz w:val="14"/>
              </w:rPr>
              <w:t>Certificación</w:t>
            </w:r>
          </w:p>
        </w:tc>
        <w:tc>
          <w:tcPr>
            <w:tcW w:w="1111" w:type="dxa"/>
          </w:tcPr>
          <w:p>
            <w:pPr>
              <w:pStyle w:val="TableParagraph"/>
              <w:spacing w:before="127"/>
              <w:ind w:left="172" w:right="157" w:hanging="3"/>
              <w:jc w:val="center"/>
              <w:rPr>
                <w:sz w:val="14"/>
              </w:rPr>
            </w:pPr>
            <w:r>
              <w:rPr>
                <w:sz w:val="14"/>
              </w:rPr>
              <w:t>Encargado Inventarios / Asistente de Inventarios</w:t>
            </w:r>
          </w:p>
        </w:tc>
        <w:tc>
          <w:tcPr>
            <w:tcW w:w="8534" w:type="dxa"/>
          </w:tcPr>
          <w:p>
            <w:pPr>
              <w:pStyle w:val="TableParagraph"/>
              <w:spacing w:before="24"/>
              <w:ind w:left="57" w:right="14"/>
              <w:jc w:val="both"/>
              <w:rPr>
                <w:sz w:val="22"/>
              </w:rPr>
            </w:pPr>
            <w:r>
              <w:rPr>
                <w:sz w:val="22"/>
              </w:rPr>
              <w:t>Emite certificación de inventario únicamente por los bienes cuya baja se pretende, verificando que el total de la misma sea congruente con el indicado en el acta suscrita y adjunta al expediente.</w:t>
            </w:r>
          </w:p>
        </w:tc>
      </w:tr>
      <w:tr>
        <w:trPr>
          <w:trHeight w:val="340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185" w:right="157" w:firstLine="16"/>
              <w:rPr>
                <w:rFonts w:ascii="Arial Rounded MT Bold"/>
                <w:sz w:val="14"/>
              </w:rPr>
            </w:pPr>
            <w:r>
              <w:rPr>
                <w:rFonts w:ascii="Arial Rounded MT Bold"/>
                <w:sz w:val="14"/>
              </w:rPr>
              <w:t>3. Elaborar solicitud de</w:t>
            </w:r>
          </w:p>
          <w:p>
            <w:pPr>
              <w:pStyle w:val="TableParagraph"/>
              <w:ind w:left="429"/>
              <w:rPr>
                <w:rFonts w:ascii="Arial Rounded MT Bold"/>
                <w:sz w:val="14"/>
              </w:rPr>
            </w:pPr>
            <w:r>
              <w:rPr>
                <w:rFonts w:ascii="Arial Rounded MT Bold"/>
                <w:sz w:val="14"/>
              </w:rPr>
              <w:t>baja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172" w:right="157" w:hanging="3"/>
              <w:jc w:val="center"/>
              <w:rPr>
                <w:sz w:val="14"/>
              </w:rPr>
            </w:pPr>
            <w:r>
              <w:rPr>
                <w:sz w:val="14"/>
              </w:rPr>
              <w:t>Encargado Inventarios / Asistente de Inventarios</w:t>
            </w:r>
          </w:p>
        </w:tc>
        <w:tc>
          <w:tcPr>
            <w:tcW w:w="8534" w:type="dxa"/>
          </w:tcPr>
          <w:p>
            <w:pPr>
              <w:pStyle w:val="TableParagraph"/>
              <w:spacing w:before="26"/>
              <w:ind w:left="57" w:right="14"/>
              <w:jc w:val="both"/>
              <w:rPr>
                <w:sz w:val="22"/>
              </w:rPr>
            </w:pPr>
            <w:r>
              <w:rPr>
                <w:sz w:val="22"/>
              </w:rPr>
              <w:t>Elabora oficio dirigido al Contralor General de Cuentas (Ver Anexo 1), con el visto bueno de la máxima autoridad de la Unidad Ejecutora (Director), y se envía a la Contraloría General de Cuentas, adjunta al oficio la certificación del acta suscrita y la certificación de inventario.</w:t>
            </w:r>
          </w:p>
          <w:p>
            <w:pPr>
              <w:pStyle w:val="TableParagraph"/>
              <w:spacing w:before="9"/>
              <w:rPr>
                <w:b/>
                <w:sz w:val="21"/>
              </w:rPr>
            </w:pPr>
          </w:p>
          <w:p>
            <w:pPr>
              <w:pStyle w:val="TableParagraph"/>
              <w:numPr>
                <w:ilvl w:val="0"/>
                <w:numId w:val="6"/>
              </w:numPr>
              <w:tabs>
                <w:tab w:pos="767" w:val="left" w:leader="none"/>
              </w:tabs>
              <w:spacing w:line="240" w:lineRule="auto" w:before="0" w:after="0"/>
              <w:ind w:left="778" w:right="17" w:hanging="361"/>
              <w:jc w:val="both"/>
              <w:rPr>
                <w:rFonts w:ascii="Wingdings" w:hAnsi="Wingdings"/>
                <w:sz w:val="22"/>
              </w:rPr>
            </w:pPr>
            <w:r>
              <w:rPr>
                <w:b/>
                <w:sz w:val="22"/>
              </w:rPr>
              <w:t>NOTA 1: </w:t>
            </w:r>
            <w:r>
              <w:rPr>
                <w:sz w:val="22"/>
              </w:rPr>
              <w:t>Para el trámite de baja de bienes de mal estado de consistencia ferrosa se puede utilizar el Instructivo DOC-INS-01“Recolección de Baja masiva y bienes</w:t>
            </w:r>
            <w:r>
              <w:rPr>
                <w:spacing w:val="-2"/>
                <w:sz w:val="22"/>
              </w:rPr>
              <w:t> </w:t>
            </w:r>
            <w:r>
              <w:rPr>
                <w:sz w:val="22"/>
              </w:rPr>
              <w:t>deteriorados”</w:t>
            </w:r>
          </w:p>
          <w:p>
            <w:pPr>
              <w:pStyle w:val="TableParagraph"/>
              <w:spacing w:before="10"/>
              <w:rPr>
                <w:b/>
                <w:sz w:val="21"/>
              </w:rPr>
            </w:pPr>
          </w:p>
          <w:p>
            <w:pPr>
              <w:pStyle w:val="TableParagraph"/>
              <w:numPr>
                <w:ilvl w:val="0"/>
                <w:numId w:val="6"/>
              </w:numPr>
              <w:tabs>
                <w:tab w:pos="767" w:val="left" w:leader="none"/>
              </w:tabs>
              <w:spacing w:line="242" w:lineRule="auto" w:before="0" w:after="0"/>
              <w:ind w:left="778" w:right="16" w:hanging="361"/>
              <w:jc w:val="both"/>
              <w:rPr>
                <w:rFonts w:ascii="Wingdings" w:hAnsi="Wingdings"/>
                <w:sz w:val="20"/>
              </w:rPr>
            </w:pPr>
            <w:r>
              <w:rPr>
                <w:b/>
                <w:sz w:val="22"/>
              </w:rPr>
              <w:t>NOTA 2: </w:t>
            </w:r>
            <w:r>
              <w:rPr>
                <w:sz w:val="22"/>
              </w:rPr>
              <w:t>Para el caso de vehículos y equipo de cómputo se debe adjuntar además de lo indicado, un dictamen técnico indicando el estado inservible de dichos bienes, tal dictamen debe ser emitido por las entidades expertas que correspondan.</w:t>
            </w:r>
          </w:p>
        </w:tc>
      </w:tr>
      <w:tr>
        <w:trPr>
          <w:trHeight w:val="988" w:hRule="atLeast"/>
        </w:trPr>
        <w:tc>
          <w:tcPr>
            <w:tcW w:w="1157" w:type="dxa"/>
          </w:tcPr>
          <w:p>
            <w:pPr>
              <w:pStyle w:val="TableParagraph"/>
              <w:rPr>
                <w:b/>
                <w:sz w:val="16"/>
              </w:rPr>
            </w:pPr>
          </w:p>
          <w:p>
            <w:pPr>
              <w:pStyle w:val="TableParagraph"/>
              <w:spacing w:before="120"/>
              <w:ind w:left="422" w:hanging="231"/>
              <w:rPr>
                <w:rFonts w:ascii="Arial Rounded MT Bold"/>
                <w:sz w:val="14"/>
              </w:rPr>
            </w:pPr>
            <w:r>
              <w:rPr>
                <w:rFonts w:ascii="Arial Rounded MT Bold"/>
                <w:sz w:val="14"/>
              </w:rPr>
              <w:t>4 Liberar el Bien</w:t>
            </w:r>
          </w:p>
        </w:tc>
        <w:tc>
          <w:tcPr>
            <w:tcW w:w="1111" w:type="dxa"/>
          </w:tcPr>
          <w:p>
            <w:pPr>
              <w:pStyle w:val="TableParagraph"/>
              <w:spacing w:before="142"/>
              <w:ind w:left="117" w:right="104" w:firstLine="1"/>
              <w:jc w:val="center"/>
              <w:rPr>
                <w:sz w:val="14"/>
              </w:rPr>
            </w:pPr>
            <w:r>
              <w:rPr>
                <w:sz w:val="14"/>
              </w:rPr>
              <w:t>Encargado / Asistente de Inventarios de unidad</w:t>
            </w:r>
          </w:p>
        </w:tc>
        <w:tc>
          <w:tcPr>
            <w:tcW w:w="8534" w:type="dxa"/>
          </w:tcPr>
          <w:p>
            <w:pPr>
              <w:pStyle w:val="TableParagraph"/>
              <w:spacing w:before="211"/>
              <w:ind w:left="57"/>
              <w:rPr>
                <w:sz w:val="22"/>
              </w:rPr>
            </w:pPr>
            <w:r>
              <w:rPr>
                <w:sz w:val="22"/>
              </w:rPr>
              <w:t>Recibe la resolución emitida por la Contraloría General de Cuentas y procede a liberar el bien del Resguardo de Bienes del Encargado de Inventario.</w:t>
            </w:r>
          </w:p>
        </w:tc>
      </w:tr>
      <w:tr>
        <w:trPr>
          <w:trHeight w:val="1377" w:hRule="atLeast"/>
        </w:trPr>
        <w:tc>
          <w:tcPr>
            <w:tcW w:w="1157" w:type="dxa"/>
          </w:tcPr>
          <w:p>
            <w:pPr>
              <w:pStyle w:val="TableParagraph"/>
              <w:rPr>
                <w:b/>
                <w:sz w:val="16"/>
              </w:rPr>
            </w:pPr>
          </w:p>
          <w:p>
            <w:pPr>
              <w:pStyle w:val="TableParagraph"/>
              <w:spacing w:before="2"/>
              <w:rPr>
                <w:b/>
                <w:sz w:val="20"/>
              </w:rPr>
            </w:pPr>
          </w:p>
          <w:p>
            <w:pPr>
              <w:pStyle w:val="TableParagraph"/>
              <w:spacing w:before="1"/>
              <w:ind w:left="245" w:right="70" w:hanging="147"/>
              <w:rPr>
                <w:rFonts w:ascii="Arial Rounded MT Bold"/>
                <w:sz w:val="14"/>
              </w:rPr>
            </w:pPr>
            <w:r>
              <w:rPr>
                <w:rFonts w:ascii="Arial Rounded MT Bold"/>
                <w:sz w:val="14"/>
              </w:rPr>
              <w:t>5. Registrar la Baja en el</w:t>
            </w:r>
          </w:p>
          <w:p>
            <w:pPr>
              <w:pStyle w:val="TableParagraph"/>
              <w:ind w:left="326"/>
              <w:rPr>
                <w:rFonts w:ascii="Arial Rounded MT Bold"/>
                <w:sz w:val="14"/>
              </w:rPr>
            </w:pPr>
            <w:r>
              <w:rPr>
                <w:rFonts w:ascii="Arial Rounded MT Bold"/>
                <w:sz w:val="14"/>
              </w:rPr>
              <w:t>SICOIN</w:t>
            </w:r>
          </w:p>
        </w:tc>
        <w:tc>
          <w:tcPr>
            <w:tcW w:w="1111" w:type="dxa"/>
          </w:tcPr>
          <w:p>
            <w:pPr>
              <w:pStyle w:val="TableParagraph"/>
              <w:rPr>
                <w:b/>
                <w:sz w:val="16"/>
              </w:rPr>
            </w:pPr>
          </w:p>
          <w:p>
            <w:pPr>
              <w:pStyle w:val="TableParagraph"/>
              <w:spacing w:before="3"/>
              <w:rPr>
                <w:b/>
                <w:sz w:val="13"/>
              </w:rPr>
            </w:pPr>
          </w:p>
          <w:p>
            <w:pPr>
              <w:pStyle w:val="TableParagraph"/>
              <w:ind w:left="172" w:right="157" w:hanging="3"/>
              <w:jc w:val="center"/>
              <w:rPr>
                <w:sz w:val="14"/>
              </w:rPr>
            </w:pPr>
            <w:r>
              <w:rPr>
                <w:sz w:val="14"/>
              </w:rPr>
              <w:t>Encargado Inventarios / Asistente de Inventarios</w:t>
            </w:r>
          </w:p>
        </w:tc>
        <w:tc>
          <w:tcPr>
            <w:tcW w:w="8534" w:type="dxa"/>
          </w:tcPr>
          <w:p>
            <w:pPr>
              <w:pStyle w:val="TableParagraph"/>
              <w:spacing w:before="26"/>
              <w:ind w:left="57" w:right="14"/>
              <w:jc w:val="both"/>
              <w:rPr>
                <w:sz w:val="22"/>
              </w:rPr>
            </w:pPr>
            <w:r>
              <w:rPr>
                <w:sz w:val="22"/>
              </w:rPr>
              <w:t>Registra la baja de inventario en el Sistema de Contabilidad Integrada SICOIN, de conformidad al “Manual de Inventarios de Activos Fijos en el SICOIN WEB”, del Ministerio de Finanzas Públicas y emite el reporte de baja de inventario, el cual debe coincidir con el valor total de la baja descrita en la resolución correspondiente. Ver Anexo E.2.</w:t>
            </w:r>
          </w:p>
        </w:tc>
      </w:tr>
      <w:tr>
        <w:trPr>
          <w:trHeight w:val="763" w:hRule="atLeast"/>
        </w:trPr>
        <w:tc>
          <w:tcPr>
            <w:tcW w:w="1157" w:type="dxa"/>
          </w:tcPr>
          <w:p>
            <w:pPr>
              <w:pStyle w:val="TableParagraph"/>
              <w:spacing w:before="28"/>
              <w:ind w:left="76" w:right="50" w:firstLine="134"/>
              <w:rPr>
                <w:rFonts w:ascii="Arial Rounded MT Bold" w:hAnsi="Arial Rounded MT Bold"/>
                <w:sz w:val="14"/>
              </w:rPr>
            </w:pPr>
            <w:r>
              <w:rPr>
                <w:rFonts w:ascii="Arial Rounded MT Bold" w:hAnsi="Arial Rounded MT Bold"/>
                <w:sz w:val="14"/>
              </w:rPr>
              <w:t>6. Solicitar Aprobación de</w:t>
            </w:r>
          </w:p>
          <w:p>
            <w:pPr>
              <w:pStyle w:val="TableParagraph"/>
              <w:ind w:left="233" w:firstLine="88"/>
              <w:rPr>
                <w:rFonts w:ascii="Arial Rounded MT Bold"/>
                <w:sz w:val="14"/>
              </w:rPr>
            </w:pPr>
            <w:r>
              <w:rPr>
                <w:rFonts w:ascii="Arial Rounded MT Bold"/>
                <w:sz w:val="14"/>
              </w:rPr>
              <w:t>Baja de </w:t>
            </w:r>
            <w:r>
              <w:rPr>
                <w:rFonts w:ascii="Arial Rounded MT Bold"/>
                <w:w w:val="95"/>
                <w:sz w:val="14"/>
              </w:rPr>
              <w:t>Inventario</w:t>
            </w:r>
          </w:p>
        </w:tc>
        <w:tc>
          <w:tcPr>
            <w:tcW w:w="1111" w:type="dxa"/>
          </w:tcPr>
          <w:p>
            <w:pPr>
              <w:pStyle w:val="TableParagraph"/>
              <w:spacing w:before="29"/>
              <w:ind w:left="172" w:right="157" w:hanging="3"/>
              <w:jc w:val="center"/>
              <w:rPr>
                <w:sz w:val="14"/>
              </w:rPr>
            </w:pPr>
            <w:r>
              <w:rPr>
                <w:sz w:val="14"/>
              </w:rPr>
              <w:t>Encargado Inventarios / Asistente de Inventarios</w:t>
            </w:r>
          </w:p>
        </w:tc>
        <w:tc>
          <w:tcPr>
            <w:tcW w:w="8534" w:type="dxa"/>
          </w:tcPr>
          <w:p>
            <w:pPr>
              <w:pStyle w:val="TableParagraph"/>
              <w:spacing w:before="98"/>
              <w:ind w:left="57"/>
              <w:rPr>
                <w:sz w:val="22"/>
              </w:rPr>
            </w:pPr>
            <w:r>
              <w:rPr>
                <w:sz w:val="22"/>
              </w:rPr>
              <w:t>Realiza oficio dirigido al Director (a) de Contabilidad del Estado del Ministerio de Finanzas Públicas, firmado por el Director de la Unidad Ejecutora, en el cual solicita la</w:t>
            </w:r>
          </w:p>
        </w:tc>
      </w:tr>
    </w:tbl>
    <w:p>
      <w:pPr>
        <w:spacing w:after="0"/>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4 de 17</w:t>
            </w:r>
          </w:p>
        </w:tc>
      </w:tr>
    </w:tbl>
    <w:p>
      <w:pPr>
        <w:pStyle w:val="BodyText"/>
        <w:spacing w:before="3"/>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618" w:hRule="atLeast"/>
        </w:trPr>
        <w:tc>
          <w:tcPr>
            <w:tcW w:w="1157"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spacing w:before="26"/>
              <w:ind w:left="57"/>
              <w:rPr>
                <w:sz w:val="22"/>
              </w:rPr>
            </w:pPr>
            <w:r>
              <w:rPr>
                <w:sz w:val="22"/>
              </w:rPr>
              <w:t>aprobación de baja de inventario, adjunta al oficio copia de la resolución emitida por la Contraloría General de Cuentas.</w:t>
            </w:r>
          </w:p>
        </w:tc>
      </w:tr>
      <w:tr>
        <w:trPr>
          <w:trHeight w:val="985" w:hRule="atLeast"/>
        </w:trPr>
        <w:tc>
          <w:tcPr>
            <w:tcW w:w="1157" w:type="dxa"/>
          </w:tcPr>
          <w:p>
            <w:pPr>
              <w:pStyle w:val="TableParagraph"/>
              <w:spacing w:before="59"/>
              <w:ind w:left="160" w:hanging="22"/>
              <w:rPr>
                <w:rFonts w:ascii="Arial Rounded MT Bold"/>
                <w:sz w:val="14"/>
              </w:rPr>
            </w:pPr>
            <w:r>
              <w:rPr>
                <w:rFonts w:ascii="Arial Rounded MT Bold"/>
                <w:sz w:val="14"/>
              </w:rPr>
              <w:t>7. Realizar el seguimiento</w:t>
            </w:r>
          </w:p>
          <w:p>
            <w:pPr>
              <w:pStyle w:val="TableParagraph"/>
              <w:ind w:left="76" w:right="69" w:firstLine="3"/>
              <w:jc w:val="center"/>
              <w:rPr>
                <w:rFonts w:ascii="Arial Rounded MT Bold" w:hAnsi="Arial Rounded MT Bold"/>
                <w:sz w:val="14"/>
              </w:rPr>
            </w:pPr>
            <w:r>
              <w:rPr>
                <w:rFonts w:ascii="Arial Rounded MT Bold" w:hAnsi="Arial Rounded MT Bold"/>
                <w:sz w:val="14"/>
              </w:rPr>
              <w:t>para la Aprobación de baja</w:t>
            </w:r>
          </w:p>
        </w:tc>
        <w:tc>
          <w:tcPr>
            <w:tcW w:w="1111" w:type="dxa"/>
          </w:tcPr>
          <w:p>
            <w:pPr>
              <w:pStyle w:val="TableParagraph"/>
              <w:spacing w:before="142"/>
              <w:ind w:left="172" w:right="157" w:hanging="3"/>
              <w:jc w:val="center"/>
              <w:rPr>
                <w:sz w:val="14"/>
              </w:rPr>
            </w:pPr>
            <w:r>
              <w:rPr>
                <w:sz w:val="14"/>
              </w:rPr>
              <w:t>Encargado Inventarios / Asistente de Inventarios</w:t>
            </w:r>
          </w:p>
        </w:tc>
        <w:tc>
          <w:tcPr>
            <w:tcW w:w="8534" w:type="dxa"/>
          </w:tcPr>
          <w:p>
            <w:pPr>
              <w:pStyle w:val="TableParagraph"/>
              <w:spacing w:before="208"/>
              <w:ind w:left="57"/>
              <w:rPr>
                <w:sz w:val="22"/>
              </w:rPr>
            </w:pPr>
            <w:r>
              <w:rPr>
                <w:sz w:val="22"/>
              </w:rPr>
              <w:t>Realiza el seguimiento ante la Dirección de Contabilidad del Estado del Ministerio de Finanzas Públicas para la respectiva aprobación de la solicitud de baja.</w:t>
            </w:r>
          </w:p>
        </w:tc>
      </w:tr>
      <w:tr>
        <w:trPr>
          <w:trHeight w:val="188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19"/>
              <w:ind w:left="129" w:firstLine="48"/>
              <w:rPr>
                <w:rFonts w:ascii="Arial Rounded MT Bold"/>
                <w:sz w:val="14"/>
              </w:rPr>
            </w:pPr>
            <w:r>
              <w:rPr>
                <w:rFonts w:ascii="Arial Rounded MT Bold"/>
                <w:sz w:val="14"/>
              </w:rPr>
              <w:t>8. Registrar Baja en Libro de Inventario</w:t>
            </w:r>
          </w:p>
        </w:tc>
        <w:tc>
          <w:tcPr>
            <w:tcW w:w="1111"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172" w:right="157" w:hanging="3"/>
              <w:jc w:val="center"/>
              <w:rPr>
                <w:sz w:val="14"/>
              </w:rPr>
            </w:pPr>
            <w:r>
              <w:rPr>
                <w:sz w:val="14"/>
              </w:rPr>
              <w:t>Encargado Inventarios / Asistente de Inventarios</w:t>
            </w:r>
          </w:p>
        </w:tc>
        <w:tc>
          <w:tcPr>
            <w:tcW w:w="8534" w:type="dxa"/>
          </w:tcPr>
          <w:p>
            <w:pPr>
              <w:pStyle w:val="TableParagraph"/>
              <w:spacing w:before="26"/>
              <w:ind w:left="57" w:right="13"/>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p>
            <w:pPr>
              <w:pStyle w:val="TableParagraph"/>
              <w:spacing w:before="10"/>
              <w:rPr>
                <w:b/>
                <w:sz w:val="21"/>
              </w:rPr>
            </w:pPr>
          </w:p>
          <w:p>
            <w:pPr>
              <w:pStyle w:val="TableParagraph"/>
              <w:numPr>
                <w:ilvl w:val="0"/>
                <w:numId w:val="7"/>
              </w:numPr>
              <w:tabs>
                <w:tab w:pos="767" w:val="left" w:leader="none"/>
              </w:tabs>
              <w:spacing w:line="242" w:lineRule="auto" w:before="0" w:after="0"/>
              <w:ind w:left="778" w:right="16" w:hanging="361"/>
              <w:jc w:val="both"/>
              <w:rPr>
                <w:sz w:val="22"/>
              </w:rPr>
            </w:pPr>
            <w:r>
              <w:rPr>
                <w:b/>
                <w:sz w:val="22"/>
              </w:rPr>
              <w:t>Nota: </w:t>
            </w:r>
            <w:r>
              <w:rPr>
                <w:sz w:val="22"/>
              </w:rPr>
              <w:t>Para el caso de baja de vehículos, el encargado de inventarios deberá realizar las gestiones ante la Superintendencia de Administración Tributaria SAT, para inactivar dicho</w:t>
            </w:r>
            <w:r>
              <w:rPr>
                <w:spacing w:val="-3"/>
                <w:sz w:val="22"/>
              </w:rPr>
              <w:t> </w:t>
            </w:r>
            <w:r>
              <w:rPr>
                <w:sz w:val="22"/>
              </w:rPr>
              <w:t>vehículo.</w:t>
            </w:r>
          </w:p>
        </w:tc>
      </w:tr>
    </w:tbl>
    <w:p>
      <w:pPr>
        <w:pStyle w:val="BodyText"/>
        <w:spacing w:before="4"/>
        <w:rPr>
          <w:b/>
          <w:sz w:val="13"/>
        </w:rPr>
      </w:pPr>
    </w:p>
    <w:p>
      <w:pPr>
        <w:spacing w:before="93"/>
        <w:ind w:left="1686" w:right="0" w:firstLine="0"/>
        <w:jc w:val="left"/>
        <w:rPr>
          <w:b/>
          <w:sz w:val="22"/>
        </w:rPr>
      </w:pPr>
      <w:r>
        <w:rPr>
          <w:b/>
          <w:sz w:val="22"/>
        </w:rPr>
        <w:t>D.1.2 Bienes No Ferrosos</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5"/>
              <w:jc w:val="center"/>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7" w:hRule="atLeast"/>
        </w:trPr>
        <w:tc>
          <w:tcPr>
            <w:tcW w:w="1157" w:type="dxa"/>
          </w:tcPr>
          <w:p>
            <w:pPr>
              <w:pStyle w:val="TableParagraph"/>
              <w:rPr>
                <w:b/>
                <w:sz w:val="16"/>
              </w:rPr>
            </w:pPr>
          </w:p>
          <w:p>
            <w:pPr>
              <w:pStyle w:val="TableParagraph"/>
              <w:rPr>
                <w:b/>
                <w:sz w:val="16"/>
              </w:rPr>
            </w:pPr>
          </w:p>
          <w:p>
            <w:pPr>
              <w:pStyle w:val="TableParagraph"/>
              <w:spacing w:before="2"/>
              <w:rPr>
                <w:b/>
                <w:sz w:val="18"/>
              </w:rPr>
            </w:pPr>
          </w:p>
          <w:p>
            <w:pPr>
              <w:pStyle w:val="TableParagraph"/>
              <w:ind w:left="4"/>
              <w:jc w:val="center"/>
              <w:rPr>
                <w:rFonts w:ascii="Arial Rounded MT Bold"/>
                <w:sz w:val="14"/>
              </w:rPr>
            </w:pPr>
            <w:r>
              <w:rPr>
                <w:rFonts w:ascii="Arial Rounded MT Bold"/>
                <w:sz w:val="14"/>
              </w:rPr>
              <w:t>1.Suscribir Acta</w:t>
            </w:r>
          </w:p>
        </w:tc>
        <w:tc>
          <w:tcPr>
            <w:tcW w:w="1111" w:type="dxa"/>
          </w:tcPr>
          <w:p>
            <w:pPr>
              <w:pStyle w:val="TableParagraph"/>
              <w:rPr>
                <w:b/>
                <w:sz w:val="16"/>
              </w:rPr>
            </w:pPr>
          </w:p>
          <w:p>
            <w:pPr>
              <w:pStyle w:val="TableParagraph"/>
              <w:spacing w:before="3"/>
              <w:rPr>
                <w:b/>
                <w:sz w:val="13"/>
              </w:rPr>
            </w:pPr>
          </w:p>
          <w:p>
            <w:pPr>
              <w:pStyle w:val="TableParagraph"/>
              <w:ind w:left="172" w:right="157" w:hanging="3"/>
              <w:jc w:val="center"/>
              <w:rPr>
                <w:sz w:val="14"/>
              </w:rPr>
            </w:pPr>
            <w:r>
              <w:rPr>
                <w:sz w:val="14"/>
              </w:rPr>
              <w:t>Encargado Inventarios / Asistente de Inventarios</w:t>
            </w:r>
          </w:p>
        </w:tc>
        <w:tc>
          <w:tcPr>
            <w:tcW w:w="8534" w:type="dxa"/>
          </w:tcPr>
          <w:p>
            <w:pPr>
              <w:pStyle w:val="TableParagraph"/>
              <w:spacing w:before="26"/>
              <w:ind w:left="57" w:right="15"/>
              <w:jc w:val="both"/>
              <w:rPr>
                <w:sz w:val="22"/>
              </w:rPr>
            </w:pPr>
            <w:r>
              <w:rPr>
                <w:sz w:val="22"/>
              </w:rPr>
              <w:t>Suscribir acta con comparecencia de autoridad local (Director de la Unidad Ejecutora), en la que se hace constar los bienes No Ferrosos y su mal estado, procediendo a detallarlos en columnas con sus respectivas descripciones tal y como aparecen en el Libro de Inventario y SICOIN WEB, y sus valores, haciendo la suma para indicar el monto a que ascienden los bienes cuya baja se pretende.</w:t>
            </w:r>
          </w:p>
        </w:tc>
      </w:tr>
      <w:tr>
        <w:trPr>
          <w:trHeight w:val="888" w:hRule="atLeast"/>
        </w:trPr>
        <w:tc>
          <w:tcPr>
            <w:tcW w:w="1157" w:type="dxa"/>
          </w:tcPr>
          <w:p>
            <w:pPr>
              <w:pStyle w:val="TableParagraph"/>
              <w:rPr>
                <w:b/>
                <w:sz w:val="22"/>
              </w:rPr>
            </w:pPr>
          </w:p>
          <w:p>
            <w:pPr>
              <w:pStyle w:val="TableParagraph"/>
              <w:ind w:left="139" w:firstLine="173"/>
              <w:rPr>
                <w:rFonts w:ascii="Arial Rounded MT Bold" w:hAnsi="Arial Rounded MT Bold"/>
                <w:sz w:val="14"/>
              </w:rPr>
            </w:pPr>
            <w:r>
              <w:rPr>
                <w:rFonts w:ascii="Arial Rounded MT Bold" w:hAnsi="Arial Rounded MT Bold"/>
                <w:sz w:val="14"/>
              </w:rPr>
              <w:t>2.Emitir </w:t>
            </w:r>
            <w:r>
              <w:rPr>
                <w:rFonts w:ascii="Arial Rounded MT Bold" w:hAnsi="Arial Rounded MT Bold"/>
                <w:w w:val="95"/>
                <w:sz w:val="14"/>
              </w:rPr>
              <w:t>Certificación</w:t>
            </w:r>
          </w:p>
        </w:tc>
        <w:tc>
          <w:tcPr>
            <w:tcW w:w="1111" w:type="dxa"/>
          </w:tcPr>
          <w:p>
            <w:pPr>
              <w:pStyle w:val="TableParagraph"/>
              <w:spacing w:before="91"/>
              <w:ind w:left="172" w:right="157" w:hanging="3"/>
              <w:jc w:val="center"/>
              <w:rPr>
                <w:sz w:val="14"/>
              </w:rPr>
            </w:pPr>
            <w:r>
              <w:rPr>
                <w:sz w:val="14"/>
              </w:rPr>
              <w:t>Encargado Inventarios / Asistente de Inventarios</w:t>
            </w:r>
          </w:p>
        </w:tc>
        <w:tc>
          <w:tcPr>
            <w:tcW w:w="8534" w:type="dxa"/>
          </w:tcPr>
          <w:p>
            <w:pPr>
              <w:pStyle w:val="TableParagraph"/>
              <w:spacing w:before="26"/>
              <w:ind w:left="57" w:right="15"/>
              <w:jc w:val="both"/>
              <w:rPr>
                <w:sz w:val="22"/>
              </w:rPr>
            </w:pPr>
            <w:r>
              <w:rPr>
                <w:sz w:val="22"/>
              </w:rPr>
              <w:t>Emite certificación de inventario únicamente por los bienes cuya baja se pretende, verificando que el total de la misma sea congruente con el indicado en el  acta suscrita.</w:t>
            </w:r>
          </w:p>
        </w:tc>
      </w:tr>
      <w:tr>
        <w:trPr>
          <w:trHeight w:val="988" w:hRule="atLeast"/>
        </w:trPr>
        <w:tc>
          <w:tcPr>
            <w:tcW w:w="1157" w:type="dxa"/>
          </w:tcPr>
          <w:p>
            <w:pPr>
              <w:pStyle w:val="TableParagraph"/>
              <w:spacing w:before="4"/>
              <w:rPr>
                <w:b/>
                <w:sz w:val="19"/>
              </w:rPr>
            </w:pPr>
          </w:p>
          <w:p>
            <w:pPr>
              <w:pStyle w:val="TableParagraph"/>
              <w:ind w:left="185" w:right="157" w:firstLine="16"/>
              <w:rPr>
                <w:rFonts w:ascii="Arial Rounded MT Bold"/>
                <w:sz w:val="14"/>
              </w:rPr>
            </w:pPr>
            <w:r>
              <w:rPr>
                <w:rFonts w:ascii="Arial Rounded MT Bold"/>
                <w:sz w:val="14"/>
              </w:rPr>
              <w:t>3. Elaborar solicitud de</w:t>
            </w:r>
          </w:p>
          <w:p>
            <w:pPr>
              <w:pStyle w:val="TableParagraph"/>
              <w:ind w:left="429"/>
              <w:rPr>
                <w:rFonts w:ascii="Arial Rounded MT Bold"/>
                <w:sz w:val="14"/>
              </w:rPr>
            </w:pPr>
            <w:r>
              <w:rPr>
                <w:rFonts w:ascii="Arial Rounded MT Bold"/>
                <w:sz w:val="14"/>
              </w:rPr>
              <w:t>baja</w:t>
            </w:r>
          </w:p>
        </w:tc>
        <w:tc>
          <w:tcPr>
            <w:tcW w:w="1111" w:type="dxa"/>
          </w:tcPr>
          <w:p>
            <w:pPr>
              <w:pStyle w:val="TableParagraph"/>
              <w:spacing w:before="142"/>
              <w:ind w:left="172" w:right="157" w:hanging="3"/>
              <w:jc w:val="center"/>
              <w:rPr>
                <w:sz w:val="14"/>
              </w:rPr>
            </w:pPr>
            <w:r>
              <w:rPr>
                <w:sz w:val="14"/>
              </w:rPr>
              <w:t>Encargado Inventarios / Asistente de Inventarios</w:t>
            </w:r>
          </w:p>
        </w:tc>
        <w:tc>
          <w:tcPr>
            <w:tcW w:w="8534" w:type="dxa"/>
          </w:tcPr>
          <w:p>
            <w:pPr>
              <w:pStyle w:val="TableParagraph"/>
              <w:spacing w:before="84"/>
              <w:ind w:left="57" w:right="15"/>
              <w:jc w:val="both"/>
              <w:rPr>
                <w:sz w:val="22"/>
              </w:rPr>
            </w:pPr>
            <w:r>
              <w:rPr>
                <w:sz w:val="22"/>
              </w:rPr>
              <w:t>Elabora oficio dirigido al Director de Bienes del Estado del Ministerio de Finanzas Públicas, con el visto bueno de la máxima autoridad de la Unidad Ejecutora (Director), y adjunta al oficio, la certificación del acta suscrita y la certificación de inventario.</w:t>
            </w:r>
          </w:p>
        </w:tc>
      </w:tr>
      <w:tr>
        <w:trPr>
          <w:trHeight w:val="986" w:hRule="atLeast"/>
        </w:trPr>
        <w:tc>
          <w:tcPr>
            <w:tcW w:w="1157" w:type="dxa"/>
          </w:tcPr>
          <w:p>
            <w:pPr>
              <w:pStyle w:val="TableParagraph"/>
              <w:rPr>
                <w:b/>
                <w:sz w:val="16"/>
              </w:rPr>
            </w:pPr>
          </w:p>
          <w:p>
            <w:pPr>
              <w:pStyle w:val="TableParagraph"/>
              <w:spacing w:before="117"/>
              <w:ind w:left="422" w:hanging="231"/>
              <w:rPr>
                <w:rFonts w:ascii="Arial Rounded MT Bold"/>
                <w:sz w:val="14"/>
              </w:rPr>
            </w:pPr>
            <w:r>
              <w:rPr>
                <w:rFonts w:ascii="Arial Rounded MT Bold"/>
                <w:sz w:val="14"/>
              </w:rPr>
              <w:t>4 Liberar el Bien</w:t>
            </w:r>
          </w:p>
        </w:tc>
        <w:tc>
          <w:tcPr>
            <w:tcW w:w="1111" w:type="dxa"/>
          </w:tcPr>
          <w:p>
            <w:pPr>
              <w:pStyle w:val="TableParagraph"/>
              <w:spacing w:before="139"/>
              <w:ind w:left="172" w:right="157" w:hanging="3"/>
              <w:jc w:val="center"/>
              <w:rPr>
                <w:sz w:val="14"/>
              </w:rPr>
            </w:pPr>
            <w:r>
              <w:rPr>
                <w:sz w:val="14"/>
              </w:rPr>
              <w:t>Encargado Inventarios / Asistente de Inventarios</w:t>
            </w:r>
          </w:p>
        </w:tc>
        <w:tc>
          <w:tcPr>
            <w:tcW w:w="8534" w:type="dxa"/>
          </w:tcPr>
          <w:p>
            <w:pPr>
              <w:pStyle w:val="TableParagraph"/>
              <w:spacing w:before="81"/>
              <w:ind w:left="57" w:right="14"/>
              <w:jc w:val="both"/>
              <w:rPr>
                <w:sz w:val="22"/>
              </w:rPr>
            </w:pPr>
            <w:r>
              <w:rPr>
                <w:sz w:val="22"/>
              </w:rPr>
              <w:t>Recibe la resolución emitida por la Dirección de Bienes del Estado del Ministerio de Finanzas Públicas y procede a liberar el bien del Resguardo de Bienes del Encargado de Inventario.</w:t>
            </w:r>
          </w:p>
        </w:tc>
      </w:tr>
      <w:tr>
        <w:trPr>
          <w:trHeight w:val="1125" w:hRule="atLeast"/>
        </w:trPr>
        <w:tc>
          <w:tcPr>
            <w:tcW w:w="1157" w:type="dxa"/>
          </w:tcPr>
          <w:p>
            <w:pPr>
              <w:pStyle w:val="TableParagraph"/>
              <w:rPr>
                <w:b/>
                <w:sz w:val="16"/>
              </w:rPr>
            </w:pPr>
          </w:p>
          <w:p>
            <w:pPr>
              <w:pStyle w:val="TableParagraph"/>
              <w:spacing w:before="105"/>
              <w:ind w:left="38" w:right="9" w:firstLine="139"/>
              <w:rPr>
                <w:rFonts w:ascii="Arial Rounded MT Bold"/>
                <w:sz w:val="14"/>
              </w:rPr>
            </w:pPr>
            <w:r>
              <w:rPr>
                <w:rFonts w:ascii="Arial Rounded MT Bold"/>
                <w:sz w:val="14"/>
              </w:rPr>
              <w:t>5. Registrar Baja del bien en</w:t>
            </w:r>
          </w:p>
          <w:p>
            <w:pPr>
              <w:pStyle w:val="TableParagraph"/>
              <w:ind w:left="247"/>
              <w:rPr>
                <w:rFonts w:ascii="Arial Rounded MT Bold"/>
                <w:sz w:val="14"/>
              </w:rPr>
            </w:pPr>
            <w:r>
              <w:rPr>
                <w:rFonts w:ascii="Arial Rounded MT Bold"/>
                <w:sz w:val="14"/>
              </w:rPr>
              <w:t>el SICOIN</w:t>
            </w:r>
          </w:p>
        </w:tc>
        <w:tc>
          <w:tcPr>
            <w:tcW w:w="1111" w:type="dxa"/>
          </w:tcPr>
          <w:p>
            <w:pPr>
              <w:pStyle w:val="TableParagraph"/>
              <w:spacing w:before="2"/>
              <w:rPr>
                <w:b/>
                <w:sz w:val="18"/>
              </w:rPr>
            </w:pPr>
          </w:p>
          <w:p>
            <w:pPr>
              <w:pStyle w:val="TableParagraph"/>
              <w:ind w:left="172" w:right="157" w:hanging="3"/>
              <w:jc w:val="center"/>
              <w:rPr>
                <w:sz w:val="14"/>
              </w:rPr>
            </w:pPr>
            <w:r>
              <w:rPr>
                <w:sz w:val="14"/>
              </w:rPr>
              <w:t>Encargado Inventarios / Asistente de Inventarios</w:t>
            </w:r>
          </w:p>
        </w:tc>
        <w:tc>
          <w:tcPr>
            <w:tcW w:w="8534" w:type="dxa"/>
          </w:tcPr>
          <w:p>
            <w:pPr>
              <w:pStyle w:val="TableParagraph"/>
              <w:spacing w:before="26"/>
              <w:ind w:left="57" w:right="14"/>
              <w:jc w:val="both"/>
              <w:rPr>
                <w:sz w:val="22"/>
              </w:rPr>
            </w:pPr>
            <w:r>
              <w:rPr>
                <w:sz w:val="22"/>
              </w:rPr>
              <w:t>Registra la baja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1377" w:hRule="atLeast"/>
        </w:trPr>
        <w:tc>
          <w:tcPr>
            <w:tcW w:w="1157" w:type="dxa"/>
          </w:tcPr>
          <w:p>
            <w:pPr>
              <w:pStyle w:val="TableParagraph"/>
              <w:rPr>
                <w:b/>
                <w:sz w:val="16"/>
              </w:rPr>
            </w:pPr>
          </w:p>
          <w:p>
            <w:pPr>
              <w:pStyle w:val="TableParagraph"/>
              <w:spacing w:before="2"/>
              <w:rPr>
                <w:b/>
                <w:sz w:val="13"/>
              </w:rPr>
            </w:pPr>
          </w:p>
          <w:p>
            <w:pPr>
              <w:pStyle w:val="TableParagraph"/>
              <w:ind w:left="76" w:right="50" w:firstLine="134"/>
              <w:rPr>
                <w:rFonts w:ascii="Arial Rounded MT Bold" w:hAnsi="Arial Rounded MT Bold"/>
                <w:sz w:val="14"/>
              </w:rPr>
            </w:pPr>
            <w:r>
              <w:rPr>
                <w:rFonts w:ascii="Arial Rounded MT Bold" w:hAnsi="Arial Rounded MT Bold"/>
                <w:sz w:val="14"/>
              </w:rPr>
              <w:t>6. Solicitar Aprobación de</w:t>
            </w:r>
          </w:p>
          <w:p>
            <w:pPr>
              <w:pStyle w:val="TableParagraph"/>
              <w:ind w:left="233" w:firstLine="88"/>
              <w:rPr>
                <w:rFonts w:ascii="Arial Rounded MT Bold"/>
                <w:sz w:val="14"/>
              </w:rPr>
            </w:pPr>
            <w:r>
              <w:rPr>
                <w:rFonts w:ascii="Arial Rounded MT Bold"/>
                <w:sz w:val="14"/>
              </w:rPr>
              <w:t>Baja de </w:t>
            </w:r>
            <w:r>
              <w:rPr>
                <w:rFonts w:ascii="Arial Rounded MT Bold"/>
                <w:w w:val="95"/>
                <w:sz w:val="14"/>
              </w:rPr>
              <w:t>Inventario</w:t>
            </w:r>
          </w:p>
        </w:tc>
        <w:tc>
          <w:tcPr>
            <w:tcW w:w="1111" w:type="dxa"/>
          </w:tcPr>
          <w:p>
            <w:pPr>
              <w:pStyle w:val="TableParagraph"/>
              <w:rPr>
                <w:b/>
                <w:sz w:val="16"/>
              </w:rPr>
            </w:pPr>
          </w:p>
          <w:p>
            <w:pPr>
              <w:pStyle w:val="TableParagraph"/>
              <w:spacing w:before="3"/>
              <w:rPr>
                <w:b/>
                <w:sz w:val="13"/>
              </w:rPr>
            </w:pPr>
          </w:p>
          <w:p>
            <w:pPr>
              <w:pStyle w:val="TableParagraph"/>
              <w:ind w:left="172" w:right="157" w:hanging="3"/>
              <w:jc w:val="center"/>
              <w:rPr>
                <w:sz w:val="14"/>
              </w:rPr>
            </w:pPr>
            <w:r>
              <w:rPr>
                <w:sz w:val="14"/>
              </w:rPr>
              <w:t>Encargado Inventarios / Asistente de Inventarios</w:t>
            </w:r>
          </w:p>
        </w:tc>
        <w:tc>
          <w:tcPr>
            <w:tcW w:w="8534" w:type="dxa"/>
          </w:tcPr>
          <w:p>
            <w:pPr>
              <w:pStyle w:val="TableParagraph"/>
              <w:spacing w:before="27"/>
              <w:ind w:left="57" w:right="16"/>
              <w:jc w:val="both"/>
              <w:rPr>
                <w:sz w:val="22"/>
              </w:rPr>
            </w:pPr>
            <w:r>
              <w:rPr>
                <w:sz w:val="22"/>
              </w:rPr>
              <w:t>Realiza oficio dirigido al Director (a) de Contabilidad del Estado del Ministerio de Finanzas Públicas, firmado por el Director de la Unidad Ejecutora, en el cual solicita la aprobación de baja de inventario, adjunta al oficio copia de la resolución emitida por la Dirección de Bienes del Estado del Ministerio de Finanzas Públicas y el reporte </w:t>
            </w:r>
            <w:r>
              <w:rPr>
                <w:spacing w:val="-3"/>
                <w:sz w:val="22"/>
              </w:rPr>
              <w:t>de </w:t>
            </w:r>
            <w:r>
              <w:rPr>
                <w:sz w:val="22"/>
              </w:rPr>
              <w:t>baja de inventario emitida desde el SICOIN</w:t>
            </w:r>
            <w:r>
              <w:rPr>
                <w:spacing w:val="-9"/>
                <w:sz w:val="22"/>
              </w:rPr>
              <w:t> </w:t>
            </w:r>
            <w:r>
              <w:rPr>
                <w:sz w:val="22"/>
              </w:rPr>
              <w:t>WEB.</w:t>
            </w:r>
          </w:p>
        </w:tc>
      </w:tr>
      <w:tr>
        <w:trPr>
          <w:trHeight w:val="988" w:hRule="atLeast"/>
        </w:trPr>
        <w:tc>
          <w:tcPr>
            <w:tcW w:w="1157" w:type="dxa"/>
          </w:tcPr>
          <w:p>
            <w:pPr>
              <w:pStyle w:val="TableParagraph"/>
              <w:spacing w:before="59"/>
              <w:ind w:left="160" w:firstLine="55"/>
              <w:rPr>
                <w:rFonts w:ascii="Arial Rounded MT Bold"/>
                <w:sz w:val="14"/>
              </w:rPr>
            </w:pPr>
            <w:r>
              <w:rPr>
                <w:rFonts w:ascii="Arial Rounded MT Bold"/>
                <w:sz w:val="14"/>
              </w:rPr>
              <w:t>7. Realizar </w:t>
            </w:r>
            <w:r>
              <w:rPr>
                <w:rFonts w:ascii="Arial Rounded MT Bold"/>
                <w:w w:val="95"/>
                <w:sz w:val="14"/>
              </w:rPr>
              <w:t>seguimiento</w:t>
            </w:r>
          </w:p>
          <w:p>
            <w:pPr>
              <w:pStyle w:val="TableParagraph"/>
              <w:ind w:left="76" w:right="69" w:firstLine="1"/>
              <w:jc w:val="center"/>
              <w:rPr>
                <w:rFonts w:ascii="Arial Rounded MT Bold" w:hAnsi="Arial Rounded MT Bold"/>
                <w:sz w:val="14"/>
              </w:rPr>
            </w:pPr>
            <w:r>
              <w:rPr>
                <w:rFonts w:ascii="Arial Rounded MT Bold" w:hAnsi="Arial Rounded MT Bold"/>
                <w:sz w:val="14"/>
              </w:rPr>
              <w:t>para Aprobación de baja</w:t>
            </w:r>
          </w:p>
        </w:tc>
        <w:tc>
          <w:tcPr>
            <w:tcW w:w="1111" w:type="dxa"/>
          </w:tcPr>
          <w:p>
            <w:pPr>
              <w:pStyle w:val="TableParagraph"/>
              <w:spacing w:before="142"/>
              <w:ind w:left="172" w:right="157" w:hanging="3"/>
              <w:jc w:val="center"/>
              <w:rPr>
                <w:sz w:val="14"/>
              </w:rPr>
            </w:pPr>
            <w:r>
              <w:rPr>
                <w:sz w:val="14"/>
              </w:rPr>
              <w:t>Encargado Inventarios / Asistente de Inventarios</w:t>
            </w:r>
          </w:p>
        </w:tc>
        <w:tc>
          <w:tcPr>
            <w:tcW w:w="8534" w:type="dxa"/>
          </w:tcPr>
          <w:p>
            <w:pPr>
              <w:pStyle w:val="TableParagraph"/>
              <w:spacing w:before="211"/>
              <w:ind w:left="57"/>
              <w:rPr>
                <w:sz w:val="22"/>
              </w:rPr>
            </w:pPr>
            <w:r>
              <w:rPr>
                <w:sz w:val="22"/>
              </w:rPr>
              <w:t>Realiza el seguimiento ante la Dirección de Contabilidad del Estado del Ministerio de Finanzas Públicas para la respectiva aprobación de la solicitud de baja.</w:t>
            </w:r>
          </w:p>
        </w:tc>
      </w:tr>
      <w:tr>
        <w:trPr>
          <w:trHeight w:val="986" w:hRule="atLeast"/>
        </w:trPr>
        <w:tc>
          <w:tcPr>
            <w:tcW w:w="1157" w:type="dxa"/>
          </w:tcPr>
          <w:p>
            <w:pPr>
              <w:pStyle w:val="TableParagraph"/>
              <w:spacing w:before="1"/>
              <w:rPr>
                <w:b/>
                <w:sz w:val="19"/>
              </w:rPr>
            </w:pPr>
          </w:p>
          <w:p>
            <w:pPr>
              <w:pStyle w:val="TableParagraph"/>
              <w:ind w:left="129" w:firstLine="48"/>
              <w:rPr>
                <w:rFonts w:ascii="Arial Rounded MT Bold"/>
                <w:sz w:val="14"/>
              </w:rPr>
            </w:pPr>
            <w:r>
              <w:rPr>
                <w:rFonts w:ascii="Arial Rounded MT Bold"/>
                <w:sz w:val="14"/>
              </w:rPr>
              <w:t>8. Registrar Baja en Libro de Inventario</w:t>
            </w:r>
          </w:p>
        </w:tc>
        <w:tc>
          <w:tcPr>
            <w:tcW w:w="1111" w:type="dxa"/>
          </w:tcPr>
          <w:p>
            <w:pPr>
              <w:pStyle w:val="TableParagraph"/>
              <w:spacing w:before="139"/>
              <w:ind w:left="172" w:right="157" w:hanging="3"/>
              <w:jc w:val="center"/>
              <w:rPr>
                <w:sz w:val="14"/>
              </w:rPr>
            </w:pPr>
            <w:r>
              <w:rPr>
                <w:sz w:val="14"/>
              </w:rPr>
              <w:t>Encargado Inventarios / Asistente de Inventarios</w:t>
            </w:r>
          </w:p>
        </w:tc>
        <w:tc>
          <w:tcPr>
            <w:tcW w:w="8534" w:type="dxa"/>
          </w:tcPr>
          <w:p>
            <w:pPr>
              <w:pStyle w:val="TableParagraph"/>
              <w:spacing w:before="81"/>
              <w:ind w:left="57" w:right="18"/>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5 de 17</w:t>
            </w:r>
          </w:p>
        </w:tc>
      </w:tr>
    </w:tbl>
    <w:p>
      <w:pPr>
        <w:pStyle w:val="ListParagraph"/>
        <w:numPr>
          <w:ilvl w:val="1"/>
          <w:numId w:val="8"/>
        </w:numPr>
        <w:tabs>
          <w:tab w:pos="900" w:val="left" w:leader="none"/>
        </w:tabs>
        <w:spacing w:line="240" w:lineRule="auto" w:before="114" w:after="0"/>
        <w:ind w:left="899" w:right="0" w:hanging="405"/>
        <w:jc w:val="left"/>
        <w:rPr>
          <w:b/>
          <w:sz w:val="22"/>
        </w:rPr>
      </w:pPr>
      <w:r>
        <w:rPr>
          <w:b/>
          <w:sz w:val="22"/>
        </w:rPr>
        <w:t>Pérdida, faltante o</w:t>
      </w:r>
      <w:r>
        <w:rPr>
          <w:b/>
          <w:spacing w:val="-1"/>
          <w:sz w:val="22"/>
        </w:rPr>
        <w:t> </w:t>
      </w:r>
      <w:r>
        <w:rPr>
          <w:b/>
          <w:sz w:val="22"/>
        </w:rPr>
        <w:t>extravío</w:t>
      </w:r>
    </w:p>
    <w:p>
      <w:pPr>
        <w:pStyle w:val="BodyText"/>
        <w:rPr>
          <w:b/>
        </w:rPr>
      </w:pPr>
    </w:p>
    <w:p>
      <w:pPr>
        <w:pStyle w:val="ListParagraph"/>
        <w:numPr>
          <w:ilvl w:val="2"/>
          <w:numId w:val="8"/>
        </w:numPr>
        <w:tabs>
          <w:tab w:pos="2337" w:val="left" w:leader="none"/>
        </w:tabs>
        <w:spacing w:line="240" w:lineRule="auto" w:before="0" w:after="0"/>
        <w:ind w:left="2336" w:right="0" w:hanging="651"/>
        <w:jc w:val="left"/>
        <w:rPr>
          <w:b/>
          <w:sz w:val="22"/>
        </w:rPr>
      </w:pPr>
      <w:r>
        <w:rPr>
          <w:b/>
          <w:sz w:val="22"/>
        </w:rPr>
        <w:t>Relacionados con la reposición de</w:t>
      </w:r>
      <w:r>
        <w:rPr>
          <w:b/>
          <w:spacing w:val="-5"/>
          <w:sz w:val="22"/>
        </w:rPr>
        <w:t> </w:t>
      </w:r>
      <w:r>
        <w:rPr>
          <w:b/>
          <w:sz w:val="22"/>
        </w:rPr>
        <w:t>bienes</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334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429" w:hanging="260"/>
              <w:rPr>
                <w:rFonts w:ascii="Arial Rounded MT Bold"/>
                <w:sz w:val="14"/>
              </w:rPr>
            </w:pPr>
            <w:r>
              <w:rPr>
                <w:rFonts w:ascii="Arial Rounded MT Bold"/>
                <w:sz w:val="14"/>
              </w:rPr>
              <w:t>1. Suscribir acta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spacing w:line="242" w:lineRule="auto"/>
              <w:ind w:left="143" w:right="111" w:hanging="3"/>
              <w:rPr>
                <w:sz w:val="14"/>
              </w:rPr>
            </w:pPr>
            <w:r>
              <w:rPr>
                <w:sz w:val="14"/>
              </w:rPr>
              <w:t>Director de la Dependencia</w:t>
            </w:r>
          </w:p>
        </w:tc>
        <w:tc>
          <w:tcPr>
            <w:tcW w:w="8561" w:type="dxa"/>
          </w:tcPr>
          <w:p>
            <w:pPr>
              <w:pStyle w:val="TableParagraph"/>
              <w:spacing w:before="24"/>
              <w:ind w:left="82" w:right="45"/>
              <w:jc w:val="both"/>
              <w:rPr>
                <w:sz w:val="22"/>
              </w:rPr>
            </w:pPr>
            <w:r>
              <w:rPr>
                <w:sz w:val="22"/>
              </w:rPr>
              <w:t>Al ser informado por el Encargado de inventarios o quien tenía el bien en su custodia al momento del incidente, debe suscribir inmediatamente un acta haciendo constar las circunstancias en que ocurrieron los hechos y cuales son específicamente los objetos perdidos, extraviados o faltantes, con sus características y valores. El responsable ante el Estado, es quien tenía asignado el bien en su Resguardo de Bienes.</w:t>
            </w:r>
          </w:p>
          <w:p>
            <w:pPr>
              <w:pStyle w:val="TableParagraph"/>
              <w:rPr>
                <w:b/>
                <w:sz w:val="22"/>
              </w:rPr>
            </w:pPr>
          </w:p>
          <w:p>
            <w:pPr>
              <w:pStyle w:val="TableParagraph"/>
              <w:ind w:left="82" w:right="45"/>
              <w:jc w:val="both"/>
              <w:rPr>
                <w:sz w:val="22"/>
              </w:rPr>
            </w:pPr>
            <w:r>
              <w:rPr>
                <w:sz w:val="22"/>
              </w:rPr>
              <w:t>Se le informa al funcionario que debe realizar la reposición del bien, cuyas características y cualidades deben de ser idénticas a las del bien original.</w:t>
            </w:r>
          </w:p>
          <w:p>
            <w:pPr>
              <w:pStyle w:val="TableParagraph"/>
              <w:spacing w:before="1"/>
              <w:ind w:left="82"/>
              <w:jc w:val="both"/>
              <w:rPr>
                <w:sz w:val="22"/>
              </w:rPr>
            </w:pPr>
            <w:r>
              <w:rPr>
                <w:sz w:val="22"/>
              </w:rPr>
              <w:t>(Art. 7 del Acuerdo Gubernativo 217-94)</w:t>
            </w:r>
          </w:p>
          <w:p>
            <w:pPr>
              <w:pStyle w:val="TableParagraph"/>
              <w:spacing w:before="9"/>
              <w:rPr>
                <w:b/>
                <w:sz w:val="21"/>
              </w:rPr>
            </w:pPr>
          </w:p>
          <w:p>
            <w:pPr>
              <w:pStyle w:val="TableParagraph"/>
              <w:numPr>
                <w:ilvl w:val="0"/>
                <w:numId w:val="9"/>
              </w:numPr>
              <w:tabs>
                <w:tab w:pos="792" w:val="left" w:leader="none"/>
              </w:tabs>
              <w:spacing w:line="240" w:lineRule="auto" w:before="0" w:after="0"/>
              <w:ind w:left="803" w:right="53" w:hanging="361"/>
              <w:jc w:val="left"/>
              <w:rPr>
                <w:sz w:val="22"/>
              </w:rPr>
            </w:pPr>
            <w:r>
              <w:rPr>
                <w:b/>
                <w:sz w:val="22"/>
              </w:rPr>
              <w:t>NOTA: </w:t>
            </w:r>
            <w:r>
              <w:rPr>
                <w:sz w:val="22"/>
              </w:rPr>
              <w:t>Se considera faltante todo bien que no pueda ser localizado o evidenciado al momento de una revisión de</w:t>
            </w:r>
            <w:r>
              <w:rPr>
                <w:spacing w:val="-7"/>
                <w:sz w:val="22"/>
              </w:rPr>
              <w:t> </w:t>
            </w:r>
            <w:r>
              <w:rPr>
                <w:sz w:val="22"/>
              </w:rPr>
              <w:t>inventario.</w:t>
            </w:r>
          </w:p>
        </w:tc>
      </w:tr>
      <w:tr>
        <w:trPr>
          <w:trHeight w:val="865" w:hRule="atLeast"/>
        </w:trPr>
        <w:tc>
          <w:tcPr>
            <w:tcW w:w="1160" w:type="dxa"/>
          </w:tcPr>
          <w:p>
            <w:pPr>
              <w:pStyle w:val="TableParagraph"/>
              <w:spacing w:before="6"/>
              <w:rPr>
                <w:b/>
                <w:sz w:val="23"/>
              </w:rPr>
            </w:pPr>
          </w:p>
          <w:p>
            <w:pPr>
              <w:pStyle w:val="TableParagraph"/>
              <w:ind w:left="141" w:firstLine="62"/>
              <w:rPr>
                <w:rFonts w:ascii="Arial Rounded MT Bold" w:hAnsi="Arial Rounded MT Bold"/>
                <w:sz w:val="14"/>
              </w:rPr>
            </w:pPr>
            <w:r>
              <w:rPr>
                <w:rFonts w:ascii="Arial Rounded MT Bold" w:hAnsi="Arial Rounded MT Bold"/>
                <w:sz w:val="14"/>
              </w:rPr>
              <w:t>2. Elaborar </w:t>
            </w:r>
            <w:r>
              <w:rPr>
                <w:rFonts w:ascii="Arial Rounded MT Bold" w:hAnsi="Arial Rounded MT Bold"/>
                <w:w w:val="95"/>
                <w:sz w:val="14"/>
              </w:rPr>
              <w:t>Certificación</w:t>
            </w:r>
          </w:p>
        </w:tc>
        <w:tc>
          <w:tcPr>
            <w:tcW w:w="1114" w:type="dxa"/>
          </w:tcPr>
          <w:p>
            <w:pPr>
              <w:pStyle w:val="TableParagraph"/>
              <w:spacing w:before="111"/>
              <w:ind w:left="172" w:right="161" w:hanging="3"/>
              <w:jc w:val="center"/>
              <w:rPr>
                <w:sz w:val="14"/>
              </w:rPr>
            </w:pPr>
            <w:r>
              <w:rPr>
                <w:sz w:val="14"/>
              </w:rPr>
              <w:t>Encargado Inventarios / Asistente de Inventarios</w:t>
            </w:r>
          </w:p>
        </w:tc>
        <w:tc>
          <w:tcPr>
            <w:tcW w:w="8561" w:type="dxa"/>
          </w:tcPr>
          <w:p>
            <w:pPr>
              <w:pStyle w:val="TableParagraph"/>
              <w:spacing w:before="26"/>
              <w:ind w:left="82" w:right="44"/>
              <w:jc w:val="both"/>
              <w:rPr>
                <w:sz w:val="22"/>
              </w:rPr>
            </w:pPr>
            <w:r>
              <w:rPr>
                <w:sz w:val="22"/>
              </w:rPr>
              <w:t>Elabora una certificación de inventario únicamente por el bien objeto de baja, verificando que el total de la misma sea congruente con el indicado en el acta suscrita.</w:t>
            </w:r>
          </w:p>
        </w:tc>
      </w:tr>
      <w:tr>
        <w:trPr>
          <w:trHeight w:val="1067" w:hRule="atLeast"/>
        </w:trPr>
        <w:tc>
          <w:tcPr>
            <w:tcW w:w="1160" w:type="dxa"/>
          </w:tcPr>
          <w:p>
            <w:pPr>
              <w:pStyle w:val="TableParagraph"/>
              <w:rPr>
                <w:b/>
                <w:sz w:val="16"/>
              </w:rPr>
            </w:pPr>
          </w:p>
          <w:p>
            <w:pPr>
              <w:pStyle w:val="TableParagraph"/>
              <w:spacing w:before="105"/>
              <w:ind w:left="189" w:right="156" w:firstLine="14"/>
              <w:rPr>
                <w:rFonts w:ascii="Arial Rounded MT Bold"/>
                <w:sz w:val="14"/>
              </w:rPr>
            </w:pPr>
            <w:r>
              <w:rPr>
                <w:rFonts w:ascii="Arial Rounded MT Bold"/>
                <w:sz w:val="14"/>
              </w:rPr>
              <w:t>3. Elaborar solicitud de</w:t>
            </w:r>
          </w:p>
          <w:p>
            <w:pPr>
              <w:pStyle w:val="TableParagraph"/>
              <w:ind w:left="434"/>
              <w:rPr>
                <w:rFonts w:ascii="Arial Rounded MT Bold"/>
                <w:sz w:val="14"/>
              </w:rPr>
            </w:pPr>
            <w:r>
              <w:rPr>
                <w:rFonts w:ascii="Arial Rounded MT Bold"/>
                <w:sz w:val="14"/>
              </w:rPr>
              <w:t>baja</w:t>
            </w:r>
          </w:p>
        </w:tc>
        <w:tc>
          <w:tcPr>
            <w:tcW w:w="1114" w:type="dxa"/>
          </w:tcPr>
          <w:p>
            <w:pPr>
              <w:pStyle w:val="TableParagraph"/>
              <w:spacing w:before="2"/>
              <w:rPr>
                <w:b/>
                <w:sz w:val="18"/>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26"/>
              <w:ind w:left="82" w:right="44"/>
              <w:jc w:val="both"/>
              <w:rPr>
                <w:sz w:val="22"/>
              </w:rPr>
            </w:pPr>
            <w:r>
              <w:rPr>
                <w:sz w:val="22"/>
              </w:rPr>
              <w:t>Elabora oficio dirigido al Contralor General de Cuentas, con el visto bueno de la máxima autoridad de la unidad ejecutora (Director), adjunta al oficio, la certificación del acta suscrita, la certificación de Inventario, factura, certificación de acta de recepción y boleta de depósito al Fondo Común, cuando</w:t>
            </w:r>
            <w:r>
              <w:rPr>
                <w:spacing w:val="-8"/>
                <w:sz w:val="22"/>
              </w:rPr>
              <w:t> </w:t>
            </w:r>
            <w:r>
              <w:rPr>
                <w:sz w:val="22"/>
              </w:rPr>
              <w:t>corresponda.</w:t>
            </w:r>
          </w:p>
        </w:tc>
      </w:tr>
      <w:tr>
        <w:trPr>
          <w:trHeight w:val="1130" w:hRule="atLeast"/>
        </w:trPr>
        <w:tc>
          <w:tcPr>
            <w:tcW w:w="1160" w:type="dxa"/>
          </w:tcPr>
          <w:p>
            <w:pPr>
              <w:pStyle w:val="TableParagraph"/>
              <w:spacing w:before="10"/>
              <w:rPr>
                <w:b/>
                <w:sz w:val="13"/>
              </w:rPr>
            </w:pPr>
          </w:p>
          <w:p>
            <w:pPr>
              <w:pStyle w:val="TableParagraph"/>
              <w:ind w:left="105" w:firstLine="115"/>
              <w:rPr>
                <w:rFonts w:ascii="Arial Rounded MT Bold" w:hAnsi="Arial Rounded MT Bold"/>
                <w:sz w:val="14"/>
              </w:rPr>
            </w:pPr>
            <w:r>
              <w:rPr>
                <w:rFonts w:ascii="Arial Rounded MT Bold" w:hAnsi="Arial Rounded MT Bold"/>
                <w:sz w:val="14"/>
              </w:rPr>
              <w:t>4. Realizar seguimiento a la Aprobación</w:t>
            </w:r>
          </w:p>
          <w:p>
            <w:pPr>
              <w:pStyle w:val="TableParagraph"/>
              <w:ind w:left="249" w:firstLine="84"/>
              <w:rPr>
                <w:rFonts w:ascii="Arial Rounded MT Bold"/>
                <w:sz w:val="14"/>
              </w:rPr>
            </w:pPr>
            <w:r>
              <w:rPr>
                <w:rFonts w:ascii="Arial Rounded MT Bold"/>
                <w:sz w:val="14"/>
              </w:rPr>
              <w:t>de baja </w:t>
            </w:r>
            <w:r>
              <w:rPr>
                <w:rFonts w:ascii="Arial Rounded MT Bold"/>
                <w:w w:val="95"/>
                <w:sz w:val="14"/>
              </w:rPr>
              <w:t>solicitada</w:t>
            </w:r>
          </w:p>
        </w:tc>
        <w:tc>
          <w:tcPr>
            <w:tcW w:w="1114" w:type="dxa"/>
          </w:tcPr>
          <w:p>
            <w:pPr>
              <w:pStyle w:val="TableParagraph"/>
              <w:spacing w:before="10"/>
              <w:rPr>
                <w:b/>
                <w:sz w:val="20"/>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10"/>
              <w:rPr>
                <w:b/>
                <w:sz w:val="26"/>
              </w:rPr>
            </w:pPr>
          </w:p>
          <w:p>
            <w:pPr>
              <w:pStyle w:val="TableParagraph"/>
              <w:spacing w:before="1"/>
              <w:ind w:left="82"/>
              <w:rPr>
                <w:sz w:val="22"/>
              </w:rPr>
            </w:pPr>
            <w:r>
              <w:rPr>
                <w:sz w:val="22"/>
              </w:rPr>
              <w:t>Realiza el seguimiento ante la Contraloría General de Cuentas para la respectiva aprobación de la solicitud de baja de inventario.</w:t>
            </w:r>
          </w:p>
        </w:tc>
      </w:tr>
      <w:tr>
        <w:trPr>
          <w:trHeight w:val="1127" w:hRule="atLeast"/>
        </w:trPr>
        <w:tc>
          <w:tcPr>
            <w:tcW w:w="1160" w:type="dxa"/>
          </w:tcPr>
          <w:p>
            <w:pPr>
              <w:pStyle w:val="TableParagraph"/>
              <w:rPr>
                <w:b/>
                <w:sz w:val="16"/>
              </w:rPr>
            </w:pPr>
          </w:p>
          <w:p>
            <w:pPr>
              <w:pStyle w:val="TableParagraph"/>
              <w:spacing w:before="9"/>
              <w:rPr>
                <w:b/>
                <w:sz w:val="18"/>
              </w:rPr>
            </w:pPr>
          </w:p>
          <w:p>
            <w:pPr>
              <w:pStyle w:val="TableParagraph"/>
              <w:ind w:left="427" w:right="140" w:hanging="255"/>
              <w:rPr>
                <w:rFonts w:ascii="Arial Rounded MT Bold"/>
                <w:sz w:val="14"/>
              </w:rPr>
            </w:pPr>
            <w:r>
              <w:rPr>
                <w:rFonts w:ascii="Arial Rounded MT Bold"/>
                <w:sz w:val="14"/>
              </w:rPr>
              <w:t>5. Liberar el Bien</w:t>
            </w:r>
          </w:p>
        </w:tc>
        <w:tc>
          <w:tcPr>
            <w:tcW w:w="1114" w:type="dxa"/>
          </w:tcPr>
          <w:p>
            <w:pPr>
              <w:pStyle w:val="TableParagraph"/>
              <w:spacing w:before="10"/>
              <w:rPr>
                <w:b/>
                <w:sz w:val="20"/>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10"/>
              <w:rPr>
                <w:b/>
                <w:sz w:val="26"/>
              </w:rPr>
            </w:pPr>
          </w:p>
          <w:p>
            <w:pPr>
              <w:pStyle w:val="TableParagraph"/>
              <w:ind w:left="82"/>
              <w:rPr>
                <w:sz w:val="22"/>
              </w:rPr>
            </w:pPr>
            <w:r>
              <w:rPr>
                <w:sz w:val="22"/>
              </w:rPr>
              <w:t>Recibe la resolución de baja de inventario emitida por la Contraloría General de Cuentas y procede a liberar el bien del Resguardo de Bienes del responsable.</w:t>
            </w:r>
          </w:p>
        </w:tc>
      </w:tr>
      <w:tr>
        <w:trPr>
          <w:trHeight w:val="1129" w:hRule="atLeast"/>
        </w:trPr>
        <w:tc>
          <w:tcPr>
            <w:tcW w:w="1160" w:type="dxa"/>
          </w:tcPr>
          <w:p>
            <w:pPr>
              <w:pStyle w:val="TableParagraph"/>
              <w:rPr>
                <w:b/>
                <w:sz w:val="16"/>
              </w:rPr>
            </w:pPr>
          </w:p>
          <w:p>
            <w:pPr>
              <w:pStyle w:val="TableParagraph"/>
              <w:spacing w:before="137"/>
              <w:ind w:left="40" w:right="10" w:firstLine="139"/>
              <w:rPr>
                <w:rFonts w:ascii="Arial Rounded MT Bold"/>
                <w:sz w:val="14"/>
              </w:rPr>
            </w:pPr>
            <w:r>
              <w:rPr>
                <w:rFonts w:ascii="Arial Rounded MT Bold"/>
                <w:sz w:val="14"/>
              </w:rPr>
              <w:t>6. Registrar Baja del bien en</w:t>
            </w:r>
          </w:p>
          <w:p>
            <w:pPr>
              <w:pStyle w:val="TableParagraph"/>
              <w:ind w:left="252"/>
              <w:rPr>
                <w:rFonts w:ascii="Arial Rounded MT Bold"/>
                <w:sz w:val="14"/>
              </w:rPr>
            </w:pPr>
            <w:r>
              <w:rPr>
                <w:rFonts w:ascii="Arial Rounded MT Bold"/>
                <w:sz w:val="14"/>
              </w:rPr>
              <w:t>el SICOIN</w:t>
            </w:r>
          </w:p>
        </w:tc>
        <w:tc>
          <w:tcPr>
            <w:tcW w:w="1114" w:type="dxa"/>
          </w:tcPr>
          <w:p>
            <w:pPr>
              <w:pStyle w:val="TableParagraph"/>
              <w:spacing w:before="10"/>
              <w:rPr>
                <w:b/>
                <w:sz w:val="20"/>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57"/>
              <w:ind w:left="82" w:right="44"/>
              <w:jc w:val="both"/>
              <w:rPr>
                <w:sz w:val="22"/>
              </w:rPr>
            </w:pPr>
            <w:r>
              <w:rPr>
                <w:sz w:val="22"/>
              </w:rPr>
              <w:t>Registra la baja del bien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1320" w:hRule="atLeast"/>
        </w:trPr>
        <w:tc>
          <w:tcPr>
            <w:tcW w:w="1160" w:type="dxa"/>
          </w:tcPr>
          <w:p>
            <w:pPr>
              <w:pStyle w:val="TableParagraph"/>
              <w:rPr>
                <w:b/>
                <w:sz w:val="16"/>
              </w:rPr>
            </w:pPr>
          </w:p>
          <w:p>
            <w:pPr>
              <w:pStyle w:val="TableParagraph"/>
              <w:spacing w:before="2"/>
              <w:rPr>
                <w:b/>
                <w:sz w:val="13"/>
              </w:rPr>
            </w:pPr>
          </w:p>
          <w:p>
            <w:pPr>
              <w:pStyle w:val="TableParagraph"/>
              <w:ind w:left="88" w:right="58" w:firstLine="127"/>
              <w:rPr>
                <w:rFonts w:ascii="Arial Rounded MT Bold" w:hAnsi="Arial Rounded MT Bold"/>
                <w:sz w:val="14"/>
              </w:rPr>
            </w:pPr>
            <w:r>
              <w:rPr>
                <w:rFonts w:ascii="Arial Rounded MT Bold" w:hAnsi="Arial Rounded MT Bold"/>
                <w:sz w:val="14"/>
              </w:rPr>
              <w:t>7. Solicitar aprobación de</w:t>
            </w:r>
          </w:p>
          <w:p>
            <w:pPr>
              <w:pStyle w:val="TableParagraph"/>
              <w:ind w:left="235" w:firstLine="91"/>
              <w:rPr>
                <w:rFonts w:ascii="Arial Rounded MT Bold"/>
                <w:sz w:val="14"/>
              </w:rPr>
            </w:pPr>
            <w:r>
              <w:rPr>
                <w:rFonts w:ascii="Arial Rounded MT Bold"/>
                <w:sz w:val="14"/>
              </w:rPr>
              <w:t>Baja de </w:t>
            </w:r>
            <w:r>
              <w:rPr>
                <w:rFonts w:ascii="Arial Rounded MT Bold"/>
                <w:w w:val="95"/>
                <w:sz w:val="14"/>
              </w:rPr>
              <w:t>Inventario</w:t>
            </w:r>
          </w:p>
        </w:tc>
        <w:tc>
          <w:tcPr>
            <w:tcW w:w="1114" w:type="dxa"/>
          </w:tcPr>
          <w:p>
            <w:pPr>
              <w:pStyle w:val="TableParagraph"/>
              <w:rPr>
                <w:b/>
                <w:sz w:val="16"/>
              </w:rPr>
            </w:pPr>
          </w:p>
          <w:p>
            <w:pPr>
              <w:pStyle w:val="TableParagraph"/>
              <w:spacing w:before="3"/>
              <w:rPr>
                <w:b/>
                <w:sz w:val="13"/>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26"/>
              <w:ind w:left="82" w:right="48"/>
              <w:jc w:val="both"/>
              <w:rPr>
                <w:sz w:val="22"/>
              </w:rPr>
            </w:pPr>
            <w:r>
              <w:rPr>
                <w:sz w:val="22"/>
              </w:rPr>
              <w:t>Realiza oficio dirigido al Director (a) de Contabilidad del Estado del Ministerio de Finanzas Públicas, firmado por el Director de la Unidad Ejecutora, en el cual solicita la aprobación de baja de inventario, adjunta al oficio copia de la resolución emitida por la Contraloría General de Cuentas y el reporte de baja de inventario emitida desde el SICOIN WEB.</w:t>
            </w:r>
          </w:p>
        </w:tc>
      </w:tr>
      <w:tr>
        <w:trPr>
          <w:trHeight w:val="890" w:hRule="atLeast"/>
        </w:trPr>
        <w:tc>
          <w:tcPr>
            <w:tcW w:w="1160" w:type="dxa"/>
          </w:tcPr>
          <w:p>
            <w:pPr>
              <w:pStyle w:val="TableParagraph"/>
              <w:spacing w:before="40"/>
              <w:ind w:left="165" w:hanging="24"/>
              <w:rPr>
                <w:rFonts w:ascii="Arial Rounded MT Bold"/>
                <w:sz w:val="14"/>
              </w:rPr>
            </w:pPr>
            <w:r>
              <w:rPr>
                <w:rFonts w:ascii="Arial Rounded MT Bold"/>
                <w:sz w:val="14"/>
              </w:rPr>
              <w:t>8. Realizar el seguimiento</w:t>
            </w:r>
          </w:p>
          <w:p>
            <w:pPr>
              <w:pStyle w:val="TableParagraph"/>
              <w:ind w:left="81" w:right="67" w:hanging="1"/>
              <w:jc w:val="center"/>
              <w:rPr>
                <w:rFonts w:ascii="Arial Rounded MT Bold" w:hAnsi="Arial Rounded MT Bold"/>
                <w:sz w:val="14"/>
              </w:rPr>
            </w:pPr>
            <w:r>
              <w:rPr>
                <w:rFonts w:ascii="Arial Rounded MT Bold" w:hAnsi="Arial Rounded MT Bold"/>
                <w:sz w:val="14"/>
              </w:rPr>
              <w:t>para la Aprobación de baja</w:t>
            </w:r>
          </w:p>
        </w:tc>
        <w:tc>
          <w:tcPr>
            <w:tcW w:w="1114" w:type="dxa"/>
          </w:tcPr>
          <w:p>
            <w:pPr>
              <w:pStyle w:val="TableParagraph"/>
              <w:spacing w:before="123"/>
              <w:ind w:left="172" w:right="161" w:hanging="3"/>
              <w:jc w:val="center"/>
              <w:rPr>
                <w:sz w:val="14"/>
              </w:rPr>
            </w:pPr>
            <w:r>
              <w:rPr>
                <w:sz w:val="14"/>
              </w:rPr>
              <w:t>Encargado Inventarios / Asistente de Inventarios</w:t>
            </w:r>
          </w:p>
        </w:tc>
        <w:tc>
          <w:tcPr>
            <w:tcW w:w="8561" w:type="dxa"/>
          </w:tcPr>
          <w:p>
            <w:pPr>
              <w:pStyle w:val="TableParagraph"/>
              <w:spacing w:before="189"/>
              <w:ind w:left="82"/>
              <w:rPr>
                <w:sz w:val="22"/>
              </w:rPr>
            </w:pPr>
            <w:r>
              <w:rPr>
                <w:sz w:val="22"/>
              </w:rPr>
              <w:t>Realiza el seguimiento ante la Dirección de Contabilidad del Estado del Ministerio de Finanzas Públicas para la respectiva aprobación de la solicitud de baja de inventario.</w:t>
            </w:r>
          </w:p>
        </w:tc>
      </w:tr>
      <w:tr>
        <w:trPr>
          <w:trHeight w:val="844" w:hRule="atLeast"/>
        </w:trPr>
        <w:tc>
          <w:tcPr>
            <w:tcW w:w="1160" w:type="dxa"/>
          </w:tcPr>
          <w:p>
            <w:pPr>
              <w:pStyle w:val="TableParagraph"/>
              <w:spacing w:before="6"/>
              <w:rPr>
                <w:b/>
                <w:sz w:val="15"/>
              </w:rPr>
            </w:pPr>
          </w:p>
          <w:p>
            <w:pPr>
              <w:pStyle w:val="TableParagraph"/>
              <w:ind w:left="52" w:right="23" w:firstLine="127"/>
              <w:rPr>
                <w:rFonts w:ascii="Arial Rounded MT Bold"/>
                <w:sz w:val="14"/>
              </w:rPr>
            </w:pPr>
            <w:r>
              <w:rPr>
                <w:rFonts w:ascii="Arial Rounded MT Bold"/>
                <w:sz w:val="14"/>
              </w:rPr>
              <w:t>9. Registrar Baja en el Libro de Inventario</w:t>
            </w:r>
          </w:p>
        </w:tc>
        <w:tc>
          <w:tcPr>
            <w:tcW w:w="1114" w:type="dxa"/>
          </w:tcPr>
          <w:p>
            <w:pPr>
              <w:pStyle w:val="TableParagraph"/>
              <w:spacing w:before="99"/>
              <w:ind w:left="172" w:right="161" w:hanging="3"/>
              <w:jc w:val="center"/>
              <w:rPr>
                <w:sz w:val="14"/>
              </w:rPr>
            </w:pPr>
            <w:r>
              <w:rPr>
                <w:sz w:val="14"/>
              </w:rPr>
              <w:t>Encargado Inventarios / Asistente de Inventarios</w:t>
            </w:r>
          </w:p>
        </w:tc>
        <w:tc>
          <w:tcPr>
            <w:tcW w:w="8561" w:type="dxa"/>
          </w:tcPr>
          <w:p>
            <w:pPr>
              <w:pStyle w:val="TableParagraph"/>
              <w:spacing w:before="40"/>
              <w:ind w:left="82" w:right="49"/>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8"/>
                <w:sz w:val="22"/>
              </w:rPr>
              <w:t> </w:t>
            </w:r>
            <w:r>
              <w:rPr>
                <w:sz w:val="22"/>
              </w:rPr>
              <w:t>3-57.</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6 de 17</w:t>
            </w:r>
          </w:p>
        </w:tc>
      </w:tr>
    </w:tbl>
    <w:p>
      <w:pPr>
        <w:pStyle w:val="BodyText"/>
        <w:spacing w:before="3"/>
        <w:rPr>
          <w:b/>
          <w:sz w:val="10"/>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842" w:hRule="atLeast"/>
        </w:trPr>
        <w:tc>
          <w:tcPr>
            <w:tcW w:w="1160" w:type="dxa"/>
          </w:tcPr>
          <w:p>
            <w:pPr>
              <w:pStyle w:val="TableParagraph"/>
              <w:spacing w:before="4"/>
              <w:rPr>
                <w:b/>
                <w:sz w:val="15"/>
              </w:rPr>
            </w:pPr>
          </w:p>
          <w:p>
            <w:pPr>
              <w:pStyle w:val="TableParagraph"/>
              <w:ind w:left="83" w:right="66" w:hanging="8"/>
              <w:jc w:val="both"/>
              <w:rPr>
                <w:rFonts w:ascii="Arial Rounded MT Bold"/>
                <w:sz w:val="14"/>
              </w:rPr>
            </w:pPr>
            <w:r>
              <w:rPr>
                <w:rFonts w:ascii="Arial Rounded MT Bold"/>
                <w:sz w:val="14"/>
              </w:rPr>
              <w:t>10.Registrar el Bien restituido en el SICOIN</w:t>
            </w:r>
          </w:p>
        </w:tc>
        <w:tc>
          <w:tcPr>
            <w:tcW w:w="1114" w:type="dxa"/>
          </w:tcPr>
          <w:p>
            <w:pPr>
              <w:pStyle w:val="TableParagraph"/>
              <w:spacing w:before="96"/>
              <w:ind w:left="172" w:right="161" w:hanging="3"/>
              <w:jc w:val="center"/>
              <w:rPr>
                <w:sz w:val="14"/>
              </w:rPr>
            </w:pPr>
            <w:r>
              <w:rPr>
                <w:sz w:val="14"/>
              </w:rPr>
              <w:t>Encargado Inventarios / Asistente de Inventarios</w:t>
            </w:r>
          </w:p>
        </w:tc>
        <w:tc>
          <w:tcPr>
            <w:tcW w:w="8561" w:type="dxa"/>
          </w:tcPr>
          <w:p>
            <w:pPr>
              <w:pStyle w:val="TableParagraph"/>
              <w:spacing w:before="38"/>
              <w:ind w:left="82" w:right="50"/>
              <w:jc w:val="both"/>
              <w:rPr>
                <w:sz w:val="22"/>
              </w:rPr>
            </w:pPr>
            <w:r>
              <w:rPr>
                <w:sz w:val="22"/>
              </w:rPr>
              <w:t>Para las actividades del alza del bien restituido se procede a lo establecido en el Instructivo de Alzas de Inventario (INV-INS-01) Inciso C.2.4 por Reposición de un bien.</w:t>
            </w:r>
          </w:p>
        </w:tc>
      </w:tr>
    </w:tbl>
    <w:p>
      <w:pPr>
        <w:pStyle w:val="BodyText"/>
        <w:spacing w:before="4"/>
        <w:rPr>
          <w:b/>
          <w:sz w:val="13"/>
        </w:rPr>
      </w:pPr>
    </w:p>
    <w:p>
      <w:pPr>
        <w:pStyle w:val="ListParagraph"/>
        <w:numPr>
          <w:ilvl w:val="2"/>
          <w:numId w:val="8"/>
        </w:numPr>
        <w:tabs>
          <w:tab w:pos="2337" w:val="left" w:leader="none"/>
        </w:tabs>
        <w:spacing w:line="240" w:lineRule="auto" w:before="93" w:after="0"/>
        <w:ind w:left="2336" w:right="0" w:hanging="651"/>
        <w:jc w:val="left"/>
        <w:rPr>
          <w:b/>
          <w:sz w:val="22"/>
        </w:rPr>
      </w:pPr>
      <w:r>
        <w:rPr>
          <w:b/>
          <w:sz w:val="22"/>
        </w:rPr>
        <w:t>Relacionados con el pago de</w:t>
      </w:r>
      <w:r>
        <w:rPr>
          <w:b/>
          <w:spacing w:val="-2"/>
          <w:sz w:val="22"/>
        </w:rPr>
        <w:t> </w:t>
      </w:r>
      <w:r>
        <w:rPr>
          <w:b/>
          <w:sz w:val="22"/>
        </w:rPr>
        <w:t>bienes</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334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9"/>
              </w:rPr>
            </w:pPr>
          </w:p>
          <w:p>
            <w:pPr>
              <w:pStyle w:val="TableParagraph"/>
              <w:ind w:left="429" w:hanging="260"/>
              <w:rPr>
                <w:rFonts w:ascii="Arial Rounded MT Bold"/>
                <w:sz w:val="14"/>
              </w:rPr>
            </w:pPr>
            <w:r>
              <w:rPr>
                <w:rFonts w:ascii="Arial Rounded MT Bold"/>
                <w:sz w:val="14"/>
              </w:rPr>
              <w:t>1. Suscribir acta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85" w:right="77" w:firstLine="1"/>
              <w:jc w:val="center"/>
              <w:rPr>
                <w:sz w:val="14"/>
              </w:rPr>
            </w:pPr>
            <w:r>
              <w:rPr>
                <w:sz w:val="14"/>
              </w:rPr>
              <w:t>Director de la Dependencia o del Centro Educativo</w:t>
            </w:r>
          </w:p>
        </w:tc>
        <w:tc>
          <w:tcPr>
            <w:tcW w:w="8561" w:type="dxa"/>
          </w:tcPr>
          <w:p>
            <w:pPr>
              <w:pStyle w:val="TableParagraph"/>
              <w:spacing w:before="26"/>
              <w:ind w:left="82" w:right="44"/>
              <w:jc w:val="both"/>
              <w:rPr>
                <w:sz w:val="22"/>
              </w:rPr>
            </w:pPr>
            <w:r>
              <w:rPr>
                <w:sz w:val="22"/>
              </w:rPr>
              <w:t>Al ser informado por el Encargado de Inventarios o quien tenía el bien en su custodia al momento del incidente, debe suscribir inmediatamente un acta haciendo constar las circunstancias en que ocurrieron los hechos y cuales son específicamente los objetos perdidos, extraviados o faltantes, con sus características y valores, el responsable del bien, ante el Estado, es quien lo tenía asignado en su Resguardo de Bienes.</w:t>
            </w:r>
          </w:p>
          <w:p>
            <w:pPr>
              <w:pStyle w:val="TableParagraph"/>
              <w:spacing w:before="1"/>
              <w:rPr>
                <w:b/>
                <w:sz w:val="22"/>
              </w:rPr>
            </w:pPr>
          </w:p>
          <w:p>
            <w:pPr>
              <w:pStyle w:val="TableParagraph"/>
              <w:ind w:left="82" w:right="55"/>
              <w:jc w:val="both"/>
              <w:rPr>
                <w:sz w:val="22"/>
              </w:rPr>
            </w:pPr>
            <w:r>
              <w:rPr>
                <w:sz w:val="22"/>
              </w:rPr>
              <w:t>Se le informa al funcionario que debe realizar el pago del bien, depositando el valor al fondo común.</w:t>
            </w:r>
          </w:p>
          <w:p>
            <w:pPr>
              <w:pStyle w:val="TableParagraph"/>
              <w:ind w:left="82"/>
              <w:jc w:val="both"/>
              <w:rPr>
                <w:sz w:val="22"/>
              </w:rPr>
            </w:pPr>
            <w:r>
              <w:rPr>
                <w:sz w:val="22"/>
              </w:rPr>
              <w:t>(Art. 7 del Acuerdo Gubernativo 217-94)</w:t>
            </w:r>
          </w:p>
          <w:p>
            <w:pPr>
              <w:pStyle w:val="TableParagraph"/>
              <w:spacing w:before="7"/>
              <w:rPr>
                <w:b/>
                <w:sz w:val="21"/>
              </w:rPr>
            </w:pPr>
          </w:p>
          <w:p>
            <w:pPr>
              <w:pStyle w:val="TableParagraph"/>
              <w:numPr>
                <w:ilvl w:val="0"/>
                <w:numId w:val="10"/>
              </w:numPr>
              <w:tabs>
                <w:tab w:pos="791" w:val="left" w:leader="none"/>
                <w:tab w:pos="792" w:val="left" w:leader="none"/>
              </w:tabs>
              <w:spacing w:line="244" w:lineRule="auto" w:before="0" w:after="0"/>
              <w:ind w:left="803" w:right="53" w:hanging="361"/>
              <w:jc w:val="left"/>
              <w:rPr>
                <w:sz w:val="22"/>
              </w:rPr>
            </w:pPr>
            <w:r>
              <w:rPr>
                <w:b/>
                <w:sz w:val="22"/>
              </w:rPr>
              <w:t>NOTA: </w:t>
            </w:r>
            <w:r>
              <w:rPr>
                <w:sz w:val="22"/>
              </w:rPr>
              <w:t>Se considera faltante todo bien que no pueda ser localizado o evidenciado al momento de una revisión de</w:t>
            </w:r>
            <w:r>
              <w:rPr>
                <w:spacing w:val="-8"/>
                <w:sz w:val="22"/>
              </w:rPr>
              <w:t> </w:t>
            </w:r>
            <w:r>
              <w:rPr>
                <w:sz w:val="22"/>
              </w:rPr>
              <w:t>inventario.</w:t>
            </w:r>
          </w:p>
        </w:tc>
      </w:tr>
      <w:tr>
        <w:trPr>
          <w:trHeight w:val="865" w:hRule="atLeast"/>
        </w:trPr>
        <w:tc>
          <w:tcPr>
            <w:tcW w:w="1160" w:type="dxa"/>
          </w:tcPr>
          <w:p>
            <w:pPr>
              <w:pStyle w:val="TableParagraph"/>
              <w:spacing w:before="28"/>
              <w:ind w:left="285" w:right="223" w:hanging="32"/>
              <w:rPr>
                <w:rFonts w:ascii="Arial Rounded MT Bold" w:hAnsi="Arial Rounded MT Bold"/>
                <w:sz w:val="14"/>
              </w:rPr>
            </w:pPr>
            <w:r>
              <w:rPr>
                <w:rFonts w:ascii="Arial Rounded MT Bold" w:hAnsi="Arial Rounded MT Bold"/>
                <w:sz w:val="14"/>
              </w:rPr>
              <w:t>2. Recibir depósito</w:t>
            </w:r>
          </w:p>
          <w:p>
            <w:pPr>
              <w:pStyle w:val="TableParagraph"/>
              <w:ind w:left="10" w:right="1"/>
              <w:jc w:val="center"/>
              <w:rPr>
                <w:rFonts w:ascii="Arial Rounded MT Bold" w:hAnsi="Arial Rounded MT Bold"/>
                <w:sz w:val="14"/>
              </w:rPr>
            </w:pPr>
            <w:r>
              <w:rPr>
                <w:rFonts w:ascii="Arial Rounded MT Bold" w:hAnsi="Arial Rounded MT Bold"/>
                <w:sz w:val="14"/>
              </w:rPr>
              <w:t>bancario del funcionario público</w:t>
            </w:r>
          </w:p>
        </w:tc>
        <w:tc>
          <w:tcPr>
            <w:tcW w:w="1114" w:type="dxa"/>
          </w:tcPr>
          <w:p>
            <w:pPr>
              <w:pStyle w:val="TableParagraph"/>
              <w:spacing w:before="108"/>
              <w:ind w:left="172" w:right="161" w:hanging="3"/>
              <w:jc w:val="center"/>
              <w:rPr>
                <w:sz w:val="14"/>
              </w:rPr>
            </w:pPr>
            <w:r>
              <w:rPr>
                <w:sz w:val="14"/>
              </w:rPr>
              <w:t>Encargado Inventarios / Asistente de Inventarios</w:t>
            </w:r>
          </w:p>
        </w:tc>
        <w:tc>
          <w:tcPr>
            <w:tcW w:w="8561" w:type="dxa"/>
          </w:tcPr>
          <w:p>
            <w:pPr>
              <w:pStyle w:val="TableParagraph"/>
              <w:spacing w:before="5"/>
              <w:rPr>
                <w:b/>
                <w:sz w:val="26"/>
              </w:rPr>
            </w:pPr>
          </w:p>
          <w:p>
            <w:pPr>
              <w:pStyle w:val="TableParagraph"/>
              <w:ind w:left="82"/>
              <w:rPr>
                <w:sz w:val="22"/>
              </w:rPr>
            </w:pPr>
            <w:r>
              <w:rPr>
                <w:sz w:val="22"/>
              </w:rPr>
              <w:t>Recibe del funcionario público la boleta original del depósito realizado</w:t>
            </w:r>
          </w:p>
        </w:tc>
      </w:tr>
      <w:tr>
        <w:trPr>
          <w:trHeight w:val="844" w:hRule="atLeast"/>
        </w:trPr>
        <w:tc>
          <w:tcPr>
            <w:tcW w:w="1160" w:type="dxa"/>
          </w:tcPr>
          <w:p>
            <w:pPr>
              <w:pStyle w:val="TableParagraph"/>
              <w:spacing w:before="7"/>
              <w:rPr>
                <w:b/>
                <w:sz w:val="22"/>
              </w:rPr>
            </w:pPr>
          </w:p>
          <w:p>
            <w:pPr>
              <w:pStyle w:val="TableParagraph"/>
              <w:spacing w:before="1"/>
              <w:ind w:left="141" w:firstLine="79"/>
              <w:rPr>
                <w:rFonts w:ascii="Arial Rounded MT Bold" w:hAnsi="Arial Rounded MT Bold"/>
                <w:sz w:val="14"/>
              </w:rPr>
            </w:pPr>
            <w:r>
              <w:rPr>
                <w:rFonts w:ascii="Arial Rounded MT Bold" w:hAnsi="Arial Rounded MT Bold"/>
                <w:sz w:val="14"/>
              </w:rPr>
              <w:t>3.Elaborar </w:t>
            </w:r>
            <w:r>
              <w:rPr>
                <w:rFonts w:ascii="Arial Rounded MT Bold" w:hAnsi="Arial Rounded MT Bold"/>
                <w:w w:val="95"/>
                <w:sz w:val="14"/>
              </w:rPr>
              <w:t>Certificación</w:t>
            </w:r>
          </w:p>
        </w:tc>
        <w:tc>
          <w:tcPr>
            <w:tcW w:w="1114" w:type="dxa"/>
          </w:tcPr>
          <w:p>
            <w:pPr>
              <w:pStyle w:val="TableParagraph"/>
              <w:spacing w:before="99"/>
              <w:ind w:left="172" w:right="161" w:hanging="3"/>
              <w:jc w:val="center"/>
              <w:rPr>
                <w:sz w:val="14"/>
              </w:rPr>
            </w:pPr>
            <w:r>
              <w:rPr>
                <w:sz w:val="14"/>
              </w:rPr>
              <w:t>Encargado Inventarios / Asistente de Inventarios</w:t>
            </w:r>
          </w:p>
        </w:tc>
        <w:tc>
          <w:tcPr>
            <w:tcW w:w="8561" w:type="dxa"/>
          </w:tcPr>
          <w:p>
            <w:pPr>
              <w:pStyle w:val="TableParagraph"/>
              <w:spacing w:before="26"/>
              <w:ind w:left="82" w:right="46"/>
              <w:jc w:val="both"/>
              <w:rPr>
                <w:sz w:val="22"/>
              </w:rPr>
            </w:pPr>
            <w:r>
              <w:rPr>
                <w:sz w:val="22"/>
              </w:rPr>
              <w:t>Elabora una certificación de inventario únicamente por el bien objeto de baja, verificando que el total de la misma sea congruente con el indicado en el acta suscrita y en la boleta de depósito recibida.</w:t>
            </w:r>
          </w:p>
        </w:tc>
      </w:tr>
      <w:tr>
        <w:trPr>
          <w:trHeight w:val="916" w:hRule="atLeast"/>
        </w:trPr>
        <w:tc>
          <w:tcPr>
            <w:tcW w:w="1160" w:type="dxa"/>
          </w:tcPr>
          <w:p>
            <w:pPr>
              <w:pStyle w:val="TableParagraph"/>
              <w:spacing w:before="8"/>
              <w:rPr>
                <w:b/>
                <w:sz w:val="18"/>
              </w:rPr>
            </w:pPr>
          </w:p>
          <w:p>
            <w:pPr>
              <w:pStyle w:val="TableParagraph"/>
              <w:ind w:left="189" w:right="156" w:firstLine="14"/>
              <w:rPr>
                <w:rFonts w:ascii="Arial Rounded MT Bold"/>
                <w:sz w:val="14"/>
              </w:rPr>
            </w:pPr>
            <w:r>
              <w:rPr>
                <w:rFonts w:ascii="Arial Rounded MT Bold"/>
                <w:sz w:val="14"/>
              </w:rPr>
              <w:t>4. Elaborar solicitud de</w:t>
            </w:r>
          </w:p>
          <w:p>
            <w:pPr>
              <w:pStyle w:val="TableParagraph"/>
              <w:ind w:left="434"/>
              <w:rPr>
                <w:rFonts w:ascii="Arial Rounded MT Bold"/>
                <w:sz w:val="14"/>
              </w:rPr>
            </w:pPr>
            <w:r>
              <w:rPr>
                <w:rFonts w:ascii="Arial Rounded MT Bold"/>
                <w:sz w:val="14"/>
              </w:rPr>
              <w:t>baja</w:t>
            </w:r>
          </w:p>
        </w:tc>
        <w:tc>
          <w:tcPr>
            <w:tcW w:w="1114" w:type="dxa"/>
          </w:tcPr>
          <w:p>
            <w:pPr>
              <w:pStyle w:val="TableParagraph"/>
              <w:spacing w:before="135"/>
              <w:ind w:left="172" w:right="161" w:hanging="3"/>
              <w:jc w:val="center"/>
              <w:rPr>
                <w:sz w:val="14"/>
              </w:rPr>
            </w:pPr>
            <w:r>
              <w:rPr>
                <w:sz w:val="14"/>
              </w:rPr>
              <w:t>Encargado Inventarios / Asistente de Inventarios</w:t>
            </w:r>
          </w:p>
        </w:tc>
        <w:tc>
          <w:tcPr>
            <w:tcW w:w="8561" w:type="dxa"/>
          </w:tcPr>
          <w:p>
            <w:pPr>
              <w:pStyle w:val="TableParagraph"/>
              <w:spacing w:before="76"/>
              <w:ind w:left="82" w:right="44"/>
              <w:jc w:val="both"/>
              <w:rPr>
                <w:sz w:val="22"/>
              </w:rPr>
            </w:pPr>
            <w:r>
              <w:rPr>
                <w:sz w:val="22"/>
              </w:rPr>
              <w:t>Elabora oficio dirigido al Contralor General de Cuentas, con el visto bueno de la máxima autoridad de la Unidad Ejecutora (Director), adjunta al oficio, la certificación del acta suscrita, la Certificación de Inventario y el depósito bancario original.</w:t>
            </w:r>
          </w:p>
        </w:tc>
      </w:tr>
      <w:tr>
        <w:trPr>
          <w:trHeight w:val="918" w:hRule="atLeast"/>
        </w:trPr>
        <w:tc>
          <w:tcPr>
            <w:tcW w:w="1160" w:type="dxa"/>
          </w:tcPr>
          <w:p>
            <w:pPr>
              <w:pStyle w:val="TableParagraph"/>
              <w:spacing w:before="136"/>
              <w:ind w:left="105" w:right="74" w:firstLine="115"/>
              <w:rPr>
                <w:rFonts w:ascii="Arial Rounded MT Bold" w:hAnsi="Arial Rounded MT Bold"/>
                <w:sz w:val="14"/>
              </w:rPr>
            </w:pPr>
            <w:r>
              <w:rPr>
                <w:rFonts w:ascii="Arial Rounded MT Bold" w:hAnsi="Arial Rounded MT Bold"/>
                <w:sz w:val="14"/>
              </w:rPr>
              <w:t>5. Realizar seguimiento a la aprobación</w:t>
            </w:r>
          </w:p>
          <w:p>
            <w:pPr>
              <w:pStyle w:val="TableParagraph"/>
              <w:spacing w:line="161" w:lineRule="exact"/>
              <w:ind w:left="333"/>
              <w:rPr>
                <w:rFonts w:ascii="Arial Rounded MT Bold"/>
                <w:sz w:val="14"/>
              </w:rPr>
            </w:pPr>
            <w:r>
              <w:rPr>
                <w:rFonts w:ascii="Arial Rounded MT Bold"/>
                <w:sz w:val="14"/>
              </w:rPr>
              <w:t>de baja</w:t>
            </w:r>
          </w:p>
        </w:tc>
        <w:tc>
          <w:tcPr>
            <w:tcW w:w="1114" w:type="dxa"/>
          </w:tcPr>
          <w:p>
            <w:pPr>
              <w:pStyle w:val="TableParagraph"/>
              <w:spacing w:before="135"/>
              <w:ind w:left="172" w:right="161" w:hanging="3"/>
              <w:jc w:val="center"/>
              <w:rPr>
                <w:sz w:val="14"/>
              </w:rPr>
            </w:pPr>
            <w:r>
              <w:rPr>
                <w:sz w:val="14"/>
              </w:rPr>
              <w:t>Encargado Inventarios / Asistente de Inventarios</w:t>
            </w:r>
          </w:p>
        </w:tc>
        <w:tc>
          <w:tcPr>
            <w:tcW w:w="8561" w:type="dxa"/>
          </w:tcPr>
          <w:p>
            <w:pPr>
              <w:pStyle w:val="TableParagraph"/>
              <w:spacing w:before="204"/>
              <w:ind w:left="82"/>
              <w:rPr>
                <w:sz w:val="22"/>
              </w:rPr>
            </w:pPr>
            <w:r>
              <w:rPr>
                <w:sz w:val="22"/>
              </w:rPr>
              <w:t>Realiza el seguimiento ante la Contraloría General de Cuentas para la respectiva aprobación de la solicitud de baja de inventario.</w:t>
            </w:r>
          </w:p>
        </w:tc>
      </w:tr>
      <w:tr>
        <w:trPr>
          <w:trHeight w:val="844" w:hRule="atLeast"/>
        </w:trPr>
        <w:tc>
          <w:tcPr>
            <w:tcW w:w="1160" w:type="dxa"/>
          </w:tcPr>
          <w:p>
            <w:pPr>
              <w:pStyle w:val="TableParagraph"/>
              <w:spacing w:before="5"/>
              <w:rPr>
                <w:b/>
                <w:sz w:val="22"/>
              </w:rPr>
            </w:pPr>
          </w:p>
          <w:p>
            <w:pPr>
              <w:pStyle w:val="TableParagraph"/>
              <w:ind w:left="427" w:right="140" w:hanging="255"/>
              <w:rPr>
                <w:rFonts w:ascii="Arial Rounded MT Bold"/>
                <w:sz w:val="14"/>
              </w:rPr>
            </w:pPr>
            <w:r>
              <w:rPr>
                <w:rFonts w:ascii="Arial Rounded MT Bold"/>
                <w:sz w:val="14"/>
              </w:rPr>
              <w:t>6. Liberar el Bien</w:t>
            </w:r>
          </w:p>
        </w:tc>
        <w:tc>
          <w:tcPr>
            <w:tcW w:w="1114" w:type="dxa"/>
          </w:tcPr>
          <w:p>
            <w:pPr>
              <w:pStyle w:val="TableParagraph"/>
              <w:spacing w:before="99"/>
              <w:ind w:left="172" w:right="161" w:hanging="3"/>
              <w:jc w:val="center"/>
              <w:rPr>
                <w:sz w:val="14"/>
              </w:rPr>
            </w:pPr>
            <w:r>
              <w:rPr>
                <w:sz w:val="14"/>
              </w:rPr>
              <w:t>Encargado Inventarios / Asistente de Inventarios</w:t>
            </w:r>
          </w:p>
        </w:tc>
        <w:tc>
          <w:tcPr>
            <w:tcW w:w="8561" w:type="dxa"/>
          </w:tcPr>
          <w:p>
            <w:pPr>
              <w:pStyle w:val="TableParagraph"/>
              <w:spacing w:before="165"/>
              <w:ind w:left="82"/>
              <w:rPr>
                <w:sz w:val="22"/>
              </w:rPr>
            </w:pPr>
            <w:r>
              <w:rPr>
                <w:sz w:val="22"/>
              </w:rPr>
              <w:t>Recibe la Resolución de baja de inventario emitida por la Contraloría General de Cuentas y procede a liberar el bien del Resguardo de Bienes del Responsable.</w:t>
            </w:r>
          </w:p>
        </w:tc>
      </w:tr>
      <w:tr>
        <w:trPr>
          <w:trHeight w:val="1130" w:hRule="atLeast"/>
        </w:trPr>
        <w:tc>
          <w:tcPr>
            <w:tcW w:w="1160" w:type="dxa"/>
          </w:tcPr>
          <w:p>
            <w:pPr>
              <w:pStyle w:val="TableParagraph"/>
              <w:rPr>
                <w:b/>
                <w:sz w:val="16"/>
              </w:rPr>
            </w:pPr>
          </w:p>
          <w:p>
            <w:pPr>
              <w:pStyle w:val="TableParagraph"/>
              <w:spacing w:before="137"/>
              <w:ind w:left="249" w:right="72" w:hanging="150"/>
              <w:rPr>
                <w:rFonts w:ascii="Arial Rounded MT Bold"/>
                <w:sz w:val="14"/>
              </w:rPr>
            </w:pPr>
            <w:r>
              <w:rPr>
                <w:rFonts w:ascii="Arial Rounded MT Bold"/>
                <w:sz w:val="14"/>
              </w:rPr>
              <w:t>7. Registrar la Baja en el SICOIN</w:t>
            </w:r>
          </w:p>
        </w:tc>
        <w:tc>
          <w:tcPr>
            <w:tcW w:w="1114" w:type="dxa"/>
          </w:tcPr>
          <w:p>
            <w:pPr>
              <w:pStyle w:val="TableParagraph"/>
              <w:spacing w:before="10"/>
              <w:rPr>
                <w:b/>
                <w:sz w:val="20"/>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55"/>
              <w:ind w:left="82" w:right="50"/>
              <w:jc w:val="both"/>
              <w:rPr>
                <w:sz w:val="22"/>
              </w:rPr>
            </w:pPr>
            <w:r>
              <w:rPr>
                <w:sz w:val="22"/>
              </w:rPr>
              <w:t>Registra la baja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1319" w:hRule="atLeast"/>
        </w:trPr>
        <w:tc>
          <w:tcPr>
            <w:tcW w:w="1160" w:type="dxa"/>
          </w:tcPr>
          <w:p>
            <w:pPr>
              <w:pStyle w:val="TableParagraph"/>
              <w:rPr>
                <w:b/>
                <w:sz w:val="16"/>
              </w:rPr>
            </w:pPr>
          </w:p>
          <w:p>
            <w:pPr>
              <w:pStyle w:val="TableParagraph"/>
              <w:spacing w:before="1"/>
              <w:rPr>
                <w:b/>
                <w:sz w:val="13"/>
              </w:rPr>
            </w:pPr>
          </w:p>
          <w:p>
            <w:pPr>
              <w:pStyle w:val="TableParagraph"/>
              <w:spacing w:before="1"/>
              <w:ind w:left="81" w:right="48" w:firstLine="134"/>
              <w:rPr>
                <w:rFonts w:ascii="Arial Rounded MT Bold" w:hAnsi="Arial Rounded MT Bold"/>
                <w:sz w:val="14"/>
              </w:rPr>
            </w:pPr>
            <w:r>
              <w:rPr>
                <w:rFonts w:ascii="Arial Rounded MT Bold" w:hAnsi="Arial Rounded MT Bold"/>
                <w:sz w:val="14"/>
              </w:rPr>
              <w:t>8. Solicitar Aprobación de</w:t>
            </w:r>
          </w:p>
          <w:p>
            <w:pPr>
              <w:pStyle w:val="TableParagraph"/>
              <w:ind w:left="235" w:firstLine="91"/>
              <w:rPr>
                <w:rFonts w:ascii="Arial Rounded MT Bold"/>
                <w:sz w:val="14"/>
              </w:rPr>
            </w:pPr>
            <w:r>
              <w:rPr>
                <w:rFonts w:ascii="Arial Rounded MT Bold"/>
                <w:sz w:val="14"/>
              </w:rPr>
              <w:t>Baja de </w:t>
            </w:r>
            <w:r>
              <w:rPr>
                <w:rFonts w:ascii="Arial Rounded MT Bold"/>
                <w:w w:val="95"/>
                <w:sz w:val="14"/>
              </w:rPr>
              <w:t>Inventario</w:t>
            </w:r>
          </w:p>
        </w:tc>
        <w:tc>
          <w:tcPr>
            <w:tcW w:w="1114" w:type="dxa"/>
          </w:tcPr>
          <w:p>
            <w:pPr>
              <w:pStyle w:val="TableParagraph"/>
              <w:rPr>
                <w:b/>
                <w:sz w:val="16"/>
              </w:rPr>
            </w:pPr>
          </w:p>
          <w:p>
            <w:pPr>
              <w:pStyle w:val="TableParagraph"/>
              <w:spacing w:before="3"/>
              <w:rPr>
                <w:b/>
                <w:sz w:val="13"/>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24"/>
              <w:ind w:left="82" w:right="46"/>
              <w:jc w:val="both"/>
              <w:rPr>
                <w:sz w:val="22"/>
              </w:rPr>
            </w:pPr>
            <w:r>
              <w:rPr>
                <w:sz w:val="22"/>
              </w:rPr>
              <w:t>Emite oficio dirigido al Director (a) de Contabilidad del Estado del Ministerio de Finanzas Públicas, firmado por el Director de la Unidad Ejecutora, en el cual solicita la aprobación de baja de inventario, adjunta al oficio copia de la Resolución emitida por la Contraloría General de Cuentas y el reporte de baja de inventario emitida desde el SICOIN WEB.</w:t>
            </w:r>
          </w:p>
        </w:tc>
      </w:tr>
      <w:tr>
        <w:trPr>
          <w:trHeight w:val="865" w:hRule="atLeast"/>
        </w:trPr>
        <w:tc>
          <w:tcPr>
            <w:tcW w:w="1160" w:type="dxa"/>
          </w:tcPr>
          <w:p>
            <w:pPr>
              <w:pStyle w:val="TableParagraph"/>
              <w:spacing w:before="28"/>
              <w:ind w:left="165" w:hanging="24"/>
              <w:rPr>
                <w:rFonts w:ascii="Arial Rounded MT Bold"/>
                <w:sz w:val="14"/>
              </w:rPr>
            </w:pPr>
            <w:r>
              <w:rPr>
                <w:rFonts w:ascii="Arial Rounded MT Bold"/>
                <w:sz w:val="14"/>
              </w:rPr>
              <w:t>9. Realizar el seguimiento</w:t>
            </w:r>
          </w:p>
          <w:p>
            <w:pPr>
              <w:pStyle w:val="TableParagraph"/>
              <w:ind w:left="81" w:right="67" w:hanging="1"/>
              <w:jc w:val="center"/>
              <w:rPr>
                <w:rFonts w:ascii="Arial Rounded MT Bold" w:hAnsi="Arial Rounded MT Bold"/>
                <w:sz w:val="14"/>
              </w:rPr>
            </w:pPr>
            <w:r>
              <w:rPr>
                <w:rFonts w:ascii="Arial Rounded MT Bold" w:hAnsi="Arial Rounded MT Bold"/>
                <w:sz w:val="14"/>
              </w:rPr>
              <w:t>para la Aprobación de baja</w:t>
            </w:r>
          </w:p>
        </w:tc>
        <w:tc>
          <w:tcPr>
            <w:tcW w:w="1114" w:type="dxa"/>
          </w:tcPr>
          <w:p>
            <w:pPr>
              <w:pStyle w:val="TableParagraph"/>
              <w:spacing w:before="108"/>
              <w:ind w:left="172" w:right="161" w:hanging="3"/>
              <w:jc w:val="center"/>
              <w:rPr>
                <w:sz w:val="14"/>
              </w:rPr>
            </w:pPr>
            <w:r>
              <w:rPr>
                <w:sz w:val="14"/>
              </w:rPr>
              <w:t>Encargado Inventarios / Asistente de Inventarios</w:t>
            </w:r>
          </w:p>
        </w:tc>
        <w:tc>
          <w:tcPr>
            <w:tcW w:w="8561" w:type="dxa"/>
          </w:tcPr>
          <w:p>
            <w:pPr>
              <w:pStyle w:val="TableParagraph"/>
              <w:spacing w:before="177"/>
              <w:ind w:left="82" w:right="47"/>
              <w:rPr>
                <w:sz w:val="22"/>
              </w:rPr>
            </w:pPr>
            <w:r>
              <w:rPr>
                <w:sz w:val="22"/>
              </w:rPr>
              <w:t>Realiza el seguimiento ante la Dirección de Contabilidad del Estado para la respectiva aprobación de la solicitud de baja.</w:t>
            </w:r>
          </w:p>
        </w:tc>
      </w:tr>
    </w:tbl>
    <w:p>
      <w:pPr>
        <w:spacing w:after="0"/>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7 de 17</w:t>
            </w:r>
          </w:p>
        </w:tc>
      </w:tr>
    </w:tbl>
    <w:p>
      <w:pPr>
        <w:pStyle w:val="BodyText"/>
        <w:spacing w:before="3"/>
        <w:rPr>
          <w:b/>
          <w:sz w:val="10"/>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130" w:hRule="atLeast"/>
        </w:trPr>
        <w:tc>
          <w:tcPr>
            <w:tcW w:w="1160" w:type="dxa"/>
          </w:tcPr>
          <w:p>
            <w:pPr>
              <w:pStyle w:val="TableParagraph"/>
              <w:rPr>
                <w:b/>
                <w:sz w:val="16"/>
              </w:rPr>
            </w:pPr>
          </w:p>
          <w:p>
            <w:pPr>
              <w:pStyle w:val="TableParagraph"/>
              <w:spacing w:before="137"/>
              <w:ind w:left="131" w:right="121" w:firstLine="7"/>
              <w:jc w:val="both"/>
              <w:rPr>
                <w:rFonts w:ascii="Arial Rounded MT Bold"/>
                <w:sz w:val="14"/>
              </w:rPr>
            </w:pPr>
            <w:r>
              <w:rPr>
                <w:rFonts w:ascii="Arial Rounded MT Bold"/>
                <w:sz w:val="14"/>
              </w:rPr>
              <w:t>10. Registrar Baja en </w:t>
            </w:r>
            <w:r>
              <w:rPr>
                <w:rFonts w:ascii="Arial Rounded MT Bold"/>
                <w:spacing w:val="-4"/>
                <w:sz w:val="14"/>
              </w:rPr>
              <w:t>Libro </w:t>
            </w:r>
            <w:r>
              <w:rPr>
                <w:rFonts w:ascii="Arial Rounded MT Bold"/>
                <w:sz w:val="14"/>
              </w:rPr>
              <w:t>de Inventario</w:t>
            </w:r>
          </w:p>
        </w:tc>
        <w:tc>
          <w:tcPr>
            <w:tcW w:w="1114" w:type="dxa"/>
          </w:tcPr>
          <w:p>
            <w:pPr>
              <w:pStyle w:val="TableParagraph"/>
              <w:spacing w:before="10"/>
              <w:rPr>
                <w:b/>
                <w:sz w:val="20"/>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182"/>
              <w:ind w:left="82" w:right="49"/>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tc>
      </w:tr>
    </w:tbl>
    <w:p>
      <w:pPr>
        <w:pStyle w:val="BodyText"/>
        <w:spacing w:before="4"/>
        <w:rPr>
          <w:b/>
          <w:sz w:val="13"/>
        </w:rPr>
      </w:pPr>
    </w:p>
    <w:p>
      <w:pPr>
        <w:pStyle w:val="ListParagraph"/>
        <w:numPr>
          <w:ilvl w:val="1"/>
          <w:numId w:val="11"/>
        </w:numPr>
        <w:tabs>
          <w:tab w:pos="655" w:val="left" w:leader="none"/>
        </w:tabs>
        <w:spacing w:line="240" w:lineRule="auto" w:before="93" w:after="0"/>
        <w:ind w:left="654" w:right="0" w:hanging="529"/>
        <w:jc w:val="left"/>
        <w:rPr>
          <w:b/>
          <w:sz w:val="22"/>
        </w:rPr>
      </w:pPr>
      <w:r>
        <w:rPr>
          <w:b/>
          <w:sz w:val="22"/>
        </w:rPr>
        <w:t>Hurto o</w:t>
      </w:r>
      <w:r>
        <w:rPr>
          <w:b/>
          <w:spacing w:val="-2"/>
          <w:sz w:val="22"/>
        </w:rPr>
        <w:t> </w:t>
      </w:r>
      <w:r>
        <w:rPr>
          <w:b/>
          <w:sz w:val="22"/>
        </w:rPr>
        <w:t>robo</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359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before="1"/>
              <w:ind w:left="429" w:hanging="260"/>
              <w:rPr>
                <w:rFonts w:ascii="Arial Rounded MT Bold"/>
                <w:sz w:val="14"/>
              </w:rPr>
            </w:pPr>
            <w:r>
              <w:rPr>
                <w:rFonts w:ascii="Arial Rounded MT Bold"/>
                <w:sz w:val="14"/>
              </w:rPr>
              <w:t>1. Suscribir acta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54" w:right="46" w:hanging="1"/>
              <w:jc w:val="center"/>
              <w:rPr>
                <w:sz w:val="14"/>
              </w:rPr>
            </w:pPr>
            <w:r>
              <w:rPr>
                <w:sz w:val="14"/>
              </w:rPr>
              <w:t>Servidor público responsable por el bien</w:t>
            </w:r>
          </w:p>
        </w:tc>
        <w:tc>
          <w:tcPr>
            <w:tcW w:w="8561" w:type="dxa"/>
          </w:tcPr>
          <w:p>
            <w:pPr>
              <w:pStyle w:val="TableParagraph"/>
              <w:spacing w:before="26"/>
              <w:ind w:left="82"/>
              <w:jc w:val="both"/>
              <w:rPr>
                <w:sz w:val="22"/>
              </w:rPr>
            </w:pPr>
            <w:r>
              <w:rPr>
                <w:sz w:val="22"/>
              </w:rPr>
              <w:t>Cuando una oficina o empleado, sea objeto de robo debe:</w:t>
            </w:r>
          </w:p>
          <w:p>
            <w:pPr>
              <w:pStyle w:val="TableParagraph"/>
              <w:spacing w:before="9"/>
              <w:rPr>
                <w:b/>
                <w:sz w:val="21"/>
              </w:rPr>
            </w:pPr>
          </w:p>
          <w:p>
            <w:pPr>
              <w:pStyle w:val="TableParagraph"/>
              <w:ind w:left="82" w:right="45"/>
              <w:jc w:val="both"/>
              <w:rPr>
                <w:sz w:val="22"/>
              </w:rPr>
            </w:pPr>
            <w:r>
              <w:rPr>
                <w:sz w:val="22"/>
              </w:rPr>
              <w:t>Realiza la denuncia ante el Ministerio Público y dar aviso inmediato para la intervención de la Policía Nacional Civil, Juez de Paz o de Instrucción, Alcalde Municipal u otra autoridad. Posterior a ello, se debe suscribir el acta respectiva.</w:t>
            </w:r>
          </w:p>
          <w:p>
            <w:pPr>
              <w:pStyle w:val="TableParagraph"/>
              <w:spacing w:before="2"/>
              <w:rPr>
                <w:b/>
                <w:sz w:val="22"/>
              </w:rPr>
            </w:pPr>
          </w:p>
          <w:p>
            <w:pPr>
              <w:pStyle w:val="TableParagraph"/>
              <w:ind w:left="82"/>
              <w:jc w:val="both"/>
              <w:rPr>
                <w:sz w:val="22"/>
              </w:rPr>
            </w:pPr>
            <w:r>
              <w:rPr>
                <w:sz w:val="22"/>
              </w:rPr>
              <w:t>El acta debe contener como mínimo la siguiente información:</w:t>
            </w:r>
          </w:p>
          <w:p>
            <w:pPr>
              <w:pStyle w:val="TableParagraph"/>
              <w:rPr>
                <w:b/>
                <w:sz w:val="22"/>
              </w:rPr>
            </w:pPr>
          </w:p>
          <w:p>
            <w:pPr>
              <w:pStyle w:val="TableParagraph"/>
              <w:numPr>
                <w:ilvl w:val="0"/>
                <w:numId w:val="12"/>
              </w:numPr>
              <w:tabs>
                <w:tab w:pos="792" w:val="left" w:leader="none"/>
              </w:tabs>
              <w:spacing w:line="252" w:lineRule="exact" w:before="0" w:after="0"/>
              <w:ind w:left="791" w:right="0" w:hanging="289"/>
              <w:jc w:val="left"/>
              <w:rPr>
                <w:sz w:val="22"/>
              </w:rPr>
            </w:pPr>
            <w:r>
              <w:rPr>
                <w:sz w:val="22"/>
              </w:rPr>
              <w:t>Nombre de la persona que presentó la</w:t>
            </w:r>
            <w:r>
              <w:rPr>
                <w:spacing w:val="-4"/>
                <w:sz w:val="22"/>
              </w:rPr>
              <w:t> </w:t>
            </w:r>
            <w:r>
              <w:rPr>
                <w:sz w:val="22"/>
              </w:rPr>
              <w:t>denuncia.</w:t>
            </w:r>
          </w:p>
          <w:p>
            <w:pPr>
              <w:pStyle w:val="TableParagraph"/>
              <w:numPr>
                <w:ilvl w:val="0"/>
                <w:numId w:val="12"/>
              </w:numPr>
              <w:tabs>
                <w:tab w:pos="792" w:val="left" w:leader="none"/>
              </w:tabs>
              <w:spacing w:line="252" w:lineRule="exact" w:before="0" w:after="0"/>
              <w:ind w:left="791" w:right="0" w:hanging="289"/>
              <w:jc w:val="left"/>
              <w:rPr>
                <w:sz w:val="22"/>
              </w:rPr>
            </w:pPr>
            <w:r>
              <w:rPr>
                <w:sz w:val="22"/>
              </w:rPr>
              <w:t>Número de denuncia a las autoridades</w:t>
            </w:r>
            <w:r>
              <w:rPr>
                <w:spacing w:val="-2"/>
                <w:sz w:val="22"/>
              </w:rPr>
              <w:t> </w:t>
            </w:r>
            <w:r>
              <w:rPr>
                <w:sz w:val="22"/>
              </w:rPr>
              <w:t>competentes.</w:t>
            </w:r>
          </w:p>
          <w:p>
            <w:pPr>
              <w:pStyle w:val="TableParagraph"/>
              <w:numPr>
                <w:ilvl w:val="0"/>
                <w:numId w:val="12"/>
              </w:numPr>
              <w:tabs>
                <w:tab w:pos="792" w:val="left" w:leader="none"/>
              </w:tabs>
              <w:spacing w:line="252" w:lineRule="exact" w:before="2" w:after="0"/>
              <w:ind w:left="791" w:right="0" w:hanging="289"/>
              <w:jc w:val="left"/>
              <w:rPr>
                <w:sz w:val="22"/>
              </w:rPr>
            </w:pPr>
            <w:r>
              <w:rPr>
                <w:sz w:val="22"/>
              </w:rPr>
              <w:t>Fecha y hora en que se cometió el</w:t>
            </w:r>
            <w:r>
              <w:rPr>
                <w:spacing w:val="-10"/>
                <w:sz w:val="22"/>
              </w:rPr>
              <w:t> </w:t>
            </w:r>
            <w:r>
              <w:rPr>
                <w:sz w:val="22"/>
              </w:rPr>
              <w:t>robo.</w:t>
            </w:r>
          </w:p>
          <w:p>
            <w:pPr>
              <w:pStyle w:val="TableParagraph"/>
              <w:numPr>
                <w:ilvl w:val="0"/>
                <w:numId w:val="12"/>
              </w:numPr>
              <w:tabs>
                <w:tab w:pos="792" w:val="left" w:leader="none"/>
              </w:tabs>
              <w:spacing w:line="240" w:lineRule="auto" w:before="0" w:after="0"/>
              <w:ind w:left="863" w:right="45" w:hanging="360"/>
              <w:jc w:val="both"/>
              <w:rPr>
                <w:sz w:val="22"/>
              </w:rPr>
            </w:pPr>
            <w:r>
              <w:rPr>
                <w:sz w:val="22"/>
              </w:rPr>
              <w:t>Detalle de los objetos que pertenezcan al Estado (no incluir si habían bienes propios) detallando las características y los montos por los cuales está registrado cada uno de ellos en el Resguardo de</w:t>
            </w:r>
            <w:r>
              <w:rPr>
                <w:spacing w:val="-9"/>
                <w:sz w:val="22"/>
              </w:rPr>
              <w:t> </w:t>
            </w:r>
            <w:r>
              <w:rPr>
                <w:sz w:val="22"/>
              </w:rPr>
              <w:t>Bienes.</w:t>
            </w:r>
          </w:p>
        </w:tc>
      </w:tr>
      <w:tr>
        <w:trPr>
          <w:trHeight w:val="931" w:hRule="atLeast"/>
        </w:trPr>
        <w:tc>
          <w:tcPr>
            <w:tcW w:w="1160" w:type="dxa"/>
          </w:tcPr>
          <w:p>
            <w:pPr>
              <w:pStyle w:val="TableParagraph"/>
              <w:spacing w:before="4"/>
              <w:rPr>
                <w:b/>
                <w:sz w:val="19"/>
              </w:rPr>
            </w:pPr>
          </w:p>
          <w:p>
            <w:pPr>
              <w:pStyle w:val="TableParagraph"/>
              <w:ind w:left="40" w:right="27" w:hanging="2"/>
              <w:jc w:val="center"/>
              <w:rPr>
                <w:rFonts w:ascii="Arial Rounded MT Bold" w:hAnsi="Arial Rounded MT Bold"/>
                <w:sz w:val="14"/>
              </w:rPr>
            </w:pPr>
            <w:r>
              <w:rPr>
                <w:rFonts w:ascii="Arial Rounded MT Bold" w:hAnsi="Arial Rounded MT Bold"/>
                <w:sz w:val="14"/>
              </w:rPr>
              <w:t>2.Elaborar Certificación de Inventario</w:t>
            </w:r>
          </w:p>
        </w:tc>
        <w:tc>
          <w:tcPr>
            <w:tcW w:w="1114" w:type="dxa"/>
          </w:tcPr>
          <w:p>
            <w:pPr>
              <w:pStyle w:val="TableParagraph"/>
              <w:spacing w:before="142"/>
              <w:ind w:left="172" w:right="161" w:hanging="3"/>
              <w:jc w:val="center"/>
              <w:rPr>
                <w:sz w:val="14"/>
              </w:rPr>
            </w:pPr>
            <w:r>
              <w:rPr>
                <w:sz w:val="14"/>
              </w:rPr>
              <w:t>Encargado Inventarios / Asistente de Inventarios</w:t>
            </w:r>
          </w:p>
        </w:tc>
        <w:tc>
          <w:tcPr>
            <w:tcW w:w="8561" w:type="dxa"/>
          </w:tcPr>
          <w:p>
            <w:pPr>
              <w:pStyle w:val="TableParagraph"/>
              <w:spacing w:before="84"/>
              <w:ind w:left="82" w:right="45"/>
              <w:jc w:val="both"/>
              <w:rPr>
                <w:sz w:val="22"/>
              </w:rPr>
            </w:pPr>
            <w:r>
              <w:rPr>
                <w:sz w:val="22"/>
              </w:rPr>
              <w:t>Elabora y adjunta certificación de inventario de los bienes que hayan sido sustraídos, consigna el código SICOIN y valores que corresponden, verifica que su detalle coincida con el indicado en el acta suscrita.</w:t>
            </w:r>
          </w:p>
        </w:tc>
      </w:tr>
      <w:tr>
        <w:trPr>
          <w:trHeight w:val="928" w:hRule="atLeast"/>
        </w:trPr>
        <w:tc>
          <w:tcPr>
            <w:tcW w:w="1160" w:type="dxa"/>
          </w:tcPr>
          <w:p>
            <w:pPr>
              <w:pStyle w:val="TableParagraph"/>
              <w:spacing w:before="59"/>
              <w:ind w:left="50" w:right="17" w:firstLine="148"/>
              <w:rPr>
                <w:rFonts w:ascii="Arial Rounded MT Bold" w:hAnsi="Arial Rounded MT Bold"/>
                <w:sz w:val="14"/>
              </w:rPr>
            </w:pPr>
            <w:r>
              <w:rPr>
                <w:rFonts w:ascii="Arial Rounded MT Bold" w:hAnsi="Arial Rounded MT Bold"/>
                <w:sz w:val="14"/>
              </w:rPr>
              <w:t>3. Solicitar certificación de la fase en que se encuentra el</w:t>
            </w:r>
          </w:p>
          <w:p>
            <w:pPr>
              <w:pStyle w:val="TableParagraph"/>
              <w:ind w:left="300"/>
              <w:rPr>
                <w:rFonts w:ascii="Arial Rounded MT Bold"/>
                <w:sz w:val="14"/>
              </w:rPr>
            </w:pPr>
            <w:r>
              <w:rPr>
                <w:rFonts w:ascii="Arial Rounded MT Bold"/>
                <w:sz w:val="14"/>
              </w:rPr>
              <w:t>proceso</w:t>
            </w:r>
          </w:p>
        </w:tc>
        <w:tc>
          <w:tcPr>
            <w:tcW w:w="1114" w:type="dxa"/>
          </w:tcPr>
          <w:p>
            <w:pPr>
              <w:pStyle w:val="TableParagraph"/>
              <w:spacing w:before="60"/>
              <w:ind w:left="54" w:right="46" w:hanging="1"/>
              <w:jc w:val="center"/>
              <w:rPr>
                <w:sz w:val="14"/>
              </w:rPr>
            </w:pPr>
            <w:r>
              <w:rPr>
                <w:sz w:val="14"/>
              </w:rPr>
              <w:t>Servidor </w:t>
            </w:r>
            <w:r>
              <w:rPr>
                <w:spacing w:val="-3"/>
                <w:sz w:val="14"/>
              </w:rPr>
              <w:t>público </w:t>
            </w:r>
            <w:r>
              <w:rPr>
                <w:sz w:val="14"/>
              </w:rPr>
              <w:t>responsable </w:t>
            </w:r>
            <w:r>
              <w:rPr>
                <w:spacing w:val="-5"/>
                <w:sz w:val="14"/>
              </w:rPr>
              <w:t>por </w:t>
            </w:r>
            <w:r>
              <w:rPr>
                <w:sz w:val="14"/>
              </w:rPr>
              <w:t>el</w:t>
            </w:r>
            <w:r>
              <w:rPr>
                <w:spacing w:val="-2"/>
                <w:sz w:val="14"/>
              </w:rPr>
              <w:t> </w:t>
            </w:r>
            <w:r>
              <w:rPr>
                <w:sz w:val="14"/>
              </w:rPr>
              <w:t>bien/</w:t>
            </w:r>
          </w:p>
          <w:p>
            <w:pPr>
              <w:pStyle w:val="TableParagraph"/>
              <w:ind w:left="140" w:right="129"/>
              <w:jc w:val="center"/>
              <w:rPr>
                <w:sz w:val="14"/>
              </w:rPr>
            </w:pPr>
            <w:r>
              <w:rPr>
                <w:sz w:val="14"/>
              </w:rPr>
              <w:t>Director de </w:t>
            </w:r>
            <w:r>
              <w:rPr>
                <w:spacing w:val="-8"/>
                <w:sz w:val="14"/>
              </w:rPr>
              <w:t>la </w:t>
            </w:r>
            <w:r>
              <w:rPr>
                <w:sz w:val="14"/>
              </w:rPr>
              <w:t>unidad</w:t>
            </w:r>
          </w:p>
        </w:tc>
        <w:tc>
          <w:tcPr>
            <w:tcW w:w="8561" w:type="dxa"/>
          </w:tcPr>
          <w:p>
            <w:pPr>
              <w:pStyle w:val="TableParagraph"/>
              <w:spacing w:before="81"/>
              <w:ind w:left="82" w:right="45"/>
              <w:jc w:val="both"/>
              <w:rPr>
                <w:sz w:val="22"/>
              </w:rPr>
            </w:pPr>
            <w:r>
              <w:rPr>
                <w:sz w:val="22"/>
              </w:rPr>
              <w:t>Solicita a las autoridades judiciales o del Ministerio Público según se haya presentado la denuncia, una certificación de la fase en que se encuentra el proceso, la cual se adjuntará al expediente para efectos de trámite.</w:t>
            </w:r>
          </w:p>
        </w:tc>
      </w:tr>
      <w:tr>
        <w:trPr>
          <w:trHeight w:val="930" w:hRule="atLeast"/>
        </w:trPr>
        <w:tc>
          <w:tcPr>
            <w:tcW w:w="1160" w:type="dxa"/>
          </w:tcPr>
          <w:p>
            <w:pPr>
              <w:pStyle w:val="TableParagraph"/>
              <w:rPr>
                <w:b/>
                <w:sz w:val="16"/>
              </w:rPr>
            </w:pPr>
          </w:p>
          <w:p>
            <w:pPr>
              <w:pStyle w:val="TableParagraph"/>
              <w:spacing w:before="120"/>
              <w:ind w:left="213" w:firstLine="40"/>
              <w:rPr>
                <w:rFonts w:ascii="Arial Rounded MT Bold"/>
                <w:sz w:val="14"/>
              </w:rPr>
            </w:pPr>
            <w:r>
              <w:rPr>
                <w:rFonts w:ascii="Arial Rounded MT Bold"/>
                <w:sz w:val="14"/>
              </w:rPr>
              <w:t>4. Activar </w:t>
            </w:r>
            <w:r>
              <w:rPr>
                <w:rFonts w:ascii="Arial Rounded MT Bold"/>
                <w:w w:val="95"/>
                <w:sz w:val="14"/>
              </w:rPr>
              <w:t>diligencias</w:t>
            </w:r>
          </w:p>
        </w:tc>
        <w:tc>
          <w:tcPr>
            <w:tcW w:w="1114" w:type="dxa"/>
          </w:tcPr>
          <w:p>
            <w:pPr>
              <w:pStyle w:val="TableParagraph"/>
              <w:spacing w:line="242" w:lineRule="auto" w:before="60"/>
              <w:ind w:left="54" w:right="46" w:hanging="1"/>
              <w:jc w:val="center"/>
              <w:rPr>
                <w:sz w:val="14"/>
              </w:rPr>
            </w:pPr>
            <w:r>
              <w:rPr>
                <w:sz w:val="14"/>
              </w:rPr>
              <w:t>Servidor </w:t>
            </w:r>
            <w:r>
              <w:rPr>
                <w:spacing w:val="-3"/>
                <w:sz w:val="14"/>
              </w:rPr>
              <w:t>público </w:t>
            </w:r>
            <w:r>
              <w:rPr>
                <w:sz w:val="14"/>
              </w:rPr>
              <w:t>responsable </w:t>
            </w:r>
            <w:r>
              <w:rPr>
                <w:spacing w:val="-5"/>
                <w:sz w:val="14"/>
              </w:rPr>
              <w:t>por </w:t>
            </w:r>
            <w:r>
              <w:rPr>
                <w:sz w:val="14"/>
              </w:rPr>
              <w:t>el</w:t>
            </w:r>
            <w:r>
              <w:rPr>
                <w:spacing w:val="-2"/>
                <w:sz w:val="14"/>
              </w:rPr>
              <w:t> </w:t>
            </w:r>
            <w:r>
              <w:rPr>
                <w:sz w:val="14"/>
              </w:rPr>
              <w:t>bien/</w:t>
            </w:r>
          </w:p>
          <w:p>
            <w:pPr>
              <w:pStyle w:val="TableParagraph"/>
              <w:ind w:left="140" w:right="130"/>
              <w:jc w:val="center"/>
              <w:rPr>
                <w:sz w:val="14"/>
              </w:rPr>
            </w:pPr>
            <w:r>
              <w:rPr>
                <w:sz w:val="14"/>
              </w:rPr>
              <w:t>Director de </w:t>
            </w:r>
            <w:r>
              <w:rPr>
                <w:spacing w:val="-7"/>
                <w:sz w:val="14"/>
              </w:rPr>
              <w:t>la </w:t>
            </w:r>
            <w:r>
              <w:rPr>
                <w:sz w:val="14"/>
              </w:rPr>
              <w:t>unidad</w:t>
            </w:r>
          </w:p>
        </w:tc>
        <w:tc>
          <w:tcPr>
            <w:tcW w:w="8561" w:type="dxa"/>
          </w:tcPr>
          <w:p>
            <w:pPr>
              <w:pStyle w:val="TableParagraph"/>
              <w:spacing w:before="26"/>
              <w:ind w:left="82" w:right="46"/>
              <w:jc w:val="both"/>
              <w:rPr>
                <w:sz w:val="22"/>
              </w:rPr>
            </w:pPr>
            <w:r>
              <w:rPr>
                <w:sz w:val="22"/>
              </w:rPr>
              <w:t>Activan las diligencias pertinentes, para lo cual podrán solicitar el auxilio de su Asesoría legal o del Ministerio de Educación o del Ministerio Público en la procuración del juicio respectivo.</w:t>
            </w:r>
          </w:p>
        </w:tc>
      </w:tr>
      <w:tr>
        <w:trPr>
          <w:trHeight w:val="309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89" w:right="156" w:firstLine="14"/>
              <w:rPr>
                <w:rFonts w:ascii="Arial Rounded MT Bold"/>
                <w:sz w:val="14"/>
              </w:rPr>
            </w:pPr>
            <w:r>
              <w:rPr>
                <w:rFonts w:ascii="Arial Rounded MT Bold"/>
                <w:sz w:val="14"/>
              </w:rPr>
              <w:t>5. Elaborar solicitud de</w:t>
            </w:r>
          </w:p>
          <w:p>
            <w:pPr>
              <w:pStyle w:val="TableParagraph"/>
              <w:ind w:left="434"/>
              <w:rPr>
                <w:rFonts w:ascii="Arial Rounded MT Bold"/>
                <w:sz w:val="14"/>
              </w:rPr>
            </w:pPr>
            <w:r>
              <w:rPr>
                <w:rFonts w:ascii="Arial Rounded MT Bold"/>
                <w:sz w:val="14"/>
              </w:rPr>
              <w:t>baja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172" w:right="161" w:hanging="3"/>
              <w:jc w:val="center"/>
              <w:rPr>
                <w:sz w:val="14"/>
              </w:rPr>
            </w:pPr>
            <w:r>
              <w:rPr>
                <w:sz w:val="14"/>
              </w:rPr>
              <w:t>Encargado Inventarios / Asistente de Inventarios</w:t>
            </w:r>
          </w:p>
        </w:tc>
        <w:tc>
          <w:tcPr>
            <w:tcW w:w="8561" w:type="dxa"/>
          </w:tcPr>
          <w:p>
            <w:pPr>
              <w:pStyle w:val="TableParagraph"/>
              <w:spacing w:before="26"/>
              <w:ind w:left="82" w:right="47"/>
              <w:jc w:val="both"/>
              <w:rPr>
                <w:sz w:val="22"/>
              </w:rPr>
            </w:pPr>
            <w:r>
              <w:rPr>
                <w:sz w:val="22"/>
              </w:rPr>
              <w:t>Elabora oficio dirigido al Contralor General de Cuentas, con el visto bueno de la máxima autoridad de la Unidad Ejecutora (Director), adjuntándole al oficio lo siguiente:</w:t>
            </w:r>
          </w:p>
          <w:p>
            <w:pPr>
              <w:pStyle w:val="TableParagraph"/>
              <w:spacing w:before="10"/>
              <w:rPr>
                <w:b/>
                <w:sz w:val="21"/>
              </w:rPr>
            </w:pPr>
          </w:p>
          <w:p>
            <w:pPr>
              <w:pStyle w:val="TableParagraph"/>
              <w:numPr>
                <w:ilvl w:val="0"/>
                <w:numId w:val="13"/>
              </w:numPr>
              <w:tabs>
                <w:tab w:pos="792" w:val="left" w:leader="none"/>
              </w:tabs>
              <w:spacing w:line="240" w:lineRule="auto" w:before="0" w:after="0"/>
              <w:ind w:left="791" w:right="0" w:hanging="350"/>
              <w:jc w:val="left"/>
              <w:rPr>
                <w:sz w:val="22"/>
              </w:rPr>
            </w:pPr>
            <w:r>
              <w:rPr>
                <w:sz w:val="22"/>
              </w:rPr>
              <w:t>Certificación de acta</w:t>
            </w:r>
            <w:r>
              <w:rPr>
                <w:spacing w:val="-5"/>
                <w:sz w:val="22"/>
              </w:rPr>
              <w:t> </w:t>
            </w:r>
            <w:r>
              <w:rPr>
                <w:sz w:val="22"/>
              </w:rPr>
              <w:t>suscrita</w:t>
            </w:r>
          </w:p>
          <w:p>
            <w:pPr>
              <w:pStyle w:val="TableParagraph"/>
              <w:numPr>
                <w:ilvl w:val="0"/>
                <w:numId w:val="13"/>
              </w:numPr>
              <w:tabs>
                <w:tab w:pos="792" w:val="left" w:leader="none"/>
              </w:tabs>
              <w:spacing w:line="252" w:lineRule="exact" w:before="2" w:after="0"/>
              <w:ind w:left="791" w:right="0" w:hanging="350"/>
              <w:jc w:val="left"/>
              <w:rPr>
                <w:sz w:val="22"/>
              </w:rPr>
            </w:pPr>
            <w:r>
              <w:rPr>
                <w:sz w:val="22"/>
              </w:rPr>
              <w:t>Certificación de</w:t>
            </w:r>
            <w:r>
              <w:rPr>
                <w:spacing w:val="-3"/>
                <w:sz w:val="22"/>
              </w:rPr>
              <w:t> </w:t>
            </w:r>
            <w:r>
              <w:rPr>
                <w:sz w:val="22"/>
              </w:rPr>
              <w:t>inventario</w:t>
            </w:r>
          </w:p>
          <w:p>
            <w:pPr>
              <w:pStyle w:val="TableParagraph"/>
              <w:numPr>
                <w:ilvl w:val="0"/>
                <w:numId w:val="13"/>
              </w:numPr>
              <w:tabs>
                <w:tab w:pos="792" w:val="left" w:leader="none"/>
              </w:tabs>
              <w:spacing w:line="252" w:lineRule="exact" w:before="0" w:after="0"/>
              <w:ind w:left="791" w:right="0" w:hanging="350"/>
              <w:jc w:val="left"/>
              <w:rPr>
                <w:sz w:val="22"/>
              </w:rPr>
            </w:pPr>
            <w:r>
              <w:rPr>
                <w:sz w:val="22"/>
              </w:rPr>
              <w:t>Fotocopia de tarjeta de circulación de vehículo, cuando</w:t>
            </w:r>
            <w:r>
              <w:rPr>
                <w:spacing w:val="-7"/>
                <w:sz w:val="22"/>
              </w:rPr>
              <w:t> </w:t>
            </w:r>
            <w:r>
              <w:rPr>
                <w:sz w:val="22"/>
              </w:rPr>
              <w:t>aplique</w:t>
            </w:r>
          </w:p>
          <w:p>
            <w:pPr>
              <w:pStyle w:val="TableParagraph"/>
              <w:numPr>
                <w:ilvl w:val="0"/>
                <w:numId w:val="13"/>
              </w:numPr>
              <w:tabs>
                <w:tab w:pos="792" w:val="left" w:leader="none"/>
              </w:tabs>
              <w:spacing w:line="252" w:lineRule="exact" w:before="1" w:after="0"/>
              <w:ind w:left="791" w:right="0" w:hanging="350"/>
              <w:jc w:val="left"/>
              <w:rPr>
                <w:sz w:val="22"/>
              </w:rPr>
            </w:pPr>
            <w:r>
              <w:rPr>
                <w:sz w:val="22"/>
              </w:rPr>
              <w:t>Certificación de la denuncia del</w:t>
            </w:r>
            <w:r>
              <w:rPr>
                <w:spacing w:val="-3"/>
                <w:sz w:val="22"/>
              </w:rPr>
              <w:t> </w:t>
            </w:r>
            <w:r>
              <w:rPr>
                <w:sz w:val="22"/>
              </w:rPr>
              <w:t>robo</w:t>
            </w:r>
          </w:p>
          <w:p>
            <w:pPr>
              <w:pStyle w:val="TableParagraph"/>
              <w:numPr>
                <w:ilvl w:val="0"/>
                <w:numId w:val="13"/>
              </w:numPr>
              <w:tabs>
                <w:tab w:pos="792" w:val="left" w:leader="none"/>
              </w:tabs>
              <w:spacing w:line="252" w:lineRule="exact" w:before="0" w:after="0"/>
              <w:ind w:left="791" w:right="0" w:hanging="350"/>
              <w:jc w:val="left"/>
              <w:rPr>
                <w:sz w:val="22"/>
              </w:rPr>
            </w:pPr>
            <w:r>
              <w:rPr>
                <w:sz w:val="22"/>
              </w:rPr>
              <w:t>Certificación de la fase en que se encuentra el</w:t>
            </w:r>
            <w:r>
              <w:rPr>
                <w:spacing w:val="-12"/>
                <w:sz w:val="22"/>
              </w:rPr>
              <w:t> </w:t>
            </w:r>
            <w:r>
              <w:rPr>
                <w:sz w:val="22"/>
              </w:rPr>
              <w:t>proceso</w:t>
            </w:r>
          </w:p>
          <w:p>
            <w:pPr>
              <w:pStyle w:val="TableParagraph"/>
              <w:numPr>
                <w:ilvl w:val="0"/>
                <w:numId w:val="13"/>
              </w:numPr>
              <w:tabs>
                <w:tab w:pos="792" w:val="left" w:leader="none"/>
              </w:tabs>
              <w:spacing w:line="240" w:lineRule="auto" w:before="0" w:after="0"/>
              <w:ind w:left="803" w:right="47" w:hanging="361"/>
              <w:jc w:val="left"/>
              <w:rPr>
                <w:sz w:val="22"/>
              </w:rPr>
            </w:pPr>
            <w:r>
              <w:rPr>
                <w:sz w:val="22"/>
              </w:rPr>
              <w:t>Fotocopia de la póliza de seguro y el formulario de reclamo emitido por la aseguradora, cuando</w:t>
            </w:r>
            <w:r>
              <w:rPr>
                <w:spacing w:val="1"/>
                <w:sz w:val="22"/>
              </w:rPr>
              <w:t> </w:t>
            </w:r>
            <w:r>
              <w:rPr>
                <w:sz w:val="22"/>
              </w:rPr>
              <w:t>aplique.</w:t>
            </w:r>
          </w:p>
          <w:p>
            <w:pPr>
              <w:pStyle w:val="TableParagraph"/>
              <w:numPr>
                <w:ilvl w:val="0"/>
                <w:numId w:val="13"/>
              </w:numPr>
              <w:tabs>
                <w:tab w:pos="792" w:val="left" w:leader="none"/>
              </w:tabs>
              <w:spacing w:line="240" w:lineRule="auto" w:before="0" w:after="0"/>
              <w:ind w:left="791" w:right="0" w:hanging="350"/>
              <w:jc w:val="left"/>
              <w:rPr>
                <w:sz w:val="20"/>
              </w:rPr>
            </w:pPr>
            <w:r>
              <w:rPr>
                <w:sz w:val="22"/>
              </w:rPr>
              <w:t>Resolución de confirmación de propiedad del vehículo, cuando</w:t>
            </w:r>
            <w:r>
              <w:rPr>
                <w:spacing w:val="-7"/>
                <w:sz w:val="22"/>
              </w:rPr>
              <w:t> </w:t>
            </w:r>
            <w:r>
              <w:rPr>
                <w:sz w:val="22"/>
              </w:rPr>
              <w:t>aplique.</w:t>
            </w:r>
          </w:p>
        </w:tc>
      </w:tr>
      <w:tr>
        <w:trPr>
          <w:trHeight w:val="930" w:hRule="atLeast"/>
        </w:trPr>
        <w:tc>
          <w:tcPr>
            <w:tcW w:w="1160" w:type="dxa"/>
          </w:tcPr>
          <w:p>
            <w:pPr>
              <w:pStyle w:val="TableParagraph"/>
              <w:spacing w:before="59"/>
              <w:ind w:left="165" w:firstLine="55"/>
              <w:rPr>
                <w:rFonts w:ascii="Arial Rounded MT Bold"/>
                <w:sz w:val="14"/>
              </w:rPr>
            </w:pPr>
            <w:r>
              <w:rPr>
                <w:rFonts w:ascii="Arial Rounded MT Bold"/>
                <w:sz w:val="14"/>
              </w:rPr>
              <w:t>6. Realizar </w:t>
            </w:r>
            <w:r>
              <w:rPr>
                <w:rFonts w:ascii="Arial Rounded MT Bold"/>
                <w:w w:val="95"/>
                <w:sz w:val="14"/>
              </w:rPr>
              <w:t>seguimiento</w:t>
            </w:r>
          </w:p>
          <w:p>
            <w:pPr>
              <w:pStyle w:val="TableParagraph"/>
              <w:ind w:left="81" w:right="67" w:hanging="1"/>
              <w:jc w:val="center"/>
              <w:rPr>
                <w:rFonts w:ascii="Arial Rounded MT Bold" w:hAnsi="Arial Rounded MT Bold"/>
                <w:sz w:val="14"/>
              </w:rPr>
            </w:pPr>
            <w:r>
              <w:rPr>
                <w:rFonts w:ascii="Arial Rounded MT Bold" w:hAnsi="Arial Rounded MT Bold"/>
                <w:sz w:val="14"/>
              </w:rPr>
              <w:t>para la Aprobación de baja</w:t>
            </w:r>
          </w:p>
        </w:tc>
        <w:tc>
          <w:tcPr>
            <w:tcW w:w="1114" w:type="dxa"/>
          </w:tcPr>
          <w:p>
            <w:pPr>
              <w:pStyle w:val="TableParagraph"/>
              <w:spacing w:before="142"/>
              <w:ind w:left="172" w:right="161" w:hanging="3"/>
              <w:jc w:val="center"/>
              <w:rPr>
                <w:sz w:val="14"/>
              </w:rPr>
            </w:pPr>
            <w:r>
              <w:rPr>
                <w:sz w:val="14"/>
              </w:rPr>
              <w:t>Encargado Inventarios / Asistente de Inventarios</w:t>
            </w:r>
          </w:p>
        </w:tc>
        <w:tc>
          <w:tcPr>
            <w:tcW w:w="8561" w:type="dxa"/>
          </w:tcPr>
          <w:p>
            <w:pPr>
              <w:pStyle w:val="TableParagraph"/>
              <w:spacing w:before="211"/>
              <w:ind w:left="82"/>
              <w:rPr>
                <w:sz w:val="22"/>
              </w:rPr>
            </w:pPr>
            <w:r>
              <w:rPr>
                <w:sz w:val="22"/>
              </w:rPr>
              <w:t>Realiza el seguimiento ante la Contraloría General de Cuentas para la respectiva aprobación de la solicitud de baja de inventario.</w:t>
            </w:r>
          </w:p>
        </w:tc>
      </w:tr>
    </w:tbl>
    <w:p>
      <w:pPr>
        <w:spacing w:after="0"/>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8 de 17</w:t>
            </w:r>
          </w:p>
        </w:tc>
      </w:tr>
    </w:tbl>
    <w:p>
      <w:pPr>
        <w:pStyle w:val="BodyText"/>
        <w:spacing w:before="3"/>
        <w:rPr>
          <w:b/>
          <w:sz w:val="10"/>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13" w:right="1"/>
              <w:jc w:val="center"/>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464" w:hRule="atLeast"/>
        </w:trPr>
        <w:tc>
          <w:tcPr>
            <w:tcW w:w="1160" w:type="dxa"/>
            <w:tcBorders>
              <w:bottom w:val="nil"/>
            </w:tcBorders>
          </w:tcPr>
          <w:p>
            <w:pPr>
              <w:pStyle w:val="TableParagraph"/>
              <w:rPr>
                <w:b/>
                <w:sz w:val="16"/>
              </w:rPr>
            </w:pPr>
          </w:p>
          <w:p>
            <w:pPr>
              <w:pStyle w:val="TableParagraph"/>
              <w:spacing w:line="143" w:lineRule="exact" w:before="117"/>
              <w:ind w:left="172"/>
              <w:rPr>
                <w:rFonts w:ascii="Arial Rounded MT Bold"/>
                <w:sz w:val="14"/>
              </w:rPr>
            </w:pPr>
            <w:r>
              <w:rPr>
                <w:rFonts w:ascii="Arial Rounded MT Bold"/>
                <w:sz w:val="14"/>
              </w:rPr>
              <w:t>7. Liberar el</w:t>
            </w:r>
          </w:p>
        </w:tc>
        <w:tc>
          <w:tcPr>
            <w:tcW w:w="1114" w:type="dxa"/>
            <w:tcBorders>
              <w:bottom w:val="nil"/>
            </w:tcBorders>
          </w:tcPr>
          <w:p>
            <w:pPr>
              <w:pStyle w:val="TableParagraph"/>
              <w:spacing w:line="160" w:lineRule="atLeast" w:before="142"/>
              <w:ind w:left="174" w:right="147" w:firstLine="43"/>
              <w:rPr>
                <w:sz w:val="14"/>
              </w:rPr>
            </w:pPr>
            <w:r>
              <w:rPr>
                <w:sz w:val="14"/>
              </w:rPr>
              <w:t>Encargado Inventarios /</w:t>
            </w:r>
          </w:p>
        </w:tc>
        <w:tc>
          <w:tcPr>
            <w:tcW w:w="8561" w:type="dxa"/>
            <w:tcBorders>
              <w:bottom w:val="nil"/>
            </w:tcBorders>
          </w:tcPr>
          <w:p>
            <w:pPr>
              <w:pStyle w:val="TableParagraph"/>
              <w:spacing w:line="236" w:lineRule="exact" w:before="208"/>
              <w:ind w:left="82"/>
              <w:rPr>
                <w:sz w:val="22"/>
              </w:rPr>
            </w:pPr>
            <w:r>
              <w:rPr>
                <w:sz w:val="22"/>
              </w:rPr>
              <w:t>Recibe la Resolución de baja emitida por la Contraloría General de Cuentas y</w:t>
            </w:r>
          </w:p>
        </w:tc>
      </w:tr>
      <w:tr>
        <w:trPr>
          <w:trHeight w:val="466" w:hRule="atLeast"/>
        </w:trPr>
        <w:tc>
          <w:tcPr>
            <w:tcW w:w="1160" w:type="dxa"/>
            <w:tcBorders>
              <w:top w:val="nil"/>
            </w:tcBorders>
          </w:tcPr>
          <w:p>
            <w:pPr>
              <w:pStyle w:val="TableParagraph"/>
              <w:ind w:left="10" w:right="1"/>
              <w:jc w:val="center"/>
              <w:rPr>
                <w:rFonts w:ascii="Arial Rounded MT Bold"/>
                <w:sz w:val="14"/>
              </w:rPr>
            </w:pPr>
            <w:r>
              <w:rPr>
                <w:rFonts w:ascii="Arial Rounded MT Bold"/>
                <w:sz w:val="14"/>
              </w:rPr>
              <w:t>Bien</w:t>
            </w:r>
          </w:p>
        </w:tc>
        <w:tc>
          <w:tcPr>
            <w:tcW w:w="1114" w:type="dxa"/>
            <w:tcBorders>
              <w:top w:val="nil"/>
            </w:tcBorders>
          </w:tcPr>
          <w:p>
            <w:pPr>
              <w:pStyle w:val="TableParagraph"/>
              <w:ind w:left="212" w:right="142" w:hanging="41"/>
              <w:rPr>
                <w:sz w:val="14"/>
              </w:rPr>
            </w:pPr>
            <w:r>
              <w:rPr>
                <w:sz w:val="14"/>
              </w:rPr>
              <w:t>Asistente de Inventarios</w:t>
            </w:r>
          </w:p>
        </w:tc>
        <w:tc>
          <w:tcPr>
            <w:tcW w:w="8561" w:type="dxa"/>
            <w:tcBorders>
              <w:top w:val="nil"/>
            </w:tcBorders>
          </w:tcPr>
          <w:p>
            <w:pPr>
              <w:pStyle w:val="TableParagraph"/>
              <w:spacing w:line="251" w:lineRule="exact"/>
              <w:ind w:left="82"/>
              <w:rPr>
                <w:sz w:val="22"/>
              </w:rPr>
            </w:pPr>
            <w:r>
              <w:rPr>
                <w:sz w:val="22"/>
              </w:rPr>
              <w:t>procede a liberar el bien del Resguardo de Bienes del Responsable.</w:t>
            </w:r>
          </w:p>
        </w:tc>
      </w:tr>
      <w:tr>
        <w:trPr>
          <w:trHeight w:val="1067" w:hRule="atLeast"/>
        </w:trPr>
        <w:tc>
          <w:tcPr>
            <w:tcW w:w="1160" w:type="dxa"/>
          </w:tcPr>
          <w:p>
            <w:pPr>
              <w:pStyle w:val="TableParagraph"/>
              <w:rPr>
                <w:b/>
                <w:sz w:val="16"/>
              </w:rPr>
            </w:pPr>
          </w:p>
          <w:p>
            <w:pPr>
              <w:pStyle w:val="TableParagraph"/>
              <w:spacing w:before="105"/>
              <w:ind w:left="249" w:right="149" w:hanging="71"/>
              <w:rPr>
                <w:rFonts w:ascii="Arial Rounded MT Bold"/>
                <w:sz w:val="14"/>
              </w:rPr>
            </w:pPr>
            <w:r>
              <w:rPr>
                <w:rFonts w:ascii="Arial Rounded MT Bold"/>
                <w:sz w:val="14"/>
              </w:rPr>
              <w:t>8. Registrar Baja en el SICOIN</w:t>
            </w:r>
          </w:p>
        </w:tc>
        <w:tc>
          <w:tcPr>
            <w:tcW w:w="1114" w:type="dxa"/>
          </w:tcPr>
          <w:p>
            <w:pPr>
              <w:pStyle w:val="TableParagraph"/>
              <w:spacing w:before="2"/>
              <w:rPr>
                <w:b/>
                <w:sz w:val="18"/>
              </w:rPr>
            </w:pPr>
          </w:p>
          <w:p>
            <w:pPr>
              <w:pStyle w:val="TableParagraph"/>
              <w:ind w:left="172" w:right="161" w:hanging="3"/>
              <w:jc w:val="center"/>
              <w:rPr>
                <w:sz w:val="14"/>
              </w:rPr>
            </w:pPr>
            <w:r>
              <w:rPr>
                <w:sz w:val="14"/>
              </w:rPr>
              <w:t>Encargado Inventarios / Asistente de Inventarios</w:t>
            </w:r>
          </w:p>
        </w:tc>
        <w:tc>
          <w:tcPr>
            <w:tcW w:w="8561" w:type="dxa"/>
          </w:tcPr>
          <w:p>
            <w:pPr>
              <w:pStyle w:val="TableParagraph"/>
              <w:spacing w:before="24"/>
              <w:ind w:left="82" w:right="47"/>
              <w:jc w:val="both"/>
              <w:rPr>
                <w:sz w:val="22"/>
              </w:rPr>
            </w:pPr>
            <w:r>
              <w:rPr>
                <w:sz w:val="22"/>
              </w:rPr>
              <w:t>Registra la baja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282"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line="236" w:lineRule="exact" w:before="26"/>
              <w:ind w:left="82"/>
              <w:rPr>
                <w:sz w:val="22"/>
              </w:rPr>
            </w:pPr>
            <w:r>
              <w:rPr>
                <w:sz w:val="22"/>
              </w:rPr>
              <w:t>Emite oficio dirigido al Director (a) de Contabilidad del Estado del Ministerio</w:t>
            </w:r>
            <w:r>
              <w:rPr>
                <w:spacing w:val="60"/>
                <w:sz w:val="22"/>
              </w:rPr>
              <w:t> </w:t>
            </w:r>
            <w:r>
              <w:rPr>
                <w:sz w:val="22"/>
              </w:rPr>
              <w:t>de</w:t>
            </w:r>
          </w:p>
        </w:tc>
      </w:tr>
      <w:tr>
        <w:trPr>
          <w:trHeight w:val="758" w:hRule="atLeast"/>
        </w:trPr>
        <w:tc>
          <w:tcPr>
            <w:tcW w:w="1160" w:type="dxa"/>
            <w:tcBorders>
              <w:top w:val="nil"/>
              <w:bottom w:val="nil"/>
            </w:tcBorders>
          </w:tcPr>
          <w:p>
            <w:pPr>
              <w:pStyle w:val="TableParagraph"/>
              <w:spacing w:before="53"/>
              <w:ind w:left="81" w:right="48" w:firstLine="134"/>
              <w:rPr>
                <w:rFonts w:ascii="Arial Rounded MT Bold" w:hAnsi="Arial Rounded MT Bold"/>
                <w:sz w:val="14"/>
              </w:rPr>
            </w:pPr>
            <w:r>
              <w:rPr>
                <w:rFonts w:ascii="Arial Rounded MT Bold" w:hAnsi="Arial Rounded MT Bold"/>
                <w:sz w:val="14"/>
              </w:rPr>
              <w:t>9. Solicitar Aprobación de</w:t>
            </w:r>
          </w:p>
          <w:p>
            <w:pPr>
              <w:pStyle w:val="TableParagraph"/>
              <w:ind w:left="235" w:firstLine="91"/>
              <w:rPr>
                <w:rFonts w:ascii="Arial Rounded MT Bold"/>
                <w:sz w:val="14"/>
              </w:rPr>
            </w:pPr>
            <w:r>
              <w:rPr>
                <w:rFonts w:ascii="Arial Rounded MT Bold"/>
                <w:sz w:val="14"/>
              </w:rPr>
              <w:t>Baja de </w:t>
            </w:r>
            <w:r>
              <w:rPr>
                <w:rFonts w:ascii="Arial Rounded MT Bold"/>
                <w:w w:val="95"/>
                <w:sz w:val="14"/>
              </w:rPr>
              <w:t>Inventario</w:t>
            </w:r>
          </w:p>
        </w:tc>
        <w:tc>
          <w:tcPr>
            <w:tcW w:w="1114" w:type="dxa"/>
            <w:tcBorders>
              <w:top w:val="nil"/>
              <w:bottom w:val="nil"/>
            </w:tcBorders>
          </w:tcPr>
          <w:p>
            <w:pPr>
              <w:pStyle w:val="TableParagraph"/>
              <w:spacing w:before="54"/>
              <w:ind w:left="172" w:right="161" w:hanging="3"/>
              <w:jc w:val="center"/>
              <w:rPr>
                <w:sz w:val="14"/>
              </w:rPr>
            </w:pPr>
            <w:r>
              <w:rPr>
                <w:sz w:val="14"/>
              </w:rPr>
              <w:t>Encargado Inventarios / Asistente de Inventarios</w:t>
            </w:r>
          </w:p>
        </w:tc>
        <w:tc>
          <w:tcPr>
            <w:tcW w:w="8561" w:type="dxa"/>
            <w:tcBorders>
              <w:top w:val="nil"/>
              <w:bottom w:val="nil"/>
            </w:tcBorders>
          </w:tcPr>
          <w:p>
            <w:pPr>
              <w:pStyle w:val="TableParagraph"/>
              <w:ind w:left="82" w:right="48"/>
              <w:rPr>
                <w:sz w:val="22"/>
              </w:rPr>
            </w:pPr>
            <w:r>
              <w:rPr>
                <w:sz w:val="22"/>
              </w:rPr>
              <w:t>Finanzas Públicas, firmado por el Director de la Unidad Ejecutora, en el cual solicita la aprobación</w:t>
            </w:r>
            <w:r>
              <w:rPr>
                <w:spacing w:val="18"/>
                <w:sz w:val="22"/>
              </w:rPr>
              <w:t> </w:t>
            </w:r>
            <w:r>
              <w:rPr>
                <w:sz w:val="22"/>
              </w:rPr>
              <w:t>de</w:t>
            </w:r>
            <w:r>
              <w:rPr>
                <w:spacing w:val="18"/>
                <w:sz w:val="22"/>
              </w:rPr>
              <w:t> </w:t>
            </w:r>
            <w:r>
              <w:rPr>
                <w:sz w:val="22"/>
              </w:rPr>
              <w:t>baja</w:t>
            </w:r>
            <w:r>
              <w:rPr>
                <w:spacing w:val="19"/>
                <w:sz w:val="22"/>
              </w:rPr>
              <w:t> </w:t>
            </w:r>
            <w:r>
              <w:rPr>
                <w:sz w:val="22"/>
              </w:rPr>
              <w:t>de</w:t>
            </w:r>
            <w:r>
              <w:rPr>
                <w:spacing w:val="18"/>
                <w:sz w:val="22"/>
              </w:rPr>
              <w:t> </w:t>
            </w:r>
            <w:r>
              <w:rPr>
                <w:sz w:val="22"/>
              </w:rPr>
              <w:t>inventario,</w:t>
            </w:r>
            <w:r>
              <w:rPr>
                <w:spacing w:val="20"/>
                <w:sz w:val="22"/>
              </w:rPr>
              <w:t> </w:t>
            </w:r>
            <w:r>
              <w:rPr>
                <w:sz w:val="22"/>
              </w:rPr>
              <w:t>adjuntando</w:t>
            </w:r>
            <w:r>
              <w:rPr>
                <w:spacing w:val="19"/>
                <w:sz w:val="22"/>
              </w:rPr>
              <w:t> </w:t>
            </w:r>
            <w:r>
              <w:rPr>
                <w:sz w:val="22"/>
              </w:rPr>
              <w:t>al</w:t>
            </w:r>
            <w:r>
              <w:rPr>
                <w:spacing w:val="18"/>
                <w:sz w:val="22"/>
              </w:rPr>
              <w:t> </w:t>
            </w:r>
            <w:r>
              <w:rPr>
                <w:sz w:val="22"/>
              </w:rPr>
              <w:t>oficio</w:t>
            </w:r>
            <w:r>
              <w:rPr>
                <w:spacing w:val="18"/>
                <w:sz w:val="22"/>
              </w:rPr>
              <w:t> </w:t>
            </w:r>
            <w:r>
              <w:rPr>
                <w:sz w:val="22"/>
              </w:rPr>
              <w:t>copia</w:t>
            </w:r>
            <w:r>
              <w:rPr>
                <w:spacing w:val="19"/>
                <w:sz w:val="22"/>
              </w:rPr>
              <w:t> </w:t>
            </w:r>
            <w:r>
              <w:rPr>
                <w:sz w:val="22"/>
              </w:rPr>
              <w:t>de</w:t>
            </w:r>
            <w:r>
              <w:rPr>
                <w:spacing w:val="18"/>
                <w:sz w:val="22"/>
              </w:rPr>
              <w:t> </w:t>
            </w:r>
            <w:r>
              <w:rPr>
                <w:sz w:val="22"/>
              </w:rPr>
              <w:t>la</w:t>
            </w:r>
            <w:r>
              <w:rPr>
                <w:spacing w:val="18"/>
                <w:sz w:val="22"/>
              </w:rPr>
              <w:t> </w:t>
            </w:r>
            <w:r>
              <w:rPr>
                <w:sz w:val="22"/>
              </w:rPr>
              <w:t>resolución</w:t>
            </w:r>
            <w:r>
              <w:rPr>
                <w:spacing w:val="19"/>
                <w:sz w:val="22"/>
              </w:rPr>
              <w:t> </w:t>
            </w:r>
            <w:r>
              <w:rPr>
                <w:sz w:val="22"/>
              </w:rPr>
              <w:t>emitida</w:t>
            </w:r>
          </w:p>
          <w:p>
            <w:pPr>
              <w:pStyle w:val="TableParagraph"/>
              <w:spacing w:line="236" w:lineRule="exact"/>
              <w:ind w:left="82"/>
              <w:rPr>
                <w:sz w:val="22"/>
              </w:rPr>
            </w:pPr>
            <w:r>
              <w:rPr>
                <w:sz w:val="22"/>
              </w:rPr>
              <w:t>por</w:t>
            </w:r>
            <w:r>
              <w:rPr>
                <w:spacing w:val="49"/>
                <w:sz w:val="22"/>
              </w:rPr>
              <w:t> </w:t>
            </w:r>
            <w:r>
              <w:rPr>
                <w:sz w:val="22"/>
              </w:rPr>
              <w:t>la</w:t>
            </w:r>
            <w:r>
              <w:rPr>
                <w:spacing w:val="48"/>
                <w:sz w:val="22"/>
              </w:rPr>
              <w:t> </w:t>
            </w:r>
            <w:r>
              <w:rPr>
                <w:sz w:val="22"/>
              </w:rPr>
              <w:t>Contraloría</w:t>
            </w:r>
            <w:r>
              <w:rPr>
                <w:spacing w:val="48"/>
                <w:sz w:val="22"/>
              </w:rPr>
              <w:t> </w:t>
            </w:r>
            <w:r>
              <w:rPr>
                <w:sz w:val="22"/>
              </w:rPr>
              <w:t>General</w:t>
            </w:r>
            <w:r>
              <w:rPr>
                <w:spacing w:val="48"/>
                <w:sz w:val="22"/>
              </w:rPr>
              <w:t> </w:t>
            </w:r>
            <w:r>
              <w:rPr>
                <w:sz w:val="22"/>
              </w:rPr>
              <w:t>de</w:t>
            </w:r>
            <w:r>
              <w:rPr>
                <w:spacing w:val="48"/>
                <w:sz w:val="22"/>
              </w:rPr>
              <w:t> </w:t>
            </w:r>
            <w:r>
              <w:rPr>
                <w:sz w:val="22"/>
              </w:rPr>
              <w:t>Cuentas</w:t>
            </w:r>
            <w:r>
              <w:rPr>
                <w:spacing w:val="49"/>
                <w:sz w:val="22"/>
              </w:rPr>
              <w:t> </w:t>
            </w:r>
            <w:r>
              <w:rPr>
                <w:sz w:val="22"/>
              </w:rPr>
              <w:t>y</w:t>
            </w:r>
            <w:r>
              <w:rPr>
                <w:spacing w:val="48"/>
                <w:sz w:val="22"/>
              </w:rPr>
              <w:t> </w:t>
            </w:r>
            <w:r>
              <w:rPr>
                <w:sz w:val="22"/>
              </w:rPr>
              <w:t>el</w:t>
            </w:r>
            <w:r>
              <w:rPr>
                <w:spacing w:val="48"/>
                <w:sz w:val="22"/>
              </w:rPr>
              <w:t> </w:t>
            </w:r>
            <w:r>
              <w:rPr>
                <w:sz w:val="22"/>
              </w:rPr>
              <w:t>reporte</w:t>
            </w:r>
            <w:r>
              <w:rPr>
                <w:spacing w:val="48"/>
                <w:sz w:val="22"/>
              </w:rPr>
              <w:t> </w:t>
            </w:r>
            <w:r>
              <w:rPr>
                <w:sz w:val="22"/>
              </w:rPr>
              <w:t>de</w:t>
            </w:r>
            <w:r>
              <w:rPr>
                <w:spacing w:val="48"/>
                <w:sz w:val="22"/>
              </w:rPr>
              <w:t> </w:t>
            </w:r>
            <w:r>
              <w:rPr>
                <w:sz w:val="22"/>
              </w:rPr>
              <w:t>baja</w:t>
            </w:r>
            <w:r>
              <w:rPr>
                <w:spacing w:val="48"/>
                <w:sz w:val="22"/>
              </w:rPr>
              <w:t> </w:t>
            </w:r>
            <w:r>
              <w:rPr>
                <w:sz w:val="22"/>
              </w:rPr>
              <w:t>de</w:t>
            </w:r>
            <w:r>
              <w:rPr>
                <w:spacing w:val="49"/>
                <w:sz w:val="22"/>
              </w:rPr>
              <w:t> </w:t>
            </w:r>
            <w:r>
              <w:rPr>
                <w:sz w:val="22"/>
              </w:rPr>
              <w:t>inventario</w:t>
            </w:r>
            <w:r>
              <w:rPr>
                <w:spacing w:val="48"/>
                <w:sz w:val="22"/>
              </w:rPr>
              <w:t> </w:t>
            </w:r>
            <w:r>
              <w:rPr>
                <w:sz w:val="22"/>
              </w:rPr>
              <w:t>emitida</w:t>
            </w:r>
          </w:p>
        </w:tc>
      </w:tr>
      <w:tr>
        <w:trPr>
          <w:trHeight w:val="279"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line="249" w:lineRule="exact"/>
              <w:ind w:left="82"/>
              <w:rPr>
                <w:sz w:val="22"/>
              </w:rPr>
            </w:pPr>
            <w:r>
              <w:rPr>
                <w:sz w:val="22"/>
              </w:rPr>
              <w:t>desde el SICOIN WEB.</w:t>
            </w:r>
          </w:p>
        </w:tc>
      </w:tr>
      <w:tr>
        <w:trPr>
          <w:trHeight w:val="217" w:hRule="atLeast"/>
        </w:trPr>
        <w:tc>
          <w:tcPr>
            <w:tcW w:w="1160" w:type="dxa"/>
            <w:tcBorders>
              <w:bottom w:val="nil"/>
            </w:tcBorders>
          </w:tcPr>
          <w:p>
            <w:pPr>
              <w:pStyle w:val="TableParagraph"/>
              <w:spacing w:line="138" w:lineRule="exact" w:before="59"/>
              <w:ind w:left="177"/>
              <w:rPr>
                <w:rFonts w:ascii="Arial Rounded MT Bold"/>
                <w:sz w:val="14"/>
              </w:rPr>
            </w:pPr>
            <w:r>
              <w:rPr>
                <w:rFonts w:ascii="Arial Rounded MT Bold"/>
                <w:sz w:val="14"/>
              </w:rPr>
              <w:t>10. Realizar</w:t>
            </w:r>
          </w:p>
        </w:tc>
        <w:tc>
          <w:tcPr>
            <w:tcW w:w="1114" w:type="dxa"/>
            <w:vMerge w:val="restart"/>
          </w:tcPr>
          <w:p>
            <w:pPr>
              <w:pStyle w:val="TableParagraph"/>
              <w:spacing w:before="142"/>
              <w:ind w:left="172" w:right="161" w:hanging="3"/>
              <w:jc w:val="center"/>
              <w:rPr>
                <w:sz w:val="14"/>
              </w:rPr>
            </w:pPr>
            <w:r>
              <w:rPr>
                <w:sz w:val="14"/>
              </w:rPr>
              <w:t>Encargado Inventarios / Asistente de Inventarios</w:t>
            </w:r>
          </w:p>
        </w:tc>
        <w:tc>
          <w:tcPr>
            <w:tcW w:w="8561" w:type="dxa"/>
            <w:vMerge w:val="restart"/>
          </w:tcPr>
          <w:p>
            <w:pPr>
              <w:pStyle w:val="TableParagraph"/>
              <w:spacing w:before="211"/>
              <w:ind w:left="82"/>
              <w:rPr>
                <w:sz w:val="22"/>
              </w:rPr>
            </w:pPr>
            <w:r>
              <w:rPr>
                <w:sz w:val="22"/>
              </w:rPr>
              <w:t>Realiza el seguimiento ante la Dirección de Contabilidad del Estado del Ministerio de Finanzas Públicas para la respectiva aprobación de la solicitud de baja.</w:t>
            </w:r>
          </w:p>
        </w:tc>
      </w:tr>
      <w:tr>
        <w:trPr>
          <w:trHeight w:val="151" w:hRule="atLeast"/>
        </w:trPr>
        <w:tc>
          <w:tcPr>
            <w:tcW w:w="1160" w:type="dxa"/>
            <w:tcBorders>
              <w:top w:val="nil"/>
              <w:bottom w:val="nil"/>
            </w:tcBorders>
          </w:tcPr>
          <w:p>
            <w:pPr>
              <w:pStyle w:val="TableParagraph"/>
              <w:spacing w:line="132" w:lineRule="exact"/>
              <w:ind w:left="12" w:right="1"/>
              <w:jc w:val="center"/>
              <w:rPr>
                <w:rFonts w:ascii="Arial Rounded MT Bold"/>
                <w:sz w:val="14"/>
              </w:rPr>
            </w:pPr>
            <w:r>
              <w:rPr>
                <w:rFonts w:ascii="Arial Rounded MT Bold"/>
                <w:sz w:val="14"/>
              </w:rPr>
              <w:t>seguimiento</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spacing w:line="132" w:lineRule="exact"/>
              <w:ind w:left="11" w:right="1"/>
              <w:jc w:val="center"/>
              <w:rPr>
                <w:rFonts w:ascii="Arial Rounded MT Bold"/>
                <w:sz w:val="14"/>
              </w:rPr>
            </w:pPr>
            <w:r>
              <w:rPr>
                <w:rFonts w:ascii="Arial Rounded MT Bold"/>
                <w:sz w:val="14"/>
              </w:rPr>
              <w:t>para la</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spacing w:line="132" w:lineRule="exact"/>
              <w:ind w:left="12" w:right="1"/>
              <w:jc w:val="center"/>
              <w:rPr>
                <w:rFonts w:ascii="Arial Rounded MT Bold" w:hAnsi="Arial Rounded MT Bold"/>
                <w:sz w:val="14"/>
              </w:rPr>
            </w:pPr>
            <w:r>
              <w:rPr>
                <w:rFonts w:ascii="Arial Rounded MT Bold" w:hAnsi="Arial Rounded MT Bold"/>
                <w:sz w:val="14"/>
              </w:rPr>
              <w:t>Aprobación de</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217" w:hRule="atLeast"/>
        </w:trPr>
        <w:tc>
          <w:tcPr>
            <w:tcW w:w="1160" w:type="dxa"/>
            <w:tcBorders>
              <w:top w:val="nil"/>
            </w:tcBorders>
          </w:tcPr>
          <w:p>
            <w:pPr>
              <w:pStyle w:val="TableParagraph"/>
              <w:spacing w:line="156" w:lineRule="exact"/>
              <w:ind w:left="11" w:right="1"/>
              <w:jc w:val="center"/>
              <w:rPr>
                <w:rFonts w:ascii="Arial Rounded MT Bold"/>
                <w:sz w:val="14"/>
              </w:rPr>
            </w:pPr>
            <w:r>
              <w:rPr>
                <w:rFonts w:ascii="Arial Rounded MT Bold"/>
                <w:sz w:val="14"/>
              </w:rPr>
              <w:t>baja</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930" w:hRule="atLeast"/>
        </w:trPr>
        <w:tc>
          <w:tcPr>
            <w:tcW w:w="1160" w:type="dxa"/>
          </w:tcPr>
          <w:p>
            <w:pPr>
              <w:pStyle w:val="TableParagraph"/>
              <w:spacing w:before="4"/>
              <w:rPr>
                <w:b/>
                <w:sz w:val="19"/>
              </w:rPr>
            </w:pPr>
          </w:p>
          <w:p>
            <w:pPr>
              <w:pStyle w:val="TableParagraph"/>
              <w:ind w:left="52" w:right="23" w:firstLine="86"/>
              <w:rPr>
                <w:rFonts w:ascii="Arial Rounded MT Bold"/>
                <w:sz w:val="14"/>
              </w:rPr>
            </w:pPr>
            <w:r>
              <w:rPr>
                <w:rFonts w:ascii="Arial Rounded MT Bold"/>
                <w:sz w:val="14"/>
              </w:rPr>
              <w:t>11. Registrar Baja en el Libro de Inventario</w:t>
            </w:r>
          </w:p>
        </w:tc>
        <w:tc>
          <w:tcPr>
            <w:tcW w:w="1114" w:type="dxa"/>
          </w:tcPr>
          <w:p>
            <w:pPr>
              <w:pStyle w:val="TableParagraph"/>
              <w:spacing w:before="142"/>
              <w:ind w:left="172" w:right="161" w:hanging="3"/>
              <w:jc w:val="center"/>
              <w:rPr>
                <w:sz w:val="14"/>
              </w:rPr>
            </w:pPr>
            <w:r>
              <w:rPr>
                <w:sz w:val="14"/>
              </w:rPr>
              <w:t>Encargado Inventarios / Asistente de Inventarios</w:t>
            </w:r>
          </w:p>
        </w:tc>
        <w:tc>
          <w:tcPr>
            <w:tcW w:w="8561" w:type="dxa"/>
          </w:tcPr>
          <w:p>
            <w:pPr>
              <w:pStyle w:val="TableParagraph"/>
              <w:spacing w:before="84"/>
              <w:ind w:left="82" w:right="49"/>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tc>
      </w:tr>
      <w:tr>
        <w:trPr>
          <w:trHeight w:val="4816" w:hRule="atLeast"/>
        </w:trPr>
        <w:tc>
          <w:tcPr>
            <w:tcW w:w="10835" w:type="dxa"/>
            <w:gridSpan w:val="3"/>
          </w:tcPr>
          <w:p>
            <w:pPr>
              <w:pStyle w:val="TableParagraph"/>
              <w:spacing w:before="21"/>
              <w:ind w:left="28"/>
              <w:jc w:val="both"/>
              <w:rPr>
                <w:b/>
                <w:sz w:val="20"/>
              </w:rPr>
            </w:pPr>
            <w:r>
              <w:rPr>
                <w:b/>
                <w:sz w:val="20"/>
                <w:u w:val="thick"/>
              </w:rPr>
              <w:t>Nota 1</w:t>
            </w:r>
            <w:r>
              <w:rPr>
                <w:b/>
                <w:sz w:val="20"/>
              </w:rPr>
              <w:t> Bienes asegurados:</w:t>
            </w:r>
          </w:p>
          <w:p>
            <w:pPr>
              <w:pStyle w:val="TableParagraph"/>
              <w:spacing w:before="3"/>
              <w:rPr>
                <w:b/>
                <w:sz w:val="20"/>
              </w:rPr>
            </w:pPr>
          </w:p>
          <w:p>
            <w:pPr>
              <w:pStyle w:val="TableParagraph"/>
              <w:ind w:left="28" w:right="22"/>
              <w:jc w:val="both"/>
              <w:rPr>
                <w:sz w:val="22"/>
              </w:rPr>
            </w:pPr>
            <w:r>
              <w:rPr>
                <w:sz w:val="22"/>
              </w:rPr>
              <w:t>En el caso de los bienes que se encuentran asegurados, debe tomarse en cuenta lo siguiente por parte del Unidad de Inventarios y de quien dentro de la Dependencia esté a cargo de la administración del seguro:</w:t>
            </w:r>
          </w:p>
          <w:p>
            <w:pPr>
              <w:pStyle w:val="TableParagraph"/>
              <w:rPr>
                <w:b/>
                <w:sz w:val="22"/>
              </w:rPr>
            </w:pPr>
          </w:p>
          <w:p>
            <w:pPr>
              <w:pStyle w:val="TableParagraph"/>
              <w:ind w:left="28"/>
              <w:jc w:val="both"/>
              <w:rPr>
                <w:sz w:val="22"/>
              </w:rPr>
            </w:pPr>
            <w:r>
              <w:rPr>
                <w:sz w:val="22"/>
              </w:rPr>
              <w:t>Agregar copia de la póliza en la cual se registra el bien o bienes objeto de cobertura.</w:t>
            </w:r>
          </w:p>
          <w:p>
            <w:pPr>
              <w:pStyle w:val="TableParagraph"/>
              <w:rPr>
                <w:b/>
                <w:sz w:val="22"/>
              </w:rPr>
            </w:pPr>
          </w:p>
          <w:p>
            <w:pPr>
              <w:pStyle w:val="TableParagraph"/>
              <w:numPr>
                <w:ilvl w:val="0"/>
                <w:numId w:val="14"/>
              </w:numPr>
              <w:tabs>
                <w:tab w:pos="1097" w:val="left" w:leader="none"/>
              </w:tabs>
              <w:spacing w:line="240" w:lineRule="auto" w:before="1" w:after="0"/>
              <w:ind w:left="1096" w:right="25" w:hanging="360"/>
              <w:jc w:val="both"/>
              <w:rPr>
                <w:sz w:val="22"/>
              </w:rPr>
            </w:pPr>
            <w:r>
              <w:rPr>
                <w:sz w:val="22"/>
              </w:rPr>
              <w:t>Solicitar al corredor o agente de seguros, mediante oficio, el reclamo para que realice el pago por el bien</w:t>
            </w:r>
            <w:r>
              <w:rPr>
                <w:spacing w:val="-2"/>
                <w:sz w:val="22"/>
              </w:rPr>
              <w:t> </w:t>
            </w:r>
            <w:r>
              <w:rPr>
                <w:sz w:val="22"/>
              </w:rPr>
              <w:t>asegurado.</w:t>
            </w:r>
          </w:p>
          <w:p>
            <w:pPr>
              <w:pStyle w:val="TableParagraph"/>
              <w:numPr>
                <w:ilvl w:val="0"/>
                <w:numId w:val="14"/>
              </w:numPr>
              <w:tabs>
                <w:tab w:pos="1097" w:val="left" w:leader="none"/>
              </w:tabs>
              <w:spacing w:line="240" w:lineRule="auto" w:before="0" w:after="0"/>
              <w:ind w:left="1096" w:right="16" w:hanging="360"/>
              <w:jc w:val="both"/>
              <w:rPr>
                <w:sz w:val="22"/>
              </w:rPr>
            </w:pPr>
            <w:r>
              <w:rPr>
                <w:sz w:val="22"/>
              </w:rPr>
              <w:t>Ingresar a la cuenta Fondo Común Gobierno de Guatemala el monto de la cantidad cancelada conforme póliza por la Aseguradora, y adjuntar el comprobante, en estos casos se deberán seguir las actividades descritas en el inciso D.2.2 “Relacionado con el pago de bienes”, de este instructivo.</w:t>
            </w:r>
          </w:p>
          <w:p>
            <w:pPr>
              <w:pStyle w:val="TableParagraph"/>
              <w:rPr>
                <w:b/>
                <w:sz w:val="22"/>
              </w:rPr>
            </w:pPr>
          </w:p>
          <w:p>
            <w:pPr>
              <w:pStyle w:val="TableParagraph"/>
              <w:ind w:left="28" w:right="17"/>
              <w:jc w:val="both"/>
              <w:rPr>
                <w:sz w:val="22"/>
              </w:rPr>
            </w:pPr>
            <w:r>
              <w:rPr>
                <w:sz w:val="22"/>
              </w:rPr>
              <w:t>En caso de que la empresa aseguradora ofrezca reponer el bien con otro de similares características según el valor asegurado, la diferencia que resulte entre este valor y el registrado en el inventario, debe ser aportada por el responsable del bien para que la solicitud de baja pueda plantearse por la cantidad completa registrada en el inventario, para estos casos se deberán seguir las actividades descritas en el inciso D.2.1 “Relacionado con la reposición de bienes”, de este instructivo.</w:t>
            </w:r>
          </w:p>
        </w:tc>
      </w:tr>
    </w:tbl>
    <w:p>
      <w:pPr>
        <w:pStyle w:val="BodyText"/>
        <w:spacing w:before="4"/>
        <w:rPr>
          <w:b/>
          <w:sz w:val="13"/>
        </w:rPr>
      </w:pPr>
    </w:p>
    <w:p>
      <w:pPr>
        <w:pStyle w:val="ListParagraph"/>
        <w:numPr>
          <w:ilvl w:val="1"/>
          <w:numId w:val="11"/>
        </w:numPr>
        <w:tabs>
          <w:tab w:pos="595" w:val="left" w:leader="none"/>
        </w:tabs>
        <w:spacing w:line="240" w:lineRule="auto" w:before="94" w:after="0"/>
        <w:ind w:left="594" w:right="0" w:hanging="469"/>
        <w:jc w:val="left"/>
        <w:rPr>
          <w:b/>
          <w:sz w:val="22"/>
        </w:rPr>
      </w:pPr>
      <w:r>
        <w:rPr>
          <w:b/>
          <w:sz w:val="22"/>
        </w:rPr>
        <w:t>Destrucción por fenómenos naturales o siniestros y/o</w:t>
      </w:r>
      <w:r>
        <w:rPr>
          <w:b/>
          <w:spacing w:val="-4"/>
          <w:sz w:val="22"/>
        </w:rPr>
        <w:t> </w:t>
      </w:r>
      <w:r>
        <w:rPr>
          <w:b/>
          <w:sz w:val="22"/>
        </w:rPr>
        <w:t>accidentes</w:t>
      </w:r>
    </w:p>
    <w:p>
      <w:pPr>
        <w:pStyle w:val="BodyText"/>
        <w:rPr>
          <w:b/>
        </w:rPr>
      </w:pPr>
    </w:p>
    <w:p>
      <w:pPr>
        <w:pStyle w:val="ListParagraph"/>
        <w:numPr>
          <w:ilvl w:val="2"/>
          <w:numId w:val="11"/>
        </w:numPr>
        <w:tabs>
          <w:tab w:pos="2376" w:val="left" w:leader="none"/>
        </w:tabs>
        <w:spacing w:line="240" w:lineRule="auto" w:before="0" w:after="0"/>
        <w:ind w:left="2375" w:right="0" w:hanging="649"/>
        <w:jc w:val="left"/>
        <w:rPr>
          <w:b/>
          <w:sz w:val="22"/>
        </w:rPr>
      </w:pPr>
      <w:r>
        <w:rPr>
          <w:b/>
          <w:sz w:val="22"/>
        </w:rPr>
        <w:t>Casos fortuitos (incendio, terremoto, inundación, entre</w:t>
      </w:r>
      <w:r>
        <w:rPr>
          <w:b/>
          <w:spacing w:val="-9"/>
          <w:sz w:val="22"/>
        </w:rPr>
        <w:t> </w:t>
      </w:r>
      <w:r>
        <w:rPr>
          <w:b/>
          <w:sz w:val="22"/>
        </w:rPr>
        <w:t>otros)</w:t>
      </w:r>
    </w:p>
    <w:p>
      <w:pPr>
        <w:pStyle w:val="BodyText"/>
        <w:spacing w:before="6"/>
        <w:rPr>
          <w:b/>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193"/>
        <w:gridCol w:w="8505"/>
      </w:tblGrid>
      <w:tr>
        <w:trPr>
          <w:trHeight w:val="258" w:hRule="atLeast"/>
        </w:trPr>
        <w:tc>
          <w:tcPr>
            <w:tcW w:w="1102" w:type="dxa"/>
            <w:shd w:val="clear" w:color="auto" w:fill="D9D9D9"/>
          </w:tcPr>
          <w:p>
            <w:pPr>
              <w:pStyle w:val="TableParagraph"/>
              <w:spacing w:before="22"/>
              <w:ind w:left="189"/>
              <w:rPr>
                <w:b/>
                <w:sz w:val="16"/>
              </w:rPr>
            </w:pPr>
            <w:r>
              <w:rPr>
                <w:b/>
                <w:sz w:val="16"/>
              </w:rPr>
              <w:t>Actividad</w:t>
            </w:r>
          </w:p>
        </w:tc>
        <w:tc>
          <w:tcPr>
            <w:tcW w:w="1193" w:type="dxa"/>
            <w:shd w:val="clear" w:color="auto" w:fill="D9D9D9"/>
          </w:tcPr>
          <w:p>
            <w:pPr>
              <w:pStyle w:val="TableParagraph"/>
              <w:spacing w:before="22"/>
              <w:ind w:left="98"/>
              <w:rPr>
                <w:b/>
                <w:sz w:val="16"/>
              </w:rPr>
            </w:pPr>
            <w:r>
              <w:rPr>
                <w:b/>
                <w:sz w:val="16"/>
              </w:rPr>
              <w:t>Responsable</w:t>
            </w:r>
          </w:p>
        </w:tc>
        <w:tc>
          <w:tcPr>
            <w:tcW w:w="8505" w:type="dxa"/>
            <w:shd w:val="clear" w:color="auto" w:fill="D9D9D9"/>
          </w:tcPr>
          <w:p>
            <w:pPr>
              <w:pStyle w:val="TableParagraph"/>
              <w:spacing w:before="22"/>
              <w:ind w:left="3052" w:right="3046"/>
              <w:jc w:val="center"/>
              <w:rPr>
                <w:b/>
                <w:sz w:val="16"/>
              </w:rPr>
            </w:pPr>
            <w:r>
              <w:rPr>
                <w:b/>
                <w:sz w:val="16"/>
              </w:rPr>
              <w:t>Descripción de las Actividades</w:t>
            </w:r>
          </w:p>
        </w:tc>
      </w:tr>
      <w:tr>
        <w:trPr>
          <w:trHeight w:val="1823" w:hRule="atLeast"/>
        </w:trPr>
        <w:tc>
          <w:tcPr>
            <w:tcW w:w="1102" w:type="dxa"/>
            <w:tcBorders>
              <w:bottom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391" w:right="128" w:hanging="233"/>
              <w:rPr>
                <w:rFonts w:ascii="Arial Rounded MT Bold"/>
                <w:sz w:val="14"/>
              </w:rPr>
            </w:pPr>
            <w:r>
              <w:rPr>
                <w:rFonts w:ascii="Arial Rounded MT Bold"/>
                <w:sz w:val="14"/>
              </w:rPr>
              <w:t>1 .Suscribir Acta</w:t>
            </w:r>
          </w:p>
        </w:tc>
        <w:tc>
          <w:tcPr>
            <w:tcW w:w="1193" w:type="dxa"/>
            <w:tcBorders>
              <w:bottom w:val="single" w:sz="6" w:space="0" w:color="000000"/>
            </w:tcBorders>
          </w:tcPr>
          <w:p>
            <w:pPr>
              <w:pStyle w:val="TableParagraph"/>
              <w:spacing w:before="2"/>
              <w:rPr>
                <w:b/>
                <w:sz w:val="23"/>
              </w:rPr>
            </w:pPr>
          </w:p>
          <w:p>
            <w:pPr>
              <w:pStyle w:val="TableParagraph"/>
              <w:ind w:left="71" w:right="60"/>
              <w:jc w:val="center"/>
              <w:rPr>
                <w:sz w:val="14"/>
              </w:rPr>
            </w:pPr>
            <w:r>
              <w:rPr>
                <w:sz w:val="14"/>
              </w:rPr>
              <w:t>Jefe de la oficina donde pertenecen los bienes / Encargado Inventarios / Asistente de Inventarios</w:t>
            </w:r>
          </w:p>
        </w:tc>
        <w:tc>
          <w:tcPr>
            <w:tcW w:w="8505" w:type="dxa"/>
            <w:tcBorders>
              <w:bottom w:val="single" w:sz="6" w:space="0" w:color="000000"/>
            </w:tcBorders>
          </w:tcPr>
          <w:p>
            <w:pPr>
              <w:pStyle w:val="TableParagraph"/>
              <w:spacing w:before="24"/>
              <w:ind w:left="57" w:right="43"/>
              <w:jc w:val="both"/>
              <w:rPr>
                <w:sz w:val="22"/>
              </w:rPr>
            </w:pPr>
            <w:r>
              <w:rPr>
                <w:sz w:val="22"/>
              </w:rPr>
              <w:t>El (la) Jefe de la oficina / Dependencia, suscribe acta circunstanciada, con intervención del Ministerio Público y/o Policía Nacional Civil, Juez de Paz o de Instrucción, Alcalde Municipal u otra autoridad competente, independiente de la que se suscriba con motivo de la instrucción de las primeras diligencias, tendientes a averiguar las causas de lo acaecido haciendo constar las circunstancias en las que ocurrió el hecho y los bienes destruidos o dañados con sus respectivas descripciones,</w:t>
            </w:r>
            <w:r>
              <w:rPr>
                <w:spacing w:val="16"/>
                <w:sz w:val="22"/>
              </w:rPr>
              <w:t> </w:t>
            </w:r>
            <w:r>
              <w:rPr>
                <w:sz w:val="22"/>
              </w:rPr>
              <w:t>código</w:t>
            </w:r>
            <w:r>
              <w:rPr>
                <w:spacing w:val="13"/>
                <w:sz w:val="22"/>
              </w:rPr>
              <w:t> </w:t>
            </w:r>
            <w:r>
              <w:rPr>
                <w:sz w:val="22"/>
              </w:rPr>
              <w:t>SICOIN,</w:t>
            </w:r>
            <w:r>
              <w:rPr>
                <w:spacing w:val="16"/>
                <w:sz w:val="22"/>
              </w:rPr>
              <w:t> </w:t>
            </w:r>
            <w:r>
              <w:rPr>
                <w:sz w:val="22"/>
              </w:rPr>
              <w:t>valores,</w:t>
            </w:r>
            <w:r>
              <w:rPr>
                <w:spacing w:val="17"/>
                <w:sz w:val="22"/>
              </w:rPr>
              <w:t> </w:t>
            </w:r>
            <w:r>
              <w:rPr>
                <w:sz w:val="22"/>
              </w:rPr>
              <w:t>y</w:t>
            </w:r>
            <w:r>
              <w:rPr>
                <w:spacing w:val="13"/>
                <w:sz w:val="22"/>
              </w:rPr>
              <w:t> </w:t>
            </w:r>
            <w:r>
              <w:rPr>
                <w:sz w:val="22"/>
              </w:rPr>
              <w:t>el</w:t>
            </w:r>
            <w:r>
              <w:rPr>
                <w:spacing w:val="15"/>
                <w:sz w:val="22"/>
              </w:rPr>
              <w:t> </w:t>
            </w:r>
            <w:r>
              <w:rPr>
                <w:sz w:val="22"/>
              </w:rPr>
              <w:t>total</w:t>
            </w:r>
            <w:r>
              <w:rPr>
                <w:spacing w:val="14"/>
                <w:sz w:val="22"/>
              </w:rPr>
              <w:t> </w:t>
            </w:r>
            <w:r>
              <w:rPr>
                <w:sz w:val="22"/>
              </w:rPr>
              <w:t>de</w:t>
            </w:r>
            <w:r>
              <w:rPr>
                <w:spacing w:val="15"/>
                <w:sz w:val="22"/>
              </w:rPr>
              <w:t> </w:t>
            </w:r>
            <w:r>
              <w:rPr>
                <w:sz w:val="22"/>
              </w:rPr>
              <w:t>éstos,</w:t>
            </w:r>
            <w:r>
              <w:rPr>
                <w:spacing w:val="14"/>
                <w:sz w:val="22"/>
              </w:rPr>
              <w:t> </w:t>
            </w:r>
            <w:r>
              <w:rPr>
                <w:sz w:val="22"/>
              </w:rPr>
              <w:t>tal</w:t>
            </w:r>
            <w:r>
              <w:rPr>
                <w:spacing w:val="15"/>
                <w:sz w:val="22"/>
              </w:rPr>
              <w:t> </w:t>
            </w:r>
            <w:r>
              <w:rPr>
                <w:sz w:val="22"/>
              </w:rPr>
              <w:t>como</w:t>
            </w:r>
            <w:r>
              <w:rPr>
                <w:spacing w:val="16"/>
                <w:sz w:val="22"/>
              </w:rPr>
              <w:t> </w:t>
            </w:r>
            <w:r>
              <w:rPr>
                <w:sz w:val="22"/>
              </w:rPr>
              <w:t>aparecen</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86"/>
              <w:rPr>
                <w:sz w:val="16"/>
              </w:rPr>
            </w:pPr>
            <w:r>
              <w:rPr>
                <w:sz w:val="16"/>
              </w:rPr>
              <w:t>Página 9 de 17</w:t>
            </w:r>
          </w:p>
        </w:tc>
      </w:tr>
    </w:tbl>
    <w:p>
      <w:pPr>
        <w:pStyle w:val="BodyText"/>
        <w:spacing w:before="3"/>
        <w:rPr>
          <w:b/>
          <w:sz w:val="10"/>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193"/>
        <w:gridCol w:w="8505"/>
      </w:tblGrid>
      <w:tr>
        <w:trPr>
          <w:trHeight w:val="259" w:hRule="atLeast"/>
        </w:trPr>
        <w:tc>
          <w:tcPr>
            <w:tcW w:w="1102" w:type="dxa"/>
            <w:shd w:val="clear" w:color="auto" w:fill="D9D9D9"/>
          </w:tcPr>
          <w:p>
            <w:pPr>
              <w:pStyle w:val="TableParagraph"/>
              <w:spacing w:before="22"/>
              <w:ind w:left="52" w:right="45"/>
              <w:jc w:val="center"/>
              <w:rPr>
                <w:b/>
                <w:sz w:val="16"/>
              </w:rPr>
            </w:pPr>
            <w:r>
              <w:rPr>
                <w:b/>
                <w:sz w:val="16"/>
              </w:rPr>
              <w:t>Actividad</w:t>
            </w:r>
          </w:p>
        </w:tc>
        <w:tc>
          <w:tcPr>
            <w:tcW w:w="1193" w:type="dxa"/>
            <w:shd w:val="clear" w:color="auto" w:fill="D9D9D9"/>
          </w:tcPr>
          <w:p>
            <w:pPr>
              <w:pStyle w:val="TableParagraph"/>
              <w:spacing w:before="22"/>
              <w:ind w:left="71" w:right="59"/>
              <w:jc w:val="center"/>
              <w:rPr>
                <w:b/>
                <w:sz w:val="16"/>
              </w:rPr>
            </w:pPr>
            <w:r>
              <w:rPr>
                <w:b/>
                <w:sz w:val="16"/>
              </w:rPr>
              <w:t>Responsable</w:t>
            </w:r>
          </w:p>
        </w:tc>
        <w:tc>
          <w:tcPr>
            <w:tcW w:w="8505" w:type="dxa"/>
            <w:shd w:val="clear" w:color="auto" w:fill="D9D9D9"/>
          </w:tcPr>
          <w:p>
            <w:pPr>
              <w:pStyle w:val="TableParagraph"/>
              <w:spacing w:before="22"/>
              <w:ind w:left="3052" w:right="3046"/>
              <w:jc w:val="center"/>
              <w:rPr>
                <w:b/>
                <w:sz w:val="16"/>
              </w:rPr>
            </w:pPr>
            <w:r>
              <w:rPr>
                <w:b/>
                <w:sz w:val="16"/>
              </w:rPr>
              <w:t>Descripción de las Actividades</w:t>
            </w:r>
          </w:p>
        </w:tc>
      </w:tr>
      <w:tr>
        <w:trPr>
          <w:trHeight w:val="1067" w:hRule="atLeast"/>
        </w:trPr>
        <w:tc>
          <w:tcPr>
            <w:tcW w:w="1102" w:type="dxa"/>
          </w:tcPr>
          <w:p>
            <w:pPr>
              <w:pStyle w:val="TableParagraph"/>
              <w:rPr>
                <w:rFonts w:ascii="Times New Roman"/>
                <w:sz w:val="20"/>
              </w:rPr>
            </w:pPr>
          </w:p>
        </w:tc>
        <w:tc>
          <w:tcPr>
            <w:tcW w:w="1193" w:type="dxa"/>
          </w:tcPr>
          <w:p>
            <w:pPr>
              <w:pStyle w:val="TableParagraph"/>
              <w:rPr>
                <w:rFonts w:ascii="Times New Roman"/>
                <w:sz w:val="20"/>
              </w:rPr>
            </w:pPr>
          </w:p>
        </w:tc>
        <w:tc>
          <w:tcPr>
            <w:tcW w:w="8505" w:type="dxa"/>
          </w:tcPr>
          <w:p>
            <w:pPr>
              <w:pStyle w:val="TableParagraph"/>
              <w:spacing w:before="26"/>
              <w:ind w:left="57"/>
              <w:rPr>
                <w:sz w:val="22"/>
              </w:rPr>
            </w:pPr>
            <w:r>
              <w:rPr>
                <w:sz w:val="22"/>
              </w:rPr>
              <w:t>registrados en el inventario, teniendo cuidado, que si existen objetos ferrosos (restos) deberá observarse lo indicado en inciso D.1.1. “Bienes ferrosos” de este instructivo.</w:t>
            </w:r>
          </w:p>
        </w:tc>
      </w:tr>
      <w:tr>
        <w:trPr>
          <w:trHeight w:val="815" w:hRule="atLeast"/>
        </w:trPr>
        <w:tc>
          <w:tcPr>
            <w:tcW w:w="1102" w:type="dxa"/>
          </w:tcPr>
          <w:p>
            <w:pPr>
              <w:pStyle w:val="TableParagraph"/>
              <w:spacing w:before="3"/>
              <w:rPr>
                <w:b/>
                <w:sz w:val="14"/>
              </w:rPr>
            </w:pPr>
          </w:p>
          <w:p>
            <w:pPr>
              <w:pStyle w:val="TableParagraph"/>
              <w:spacing w:before="1"/>
              <w:ind w:left="102" w:right="75" w:firstLine="72"/>
              <w:rPr>
                <w:rFonts w:ascii="Arial Rounded MT Bold" w:hAnsi="Arial Rounded MT Bold"/>
                <w:sz w:val="14"/>
              </w:rPr>
            </w:pPr>
            <w:r>
              <w:rPr>
                <w:rFonts w:ascii="Arial Rounded MT Bold" w:hAnsi="Arial Rounded MT Bold"/>
                <w:sz w:val="14"/>
              </w:rPr>
              <w:t>2. Elaborar Certificación de Inventario</w:t>
            </w:r>
          </w:p>
        </w:tc>
        <w:tc>
          <w:tcPr>
            <w:tcW w:w="1193" w:type="dxa"/>
          </w:tcPr>
          <w:p>
            <w:pPr>
              <w:pStyle w:val="TableParagraph"/>
              <w:spacing w:before="84"/>
              <w:ind w:left="213" w:right="199" w:hanging="3"/>
              <w:jc w:val="center"/>
              <w:rPr>
                <w:sz w:val="14"/>
              </w:rPr>
            </w:pPr>
            <w:r>
              <w:rPr>
                <w:sz w:val="14"/>
              </w:rPr>
              <w:t>Encargado Inventarios / Asistente de Inventarios</w:t>
            </w:r>
          </w:p>
        </w:tc>
        <w:tc>
          <w:tcPr>
            <w:tcW w:w="8505" w:type="dxa"/>
          </w:tcPr>
          <w:p>
            <w:pPr>
              <w:pStyle w:val="TableParagraph"/>
              <w:spacing w:before="26"/>
              <w:ind w:left="57" w:right="44"/>
              <w:jc w:val="both"/>
              <w:rPr>
                <w:sz w:val="22"/>
              </w:rPr>
            </w:pPr>
            <w:r>
              <w:rPr>
                <w:sz w:val="22"/>
              </w:rPr>
              <w:t>Elabora certificación de inventario de los bienes destruidos o dañados, consigna código SICOIN y valores que corresponden, verifica que su detalle coincida con lo indicado en el acta suscrita.</w:t>
            </w:r>
          </w:p>
        </w:tc>
      </w:tr>
      <w:tr>
        <w:trPr>
          <w:trHeight w:val="2332" w:hRule="atLeast"/>
        </w:trPr>
        <w:tc>
          <w:tcPr>
            <w:tcW w:w="110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158" w:right="129" w:firstLine="16"/>
              <w:rPr>
                <w:rFonts w:ascii="Arial Rounded MT Bold"/>
                <w:sz w:val="14"/>
              </w:rPr>
            </w:pPr>
            <w:r>
              <w:rPr>
                <w:rFonts w:ascii="Arial Rounded MT Bold"/>
                <w:sz w:val="14"/>
              </w:rPr>
              <w:t>3. Elaborar solicitud de</w:t>
            </w:r>
          </w:p>
          <w:p>
            <w:pPr>
              <w:pStyle w:val="TableParagraph"/>
              <w:ind w:left="403"/>
              <w:rPr>
                <w:rFonts w:ascii="Arial Rounded MT Bold"/>
                <w:sz w:val="14"/>
              </w:rPr>
            </w:pPr>
            <w:r>
              <w:rPr>
                <w:rFonts w:ascii="Arial Rounded MT Bold"/>
                <w:sz w:val="14"/>
              </w:rPr>
              <w:t>baja</w:t>
            </w:r>
          </w:p>
        </w:tc>
        <w:tc>
          <w:tcPr>
            <w:tcW w:w="119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213" w:right="199" w:hanging="3"/>
              <w:jc w:val="center"/>
              <w:rPr>
                <w:sz w:val="14"/>
              </w:rPr>
            </w:pPr>
            <w:r>
              <w:rPr>
                <w:sz w:val="14"/>
              </w:rPr>
              <w:t>Encargado Inventarios / Asistente de Inventarios</w:t>
            </w:r>
          </w:p>
        </w:tc>
        <w:tc>
          <w:tcPr>
            <w:tcW w:w="8505" w:type="dxa"/>
          </w:tcPr>
          <w:p>
            <w:pPr>
              <w:pStyle w:val="TableParagraph"/>
              <w:spacing w:before="26"/>
              <w:ind w:left="57" w:right="45"/>
              <w:jc w:val="both"/>
              <w:rPr>
                <w:sz w:val="22"/>
              </w:rPr>
            </w:pPr>
            <w:r>
              <w:rPr>
                <w:sz w:val="22"/>
              </w:rPr>
              <w:t>Elabora oficio dirigido al Contralor General de Cuentas, con el visto bueno. de la máxima autoridad de la Unidad Ejecutora (Director), adjuntándole al oficio lo siguiente:</w:t>
            </w:r>
          </w:p>
          <w:p>
            <w:pPr>
              <w:pStyle w:val="TableParagraph"/>
              <w:numPr>
                <w:ilvl w:val="0"/>
                <w:numId w:val="15"/>
              </w:numPr>
              <w:tabs>
                <w:tab w:pos="766" w:val="left" w:leader="none"/>
              </w:tabs>
              <w:spacing w:line="252" w:lineRule="exact" w:before="0" w:after="0"/>
              <w:ind w:left="765" w:right="0" w:hanging="349"/>
              <w:jc w:val="left"/>
              <w:rPr>
                <w:sz w:val="20"/>
              </w:rPr>
            </w:pPr>
            <w:r>
              <w:rPr>
                <w:sz w:val="22"/>
              </w:rPr>
              <w:t>Certificación de Acta</w:t>
            </w:r>
            <w:r>
              <w:rPr>
                <w:spacing w:val="-5"/>
                <w:sz w:val="22"/>
              </w:rPr>
              <w:t> </w:t>
            </w:r>
            <w:r>
              <w:rPr>
                <w:sz w:val="22"/>
              </w:rPr>
              <w:t>suscrita</w:t>
            </w:r>
          </w:p>
          <w:p>
            <w:pPr>
              <w:pStyle w:val="TableParagraph"/>
              <w:numPr>
                <w:ilvl w:val="0"/>
                <w:numId w:val="15"/>
              </w:numPr>
              <w:tabs>
                <w:tab w:pos="766" w:val="left" w:leader="none"/>
              </w:tabs>
              <w:spacing w:line="252" w:lineRule="exact" w:before="0" w:after="0"/>
              <w:ind w:left="765" w:right="0" w:hanging="349"/>
              <w:jc w:val="left"/>
              <w:rPr>
                <w:sz w:val="20"/>
              </w:rPr>
            </w:pPr>
            <w:r>
              <w:rPr>
                <w:sz w:val="22"/>
              </w:rPr>
              <w:t>Certificación de</w:t>
            </w:r>
            <w:r>
              <w:rPr>
                <w:spacing w:val="-3"/>
                <w:sz w:val="22"/>
              </w:rPr>
              <w:t> </w:t>
            </w:r>
            <w:r>
              <w:rPr>
                <w:sz w:val="22"/>
              </w:rPr>
              <w:t>Inventario</w:t>
            </w:r>
          </w:p>
          <w:p>
            <w:pPr>
              <w:pStyle w:val="TableParagraph"/>
              <w:numPr>
                <w:ilvl w:val="0"/>
                <w:numId w:val="15"/>
              </w:numPr>
              <w:tabs>
                <w:tab w:pos="766" w:val="left" w:leader="none"/>
              </w:tabs>
              <w:spacing w:line="252" w:lineRule="exact" w:before="2" w:after="0"/>
              <w:ind w:left="765" w:right="0" w:hanging="349"/>
              <w:jc w:val="left"/>
              <w:rPr>
                <w:sz w:val="20"/>
              </w:rPr>
            </w:pPr>
            <w:r>
              <w:rPr>
                <w:sz w:val="22"/>
              </w:rPr>
              <w:t>Fotocopia de tarjeta de circulación de vehículo, cuando</w:t>
            </w:r>
            <w:r>
              <w:rPr>
                <w:spacing w:val="-7"/>
                <w:sz w:val="22"/>
              </w:rPr>
              <w:t> </w:t>
            </w:r>
            <w:r>
              <w:rPr>
                <w:sz w:val="22"/>
              </w:rPr>
              <w:t>aplique</w:t>
            </w:r>
          </w:p>
          <w:p>
            <w:pPr>
              <w:pStyle w:val="TableParagraph"/>
              <w:numPr>
                <w:ilvl w:val="0"/>
                <w:numId w:val="15"/>
              </w:numPr>
              <w:tabs>
                <w:tab w:pos="766" w:val="left" w:leader="none"/>
              </w:tabs>
              <w:spacing w:line="240" w:lineRule="auto" w:before="0" w:after="0"/>
              <w:ind w:left="777" w:right="50" w:hanging="360"/>
              <w:jc w:val="left"/>
              <w:rPr>
                <w:sz w:val="22"/>
              </w:rPr>
            </w:pPr>
            <w:r>
              <w:rPr>
                <w:sz w:val="22"/>
              </w:rPr>
              <w:t>Fotocopia de la póliza de seguro y el formulario de reclamo emitido por la aseguradora, cuando</w:t>
            </w:r>
            <w:r>
              <w:rPr>
                <w:spacing w:val="1"/>
                <w:sz w:val="22"/>
              </w:rPr>
              <w:t> </w:t>
            </w:r>
            <w:r>
              <w:rPr>
                <w:sz w:val="22"/>
              </w:rPr>
              <w:t>aplique.</w:t>
            </w:r>
          </w:p>
          <w:p>
            <w:pPr>
              <w:pStyle w:val="TableParagraph"/>
              <w:numPr>
                <w:ilvl w:val="0"/>
                <w:numId w:val="15"/>
              </w:numPr>
              <w:tabs>
                <w:tab w:pos="766" w:val="left" w:leader="none"/>
              </w:tabs>
              <w:spacing w:line="240" w:lineRule="auto" w:before="0" w:after="0"/>
              <w:ind w:left="765" w:right="0" w:hanging="349"/>
              <w:jc w:val="left"/>
              <w:rPr>
                <w:sz w:val="20"/>
              </w:rPr>
            </w:pPr>
            <w:r>
              <w:rPr>
                <w:sz w:val="22"/>
              </w:rPr>
              <w:t>Resolución de confirmación de propiedad del vehículo, cuando</w:t>
            </w:r>
            <w:r>
              <w:rPr>
                <w:spacing w:val="-7"/>
                <w:sz w:val="22"/>
              </w:rPr>
              <w:t> </w:t>
            </w:r>
            <w:r>
              <w:rPr>
                <w:sz w:val="22"/>
              </w:rPr>
              <w:t>aplique.</w:t>
            </w:r>
          </w:p>
        </w:tc>
      </w:tr>
      <w:tr>
        <w:trPr>
          <w:trHeight w:val="184" w:hRule="atLeast"/>
        </w:trPr>
        <w:tc>
          <w:tcPr>
            <w:tcW w:w="1102" w:type="dxa"/>
            <w:tcBorders>
              <w:bottom w:val="nil"/>
            </w:tcBorders>
          </w:tcPr>
          <w:p>
            <w:pPr>
              <w:pStyle w:val="TableParagraph"/>
              <w:spacing w:line="137" w:lineRule="exact" w:before="28"/>
              <w:ind w:left="189"/>
              <w:rPr>
                <w:rFonts w:ascii="Arial Rounded MT Bold"/>
                <w:sz w:val="14"/>
              </w:rPr>
            </w:pPr>
            <w:r>
              <w:rPr>
                <w:rFonts w:ascii="Arial Rounded MT Bold"/>
                <w:sz w:val="14"/>
              </w:rPr>
              <w:t>4. Realizar</w:t>
            </w:r>
          </w:p>
        </w:tc>
        <w:tc>
          <w:tcPr>
            <w:tcW w:w="1193" w:type="dxa"/>
            <w:tcBorders>
              <w:bottom w:val="nil"/>
            </w:tcBorders>
          </w:tcPr>
          <w:p>
            <w:pPr>
              <w:pStyle w:val="TableParagraph"/>
              <w:rPr>
                <w:rFonts w:ascii="Times New Roman"/>
                <w:sz w:val="12"/>
              </w:rPr>
            </w:pPr>
          </w:p>
        </w:tc>
        <w:tc>
          <w:tcPr>
            <w:tcW w:w="8505" w:type="dxa"/>
            <w:vMerge w:val="restart"/>
          </w:tcPr>
          <w:p>
            <w:pPr>
              <w:pStyle w:val="TableParagraph"/>
              <w:spacing w:before="6"/>
              <w:rPr>
                <w:b/>
                <w:sz w:val="22"/>
              </w:rPr>
            </w:pPr>
          </w:p>
          <w:p>
            <w:pPr>
              <w:pStyle w:val="TableParagraph"/>
              <w:ind w:left="57"/>
              <w:rPr>
                <w:sz w:val="22"/>
              </w:rPr>
            </w:pPr>
            <w:r>
              <w:rPr>
                <w:sz w:val="22"/>
              </w:rPr>
              <w:t>Realiza el seguimiento ante la Contraloría General de Cuentas para la respectiva aprobación de la solicitud de baja de inventario.</w:t>
            </w:r>
          </w:p>
        </w:tc>
      </w:tr>
      <w:tr>
        <w:trPr>
          <w:trHeight w:val="152" w:hRule="atLeast"/>
        </w:trPr>
        <w:tc>
          <w:tcPr>
            <w:tcW w:w="1102" w:type="dxa"/>
            <w:tcBorders>
              <w:top w:val="nil"/>
              <w:bottom w:val="nil"/>
            </w:tcBorders>
          </w:tcPr>
          <w:p>
            <w:pPr>
              <w:pStyle w:val="TableParagraph"/>
              <w:spacing w:line="132" w:lineRule="exact"/>
              <w:ind w:left="51" w:right="45"/>
              <w:jc w:val="center"/>
              <w:rPr>
                <w:rFonts w:ascii="Arial Rounded MT Bold"/>
                <w:sz w:val="14"/>
              </w:rPr>
            </w:pPr>
            <w:r>
              <w:rPr>
                <w:rFonts w:ascii="Arial Rounded MT Bold"/>
                <w:sz w:val="14"/>
              </w:rPr>
              <w:t>seguimiento</w:t>
            </w:r>
          </w:p>
        </w:tc>
        <w:tc>
          <w:tcPr>
            <w:tcW w:w="1193" w:type="dxa"/>
            <w:tcBorders>
              <w:top w:val="nil"/>
              <w:bottom w:val="nil"/>
            </w:tcBorders>
          </w:tcPr>
          <w:p>
            <w:pPr>
              <w:pStyle w:val="TableParagraph"/>
              <w:spacing w:line="132" w:lineRule="exact"/>
              <w:ind w:left="69" w:right="60"/>
              <w:jc w:val="center"/>
              <w:rPr>
                <w:sz w:val="14"/>
              </w:rPr>
            </w:pPr>
            <w:r>
              <w:rPr>
                <w:sz w:val="14"/>
              </w:rPr>
              <w:t>Encargado</w:t>
            </w:r>
          </w:p>
        </w:tc>
        <w:tc>
          <w:tcPr>
            <w:tcW w:w="8505" w:type="dxa"/>
            <w:vMerge/>
            <w:tcBorders>
              <w:top w:val="nil"/>
            </w:tcBorders>
          </w:tcPr>
          <w:p>
            <w:pPr>
              <w:rPr>
                <w:sz w:val="2"/>
                <w:szCs w:val="2"/>
              </w:rPr>
            </w:pPr>
          </w:p>
        </w:tc>
      </w:tr>
      <w:tr>
        <w:trPr>
          <w:trHeight w:val="151" w:hRule="atLeast"/>
        </w:trPr>
        <w:tc>
          <w:tcPr>
            <w:tcW w:w="1102" w:type="dxa"/>
            <w:tcBorders>
              <w:top w:val="nil"/>
              <w:bottom w:val="nil"/>
            </w:tcBorders>
          </w:tcPr>
          <w:p>
            <w:pPr>
              <w:pStyle w:val="TableParagraph"/>
              <w:spacing w:line="132" w:lineRule="exact"/>
              <w:ind w:left="53" w:right="45"/>
              <w:jc w:val="center"/>
              <w:rPr>
                <w:rFonts w:ascii="Arial Rounded MT Bold"/>
                <w:sz w:val="14"/>
              </w:rPr>
            </w:pPr>
            <w:r>
              <w:rPr>
                <w:rFonts w:ascii="Arial Rounded MT Bold"/>
                <w:sz w:val="14"/>
              </w:rPr>
              <w:t>para</w:t>
            </w:r>
          </w:p>
        </w:tc>
        <w:tc>
          <w:tcPr>
            <w:tcW w:w="1193" w:type="dxa"/>
            <w:tcBorders>
              <w:top w:val="nil"/>
              <w:bottom w:val="nil"/>
            </w:tcBorders>
          </w:tcPr>
          <w:p>
            <w:pPr>
              <w:pStyle w:val="TableParagraph"/>
              <w:spacing w:line="132" w:lineRule="exact"/>
              <w:ind w:left="69" w:right="60"/>
              <w:jc w:val="center"/>
              <w:rPr>
                <w:sz w:val="14"/>
              </w:rPr>
            </w:pPr>
            <w:r>
              <w:rPr>
                <w:sz w:val="14"/>
              </w:rPr>
              <w:t>Inventarios /</w:t>
            </w:r>
          </w:p>
        </w:tc>
        <w:tc>
          <w:tcPr>
            <w:tcW w:w="8505" w:type="dxa"/>
            <w:vMerge/>
            <w:tcBorders>
              <w:top w:val="nil"/>
            </w:tcBorders>
          </w:tcPr>
          <w:p>
            <w:pPr>
              <w:rPr>
                <w:sz w:val="2"/>
                <w:szCs w:val="2"/>
              </w:rPr>
            </w:pPr>
          </w:p>
        </w:tc>
      </w:tr>
      <w:tr>
        <w:trPr>
          <w:trHeight w:val="152" w:hRule="atLeast"/>
        </w:trPr>
        <w:tc>
          <w:tcPr>
            <w:tcW w:w="1102" w:type="dxa"/>
            <w:tcBorders>
              <w:top w:val="nil"/>
              <w:bottom w:val="nil"/>
            </w:tcBorders>
          </w:tcPr>
          <w:p>
            <w:pPr>
              <w:pStyle w:val="TableParagraph"/>
              <w:spacing w:line="132" w:lineRule="exact"/>
              <w:ind w:left="52" w:right="45"/>
              <w:jc w:val="center"/>
              <w:rPr>
                <w:rFonts w:ascii="Arial Rounded MT Bold" w:hAnsi="Arial Rounded MT Bold"/>
                <w:sz w:val="14"/>
              </w:rPr>
            </w:pPr>
            <w:r>
              <w:rPr>
                <w:rFonts w:ascii="Arial Rounded MT Bold" w:hAnsi="Arial Rounded MT Bold"/>
                <w:sz w:val="14"/>
              </w:rPr>
              <w:t>Aprobación</w:t>
            </w:r>
          </w:p>
        </w:tc>
        <w:tc>
          <w:tcPr>
            <w:tcW w:w="1193" w:type="dxa"/>
            <w:tcBorders>
              <w:top w:val="nil"/>
              <w:bottom w:val="nil"/>
            </w:tcBorders>
          </w:tcPr>
          <w:p>
            <w:pPr>
              <w:pStyle w:val="TableParagraph"/>
              <w:spacing w:line="132" w:lineRule="exact"/>
              <w:ind w:left="71" w:right="59"/>
              <w:jc w:val="center"/>
              <w:rPr>
                <w:sz w:val="14"/>
              </w:rPr>
            </w:pPr>
            <w:r>
              <w:rPr>
                <w:sz w:val="14"/>
              </w:rPr>
              <w:t>Asistente de</w:t>
            </w:r>
          </w:p>
        </w:tc>
        <w:tc>
          <w:tcPr>
            <w:tcW w:w="8505" w:type="dxa"/>
            <w:vMerge/>
            <w:tcBorders>
              <w:top w:val="nil"/>
            </w:tcBorders>
          </w:tcPr>
          <w:p>
            <w:pPr>
              <w:rPr>
                <w:sz w:val="2"/>
                <w:szCs w:val="2"/>
              </w:rPr>
            </w:pPr>
          </w:p>
        </w:tc>
      </w:tr>
      <w:tr>
        <w:trPr>
          <w:trHeight w:val="152" w:hRule="atLeast"/>
        </w:trPr>
        <w:tc>
          <w:tcPr>
            <w:tcW w:w="1102" w:type="dxa"/>
            <w:tcBorders>
              <w:top w:val="nil"/>
              <w:bottom w:val="nil"/>
            </w:tcBorders>
          </w:tcPr>
          <w:p>
            <w:pPr>
              <w:pStyle w:val="TableParagraph"/>
              <w:spacing w:line="132" w:lineRule="exact"/>
              <w:ind w:left="53" w:right="45"/>
              <w:jc w:val="center"/>
              <w:rPr>
                <w:rFonts w:ascii="Arial Rounded MT Bold"/>
                <w:sz w:val="14"/>
              </w:rPr>
            </w:pPr>
            <w:r>
              <w:rPr>
                <w:rFonts w:ascii="Arial Rounded MT Bold"/>
                <w:sz w:val="14"/>
              </w:rPr>
              <w:t>de baja</w:t>
            </w:r>
          </w:p>
        </w:tc>
        <w:tc>
          <w:tcPr>
            <w:tcW w:w="1193" w:type="dxa"/>
            <w:tcBorders>
              <w:top w:val="nil"/>
              <w:bottom w:val="nil"/>
            </w:tcBorders>
          </w:tcPr>
          <w:p>
            <w:pPr>
              <w:pStyle w:val="TableParagraph"/>
              <w:spacing w:line="132" w:lineRule="exact"/>
              <w:ind w:left="67" w:right="60"/>
              <w:jc w:val="center"/>
              <w:rPr>
                <w:sz w:val="14"/>
              </w:rPr>
            </w:pPr>
            <w:r>
              <w:rPr>
                <w:sz w:val="14"/>
              </w:rPr>
              <w:t>Inventarios</w:t>
            </w:r>
          </w:p>
        </w:tc>
        <w:tc>
          <w:tcPr>
            <w:tcW w:w="8505" w:type="dxa"/>
            <w:vMerge/>
            <w:tcBorders>
              <w:top w:val="nil"/>
            </w:tcBorders>
          </w:tcPr>
          <w:p>
            <w:pPr>
              <w:rPr>
                <w:sz w:val="2"/>
                <w:szCs w:val="2"/>
              </w:rPr>
            </w:pPr>
          </w:p>
        </w:tc>
      </w:tr>
      <w:tr>
        <w:trPr>
          <w:trHeight w:val="183" w:hRule="atLeast"/>
        </w:trPr>
        <w:tc>
          <w:tcPr>
            <w:tcW w:w="1102" w:type="dxa"/>
            <w:tcBorders>
              <w:top w:val="nil"/>
            </w:tcBorders>
          </w:tcPr>
          <w:p>
            <w:pPr>
              <w:pStyle w:val="TableParagraph"/>
              <w:spacing w:line="156" w:lineRule="exact"/>
              <w:ind w:left="53" w:right="45"/>
              <w:jc w:val="center"/>
              <w:rPr>
                <w:rFonts w:ascii="Arial Rounded MT Bold"/>
                <w:sz w:val="14"/>
              </w:rPr>
            </w:pPr>
            <w:r>
              <w:rPr>
                <w:rFonts w:ascii="Arial Rounded MT Bold"/>
                <w:sz w:val="14"/>
              </w:rPr>
              <w:t>solicitada</w:t>
            </w:r>
          </w:p>
        </w:tc>
        <w:tc>
          <w:tcPr>
            <w:tcW w:w="1193" w:type="dxa"/>
            <w:tcBorders>
              <w:top w:val="nil"/>
            </w:tcBorders>
          </w:tcPr>
          <w:p>
            <w:pPr>
              <w:pStyle w:val="TableParagraph"/>
              <w:rPr>
                <w:rFonts w:ascii="Times New Roman"/>
                <w:sz w:val="12"/>
              </w:rPr>
            </w:pPr>
          </w:p>
        </w:tc>
        <w:tc>
          <w:tcPr>
            <w:tcW w:w="8505" w:type="dxa"/>
            <w:vMerge/>
            <w:tcBorders>
              <w:top w:val="nil"/>
            </w:tcBorders>
          </w:tcPr>
          <w:p>
            <w:pPr>
              <w:rPr>
                <w:sz w:val="2"/>
                <w:szCs w:val="2"/>
              </w:rPr>
            </w:pPr>
          </w:p>
        </w:tc>
      </w:tr>
      <w:tr>
        <w:trPr>
          <w:trHeight w:val="183" w:hRule="atLeast"/>
        </w:trPr>
        <w:tc>
          <w:tcPr>
            <w:tcW w:w="1102" w:type="dxa"/>
            <w:tcBorders>
              <w:bottom w:val="nil"/>
            </w:tcBorders>
          </w:tcPr>
          <w:p>
            <w:pPr>
              <w:pStyle w:val="TableParagraph"/>
              <w:rPr>
                <w:rFonts w:ascii="Times New Roman"/>
                <w:sz w:val="12"/>
              </w:rPr>
            </w:pPr>
          </w:p>
        </w:tc>
        <w:tc>
          <w:tcPr>
            <w:tcW w:w="1193" w:type="dxa"/>
            <w:tcBorders>
              <w:bottom w:val="nil"/>
            </w:tcBorders>
          </w:tcPr>
          <w:p>
            <w:pPr>
              <w:pStyle w:val="TableParagraph"/>
              <w:spacing w:line="137" w:lineRule="exact" w:before="27"/>
              <w:ind w:left="69" w:right="60"/>
              <w:jc w:val="center"/>
              <w:rPr>
                <w:sz w:val="14"/>
              </w:rPr>
            </w:pPr>
            <w:r>
              <w:rPr>
                <w:sz w:val="14"/>
              </w:rPr>
              <w:t>Encargado</w:t>
            </w:r>
          </w:p>
        </w:tc>
        <w:tc>
          <w:tcPr>
            <w:tcW w:w="8505" w:type="dxa"/>
            <w:vMerge w:val="restart"/>
          </w:tcPr>
          <w:p>
            <w:pPr>
              <w:pStyle w:val="TableParagraph"/>
              <w:spacing w:before="96"/>
              <w:ind w:left="57" w:right="60"/>
              <w:rPr>
                <w:sz w:val="22"/>
              </w:rPr>
            </w:pPr>
            <w:r>
              <w:rPr>
                <w:sz w:val="22"/>
              </w:rPr>
              <w:t>Recibe la Resolución de baja emitida por la Contraloría General de Cuentas y procede a liberar el bien del Resguardo de Bienes del usuario a cargo del</w:t>
            </w:r>
            <w:r>
              <w:rPr>
                <w:spacing w:val="-11"/>
                <w:sz w:val="22"/>
              </w:rPr>
              <w:t> </w:t>
            </w:r>
            <w:r>
              <w:rPr>
                <w:sz w:val="22"/>
              </w:rPr>
              <w:t>bien.</w:t>
            </w:r>
          </w:p>
        </w:tc>
      </w:tr>
      <w:tr>
        <w:trPr>
          <w:trHeight w:val="151" w:hRule="atLeast"/>
        </w:trPr>
        <w:tc>
          <w:tcPr>
            <w:tcW w:w="1102" w:type="dxa"/>
            <w:tcBorders>
              <w:top w:val="nil"/>
              <w:bottom w:val="nil"/>
            </w:tcBorders>
          </w:tcPr>
          <w:p>
            <w:pPr>
              <w:pStyle w:val="TableParagraph"/>
              <w:spacing w:line="132" w:lineRule="exact"/>
              <w:ind w:left="54" w:right="45"/>
              <w:jc w:val="center"/>
              <w:rPr>
                <w:rFonts w:ascii="Arial Rounded MT Bold"/>
                <w:sz w:val="14"/>
              </w:rPr>
            </w:pPr>
            <w:r>
              <w:rPr>
                <w:rFonts w:ascii="Arial Rounded MT Bold"/>
                <w:sz w:val="14"/>
              </w:rPr>
              <w:t>5 Liberar el</w:t>
            </w:r>
          </w:p>
        </w:tc>
        <w:tc>
          <w:tcPr>
            <w:tcW w:w="1193" w:type="dxa"/>
            <w:tcBorders>
              <w:top w:val="nil"/>
              <w:bottom w:val="nil"/>
            </w:tcBorders>
          </w:tcPr>
          <w:p>
            <w:pPr>
              <w:pStyle w:val="TableParagraph"/>
              <w:spacing w:line="132" w:lineRule="exact"/>
              <w:ind w:left="69" w:right="60"/>
              <w:jc w:val="center"/>
              <w:rPr>
                <w:sz w:val="14"/>
              </w:rPr>
            </w:pPr>
            <w:r>
              <w:rPr>
                <w:sz w:val="14"/>
              </w:rPr>
              <w:t>Inventarios /</w:t>
            </w:r>
          </w:p>
        </w:tc>
        <w:tc>
          <w:tcPr>
            <w:tcW w:w="8505" w:type="dxa"/>
            <w:vMerge/>
            <w:tcBorders>
              <w:top w:val="nil"/>
            </w:tcBorders>
          </w:tcPr>
          <w:p>
            <w:pPr>
              <w:rPr>
                <w:sz w:val="2"/>
                <w:szCs w:val="2"/>
              </w:rPr>
            </w:pPr>
          </w:p>
        </w:tc>
      </w:tr>
      <w:tr>
        <w:trPr>
          <w:trHeight w:val="153" w:hRule="atLeast"/>
        </w:trPr>
        <w:tc>
          <w:tcPr>
            <w:tcW w:w="1102" w:type="dxa"/>
            <w:tcBorders>
              <w:top w:val="nil"/>
              <w:bottom w:val="nil"/>
            </w:tcBorders>
          </w:tcPr>
          <w:p>
            <w:pPr>
              <w:pStyle w:val="TableParagraph"/>
              <w:spacing w:line="134" w:lineRule="exact"/>
              <w:ind w:left="50" w:right="45"/>
              <w:jc w:val="center"/>
              <w:rPr>
                <w:rFonts w:ascii="Arial Rounded MT Bold"/>
                <w:sz w:val="14"/>
              </w:rPr>
            </w:pPr>
            <w:r>
              <w:rPr>
                <w:rFonts w:ascii="Arial Rounded MT Bold"/>
                <w:sz w:val="14"/>
              </w:rPr>
              <w:t>Bien</w:t>
            </w:r>
          </w:p>
        </w:tc>
        <w:tc>
          <w:tcPr>
            <w:tcW w:w="1193" w:type="dxa"/>
            <w:tcBorders>
              <w:top w:val="nil"/>
              <w:bottom w:val="nil"/>
            </w:tcBorders>
          </w:tcPr>
          <w:p>
            <w:pPr>
              <w:pStyle w:val="TableParagraph"/>
              <w:spacing w:line="134" w:lineRule="exact"/>
              <w:ind w:left="71" w:right="59"/>
              <w:jc w:val="center"/>
              <w:rPr>
                <w:sz w:val="14"/>
              </w:rPr>
            </w:pPr>
            <w:r>
              <w:rPr>
                <w:sz w:val="14"/>
              </w:rPr>
              <w:t>Asistente de</w:t>
            </w:r>
          </w:p>
        </w:tc>
        <w:tc>
          <w:tcPr>
            <w:tcW w:w="8505" w:type="dxa"/>
            <w:vMerge/>
            <w:tcBorders>
              <w:top w:val="nil"/>
            </w:tcBorders>
          </w:tcPr>
          <w:p>
            <w:pPr>
              <w:rPr>
                <w:sz w:val="2"/>
                <w:szCs w:val="2"/>
              </w:rPr>
            </w:pPr>
          </w:p>
        </w:tc>
      </w:tr>
      <w:tr>
        <w:trPr>
          <w:trHeight w:val="181" w:hRule="atLeast"/>
        </w:trPr>
        <w:tc>
          <w:tcPr>
            <w:tcW w:w="1102" w:type="dxa"/>
            <w:tcBorders>
              <w:top w:val="nil"/>
            </w:tcBorders>
          </w:tcPr>
          <w:p>
            <w:pPr>
              <w:pStyle w:val="TableParagraph"/>
              <w:rPr>
                <w:rFonts w:ascii="Times New Roman"/>
                <w:sz w:val="12"/>
              </w:rPr>
            </w:pPr>
          </w:p>
        </w:tc>
        <w:tc>
          <w:tcPr>
            <w:tcW w:w="1193" w:type="dxa"/>
            <w:tcBorders>
              <w:top w:val="nil"/>
            </w:tcBorders>
          </w:tcPr>
          <w:p>
            <w:pPr>
              <w:pStyle w:val="TableParagraph"/>
              <w:spacing w:line="153" w:lineRule="exact"/>
              <w:ind w:left="67" w:right="60"/>
              <w:jc w:val="center"/>
              <w:rPr>
                <w:sz w:val="14"/>
              </w:rPr>
            </w:pPr>
            <w:r>
              <w:rPr>
                <w:sz w:val="14"/>
              </w:rPr>
              <w:t>Inventarios</w:t>
            </w:r>
          </w:p>
        </w:tc>
        <w:tc>
          <w:tcPr>
            <w:tcW w:w="8505" w:type="dxa"/>
            <w:vMerge/>
            <w:tcBorders>
              <w:top w:val="nil"/>
            </w:tcBorders>
          </w:tcPr>
          <w:p>
            <w:pPr>
              <w:rPr>
                <w:sz w:val="2"/>
                <w:szCs w:val="2"/>
              </w:rPr>
            </w:pPr>
          </w:p>
        </w:tc>
      </w:tr>
      <w:tr>
        <w:trPr>
          <w:trHeight w:val="1067" w:hRule="atLeast"/>
        </w:trPr>
        <w:tc>
          <w:tcPr>
            <w:tcW w:w="1102" w:type="dxa"/>
          </w:tcPr>
          <w:p>
            <w:pPr>
              <w:pStyle w:val="TableParagraph"/>
              <w:rPr>
                <w:b/>
                <w:sz w:val="16"/>
              </w:rPr>
            </w:pPr>
          </w:p>
          <w:p>
            <w:pPr>
              <w:pStyle w:val="TableParagraph"/>
              <w:spacing w:before="108"/>
              <w:ind w:left="218" w:right="42" w:hanging="147"/>
              <w:rPr>
                <w:rFonts w:ascii="Arial Rounded MT Bold"/>
                <w:sz w:val="14"/>
              </w:rPr>
            </w:pPr>
            <w:r>
              <w:rPr>
                <w:rFonts w:ascii="Arial Rounded MT Bold"/>
                <w:sz w:val="14"/>
              </w:rPr>
              <w:t>6. Registrar la Baja en el</w:t>
            </w:r>
          </w:p>
          <w:p>
            <w:pPr>
              <w:pStyle w:val="TableParagraph"/>
              <w:ind w:left="300"/>
              <w:rPr>
                <w:rFonts w:ascii="Arial Rounded MT Bold"/>
                <w:sz w:val="14"/>
              </w:rPr>
            </w:pPr>
            <w:r>
              <w:rPr>
                <w:rFonts w:ascii="Arial Rounded MT Bold"/>
                <w:sz w:val="14"/>
              </w:rPr>
              <w:t>SICOIN</w:t>
            </w:r>
          </w:p>
        </w:tc>
        <w:tc>
          <w:tcPr>
            <w:tcW w:w="1193" w:type="dxa"/>
          </w:tcPr>
          <w:p>
            <w:pPr>
              <w:pStyle w:val="TableParagraph"/>
              <w:spacing w:before="4"/>
              <w:rPr>
                <w:b/>
                <w:sz w:val="18"/>
              </w:rPr>
            </w:pPr>
          </w:p>
          <w:p>
            <w:pPr>
              <w:pStyle w:val="TableParagraph"/>
              <w:ind w:left="213" w:right="199" w:hanging="3"/>
              <w:jc w:val="center"/>
              <w:rPr>
                <w:sz w:val="14"/>
              </w:rPr>
            </w:pPr>
            <w:r>
              <w:rPr>
                <w:sz w:val="14"/>
              </w:rPr>
              <w:t>Encargado Inventarios / Asistente de Inventarios</w:t>
            </w:r>
          </w:p>
        </w:tc>
        <w:tc>
          <w:tcPr>
            <w:tcW w:w="8505" w:type="dxa"/>
          </w:tcPr>
          <w:p>
            <w:pPr>
              <w:pStyle w:val="TableParagraph"/>
              <w:spacing w:before="26"/>
              <w:ind w:left="57" w:right="46"/>
              <w:jc w:val="both"/>
              <w:rPr>
                <w:sz w:val="22"/>
              </w:rPr>
            </w:pPr>
            <w:r>
              <w:rPr>
                <w:sz w:val="22"/>
              </w:rPr>
              <w:t>Registra la baja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283" w:hRule="atLeast"/>
        </w:trPr>
        <w:tc>
          <w:tcPr>
            <w:tcW w:w="1102" w:type="dxa"/>
            <w:tcBorders>
              <w:bottom w:val="nil"/>
            </w:tcBorders>
          </w:tcPr>
          <w:p>
            <w:pPr>
              <w:pStyle w:val="TableParagraph"/>
              <w:rPr>
                <w:rFonts w:ascii="Times New Roman"/>
                <w:sz w:val="20"/>
              </w:rPr>
            </w:pPr>
          </w:p>
        </w:tc>
        <w:tc>
          <w:tcPr>
            <w:tcW w:w="1193" w:type="dxa"/>
            <w:tcBorders>
              <w:bottom w:val="nil"/>
            </w:tcBorders>
          </w:tcPr>
          <w:p>
            <w:pPr>
              <w:pStyle w:val="TableParagraph"/>
              <w:rPr>
                <w:rFonts w:ascii="Times New Roman"/>
                <w:sz w:val="20"/>
              </w:rPr>
            </w:pPr>
          </w:p>
        </w:tc>
        <w:tc>
          <w:tcPr>
            <w:tcW w:w="8505" w:type="dxa"/>
            <w:tcBorders>
              <w:bottom w:val="nil"/>
            </w:tcBorders>
          </w:tcPr>
          <w:p>
            <w:pPr>
              <w:pStyle w:val="TableParagraph"/>
              <w:spacing w:line="237" w:lineRule="exact" w:before="26"/>
              <w:ind w:left="57"/>
              <w:rPr>
                <w:sz w:val="22"/>
              </w:rPr>
            </w:pPr>
            <w:r>
              <w:rPr>
                <w:sz w:val="22"/>
              </w:rPr>
              <w:t>Emite oficio dirigido al Director (a) de Contabilidad del Estado del Ministerio de</w:t>
            </w:r>
          </w:p>
        </w:tc>
      </w:tr>
      <w:tr>
        <w:trPr>
          <w:trHeight w:val="758" w:hRule="atLeast"/>
        </w:trPr>
        <w:tc>
          <w:tcPr>
            <w:tcW w:w="1102" w:type="dxa"/>
            <w:tcBorders>
              <w:top w:val="nil"/>
              <w:bottom w:val="nil"/>
            </w:tcBorders>
          </w:tcPr>
          <w:p>
            <w:pPr>
              <w:pStyle w:val="TableParagraph"/>
              <w:spacing w:before="54"/>
              <w:ind w:left="153" w:right="144" w:firstLine="31"/>
              <w:jc w:val="both"/>
              <w:rPr>
                <w:rFonts w:ascii="Arial Rounded MT Bold" w:hAnsi="Arial Rounded MT Bold"/>
                <w:sz w:val="14"/>
              </w:rPr>
            </w:pPr>
            <w:r>
              <w:rPr>
                <w:rFonts w:ascii="Arial Rounded MT Bold" w:hAnsi="Arial Rounded MT Bold"/>
                <w:sz w:val="14"/>
              </w:rPr>
              <w:t>7. Solicitar </w:t>
            </w:r>
            <w:r>
              <w:rPr>
                <w:rFonts w:ascii="Arial Rounded MT Bold" w:hAnsi="Arial Rounded MT Bold"/>
                <w:w w:val="95"/>
                <w:sz w:val="14"/>
              </w:rPr>
              <w:t>Aprobación </w:t>
            </w:r>
            <w:r>
              <w:rPr>
                <w:rFonts w:ascii="Arial Rounded MT Bold" w:hAnsi="Arial Rounded MT Bold"/>
                <w:sz w:val="14"/>
              </w:rPr>
              <w:t>de Baja de Inventario</w:t>
            </w:r>
          </w:p>
        </w:tc>
        <w:tc>
          <w:tcPr>
            <w:tcW w:w="1193" w:type="dxa"/>
            <w:tcBorders>
              <w:top w:val="nil"/>
              <w:bottom w:val="nil"/>
            </w:tcBorders>
          </w:tcPr>
          <w:p>
            <w:pPr>
              <w:pStyle w:val="TableParagraph"/>
              <w:spacing w:before="55"/>
              <w:ind w:left="213" w:right="199" w:hanging="3"/>
              <w:jc w:val="center"/>
              <w:rPr>
                <w:sz w:val="14"/>
              </w:rPr>
            </w:pPr>
            <w:r>
              <w:rPr>
                <w:sz w:val="14"/>
              </w:rPr>
              <w:t>Encargado Inventarios / Asistente de Inventarios</w:t>
            </w:r>
          </w:p>
        </w:tc>
        <w:tc>
          <w:tcPr>
            <w:tcW w:w="8505" w:type="dxa"/>
            <w:tcBorders>
              <w:top w:val="nil"/>
              <w:bottom w:val="nil"/>
            </w:tcBorders>
          </w:tcPr>
          <w:p>
            <w:pPr>
              <w:pStyle w:val="TableParagraph"/>
              <w:spacing w:line="252" w:lineRule="exact" w:before="2"/>
              <w:ind w:left="57" w:right="44"/>
              <w:jc w:val="both"/>
              <w:rPr>
                <w:sz w:val="22"/>
              </w:rPr>
            </w:pPr>
            <w:r>
              <w:rPr>
                <w:sz w:val="22"/>
              </w:rPr>
              <w:t>Finanzas Públicas, firmado por el Director de la Unidad Ejecutora, en el cual solicita la aprobación de baja de inventario, adjunta al oficio, copia de la resolución emitida por</w:t>
            </w:r>
            <w:r>
              <w:rPr>
                <w:spacing w:val="47"/>
                <w:sz w:val="22"/>
              </w:rPr>
              <w:t> </w:t>
            </w:r>
            <w:r>
              <w:rPr>
                <w:sz w:val="22"/>
              </w:rPr>
              <w:t>la</w:t>
            </w:r>
            <w:r>
              <w:rPr>
                <w:spacing w:val="46"/>
                <w:sz w:val="22"/>
              </w:rPr>
              <w:t> </w:t>
            </w:r>
            <w:r>
              <w:rPr>
                <w:sz w:val="22"/>
              </w:rPr>
              <w:t>Contraloría</w:t>
            </w:r>
            <w:r>
              <w:rPr>
                <w:spacing w:val="48"/>
                <w:sz w:val="22"/>
              </w:rPr>
              <w:t> </w:t>
            </w:r>
            <w:r>
              <w:rPr>
                <w:sz w:val="22"/>
              </w:rPr>
              <w:t>General</w:t>
            </w:r>
            <w:r>
              <w:rPr>
                <w:spacing w:val="46"/>
                <w:sz w:val="22"/>
              </w:rPr>
              <w:t> </w:t>
            </w:r>
            <w:r>
              <w:rPr>
                <w:sz w:val="22"/>
              </w:rPr>
              <w:t>de</w:t>
            </w:r>
            <w:r>
              <w:rPr>
                <w:spacing w:val="45"/>
                <w:sz w:val="22"/>
              </w:rPr>
              <w:t> </w:t>
            </w:r>
            <w:r>
              <w:rPr>
                <w:sz w:val="22"/>
              </w:rPr>
              <w:t>Cuentas</w:t>
            </w:r>
            <w:r>
              <w:rPr>
                <w:spacing w:val="46"/>
                <w:sz w:val="22"/>
              </w:rPr>
              <w:t> </w:t>
            </w:r>
            <w:r>
              <w:rPr>
                <w:sz w:val="22"/>
              </w:rPr>
              <w:t>y</w:t>
            </w:r>
            <w:r>
              <w:rPr>
                <w:spacing w:val="46"/>
                <w:sz w:val="22"/>
              </w:rPr>
              <w:t> </w:t>
            </w:r>
            <w:r>
              <w:rPr>
                <w:sz w:val="22"/>
              </w:rPr>
              <w:t>el</w:t>
            </w:r>
            <w:r>
              <w:rPr>
                <w:spacing w:val="48"/>
                <w:sz w:val="22"/>
              </w:rPr>
              <w:t> </w:t>
            </w:r>
            <w:r>
              <w:rPr>
                <w:sz w:val="22"/>
              </w:rPr>
              <w:t>reporte</w:t>
            </w:r>
            <w:r>
              <w:rPr>
                <w:spacing w:val="46"/>
                <w:sz w:val="22"/>
              </w:rPr>
              <w:t> </w:t>
            </w:r>
            <w:r>
              <w:rPr>
                <w:sz w:val="22"/>
              </w:rPr>
              <w:t>de</w:t>
            </w:r>
            <w:r>
              <w:rPr>
                <w:spacing w:val="45"/>
                <w:sz w:val="22"/>
              </w:rPr>
              <w:t> </w:t>
            </w:r>
            <w:r>
              <w:rPr>
                <w:sz w:val="22"/>
              </w:rPr>
              <w:t>baja</w:t>
            </w:r>
            <w:r>
              <w:rPr>
                <w:spacing w:val="46"/>
                <w:sz w:val="22"/>
              </w:rPr>
              <w:t> </w:t>
            </w:r>
            <w:r>
              <w:rPr>
                <w:sz w:val="22"/>
              </w:rPr>
              <w:t>de</w:t>
            </w:r>
            <w:r>
              <w:rPr>
                <w:spacing w:val="46"/>
                <w:sz w:val="22"/>
              </w:rPr>
              <w:t> </w:t>
            </w:r>
            <w:r>
              <w:rPr>
                <w:sz w:val="22"/>
              </w:rPr>
              <w:t>inventario</w:t>
            </w:r>
            <w:r>
              <w:rPr>
                <w:spacing w:val="46"/>
                <w:sz w:val="22"/>
              </w:rPr>
              <w:t> </w:t>
            </w:r>
            <w:r>
              <w:rPr>
                <w:sz w:val="22"/>
              </w:rPr>
              <w:t>emitida</w:t>
            </w:r>
          </w:p>
        </w:tc>
      </w:tr>
      <w:tr>
        <w:trPr>
          <w:trHeight w:val="280" w:hRule="atLeast"/>
        </w:trPr>
        <w:tc>
          <w:tcPr>
            <w:tcW w:w="1102" w:type="dxa"/>
            <w:tcBorders>
              <w:top w:val="nil"/>
            </w:tcBorders>
          </w:tcPr>
          <w:p>
            <w:pPr>
              <w:pStyle w:val="TableParagraph"/>
              <w:rPr>
                <w:rFonts w:ascii="Times New Roman"/>
                <w:sz w:val="20"/>
              </w:rPr>
            </w:pPr>
          </w:p>
        </w:tc>
        <w:tc>
          <w:tcPr>
            <w:tcW w:w="1193" w:type="dxa"/>
            <w:tcBorders>
              <w:top w:val="nil"/>
            </w:tcBorders>
          </w:tcPr>
          <w:p>
            <w:pPr>
              <w:pStyle w:val="TableParagraph"/>
              <w:rPr>
                <w:rFonts w:ascii="Times New Roman"/>
                <w:sz w:val="20"/>
              </w:rPr>
            </w:pPr>
          </w:p>
        </w:tc>
        <w:tc>
          <w:tcPr>
            <w:tcW w:w="8505" w:type="dxa"/>
            <w:tcBorders>
              <w:top w:val="nil"/>
            </w:tcBorders>
          </w:tcPr>
          <w:p>
            <w:pPr>
              <w:pStyle w:val="TableParagraph"/>
              <w:spacing w:line="250" w:lineRule="exact"/>
              <w:ind w:left="57"/>
              <w:rPr>
                <w:sz w:val="22"/>
              </w:rPr>
            </w:pPr>
            <w:r>
              <w:rPr>
                <w:sz w:val="22"/>
              </w:rPr>
              <w:t>desde el SICOIN WEB.</w:t>
            </w:r>
          </w:p>
        </w:tc>
      </w:tr>
      <w:tr>
        <w:trPr>
          <w:trHeight w:val="184" w:hRule="atLeast"/>
        </w:trPr>
        <w:tc>
          <w:tcPr>
            <w:tcW w:w="1102" w:type="dxa"/>
            <w:tcBorders>
              <w:bottom w:val="nil"/>
            </w:tcBorders>
          </w:tcPr>
          <w:p>
            <w:pPr>
              <w:pStyle w:val="TableParagraph"/>
              <w:spacing w:line="137" w:lineRule="exact" w:before="28"/>
              <w:ind w:left="189"/>
              <w:rPr>
                <w:rFonts w:ascii="Arial Rounded MT Bold"/>
                <w:sz w:val="14"/>
              </w:rPr>
            </w:pPr>
            <w:r>
              <w:rPr>
                <w:rFonts w:ascii="Arial Rounded MT Bold"/>
                <w:sz w:val="14"/>
              </w:rPr>
              <w:t>8. Realizar</w:t>
            </w:r>
          </w:p>
        </w:tc>
        <w:tc>
          <w:tcPr>
            <w:tcW w:w="1193" w:type="dxa"/>
            <w:vMerge w:val="restart"/>
          </w:tcPr>
          <w:p>
            <w:pPr>
              <w:pStyle w:val="TableParagraph"/>
              <w:spacing w:before="108"/>
              <w:ind w:left="213" w:right="199" w:hanging="3"/>
              <w:jc w:val="center"/>
              <w:rPr>
                <w:sz w:val="14"/>
              </w:rPr>
            </w:pPr>
            <w:r>
              <w:rPr>
                <w:sz w:val="14"/>
              </w:rPr>
              <w:t>Encargado Inventarios / Asistente de Inventarios</w:t>
            </w:r>
          </w:p>
        </w:tc>
        <w:tc>
          <w:tcPr>
            <w:tcW w:w="8505" w:type="dxa"/>
            <w:vMerge w:val="restart"/>
          </w:tcPr>
          <w:p>
            <w:pPr>
              <w:pStyle w:val="TableParagraph"/>
              <w:spacing w:before="177"/>
              <w:ind w:left="57"/>
              <w:rPr>
                <w:sz w:val="22"/>
              </w:rPr>
            </w:pPr>
            <w:r>
              <w:rPr>
                <w:sz w:val="22"/>
              </w:rPr>
              <w:t>Realiza el seguimiento ante la Dirección de Contabilidad del Estado del Ministerio de Finanzas Públicas para la respectiva aprobación de la solicitud de baja de inventario.</w:t>
            </w:r>
          </w:p>
        </w:tc>
      </w:tr>
      <w:tr>
        <w:trPr>
          <w:trHeight w:val="151" w:hRule="atLeast"/>
        </w:trPr>
        <w:tc>
          <w:tcPr>
            <w:tcW w:w="1102" w:type="dxa"/>
            <w:tcBorders>
              <w:top w:val="nil"/>
              <w:bottom w:val="nil"/>
            </w:tcBorders>
          </w:tcPr>
          <w:p>
            <w:pPr>
              <w:pStyle w:val="TableParagraph"/>
              <w:spacing w:line="132" w:lineRule="exact"/>
              <w:ind w:left="54" w:right="44"/>
              <w:jc w:val="center"/>
              <w:rPr>
                <w:rFonts w:ascii="Arial Rounded MT Bold"/>
                <w:sz w:val="14"/>
              </w:rPr>
            </w:pPr>
            <w:r>
              <w:rPr>
                <w:rFonts w:ascii="Arial Rounded MT Bold"/>
                <w:sz w:val="14"/>
              </w:rPr>
              <w:t>seguimiento a</w:t>
            </w:r>
          </w:p>
        </w:tc>
        <w:tc>
          <w:tcPr>
            <w:tcW w:w="1193" w:type="dxa"/>
            <w:vMerge/>
            <w:tcBorders>
              <w:top w:val="nil"/>
            </w:tcBorders>
          </w:tcPr>
          <w:p>
            <w:pPr>
              <w:rPr>
                <w:sz w:val="2"/>
                <w:szCs w:val="2"/>
              </w:rPr>
            </w:pPr>
          </w:p>
        </w:tc>
        <w:tc>
          <w:tcPr>
            <w:tcW w:w="8505" w:type="dxa"/>
            <w:vMerge/>
            <w:tcBorders>
              <w:top w:val="nil"/>
            </w:tcBorders>
          </w:tcPr>
          <w:p>
            <w:pPr>
              <w:rPr>
                <w:sz w:val="2"/>
                <w:szCs w:val="2"/>
              </w:rPr>
            </w:pPr>
          </w:p>
        </w:tc>
      </w:tr>
      <w:tr>
        <w:trPr>
          <w:trHeight w:val="151" w:hRule="atLeast"/>
        </w:trPr>
        <w:tc>
          <w:tcPr>
            <w:tcW w:w="1102" w:type="dxa"/>
            <w:tcBorders>
              <w:top w:val="nil"/>
              <w:bottom w:val="nil"/>
            </w:tcBorders>
          </w:tcPr>
          <w:p>
            <w:pPr>
              <w:pStyle w:val="TableParagraph"/>
              <w:spacing w:line="132" w:lineRule="exact"/>
              <w:ind w:left="53" w:right="45"/>
              <w:jc w:val="center"/>
              <w:rPr>
                <w:rFonts w:ascii="Arial Rounded MT Bold" w:hAnsi="Arial Rounded MT Bold"/>
                <w:sz w:val="14"/>
              </w:rPr>
            </w:pPr>
            <w:r>
              <w:rPr>
                <w:rFonts w:ascii="Arial Rounded MT Bold" w:hAnsi="Arial Rounded MT Bold"/>
                <w:sz w:val="14"/>
              </w:rPr>
              <w:t>la Aprobación</w:t>
            </w:r>
          </w:p>
        </w:tc>
        <w:tc>
          <w:tcPr>
            <w:tcW w:w="1193" w:type="dxa"/>
            <w:vMerge/>
            <w:tcBorders>
              <w:top w:val="nil"/>
            </w:tcBorders>
          </w:tcPr>
          <w:p>
            <w:pPr>
              <w:rPr>
                <w:sz w:val="2"/>
                <w:szCs w:val="2"/>
              </w:rPr>
            </w:pPr>
          </w:p>
        </w:tc>
        <w:tc>
          <w:tcPr>
            <w:tcW w:w="8505" w:type="dxa"/>
            <w:vMerge/>
            <w:tcBorders>
              <w:top w:val="nil"/>
            </w:tcBorders>
          </w:tcPr>
          <w:p>
            <w:pPr>
              <w:rPr>
                <w:sz w:val="2"/>
                <w:szCs w:val="2"/>
              </w:rPr>
            </w:pPr>
          </w:p>
        </w:tc>
      </w:tr>
      <w:tr>
        <w:trPr>
          <w:trHeight w:val="152" w:hRule="atLeast"/>
        </w:trPr>
        <w:tc>
          <w:tcPr>
            <w:tcW w:w="1102" w:type="dxa"/>
            <w:tcBorders>
              <w:top w:val="nil"/>
              <w:bottom w:val="nil"/>
            </w:tcBorders>
          </w:tcPr>
          <w:p>
            <w:pPr>
              <w:pStyle w:val="TableParagraph"/>
              <w:spacing w:line="132" w:lineRule="exact"/>
              <w:ind w:left="53" w:right="45"/>
              <w:jc w:val="center"/>
              <w:rPr>
                <w:rFonts w:ascii="Arial Rounded MT Bold"/>
                <w:sz w:val="14"/>
              </w:rPr>
            </w:pPr>
            <w:r>
              <w:rPr>
                <w:rFonts w:ascii="Arial Rounded MT Bold"/>
                <w:sz w:val="14"/>
              </w:rPr>
              <w:t>de baja</w:t>
            </w:r>
          </w:p>
        </w:tc>
        <w:tc>
          <w:tcPr>
            <w:tcW w:w="1193" w:type="dxa"/>
            <w:vMerge/>
            <w:tcBorders>
              <w:top w:val="nil"/>
            </w:tcBorders>
          </w:tcPr>
          <w:p>
            <w:pPr>
              <w:rPr>
                <w:sz w:val="2"/>
                <w:szCs w:val="2"/>
              </w:rPr>
            </w:pPr>
          </w:p>
        </w:tc>
        <w:tc>
          <w:tcPr>
            <w:tcW w:w="8505" w:type="dxa"/>
            <w:vMerge/>
            <w:tcBorders>
              <w:top w:val="nil"/>
            </w:tcBorders>
          </w:tcPr>
          <w:p>
            <w:pPr>
              <w:rPr>
                <w:sz w:val="2"/>
                <w:szCs w:val="2"/>
              </w:rPr>
            </w:pPr>
          </w:p>
        </w:tc>
      </w:tr>
      <w:tr>
        <w:trPr>
          <w:trHeight w:val="185" w:hRule="atLeast"/>
        </w:trPr>
        <w:tc>
          <w:tcPr>
            <w:tcW w:w="1102" w:type="dxa"/>
            <w:tcBorders>
              <w:top w:val="nil"/>
            </w:tcBorders>
          </w:tcPr>
          <w:p>
            <w:pPr>
              <w:pStyle w:val="TableParagraph"/>
              <w:spacing w:line="157" w:lineRule="exact"/>
              <w:ind w:left="53" w:right="45"/>
              <w:jc w:val="center"/>
              <w:rPr>
                <w:rFonts w:ascii="Arial Rounded MT Bold"/>
                <w:sz w:val="14"/>
              </w:rPr>
            </w:pPr>
            <w:r>
              <w:rPr>
                <w:rFonts w:ascii="Arial Rounded MT Bold"/>
                <w:sz w:val="14"/>
              </w:rPr>
              <w:t>solicitada</w:t>
            </w:r>
          </w:p>
        </w:tc>
        <w:tc>
          <w:tcPr>
            <w:tcW w:w="1193" w:type="dxa"/>
            <w:vMerge/>
            <w:tcBorders>
              <w:top w:val="nil"/>
            </w:tcBorders>
          </w:tcPr>
          <w:p>
            <w:pPr>
              <w:rPr>
                <w:sz w:val="2"/>
                <w:szCs w:val="2"/>
              </w:rPr>
            </w:pPr>
          </w:p>
        </w:tc>
        <w:tc>
          <w:tcPr>
            <w:tcW w:w="8505" w:type="dxa"/>
            <w:vMerge/>
            <w:tcBorders>
              <w:top w:val="nil"/>
            </w:tcBorders>
          </w:tcPr>
          <w:p>
            <w:pPr>
              <w:rPr>
                <w:sz w:val="2"/>
                <w:szCs w:val="2"/>
              </w:rPr>
            </w:pPr>
          </w:p>
        </w:tc>
      </w:tr>
      <w:tr>
        <w:trPr>
          <w:trHeight w:val="816" w:hRule="atLeast"/>
        </w:trPr>
        <w:tc>
          <w:tcPr>
            <w:tcW w:w="1102" w:type="dxa"/>
          </w:tcPr>
          <w:p>
            <w:pPr>
              <w:pStyle w:val="TableParagraph"/>
              <w:spacing w:before="83"/>
              <w:ind w:left="206" w:right="119" w:hanging="56"/>
              <w:rPr>
                <w:rFonts w:ascii="Arial Rounded MT Bold"/>
                <w:sz w:val="14"/>
              </w:rPr>
            </w:pPr>
            <w:r>
              <w:rPr>
                <w:rFonts w:ascii="Arial Rounded MT Bold"/>
                <w:sz w:val="14"/>
              </w:rPr>
              <w:t>9. Registrar Baja en el Libro de Inventario</w:t>
            </w:r>
          </w:p>
        </w:tc>
        <w:tc>
          <w:tcPr>
            <w:tcW w:w="1193" w:type="dxa"/>
          </w:tcPr>
          <w:p>
            <w:pPr>
              <w:pStyle w:val="TableParagraph"/>
              <w:spacing w:before="84"/>
              <w:ind w:left="213" w:right="199" w:hanging="3"/>
              <w:jc w:val="center"/>
              <w:rPr>
                <w:sz w:val="14"/>
              </w:rPr>
            </w:pPr>
            <w:r>
              <w:rPr>
                <w:sz w:val="14"/>
              </w:rPr>
              <w:t>Encargado Inventarios / Asistente de Inventarios</w:t>
            </w:r>
          </w:p>
        </w:tc>
        <w:tc>
          <w:tcPr>
            <w:tcW w:w="8505" w:type="dxa"/>
          </w:tcPr>
          <w:p>
            <w:pPr>
              <w:pStyle w:val="TableParagraph"/>
              <w:spacing w:before="26"/>
              <w:ind w:left="57" w:right="44"/>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 3-57.</w:t>
            </w:r>
          </w:p>
        </w:tc>
      </w:tr>
    </w:tbl>
    <w:p>
      <w:pPr>
        <w:pStyle w:val="BodyText"/>
        <w:spacing w:before="4"/>
        <w:rPr>
          <w:b/>
          <w:sz w:val="13"/>
        </w:rPr>
      </w:pPr>
    </w:p>
    <w:p>
      <w:pPr>
        <w:spacing w:before="93"/>
        <w:ind w:left="1686" w:right="0" w:firstLine="0"/>
        <w:jc w:val="left"/>
        <w:rPr>
          <w:b/>
          <w:sz w:val="22"/>
        </w:rPr>
      </w:pPr>
      <w:r>
        <w:rPr>
          <w:b/>
          <w:sz w:val="22"/>
        </w:rPr>
        <w:t>D.4.2. Provocado por actos o hechos delictivos (atentado terrorista o acto similar)</w:t>
      </w:r>
    </w:p>
    <w:p>
      <w:pPr>
        <w:pStyle w:val="BodyText"/>
        <w:spacing w:before="5" w:after="1"/>
        <w:rPr>
          <w:b/>
        </w:rPr>
      </w:pPr>
    </w:p>
    <w:tbl>
      <w:tblPr>
        <w:tblW w:w="0" w:type="auto"/>
        <w:jc w:val="left"/>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159"/>
        <w:gridCol w:w="8531"/>
      </w:tblGrid>
      <w:tr>
        <w:trPr>
          <w:trHeight w:val="258" w:hRule="atLeast"/>
        </w:trPr>
        <w:tc>
          <w:tcPr>
            <w:tcW w:w="1097" w:type="dxa"/>
            <w:shd w:val="clear" w:color="auto" w:fill="D9D9D9"/>
          </w:tcPr>
          <w:p>
            <w:pPr>
              <w:pStyle w:val="TableParagraph"/>
              <w:spacing w:before="22"/>
              <w:ind w:left="189"/>
              <w:rPr>
                <w:b/>
                <w:sz w:val="16"/>
              </w:rPr>
            </w:pPr>
            <w:r>
              <w:rPr>
                <w:b/>
                <w:sz w:val="16"/>
              </w:rPr>
              <w:t>Actividad</w:t>
            </w:r>
          </w:p>
        </w:tc>
        <w:tc>
          <w:tcPr>
            <w:tcW w:w="1159" w:type="dxa"/>
            <w:shd w:val="clear" w:color="auto" w:fill="D9D9D9"/>
          </w:tcPr>
          <w:p>
            <w:pPr>
              <w:pStyle w:val="TableParagraph"/>
              <w:spacing w:before="22"/>
              <w:ind w:left="81"/>
              <w:rPr>
                <w:b/>
                <w:sz w:val="16"/>
              </w:rPr>
            </w:pPr>
            <w:r>
              <w:rPr>
                <w:b/>
                <w:sz w:val="16"/>
              </w:rPr>
              <w:t>Responsable</w:t>
            </w:r>
          </w:p>
        </w:tc>
        <w:tc>
          <w:tcPr>
            <w:tcW w:w="8531" w:type="dxa"/>
            <w:shd w:val="clear" w:color="auto" w:fill="D9D9D9"/>
          </w:tcPr>
          <w:p>
            <w:pPr>
              <w:pStyle w:val="TableParagraph"/>
              <w:spacing w:before="22"/>
              <w:ind w:left="3067" w:right="3057"/>
              <w:jc w:val="center"/>
              <w:rPr>
                <w:b/>
                <w:sz w:val="16"/>
              </w:rPr>
            </w:pPr>
            <w:r>
              <w:rPr>
                <w:b/>
                <w:sz w:val="16"/>
              </w:rPr>
              <w:t>Descripción de las Actividades</w:t>
            </w:r>
          </w:p>
        </w:tc>
      </w:tr>
      <w:tr>
        <w:trPr>
          <w:trHeight w:val="2332" w:hRule="atLeast"/>
        </w:trPr>
        <w:tc>
          <w:tcPr>
            <w:tcW w:w="109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391" w:hanging="216"/>
              <w:rPr>
                <w:rFonts w:ascii="Arial Rounded MT Bold"/>
                <w:sz w:val="14"/>
              </w:rPr>
            </w:pPr>
            <w:r>
              <w:rPr>
                <w:rFonts w:ascii="Arial Rounded MT Bold"/>
                <w:w w:val="95"/>
                <w:sz w:val="14"/>
              </w:rPr>
              <w:t>1.Suscribir </w:t>
            </w:r>
            <w:r>
              <w:rPr>
                <w:rFonts w:ascii="Arial Rounded MT Bold"/>
                <w:sz w:val="14"/>
              </w:rPr>
              <w:t>Acta</w:t>
            </w:r>
          </w:p>
        </w:tc>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19" w:right="110"/>
              <w:jc w:val="center"/>
              <w:rPr>
                <w:sz w:val="14"/>
              </w:rPr>
            </w:pPr>
            <w:r>
              <w:rPr>
                <w:sz w:val="14"/>
              </w:rPr>
              <w:t>Jefe de la oficina donde pertenecen los bienes</w:t>
            </w:r>
          </w:p>
        </w:tc>
        <w:tc>
          <w:tcPr>
            <w:tcW w:w="8531" w:type="dxa"/>
          </w:tcPr>
          <w:p>
            <w:pPr>
              <w:pStyle w:val="TableParagraph"/>
              <w:spacing w:before="26"/>
              <w:ind w:left="57" w:right="41"/>
              <w:jc w:val="both"/>
              <w:rPr>
                <w:sz w:val="22"/>
              </w:rPr>
            </w:pPr>
            <w:r>
              <w:rPr>
                <w:sz w:val="22"/>
              </w:rPr>
              <w:t>El (la) Jefe de la oficina / dependencia, suscribe acta circunstanciada, con intervención del Ministerio Público y/o Policía Nacional Civil, Juez de Paz o de Instrucción, Alcalde Municipal u otra autoridad competente, independiente de la que se suscriba con motivo de la instrucción de las primeras diligencias, tendientes a averiguar las causas de lo acaecido e iniciar el proceso correspondiente que permita establecer el paradero de los responsables y proceder legalmente en su contra haciendo constar las circunstancias en las que ocurrió el hecho y los bienes destruidos o dañados con sus respectivas descripciones, código SICOIN, valores, y el total de éstos, tal como aparecen registrados en el inventario, teniendo cuidado que</w:t>
            </w:r>
            <w:r>
              <w:rPr>
                <w:spacing w:val="3"/>
                <w:sz w:val="22"/>
              </w:rPr>
              <w:t> </w:t>
            </w:r>
            <w:r>
              <w:rPr>
                <w:sz w:val="22"/>
              </w:rPr>
              <w:t>si</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10 de 17</w:t>
            </w:r>
          </w:p>
        </w:tc>
      </w:tr>
    </w:tbl>
    <w:p>
      <w:pPr>
        <w:pStyle w:val="BodyText"/>
        <w:spacing w:before="3"/>
        <w:rPr>
          <w:b/>
          <w:sz w:val="10"/>
        </w:rPr>
      </w:pPr>
    </w:p>
    <w:tbl>
      <w:tblPr>
        <w:tblW w:w="0" w:type="auto"/>
        <w:jc w:val="left"/>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159"/>
        <w:gridCol w:w="8531"/>
      </w:tblGrid>
      <w:tr>
        <w:trPr>
          <w:trHeight w:val="259" w:hRule="atLeast"/>
        </w:trPr>
        <w:tc>
          <w:tcPr>
            <w:tcW w:w="1097" w:type="dxa"/>
            <w:shd w:val="clear" w:color="auto" w:fill="D9D9D9"/>
          </w:tcPr>
          <w:p>
            <w:pPr>
              <w:pStyle w:val="TableParagraph"/>
              <w:spacing w:before="22"/>
              <w:ind w:left="189"/>
              <w:rPr>
                <w:b/>
                <w:sz w:val="16"/>
              </w:rPr>
            </w:pPr>
            <w:r>
              <w:rPr>
                <w:b/>
                <w:sz w:val="16"/>
              </w:rPr>
              <w:t>Actividad</w:t>
            </w:r>
          </w:p>
        </w:tc>
        <w:tc>
          <w:tcPr>
            <w:tcW w:w="1159" w:type="dxa"/>
            <w:shd w:val="clear" w:color="auto" w:fill="D9D9D9"/>
          </w:tcPr>
          <w:p>
            <w:pPr>
              <w:pStyle w:val="TableParagraph"/>
              <w:spacing w:before="22"/>
              <w:ind w:left="81"/>
              <w:rPr>
                <w:b/>
                <w:sz w:val="16"/>
              </w:rPr>
            </w:pPr>
            <w:r>
              <w:rPr>
                <w:b/>
                <w:sz w:val="16"/>
              </w:rPr>
              <w:t>Responsable</w:t>
            </w:r>
          </w:p>
        </w:tc>
        <w:tc>
          <w:tcPr>
            <w:tcW w:w="8531" w:type="dxa"/>
            <w:shd w:val="clear" w:color="auto" w:fill="D9D9D9"/>
          </w:tcPr>
          <w:p>
            <w:pPr>
              <w:pStyle w:val="TableParagraph"/>
              <w:spacing w:before="22"/>
              <w:ind w:left="3067" w:right="3057"/>
              <w:jc w:val="center"/>
              <w:rPr>
                <w:b/>
                <w:sz w:val="16"/>
              </w:rPr>
            </w:pPr>
            <w:r>
              <w:rPr>
                <w:b/>
                <w:sz w:val="16"/>
              </w:rPr>
              <w:t>Descripción de las Actividades</w:t>
            </w:r>
          </w:p>
        </w:tc>
      </w:tr>
      <w:tr>
        <w:trPr>
          <w:trHeight w:val="1067" w:hRule="atLeast"/>
        </w:trPr>
        <w:tc>
          <w:tcPr>
            <w:tcW w:w="1097" w:type="dxa"/>
          </w:tcPr>
          <w:p>
            <w:pPr>
              <w:pStyle w:val="TableParagraph"/>
              <w:rPr>
                <w:rFonts w:ascii="Times New Roman"/>
                <w:sz w:val="20"/>
              </w:rPr>
            </w:pPr>
          </w:p>
        </w:tc>
        <w:tc>
          <w:tcPr>
            <w:tcW w:w="1159" w:type="dxa"/>
          </w:tcPr>
          <w:p>
            <w:pPr>
              <w:pStyle w:val="TableParagraph"/>
              <w:rPr>
                <w:rFonts w:ascii="Times New Roman"/>
                <w:sz w:val="20"/>
              </w:rPr>
            </w:pPr>
          </w:p>
        </w:tc>
        <w:tc>
          <w:tcPr>
            <w:tcW w:w="8531" w:type="dxa"/>
          </w:tcPr>
          <w:p>
            <w:pPr>
              <w:pStyle w:val="TableParagraph"/>
              <w:spacing w:before="26"/>
              <w:ind w:left="57" w:right="62"/>
              <w:rPr>
                <w:sz w:val="22"/>
              </w:rPr>
            </w:pPr>
            <w:r>
              <w:rPr>
                <w:sz w:val="22"/>
              </w:rPr>
              <w:t>existen objetos ferrosos (restos) deberá observarse lo indicado en inciso D.1.1 “Bienes Ferrosos”, de este</w:t>
            </w:r>
            <w:r>
              <w:rPr>
                <w:spacing w:val="-1"/>
                <w:sz w:val="22"/>
              </w:rPr>
              <w:t> </w:t>
            </w:r>
            <w:r>
              <w:rPr>
                <w:sz w:val="22"/>
              </w:rPr>
              <w:t>instructivo.</w:t>
            </w:r>
          </w:p>
        </w:tc>
      </w:tr>
      <w:tr>
        <w:trPr>
          <w:trHeight w:val="815" w:hRule="atLeast"/>
        </w:trPr>
        <w:tc>
          <w:tcPr>
            <w:tcW w:w="1097" w:type="dxa"/>
          </w:tcPr>
          <w:p>
            <w:pPr>
              <w:pStyle w:val="TableParagraph"/>
              <w:spacing w:before="3"/>
              <w:rPr>
                <w:b/>
                <w:sz w:val="14"/>
              </w:rPr>
            </w:pPr>
          </w:p>
          <w:p>
            <w:pPr>
              <w:pStyle w:val="TableParagraph"/>
              <w:spacing w:before="1"/>
              <w:ind w:left="100" w:right="72" w:firstLine="89"/>
              <w:rPr>
                <w:rFonts w:ascii="Arial Rounded MT Bold" w:hAnsi="Arial Rounded MT Bold"/>
                <w:sz w:val="14"/>
              </w:rPr>
            </w:pPr>
            <w:r>
              <w:rPr>
                <w:rFonts w:ascii="Arial Rounded MT Bold" w:hAnsi="Arial Rounded MT Bold"/>
                <w:sz w:val="14"/>
              </w:rPr>
              <w:t>2.Elaborar Certificación de Inventario</w:t>
            </w:r>
          </w:p>
        </w:tc>
        <w:tc>
          <w:tcPr>
            <w:tcW w:w="1159" w:type="dxa"/>
          </w:tcPr>
          <w:p>
            <w:pPr>
              <w:pStyle w:val="TableParagraph"/>
              <w:spacing w:before="84"/>
              <w:ind w:left="194" w:right="184" w:firstLine="2"/>
              <w:jc w:val="center"/>
              <w:rPr>
                <w:sz w:val="14"/>
              </w:rPr>
            </w:pPr>
            <w:r>
              <w:rPr>
                <w:sz w:val="14"/>
              </w:rPr>
              <w:t>Encargado Inventarios / Asistente de Inventarios</w:t>
            </w:r>
          </w:p>
        </w:tc>
        <w:tc>
          <w:tcPr>
            <w:tcW w:w="8531" w:type="dxa"/>
          </w:tcPr>
          <w:p>
            <w:pPr>
              <w:pStyle w:val="TableParagraph"/>
              <w:spacing w:before="26"/>
              <w:ind w:left="57" w:right="43"/>
              <w:jc w:val="both"/>
              <w:rPr>
                <w:sz w:val="22"/>
              </w:rPr>
            </w:pPr>
            <w:r>
              <w:rPr>
                <w:sz w:val="22"/>
              </w:rPr>
              <w:t>Elabora certificación de inventario de los bienes destruidos o dañados, consigna código SICOIN y valores que corresponden, verifica que su detalle coincida con el indicado en el acta suscrita.</w:t>
            </w:r>
          </w:p>
        </w:tc>
      </w:tr>
      <w:tr>
        <w:trPr>
          <w:trHeight w:val="2585" w:hRule="atLeast"/>
        </w:trPr>
        <w:tc>
          <w:tcPr>
            <w:tcW w:w="109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8"/>
              <w:ind w:left="122" w:right="109" w:hanging="1"/>
              <w:jc w:val="center"/>
              <w:rPr>
                <w:rFonts w:ascii="Arial Rounded MT Bold" w:hAnsi="Arial Rounded MT Bold"/>
                <w:sz w:val="14"/>
              </w:rPr>
            </w:pPr>
            <w:r>
              <w:rPr>
                <w:rFonts w:ascii="Arial Rounded MT Bold" w:hAnsi="Arial Rounded MT Bold"/>
                <w:sz w:val="14"/>
              </w:rPr>
              <w:t>3.Solicitar </w:t>
            </w:r>
            <w:r>
              <w:rPr>
                <w:rFonts w:ascii="Arial Rounded MT Bold" w:hAnsi="Arial Rounded MT Bold"/>
                <w:spacing w:val="-1"/>
                <w:sz w:val="14"/>
              </w:rPr>
              <w:t>certificación </w:t>
            </w:r>
            <w:r>
              <w:rPr>
                <w:rFonts w:ascii="Arial Rounded MT Bold" w:hAnsi="Arial Rounded MT Bold"/>
                <w:sz w:val="14"/>
              </w:rPr>
              <w:t>del proceso</w:t>
            </w:r>
          </w:p>
        </w:tc>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spacing w:line="242" w:lineRule="auto"/>
              <w:ind w:left="119" w:right="110"/>
              <w:jc w:val="center"/>
              <w:rPr>
                <w:sz w:val="14"/>
              </w:rPr>
            </w:pPr>
            <w:r>
              <w:rPr>
                <w:sz w:val="14"/>
              </w:rPr>
              <w:t>Jefe de la oficina donde pertenecen los bienes</w:t>
            </w:r>
          </w:p>
        </w:tc>
        <w:tc>
          <w:tcPr>
            <w:tcW w:w="8531" w:type="dxa"/>
          </w:tcPr>
          <w:p>
            <w:pPr>
              <w:pStyle w:val="TableParagraph"/>
              <w:spacing w:before="26"/>
              <w:ind w:left="57" w:right="43"/>
              <w:jc w:val="both"/>
              <w:rPr>
                <w:sz w:val="22"/>
              </w:rPr>
            </w:pPr>
            <w:r>
              <w:rPr>
                <w:sz w:val="22"/>
              </w:rPr>
              <w:t>Solicita a las autoridades del Ministerio Público, según se haya presentado la denuncia, una certificación de la fase en que se encuentra el proceso, que se adjuntará al expediente para efectos de trámite. En cuanto exista proceso judicial abierto, este registro será emitido por la autoridad judicial que lo esté conociendo.</w:t>
            </w:r>
          </w:p>
          <w:p>
            <w:pPr>
              <w:pStyle w:val="TableParagraph"/>
              <w:rPr>
                <w:b/>
                <w:sz w:val="22"/>
              </w:rPr>
            </w:pPr>
          </w:p>
          <w:p>
            <w:pPr>
              <w:pStyle w:val="TableParagraph"/>
              <w:ind w:left="57" w:right="42"/>
              <w:jc w:val="both"/>
              <w:rPr>
                <w:sz w:val="22"/>
              </w:rPr>
            </w:pPr>
            <w:r>
              <w:rPr>
                <w:sz w:val="22"/>
              </w:rPr>
              <w:t>La certificación mencionada anteriormente se debe requerir inmediatamente que se presente la denuncia, para usarse como constancia junto al acta faccionada. Dependiendo del tiempo que dure el trámite serán necesarias varias constancias cuya vigencia puede variar (vigencia de 6 meses). La Contraloría General de Cuentas siempre requerirá la certificación más reciente.</w:t>
            </w:r>
          </w:p>
        </w:tc>
      </w:tr>
      <w:tr>
        <w:trPr>
          <w:trHeight w:val="2839" w:hRule="atLeast"/>
        </w:trPr>
        <w:tc>
          <w:tcPr>
            <w:tcW w:w="109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spacing w:before="1"/>
              <w:ind w:left="158" w:right="124" w:firstLine="14"/>
              <w:rPr>
                <w:rFonts w:ascii="Arial Rounded MT Bold"/>
                <w:sz w:val="14"/>
              </w:rPr>
            </w:pPr>
            <w:r>
              <w:rPr>
                <w:rFonts w:ascii="Arial Rounded MT Bold"/>
                <w:sz w:val="14"/>
              </w:rPr>
              <w:t>4. Elaborar solicitud de</w:t>
            </w:r>
          </w:p>
          <w:p>
            <w:pPr>
              <w:pStyle w:val="TableParagraph"/>
              <w:ind w:left="403"/>
              <w:rPr>
                <w:rFonts w:ascii="Arial Rounded MT Bold"/>
                <w:sz w:val="14"/>
              </w:rPr>
            </w:pPr>
            <w:r>
              <w:rPr>
                <w:rFonts w:ascii="Arial Rounded MT Bold"/>
                <w:sz w:val="14"/>
              </w:rPr>
              <w:t>baja</w:t>
            </w:r>
          </w:p>
        </w:tc>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194" w:right="184" w:firstLine="2"/>
              <w:jc w:val="center"/>
              <w:rPr>
                <w:sz w:val="14"/>
              </w:rPr>
            </w:pPr>
            <w:r>
              <w:rPr>
                <w:sz w:val="14"/>
              </w:rPr>
              <w:t>Encargado Inventarios / Asistente de Inventarios</w:t>
            </w:r>
          </w:p>
        </w:tc>
        <w:tc>
          <w:tcPr>
            <w:tcW w:w="8531" w:type="dxa"/>
          </w:tcPr>
          <w:p>
            <w:pPr>
              <w:pStyle w:val="TableParagraph"/>
              <w:spacing w:before="26"/>
              <w:ind w:left="57" w:right="42"/>
              <w:jc w:val="both"/>
              <w:rPr>
                <w:sz w:val="22"/>
              </w:rPr>
            </w:pPr>
            <w:r>
              <w:rPr>
                <w:sz w:val="22"/>
              </w:rPr>
              <w:t>Elabora oficio dirigido al Contralor General de Cuentas, con el visto bueno. de la máxima autoridad de la Unidad Ejecutora (Director), adjuntándole al oficio lo siguiente:</w:t>
            </w:r>
          </w:p>
          <w:p>
            <w:pPr>
              <w:pStyle w:val="TableParagraph"/>
              <w:numPr>
                <w:ilvl w:val="0"/>
                <w:numId w:val="16"/>
              </w:numPr>
              <w:tabs>
                <w:tab w:pos="767" w:val="left" w:leader="none"/>
              </w:tabs>
              <w:spacing w:line="252" w:lineRule="exact" w:before="0" w:after="0"/>
              <w:ind w:left="766" w:right="0" w:hanging="349"/>
              <w:jc w:val="left"/>
              <w:rPr>
                <w:sz w:val="20"/>
              </w:rPr>
            </w:pPr>
            <w:r>
              <w:rPr>
                <w:sz w:val="22"/>
              </w:rPr>
              <w:t>Certificación de Acta</w:t>
            </w:r>
            <w:r>
              <w:rPr>
                <w:spacing w:val="-5"/>
                <w:sz w:val="22"/>
              </w:rPr>
              <w:t> </w:t>
            </w:r>
            <w:r>
              <w:rPr>
                <w:sz w:val="22"/>
              </w:rPr>
              <w:t>suscrita</w:t>
            </w:r>
          </w:p>
          <w:p>
            <w:pPr>
              <w:pStyle w:val="TableParagraph"/>
              <w:numPr>
                <w:ilvl w:val="0"/>
                <w:numId w:val="16"/>
              </w:numPr>
              <w:tabs>
                <w:tab w:pos="767" w:val="left" w:leader="none"/>
              </w:tabs>
              <w:spacing w:line="252" w:lineRule="exact" w:before="1" w:after="0"/>
              <w:ind w:left="766" w:right="0" w:hanging="349"/>
              <w:jc w:val="left"/>
              <w:rPr>
                <w:sz w:val="20"/>
              </w:rPr>
            </w:pPr>
            <w:r>
              <w:rPr>
                <w:sz w:val="22"/>
              </w:rPr>
              <w:t>Certificación de</w:t>
            </w:r>
            <w:r>
              <w:rPr>
                <w:spacing w:val="-3"/>
                <w:sz w:val="22"/>
              </w:rPr>
              <w:t> </w:t>
            </w:r>
            <w:r>
              <w:rPr>
                <w:sz w:val="22"/>
              </w:rPr>
              <w:t>Inventario</w:t>
            </w:r>
          </w:p>
          <w:p>
            <w:pPr>
              <w:pStyle w:val="TableParagraph"/>
              <w:numPr>
                <w:ilvl w:val="0"/>
                <w:numId w:val="16"/>
              </w:numPr>
              <w:tabs>
                <w:tab w:pos="767" w:val="left" w:leader="none"/>
              </w:tabs>
              <w:spacing w:line="252" w:lineRule="exact" w:before="0" w:after="0"/>
              <w:ind w:left="766" w:right="0" w:hanging="349"/>
              <w:jc w:val="left"/>
              <w:rPr>
                <w:sz w:val="20"/>
              </w:rPr>
            </w:pPr>
            <w:r>
              <w:rPr>
                <w:sz w:val="22"/>
              </w:rPr>
              <w:t>Copia certificada de la</w:t>
            </w:r>
            <w:r>
              <w:rPr>
                <w:spacing w:val="-3"/>
                <w:sz w:val="22"/>
              </w:rPr>
              <w:t> </w:t>
            </w:r>
            <w:r>
              <w:rPr>
                <w:sz w:val="22"/>
              </w:rPr>
              <w:t>Denuncia.</w:t>
            </w:r>
          </w:p>
          <w:p>
            <w:pPr>
              <w:pStyle w:val="TableParagraph"/>
              <w:numPr>
                <w:ilvl w:val="0"/>
                <w:numId w:val="16"/>
              </w:numPr>
              <w:tabs>
                <w:tab w:pos="767" w:val="left" w:leader="none"/>
              </w:tabs>
              <w:spacing w:line="252" w:lineRule="exact" w:before="2" w:after="0"/>
              <w:ind w:left="766" w:right="0" w:hanging="349"/>
              <w:jc w:val="left"/>
              <w:rPr>
                <w:sz w:val="20"/>
              </w:rPr>
            </w:pPr>
            <w:r>
              <w:rPr>
                <w:sz w:val="22"/>
              </w:rPr>
              <w:t>Certificación de la fase en que se encuentra el</w:t>
            </w:r>
            <w:r>
              <w:rPr>
                <w:spacing w:val="-12"/>
                <w:sz w:val="22"/>
              </w:rPr>
              <w:t> </w:t>
            </w:r>
            <w:r>
              <w:rPr>
                <w:sz w:val="22"/>
              </w:rPr>
              <w:t>proceso</w:t>
            </w:r>
          </w:p>
          <w:p>
            <w:pPr>
              <w:pStyle w:val="TableParagraph"/>
              <w:numPr>
                <w:ilvl w:val="0"/>
                <w:numId w:val="16"/>
              </w:numPr>
              <w:tabs>
                <w:tab w:pos="767" w:val="left" w:leader="none"/>
              </w:tabs>
              <w:spacing w:line="252" w:lineRule="exact" w:before="0" w:after="0"/>
              <w:ind w:left="766" w:right="0" w:hanging="349"/>
              <w:jc w:val="left"/>
              <w:rPr>
                <w:sz w:val="20"/>
              </w:rPr>
            </w:pPr>
            <w:r>
              <w:rPr>
                <w:sz w:val="22"/>
              </w:rPr>
              <w:t>Fotocopia de tarjeta de circulación de vehículo, cuando</w:t>
            </w:r>
            <w:r>
              <w:rPr>
                <w:spacing w:val="-7"/>
                <w:sz w:val="22"/>
              </w:rPr>
              <w:t> </w:t>
            </w:r>
            <w:r>
              <w:rPr>
                <w:sz w:val="22"/>
              </w:rPr>
              <w:t>aplique</w:t>
            </w:r>
          </w:p>
          <w:p>
            <w:pPr>
              <w:pStyle w:val="TableParagraph"/>
              <w:numPr>
                <w:ilvl w:val="0"/>
                <w:numId w:val="16"/>
              </w:numPr>
              <w:tabs>
                <w:tab w:pos="767" w:val="left" w:leader="none"/>
              </w:tabs>
              <w:spacing w:line="240" w:lineRule="auto" w:before="0" w:after="0"/>
              <w:ind w:left="778" w:right="45" w:hanging="360"/>
              <w:jc w:val="left"/>
              <w:rPr>
                <w:sz w:val="22"/>
              </w:rPr>
            </w:pPr>
            <w:r>
              <w:rPr>
                <w:sz w:val="22"/>
              </w:rPr>
              <w:t>Fotocopia de la póliza de seguro y el formulario de reclamo emitido por la aseguradora, cuando</w:t>
            </w:r>
            <w:r>
              <w:rPr>
                <w:spacing w:val="1"/>
                <w:sz w:val="22"/>
              </w:rPr>
              <w:t> </w:t>
            </w:r>
            <w:r>
              <w:rPr>
                <w:sz w:val="22"/>
              </w:rPr>
              <w:t>aplique.</w:t>
            </w:r>
          </w:p>
          <w:p>
            <w:pPr>
              <w:pStyle w:val="TableParagraph"/>
              <w:numPr>
                <w:ilvl w:val="0"/>
                <w:numId w:val="16"/>
              </w:numPr>
              <w:tabs>
                <w:tab w:pos="767" w:val="left" w:leader="none"/>
              </w:tabs>
              <w:spacing w:line="240" w:lineRule="auto" w:before="0" w:after="0"/>
              <w:ind w:left="766" w:right="0" w:hanging="349"/>
              <w:jc w:val="left"/>
              <w:rPr>
                <w:sz w:val="20"/>
              </w:rPr>
            </w:pPr>
            <w:r>
              <w:rPr>
                <w:sz w:val="22"/>
              </w:rPr>
              <w:t>Resolución de confirmación de propiedad del vehículo, cuando</w:t>
            </w:r>
            <w:r>
              <w:rPr>
                <w:spacing w:val="-7"/>
                <w:sz w:val="22"/>
              </w:rPr>
              <w:t> </w:t>
            </w:r>
            <w:r>
              <w:rPr>
                <w:sz w:val="22"/>
              </w:rPr>
              <w:t>aplique.</w:t>
            </w:r>
          </w:p>
        </w:tc>
      </w:tr>
      <w:tr>
        <w:trPr>
          <w:trHeight w:val="186" w:hRule="atLeast"/>
        </w:trPr>
        <w:tc>
          <w:tcPr>
            <w:tcW w:w="1097" w:type="dxa"/>
            <w:tcBorders>
              <w:bottom w:val="nil"/>
            </w:tcBorders>
          </w:tcPr>
          <w:p>
            <w:pPr>
              <w:pStyle w:val="TableParagraph"/>
              <w:spacing w:line="138" w:lineRule="exact" w:before="28"/>
              <w:ind w:left="189"/>
              <w:rPr>
                <w:rFonts w:ascii="Arial Rounded MT Bold"/>
                <w:sz w:val="14"/>
              </w:rPr>
            </w:pPr>
            <w:r>
              <w:rPr>
                <w:rFonts w:ascii="Arial Rounded MT Bold"/>
                <w:sz w:val="14"/>
              </w:rPr>
              <w:t>5. Realizar</w:t>
            </w:r>
          </w:p>
        </w:tc>
        <w:tc>
          <w:tcPr>
            <w:tcW w:w="1159" w:type="dxa"/>
            <w:vMerge w:val="restart"/>
          </w:tcPr>
          <w:p>
            <w:pPr>
              <w:pStyle w:val="TableParagraph"/>
              <w:spacing w:before="111"/>
              <w:ind w:left="194" w:right="184" w:firstLine="2"/>
              <w:jc w:val="center"/>
              <w:rPr>
                <w:sz w:val="14"/>
              </w:rPr>
            </w:pPr>
            <w:r>
              <w:rPr>
                <w:sz w:val="14"/>
              </w:rPr>
              <w:t>Encargado Inventarios / Asistente de Inventarios</w:t>
            </w:r>
          </w:p>
        </w:tc>
        <w:tc>
          <w:tcPr>
            <w:tcW w:w="8531" w:type="dxa"/>
            <w:vMerge w:val="restart"/>
          </w:tcPr>
          <w:p>
            <w:pPr>
              <w:pStyle w:val="TableParagraph"/>
              <w:spacing w:before="177"/>
              <w:ind w:left="57" w:right="62"/>
              <w:rPr>
                <w:sz w:val="22"/>
              </w:rPr>
            </w:pPr>
            <w:r>
              <w:rPr>
                <w:sz w:val="22"/>
              </w:rPr>
              <w:t>Realiza el seguimiento ante la Contraloría General de Cuentas para la respectiva aprobación de la solicitud de baja de inventario.</w:t>
            </w:r>
          </w:p>
        </w:tc>
      </w:tr>
      <w:tr>
        <w:trPr>
          <w:trHeight w:val="151" w:hRule="atLeast"/>
        </w:trPr>
        <w:tc>
          <w:tcPr>
            <w:tcW w:w="1097" w:type="dxa"/>
            <w:tcBorders>
              <w:top w:val="nil"/>
              <w:bottom w:val="nil"/>
            </w:tcBorders>
          </w:tcPr>
          <w:p>
            <w:pPr>
              <w:pStyle w:val="TableParagraph"/>
              <w:spacing w:line="132" w:lineRule="exact"/>
              <w:ind w:right="120"/>
              <w:jc w:val="right"/>
              <w:rPr>
                <w:rFonts w:ascii="Arial Rounded MT Bold"/>
                <w:sz w:val="14"/>
              </w:rPr>
            </w:pPr>
            <w:r>
              <w:rPr>
                <w:rFonts w:ascii="Arial Rounded MT Bold"/>
                <w:sz w:val="14"/>
              </w:rPr>
              <w:t>seguimiento</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151" w:hRule="atLeast"/>
        </w:trPr>
        <w:tc>
          <w:tcPr>
            <w:tcW w:w="1097" w:type="dxa"/>
            <w:tcBorders>
              <w:top w:val="nil"/>
              <w:bottom w:val="nil"/>
            </w:tcBorders>
          </w:tcPr>
          <w:p>
            <w:pPr>
              <w:pStyle w:val="TableParagraph"/>
              <w:spacing w:line="132" w:lineRule="exact"/>
              <w:ind w:left="314"/>
              <w:rPr>
                <w:rFonts w:ascii="Arial Rounded MT Bold"/>
                <w:sz w:val="14"/>
              </w:rPr>
            </w:pPr>
            <w:r>
              <w:rPr>
                <w:rFonts w:ascii="Arial Rounded MT Bold"/>
                <w:sz w:val="14"/>
              </w:rPr>
              <w:t>para la</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152" w:hRule="atLeast"/>
        </w:trPr>
        <w:tc>
          <w:tcPr>
            <w:tcW w:w="1097" w:type="dxa"/>
            <w:tcBorders>
              <w:top w:val="nil"/>
              <w:bottom w:val="nil"/>
            </w:tcBorders>
          </w:tcPr>
          <w:p>
            <w:pPr>
              <w:pStyle w:val="TableParagraph"/>
              <w:spacing w:line="132" w:lineRule="exact"/>
              <w:ind w:right="139"/>
              <w:jc w:val="right"/>
              <w:rPr>
                <w:rFonts w:ascii="Arial Rounded MT Bold" w:hAnsi="Arial Rounded MT Bold"/>
                <w:sz w:val="14"/>
              </w:rPr>
            </w:pPr>
            <w:r>
              <w:rPr>
                <w:rFonts w:ascii="Arial Rounded MT Bold" w:hAnsi="Arial Rounded MT Bold"/>
                <w:sz w:val="14"/>
              </w:rPr>
              <w:t>Aprobación</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183" w:hRule="atLeast"/>
        </w:trPr>
        <w:tc>
          <w:tcPr>
            <w:tcW w:w="1097" w:type="dxa"/>
            <w:tcBorders>
              <w:top w:val="nil"/>
            </w:tcBorders>
          </w:tcPr>
          <w:p>
            <w:pPr>
              <w:pStyle w:val="TableParagraph"/>
              <w:spacing w:line="156" w:lineRule="exact"/>
              <w:ind w:left="302"/>
              <w:rPr>
                <w:rFonts w:ascii="Arial Rounded MT Bold"/>
                <w:sz w:val="14"/>
              </w:rPr>
            </w:pPr>
            <w:r>
              <w:rPr>
                <w:rFonts w:ascii="Arial Rounded MT Bold"/>
                <w:sz w:val="14"/>
              </w:rPr>
              <w:t>de baja</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815" w:hRule="atLeast"/>
        </w:trPr>
        <w:tc>
          <w:tcPr>
            <w:tcW w:w="1097" w:type="dxa"/>
          </w:tcPr>
          <w:p>
            <w:pPr>
              <w:pStyle w:val="TableParagraph"/>
              <w:spacing w:before="5"/>
              <w:rPr>
                <w:b/>
                <w:sz w:val="21"/>
              </w:rPr>
            </w:pPr>
          </w:p>
          <w:p>
            <w:pPr>
              <w:pStyle w:val="TableParagraph"/>
              <w:ind w:left="396" w:right="108" w:hanging="255"/>
              <w:rPr>
                <w:rFonts w:ascii="Arial Rounded MT Bold"/>
                <w:sz w:val="14"/>
              </w:rPr>
            </w:pPr>
            <w:r>
              <w:rPr>
                <w:rFonts w:ascii="Arial Rounded MT Bold"/>
                <w:sz w:val="14"/>
              </w:rPr>
              <w:t>6. Liberar el Bien</w:t>
            </w:r>
          </w:p>
        </w:tc>
        <w:tc>
          <w:tcPr>
            <w:tcW w:w="1159" w:type="dxa"/>
          </w:tcPr>
          <w:p>
            <w:pPr>
              <w:pStyle w:val="TableParagraph"/>
              <w:spacing w:before="84"/>
              <w:ind w:left="194" w:right="184" w:firstLine="2"/>
              <w:jc w:val="center"/>
              <w:rPr>
                <w:sz w:val="14"/>
              </w:rPr>
            </w:pPr>
            <w:r>
              <w:rPr>
                <w:sz w:val="14"/>
              </w:rPr>
              <w:t>Encargado Inventarios / Asistente de Inventarios</w:t>
            </w:r>
          </w:p>
        </w:tc>
        <w:tc>
          <w:tcPr>
            <w:tcW w:w="8531" w:type="dxa"/>
          </w:tcPr>
          <w:p>
            <w:pPr>
              <w:pStyle w:val="TableParagraph"/>
              <w:spacing w:before="26"/>
              <w:ind w:left="57" w:right="38"/>
              <w:jc w:val="both"/>
              <w:rPr>
                <w:sz w:val="22"/>
              </w:rPr>
            </w:pPr>
            <w:r>
              <w:rPr>
                <w:sz w:val="22"/>
              </w:rPr>
              <w:t>Recibe la Resolución de baja de inventario emitida por la Contraloría General de Cuentas y procede a liberar el bien del Resguardo de Bienes del usuario a cargo del bien.</w:t>
            </w:r>
          </w:p>
        </w:tc>
      </w:tr>
      <w:tr>
        <w:trPr>
          <w:trHeight w:val="1068" w:hRule="atLeast"/>
        </w:trPr>
        <w:tc>
          <w:tcPr>
            <w:tcW w:w="1097" w:type="dxa"/>
          </w:tcPr>
          <w:p>
            <w:pPr>
              <w:pStyle w:val="TableParagraph"/>
              <w:rPr>
                <w:b/>
                <w:sz w:val="16"/>
              </w:rPr>
            </w:pPr>
          </w:p>
          <w:p>
            <w:pPr>
              <w:pStyle w:val="TableParagraph"/>
              <w:spacing w:before="105"/>
              <w:ind w:left="218" w:right="40" w:hanging="150"/>
              <w:rPr>
                <w:rFonts w:ascii="Arial Rounded MT Bold"/>
                <w:sz w:val="14"/>
              </w:rPr>
            </w:pPr>
            <w:r>
              <w:rPr>
                <w:rFonts w:ascii="Arial Rounded MT Bold"/>
                <w:sz w:val="14"/>
              </w:rPr>
              <w:t>7. Registrar la Baja en el</w:t>
            </w:r>
          </w:p>
          <w:p>
            <w:pPr>
              <w:pStyle w:val="TableParagraph"/>
              <w:ind w:left="117"/>
              <w:rPr>
                <w:rFonts w:ascii="Arial Rounded MT Bold"/>
                <w:sz w:val="14"/>
              </w:rPr>
            </w:pPr>
            <w:r>
              <w:rPr>
                <w:rFonts w:ascii="Arial Rounded MT Bold"/>
                <w:sz w:val="14"/>
              </w:rPr>
              <w:t>SICOIN WEB</w:t>
            </w:r>
          </w:p>
        </w:tc>
        <w:tc>
          <w:tcPr>
            <w:tcW w:w="1159" w:type="dxa"/>
          </w:tcPr>
          <w:p>
            <w:pPr>
              <w:pStyle w:val="TableParagraph"/>
              <w:spacing w:before="4"/>
              <w:rPr>
                <w:b/>
                <w:sz w:val="18"/>
              </w:rPr>
            </w:pPr>
          </w:p>
          <w:p>
            <w:pPr>
              <w:pStyle w:val="TableParagraph"/>
              <w:ind w:left="194" w:right="184" w:firstLine="2"/>
              <w:jc w:val="center"/>
              <w:rPr>
                <w:sz w:val="14"/>
              </w:rPr>
            </w:pPr>
            <w:r>
              <w:rPr>
                <w:sz w:val="14"/>
              </w:rPr>
              <w:t>Encargado Inventarios / Asistente de Inventarios</w:t>
            </w:r>
          </w:p>
        </w:tc>
        <w:tc>
          <w:tcPr>
            <w:tcW w:w="8531" w:type="dxa"/>
          </w:tcPr>
          <w:p>
            <w:pPr>
              <w:pStyle w:val="TableParagraph"/>
              <w:spacing w:before="26"/>
              <w:ind w:left="57" w:right="41"/>
              <w:jc w:val="both"/>
              <w:rPr>
                <w:sz w:val="22"/>
              </w:rPr>
            </w:pPr>
            <w:r>
              <w:rPr>
                <w:sz w:val="22"/>
              </w:rPr>
              <w:t>Registra la baja de inventario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282" w:hRule="atLeast"/>
        </w:trPr>
        <w:tc>
          <w:tcPr>
            <w:tcW w:w="1097" w:type="dxa"/>
            <w:tcBorders>
              <w:bottom w:val="nil"/>
            </w:tcBorders>
          </w:tcPr>
          <w:p>
            <w:pPr>
              <w:pStyle w:val="TableParagraph"/>
              <w:rPr>
                <w:rFonts w:ascii="Times New Roman"/>
                <w:sz w:val="20"/>
              </w:rPr>
            </w:pPr>
          </w:p>
        </w:tc>
        <w:tc>
          <w:tcPr>
            <w:tcW w:w="1159" w:type="dxa"/>
            <w:tcBorders>
              <w:bottom w:val="nil"/>
            </w:tcBorders>
          </w:tcPr>
          <w:p>
            <w:pPr>
              <w:pStyle w:val="TableParagraph"/>
              <w:rPr>
                <w:rFonts w:ascii="Times New Roman"/>
                <w:sz w:val="20"/>
              </w:rPr>
            </w:pPr>
          </w:p>
        </w:tc>
        <w:tc>
          <w:tcPr>
            <w:tcW w:w="8531" w:type="dxa"/>
            <w:tcBorders>
              <w:bottom w:val="nil"/>
            </w:tcBorders>
          </w:tcPr>
          <w:p>
            <w:pPr>
              <w:pStyle w:val="TableParagraph"/>
              <w:spacing w:line="236" w:lineRule="exact" w:before="26"/>
              <w:ind w:left="57"/>
              <w:rPr>
                <w:sz w:val="22"/>
              </w:rPr>
            </w:pPr>
            <w:r>
              <w:rPr>
                <w:sz w:val="22"/>
              </w:rPr>
              <w:t>Emite oficio dirigido al Director (a) de Contabilidad del Estado del Ministerio</w:t>
            </w:r>
            <w:r>
              <w:rPr>
                <w:spacing w:val="60"/>
                <w:sz w:val="22"/>
              </w:rPr>
              <w:t> </w:t>
            </w:r>
            <w:r>
              <w:rPr>
                <w:sz w:val="22"/>
              </w:rPr>
              <w:t>de</w:t>
            </w:r>
          </w:p>
        </w:tc>
      </w:tr>
      <w:tr>
        <w:trPr>
          <w:trHeight w:val="759" w:hRule="atLeast"/>
        </w:trPr>
        <w:tc>
          <w:tcPr>
            <w:tcW w:w="1097" w:type="dxa"/>
            <w:tcBorders>
              <w:top w:val="nil"/>
              <w:bottom w:val="nil"/>
            </w:tcBorders>
          </w:tcPr>
          <w:p>
            <w:pPr>
              <w:pStyle w:val="TableParagraph"/>
              <w:spacing w:before="55"/>
              <w:ind w:left="153" w:right="139" w:firstLine="31"/>
              <w:jc w:val="both"/>
              <w:rPr>
                <w:rFonts w:ascii="Arial Rounded MT Bold" w:hAnsi="Arial Rounded MT Bold"/>
                <w:sz w:val="14"/>
              </w:rPr>
            </w:pPr>
            <w:r>
              <w:rPr>
                <w:rFonts w:ascii="Arial Rounded MT Bold" w:hAnsi="Arial Rounded MT Bold"/>
                <w:sz w:val="14"/>
              </w:rPr>
              <w:t>8. Solicitar </w:t>
            </w:r>
            <w:r>
              <w:rPr>
                <w:rFonts w:ascii="Arial Rounded MT Bold" w:hAnsi="Arial Rounded MT Bold"/>
                <w:w w:val="95"/>
                <w:sz w:val="14"/>
              </w:rPr>
              <w:t>Aprobación </w:t>
            </w:r>
            <w:r>
              <w:rPr>
                <w:rFonts w:ascii="Arial Rounded MT Bold" w:hAnsi="Arial Rounded MT Bold"/>
                <w:sz w:val="14"/>
              </w:rPr>
              <w:t>de Baja de Inventario</w:t>
            </w:r>
          </w:p>
        </w:tc>
        <w:tc>
          <w:tcPr>
            <w:tcW w:w="1159" w:type="dxa"/>
            <w:tcBorders>
              <w:top w:val="nil"/>
              <w:bottom w:val="nil"/>
            </w:tcBorders>
          </w:tcPr>
          <w:p>
            <w:pPr>
              <w:pStyle w:val="TableParagraph"/>
              <w:spacing w:before="54"/>
              <w:ind w:left="194" w:right="184" w:firstLine="2"/>
              <w:jc w:val="center"/>
              <w:rPr>
                <w:sz w:val="14"/>
              </w:rPr>
            </w:pPr>
            <w:r>
              <w:rPr>
                <w:sz w:val="14"/>
              </w:rPr>
              <w:t>Encargado Inventarios / Asistente de Inventarios</w:t>
            </w:r>
          </w:p>
        </w:tc>
        <w:tc>
          <w:tcPr>
            <w:tcW w:w="8531" w:type="dxa"/>
            <w:tcBorders>
              <w:top w:val="nil"/>
              <w:bottom w:val="nil"/>
            </w:tcBorders>
          </w:tcPr>
          <w:p>
            <w:pPr>
              <w:pStyle w:val="TableParagraph"/>
              <w:spacing w:line="249" w:lineRule="exact"/>
              <w:ind w:left="57"/>
              <w:rPr>
                <w:sz w:val="22"/>
              </w:rPr>
            </w:pPr>
            <w:r>
              <w:rPr>
                <w:sz w:val="22"/>
              </w:rPr>
              <w:t>Finanzas Públicas, firmado por el Director de la Unidad Ejecutora, en el cual solicita la</w:t>
            </w:r>
          </w:p>
          <w:p>
            <w:pPr>
              <w:pStyle w:val="TableParagraph"/>
              <w:spacing w:line="252" w:lineRule="exact" w:before="6"/>
              <w:ind w:left="57" w:right="62"/>
              <w:rPr>
                <w:sz w:val="22"/>
              </w:rPr>
            </w:pPr>
            <w:r>
              <w:rPr>
                <w:sz w:val="22"/>
              </w:rPr>
              <w:t>aprobación de baja de inventario, adjunta al oficio, copia de la Resolución emitida por la Contraloría General de Cuentas y el reporte de baja de inventario emitida desde el</w:t>
            </w:r>
          </w:p>
        </w:tc>
      </w:tr>
      <w:tr>
        <w:trPr>
          <w:trHeight w:val="280" w:hRule="atLeast"/>
        </w:trPr>
        <w:tc>
          <w:tcPr>
            <w:tcW w:w="1097" w:type="dxa"/>
            <w:tcBorders>
              <w:top w:val="nil"/>
            </w:tcBorders>
          </w:tcPr>
          <w:p>
            <w:pPr>
              <w:pStyle w:val="TableParagraph"/>
              <w:rPr>
                <w:rFonts w:ascii="Times New Roman"/>
                <w:sz w:val="20"/>
              </w:rPr>
            </w:pPr>
          </w:p>
        </w:tc>
        <w:tc>
          <w:tcPr>
            <w:tcW w:w="1159" w:type="dxa"/>
            <w:tcBorders>
              <w:top w:val="nil"/>
            </w:tcBorders>
          </w:tcPr>
          <w:p>
            <w:pPr>
              <w:pStyle w:val="TableParagraph"/>
              <w:rPr>
                <w:rFonts w:ascii="Times New Roman"/>
                <w:sz w:val="20"/>
              </w:rPr>
            </w:pPr>
          </w:p>
        </w:tc>
        <w:tc>
          <w:tcPr>
            <w:tcW w:w="8531" w:type="dxa"/>
            <w:tcBorders>
              <w:top w:val="nil"/>
            </w:tcBorders>
          </w:tcPr>
          <w:p>
            <w:pPr>
              <w:pStyle w:val="TableParagraph"/>
              <w:spacing w:line="250" w:lineRule="exact"/>
              <w:ind w:left="57"/>
              <w:rPr>
                <w:sz w:val="22"/>
              </w:rPr>
            </w:pPr>
            <w:r>
              <w:rPr>
                <w:sz w:val="22"/>
              </w:rPr>
              <w:t>-SICOIN WEB-.</w:t>
            </w:r>
          </w:p>
        </w:tc>
      </w:tr>
      <w:tr>
        <w:trPr>
          <w:trHeight w:val="184" w:hRule="atLeast"/>
        </w:trPr>
        <w:tc>
          <w:tcPr>
            <w:tcW w:w="1097" w:type="dxa"/>
            <w:tcBorders>
              <w:bottom w:val="nil"/>
            </w:tcBorders>
          </w:tcPr>
          <w:p>
            <w:pPr>
              <w:pStyle w:val="TableParagraph"/>
              <w:spacing w:line="137" w:lineRule="exact" w:before="28"/>
              <w:ind w:right="99"/>
              <w:jc w:val="right"/>
              <w:rPr>
                <w:rFonts w:ascii="Arial Rounded MT Bold"/>
                <w:sz w:val="14"/>
              </w:rPr>
            </w:pPr>
            <w:r>
              <w:rPr>
                <w:rFonts w:ascii="Arial Rounded MT Bold"/>
                <w:sz w:val="14"/>
              </w:rPr>
              <w:t>9. Realizar el</w:t>
            </w:r>
          </w:p>
        </w:tc>
        <w:tc>
          <w:tcPr>
            <w:tcW w:w="1159" w:type="dxa"/>
            <w:vMerge w:val="restart"/>
          </w:tcPr>
          <w:p>
            <w:pPr>
              <w:pStyle w:val="TableParagraph"/>
              <w:spacing w:before="108"/>
              <w:ind w:left="194" w:right="184" w:firstLine="2"/>
              <w:jc w:val="center"/>
              <w:rPr>
                <w:sz w:val="14"/>
              </w:rPr>
            </w:pPr>
            <w:r>
              <w:rPr>
                <w:sz w:val="14"/>
              </w:rPr>
              <w:t>Encargado Inventarios / Asistente de Inventarios</w:t>
            </w:r>
          </w:p>
        </w:tc>
        <w:tc>
          <w:tcPr>
            <w:tcW w:w="8531" w:type="dxa"/>
            <w:vMerge w:val="restart"/>
          </w:tcPr>
          <w:p>
            <w:pPr>
              <w:pStyle w:val="TableParagraph"/>
              <w:spacing w:before="177"/>
              <w:ind w:left="57" w:right="62"/>
              <w:rPr>
                <w:sz w:val="22"/>
              </w:rPr>
            </w:pPr>
            <w:r>
              <w:rPr>
                <w:sz w:val="22"/>
              </w:rPr>
              <w:t>Realiza el seguimiento ante la Dirección de Contabilidad del Estado del Ministerio de Finanzas Públicas para la respectiva aprobación de la solicitud de baja de inventario.</w:t>
            </w:r>
          </w:p>
        </w:tc>
      </w:tr>
      <w:tr>
        <w:trPr>
          <w:trHeight w:val="151" w:hRule="atLeast"/>
        </w:trPr>
        <w:tc>
          <w:tcPr>
            <w:tcW w:w="1097" w:type="dxa"/>
            <w:tcBorders>
              <w:top w:val="nil"/>
              <w:bottom w:val="nil"/>
            </w:tcBorders>
          </w:tcPr>
          <w:p>
            <w:pPr>
              <w:pStyle w:val="TableParagraph"/>
              <w:spacing w:line="132" w:lineRule="exact"/>
              <w:ind w:right="113"/>
              <w:jc w:val="right"/>
              <w:rPr>
                <w:rFonts w:ascii="Arial Rounded MT Bold"/>
                <w:sz w:val="14"/>
              </w:rPr>
            </w:pPr>
            <w:r>
              <w:rPr>
                <w:rFonts w:ascii="Arial Rounded MT Bold"/>
                <w:sz w:val="14"/>
              </w:rPr>
              <w:t>Seguimiento</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151" w:hRule="atLeast"/>
        </w:trPr>
        <w:tc>
          <w:tcPr>
            <w:tcW w:w="1097" w:type="dxa"/>
            <w:tcBorders>
              <w:top w:val="nil"/>
              <w:bottom w:val="nil"/>
            </w:tcBorders>
          </w:tcPr>
          <w:p>
            <w:pPr>
              <w:pStyle w:val="TableParagraph"/>
              <w:spacing w:line="132" w:lineRule="exact"/>
              <w:ind w:left="314"/>
              <w:rPr>
                <w:rFonts w:ascii="Arial Rounded MT Bold"/>
                <w:sz w:val="14"/>
              </w:rPr>
            </w:pPr>
            <w:r>
              <w:rPr>
                <w:rFonts w:ascii="Arial Rounded MT Bold"/>
                <w:sz w:val="14"/>
              </w:rPr>
              <w:t>para la</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151" w:hRule="atLeast"/>
        </w:trPr>
        <w:tc>
          <w:tcPr>
            <w:tcW w:w="1097" w:type="dxa"/>
            <w:tcBorders>
              <w:top w:val="nil"/>
              <w:bottom w:val="nil"/>
            </w:tcBorders>
          </w:tcPr>
          <w:p>
            <w:pPr>
              <w:pStyle w:val="TableParagraph"/>
              <w:spacing w:line="132" w:lineRule="exact"/>
              <w:ind w:right="139"/>
              <w:jc w:val="right"/>
              <w:rPr>
                <w:rFonts w:ascii="Arial Rounded MT Bold" w:hAnsi="Arial Rounded MT Bold"/>
                <w:sz w:val="14"/>
              </w:rPr>
            </w:pPr>
            <w:r>
              <w:rPr>
                <w:rFonts w:ascii="Arial Rounded MT Bold" w:hAnsi="Arial Rounded MT Bold"/>
                <w:sz w:val="14"/>
              </w:rPr>
              <w:t>Aprobación</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185" w:hRule="atLeast"/>
        </w:trPr>
        <w:tc>
          <w:tcPr>
            <w:tcW w:w="1097" w:type="dxa"/>
            <w:tcBorders>
              <w:top w:val="nil"/>
            </w:tcBorders>
          </w:tcPr>
          <w:p>
            <w:pPr>
              <w:pStyle w:val="TableParagraph"/>
              <w:spacing w:line="157" w:lineRule="exact"/>
              <w:ind w:left="302"/>
              <w:rPr>
                <w:rFonts w:ascii="Arial Rounded MT Bold"/>
                <w:sz w:val="14"/>
              </w:rPr>
            </w:pPr>
            <w:r>
              <w:rPr>
                <w:rFonts w:ascii="Arial Rounded MT Bold"/>
                <w:sz w:val="14"/>
              </w:rPr>
              <w:t>de baja</w:t>
            </w:r>
          </w:p>
        </w:tc>
        <w:tc>
          <w:tcPr>
            <w:tcW w:w="1159" w:type="dxa"/>
            <w:vMerge/>
            <w:tcBorders>
              <w:top w:val="nil"/>
            </w:tcBorders>
          </w:tcPr>
          <w:p>
            <w:pPr>
              <w:rPr>
                <w:sz w:val="2"/>
                <w:szCs w:val="2"/>
              </w:rPr>
            </w:pPr>
          </w:p>
        </w:tc>
        <w:tc>
          <w:tcPr>
            <w:tcW w:w="8531" w:type="dxa"/>
            <w:vMerge/>
            <w:tcBorders>
              <w:top w:val="nil"/>
            </w:tcBorders>
          </w:tcPr>
          <w:p>
            <w:pPr>
              <w:rPr>
                <w:sz w:val="2"/>
                <w:szCs w:val="2"/>
              </w:rPr>
            </w:pPr>
          </w:p>
        </w:tc>
      </w:tr>
      <w:tr>
        <w:trPr>
          <w:trHeight w:val="815" w:hRule="atLeast"/>
        </w:trPr>
        <w:tc>
          <w:tcPr>
            <w:tcW w:w="1097" w:type="dxa"/>
          </w:tcPr>
          <w:p>
            <w:pPr>
              <w:pStyle w:val="TableParagraph"/>
              <w:spacing w:before="1"/>
              <w:rPr>
                <w:b/>
                <w:sz w:val="14"/>
              </w:rPr>
            </w:pPr>
          </w:p>
          <w:p>
            <w:pPr>
              <w:pStyle w:val="TableParagraph"/>
              <w:ind w:left="100" w:right="89" w:firstLine="7"/>
              <w:jc w:val="both"/>
              <w:rPr>
                <w:rFonts w:ascii="Arial Rounded MT Bold"/>
                <w:sz w:val="14"/>
              </w:rPr>
            </w:pPr>
            <w:r>
              <w:rPr>
                <w:rFonts w:ascii="Arial Rounded MT Bold"/>
                <w:sz w:val="14"/>
              </w:rPr>
              <w:t>10. Registrar Baja en </w:t>
            </w:r>
            <w:r>
              <w:rPr>
                <w:rFonts w:ascii="Arial Rounded MT Bold"/>
                <w:spacing w:val="-4"/>
                <w:sz w:val="14"/>
              </w:rPr>
              <w:t>Libro </w:t>
            </w:r>
            <w:r>
              <w:rPr>
                <w:rFonts w:ascii="Arial Rounded MT Bold"/>
                <w:sz w:val="14"/>
              </w:rPr>
              <w:t>de Inventario</w:t>
            </w:r>
          </w:p>
        </w:tc>
        <w:tc>
          <w:tcPr>
            <w:tcW w:w="1159" w:type="dxa"/>
          </w:tcPr>
          <w:p>
            <w:pPr>
              <w:pStyle w:val="TableParagraph"/>
              <w:spacing w:before="84"/>
              <w:ind w:left="194" w:right="184" w:firstLine="2"/>
              <w:jc w:val="center"/>
              <w:rPr>
                <w:sz w:val="14"/>
              </w:rPr>
            </w:pPr>
            <w:r>
              <w:rPr>
                <w:sz w:val="14"/>
              </w:rPr>
              <w:t>Encargado Inventarios / Asistente de Inventarios</w:t>
            </w:r>
          </w:p>
        </w:tc>
        <w:tc>
          <w:tcPr>
            <w:tcW w:w="8531" w:type="dxa"/>
          </w:tcPr>
          <w:p>
            <w:pPr>
              <w:pStyle w:val="TableParagraph"/>
              <w:spacing w:before="26"/>
              <w:ind w:left="57" w:right="44"/>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11 de 17</w:t>
            </w:r>
          </w:p>
        </w:tc>
      </w:tr>
    </w:tbl>
    <w:p>
      <w:pPr>
        <w:pStyle w:val="BodyText"/>
        <w:spacing w:before="3"/>
        <w:rPr>
          <w:b/>
          <w:sz w:val="10"/>
        </w:rPr>
      </w:pPr>
    </w:p>
    <w:tbl>
      <w:tblPr>
        <w:tblW w:w="0" w:type="auto"/>
        <w:jc w:val="left"/>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159"/>
        <w:gridCol w:w="8531"/>
      </w:tblGrid>
      <w:tr>
        <w:trPr>
          <w:trHeight w:val="259" w:hRule="atLeast"/>
        </w:trPr>
        <w:tc>
          <w:tcPr>
            <w:tcW w:w="1097" w:type="dxa"/>
            <w:shd w:val="clear" w:color="auto" w:fill="D9D9D9"/>
          </w:tcPr>
          <w:p>
            <w:pPr>
              <w:pStyle w:val="TableParagraph"/>
              <w:spacing w:before="22"/>
              <w:ind w:left="189"/>
              <w:rPr>
                <w:b/>
                <w:sz w:val="16"/>
              </w:rPr>
            </w:pPr>
            <w:r>
              <w:rPr>
                <w:b/>
                <w:sz w:val="16"/>
              </w:rPr>
              <w:t>Actividad</w:t>
            </w:r>
          </w:p>
        </w:tc>
        <w:tc>
          <w:tcPr>
            <w:tcW w:w="1159" w:type="dxa"/>
            <w:shd w:val="clear" w:color="auto" w:fill="D9D9D9"/>
          </w:tcPr>
          <w:p>
            <w:pPr>
              <w:pStyle w:val="TableParagraph"/>
              <w:spacing w:before="22"/>
              <w:ind w:left="81"/>
              <w:rPr>
                <w:b/>
                <w:sz w:val="16"/>
              </w:rPr>
            </w:pPr>
            <w:r>
              <w:rPr>
                <w:b/>
                <w:sz w:val="16"/>
              </w:rPr>
              <w:t>Responsable</w:t>
            </w:r>
          </w:p>
        </w:tc>
        <w:tc>
          <w:tcPr>
            <w:tcW w:w="8531" w:type="dxa"/>
            <w:shd w:val="clear" w:color="auto" w:fill="D9D9D9"/>
          </w:tcPr>
          <w:p>
            <w:pPr>
              <w:pStyle w:val="TableParagraph"/>
              <w:spacing w:before="22"/>
              <w:ind w:left="3067" w:right="3057"/>
              <w:jc w:val="center"/>
              <w:rPr>
                <w:b/>
                <w:sz w:val="16"/>
              </w:rPr>
            </w:pPr>
            <w:r>
              <w:rPr>
                <w:b/>
                <w:sz w:val="16"/>
              </w:rPr>
              <w:t>Descripción de las Actividades</w:t>
            </w:r>
          </w:p>
        </w:tc>
      </w:tr>
      <w:tr>
        <w:trPr>
          <w:trHeight w:val="4610" w:hRule="atLeast"/>
        </w:trPr>
        <w:tc>
          <w:tcPr>
            <w:tcW w:w="10787" w:type="dxa"/>
            <w:gridSpan w:val="3"/>
          </w:tcPr>
          <w:p>
            <w:pPr>
              <w:pStyle w:val="TableParagraph"/>
              <w:spacing w:before="24"/>
              <w:ind w:left="57"/>
              <w:jc w:val="both"/>
              <w:rPr>
                <w:b/>
                <w:sz w:val="22"/>
              </w:rPr>
            </w:pPr>
            <w:r>
              <w:rPr>
                <w:b/>
                <w:sz w:val="22"/>
              </w:rPr>
              <w:t>Nota 1: Bienes asegurados:</w:t>
            </w:r>
          </w:p>
          <w:p>
            <w:pPr>
              <w:pStyle w:val="TableParagraph"/>
              <w:spacing w:before="2"/>
              <w:rPr>
                <w:b/>
                <w:sz w:val="22"/>
              </w:rPr>
            </w:pPr>
          </w:p>
          <w:p>
            <w:pPr>
              <w:pStyle w:val="TableParagraph"/>
              <w:ind w:left="57" w:right="42"/>
              <w:jc w:val="both"/>
              <w:rPr>
                <w:sz w:val="22"/>
              </w:rPr>
            </w:pPr>
            <w:r>
              <w:rPr>
                <w:sz w:val="22"/>
              </w:rPr>
              <w:t>En el caso de los bienes que se encuentran asegurados, debe tomarse en cuenta lo siguiente por parte de la Unidad de Inventarios y de quien dentro de la Dependencia esté a cargo de la administración del seguro:</w:t>
            </w:r>
          </w:p>
          <w:p>
            <w:pPr>
              <w:pStyle w:val="TableParagraph"/>
              <w:rPr>
                <w:b/>
                <w:sz w:val="22"/>
              </w:rPr>
            </w:pPr>
          </w:p>
          <w:p>
            <w:pPr>
              <w:pStyle w:val="TableParagraph"/>
              <w:ind w:left="57"/>
              <w:jc w:val="both"/>
              <w:rPr>
                <w:sz w:val="22"/>
              </w:rPr>
            </w:pPr>
            <w:r>
              <w:rPr>
                <w:sz w:val="22"/>
              </w:rPr>
              <w:t>Agregar copia de la póliza en la cual se registró el bien o bienes objeto de cobertura.</w:t>
            </w:r>
          </w:p>
          <w:p>
            <w:pPr>
              <w:pStyle w:val="TableParagraph"/>
              <w:rPr>
                <w:b/>
                <w:sz w:val="22"/>
              </w:rPr>
            </w:pPr>
          </w:p>
          <w:p>
            <w:pPr>
              <w:pStyle w:val="TableParagraph"/>
              <w:numPr>
                <w:ilvl w:val="0"/>
                <w:numId w:val="17"/>
              </w:numPr>
              <w:tabs>
                <w:tab w:pos="1126" w:val="left" w:leader="none"/>
              </w:tabs>
              <w:spacing w:line="240" w:lineRule="auto" w:before="0" w:after="0"/>
              <w:ind w:left="1125" w:right="44" w:hanging="360"/>
              <w:jc w:val="both"/>
              <w:rPr>
                <w:sz w:val="22"/>
              </w:rPr>
            </w:pPr>
            <w:r>
              <w:rPr>
                <w:sz w:val="22"/>
              </w:rPr>
              <w:t>Solicitar al corredor o agente de seguros, mediante oficio, el reclamo para que realice el pago por el bien</w:t>
            </w:r>
            <w:r>
              <w:rPr>
                <w:spacing w:val="-2"/>
                <w:sz w:val="22"/>
              </w:rPr>
              <w:t> </w:t>
            </w:r>
            <w:r>
              <w:rPr>
                <w:sz w:val="22"/>
              </w:rPr>
              <w:t>asegurado.</w:t>
            </w:r>
          </w:p>
          <w:p>
            <w:pPr>
              <w:pStyle w:val="TableParagraph"/>
              <w:numPr>
                <w:ilvl w:val="0"/>
                <w:numId w:val="17"/>
              </w:numPr>
              <w:tabs>
                <w:tab w:pos="1126" w:val="left" w:leader="none"/>
              </w:tabs>
              <w:spacing w:line="240" w:lineRule="auto" w:before="0" w:after="0"/>
              <w:ind w:left="1125" w:right="47" w:hanging="360"/>
              <w:jc w:val="both"/>
              <w:rPr>
                <w:sz w:val="22"/>
              </w:rPr>
            </w:pPr>
            <w:r>
              <w:rPr>
                <w:sz w:val="22"/>
              </w:rPr>
              <w:t>Ingresar a la cuenta Fondo Común Gobierno de Guatemala el monto de la cantidad cancelada conforme póliza por la Aseguradora, y adjuntar el comprobante, en estos casos se deberán seguir las actividades descritas en el inciso D.2.2 “Relacionado con el pago del bien”, de ese</w:t>
            </w:r>
            <w:r>
              <w:rPr>
                <w:spacing w:val="-27"/>
                <w:sz w:val="22"/>
              </w:rPr>
              <w:t> </w:t>
            </w:r>
            <w:r>
              <w:rPr>
                <w:sz w:val="22"/>
              </w:rPr>
              <w:t>instructivo.</w:t>
            </w:r>
          </w:p>
          <w:p>
            <w:pPr>
              <w:pStyle w:val="TableParagraph"/>
              <w:rPr>
                <w:b/>
                <w:sz w:val="22"/>
              </w:rPr>
            </w:pPr>
          </w:p>
          <w:p>
            <w:pPr>
              <w:pStyle w:val="TableParagraph"/>
              <w:ind w:left="57" w:right="42"/>
              <w:jc w:val="both"/>
              <w:rPr>
                <w:sz w:val="22"/>
              </w:rPr>
            </w:pPr>
            <w:r>
              <w:rPr>
                <w:sz w:val="22"/>
              </w:rPr>
              <w:t>En caso de que la empresa aseguradora ofrezca reponer el bien con otro de similares características según el valor asegurado, la diferencia que resulte entre este valor y el registrado en el inventario, debe ser aportada por el responsable del bien para que la solicitud de baja pueda plantearse por la cantidad completa registrada en el inventario, para estos casos se deberán seguir las actividades descritas en el inciso D.2.1 “Relacionado con la reposición de bienes”, de este instructivo.</w:t>
            </w:r>
          </w:p>
        </w:tc>
      </w:tr>
    </w:tbl>
    <w:p>
      <w:pPr>
        <w:pStyle w:val="BodyText"/>
        <w:spacing w:before="4"/>
        <w:rPr>
          <w:b/>
          <w:sz w:val="13"/>
        </w:rPr>
      </w:pPr>
    </w:p>
    <w:p>
      <w:pPr>
        <w:spacing w:before="93"/>
        <w:ind w:left="1545" w:right="0" w:firstLine="0"/>
        <w:jc w:val="left"/>
        <w:rPr>
          <w:b/>
          <w:sz w:val="22"/>
        </w:rPr>
      </w:pPr>
      <w:r>
        <w:rPr>
          <w:b/>
          <w:sz w:val="22"/>
        </w:rPr>
        <w:t>D.4.3 Provocado por imprudencia, negligencia o impericia</w:t>
      </w:r>
    </w:p>
    <w:p>
      <w:pPr>
        <w:pStyle w:val="BodyText"/>
        <w:spacing w:before="3"/>
        <w:rPr>
          <w:b/>
        </w:rPr>
      </w:pPr>
    </w:p>
    <w:p>
      <w:pPr>
        <w:pStyle w:val="BodyText"/>
        <w:ind w:left="834"/>
      </w:pPr>
      <w:r>
        <w:rPr/>
        <w:t>Cuando ocurre un accidente que se sospecha o se comprueba ha sido ocasionado por culpa del (la) colaborador(a) o funcionario(a) que tiene a su cargo él o los bienes que se destruyen o quedan inservibles.</w:t>
      </w:r>
    </w:p>
    <w:p>
      <w:pPr>
        <w:pStyle w:val="BodyText"/>
        <w:spacing w:before="2"/>
      </w:pPr>
    </w:p>
    <w:tbl>
      <w:tblPr>
        <w:tblW w:w="0" w:type="auto"/>
        <w:jc w:val="left"/>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219"/>
        <w:gridCol w:w="8589"/>
      </w:tblGrid>
      <w:tr>
        <w:trPr>
          <w:trHeight w:val="258" w:hRule="atLeast"/>
        </w:trPr>
        <w:tc>
          <w:tcPr>
            <w:tcW w:w="1215" w:type="dxa"/>
            <w:shd w:val="clear" w:color="auto" w:fill="D9D9D9"/>
          </w:tcPr>
          <w:p>
            <w:pPr>
              <w:pStyle w:val="TableParagraph"/>
              <w:spacing w:before="22"/>
              <w:ind w:left="246"/>
              <w:rPr>
                <w:b/>
                <w:sz w:val="16"/>
              </w:rPr>
            </w:pPr>
            <w:r>
              <w:rPr>
                <w:b/>
                <w:sz w:val="16"/>
              </w:rPr>
              <w:t>Actividad</w:t>
            </w:r>
          </w:p>
        </w:tc>
        <w:tc>
          <w:tcPr>
            <w:tcW w:w="1219" w:type="dxa"/>
            <w:shd w:val="clear" w:color="auto" w:fill="D9D9D9"/>
          </w:tcPr>
          <w:p>
            <w:pPr>
              <w:pStyle w:val="TableParagraph"/>
              <w:spacing w:before="22"/>
              <w:ind w:left="110"/>
              <w:rPr>
                <w:b/>
                <w:sz w:val="16"/>
              </w:rPr>
            </w:pPr>
            <w:r>
              <w:rPr>
                <w:b/>
                <w:sz w:val="16"/>
              </w:rPr>
              <w:t>Responsable</w:t>
            </w:r>
          </w:p>
        </w:tc>
        <w:tc>
          <w:tcPr>
            <w:tcW w:w="8589" w:type="dxa"/>
            <w:shd w:val="clear" w:color="auto" w:fill="D9D9D9"/>
          </w:tcPr>
          <w:p>
            <w:pPr>
              <w:pStyle w:val="TableParagraph"/>
              <w:spacing w:before="22"/>
              <w:ind w:left="3095" w:right="3086"/>
              <w:jc w:val="center"/>
              <w:rPr>
                <w:b/>
                <w:sz w:val="16"/>
              </w:rPr>
            </w:pPr>
            <w:r>
              <w:rPr>
                <w:b/>
                <w:sz w:val="16"/>
              </w:rPr>
              <w:t>Descripción de las Actividades</w:t>
            </w:r>
          </w:p>
        </w:tc>
      </w:tr>
      <w:tr>
        <w:trPr>
          <w:trHeight w:val="3345" w:hRule="atLeast"/>
        </w:trPr>
        <w:tc>
          <w:tcPr>
            <w:tcW w:w="121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19"/>
              </w:rPr>
            </w:pPr>
          </w:p>
          <w:p>
            <w:pPr>
              <w:pStyle w:val="TableParagraph"/>
              <w:ind w:left="449" w:right="184" w:hanging="234"/>
              <w:rPr>
                <w:rFonts w:ascii="Arial Rounded MT Bold"/>
                <w:sz w:val="14"/>
              </w:rPr>
            </w:pPr>
            <w:r>
              <w:rPr>
                <w:rFonts w:ascii="Arial Rounded MT Bold"/>
                <w:sz w:val="14"/>
              </w:rPr>
              <w:t>1. Suscribir Acta</w:t>
            </w:r>
          </w:p>
        </w:tc>
        <w:tc>
          <w:tcPr>
            <w:tcW w:w="121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1"/>
              </w:rPr>
            </w:pPr>
          </w:p>
          <w:p>
            <w:pPr>
              <w:pStyle w:val="TableParagraph"/>
              <w:ind w:left="83" w:right="74"/>
              <w:jc w:val="center"/>
              <w:rPr>
                <w:sz w:val="14"/>
              </w:rPr>
            </w:pPr>
            <w:r>
              <w:rPr>
                <w:sz w:val="14"/>
              </w:rPr>
              <w:t>Jefe de la oficina donde pertenecen los bienes</w:t>
            </w:r>
          </w:p>
        </w:tc>
        <w:tc>
          <w:tcPr>
            <w:tcW w:w="8589" w:type="dxa"/>
          </w:tcPr>
          <w:p>
            <w:pPr>
              <w:pStyle w:val="TableParagraph"/>
              <w:spacing w:before="26"/>
              <w:ind w:left="57" w:right="43"/>
              <w:jc w:val="both"/>
              <w:rPr>
                <w:sz w:val="22"/>
              </w:rPr>
            </w:pPr>
            <w:r>
              <w:rPr>
                <w:sz w:val="22"/>
              </w:rPr>
              <w:t>El (la) Jefe de la oficina / dependencia, suscribe acta circunstanciada, con intervención del Ministerio Público y/o Policía Nacional Civil, Juez de Paz o de Instrucción, Alcalde Municipal u otra autoridad competente, haciendo constar las circunstancias en que ocurrió el suceso y de ser posible incluir el resultado del peritaje de un experto con el fin de establecer los extremos correspondientes. Es recomendable que se proporcionen todos los elementos de juicio a efecto de aclarar las causas determinantes del accidente (puntos oscuros).</w:t>
            </w:r>
          </w:p>
          <w:p>
            <w:pPr>
              <w:pStyle w:val="TableParagraph"/>
              <w:rPr>
                <w:sz w:val="22"/>
              </w:rPr>
            </w:pPr>
          </w:p>
          <w:p>
            <w:pPr>
              <w:pStyle w:val="TableParagraph"/>
              <w:ind w:left="57" w:right="45"/>
              <w:jc w:val="both"/>
              <w:rPr>
                <w:sz w:val="22"/>
              </w:rPr>
            </w:pPr>
            <w:r>
              <w:rPr>
                <w:sz w:val="22"/>
              </w:rPr>
              <w:t>Asimismo, debe consignar los bienes destruidos o dañados con sus respectivas descripciones, código SICOIN, valores, y el total de éstos, tal como aparecen registrados en el inventario, teniendo cuidado que si existen objetos ferrosos (restos) deberá observarse lo indicado en inciso D.1.1 “Bienes Ferrosos”, de este instructivo.</w:t>
            </w:r>
          </w:p>
        </w:tc>
      </w:tr>
      <w:tr>
        <w:trPr>
          <w:trHeight w:val="816" w:hRule="atLeast"/>
        </w:trPr>
        <w:tc>
          <w:tcPr>
            <w:tcW w:w="1215" w:type="dxa"/>
          </w:tcPr>
          <w:p>
            <w:pPr>
              <w:pStyle w:val="TableParagraph"/>
              <w:spacing w:before="4"/>
              <w:rPr>
                <w:sz w:val="14"/>
              </w:rPr>
            </w:pPr>
          </w:p>
          <w:p>
            <w:pPr>
              <w:pStyle w:val="TableParagraph"/>
              <w:ind w:left="66" w:right="36" w:firstLine="165"/>
              <w:rPr>
                <w:rFonts w:ascii="Arial Rounded MT Bold" w:hAnsi="Arial Rounded MT Bold"/>
                <w:sz w:val="14"/>
              </w:rPr>
            </w:pPr>
            <w:r>
              <w:rPr>
                <w:rFonts w:ascii="Arial Rounded MT Bold" w:hAnsi="Arial Rounded MT Bold"/>
                <w:sz w:val="14"/>
              </w:rPr>
              <w:t>2. Elaborar Certificación de</w:t>
            </w:r>
          </w:p>
          <w:p>
            <w:pPr>
              <w:pStyle w:val="TableParagraph"/>
              <w:ind w:left="263"/>
              <w:rPr>
                <w:rFonts w:ascii="Arial Rounded MT Bold"/>
                <w:sz w:val="14"/>
              </w:rPr>
            </w:pPr>
            <w:r>
              <w:rPr>
                <w:rFonts w:ascii="Arial Rounded MT Bold"/>
                <w:sz w:val="14"/>
              </w:rPr>
              <w:t>Inventario</w:t>
            </w:r>
          </w:p>
        </w:tc>
        <w:tc>
          <w:tcPr>
            <w:tcW w:w="1219" w:type="dxa"/>
          </w:tcPr>
          <w:p>
            <w:pPr>
              <w:pStyle w:val="TableParagraph"/>
              <w:spacing w:before="84"/>
              <w:ind w:left="225" w:right="213" w:hanging="3"/>
              <w:jc w:val="center"/>
              <w:rPr>
                <w:sz w:val="14"/>
              </w:rPr>
            </w:pPr>
            <w:r>
              <w:rPr>
                <w:sz w:val="14"/>
              </w:rPr>
              <w:t>Encargado Inventarios / Asistente de Inventarios</w:t>
            </w:r>
          </w:p>
        </w:tc>
        <w:tc>
          <w:tcPr>
            <w:tcW w:w="8589" w:type="dxa"/>
          </w:tcPr>
          <w:p>
            <w:pPr>
              <w:pStyle w:val="TableParagraph"/>
              <w:spacing w:before="26"/>
              <w:ind w:left="57" w:right="44"/>
              <w:jc w:val="both"/>
              <w:rPr>
                <w:sz w:val="22"/>
              </w:rPr>
            </w:pPr>
            <w:r>
              <w:rPr>
                <w:sz w:val="22"/>
              </w:rPr>
              <w:t>Elabora certificación de inventario de los bienes destruidos o dañados, consigna código SICOIN y valores que corresponden, verifica que su detalle coincida con el indicado en el acta</w:t>
            </w:r>
            <w:r>
              <w:rPr>
                <w:spacing w:val="-4"/>
                <w:sz w:val="22"/>
              </w:rPr>
              <w:t> </w:t>
            </w:r>
            <w:r>
              <w:rPr>
                <w:sz w:val="22"/>
              </w:rPr>
              <w:t>suscrita.</w:t>
            </w:r>
          </w:p>
        </w:tc>
      </w:tr>
      <w:tr>
        <w:trPr>
          <w:trHeight w:val="2584" w:hRule="atLeast"/>
        </w:trPr>
        <w:tc>
          <w:tcPr>
            <w:tcW w:w="121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8"/>
              <w:ind w:left="57" w:right="48" w:firstLine="2"/>
              <w:jc w:val="center"/>
              <w:rPr>
                <w:rFonts w:ascii="Arial Rounded MT Bold" w:hAnsi="Arial Rounded MT Bold"/>
                <w:sz w:val="14"/>
              </w:rPr>
            </w:pPr>
            <w:r>
              <w:rPr>
                <w:rFonts w:ascii="Arial Rounded MT Bold" w:hAnsi="Arial Rounded MT Bold"/>
                <w:sz w:val="14"/>
              </w:rPr>
              <w:t>3 .Solicitar certificación</w:t>
            </w:r>
            <w:r>
              <w:rPr>
                <w:rFonts w:ascii="Arial Rounded MT Bold" w:hAnsi="Arial Rounded MT Bold"/>
                <w:spacing w:val="-9"/>
                <w:sz w:val="14"/>
              </w:rPr>
              <w:t> </w:t>
            </w:r>
            <w:r>
              <w:rPr>
                <w:rFonts w:ascii="Arial Rounded MT Bold" w:hAnsi="Arial Rounded MT Bold"/>
                <w:sz w:val="14"/>
              </w:rPr>
              <w:t>del proceso</w:t>
            </w:r>
          </w:p>
        </w:tc>
        <w:tc>
          <w:tcPr>
            <w:tcW w:w="121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0"/>
              </w:rPr>
            </w:pPr>
          </w:p>
          <w:p>
            <w:pPr>
              <w:pStyle w:val="TableParagraph"/>
              <w:ind w:left="83" w:right="74"/>
              <w:jc w:val="center"/>
              <w:rPr>
                <w:sz w:val="14"/>
              </w:rPr>
            </w:pPr>
            <w:r>
              <w:rPr>
                <w:sz w:val="14"/>
              </w:rPr>
              <w:t>Jefe de la oficina donde pertenecen los bienes</w:t>
            </w:r>
          </w:p>
        </w:tc>
        <w:tc>
          <w:tcPr>
            <w:tcW w:w="8589" w:type="dxa"/>
          </w:tcPr>
          <w:p>
            <w:pPr>
              <w:pStyle w:val="TableParagraph"/>
              <w:spacing w:before="26"/>
              <w:ind w:left="57" w:right="40"/>
              <w:jc w:val="both"/>
              <w:rPr>
                <w:sz w:val="22"/>
              </w:rPr>
            </w:pPr>
            <w:r>
              <w:rPr>
                <w:sz w:val="22"/>
              </w:rPr>
              <w:t>Solicita a las autoridades del Ministerio Público, según se haya presentado la denuncia, una certificación de la fase en que se encuentra el proceso, que se adjuntará al expediente para efectos de trámite. En cuanto exista proceso judicial abierto, este registro será emitido por la autoridad judicial que lo esté</w:t>
            </w:r>
            <w:r>
              <w:rPr>
                <w:spacing w:val="-24"/>
                <w:sz w:val="22"/>
              </w:rPr>
              <w:t> </w:t>
            </w:r>
            <w:r>
              <w:rPr>
                <w:sz w:val="22"/>
              </w:rPr>
              <w:t>conociendo.</w:t>
            </w:r>
          </w:p>
          <w:p>
            <w:pPr>
              <w:pStyle w:val="TableParagraph"/>
              <w:rPr>
                <w:sz w:val="22"/>
              </w:rPr>
            </w:pPr>
          </w:p>
          <w:p>
            <w:pPr>
              <w:pStyle w:val="TableParagraph"/>
              <w:ind w:left="57" w:right="41"/>
              <w:jc w:val="both"/>
              <w:rPr>
                <w:sz w:val="22"/>
              </w:rPr>
            </w:pPr>
            <w:r>
              <w:rPr>
                <w:sz w:val="22"/>
              </w:rPr>
              <w:t>La certificación mencionada anteriormente se debe requerir inmediatamente que se presente la denuncia, para usarse como constancia junto al acta fraccionada. Dependiendo del tiempo que dure el trámite serán necesarias varias constancias cuya vigencia puede variar (vigencia de 6 meses). La Contraloría General de Cuentas siempre requerirá la certificación más reciente.</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12 de 17</w:t>
            </w:r>
          </w:p>
        </w:tc>
      </w:tr>
    </w:tbl>
    <w:p>
      <w:pPr>
        <w:pStyle w:val="BodyText"/>
        <w:spacing w:before="3"/>
        <w:rPr>
          <w:sz w:val="10"/>
        </w:rPr>
      </w:pPr>
    </w:p>
    <w:tbl>
      <w:tblPr>
        <w:tblW w:w="0" w:type="auto"/>
        <w:jc w:val="left"/>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219"/>
        <w:gridCol w:w="8589"/>
      </w:tblGrid>
      <w:tr>
        <w:trPr>
          <w:trHeight w:val="259" w:hRule="atLeast"/>
        </w:trPr>
        <w:tc>
          <w:tcPr>
            <w:tcW w:w="1215" w:type="dxa"/>
            <w:shd w:val="clear" w:color="auto" w:fill="D9D9D9"/>
          </w:tcPr>
          <w:p>
            <w:pPr>
              <w:pStyle w:val="TableParagraph"/>
              <w:spacing w:before="22"/>
              <w:ind w:left="246"/>
              <w:rPr>
                <w:b/>
                <w:sz w:val="16"/>
              </w:rPr>
            </w:pPr>
            <w:r>
              <w:rPr>
                <w:b/>
                <w:sz w:val="16"/>
              </w:rPr>
              <w:t>Actividad</w:t>
            </w:r>
          </w:p>
        </w:tc>
        <w:tc>
          <w:tcPr>
            <w:tcW w:w="1219" w:type="dxa"/>
            <w:shd w:val="clear" w:color="auto" w:fill="D9D9D9"/>
          </w:tcPr>
          <w:p>
            <w:pPr>
              <w:pStyle w:val="TableParagraph"/>
              <w:spacing w:before="22"/>
              <w:ind w:left="110"/>
              <w:rPr>
                <w:b/>
                <w:sz w:val="16"/>
              </w:rPr>
            </w:pPr>
            <w:r>
              <w:rPr>
                <w:b/>
                <w:sz w:val="16"/>
              </w:rPr>
              <w:t>Responsable</w:t>
            </w:r>
          </w:p>
        </w:tc>
        <w:tc>
          <w:tcPr>
            <w:tcW w:w="8589" w:type="dxa"/>
            <w:shd w:val="clear" w:color="auto" w:fill="D9D9D9"/>
          </w:tcPr>
          <w:p>
            <w:pPr>
              <w:pStyle w:val="TableParagraph"/>
              <w:spacing w:before="22"/>
              <w:ind w:left="3095" w:right="3086"/>
              <w:jc w:val="center"/>
              <w:rPr>
                <w:b/>
                <w:sz w:val="16"/>
              </w:rPr>
            </w:pPr>
            <w:r>
              <w:rPr>
                <w:b/>
                <w:sz w:val="16"/>
              </w:rPr>
              <w:t>Descripción de las Actividades</w:t>
            </w:r>
          </w:p>
        </w:tc>
      </w:tr>
      <w:tr>
        <w:trPr>
          <w:trHeight w:val="2584" w:hRule="atLeast"/>
        </w:trPr>
        <w:tc>
          <w:tcPr>
            <w:tcW w:w="121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0"/>
              <w:ind w:left="215" w:right="185" w:firstLine="16"/>
              <w:rPr>
                <w:rFonts w:ascii="Arial Rounded MT Bold"/>
                <w:sz w:val="14"/>
              </w:rPr>
            </w:pPr>
            <w:r>
              <w:rPr>
                <w:rFonts w:ascii="Arial Rounded MT Bold"/>
                <w:sz w:val="14"/>
              </w:rPr>
              <w:t>4. Elaborar solicitud de</w:t>
            </w:r>
          </w:p>
          <w:p>
            <w:pPr>
              <w:pStyle w:val="TableParagraph"/>
              <w:ind w:left="461"/>
              <w:rPr>
                <w:rFonts w:ascii="Arial Rounded MT Bold"/>
                <w:sz w:val="14"/>
              </w:rPr>
            </w:pPr>
            <w:r>
              <w:rPr>
                <w:rFonts w:ascii="Arial Rounded MT Bold"/>
                <w:sz w:val="14"/>
              </w:rPr>
              <w:t>baja</w:t>
            </w:r>
          </w:p>
        </w:tc>
        <w:tc>
          <w:tcPr>
            <w:tcW w:w="121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0"/>
              </w:rPr>
            </w:pPr>
          </w:p>
          <w:p>
            <w:pPr>
              <w:pStyle w:val="TableParagraph"/>
              <w:ind w:left="225" w:right="213" w:hanging="3"/>
              <w:jc w:val="center"/>
              <w:rPr>
                <w:sz w:val="14"/>
              </w:rPr>
            </w:pPr>
            <w:r>
              <w:rPr>
                <w:sz w:val="14"/>
              </w:rPr>
              <w:t>Encargado Inventarios / Asistente de Inventarios</w:t>
            </w:r>
          </w:p>
        </w:tc>
        <w:tc>
          <w:tcPr>
            <w:tcW w:w="8589" w:type="dxa"/>
          </w:tcPr>
          <w:p>
            <w:pPr>
              <w:pStyle w:val="TableParagraph"/>
              <w:spacing w:before="26"/>
              <w:ind w:left="57" w:right="6"/>
              <w:rPr>
                <w:sz w:val="22"/>
              </w:rPr>
            </w:pPr>
            <w:r>
              <w:rPr>
                <w:sz w:val="22"/>
              </w:rPr>
              <w:t>Elabora oficio dirigido al Contralor General de Cuentas, con el visto bueno de la máxima autoridad de la Unidad Ejecutora (Director), adjuntándole al oficio lo siguiente:</w:t>
            </w:r>
          </w:p>
          <w:p>
            <w:pPr>
              <w:pStyle w:val="TableParagraph"/>
              <w:numPr>
                <w:ilvl w:val="0"/>
                <w:numId w:val="18"/>
              </w:numPr>
              <w:tabs>
                <w:tab w:pos="766" w:val="left" w:leader="none"/>
              </w:tabs>
              <w:spacing w:line="252" w:lineRule="exact" w:before="0" w:after="0"/>
              <w:ind w:left="766" w:right="0" w:hanging="349"/>
              <w:jc w:val="left"/>
              <w:rPr>
                <w:sz w:val="22"/>
              </w:rPr>
            </w:pPr>
            <w:r>
              <w:rPr>
                <w:sz w:val="22"/>
              </w:rPr>
              <w:t>Certificación de Acta</w:t>
            </w:r>
            <w:r>
              <w:rPr>
                <w:spacing w:val="-5"/>
                <w:sz w:val="22"/>
              </w:rPr>
              <w:t> </w:t>
            </w:r>
            <w:r>
              <w:rPr>
                <w:sz w:val="22"/>
              </w:rPr>
              <w:t>suscrita</w:t>
            </w:r>
          </w:p>
          <w:p>
            <w:pPr>
              <w:pStyle w:val="TableParagraph"/>
              <w:numPr>
                <w:ilvl w:val="0"/>
                <w:numId w:val="18"/>
              </w:numPr>
              <w:tabs>
                <w:tab w:pos="766" w:val="left" w:leader="none"/>
              </w:tabs>
              <w:spacing w:line="252" w:lineRule="exact" w:before="0" w:after="0"/>
              <w:ind w:left="766" w:right="0" w:hanging="349"/>
              <w:jc w:val="left"/>
              <w:rPr>
                <w:sz w:val="22"/>
              </w:rPr>
            </w:pPr>
            <w:r>
              <w:rPr>
                <w:sz w:val="22"/>
              </w:rPr>
              <w:t>Certificación de</w:t>
            </w:r>
            <w:r>
              <w:rPr>
                <w:spacing w:val="-3"/>
                <w:sz w:val="22"/>
              </w:rPr>
              <w:t> </w:t>
            </w:r>
            <w:r>
              <w:rPr>
                <w:sz w:val="22"/>
              </w:rPr>
              <w:t>Inventario</w:t>
            </w:r>
          </w:p>
          <w:p>
            <w:pPr>
              <w:pStyle w:val="TableParagraph"/>
              <w:numPr>
                <w:ilvl w:val="0"/>
                <w:numId w:val="18"/>
              </w:numPr>
              <w:tabs>
                <w:tab w:pos="766" w:val="left" w:leader="none"/>
              </w:tabs>
              <w:spacing w:line="252" w:lineRule="exact" w:before="0" w:after="0"/>
              <w:ind w:left="766" w:right="0" w:hanging="349"/>
              <w:jc w:val="left"/>
              <w:rPr>
                <w:sz w:val="22"/>
              </w:rPr>
            </w:pPr>
            <w:r>
              <w:rPr>
                <w:sz w:val="22"/>
              </w:rPr>
              <w:t>Copia certificada de la</w:t>
            </w:r>
            <w:r>
              <w:rPr>
                <w:spacing w:val="-3"/>
                <w:sz w:val="22"/>
              </w:rPr>
              <w:t> </w:t>
            </w:r>
            <w:r>
              <w:rPr>
                <w:sz w:val="22"/>
              </w:rPr>
              <w:t>Denuncia.</w:t>
            </w:r>
          </w:p>
          <w:p>
            <w:pPr>
              <w:pStyle w:val="TableParagraph"/>
              <w:numPr>
                <w:ilvl w:val="0"/>
                <w:numId w:val="18"/>
              </w:numPr>
              <w:tabs>
                <w:tab w:pos="766" w:val="left" w:leader="none"/>
              </w:tabs>
              <w:spacing w:line="252" w:lineRule="exact" w:before="2" w:after="0"/>
              <w:ind w:left="766" w:right="0" w:hanging="349"/>
              <w:jc w:val="left"/>
              <w:rPr>
                <w:sz w:val="22"/>
              </w:rPr>
            </w:pPr>
            <w:r>
              <w:rPr>
                <w:sz w:val="22"/>
              </w:rPr>
              <w:t>Certificación de la fase en que se encuentra el</w:t>
            </w:r>
            <w:r>
              <w:rPr>
                <w:spacing w:val="-12"/>
                <w:sz w:val="22"/>
              </w:rPr>
              <w:t> </w:t>
            </w:r>
            <w:r>
              <w:rPr>
                <w:sz w:val="22"/>
              </w:rPr>
              <w:t>proceso</w:t>
            </w:r>
          </w:p>
          <w:p>
            <w:pPr>
              <w:pStyle w:val="TableParagraph"/>
              <w:numPr>
                <w:ilvl w:val="0"/>
                <w:numId w:val="18"/>
              </w:numPr>
              <w:tabs>
                <w:tab w:pos="766" w:val="left" w:leader="none"/>
              </w:tabs>
              <w:spacing w:line="240" w:lineRule="auto" w:before="0" w:after="0"/>
              <w:ind w:left="777" w:right="44" w:hanging="361"/>
              <w:jc w:val="left"/>
              <w:rPr>
                <w:sz w:val="22"/>
              </w:rPr>
            </w:pPr>
            <w:r>
              <w:rPr>
                <w:sz w:val="22"/>
              </w:rPr>
              <w:t>Certificación de acta en la que conste el requerimiento de pago o reposición del bien.</w:t>
            </w:r>
          </w:p>
          <w:p>
            <w:pPr>
              <w:pStyle w:val="TableParagraph"/>
              <w:numPr>
                <w:ilvl w:val="0"/>
                <w:numId w:val="18"/>
              </w:numPr>
              <w:tabs>
                <w:tab w:pos="766" w:val="left" w:leader="none"/>
              </w:tabs>
              <w:spacing w:line="252" w:lineRule="exact" w:before="0" w:after="0"/>
              <w:ind w:left="766" w:right="0" w:hanging="349"/>
              <w:jc w:val="left"/>
              <w:rPr>
                <w:sz w:val="22"/>
              </w:rPr>
            </w:pPr>
            <w:r>
              <w:rPr>
                <w:sz w:val="22"/>
              </w:rPr>
              <w:t>Fotocopia de tarjeta de circulación de vehículo, cuando</w:t>
            </w:r>
            <w:r>
              <w:rPr>
                <w:spacing w:val="-7"/>
                <w:sz w:val="22"/>
              </w:rPr>
              <w:t> </w:t>
            </w:r>
            <w:r>
              <w:rPr>
                <w:sz w:val="22"/>
              </w:rPr>
              <w:t>aplique</w:t>
            </w:r>
          </w:p>
          <w:p>
            <w:pPr>
              <w:pStyle w:val="TableParagraph"/>
              <w:numPr>
                <w:ilvl w:val="0"/>
                <w:numId w:val="18"/>
              </w:numPr>
              <w:tabs>
                <w:tab w:pos="766" w:val="left" w:leader="none"/>
              </w:tabs>
              <w:spacing w:line="252" w:lineRule="exact" w:before="0" w:after="0"/>
              <w:ind w:left="766" w:right="0" w:hanging="349"/>
              <w:jc w:val="left"/>
              <w:rPr>
                <w:sz w:val="22"/>
              </w:rPr>
            </w:pPr>
            <w:r>
              <w:rPr>
                <w:sz w:val="22"/>
              </w:rPr>
              <w:t>Resolución de confirmación de propiedad del vehículo, cuando</w:t>
            </w:r>
            <w:r>
              <w:rPr>
                <w:spacing w:val="-7"/>
                <w:sz w:val="22"/>
              </w:rPr>
              <w:t> </w:t>
            </w:r>
            <w:r>
              <w:rPr>
                <w:sz w:val="22"/>
              </w:rPr>
              <w:t>aplique.</w:t>
            </w:r>
          </w:p>
        </w:tc>
      </w:tr>
      <w:tr>
        <w:trPr>
          <w:trHeight w:val="866" w:hRule="atLeast"/>
        </w:trPr>
        <w:tc>
          <w:tcPr>
            <w:tcW w:w="1215" w:type="dxa"/>
          </w:tcPr>
          <w:p>
            <w:pPr>
              <w:pStyle w:val="TableParagraph"/>
              <w:spacing w:before="28"/>
              <w:ind w:left="191" w:firstLine="55"/>
              <w:rPr>
                <w:rFonts w:ascii="Arial Rounded MT Bold"/>
                <w:sz w:val="14"/>
              </w:rPr>
            </w:pPr>
            <w:r>
              <w:rPr>
                <w:rFonts w:ascii="Arial Rounded MT Bold"/>
                <w:sz w:val="14"/>
              </w:rPr>
              <w:t>5. Realizar </w:t>
            </w:r>
            <w:r>
              <w:rPr>
                <w:rFonts w:ascii="Arial Rounded MT Bold"/>
                <w:w w:val="95"/>
                <w:sz w:val="14"/>
              </w:rPr>
              <w:t>seguimiento</w:t>
            </w:r>
          </w:p>
          <w:p>
            <w:pPr>
              <w:pStyle w:val="TableParagraph"/>
              <w:ind w:left="107" w:right="96" w:firstLine="3"/>
              <w:jc w:val="center"/>
              <w:rPr>
                <w:rFonts w:ascii="Arial Rounded MT Bold" w:hAnsi="Arial Rounded MT Bold"/>
                <w:sz w:val="14"/>
              </w:rPr>
            </w:pPr>
            <w:r>
              <w:rPr>
                <w:rFonts w:ascii="Arial Rounded MT Bold" w:hAnsi="Arial Rounded MT Bold"/>
                <w:sz w:val="14"/>
              </w:rPr>
              <w:t>para la Aprobación de baja</w:t>
            </w:r>
          </w:p>
        </w:tc>
        <w:tc>
          <w:tcPr>
            <w:tcW w:w="1219" w:type="dxa"/>
          </w:tcPr>
          <w:p>
            <w:pPr>
              <w:pStyle w:val="TableParagraph"/>
              <w:spacing w:before="111"/>
              <w:ind w:left="225" w:right="213" w:hanging="3"/>
              <w:jc w:val="center"/>
              <w:rPr>
                <w:sz w:val="14"/>
              </w:rPr>
            </w:pPr>
            <w:r>
              <w:rPr>
                <w:sz w:val="14"/>
              </w:rPr>
              <w:t>Encargado Inventarios / Asistente de Inventarios</w:t>
            </w:r>
          </w:p>
        </w:tc>
        <w:tc>
          <w:tcPr>
            <w:tcW w:w="8589" w:type="dxa"/>
          </w:tcPr>
          <w:p>
            <w:pPr>
              <w:pStyle w:val="TableParagraph"/>
              <w:spacing w:before="180"/>
              <w:ind w:left="57" w:right="6"/>
              <w:rPr>
                <w:sz w:val="22"/>
              </w:rPr>
            </w:pPr>
            <w:r>
              <w:rPr>
                <w:sz w:val="22"/>
              </w:rPr>
              <w:t>Realiza el seguimiento ante la Contraloría General de Cuentas para la respectiva aprobación de la solicitud de baja de inventario.</w:t>
            </w:r>
          </w:p>
        </w:tc>
      </w:tr>
      <w:tr>
        <w:trPr>
          <w:trHeight w:val="700" w:hRule="atLeast"/>
        </w:trPr>
        <w:tc>
          <w:tcPr>
            <w:tcW w:w="1215" w:type="dxa"/>
          </w:tcPr>
          <w:p>
            <w:pPr>
              <w:pStyle w:val="TableParagraph"/>
              <w:spacing w:before="4"/>
              <w:rPr>
                <w:sz w:val="16"/>
              </w:rPr>
            </w:pPr>
          </w:p>
          <w:p>
            <w:pPr>
              <w:pStyle w:val="TableParagraph"/>
              <w:spacing w:before="1"/>
              <w:ind w:left="453" w:right="169" w:hanging="255"/>
              <w:rPr>
                <w:rFonts w:ascii="Arial Rounded MT Bold"/>
                <w:sz w:val="14"/>
              </w:rPr>
            </w:pPr>
            <w:r>
              <w:rPr>
                <w:rFonts w:ascii="Arial Rounded MT Bold"/>
                <w:sz w:val="14"/>
              </w:rPr>
              <w:t>6. Liberar el Bien</w:t>
            </w:r>
          </w:p>
        </w:tc>
        <w:tc>
          <w:tcPr>
            <w:tcW w:w="1219" w:type="dxa"/>
          </w:tcPr>
          <w:p>
            <w:pPr>
              <w:pStyle w:val="TableParagraph"/>
              <w:spacing w:before="27"/>
              <w:ind w:left="225" w:right="213" w:hanging="3"/>
              <w:jc w:val="center"/>
              <w:rPr>
                <w:sz w:val="14"/>
              </w:rPr>
            </w:pPr>
            <w:r>
              <w:rPr>
                <w:sz w:val="14"/>
              </w:rPr>
              <w:t>Encargado Inventarios / Asistente de Inventarios</w:t>
            </w:r>
          </w:p>
        </w:tc>
        <w:tc>
          <w:tcPr>
            <w:tcW w:w="8589" w:type="dxa"/>
          </w:tcPr>
          <w:p>
            <w:pPr>
              <w:pStyle w:val="TableParagraph"/>
              <w:spacing w:before="96"/>
              <w:ind w:left="57" w:right="6"/>
              <w:rPr>
                <w:sz w:val="22"/>
              </w:rPr>
            </w:pPr>
            <w:r>
              <w:rPr>
                <w:sz w:val="22"/>
              </w:rPr>
              <w:t>Recibe la Resolución de baja emitida por la Contraloría General de Cuentas y procede a liberar el bien del Resguardo de Bienes del usuario a cargo del bien.</w:t>
            </w:r>
          </w:p>
        </w:tc>
      </w:tr>
      <w:tr>
        <w:trPr>
          <w:trHeight w:val="1067" w:hRule="atLeast"/>
        </w:trPr>
        <w:tc>
          <w:tcPr>
            <w:tcW w:w="1215" w:type="dxa"/>
          </w:tcPr>
          <w:p>
            <w:pPr>
              <w:pStyle w:val="TableParagraph"/>
              <w:rPr>
                <w:sz w:val="16"/>
              </w:rPr>
            </w:pPr>
          </w:p>
          <w:p>
            <w:pPr>
              <w:pStyle w:val="TableParagraph"/>
              <w:spacing w:before="108"/>
              <w:ind w:left="275" w:right="98" w:hanging="147"/>
              <w:rPr>
                <w:rFonts w:ascii="Arial Rounded MT Bold"/>
                <w:sz w:val="14"/>
              </w:rPr>
            </w:pPr>
            <w:r>
              <w:rPr>
                <w:rFonts w:ascii="Arial Rounded MT Bold"/>
                <w:sz w:val="14"/>
              </w:rPr>
              <w:t>7. Registrar la Baja en el</w:t>
            </w:r>
          </w:p>
          <w:p>
            <w:pPr>
              <w:pStyle w:val="TableParagraph"/>
              <w:ind w:left="357"/>
              <w:rPr>
                <w:rFonts w:ascii="Arial Rounded MT Bold"/>
                <w:sz w:val="14"/>
              </w:rPr>
            </w:pPr>
            <w:r>
              <w:rPr>
                <w:rFonts w:ascii="Arial Rounded MT Bold"/>
                <w:sz w:val="14"/>
              </w:rPr>
              <w:t>SICOIN</w:t>
            </w:r>
          </w:p>
        </w:tc>
        <w:tc>
          <w:tcPr>
            <w:tcW w:w="1219" w:type="dxa"/>
          </w:tcPr>
          <w:p>
            <w:pPr>
              <w:pStyle w:val="TableParagraph"/>
              <w:spacing w:before="4"/>
              <w:rPr>
                <w:sz w:val="18"/>
              </w:rPr>
            </w:pPr>
          </w:p>
          <w:p>
            <w:pPr>
              <w:pStyle w:val="TableParagraph"/>
              <w:ind w:left="225" w:right="213" w:hanging="3"/>
              <w:jc w:val="center"/>
              <w:rPr>
                <w:sz w:val="14"/>
              </w:rPr>
            </w:pPr>
            <w:r>
              <w:rPr>
                <w:sz w:val="14"/>
              </w:rPr>
              <w:t>Encargado Inventarios / Asistente de Inventarios</w:t>
            </w:r>
          </w:p>
        </w:tc>
        <w:tc>
          <w:tcPr>
            <w:tcW w:w="8589" w:type="dxa"/>
          </w:tcPr>
          <w:p>
            <w:pPr>
              <w:pStyle w:val="TableParagraph"/>
              <w:spacing w:before="26"/>
              <w:ind w:left="57" w:right="40"/>
              <w:jc w:val="both"/>
              <w:rPr>
                <w:sz w:val="22"/>
              </w:rPr>
            </w:pPr>
            <w:r>
              <w:rPr>
                <w:sz w:val="22"/>
              </w:rPr>
              <w:t>Registra la baja del bien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1321" w:hRule="atLeast"/>
        </w:trPr>
        <w:tc>
          <w:tcPr>
            <w:tcW w:w="1215" w:type="dxa"/>
          </w:tcPr>
          <w:p>
            <w:pPr>
              <w:pStyle w:val="TableParagraph"/>
              <w:rPr>
                <w:sz w:val="16"/>
              </w:rPr>
            </w:pPr>
          </w:p>
          <w:p>
            <w:pPr>
              <w:pStyle w:val="TableParagraph"/>
              <w:spacing w:before="4"/>
              <w:rPr>
                <w:sz w:val="13"/>
              </w:rPr>
            </w:pPr>
          </w:p>
          <w:p>
            <w:pPr>
              <w:pStyle w:val="TableParagraph"/>
              <w:ind w:left="107" w:right="77" w:firstLine="134"/>
              <w:rPr>
                <w:rFonts w:ascii="Arial Rounded MT Bold" w:hAnsi="Arial Rounded MT Bold"/>
                <w:sz w:val="14"/>
              </w:rPr>
            </w:pPr>
            <w:r>
              <w:rPr>
                <w:rFonts w:ascii="Arial Rounded MT Bold" w:hAnsi="Arial Rounded MT Bold"/>
                <w:sz w:val="14"/>
              </w:rPr>
              <w:t>8. Solicitar Aprobación de</w:t>
            </w:r>
          </w:p>
          <w:p>
            <w:pPr>
              <w:pStyle w:val="TableParagraph"/>
              <w:ind w:left="263" w:firstLine="88"/>
              <w:rPr>
                <w:rFonts w:ascii="Arial Rounded MT Bold"/>
                <w:sz w:val="14"/>
              </w:rPr>
            </w:pPr>
            <w:r>
              <w:rPr>
                <w:rFonts w:ascii="Arial Rounded MT Bold"/>
                <w:sz w:val="14"/>
              </w:rPr>
              <w:t>Baja de </w:t>
            </w:r>
            <w:r>
              <w:rPr>
                <w:rFonts w:ascii="Arial Rounded MT Bold"/>
                <w:w w:val="95"/>
                <w:sz w:val="14"/>
              </w:rPr>
              <w:t>Inventario</w:t>
            </w:r>
          </w:p>
        </w:tc>
        <w:tc>
          <w:tcPr>
            <w:tcW w:w="1219" w:type="dxa"/>
          </w:tcPr>
          <w:p>
            <w:pPr>
              <w:pStyle w:val="TableParagraph"/>
              <w:rPr>
                <w:sz w:val="16"/>
              </w:rPr>
            </w:pPr>
          </w:p>
          <w:p>
            <w:pPr>
              <w:pStyle w:val="TableParagraph"/>
              <w:spacing w:before="5"/>
              <w:rPr>
                <w:sz w:val="13"/>
              </w:rPr>
            </w:pPr>
          </w:p>
          <w:p>
            <w:pPr>
              <w:pStyle w:val="TableParagraph"/>
              <w:ind w:left="225" w:right="213" w:hanging="3"/>
              <w:jc w:val="center"/>
              <w:rPr>
                <w:sz w:val="14"/>
              </w:rPr>
            </w:pPr>
            <w:r>
              <w:rPr>
                <w:sz w:val="14"/>
              </w:rPr>
              <w:t>Encargado Inventarios / Asistente de Inventarios</w:t>
            </w:r>
          </w:p>
        </w:tc>
        <w:tc>
          <w:tcPr>
            <w:tcW w:w="8589" w:type="dxa"/>
          </w:tcPr>
          <w:p>
            <w:pPr>
              <w:pStyle w:val="TableParagraph"/>
              <w:spacing w:before="26"/>
              <w:ind w:left="57" w:right="43"/>
              <w:jc w:val="both"/>
              <w:rPr>
                <w:sz w:val="22"/>
              </w:rPr>
            </w:pPr>
            <w:r>
              <w:rPr>
                <w:sz w:val="22"/>
              </w:rPr>
              <w:t>Emite oficio dirigido al Director (a) de Contabilidad del Estado del Ministerio de Finanzas Públicas, firmado por el Director de la Unidad Ejecutora, en el cual solicita la aprobación de baja de inventario, adjunta al oficio copia de la resolución emitida por la Contraloría General de Cuentas y el reporte de baja de inventario emitida desde el SICOIN WEB.</w:t>
            </w:r>
          </w:p>
        </w:tc>
      </w:tr>
      <w:tr>
        <w:trPr>
          <w:trHeight w:val="866" w:hRule="atLeast"/>
        </w:trPr>
        <w:tc>
          <w:tcPr>
            <w:tcW w:w="1215" w:type="dxa"/>
          </w:tcPr>
          <w:p>
            <w:pPr>
              <w:pStyle w:val="TableParagraph"/>
              <w:spacing w:before="28"/>
              <w:ind w:left="191" w:firstLine="211"/>
              <w:rPr>
                <w:rFonts w:ascii="Arial Rounded MT Bold"/>
                <w:sz w:val="14"/>
              </w:rPr>
            </w:pPr>
            <w:r>
              <w:rPr>
                <w:rFonts w:ascii="Arial Rounded MT Bold"/>
                <w:sz w:val="14"/>
              </w:rPr>
              <w:t>9. Dar </w:t>
            </w:r>
            <w:r>
              <w:rPr>
                <w:rFonts w:ascii="Arial Rounded MT Bold"/>
                <w:w w:val="95"/>
                <w:sz w:val="14"/>
              </w:rPr>
              <w:t>seguimiento</w:t>
            </w:r>
          </w:p>
          <w:p>
            <w:pPr>
              <w:pStyle w:val="TableParagraph"/>
              <w:ind w:left="107" w:right="77" w:firstLine="266"/>
              <w:rPr>
                <w:rFonts w:ascii="Arial Rounded MT Bold" w:hAnsi="Arial Rounded MT Bold"/>
                <w:sz w:val="14"/>
              </w:rPr>
            </w:pPr>
            <w:r>
              <w:rPr>
                <w:rFonts w:ascii="Arial Rounded MT Bold" w:hAnsi="Arial Rounded MT Bold"/>
                <w:sz w:val="14"/>
              </w:rPr>
              <w:t>para la Aprobación de baja solicitada</w:t>
            </w:r>
          </w:p>
        </w:tc>
        <w:tc>
          <w:tcPr>
            <w:tcW w:w="1219" w:type="dxa"/>
          </w:tcPr>
          <w:p>
            <w:pPr>
              <w:pStyle w:val="TableParagraph"/>
              <w:spacing w:before="109"/>
              <w:ind w:left="225" w:right="213" w:hanging="3"/>
              <w:jc w:val="center"/>
              <w:rPr>
                <w:sz w:val="14"/>
              </w:rPr>
            </w:pPr>
            <w:r>
              <w:rPr>
                <w:sz w:val="14"/>
              </w:rPr>
              <w:t>Encargado Inventarios / Asistente de Inventarios</w:t>
            </w:r>
          </w:p>
        </w:tc>
        <w:tc>
          <w:tcPr>
            <w:tcW w:w="8589" w:type="dxa"/>
          </w:tcPr>
          <w:p>
            <w:pPr>
              <w:pStyle w:val="TableParagraph"/>
              <w:spacing w:before="178"/>
              <w:ind w:left="57" w:right="6"/>
              <w:rPr>
                <w:sz w:val="22"/>
              </w:rPr>
            </w:pPr>
            <w:r>
              <w:rPr>
                <w:sz w:val="22"/>
              </w:rPr>
              <w:t>Realiza el seguimiento ante la Dirección de Contabilidad del Estado del Ministerio de Finanzas Públicas para la respectiva aprobación de la solicitud de baja de inventario.</w:t>
            </w:r>
          </w:p>
        </w:tc>
      </w:tr>
      <w:tr>
        <w:trPr>
          <w:trHeight w:val="815" w:hRule="atLeast"/>
        </w:trPr>
        <w:tc>
          <w:tcPr>
            <w:tcW w:w="1215" w:type="dxa"/>
          </w:tcPr>
          <w:p>
            <w:pPr>
              <w:pStyle w:val="TableParagraph"/>
              <w:spacing w:before="3"/>
              <w:rPr>
                <w:sz w:val="14"/>
              </w:rPr>
            </w:pPr>
          </w:p>
          <w:p>
            <w:pPr>
              <w:pStyle w:val="TableParagraph"/>
              <w:spacing w:before="1"/>
              <w:ind w:left="160" w:right="148" w:firstLine="4"/>
              <w:jc w:val="both"/>
              <w:rPr>
                <w:rFonts w:ascii="Arial Rounded MT Bold"/>
                <w:sz w:val="14"/>
              </w:rPr>
            </w:pPr>
            <w:r>
              <w:rPr>
                <w:rFonts w:ascii="Arial Rounded MT Bold"/>
                <w:sz w:val="14"/>
              </w:rPr>
              <w:t>10. Registrar Baja en </w:t>
            </w:r>
            <w:r>
              <w:rPr>
                <w:rFonts w:ascii="Arial Rounded MT Bold"/>
                <w:spacing w:val="-4"/>
                <w:sz w:val="14"/>
              </w:rPr>
              <w:t>Libro </w:t>
            </w:r>
            <w:r>
              <w:rPr>
                <w:rFonts w:ascii="Arial Rounded MT Bold"/>
                <w:sz w:val="14"/>
              </w:rPr>
              <w:t>de Inventario</w:t>
            </w:r>
          </w:p>
        </w:tc>
        <w:tc>
          <w:tcPr>
            <w:tcW w:w="1219" w:type="dxa"/>
          </w:tcPr>
          <w:p>
            <w:pPr>
              <w:pStyle w:val="TableParagraph"/>
              <w:spacing w:before="84"/>
              <w:ind w:left="225" w:right="213" w:hanging="3"/>
              <w:jc w:val="center"/>
              <w:rPr>
                <w:sz w:val="14"/>
              </w:rPr>
            </w:pPr>
            <w:r>
              <w:rPr>
                <w:sz w:val="14"/>
              </w:rPr>
              <w:t>Encargado Inventarios / Asistente de Inventarios</w:t>
            </w:r>
          </w:p>
        </w:tc>
        <w:tc>
          <w:tcPr>
            <w:tcW w:w="8589" w:type="dxa"/>
          </w:tcPr>
          <w:p>
            <w:pPr>
              <w:pStyle w:val="TableParagraph"/>
              <w:spacing w:before="26"/>
              <w:ind w:left="57" w:right="44"/>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tc>
      </w:tr>
    </w:tbl>
    <w:p>
      <w:pPr>
        <w:pStyle w:val="BodyText"/>
        <w:spacing w:before="4"/>
        <w:rPr>
          <w:sz w:val="13"/>
        </w:rPr>
      </w:pPr>
    </w:p>
    <w:p>
      <w:pPr>
        <w:pStyle w:val="Heading1"/>
        <w:numPr>
          <w:ilvl w:val="1"/>
          <w:numId w:val="11"/>
        </w:numPr>
        <w:tabs>
          <w:tab w:pos="595" w:val="left" w:leader="none"/>
        </w:tabs>
        <w:spacing w:line="240" w:lineRule="auto" w:before="93" w:after="0"/>
        <w:ind w:left="594" w:right="0" w:hanging="469"/>
        <w:jc w:val="left"/>
      </w:pPr>
      <w:r>
        <w:rPr/>
        <w:t>Por traslado entre</w:t>
      </w:r>
      <w:r>
        <w:rPr>
          <w:spacing w:val="-6"/>
        </w:rPr>
        <w:t> </w:t>
      </w:r>
      <w:r>
        <w:rPr/>
        <w:t>dependencias</w:t>
      </w:r>
    </w:p>
    <w:p>
      <w:pPr>
        <w:pStyle w:val="BodyText"/>
        <w:spacing w:before="3"/>
        <w:rPr>
          <w:b/>
        </w:rPr>
      </w:pPr>
    </w:p>
    <w:p>
      <w:pPr>
        <w:pStyle w:val="BodyText"/>
        <w:ind w:left="553" w:right="171"/>
        <w:jc w:val="both"/>
      </w:pPr>
      <w:r>
        <w:rPr/>
        <w:t>Todo traslado de bienes podrá efectuarse únicamente por orden escrita de la Jefatura competente con autorización del Organismo o Ministerio que corresponda, suscribiendo acta en la que se incluirá el listado detallado por columna de los bienes que serán entregados.</w:t>
      </w:r>
    </w:p>
    <w:p>
      <w:pPr>
        <w:pStyle w:val="BodyText"/>
        <w:spacing w:before="2"/>
      </w:pPr>
    </w:p>
    <w:p>
      <w:pPr>
        <w:pStyle w:val="BodyText"/>
        <w:ind w:left="553" w:right="170"/>
        <w:jc w:val="both"/>
      </w:pPr>
      <w:r>
        <w:rPr/>
        <w:t>Tanto la oficina que entrega los bienes como la que los recibe podrán efectuar sus operaciones de disminución o adición hasta que reciban la respectiva resolución por parte de la Dirección de Bienes del Estado en la que se autoriza el</w:t>
      </w:r>
      <w:r>
        <w:rPr>
          <w:spacing w:val="-7"/>
        </w:rPr>
        <w:t> </w:t>
      </w:r>
      <w:r>
        <w:rPr/>
        <w:t>traslado.</w:t>
      </w:r>
    </w:p>
    <w:p>
      <w:pPr>
        <w:pStyle w:val="BodyText"/>
        <w:spacing w:after="1"/>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63"/>
      </w:tblGrid>
      <w:tr>
        <w:trPr>
          <w:trHeight w:val="258" w:hRule="atLeast"/>
        </w:trPr>
        <w:tc>
          <w:tcPr>
            <w:tcW w:w="1133" w:type="dxa"/>
            <w:shd w:val="clear" w:color="auto" w:fill="D9D9D9"/>
          </w:tcPr>
          <w:p>
            <w:pPr>
              <w:pStyle w:val="TableParagraph"/>
              <w:spacing w:before="22"/>
              <w:ind w:left="206"/>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63" w:type="dxa"/>
            <w:shd w:val="clear" w:color="auto" w:fill="D9D9D9"/>
          </w:tcPr>
          <w:p>
            <w:pPr>
              <w:pStyle w:val="TableParagraph"/>
              <w:spacing w:before="22"/>
              <w:ind w:left="3083" w:right="3072"/>
              <w:jc w:val="center"/>
              <w:rPr>
                <w:b/>
                <w:sz w:val="16"/>
              </w:rPr>
            </w:pPr>
            <w:r>
              <w:rPr>
                <w:b/>
                <w:sz w:val="16"/>
              </w:rPr>
              <w:t>Descripción de las Actividades</w:t>
            </w:r>
          </w:p>
        </w:tc>
      </w:tr>
      <w:tr>
        <w:trPr>
          <w:trHeight w:val="1067" w:hRule="atLeast"/>
        </w:trPr>
        <w:tc>
          <w:tcPr>
            <w:tcW w:w="1133" w:type="dxa"/>
          </w:tcPr>
          <w:p>
            <w:pPr>
              <w:pStyle w:val="TableParagraph"/>
              <w:rPr>
                <w:sz w:val="16"/>
              </w:rPr>
            </w:pPr>
          </w:p>
          <w:p>
            <w:pPr>
              <w:pStyle w:val="TableParagraph"/>
              <w:spacing w:before="3"/>
              <w:rPr>
                <w:sz w:val="16"/>
              </w:rPr>
            </w:pPr>
          </w:p>
          <w:p>
            <w:pPr>
              <w:pStyle w:val="TableParagraph"/>
              <w:ind w:left="408" w:hanging="216"/>
              <w:rPr>
                <w:rFonts w:ascii="Arial Rounded MT Bold"/>
                <w:sz w:val="14"/>
              </w:rPr>
            </w:pPr>
            <w:r>
              <w:rPr>
                <w:rFonts w:ascii="Arial Rounded MT Bold"/>
                <w:w w:val="95"/>
                <w:sz w:val="14"/>
              </w:rPr>
              <w:t>1.Suscribir </w:t>
            </w:r>
            <w:r>
              <w:rPr>
                <w:rFonts w:ascii="Arial Rounded MT Bold"/>
                <w:sz w:val="14"/>
              </w:rPr>
              <w:t>Acta</w:t>
            </w:r>
          </w:p>
        </w:tc>
        <w:tc>
          <w:tcPr>
            <w:tcW w:w="1135" w:type="dxa"/>
          </w:tcPr>
          <w:p>
            <w:pPr>
              <w:pStyle w:val="TableParagraph"/>
              <w:rPr>
                <w:sz w:val="16"/>
              </w:rPr>
            </w:pPr>
          </w:p>
          <w:p>
            <w:pPr>
              <w:pStyle w:val="TableParagraph"/>
              <w:spacing w:before="107"/>
              <w:ind w:left="131" w:right="121"/>
              <w:jc w:val="center"/>
              <w:rPr>
                <w:sz w:val="14"/>
              </w:rPr>
            </w:pPr>
            <w:r>
              <w:rPr>
                <w:sz w:val="14"/>
              </w:rPr>
              <w:t>Encargado de unidad que entrega</w:t>
            </w:r>
          </w:p>
        </w:tc>
        <w:tc>
          <w:tcPr>
            <w:tcW w:w="8563" w:type="dxa"/>
          </w:tcPr>
          <w:p>
            <w:pPr>
              <w:pStyle w:val="TableParagraph"/>
              <w:spacing w:before="26"/>
              <w:ind w:left="57" w:right="45"/>
              <w:jc w:val="both"/>
              <w:rPr>
                <w:sz w:val="22"/>
              </w:rPr>
            </w:pPr>
            <w:r>
              <w:rPr>
                <w:sz w:val="22"/>
              </w:rPr>
              <w:t>En la Entidad que entrega, se suscribe acta con motivo del traslado de los bienes, firmada por los Directores de las Dependencias interesadas, indicando sus respectivas descripciones, código SICOIN, valores, y el total de éstos, tal como aparecen registrados en el</w:t>
            </w:r>
            <w:r>
              <w:rPr>
                <w:spacing w:val="-8"/>
                <w:sz w:val="22"/>
              </w:rPr>
              <w:t> </w:t>
            </w:r>
            <w:r>
              <w:rPr>
                <w:sz w:val="22"/>
              </w:rPr>
              <w:t>inventario.</w:t>
            </w:r>
          </w:p>
        </w:tc>
      </w:tr>
      <w:tr>
        <w:trPr>
          <w:trHeight w:val="1022" w:hRule="atLeast"/>
        </w:trPr>
        <w:tc>
          <w:tcPr>
            <w:tcW w:w="1133" w:type="dxa"/>
          </w:tcPr>
          <w:p>
            <w:pPr>
              <w:pStyle w:val="TableParagraph"/>
              <w:spacing w:before="3"/>
              <w:rPr>
                <w:sz w:val="23"/>
              </w:rPr>
            </w:pPr>
          </w:p>
          <w:p>
            <w:pPr>
              <w:pStyle w:val="TableParagraph"/>
              <w:ind w:left="119" w:right="89" w:firstLine="89"/>
              <w:rPr>
                <w:rFonts w:ascii="Arial Rounded MT Bold" w:hAnsi="Arial Rounded MT Bold"/>
                <w:sz w:val="14"/>
              </w:rPr>
            </w:pPr>
            <w:r>
              <w:rPr>
                <w:rFonts w:ascii="Arial Rounded MT Bold" w:hAnsi="Arial Rounded MT Bold"/>
                <w:sz w:val="14"/>
              </w:rPr>
              <w:t>2.Elaborar Certificación de Inventario</w:t>
            </w:r>
          </w:p>
        </w:tc>
        <w:tc>
          <w:tcPr>
            <w:tcW w:w="1135" w:type="dxa"/>
          </w:tcPr>
          <w:p>
            <w:pPr>
              <w:pStyle w:val="TableParagraph"/>
              <w:spacing w:before="27"/>
              <w:ind w:left="127" w:right="119" w:firstLine="4"/>
              <w:jc w:val="center"/>
              <w:rPr>
                <w:sz w:val="14"/>
              </w:rPr>
            </w:pPr>
            <w:r>
              <w:rPr>
                <w:sz w:val="14"/>
              </w:rPr>
              <w:t>Encargado Inventarios / Asistente de Inventarios </w:t>
            </w:r>
            <w:r>
              <w:rPr>
                <w:spacing w:val="-9"/>
                <w:sz w:val="14"/>
              </w:rPr>
              <w:t>de </w:t>
            </w:r>
            <w:r>
              <w:rPr>
                <w:sz w:val="14"/>
              </w:rPr>
              <w:t>unidad que entrega</w:t>
            </w:r>
          </w:p>
        </w:tc>
        <w:tc>
          <w:tcPr>
            <w:tcW w:w="8563" w:type="dxa"/>
          </w:tcPr>
          <w:p>
            <w:pPr>
              <w:pStyle w:val="TableParagraph"/>
              <w:spacing w:before="129"/>
              <w:ind w:left="57" w:right="44"/>
              <w:jc w:val="both"/>
              <w:rPr>
                <w:sz w:val="22"/>
              </w:rPr>
            </w:pPr>
            <w:r>
              <w:rPr>
                <w:sz w:val="22"/>
              </w:rPr>
              <w:t>La Dependencia que entrega, elabora certificación de inventario de los bienes cuya baja se pretende, consigna código SICOIN y valores que corresponden, verifica que su detalle coincida con el indicado en el acta</w:t>
            </w:r>
            <w:r>
              <w:rPr>
                <w:spacing w:val="-4"/>
                <w:sz w:val="22"/>
              </w:rPr>
              <w:t> </w:t>
            </w:r>
            <w:r>
              <w:rPr>
                <w:sz w:val="22"/>
              </w:rPr>
              <w:t>suscrita.</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13 de 17</w:t>
            </w:r>
          </w:p>
        </w:tc>
      </w:tr>
    </w:tbl>
    <w:p>
      <w:pPr>
        <w:pStyle w:val="BodyText"/>
        <w:spacing w:before="3"/>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63"/>
      </w:tblGrid>
      <w:tr>
        <w:trPr>
          <w:trHeight w:val="259" w:hRule="atLeast"/>
        </w:trPr>
        <w:tc>
          <w:tcPr>
            <w:tcW w:w="1133" w:type="dxa"/>
            <w:shd w:val="clear" w:color="auto" w:fill="D9D9D9"/>
          </w:tcPr>
          <w:p>
            <w:pPr>
              <w:pStyle w:val="TableParagraph"/>
              <w:spacing w:before="22"/>
              <w:ind w:left="206"/>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63" w:type="dxa"/>
            <w:shd w:val="clear" w:color="auto" w:fill="D9D9D9"/>
          </w:tcPr>
          <w:p>
            <w:pPr>
              <w:pStyle w:val="TableParagraph"/>
              <w:spacing w:before="22"/>
              <w:ind w:left="3083" w:right="3072"/>
              <w:jc w:val="center"/>
              <w:rPr>
                <w:b/>
                <w:sz w:val="16"/>
              </w:rPr>
            </w:pPr>
            <w:r>
              <w:rPr>
                <w:b/>
                <w:sz w:val="16"/>
              </w:rPr>
              <w:t>Descripción de las Actividades</w:t>
            </w:r>
          </w:p>
        </w:tc>
      </w:tr>
      <w:tr>
        <w:trPr>
          <w:trHeight w:val="1319" w:hRule="atLeast"/>
        </w:trPr>
        <w:tc>
          <w:tcPr>
            <w:tcW w:w="1133" w:type="dxa"/>
          </w:tcPr>
          <w:p>
            <w:pPr>
              <w:pStyle w:val="TableParagraph"/>
              <w:rPr>
                <w:sz w:val="16"/>
              </w:rPr>
            </w:pPr>
          </w:p>
          <w:p>
            <w:pPr>
              <w:pStyle w:val="TableParagraph"/>
              <w:spacing w:before="1"/>
              <w:rPr>
                <w:sz w:val="13"/>
              </w:rPr>
            </w:pPr>
          </w:p>
          <w:p>
            <w:pPr>
              <w:pStyle w:val="TableParagraph"/>
              <w:spacing w:before="1"/>
              <w:ind w:left="264" w:hanging="72"/>
              <w:rPr>
                <w:rFonts w:ascii="Arial Rounded MT Bold"/>
                <w:sz w:val="14"/>
              </w:rPr>
            </w:pPr>
            <w:r>
              <w:rPr>
                <w:rFonts w:ascii="Arial Rounded MT Bold"/>
                <w:sz w:val="14"/>
              </w:rPr>
              <w:t>3. </w:t>
            </w:r>
            <w:r>
              <w:rPr>
                <w:rFonts w:ascii="Arial Rounded MT Bold"/>
                <w:spacing w:val="-3"/>
                <w:sz w:val="14"/>
              </w:rPr>
              <w:t>Elaborar </w:t>
            </w:r>
            <w:r>
              <w:rPr>
                <w:rFonts w:ascii="Arial Rounded MT Bold"/>
                <w:sz w:val="14"/>
              </w:rPr>
              <w:t>Oficio</w:t>
            </w:r>
            <w:r>
              <w:rPr>
                <w:rFonts w:ascii="Arial Rounded MT Bold"/>
                <w:spacing w:val="-2"/>
                <w:sz w:val="14"/>
              </w:rPr>
              <w:t> </w:t>
            </w:r>
            <w:r>
              <w:rPr>
                <w:rFonts w:ascii="Arial Rounded MT Bold"/>
                <w:sz w:val="14"/>
              </w:rPr>
              <w:t>de</w:t>
            </w:r>
          </w:p>
          <w:p>
            <w:pPr>
              <w:pStyle w:val="TableParagraph"/>
              <w:ind w:left="285" w:right="56" w:hanging="210"/>
              <w:rPr>
                <w:rFonts w:ascii="Arial Rounded MT Bold" w:hAnsi="Arial Rounded MT Bold"/>
                <w:sz w:val="14"/>
              </w:rPr>
            </w:pPr>
            <w:r>
              <w:rPr>
                <w:rFonts w:ascii="Arial Rounded MT Bold" w:hAnsi="Arial Rounded MT Bold"/>
                <w:sz w:val="14"/>
              </w:rPr>
              <w:t>aprobación </w:t>
            </w:r>
            <w:r>
              <w:rPr>
                <w:rFonts w:ascii="Arial Rounded MT Bold" w:hAnsi="Arial Rounded MT Bold"/>
                <w:spacing w:val="-6"/>
                <w:sz w:val="14"/>
              </w:rPr>
              <w:t>de </w:t>
            </w:r>
            <w:r>
              <w:rPr>
                <w:rFonts w:ascii="Arial Rounded MT Bold" w:hAnsi="Arial Rounded MT Bold"/>
                <w:sz w:val="14"/>
              </w:rPr>
              <w:t>traslado</w:t>
            </w:r>
          </w:p>
        </w:tc>
        <w:tc>
          <w:tcPr>
            <w:tcW w:w="1135" w:type="dxa"/>
          </w:tcPr>
          <w:p>
            <w:pPr>
              <w:pStyle w:val="TableParagraph"/>
              <w:spacing w:before="3"/>
              <w:rPr>
                <w:sz w:val="15"/>
              </w:rPr>
            </w:pPr>
          </w:p>
          <w:p>
            <w:pPr>
              <w:pStyle w:val="TableParagraph"/>
              <w:ind w:left="127" w:right="119" w:firstLine="4"/>
              <w:jc w:val="center"/>
              <w:rPr>
                <w:sz w:val="14"/>
              </w:rPr>
            </w:pPr>
            <w:r>
              <w:rPr>
                <w:sz w:val="14"/>
              </w:rPr>
              <w:t>Encargado Inventarios / Asistente de Inventarios </w:t>
            </w:r>
            <w:r>
              <w:rPr>
                <w:spacing w:val="-9"/>
                <w:sz w:val="14"/>
              </w:rPr>
              <w:t>de </w:t>
            </w:r>
            <w:r>
              <w:rPr>
                <w:sz w:val="14"/>
              </w:rPr>
              <w:t>unidad que entrega</w:t>
            </w:r>
          </w:p>
        </w:tc>
        <w:tc>
          <w:tcPr>
            <w:tcW w:w="8563" w:type="dxa"/>
          </w:tcPr>
          <w:p>
            <w:pPr>
              <w:pStyle w:val="TableParagraph"/>
              <w:spacing w:before="26"/>
              <w:ind w:left="57" w:right="42"/>
              <w:jc w:val="both"/>
              <w:rPr>
                <w:sz w:val="22"/>
              </w:rPr>
            </w:pPr>
            <w:r>
              <w:rPr>
                <w:sz w:val="22"/>
              </w:rPr>
              <w:t>Elabora oficio dirigido al (la) Director(a) de Bienes del Estado del Ministerio de Finanzas Públicas, con el Visto Bueno de la máxima autoridad de la Unidad Ejecutora, solicita la aprobación de los traslados de bienes y adjunta:</w:t>
            </w:r>
          </w:p>
          <w:p>
            <w:pPr>
              <w:pStyle w:val="TableParagraph"/>
              <w:numPr>
                <w:ilvl w:val="0"/>
                <w:numId w:val="19"/>
              </w:numPr>
              <w:tabs>
                <w:tab w:pos="767" w:val="left" w:leader="none"/>
              </w:tabs>
              <w:spacing w:line="252" w:lineRule="exact" w:before="0" w:after="0"/>
              <w:ind w:left="766" w:right="0" w:hanging="350"/>
              <w:jc w:val="both"/>
              <w:rPr>
                <w:sz w:val="22"/>
              </w:rPr>
            </w:pPr>
            <w:r>
              <w:rPr>
                <w:sz w:val="22"/>
              </w:rPr>
              <w:t>Copia certificada del</w:t>
            </w:r>
            <w:r>
              <w:rPr>
                <w:spacing w:val="-3"/>
                <w:sz w:val="22"/>
              </w:rPr>
              <w:t> </w:t>
            </w:r>
            <w:r>
              <w:rPr>
                <w:sz w:val="22"/>
              </w:rPr>
              <w:t>acta</w:t>
            </w:r>
          </w:p>
          <w:p>
            <w:pPr>
              <w:pStyle w:val="TableParagraph"/>
              <w:numPr>
                <w:ilvl w:val="0"/>
                <w:numId w:val="19"/>
              </w:numPr>
              <w:tabs>
                <w:tab w:pos="767" w:val="left" w:leader="none"/>
              </w:tabs>
              <w:spacing w:line="252" w:lineRule="exact" w:before="0" w:after="0"/>
              <w:ind w:left="766" w:right="0" w:hanging="350"/>
              <w:jc w:val="both"/>
              <w:rPr>
                <w:sz w:val="22"/>
              </w:rPr>
            </w:pPr>
            <w:r>
              <w:rPr>
                <w:sz w:val="22"/>
              </w:rPr>
              <w:t>Copia de la certificación de</w:t>
            </w:r>
            <w:r>
              <w:rPr>
                <w:spacing w:val="-3"/>
                <w:sz w:val="22"/>
              </w:rPr>
              <w:t> </w:t>
            </w:r>
            <w:r>
              <w:rPr>
                <w:sz w:val="22"/>
              </w:rPr>
              <w:t>inventario</w:t>
            </w:r>
          </w:p>
        </w:tc>
      </w:tr>
      <w:tr>
        <w:trPr>
          <w:trHeight w:val="866" w:hRule="atLeast"/>
        </w:trPr>
        <w:tc>
          <w:tcPr>
            <w:tcW w:w="1133" w:type="dxa"/>
          </w:tcPr>
          <w:p>
            <w:pPr>
              <w:pStyle w:val="TableParagraph"/>
              <w:spacing w:before="28"/>
              <w:ind w:left="143" w:firstLine="62"/>
              <w:rPr>
                <w:rFonts w:ascii="Arial Rounded MT Bold"/>
                <w:sz w:val="14"/>
              </w:rPr>
            </w:pPr>
            <w:r>
              <w:rPr>
                <w:rFonts w:ascii="Arial Rounded MT Bold"/>
                <w:sz w:val="14"/>
              </w:rPr>
              <w:t>4. Realizar </w:t>
            </w:r>
            <w:r>
              <w:rPr>
                <w:rFonts w:ascii="Arial Rounded MT Bold"/>
                <w:w w:val="95"/>
                <w:sz w:val="14"/>
              </w:rPr>
              <w:t>Seguimiento</w:t>
            </w:r>
          </w:p>
          <w:p>
            <w:pPr>
              <w:pStyle w:val="TableParagraph"/>
              <w:ind w:left="76" w:right="62" w:hanging="2"/>
              <w:jc w:val="center"/>
              <w:rPr>
                <w:rFonts w:ascii="Arial Rounded MT Bold" w:hAnsi="Arial Rounded MT Bold"/>
                <w:sz w:val="14"/>
              </w:rPr>
            </w:pPr>
            <w:r>
              <w:rPr>
                <w:rFonts w:ascii="Arial Rounded MT Bold" w:hAnsi="Arial Rounded MT Bold"/>
                <w:sz w:val="14"/>
              </w:rPr>
              <w:t>para aprobación de traslado</w:t>
            </w:r>
          </w:p>
        </w:tc>
        <w:tc>
          <w:tcPr>
            <w:tcW w:w="1135" w:type="dxa"/>
          </w:tcPr>
          <w:p>
            <w:pPr>
              <w:pStyle w:val="TableParagraph"/>
              <w:spacing w:before="111"/>
              <w:ind w:left="182" w:right="172" w:firstLine="2"/>
              <w:jc w:val="center"/>
              <w:rPr>
                <w:sz w:val="14"/>
              </w:rPr>
            </w:pPr>
            <w:r>
              <w:rPr>
                <w:sz w:val="14"/>
              </w:rPr>
              <w:t>Encargado Inventarios / Asistente de Inventarios</w:t>
            </w:r>
          </w:p>
        </w:tc>
        <w:tc>
          <w:tcPr>
            <w:tcW w:w="8563" w:type="dxa"/>
          </w:tcPr>
          <w:p>
            <w:pPr>
              <w:pStyle w:val="TableParagraph"/>
              <w:spacing w:before="180"/>
              <w:ind w:left="57" w:right="28"/>
              <w:rPr>
                <w:sz w:val="22"/>
              </w:rPr>
            </w:pPr>
            <w:r>
              <w:rPr>
                <w:sz w:val="22"/>
              </w:rPr>
              <w:t>Realiza el seguimiento ante Bienes del Estado del Ministerio de Finanzas Públicas para la respectiva aprobación de la solicitud de traslado de los bienes de inventario.</w:t>
            </w:r>
          </w:p>
        </w:tc>
      </w:tr>
      <w:tr>
        <w:trPr>
          <w:trHeight w:val="815" w:hRule="atLeast"/>
        </w:trPr>
        <w:tc>
          <w:tcPr>
            <w:tcW w:w="1133" w:type="dxa"/>
          </w:tcPr>
          <w:p>
            <w:pPr>
              <w:pStyle w:val="TableParagraph"/>
              <w:spacing w:before="5"/>
              <w:rPr>
                <w:sz w:val="21"/>
              </w:rPr>
            </w:pPr>
          </w:p>
          <w:p>
            <w:pPr>
              <w:pStyle w:val="TableParagraph"/>
              <w:ind w:left="413" w:right="127" w:hanging="255"/>
              <w:rPr>
                <w:rFonts w:ascii="Arial Rounded MT Bold"/>
                <w:sz w:val="14"/>
              </w:rPr>
            </w:pPr>
            <w:r>
              <w:rPr>
                <w:rFonts w:ascii="Arial Rounded MT Bold"/>
                <w:sz w:val="14"/>
              </w:rPr>
              <w:t>5. Liberar el Bien</w:t>
            </w:r>
          </w:p>
        </w:tc>
        <w:tc>
          <w:tcPr>
            <w:tcW w:w="1135" w:type="dxa"/>
          </w:tcPr>
          <w:p>
            <w:pPr>
              <w:pStyle w:val="TableParagraph"/>
              <w:spacing w:before="84"/>
              <w:ind w:left="182" w:right="172" w:firstLine="2"/>
              <w:jc w:val="center"/>
              <w:rPr>
                <w:sz w:val="14"/>
              </w:rPr>
            </w:pPr>
            <w:r>
              <w:rPr>
                <w:sz w:val="14"/>
              </w:rPr>
              <w:t>Encargado Inventarios / Asistente de Inventarios</w:t>
            </w:r>
          </w:p>
        </w:tc>
        <w:tc>
          <w:tcPr>
            <w:tcW w:w="8563" w:type="dxa"/>
          </w:tcPr>
          <w:p>
            <w:pPr>
              <w:pStyle w:val="TableParagraph"/>
              <w:spacing w:before="26"/>
              <w:ind w:left="57" w:right="40"/>
              <w:jc w:val="both"/>
              <w:rPr>
                <w:sz w:val="22"/>
              </w:rPr>
            </w:pPr>
            <w:r>
              <w:rPr>
                <w:sz w:val="22"/>
              </w:rPr>
              <w:t>Recibe la resolución de baja emitida por la Dirección de Bienes del Estado del Ministerio de Finanzas Públicas y procede a liberar el bien del Resguardo de Bienes del usuario a cargo del bien.</w:t>
            </w:r>
          </w:p>
        </w:tc>
      </w:tr>
      <w:tr>
        <w:trPr>
          <w:trHeight w:val="1068" w:hRule="atLeast"/>
        </w:trPr>
        <w:tc>
          <w:tcPr>
            <w:tcW w:w="1133" w:type="dxa"/>
          </w:tcPr>
          <w:p>
            <w:pPr>
              <w:pStyle w:val="TableParagraph"/>
              <w:rPr>
                <w:sz w:val="16"/>
              </w:rPr>
            </w:pPr>
          </w:p>
          <w:p>
            <w:pPr>
              <w:pStyle w:val="TableParagraph"/>
              <w:spacing w:before="108"/>
              <w:ind w:left="235" w:right="56" w:hanging="147"/>
              <w:rPr>
                <w:rFonts w:ascii="Arial Rounded MT Bold"/>
                <w:sz w:val="14"/>
              </w:rPr>
            </w:pPr>
            <w:r>
              <w:rPr>
                <w:rFonts w:ascii="Arial Rounded MT Bold"/>
                <w:sz w:val="14"/>
              </w:rPr>
              <w:t>6. Registrar la Baja en el</w:t>
            </w:r>
          </w:p>
          <w:p>
            <w:pPr>
              <w:pStyle w:val="TableParagraph"/>
              <w:ind w:left="317"/>
              <w:rPr>
                <w:rFonts w:ascii="Arial Rounded MT Bold"/>
                <w:sz w:val="14"/>
              </w:rPr>
            </w:pPr>
            <w:r>
              <w:rPr>
                <w:rFonts w:ascii="Arial Rounded MT Bold"/>
                <w:sz w:val="14"/>
              </w:rPr>
              <w:t>SICOIN</w:t>
            </w:r>
          </w:p>
        </w:tc>
        <w:tc>
          <w:tcPr>
            <w:tcW w:w="1135" w:type="dxa"/>
          </w:tcPr>
          <w:p>
            <w:pPr>
              <w:pStyle w:val="TableParagraph"/>
              <w:spacing w:before="5"/>
              <w:rPr>
                <w:sz w:val="18"/>
              </w:rPr>
            </w:pPr>
          </w:p>
          <w:p>
            <w:pPr>
              <w:pStyle w:val="TableParagraph"/>
              <w:ind w:left="182" w:right="172" w:firstLine="2"/>
              <w:jc w:val="center"/>
              <w:rPr>
                <w:sz w:val="14"/>
              </w:rPr>
            </w:pPr>
            <w:r>
              <w:rPr>
                <w:sz w:val="14"/>
              </w:rPr>
              <w:t>Encargado Inventarios / Asistente de Inventarios</w:t>
            </w:r>
          </w:p>
        </w:tc>
        <w:tc>
          <w:tcPr>
            <w:tcW w:w="8563" w:type="dxa"/>
          </w:tcPr>
          <w:p>
            <w:pPr>
              <w:pStyle w:val="TableParagraph"/>
              <w:spacing w:before="26"/>
              <w:ind w:left="57" w:right="41"/>
              <w:jc w:val="both"/>
              <w:rPr>
                <w:sz w:val="22"/>
              </w:rPr>
            </w:pPr>
            <w:r>
              <w:rPr>
                <w:sz w:val="22"/>
              </w:rPr>
              <w:t>Registra la baja de inventario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3093"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6"/>
              <w:ind w:left="189" w:right="125" w:hanging="35"/>
              <w:rPr>
                <w:rFonts w:ascii="Arial Rounded MT Bold"/>
                <w:sz w:val="14"/>
              </w:rPr>
            </w:pPr>
            <w:r>
              <w:rPr>
                <w:rFonts w:ascii="Arial Rounded MT Bold"/>
                <w:sz w:val="14"/>
              </w:rPr>
              <w:t>7. Trasladar expediente</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182" w:right="172" w:firstLine="2"/>
              <w:jc w:val="center"/>
              <w:rPr>
                <w:sz w:val="14"/>
              </w:rPr>
            </w:pPr>
            <w:r>
              <w:rPr>
                <w:sz w:val="14"/>
              </w:rPr>
              <w:t>Encargado Inventarios / Asistente de Inventarios</w:t>
            </w:r>
          </w:p>
        </w:tc>
        <w:tc>
          <w:tcPr>
            <w:tcW w:w="8563" w:type="dxa"/>
          </w:tcPr>
          <w:p>
            <w:pPr>
              <w:pStyle w:val="TableParagraph"/>
              <w:spacing w:before="26"/>
              <w:ind w:left="57"/>
              <w:rPr>
                <w:sz w:val="22"/>
              </w:rPr>
            </w:pPr>
            <w:r>
              <w:rPr>
                <w:sz w:val="22"/>
              </w:rPr>
              <w:t>Traslada el expediente a la Dependencia o Entidad Destino, el cual debe contener:</w:t>
            </w:r>
          </w:p>
          <w:p>
            <w:pPr>
              <w:pStyle w:val="TableParagraph"/>
              <w:rPr>
                <w:sz w:val="22"/>
              </w:rPr>
            </w:pPr>
          </w:p>
          <w:p>
            <w:pPr>
              <w:pStyle w:val="TableParagraph"/>
              <w:numPr>
                <w:ilvl w:val="0"/>
                <w:numId w:val="20"/>
              </w:numPr>
              <w:tabs>
                <w:tab w:pos="1139" w:val="left" w:leader="none"/>
              </w:tabs>
              <w:spacing w:line="252" w:lineRule="exact" w:before="0" w:after="0"/>
              <w:ind w:left="1138" w:right="0" w:hanging="361"/>
              <w:jc w:val="left"/>
              <w:rPr>
                <w:sz w:val="22"/>
              </w:rPr>
            </w:pPr>
            <w:r>
              <w:rPr>
                <w:sz w:val="22"/>
              </w:rPr>
              <w:t>Certificación de acta</w:t>
            </w:r>
            <w:r>
              <w:rPr>
                <w:spacing w:val="-5"/>
                <w:sz w:val="22"/>
              </w:rPr>
              <w:t> </w:t>
            </w:r>
            <w:r>
              <w:rPr>
                <w:sz w:val="22"/>
              </w:rPr>
              <w:t>entrega-recepción.</w:t>
            </w:r>
          </w:p>
          <w:p>
            <w:pPr>
              <w:pStyle w:val="TableParagraph"/>
              <w:numPr>
                <w:ilvl w:val="0"/>
                <w:numId w:val="20"/>
              </w:numPr>
              <w:tabs>
                <w:tab w:pos="1139" w:val="left" w:leader="none"/>
              </w:tabs>
              <w:spacing w:line="240" w:lineRule="auto" w:before="0" w:after="0"/>
              <w:ind w:left="1138" w:right="426" w:hanging="360"/>
              <w:jc w:val="left"/>
              <w:rPr>
                <w:sz w:val="22"/>
              </w:rPr>
            </w:pPr>
            <w:r>
              <w:rPr>
                <w:sz w:val="22"/>
              </w:rPr>
              <w:t>Reporte de traslado con afectación del libro de inventarios emitido en el Sistema de Contabilidad</w:t>
            </w:r>
            <w:r>
              <w:rPr>
                <w:spacing w:val="-4"/>
                <w:sz w:val="22"/>
              </w:rPr>
              <w:t> </w:t>
            </w:r>
            <w:r>
              <w:rPr>
                <w:sz w:val="22"/>
              </w:rPr>
              <w:t>Integrada.</w:t>
            </w:r>
          </w:p>
          <w:p>
            <w:pPr>
              <w:pStyle w:val="TableParagraph"/>
              <w:numPr>
                <w:ilvl w:val="0"/>
                <w:numId w:val="20"/>
              </w:numPr>
              <w:tabs>
                <w:tab w:pos="1139" w:val="left" w:leader="none"/>
              </w:tabs>
              <w:spacing w:line="240" w:lineRule="auto" w:before="0" w:after="0"/>
              <w:ind w:left="1138" w:right="760" w:hanging="360"/>
              <w:jc w:val="left"/>
              <w:rPr>
                <w:sz w:val="22"/>
              </w:rPr>
            </w:pPr>
            <w:r>
              <w:rPr>
                <w:sz w:val="22"/>
              </w:rPr>
              <w:t>Certificación de la Resolución emitida por la Dirección de Bienes del Estado del Ministerio de Finanzas</w:t>
            </w:r>
            <w:r>
              <w:rPr>
                <w:spacing w:val="-3"/>
                <w:sz w:val="22"/>
              </w:rPr>
              <w:t> </w:t>
            </w:r>
            <w:r>
              <w:rPr>
                <w:sz w:val="22"/>
              </w:rPr>
              <w:t>Públicas.</w:t>
            </w:r>
          </w:p>
          <w:p>
            <w:pPr>
              <w:pStyle w:val="TableParagraph"/>
              <w:spacing w:before="9"/>
              <w:rPr>
                <w:sz w:val="21"/>
              </w:rPr>
            </w:pPr>
          </w:p>
          <w:p>
            <w:pPr>
              <w:pStyle w:val="TableParagraph"/>
              <w:numPr>
                <w:ilvl w:val="0"/>
                <w:numId w:val="21"/>
              </w:numPr>
              <w:tabs>
                <w:tab w:pos="767" w:val="left" w:leader="none"/>
              </w:tabs>
              <w:spacing w:line="242" w:lineRule="auto" w:before="0" w:after="0"/>
              <w:ind w:left="778" w:right="44" w:hanging="361"/>
              <w:jc w:val="both"/>
              <w:rPr>
                <w:sz w:val="22"/>
              </w:rPr>
            </w:pPr>
            <w:r>
              <w:rPr>
                <w:b/>
                <w:sz w:val="22"/>
              </w:rPr>
              <w:t>Nota: </w:t>
            </w:r>
            <w:r>
              <w:rPr>
                <w:sz w:val="22"/>
              </w:rPr>
              <w:t>la Dependencia que recibe el bien selecciona la Unidad Administrativa a la que será cargado el bien mueble y procede a registrar el alza respectiva, según las actividades indicadas en el instructivo INV-INS-01 “Alza de bienes muebles”.</w:t>
            </w:r>
          </w:p>
        </w:tc>
      </w:tr>
      <w:tr>
        <w:trPr>
          <w:trHeight w:val="1026" w:hRule="atLeast"/>
        </w:trPr>
        <w:tc>
          <w:tcPr>
            <w:tcW w:w="1133" w:type="dxa"/>
          </w:tcPr>
          <w:p>
            <w:pPr>
              <w:pStyle w:val="TableParagraph"/>
              <w:spacing w:before="28"/>
              <w:ind w:left="151" w:firstLine="211"/>
              <w:rPr>
                <w:rFonts w:ascii="Arial Rounded MT Bold"/>
                <w:sz w:val="14"/>
              </w:rPr>
            </w:pPr>
            <w:r>
              <w:rPr>
                <w:rFonts w:ascii="Arial Rounded MT Bold"/>
                <w:sz w:val="14"/>
              </w:rPr>
              <w:t>8. Dar </w:t>
            </w:r>
            <w:r>
              <w:rPr>
                <w:rFonts w:ascii="Arial Rounded MT Bold"/>
                <w:w w:val="95"/>
                <w:sz w:val="14"/>
              </w:rPr>
              <w:t>seguimiento</w:t>
            </w:r>
          </w:p>
          <w:p>
            <w:pPr>
              <w:pStyle w:val="TableParagraph"/>
              <w:ind w:left="117" w:right="102" w:hanging="2"/>
              <w:jc w:val="center"/>
              <w:rPr>
                <w:rFonts w:ascii="Arial Rounded MT Bold"/>
                <w:sz w:val="14"/>
              </w:rPr>
            </w:pPr>
            <w:r>
              <w:rPr>
                <w:rFonts w:ascii="Arial Rounded MT Bold"/>
                <w:sz w:val="14"/>
              </w:rPr>
              <w:t>ante </w:t>
            </w:r>
            <w:r>
              <w:rPr>
                <w:rFonts w:ascii="Arial Rounded MT Bold"/>
                <w:w w:val="95"/>
                <w:sz w:val="14"/>
              </w:rPr>
              <w:t>Dependencia </w:t>
            </w:r>
            <w:r>
              <w:rPr>
                <w:rFonts w:ascii="Arial Rounded MT Bold"/>
                <w:sz w:val="14"/>
              </w:rPr>
              <w:t>o Entidad destino</w:t>
            </w:r>
          </w:p>
        </w:tc>
        <w:tc>
          <w:tcPr>
            <w:tcW w:w="1135" w:type="dxa"/>
          </w:tcPr>
          <w:p>
            <w:pPr>
              <w:pStyle w:val="TableParagraph"/>
              <w:spacing w:before="6"/>
              <w:rPr>
                <w:sz w:val="16"/>
              </w:rPr>
            </w:pPr>
          </w:p>
          <w:p>
            <w:pPr>
              <w:pStyle w:val="TableParagraph"/>
              <w:ind w:left="182" w:right="172" w:firstLine="2"/>
              <w:jc w:val="center"/>
              <w:rPr>
                <w:sz w:val="14"/>
              </w:rPr>
            </w:pPr>
            <w:r>
              <w:rPr>
                <w:sz w:val="14"/>
              </w:rPr>
              <w:t>Encargado Inventarios / Asistente de Inventarios</w:t>
            </w:r>
          </w:p>
        </w:tc>
        <w:tc>
          <w:tcPr>
            <w:tcW w:w="8563" w:type="dxa"/>
          </w:tcPr>
          <w:p>
            <w:pPr>
              <w:pStyle w:val="TableParagraph"/>
              <w:spacing w:before="4"/>
              <w:rPr>
                <w:sz w:val="33"/>
              </w:rPr>
            </w:pPr>
          </w:p>
          <w:p>
            <w:pPr>
              <w:pStyle w:val="TableParagraph"/>
              <w:ind w:left="57"/>
              <w:rPr>
                <w:sz w:val="22"/>
              </w:rPr>
            </w:pPr>
            <w:r>
              <w:rPr>
                <w:sz w:val="22"/>
              </w:rPr>
              <w:t>Realiza el seguimiento ante la Dependencia o Entidad Destino.</w:t>
            </w:r>
          </w:p>
        </w:tc>
      </w:tr>
      <w:tr>
        <w:trPr>
          <w:trHeight w:val="815" w:hRule="atLeast"/>
        </w:trPr>
        <w:tc>
          <w:tcPr>
            <w:tcW w:w="1133" w:type="dxa"/>
          </w:tcPr>
          <w:p>
            <w:pPr>
              <w:pStyle w:val="TableParagraph"/>
              <w:spacing w:before="3"/>
              <w:rPr>
                <w:sz w:val="14"/>
              </w:rPr>
            </w:pPr>
          </w:p>
          <w:p>
            <w:pPr>
              <w:pStyle w:val="TableParagraph"/>
              <w:spacing w:before="1"/>
              <w:ind w:left="119" w:firstLine="48"/>
              <w:rPr>
                <w:rFonts w:ascii="Arial Rounded MT Bold"/>
                <w:sz w:val="14"/>
              </w:rPr>
            </w:pPr>
            <w:r>
              <w:rPr>
                <w:rFonts w:ascii="Arial Rounded MT Bold"/>
                <w:sz w:val="14"/>
              </w:rPr>
              <w:t>9. Registrar Baja en Libro de Inventario</w:t>
            </w:r>
          </w:p>
        </w:tc>
        <w:tc>
          <w:tcPr>
            <w:tcW w:w="1135" w:type="dxa"/>
          </w:tcPr>
          <w:p>
            <w:pPr>
              <w:pStyle w:val="TableParagraph"/>
              <w:spacing w:before="84"/>
              <w:ind w:left="182" w:right="172" w:firstLine="2"/>
              <w:jc w:val="center"/>
              <w:rPr>
                <w:sz w:val="14"/>
              </w:rPr>
            </w:pPr>
            <w:r>
              <w:rPr>
                <w:sz w:val="14"/>
              </w:rPr>
              <w:t>Encargado Inventarios / Asistente de Inventarios</w:t>
            </w:r>
          </w:p>
        </w:tc>
        <w:tc>
          <w:tcPr>
            <w:tcW w:w="8563" w:type="dxa"/>
          </w:tcPr>
          <w:p>
            <w:pPr>
              <w:pStyle w:val="TableParagraph"/>
              <w:spacing w:before="26"/>
              <w:ind w:left="57" w:right="40"/>
              <w:jc w:val="both"/>
              <w:rPr>
                <w:sz w:val="22"/>
              </w:rPr>
            </w:pPr>
            <w:r>
              <w:rPr>
                <w:sz w:val="22"/>
              </w:rPr>
              <w:t>Recibida la notificación de aprobación de la Dependencia o Entidad Destino, se procede a registrar la baja en el libro de Inventario, de conformidad con lo establecido en la circular 3-57.</w:t>
            </w:r>
          </w:p>
        </w:tc>
      </w:tr>
    </w:tbl>
    <w:p>
      <w:pPr>
        <w:pStyle w:val="BodyText"/>
        <w:spacing w:before="6"/>
        <w:rPr>
          <w:sz w:val="13"/>
        </w:rPr>
      </w:pPr>
    </w:p>
    <w:p>
      <w:pPr>
        <w:pStyle w:val="Heading1"/>
        <w:numPr>
          <w:ilvl w:val="1"/>
          <w:numId w:val="11"/>
        </w:numPr>
        <w:tabs>
          <w:tab w:pos="595" w:val="left" w:leader="none"/>
        </w:tabs>
        <w:spacing w:line="240" w:lineRule="auto" w:before="94" w:after="0"/>
        <w:ind w:left="594" w:right="0" w:hanging="469"/>
        <w:jc w:val="left"/>
      </w:pPr>
      <w:r>
        <w:rPr/>
        <w:t>Por duplicidad de</w:t>
      </w:r>
      <w:r>
        <w:rPr>
          <w:spacing w:val="-4"/>
        </w:rPr>
        <w:t> </w:t>
      </w:r>
      <w:r>
        <w:rPr/>
        <w:t>registros</w:t>
      </w:r>
    </w:p>
    <w:p>
      <w:pPr>
        <w:pStyle w:val="BodyText"/>
        <w:rPr>
          <w:b/>
        </w:rPr>
      </w:pPr>
    </w:p>
    <w:p>
      <w:pPr>
        <w:pStyle w:val="BodyText"/>
        <w:spacing w:line="242" w:lineRule="auto"/>
        <w:ind w:left="846" w:right="374"/>
      </w:pPr>
      <w:r>
        <w:rPr/>
        <w:t>Por error humano es susceptible duplicar los registros de un bien, ya sea en libros, en el sistema o en ambos.</w:t>
      </w:r>
    </w:p>
    <w:p>
      <w:pPr>
        <w:pStyle w:val="BodyText"/>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06"/>
      </w:tblGrid>
      <w:tr>
        <w:trPr>
          <w:trHeight w:val="256" w:hRule="atLeast"/>
        </w:trPr>
        <w:tc>
          <w:tcPr>
            <w:tcW w:w="1160" w:type="dxa"/>
            <w:shd w:val="clear" w:color="auto" w:fill="D9D9D9"/>
          </w:tcPr>
          <w:p>
            <w:pPr>
              <w:pStyle w:val="TableParagraph"/>
              <w:spacing w:before="20"/>
              <w:ind w:left="8" w:right="1"/>
              <w:jc w:val="center"/>
              <w:rPr>
                <w:b/>
                <w:sz w:val="16"/>
              </w:rPr>
            </w:pPr>
            <w:r>
              <w:rPr>
                <w:b/>
                <w:sz w:val="16"/>
              </w:rPr>
              <w:t>Actividad</w:t>
            </w:r>
          </w:p>
        </w:tc>
        <w:tc>
          <w:tcPr>
            <w:tcW w:w="1112" w:type="dxa"/>
            <w:shd w:val="clear" w:color="auto" w:fill="D9D9D9"/>
          </w:tcPr>
          <w:p>
            <w:pPr>
              <w:pStyle w:val="TableParagraph"/>
              <w:spacing w:before="20"/>
              <w:ind w:left="56"/>
              <w:rPr>
                <w:b/>
                <w:sz w:val="16"/>
              </w:rPr>
            </w:pPr>
            <w:r>
              <w:rPr>
                <w:b/>
                <w:sz w:val="16"/>
              </w:rPr>
              <w:t>Responsable</w:t>
            </w:r>
          </w:p>
        </w:tc>
        <w:tc>
          <w:tcPr>
            <w:tcW w:w="8506" w:type="dxa"/>
            <w:shd w:val="clear" w:color="auto" w:fill="D9D9D9"/>
          </w:tcPr>
          <w:p>
            <w:pPr>
              <w:pStyle w:val="TableParagraph"/>
              <w:spacing w:before="20"/>
              <w:ind w:left="3065" w:right="3033"/>
              <w:jc w:val="center"/>
              <w:rPr>
                <w:b/>
                <w:sz w:val="16"/>
              </w:rPr>
            </w:pPr>
            <w:r>
              <w:rPr>
                <w:b/>
                <w:sz w:val="16"/>
              </w:rPr>
              <w:t>Descripción de las Actividades</w:t>
            </w:r>
          </w:p>
        </w:tc>
      </w:tr>
      <w:tr>
        <w:trPr>
          <w:trHeight w:val="1379" w:hRule="atLeast"/>
        </w:trPr>
        <w:tc>
          <w:tcPr>
            <w:tcW w:w="1160" w:type="dxa"/>
          </w:tcPr>
          <w:p>
            <w:pPr>
              <w:pStyle w:val="TableParagraph"/>
              <w:rPr>
                <w:sz w:val="16"/>
              </w:rPr>
            </w:pPr>
          </w:p>
          <w:p>
            <w:pPr>
              <w:pStyle w:val="TableParagraph"/>
              <w:rPr>
                <w:sz w:val="16"/>
              </w:rPr>
            </w:pPr>
          </w:p>
          <w:p>
            <w:pPr>
              <w:pStyle w:val="TableParagraph"/>
              <w:spacing w:before="5"/>
              <w:rPr>
                <w:sz w:val="18"/>
              </w:rPr>
            </w:pPr>
          </w:p>
          <w:p>
            <w:pPr>
              <w:pStyle w:val="TableParagraph"/>
              <w:ind w:left="7" w:right="1"/>
              <w:jc w:val="center"/>
              <w:rPr>
                <w:rFonts w:ascii="Arial Rounded MT Bold"/>
                <w:sz w:val="14"/>
              </w:rPr>
            </w:pPr>
            <w:r>
              <w:rPr>
                <w:rFonts w:ascii="Arial Rounded MT Bold"/>
                <w:sz w:val="14"/>
              </w:rPr>
              <w:t>1.Suscribir Acta</w:t>
            </w:r>
          </w:p>
        </w:tc>
        <w:tc>
          <w:tcPr>
            <w:tcW w:w="1112" w:type="dxa"/>
          </w:tcPr>
          <w:p>
            <w:pPr>
              <w:pStyle w:val="TableParagraph"/>
              <w:rPr>
                <w:sz w:val="16"/>
              </w:rPr>
            </w:pPr>
          </w:p>
          <w:p>
            <w:pPr>
              <w:pStyle w:val="TableParagraph"/>
              <w:spacing w:before="5"/>
              <w:rPr>
                <w:sz w:val="13"/>
              </w:rPr>
            </w:pPr>
          </w:p>
          <w:p>
            <w:pPr>
              <w:pStyle w:val="TableParagraph"/>
              <w:ind w:left="172" w:right="159" w:hanging="3"/>
              <w:jc w:val="center"/>
              <w:rPr>
                <w:sz w:val="14"/>
              </w:rPr>
            </w:pPr>
            <w:r>
              <w:rPr>
                <w:sz w:val="14"/>
              </w:rPr>
              <w:t>Encargado Inventarios / Asistente de Inventarios</w:t>
            </w:r>
          </w:p>
        </w:tc>
        <w:tc>
          <w:tcPr>
            <w:tcW w:w="8506" w:type="dxa"/>
          </w:tcPr>
          <w:p>
            <w:pPr>
              <w:pStyle w:val="TableParagraph"/>
              <w:spacing w:before="26"/>
              <w:ind w:left="56" w:right="16"/>
              <w:jc w:val="both"/>
              <w:rPr>
                <w:sz w:val="22"/>
              </w:rPr>
            </w:pPr>
            <w:r>
              <w:rPr>
                <w:sz w:val="22"/>
              </w:rPr>
              <w:t>Suscribir acta con comparecencia de autoridad local (Director de la Unidad Ejecutora), en la que se deje constancia del registro duplicado de bienes, procediendo a detallarlos en columna con sus respectivas descripciones tal y como aparecen en el libro de inventario y SICOIN WEB, con sus respectivos valores y el monto total al que ascienden los registros</w:t>
            </w:r>
            <w:r>
              <w:rPr>
                <w:spacing w:val="-2"/>
                <w:sz w:val="22"/>
              </w:rPr>
              <w:t> </w:t>
            </w:r>
            <w:r>
              <w:rPr>
                <w:sz w:val="22"/>
              </w:rPr>
              <w:t>duplicados.</w:t>
            </w:r>
          </w:p>
        </w:tc>
      </w:tr>
      <w:tr>
        <w:trPr>
          <w:trHeight w:val="887" w:hRule="atLeast"/>
        </w:trPr>
        <w:tc>
          <w:tcPr>
            <w:tcW w:w="1160" w:type="dxa"/>
          </w:tcPr>
          <w:p>
            <w:pPr>
              <w:pStyle w:val="TableParagraph"/>
              <w:spacing w:before="9"/>
              <w:rPr>
                <w:sz w:val="21"/>
              </w:rPr>
            </w:pPr>
          </w:p>
          <w:p>
            <w:pPr>
              <w:pStyle w:val="TableParagraph"/>
              <w:spacing w:before="1"/>
              <w:ind w:left="141" w:firstLine="82"/>
              <w:rPr>
                <w:rFonts w:ascii="Arial Rounded MT Bold" w:hAnsi="Arial Rounded MT Bold"/>
                <w:sz w:val="14"/>
              </w:rPr>
            </w:pPr>
            <w:r>
              <w:rPr>
                <w:rFonts w:ascii="Arial Rounded MT Bold" w:hAnsi="Arial Rounded MT Bold"/>
                <w:sz w:val="14"/>
              </w:rPr>
              <w:t>2.Adjuntar </w:t>
            </w:r>
            <w:r>
              <w:rPr>
                <w:rFonts w:ascii="Arial Rounded MT Bold" w:hAnsi="Arial Rounded MT Bold"/>
                <w:w w:val="95"/>
                <w:sz w:val="14"/>
              </w:rPr>
              <w:t>Certificación</w:t>
            </w:r>
          </w:p>
        </w:tc>
        <w:tc>
          <w:tcPr>
            <w:tcW w:w="1112" w:type="dxa"/>
          </w:tcPr>
          <w:p>
            <w:pPr>
              <w:pStyle w:val="TableParagraph"/>
              <w:spacing w:before="91"/>
              <w:ind w:left="172" w:right="159" w:hanging="3"/>
              <w:jc w:val="center"/>
              <w:rPr>
                <w:sz w:val="14"/>
              </w:rPr>
            </w:pPr>
            <w:r>
              <w:rPr>
                <w:sz w:val="14"/>
              </w:rPr>
              <w:t>Encargado Inventarios / Asistente de Inventarios</w:t>
            </w:r>
          </w:p>
        </w:tc>
        <w:tc>
          <w:tcPr>
            <w:tcW w:w="8506" w:type="dxa"/>
          </w:tcPr>
          <w:p>
            <w:pPr>
              <w:pStyle w:val="TableParagraph"/>
              <w:spacing w:before="26"/>
              <w:ind w:left="56" w:right="16"/>
              <w:jc w:val="both"/>
              <w:rPr>
                <w:sz w:val="22"/>
              </w:rPr>
            </w:pPr>
            <w:r>
              <w:rPr>
                <w:sz w:val="22"/>
              </w:rPr>
              <w:t>Elabora certificación de inventario únicamente por los bienes cuya baja se pretende, cuando proceda, verificando que el total de la misma sea congruente con el indicado en el acta suscrita.</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14 de 17</w:t>
            </w:r>
          </w:p>
        </w:tc>
      </w:tr>
    </w:tbl>
    <w:p>
      <w:pPr>
        <w:pStyle w:val="BodyText"/>
        <w:spacing w:before="3"/>
        <w:rPr>
          <w:sz w:val="10"/>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06"/>
      </w:tblGrid>
      <w:tr>
        <w:trPr>
          <w:trHeight w:val="259"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06" w:type="dxa"/>
            <w:shd w:val="clear" w:color="auto" w:fill="D9D9D9"/>
          </w:tcPr>
          <w:p>
            <w:pPr>
              <w:pStyle w:val="TableParagraph"/>
              <w:spacing w:before="22"/>
              <w:ind w:left="3065" w:right="3033"/>
              <w:jc w:val="center"/>
              <w:rPr>
                <w:b/>
                <w:sz w:val="16"/>
              </w:rPr>
            </w:pPr>
            <w:r>
              <w:rPr>
                <w:b/>
                <w:sz w:val="16"/>
              </w:rPr>
              <w:t>Descripción de las Actividades</w:t>
            </w:r>
          </w:p>
        </w:tc>
      </w:tr>
      <w:tr>
        <w:trPr>
          <w:trHeight w:val="1631" w:hRule="atLeast"/>
        </w:trPr>
        <w:tc>
          <w:tcPr>
            <w:tcW w:w="1160" w:type="dxa"/>
          </w:tcPr>
          <w:p>
            <w:pPr>
              <w:pStyle w:val="TableParagraph"/>
              <w:rPr>
                <w:sz w:val="16"/>
              </w:rPr>
            </w:pPr>
          </w:p>
          <w:p>
            <w:pPr>
              <w:pStyle w:val="TableParagraph"/>
              <w:rPr>
                <w:sz w:val="16"/>
              </w:rPr>
            </w:pPr>
          </w:p>
          <w:p>
            <w:pPr>
              <w:pStyle w:val="TableParagraph"/>
              <w:spacing w:before="3"/>
              <w:rPr>
                <w:sz w:val="15"/>
              </w:rPr>
            </w:pPr>
          </w:p>
          <w:p>
            <w:pPr>
              <w:pStyle w:val="TableParagraph"/>
              <w:ind w:left="187" w:right="177" w:firstLine="1"/>
              <w:jc w:val="center"/>
              <w:rPr>
                <w:rFonts w:ascii="Arial Rounded MT Bold"/>
                <w:sz w:val="14"/>
              </w:rPr>
            </w:pPr>
            <w:r>
              <w:rPr>
                <w:rFonts w:ascii="Arial Rounded MT Bold"/>
                <w:sz w:val="14"/>
              </w:rPr>
              <w:t>3.Elaborar solicitud de baja</w:t>
            </w:r>
          </w:p>
        </w:tc>
        <w:tc>
          <w:tcPr>
            <w:tcW w:w="1112" w:type="dxa"/>
          </w:tcPr>
          <w:p>
            <w:pPr>
              <w:pStyle w:val="TableParagraph"/>
              <w:rPr>
                <w:sz w:val="16"/>
              </w:rPr>
            </w:pPr>
          </w:p>
          <w:p>
            <w:pPr>
              <w:pStyle w:val="TableParagraph"/>
              <w:rPr>
                <w:sz w:val="16"/>
              </w:rPr>
            </w:pPr>
          </w:p>
          <w:p>
            <w:pPr>
              <w:pStyle w:val="TableParagraph"/>
              <w:spacing w:before="95"/>
              <w:ind w:left="172" w:right="159" w:hanging="3"/>
              <w:jc w:val="center"/>
              <w:rPr>
                <w:sz w:val="14"/>
              </w:rPr>
            </w:pPr>
            <w:r>
              <w:rPr>
                <w:sz w:val="14"/>
              </w:rPr>
              <w:t>Encargado Inventarios / Asistente de Inventarios</w:t>
            </w:r>
          </w:p>
        </w:tc>
        <w:tc>
          <w:tcPr>
            <w:tcW w:w="8506" w:type="dxa"/>
          </w:tcPr>
          <w:p>
            <w:pPr>
              <w:pStyle w:val="TableParagraph"/>
              <w:spacing w:before="26"/>
              <w:ind w:left="56" w:right="16"/>
              <w:jc w:val="both"/>
              <w:rPr>
                <w:sz w:val="22"/>
              </w:rPr>
            </w:pPr>
            <w:r>
              <w:rPr>
                <w:sz w:val="22"/>
              </w:rPr>
              <w:t>Elabora oficio dirigido al Contralor General de Cuentas, con el visto bueno de la máxima autoridad de la Unidad Ejecutora (Director), solicita la baja de conformidad al artículo 23 del Acuerdo Gubernativo 217-94 y se en envía a la Contraloría General de cuentas adjuntándole, la certificación del acta suscrita, la certificación de inventario cuando proceda, y la constancia de bienes de inventario emitida directamente del SICOIN WEB, cuando proceda.</w:t>
            </w:r>
          </w:p>
        </w:tc>
      </w:tr>
      <w:tr>
        <w:trPr>
          <w:trHeight w:val="921" w:hRule="atLeast"/>
        </w:trPr>
        <w:tc>
          <w:tcPr>
            <w:tcW w:w="1160" w:type="dxa"/>
          </w:tcPr>
          <w:p>
            <w:pPr>
              <w:pStyle w:val="TableParagraph"/>
              <w:spacing w:before="25"/>
              <w:ind w:left="88" w:right="77" w:firstLine="1"/>
              <w:jc w:val="center"/>
              <w:rPr>
                <w:rFonts w:ascii="Arial Rounded MT Bold" w:hAnsi="Arial Rounded MT Bold"/>
                <w:sz w:val="14"/>
              </w:rPr>
            </w:pPr>
            <w:r>
              <w:rPr>
                <w:rFonts w:ascii="Arial Rounded MT Bold" w:hAnsi="Arial Rounded MT Bold"/>
                <w:sz w:val="14"/>
              </w:rPr>
              <w:t>4.Realizar Seguimiento para la aprobación de baja</w:t>
            </w:r>
          </w:p>
        </w:tc>
        <w:tc>
          <w:tcPr>
            <w:tcW w:w="1112" w:type="dxa"/>
          </w:tcPr>
          <w:p>
            <w:pPr>
              <w:pStyle w:val="TableParagraph"/>
              <w:spacing w:before="108"/>
              <w:ind w:left="172" w:right="159" w:hanging="3"/>
              <w:jc w:val="center"/>
              <w:rPr>
                <w:sz w:val="14"/>
              </w:rPr>
            </w:pPr>
            <w:r>
              <w:rPr>
                <w:sz w:val="14"/>
              </w:rPr>
              <w:t>Encargado Inventarios / Asistente de Inventarios</w:t>
            </w:r>
          </w:p>
        </w:tc>
        <w:tc>
          <w:tcPr>
            <w:tcW w:w="8506" w:type="dxa"/>
          </w:tcPr>
          <w:p>
            <w:pPr>
              <w:pStyle w:val="TableParagraph"/>
              <w:spacing w:before="177"/>
              <w:ind w:left="56" w:right="9"/>
              <w:rPr>
                <w:sz w:val="22"/>
              </w:rPr>
            </w:pPr>
            <w:r>
              <w:rPr>
                <w:sz w:val="22"/>
              </w:rPr>
              <w:t>Realiza el seguimiento ante la Contraloría General de Cuentas para la respectiva aprobación de la solicitud de baja de inventario.</w:t>
            </w:r>
          </w:p>
        </w:tc>
      </w:tr>
      <w:tr>
        <w:trPr>
          <w:trHeight w:val="758" w:hRule="atLeast"/>
        </w:trPr>
        <w:tc>
          <w:tcPr>
            <w:tcW w:w="1160" w:type="dxa"/>
          </w:tcPr>
          <w:p>
            <w:pPr>
              <w:pStyle w:val="TableParagraph"/>
              <w:spacing w:before="4"/>
              <w:rPr>
                <w:sz w:val="16"/>
              </w:rPr>
            </w:pPr>
          </w:p>
          <w:p>
            <w:pPr>
              <w:pStyle w:val="TableParagraph"/>
              <w:spacing w:before="1"/>
              <w:ind w:left="425" w:hanging="231"/>
              <w:rPr>
                <w:rFonts w:ascii="Arial Rounded MT Bold"/>
                <w:sz w:val="14"/>
              </w:rPr>
            </w:pPr>
            <w:r>
              <w:rPr>
                <w:rFonts w:ascii="Arial Rounded MT Bold"/>
                <w:sz w:val="14"/>
              </w:rPr>
              <w:t>5 Liberar el Bien</w:t>
            </w:r>
          </w:p>
        </w:tc>
        <w:tc>
          <w:tcPr>
            <w:tcW w:w="1112" w:type="dxa"/>
          </w:tcPr>
          <w:p>
            <w:pPr>
              <w:pStyle w:val="TableParagraph"/>
              <w:spacing w:before="27"/>
              <w:ind w:left="172" w:right="159" w:hanging="3"/>
              <w:jc w:val="center"/>
              <w:rPr>
                <w:sz w:val="14"/>
              </w:rPr>
            </w:pPr>
            <w:r>
              <w:rPr>
                <w:sz w:val="14"/>
              </w:rPr>
              <w:t>Encargado Inventarios / Asistente de Inventarios</w:t>
            </w:r>
          </w:p>
        </w:tc>
        <w:tc>
          <w:tcPr>
            <w:tcW w:w="8506" w:type="dxa"/>
          </w:tcPr>
          <w:p>
            <w:pPr>
              <w:pStyle w:val="TableParagraph"/>
              <w:spacing w:before="96"/>
              <w:ind w:left="56" w:right="9"/>
              <w:rPr>
                <w:sz w:val="22"/>
              </w:rPr>
            </w:pPr>
            <w:r>
              <w:rPr>
                <w:sz w:val="22"/>
              </w:rPr>
              <w:t>Recibe la Resolución emitida por la Contraloría General de Cuentas y procede a liberar el bien del Resguardo de Bienes del Encargado de Inventario.</w:t>
            </w:r>
          </w:p>
        </w:tc>
      </w:tr>
      <w:tr>
        <w:trPr>
          <w:trHeight w:val="1125" w:hRule="atLeast"/>
        </w:trPr>
        <w:tc>
          <w:tcPr>
            <w:tcW w:w="1160" w:type="dxa"/>
          </w:tcPr>
          <w:p>
            <w:pPr>
              <w:pStyle w:val="TableParagraph"/>
              <w:rPr>
                <w:sz w:val="16"/>
              </w:rPr>
            </w:pPr>
          </w:p>
          <w:p>
            <w:pPr>
              <w:pStyle w:val="TableParagraph"/>
              <w:spacing w:before="105"/>
              <w:ind w:left="247" w:right="71" w:hanging="147"/>
              <w:rPr>
                <w:rFonts w:ascii="Arial Rounded MT Bold"/>
                <w:sz w:val="14"/>
              </w:rPr>
            </w:pPr>
            <w:r>
              <w:rPr>
                <w:rFonts w:ascii="Arial Rounded MT Bold"/>
                <w:sz w:val="14"/>
              </w:rPr>
              <w:t>6. Registrar la Baja en el</w:t>
            </w:r>
          </w:p>
          <w:p>
            <w:pPr>
              <w:pStyle w:val="TableParagraph"/>
              <w:ind w:left="329"/>
              <w:rPr>
                <w:rFonts w:ascii="Arial Rounded MT Bold"/>
                <w:sz w:val="14"/>
              </w:rPr>
            </w:pPr>
            <w:r>
              <w:rPr>
                <w:rFonts w:ascii="Arial Rounded MT Bold"/>
                <w:sz w:val="14"/>
              </w:rPr>
              <w:t>SICOIN</w:t>
            </w:r>
          </w:p>
        </w:tc>
        <w:tc>
          <w:tcPr>
            <w:tcW w:w="1112" w:type="dxa"/>
          </w:tcPr>
          <w:p>
            <w:pPr>
              <w:pStyle w:val="TableParagraph"/>
              <w:spacing w:before="2"/>
              <w:rPr>
                <w:sz w:val="18"/>
              </w:rPr>
            </w:pPr>
          </w:p>
          <w:p>
            <w:pPr>
              <w:pStyle w:val="TableParagraph"/>
              <w:ind w:left="172" w:right="159" w:hanging="3"/>
              <w:jc w:val="center"/>
              <w:rPr>
                <w:sz w:val="14"/>
              </w:rPr>
            </w:pPr>
            <w:r>
              <w:rPr>
                <w:sz w:val="14"/>
              </w:rPr>
              <w:t>Encargado Inventarios / Asistente de Inventarios</w:t>
            </w:r>
          </w:p>
        </w:tc>
        <w:tc>
          <w:tcPr>
            <w:tcW w:w="8506" w:type="dxa"/>
          </w:tcPr>
          <w:p>
            <w:pPr>
              <w:pStyle w:val="TableParagraph"/>
              <w:spacing w:before="26"/>
              <w:ind w:left="56" w:right="16"/>
              <w:jc w:val="both"/>
              <w:rPr>
                <w:sz w:val="22"/>
              </w:rPr>
            </w:pPr>
            <w:r>
              <w:rPr>
                <w:sz w:val="22"/>
              </w:rPr>
              <w:t>Cuando proceda registra la baja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1377" w:hRule="atLeast"/>
        </w:trPr>
        <w:tc>
          <w:tcPr>
            <w:tcW w:w="1160" w:type="dxa"/>
          </w:tcPr>
          <w:p>
            <w:pPr>
              <w:pStyle w:val="TableParagraph"/>
              <w:rPr>
                <w:sz w:val="16"/>
              </w:rPr>
            </w:pPr>
          </w:p>
          <w:p>
            <w:pPr>
              <w:pStyle w:val="TableParagraph"/>
              <w:spacing w:before="1"/>
              <w:rPr>
                <w:sz w:val="13"/>
              </w:rPr>
            </w:pPr>
          </w:p>
          <w:p>
            <w:pPr>
              <w:pStyle w:val="TableParagraph"/>
              <w:spacing w:before="1"/>
              <w:ind w:left="78" w:right="51" w:firstLine="134"/>
              <w:rPr>
                <w:rFonts w:ascii="Arial Rounded MT Bold" w:hAnsi="Arial Rounded MT Bold"/>
                <w:sz w:val="14"/>
              </w:rPr>
            </w:pPr>
            <w:r>
              <w:rPr>
                <w:rFonts w:ascii="Arial Rounded MT Bold" w:hAnsi="Arial Rounded MT Bold"/>
                <w:sz w:val="14"/>
              </w:rPr>
              <w:t>7. Solicitar Aprobación de</w:t>
            </w:r>
          </w:p>
          <w:p>
            <w:pPr>
              <w:pStyle w:val="TableParagraph"/>
              <w:ind w:left="235" w:firstLine="88"/>
              <w:rPr>
                <w:rFonts w:ascii="Arial Rounded MT Bold"/>
                <w:sz w:val="14"/>
              </w:rPr>
            </w:pPr>
            <w:r>
              <w:rPr>
                <w:rFonts w:ascii="Arial Rounded MT Bold"/>
                <w:sz w:val="14"/>
              </w:rPr>
              <w:t>Baja de </w:t>
            </w:r>
            <w:r>
              <w:rPr>
                <w:rFonts w:ascii="Arial Rounded MT Bold"/>
                <w:w w:val="95"/>
                <w:sz w:val="14"/>
              </w:rPr>
              <w:t>Inventario</w:t>
            </w:r>
          </w:p>
        </w:tc>
        <w:tc>
          <w:tcPr>
            <w:tcW w:w="1112" w:type="dxa"/>
          </w:tcPr>
          <w:p>
            <w:pPr>
              <w:pStyle w:val="TableParagraph"/>
              <w:rPr>
                <w:sz w:val="16"/>
              </w:rPr>
            </w:pPr>
          </w:p>
          <w:p>
            <w:pPr>
              <w:pStyle w:val="TableParagraph"/>
              <w:spacing w:before="3"/>
              <w:rPr>
                <w:sz w:val="13"/>
              </w:rPr>
            </w:pPr>
          </w:p>
          <w:p>
            <w:pPr>
              <w:pStyle w:val="TableParagraph"/>
              <w:ind w:left="172" w:right="159" w:hanging="3"/>
              <w:jc w:val="center"/>
              <w:rPr>
                <w:sz w:val="14"/>
              </w:rPr>
            </w:pPr>
            <w:r>
              <w:rPr>
                <w:sz w:val="14"/>
              </w:rPr>
              <w:t>Encargado Inventarios / Asistente de Inventarios</w:t>
            </w:r>
          </w:p>
        </w:tc>
        <w:tc>
          <w:tcPr>
            <w:tcW w:w="8506" w:type="dxa"/>
          </w:tcPr>
          <w:p>
            <w:pPr>
              <w:pStyle w:val="TableParagraph"/>
              <w:spacing w:before="26"/>
              <w:ind w:left="56" w:right="18"/>
              <w:jc w:val="both"/>
              <w:rPr>
                <w:sz w:val="22"/>
              </w:rPr>
            </w:pPr>
            <w:r>
              <w:rPr>
                <w:sz w:val="22"/>
              </w:rPr>
              <w:t>Realiza oficio dirigido al Director (a) de Contabilidad del Estado del Ministerio de Finanzas Públicas, firmado por el Director de la Unidad Ejecutora, en el cual solicita la aprobación de baja de inventario, adjunta al oficio, copia de la Resolución emitida por la Contraloría General de Cuentas y el reporte de baja de inventario emitida desde el SICOIN WEB, cuando proceda.</w:t>
            </w:r>
          </w:p>
        </w:tc>
      </w:tr>
      <w:tr>
        <w:trPr>
          <w:trHeight w:val="924" w:hRule="atLeast"/>
        </w:trPr>
        <w:tc>
          <w:tcPr>
            <w:tcW w:w="1160" w:type="dxa"/>
          </w:tcPr>
          <w:p>
            <w:pPr>
              <w:pStyle w:val="TableParagraph"/>
              <w:spacing w:before="28"/>
              <w:ind w:left="156" w:firstLine="62"/>
              <w:rPr>
                <w:rFonts w:ascii="Arial Rounded MT Bold"/>
                <w:sz w:val="14"/>
              </w:rPr>
            </w:pPr>
            <w:r>
              <w:rPr>
                <w:rFonts w:ascii="Arial Rounded MT Bold"/>
                <w:sz w:val="14"/>
              </w:rPr>
              <w:t>8. Realizar </w:t>
            </w:r>
            <w:r>
              <w:rPr>
                <w:rFonts w:ascii="Arial Rounded MT Bold"/>
                <w:w w:val="95"/>
                <w:sz w:val="14"/>
              </w:rPr>
              <w:t>Seguimiento</w:t>
            </w:r>
          </w:p>
          <w:p>
            <w:pPr>
              <w:pStyle w:val="TableParagraph"/>
              <w:ind w:left="78" w:right="70" w:firstLine="3"/>
              <w:jc w:val="center"/>
              <w:rPr>
                <w:rFonts w:ascii="Arial Rounded MT Bold" w:hAnsi="Arial Rounded MT Bold"/>
                <w:sz w:val="14"/>
              </w:rPr>
            </w:pPr>
            <w:r>
              <w:rPr>
                <w:rFonts w:ascii="Arial Rounded MT Bold" w:hAnsi="Arial Rounded MT Bold"/>
                <w:sz w:val="14"/>
              </w:rPr>
              <w:t>para la Aprobación de baja</w:t>
            </w:r>
          </w:p>
        </w:tc>
        <w:tc>
          <w:tcPr>
            <w:tcW w:w="1112" w:type="dxa"/>
          </w:tcPr>
          <w:p>
            <w:pPr>
              <w:pStyle w:val="TableParagraph"/>
              <w:spacing w:before="111"/>
              <w:ind w:left="172" w:right="159" w:hanging="3"/>
              <w:jc w:val="center"/>
              <w:rPr>
                <w:sz w:val="14"/>
              </w:rPr>
            </w:pPr>
            <w:r>
              <w:rPr>
                <w:sz w:val="14"/>
              </w:rPr>
              <w:t>Encargado Inventarios / Asistente de Inventarios</w:t>
            </w:r>
          </w:p>
        </w:tc>
        <w:tc>
          <w:tcPr>
            <w:tcW w:w="8506" w:type="dxa"/>
          </w:tcPr>
          <w:p>
            <w:pPr>
              <w:pStyle w:val="TableParagraph"/>
              <w:spacing w:before="177"/>
              <w:ind w:left="56" w:right="9"/>
              <w:rPr>
                <w:sz w:val="22"/>
              </w:rPr>
            </w:pPr>
            <w:r>
              <w:rPr>
                <w:sz w:val="22"/>
              </w:rPr>
              <w:t>Realiza el seguimiento ante la Dirección de Contabilidad del Estado del Ministerio de Finanzas Públicas para la respectiva aprobación de la solicitud de baja de inventario.</w:t>
            </w:r>
          </w:p>
        </w:tc>
      </w:tr>
      <w:tr>
        <w:trPr>
          <w:trHeight w:val="1125" w:hRule="atLeast"/>
        </w:trPr>
        <w:tc>
          <w:tcPr>
            <w:tcW w:w="1160" w:type="dxa"/>
          </w:tcPr>
          <w:p>
            <w:pPr>
              <w:pStyle w:val="TableParagraph"/>
              <w:rPr>
                <w:sz w:val="16"/>
              </w:rPr>
            </w:pPr>
          </w:p>
          <w:p>
            <w:pPr>
              <w:pStyle w:val="TableParagraph"/>
              <w:spacing w:before="105"/>
              <w:ind w:left="131" w:firstLine="48"/>
              <w:rPr>
                <w:rFonts w:ascii="Arial Rounded MT Bold"/>
                <w:sz w:val="14"/>
              </w:rPr>
            </w:pPr>
            <w:r>
              <w:rPr>
                <w:rFonts w:ascii="Arial Rounded MT Bold"/>
                <w:sz w:val="14"/>
              </w:rPr>
              <w:t>9. Registrar Baja en Libro de Inventario</w:t>
            </w:r>
          </w:p>
        </w:tc>
        <w:tc>
          <w:tcPr>
            <w:tcW w:w="1112" w:type="dxa"/>
          </w:tcPr>
          <w:p>
            <w:pPr>
              <w:pStyle w:val="TableParagraph"/>
              <w:spacing w:before="2"/>
              <w:rPr>
                <w:sz w:val="18"/>
              </w:rPr>
            </w:pPr>
          </w:p>
          <w:p>
            <w:pPr>
              <w:pStyle w:val="TableParagraph"/>
              <w:ind w:left="172" w:right="159" w:hanging="3"/>
              <w:jc w:val="center"/>
              <w:rPr>
                <w:sz w:val="14"/>
              </w:rPr>
            </w:pPr>
            <w:r>
              <w:rPr>
                <w:sz w:val="14"/>
              </w:rPr>
              <w:t>Encargado Inventarios / Asistente de Inventarios</w:t>
            </w:r>
          </w:p>
        </w:tc>
        <w:tc>
          <w:tcPr>
            <w:tcW w:w="8506" w:type="dxa"/>
          </w:tcPr>
          <w:p>
            <w:pPr>
              <w:pStyle w:val="TableParagraph"/>
              <w:spacing w:before="26"/>
              <w:ind w:left="56" w:right="16"/>
              <w:jc w:val="both"/>
              <w:rPr>
                <w:sz w:val="22"/>
              </w:rPr>
            </w:pPr>
            <w:r>
              <w:rPr>
                <w:sz w:val="22"/>
              </w:rPr>
              <w:t>Recibida la notificación de aprobación de la Dirección de Contabilidad del Estado del Ministerio de Finanzas Públicas, si procede, se registra la baja en el libro de Inventario, de conformidad con lo establecido en la circular 3-57, de lo contrario únicamente se archiva la notificación.</w:t>
            </w:r>
          </w:p>
        </w:tc>
      </w:tr>
    </w:tbl>
    <w:p>
      <w:pPr>
        <w:pStyle w:val="BodyText"/>
        <w:spacing w:before="4"/>
        <w:rPr>
          <w:sz w:val="13"/>
        </w:rPr>
      </w:pPr>
    </w:p>
    <w:p>
      <w:pPr>
        <w:pStyle w:val="Heading1"/>
        <w:numPr>
          <w:ilvl w:val="1"/>
          <w:numId w:val="11"/>
        </w:numPr>
        <w:tabs>
          <w:tab w:pos="595" w:val="left" w:leader="none"/>
        </w:tabs>
        <w:spacing w:line="240" w:lineRule="auto" w:before="93" w:after="0"/>
        <w:ind w:left="594" w:right="0" w:hanging="469"/>
        <w:jc w:val="left"/>
      </w:pPr>
      <w:r>
        <w:rPr/>
        <w:t>Baja de bienes de centros educativos</w:t>
      </w:r>
      <w:r>
        <w:rPr>
          <w:spacing w:val="-5"/>
        </w:rPr>
        <w:t> </w:t>
      </w:r>
      <w:r>
        <w:rPr/>
        <w:t>públicos</w:t>
      </w:r>
    </w:p>
    <w:p>
      <w:pPr>
        <w:pStyle w:val="BodyText"/>
        <w:spacing w:before="3"/>
        <w:rPr>
          <w:b/>
        </w:rPr>
      </w:pPr>
    </w:p>
    <w:p>
      <w:pPr>
        <w:pStyle w:val="BodyText"/>
        <w:ind w:left="553" w:right="170"/>
        <w:jc w:val="both"/>
      </w:pPr>
      <w:r>
        <w:rPr/>
        <w:t>Todas las alzas por donación o traslado indicadas en el instructivo INV-INS-01 “Alzas de bienes muebles incisos C.2.2 “Por donación” y C.2.3 “Por traslado entre dependencias”, y que deban ser objeto de baja,  deben ser gestionadas por la Dirección Departamental de Educación que corresponda ante las instancias respectivas.</w:t>
      </w:r>
    </w:p>
    <w:p>
      <w:pPr>
        <w:pStyle w:val="BodyText"/>
        <w:spacing w:before="10"/>
        <w:rPr>
          <w:sz w:val="21"/>
        </w:rPr>
      </w:pPr>
    </w:p>
    <w:p>
      <w:pPr>
        <w:pStyle w:val="Heading1"/>
        <w:numPr>
          <w:ilvl w:val="2"/>
          <w:numId w:val="11"/>
        </w:numPr>
        <w:tabs>
          <w:tab w:pos="2280" w:val="left" w:leader="none"/>
        </w:tabs>
        <w:spacing w:line="240" w:lineRule="auto" w:before="0" w:after="0"/>
        <w:ind w:left="2279" w:right="0" w:hanging="649"/>
        <w:jc w:val="left"/>
      </w:pPr>
      <w:r>
        <w:rPr/>
        <w:t>Por Traslado a otras</w:t>
      </w:r>
      <w:r>
        <w:rPr>
          <w:spacing w:val="-2"/>
        </w:rPr>
        <w:t> </w:t>
      </w:r>
      <w:r>
        <w:rPr/>
        <w:t>Dependencias</w:t>
      </w:r>
    </w:p>
    <w:p>
      <w:pPr>
        <w:pStyle w:val="BodyText"/>
        <w:spacing w:before="3"/>
        <w:rPr>
          <w:b/>
        </w:rPr>
      </w:pPr>
    </w:p>
    <w:p>
      <w:pPr>
        <w:pStyle w:val="BodyText"/>
        <w:ind w:left="553" w:right="171"/>
        <w:jc w:val="both"/>
      </w:pPr>
      <w:r>
        <w:rPr/>
        <w:t>Cuando el traslado es interno (entre Centros Educativos Públicos, Supervisiones Educativas y la propia Dirección Departamental de Educación), deben remitirse al Instructivo INV-INS-02 “Asignación de bienes muebles”, inciso C.1.2 “Entre usuarios por cambio de responsable”.</w:t>
      </w:r>
    </w:p>
    <w:p>
      <w:pPr>
        <w:pStyle w:val="BodyText"/>
      </w:pPr>
    </w:p>
    <w:p>
      <w:pPr>
        <w:pStyle w:val="BodyText"/>
        <w:spacing w:before="1"/>
        <w:ind w:left="553" w:right="172"/>
        <w:jc w:val="both"/>
      </w:pPr>
      <w:r>
        <w:rPr/>
        <w:t>Las actividades a las que se refiere este inciso, son exclusivamente por traslado entre dependencias ajenas al Ministerio de Educación.</w:t>
      </w:r>
    </w:p>
    <w:p>
      <w:pPr>
        <w:pStyle w:val="BodyText"/>
        <w:spacing w:before="1"/>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1133"/>
        <w:gridCol w:w="8395"/>
      </w:tblGrid>
      <w:tr>
        <w:trPr>
          <w:trHeight w:val="258" w:hRule="atLeast"/>
        </w:trPr>
        <w:tc>
          <w:tcPr>
            <w:tcW w:w="1306" w:type="dxa"/>
            <w:shd w:val="clear" w:color="auto" w:fill="D9D9D9"/>
          </w:tcPr>
          <w:p>
            <w:pPr>
              <w:pStyle w:val="TableParagraph"/>
              <w:spacing w:before="22"/>
              <w:ind w:left="293"/>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3" w:right="2974"/>
              <w:jc w:val="center"/>
              <w:rPr>
                <w:b/>
                <w:sz w:val="16"/>
              </w:rPr>
            </w:pPr>
            <w:r>
              <w:rPr>
                <w:b/>
                <w:sz w:val="16"/>
              </w:rPr>
              <w:t>Descripción de las Actividades</w:t>
            </w:r>
          </w:p>
        </w:tc>
      </w:tr>
      <w:tr>
        <w:trPr>
          <w:trHeight w:val="815" w:hRule="atLeast"/>
        </w:trPr>
        <w:tc>
          <w:tcPr>
            <w:tcW w:w="1306" w:type="dxa"/>
          </w:tcPr>
          <w:p>
            <w:pPr>
              <w:pStyle w:val="TableParagraph"/>
              <w:spacing w:before="1"/>
              <w:rPr>
                <w:sz w:val="14"/>
              </w:rPr>
            </w:pPr>
          </w:p>
          <w:p>
            <w:pPr>
              <w:pStyle w:val="TableParagraph"/>
              <w:ind w:left="182" w:right="56" w:hanging="99"/>
              <w:rPr>
                <w:rFonts w:ascii="Arial Rounded MT Bold"/>
                <w:sz w:val="14"/>
              </w:rPr>
            </w:pPr>
            <w:r>
              <w:rPr>
                <w:rFonts w:ascii="Arial Rounded MT Bold"/>
                <w:sz w:val="14"/>
              </w:rPr>
              <w:t>1. Suscribir Acta de entrega de</w:t>
            </w:r>
          </w:p>
          <w:p>
            <w:pPr>
              <w:pStyle w:val="TableParagraph"/>
              <w:ind w:left="420"/>
              <w:rPr>
                <w:rFonts w:ascii="Arial Rounded MT Bold"/>
                <w:sz w:val="14"/>
              </w:rPr>
            </w:pPr>
            <w:r>
              <w:rPr>
                <w:rFonts w:ascii="Arial Rounded MT Bold"/>
                <w:sz w:val="14"/>
              </w:rPr>
              <w:t>Bienes</w:t>
            </w:r>
          </w:p>
        </w:tc>
        <w:tc>
          <w:tcPr>
            <w:tcW w:w="1133" w:type="dxa"/>
          </w:tcPr>
          <w:p>
            <w:pPr>
              <w:pStyle w:val="TableParagraph"/>
              <w:spacing w:before="82"/>
              <w:ind w:left="182" w:right="170" w:firstLine="2"/>
              <w:jc w:val="center"/>
              <w:rPr>
                <w:sz w:val="14"/>
              </w:rPr>
            </w:pPr>
            <w:r>
              <w:rPr>
                <w:sz w:val="14"/>
              </w:rPr>
              <w:t>Encargado Inventarios / Asistente de Inventarios</w:t>
            </w:r>
          </w:p>
        </w:tc>
        <w:tc>
          <w:tcPr>
            <w:tcW w:w="8395" w:type="dxa"/>
          </w:tcPr>
          <w:p>
            <w:pPr>
              <w:pStyle w:val="TableParagraph"/>
              <w:spacing w:before="24"/>
              <w:ind w:left="85" w:right="41"/>
              <w:jc w:val="both"/>
              <w:rPr>
                <w:sz w:val="22"/>
              </w:rPr>
            </w:pPr>
            <w:r>
              <w:rPr>
                <w:sz w:val="22"/>
              </w:rPr>
              <w:t>En la Entidad que entrega (Unidad Administrativa, Centro Educativo Público), se suscribe acta con motivo del traslado de los bienes, firmada por los Directores de las</w:t>
            </w:r>
            <w:r>
              <w:rPr>
                <w:spacing w:val="19"/>
                <w:sz w:val="22"/>
              </w:rPr>
              <w:t> </w:t>
            </w:r>
            <w:r>
              <w:rPr>
                <w:sz w:val="22"/>
              </w:rPr>
              <w:t>Dependencias</w:t>
            </w:r>
            <w:r>
              <w:rPr>
                <w:spacing w:val="20"/>
                <w:sz w:val="22"/>
              </w:rPr>
              <w:t> </w:t>
            </w:r>
            <w:r>
              <w:rPr>
                <w:sz w:val="22"/>
              </w:rPr>
              <w:t>interesadas,</w:t>
            </w:r>
            <w:r>
              <w:rPr>
                <w:spacing w:val="21"/>
                <w:sz w:val="22"/>
              </w:rPr>
              <w:t> </w:t>
            </w:r>
            <w:r>
              <w:rPr>
                <w:sz w:val="22"/>
              </w:rPr>
              <w:t>indica</w:t>
            </w:r>
            <w:r>
              <w:rPr>
                <w:spacing w:val="22"/>
                <w:sz w:val="22"/>
              </w:rPr>
              <w:t> </w:t>
            </w:r>
            <w:r>
              <w:rPr>
                <w:sz w:val="22"/>
              </w:rPr>
              <w:t>las</w:t>
            </w:r>
            <w:r>
              <w:rPr>
                <w:spacing w:val="20"/>
                <w:sz w:val="22"/>
              </w:rPr>
              <w:t> </w:t>
            </w:r>
            <w:r>
              <w:rPr>
                <w:sz w:val="22"/>
              </w:rPr>
              <w:t>descripciones,</w:t>
            </w:r>
            <w:r>
              <w:rPr>
                <w:spacing w:val="21"/>
                <w:sz w:val="22"/>
              </w:rPr>
              <w:t> </w:t>
            </w:r>
            <w:r>
              <w:rPr>
                <w:sz w:val="22"/>
              </w:rPr>
              <w:t>código</w:t>
            </w:r>
            <w:r>
              <w:rPr>
                <w:spacing w:val="19"/>
                <w:sz w:val="22"/>
              </w:rPr>
              <w:t> </w:t>
            </w:r>
            <w:r>
              <w:rPr>
                <w:sz w:val="22"/>
              </w:rPr>
              <w:t>SICOIN,</w:t>
            </w:r>
            <w:r>
              <w:rPr>
                <w:spacing w:val="19"/>
                <w:sz w:val="22"/>
              </w:rPr>
              <w:t> </w:t>
            </w:r>
            <w:r>
              <w:rPr>
                <w:sz w:val="22"/>
              </w:rPr>
              <w:t>valores,</w:t>
            </w:r>
            <w:r>
              <w:rPr>
                <w:spacing w:val="21"/>
                <w:sz w:val="22"/>
              </w:rPr>
              <w:t> </w:t>
            </w:r>
            <w:r>
              <w:rPr>
                <w:sz w:val="22"/>
              </w:rPr>
              <w:t>y</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15 de 17</w:t>
            </w:r>
          </w:p>
        </w:tc>
      </w:tr>
    </w:tbl>
    <w:p>
      <w:pPr>
        <w:pStyle w:val="BodyText"/>
        <w:spacing w:before="3"/>
        <w:rPr>
          <w:sz w:val="10"/>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1133"/>
        <w:gridCol w:w="8395"/>
      </w:tblGrid>
      <w:tr>
        <w:trPr>
          <w:trHeight w:val="259" w:hRule="atLeast"/>
        </w:trPr>
        <w:tc>
          <w:tcPr>
            <w:tcW w:w="1306" w:type="dxa"/>
            <w:shd w:val="clear" w:color="auto" w:fill="D9D9D9"/>
          </w:tcPr>
          <w:p>
            <w:pPr>
              <w:pStyle w:val="TableParagraph"/>
              <w:spacing w:before="22"/>
              <w:ind w:left="272" w:right="262"/>
              <w:jc w:val="center"/>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3" w:right="2974"/>
              <w:jc w:val="center"/>
              <w:rPr>
                <w:b/>
                <w:sz w:val="16"/>
              </w:rPr>
            </w:pPr>
            <w:r>
              <w:rPr>
                <w:b/>
                <w:sz w:val="16"/>
              </w:rPr>
              <w:t>Descripción de las Actividades</w:t>
            </w:r>
          </w:p>
        </w:tc>
      </w:tr>
      <w:tr>
        <w:trPr>
          <w:trHeight w:val="455" w:hRule="atLeast"/>
        </w:trPr>
        <w:tc>
          <w:tcPr>
            <w:tcW w:w="1306" w:type="dxa"/>
          </w:tcPr>
          <w:p>
            <w:pPr>
              <w:pStyle w:val="TableParagraph"/>
              <w:rPr>
                <w:rFonts w:ascii="Times New Roman"/>
                <w:sz w:val="18"/>
              </w:rPr>
            </w:pPr>
          </w:p>
        </w:tc>
        <w:tc>
          <w:tcPr>
            <w:tcW w:w="1133" w:type="dxa"/>
          </w:tcPr>
          <w:p>
            <w:pPr>
              <w:pStyle w:val="TableParagraph"/>
              <w:rPr>
                <w:rFonts w:ascii="Times New Roman"/>
                <w:sz w:val="18"/>
              </w:rPr>
            </w:pPr>
          </w:p>
        </w:tc>
        <w:tc>
          <w:tcPr>
            <w:tcW w:w="8395" w:type="dxa"/>
          </w:tcPr>
          <w:p>
            <w:pPr>
              <w:pStyle w:val="TableParagraph"/>
              <w:spacing w:before="26"/>
              <w:ind w:left="85"/>
              <w:rPr>
                <w:sz w:val="22"/>
              </w:rPr>
            </w:pPr>
            <w:r>
              <w:rPr>
                <w:sz w:val="22"/>
              </w:rPr>
              <w:t>el total de éstos, tal como aparecen registrados en el inventario.</w:t>
            </w:r>
          </w:p>
        </w:tc>
      </w:tr>
      <w:tr>
        <w:trPr>
          <w:trHeight w:val="1067" w:hRule="atLeast"/>
        </w:trPr>
        <w:tc>
          <w:tcPr>
            <w:tcW w:w="1306" w:type="dxa"/>
          </w:tcPr>
          <w:p>
            <w:pPr>
              <w:pStyle w:val="TableParagraph"/>
              <w:rPr>
                <w:sz w:val="16"/>
              </w:rPr>
            </w:pPr>
          </w:p>
          <w:p>
            <w:pPr>
              <w:pStyle w:val="TableParagraph"/>
              <w:spacing w:before="105"/>
              <w:ind w:left="112" w:right="101" w:hanging="2"/>
              <w:jc w:val="center"/>
              <w:rPr>
                <w:rFonts w:ascii="Arial Rounded MT Bold" w:hAnsi="Arial Rounded MT Bold"/>
                <w:sz w:val="14"/>
              </w:rPr>
            </w:pPr>
            <w:r>
              <w:rPr>
                <w:rFonts w:ascii="Arial Rounded MT Bold" w:hAnsi="Arial Rounded MT Bold"/>
                <w:sz w:val="14"/>
              </w:rPr>
              <w:t>2 .Elaborar Certificación de Inventario</w:t>
            </w:r>
          </w:p>
        </w:tc>
        <w:tc>
          <w:tcPr>
            <w:tcW w:w="1133" w:type="dxa"/>
          </w:tcPr>
          <w:p>
            <w:pPr>
              <w:pStyle w:val="TableParagraph"/>
              <w:spacing w:before="48"/>
              <w:ind w:left="126" w:right="117" w:firstLine="4"/>
              <w:jc w:val="center"/>
              <w:rPr>
                <w:sz w:val="14"/>
              </w:rPr>
            </w:pPr>
            <w:r>
              <w:rPr>
                <w:sz w:val="14"/>
              </w:rPr>
              <w:t>Encargado Inventarios / Asistente de Inventarios de unidad que entrega</w:t>
            </w:r>
          </w:p>
        </w:tc>
        <w:tc>
          <w:tcPr>
            <w:tcW w:w="8395" w:type="dxa"/>
          </w:tcPr>
          <w:p>
            <w:pPr>
              <w:pStyle w:val="TableParagraph"/>
              <w:spacing w:before="26"/>
              <w:ind w:left="85" w:right="42"/>
              <w:jc w:val="both"/>
              <w:rPr>
                <w:sz w:val="22"/>
              </w:rPr>
            </w:pPr>
            <w:r>
              <w:rPr>
                <w:sz w:val="22"/>
              </w:rPr>
              <w:t>La Dependencia que entrega (Unidad Administrativa, Centro Educativo Público), elabora certificación de inventario de los bienes cuya baja de inventario se estima, consigna código SICOIN y valores que corresponden, verifica que su detalle coincida con el indicado en el acta</w:t>
            </w:r>
            <w:r>
              <w:rPr>
                <w:spacing w:val="-7"/>
                <w:sz w:val="22"/>
              </w:rPr>
              <w:t> </w:t>
            </w:r>
            <w:r>
              <w:rPr>
                <w:sz w:val="22"/>
              </w:rPr>
              <w:t>suscrita.</w:t>
            </w:r>
          </w:p>
        </w:tc>
      </w:tr>
      <w:tr>
        <w:trPr>
          <w:trHeight w:val="1321" w:hRule="atLeast"/>
        </w:trPr>
        <w:tc>
          <w:tcPr>
            <w:tcW w:w="1306" w:type="dxa"/>
          </w:tcPr>
          <w:p>
            <w:pPr>
              <w:pStyle w:val="TableParagraph"/>
              <w:rPr>
                <w:sz w:val="16"/>
              </w:rPr>
            </w:pPr>
          </w:p>
          <w:p>
            <w:pPr>
              <w:pStyle w:val="TableParagraph"/>
              <w:spacing w:before="2"/>
              <w:rPr>
                <w:sz w:val="20"/>
              </w:rPr>
            </w:pPr>
          </w:p>
          <w:p>
            <w:pPr>
              <w:pStyle w:val="TableParagraph"/>
              <w:spacing w:before="1"/>
              <w:ind w:left="50" w:firstLine="7"/>
              <w:rPr>
                <w:rFonts w:ascii="Arial Rounded MT Bold" w:hAnsi="Arial Rounded MT Bold"/>
                <w:sz w:val="14"/>
              </w:rPr>
            </w:pPr>
            <w:r>
              <w:rPr>
                <w:rFonts w:ascii="Arial Rounded MT Bold" w:hAnsi="Arial Rounded MT Bold"/>
                <w:sz w:val="14"/>
              </w:rPr>
              <w:t>3. Elaborar Oficio de Aprobación de</w:t>
            </w:r>
          </w:p>
          <w:p>
            <w:pPr>
              <w:pStyle w:val="TableParagraph"/>
              <w:ind w:left="369"/>
              <w:rPr>
                <w:rFonts w:ascii="Arial Rounded MT Bold"/>
                <w:sz w:val="14"/>
              </w:rPr>
            </w:pPr>
            <w:r>
              <w:rPr>
                <w:rFonts w:ascii="Arial Rounded MT Bold"/>
                <w:sz w:val="14"/>
              </w:rPr>
              <w:t>traslado</w:t>
            </w:r>
          </w:p>
        </w:tc>
        <w:tc>
          <w:tcPr>
            <w:tcW w:w="1133" w:type="dxa"/>
          </w:tcPr>
          <w:p>
            <w:pPr>
              <w:pStyle w:val="TableParagraph"/>
              <w:spacing w:before="3"/>
              <w:rPr>
                <w:sz w:val="15"/>
              </w:rPr>
            </w:pPr>
          </w:p>
          <w:p>
            <w:pPr>
              <w:pStyle w:val="TableParagraph"/>
              <w:ind w:left="126" w:right="117" w:firstLine="4"/>
              <w:jc w:val="center"/>
              <w:rPr>
                <w:sz w:val="14"/>
              </w:rPr>
            </w:pPr>
            <w:r>
              <w:rPr>
                <w:sz w:val="14"/>
              </w:rPr>
              <w:t>Encargado Inventarios / Asistente de Inventarios de unidad que entrega</w:t>
            </w:r>
          </w:p>
        </w:tc>
        <w:tc>
          <w:tcPr>
            <w:tcW w:w="8395" w:type="dxa"/>
          </w:tcPr>
          <w:p>
            <w:pPr>
              <w:pStyle w:val="TableParagraph"/>
              <w:spacing w:before="26"/>
              <w:ind w:left="85" w:right="46"/>
              <w:jc w:val="both"/>
              <w:rPr>
                <w:sz w:val="22"/>
              </w:rPr>
            </w:pPr>
            <w:r>
              <w:rPr>
                <w:sz w:val="22"/>
              </w:rPr>
              <w:t>Elabora oficio dirigido al (la) Director(a) de Bienes del Estado, del Ministerio de Finanzas Públicas, con el visto bueno de la máxima autoridad de la Unidad Ejecutora, para solicitar la aprobación de los traslados de bienes y adjunta:</w:t>
            </w:r>
          </w:p>
          <w:p>
            <w:pPr>
              <w:pStyle w:val="TableParagraph"/>
              <w:numPr>
                <w:ilvl w:val="0"/>
                <w:numId w:val="22"/>
              </w:numPr>
              <w:tabs>
                <w:tab w:pos="795" w:val="left" w:leader="none"/>
              </w:tabs>
              <w:spacing w:line="252" w:lineRule="exact" w:before="0" w:after="0"/>
              <w:ind w:left="794" w:right="0" w:hanging="349"/>
              <w:jc w:val="both"/>
              <w:rPr>
                <w:sz w:val="22"/>
              </w:rPr>
            </w:pPr>
            <w:r>
              <w:rPr>
                <w:sz w:val="22"/>
              </w:rPr>
              <w:t>Copia certificada del</w:t>
            </w:r>
            <w:r>
              <w:rPr>
                <w:spacing w:val="-3"/>
                <w:sz w:val="22"/>
              </w:rPr>
              <w:t> </w:t>
            </w:r>
            <w:r>
              <w:rPr>
                <w:sz w:val="22"/>
              </w:rPr>
              <w:t>acta</w:t>
            </w:r>
          </w:p>
          <w:p>
            <w:pPr>
              <w:pStyle w:val="TableParagraph"/>
              <w:numPr>
                <w:ilvl w:val="0"/>
                <w:numId w:val="22"/>
              </w:numPr>
              <w:tabs>
                <w:tab w:pos="795" w:val="left" w:leader="none"/>
              </w:tabs>
              <w:spacing w:line="240" w:lineRule="auto" w:before="1" w:after="0"/>
              <w:ind w:left="794" w:right="0" w:hanging="349"/>
              <w:jc w:val="both"/>
              <w:rPr>
                <w:sz w:val="22"/>
              </w:rPr>
            </w:pPr>
            <w:r>
              <w:rPr>
                <w:sz w:val="22"/>
              </w:rPr>
              <w:t>Copia de la certificación de</w:t>
            </w:r>
            <w:r>
              <w:rPr>
                <w:spacing w:val="-3"/>
                <w:sz w:val="22"/>
              </w:rPr>
              <w:t> </w:t>
            </w:r>
            <w:r>
              <w:rPr>
                <w:sz w:val="22"/>
              </w:rPr>
              <w:t>inventario</w:t>
            </w:r>
          </w:p>
        </w:tc>
      </w:tr>
      <w:tr>
        <w:trPr>
          <w:trHeight w:val="703" w:hRule="atLeast"/>
        </w:trPr>
        <w:tc>
          <w:tcPr>
            <w:tcW w:w="1306" w:type="dxa"/>
          </w:tcPr>
          <w:p>
            <w:pPr>
              <w:pStyle w:val="TableParagraph"/>
              <w:spacing w:before="28"/>
              <w:ind w:left="52" w:right="23" w:firstLine="240"/>
              <w:rPr>
                <w:rFonts w:ascii="Arial Rounded MT Bold" w:hAnsi="Arial Rounded MT Bold"/>
                <w:sz w:val="14"/>
              </w:rPr>
            </w:pPr>
            <w:r>
              <w:rPr>
                <w:rFonts w:ascii="Arial Rounded MT Bold" w:hAnsi="Arial Rounded MT Bold"/>
                <w:sz w:val="14"/>
              </w:rPr>
              <w:t>4. Realizar Seguimiento para la aprobación de</w:t>
            </w:r>
          </w:p>
          <w:p>
            <w:pPr>
              <w:pStyle w:val="TableParagraph"/>
              <w:spacing w:line="161" w:lineRule="exact"/>
              <w:ind w:left="506"/>
              <w:rPr>
                <w:rFonts w:ascii="Arial Rounded MT Bold"/>
                <w:sz w:val="14"/>
              </w:rPr>
            </w:pPr>
            <w:r>
              <w:rPr>
                <w:rFonts w:ascii="Arial Rounded MT Bold"/>
                <w:sz w:val="14"/>
              </w:rPr>
              <w:t>baja</w:t>
            </w:r>
          </w:p>
        </w:tc>
        <w:tc>
          <w:tcPr>
            <w:tcW w:w="1133" w:type="dxa"/>
          </w:tcPr>
          <w:p>
            <w:pPr>
              <w:pStyle w:val="TableParagraph"/>
              <w:spacing w:line="242" w:lineRule="auto" w:before="27"/>
              <w:ind w:left="182" w:right="170" w:firstLine="2"/>
              <w:jc w:val="center"/>
              <w:rPr>
                <w:sz w:val="14"/>
              </w:rPr>
            </w:pPr>
            <w:r>
              <w:rPr>
                <w:sz w:val="14"/>
              </w:rPr>
              <w:t>Encargado Inventarios / Asistente de Inventarios</w:t>
            </w:r>
          </w:p>
        </w:tc>
        <w:tc>
          <w:tcPr>
            <w:tcW w:w="8395" w:type="dxa"/>
          </w:tcPr>
          <w:p>
            <w:pPr>
              <w:pStyle w:val="TableParagraph"/>
              <w:spacing w:line="242" w:lineRule="auto" w:before="96"/>
              <w:ind w:left="85"/>
              <w:rPr>
                <w:sz w:val="22"/>
              </w:rPr>
            </w:pPr>
            <w:r>
              <w:rPr>
                <w:sz w:val="22"/>
              </w:rPr>
              <w:t>Realiza el seguimiento ante Bienes del Estado del Ministerio de Finanzas Públicas, para la respectiva aprobación de la solicitud de los traslados de bienes.</w:t>
            </w:r>
          </w:p>
        </w:tc>
      </w:tr>
      <w:tr>
        <w:trPr>
          <w:trHeight w:val="815" w:hRule="atLeast"/>
        </w:trPr>
        <w:tc>
          <w:tcPr>
            <w:tcW w:w="1306" w:type="dxa"/>
          </w:tcPr>
          <w:p>
            <w:pPr>
              <w:pStyle w:val="TableParagraph"/>
              <w:rPr>
                <w:sz w:val="16"/>
              </w:rPr>
            </w:pPr>
          </w:p>
          <w:p>
            <w:pPr>
              <w:pStyle w:val="TableParagraph"/>
              <w:spacing w:before="141"/>
              <w:ind w:left="71"/>
              <w:rPr>
                <w:rFonts w:ascii="Arial Rounded MT Bold"/>
                <w:sz w:val="14"/>
              </w:rPr>
            </w:pPr>
            <w:r>
              <w:rPr>
                <w:rFonts w:ascii="Arial Rounded MT Bold"/>
                <w:sz w:val="14"/>
              </w:rPr>
              <w:t>5. Liberar el Bien</w:t>
            </w:r>
          </w:p>
        </w:tc>
        <w:tc>
          <w:tcPr>
            <w:tcW w:w="1133" w:type="dxa"/>
          </w:tcPr>
          <w:p>
            <w:pPr>
              <w:pStyle w:val="TableParagraph"/>
              <w:spacing w:before="84"/>
              <w:ind w:left="182" w:right="170" w:firstLine="2"/>
              <w:jc w:val="center"/>
              <w:rPr>
                <w:sz w:val="14"/>
              </w:rPr>
            </w:pPr>
            <w:r>
              <w:rPr>
                <w:sz w:val="14"/>
              </w:rPr>
              <w:t>Encargado Inventarios / Asistente de Inventarios</w:t>
            </w:r>
          </w:p>
        </w:tc>
        <w:tc>
          <w:tcPr>
            <w:tcW w:w="8395" w:type="dxa"/>
          </w:tcPr>
          <w:p>
            <w:pPr>
              <w:pStyle w:val="TableParagraph"/>
              <w:spacing w:before="26"/>
              <w:ind w:left="85" w:right="40"/>
              <w:jc w:val="both"/>
              <w:rPr>
                <w:sz w:val="22"/>
              </w:rPr>
            </w:pPr>
            <w:r>
              <w:rPr>
                <w:sz w:val="22"/>
              </w:rPr>
              <w:t>Recibe la resolución de baja de inventario emitida por la Dirección de Bienes del Estado Ministerio de Finanzas Públicas y procede a liberar el bien del Resguardo de Bienes del usuario a cargo del bien.</w:t>
            </w:r>
          </w:p>
        </w:tc>
      </w:tr>
      <w:tr>
        <w:trPr>
          <w:trHeight w:val="1322" w:hRule="atLeast"/>
        </w:trPr>
        <w:tc>
          <w:tcPr>
            <w:tcW w:w="1306" w:type="dxa"/>
          </w:tcPr>
          <w:p>
            <w:pPr>
              <w:pStyle w:val="TableParagraph"/>
              <w:rPr>
                <w:sz w:val="16"/>
              </w:rPr>
            </w:pPr>
          </w:p>
          <w:p>
            <w:pPr>
              <w:pStyle w:val="TableParagraph"/>
              <w:rPr>
                <w:sz w:val="16"/>
              </w:rPr>
            </w:pPr>
          </w:p>
          <w:p>
            <w:pPr>
              <w:pStyle w:val="TableParagraph"/>
              <w:spacing w:before="130"/>
              <w:ind w:left="221" w:right="52" w:hanging="140"/>
              <w:rPr>
                <w:rFonts w:ascii="Arial Rounded MT Bold"/>
                <w:sz w:val="14"/>
              </w:rPr>
            </w:pPr>
            <w:r>
              <w:rPr>
                <w:rFonts w:ascii="Arial Rounded MT Bold"/>
                <w:sz w:val="14"/>
              </w:rPr>
              <w:t>6. Registrar Baja en el SICOIN</w:t>
            </w:r>
          </w:p>
        </w:tc>
        <w:tc>
          <w:tcPr>
            <w:tcW w:w="1133" w:type="dxa"/>
          </w:tcPr>
          <w:p>
            <w:pPr>
              <w:pStyle w:val="TableParagraph"/>
              <w:rPr>
                <w:sz w:val="16"/>
              </w:rPr>
            </w:pPr>
          </w:p>
          <w:p>
            <w:pPr>
              <w:pStyle w:val="TableParagraph"/>
              <w:spacing w:before="3"/>
              <w:rPr>
                <w:sz w:val="13"/>
              </w:rPr>
            </w:pPr>
          </w:p>
          <w:p>
            <w:pPr>
              <w:pStyle w:val="TableParagraph"/>
              <w:ind w:left="182" w:right="170" w:firstLine="2"/>
              <w:jc w:val="center"/>
              <w:rPr>
                <w:sz w:val="14"/>
              </w:rPr>
            </w:pPr>
            <w:r>
              <w:rPr>
                <w:sz w:val="14"/>
              </w:rPr>
              <w:t>Encargado Inventarios / Asistente de Inventarios</w:t>
            </w:r>
          </w:p>
        </w:tc>
        <w:tc>
          <w:tcPr>
            <w:tcW w:w="8395" w:type="dxa"/>
          </w:tcPr>
          <w:p>
            <w:pPr>
              <w:pStyle w:val="TableParagraph"/>
              <w:spacing w:before="26"/>
              <w:ind w:left="85" w:right="41"/>
              <w:jc w:val="both"/>
              <w:rPr>
                <w:sz w:val="22"/>
              </w:rPr>
            </w:pPr>
            <w:r>
              <w:rPr>
                <w:sz w:val="22"/>
              </w:rPr>
              <w:t>Registra la baja de inventario en el Sistema de Contabilidad Integrada SICOIN WEB, de conformidad al “Manual de Inventarios de Activos Fijos en el SICOIN WEB”, del Ministerio de Finanzas Públicas y emite el reporte de baja de inventario, el cual debe coincidir con el valor total de la baja descrita en la Resolución correspondiente.</w:t>
            </w:r>
          </w:p>
        </w:tc>
      </w:tr>
      <w:tr>
        <w:trPr>
          <w:trHeight w:val="1320" w:hRule="atLeast"/>
        </w:trPr>
        <w:tc>
          <w:tcPr>
            <w:tcW w:w="1306" w:type="dxa"/>
          </w:tcPr>
          <w:p>
            <w:pPr>
              <w:pStyle w:val="TableParagraph"/>
              <w:rPr>
                <w:sz w:val="16"/>
              </w:rPr>
            </w:pPr>
          </w:p>
          <w:p>
            <w:pPr>
              <w:pStyle w:val="TableParagraph"/>
              <w:spacing w:before="2"/>
              <w:rPr>
                <w:sz w:val="20"/>
              </w:rPr>
            </w:pPr>
          </w:p>
          <w:p>
            <w:pPr>
              <w:pStyle w:val="TableParagraph"/>
              <w:spacing w:before="1"/>
              <w:ind w:left="153" w:right="122" w:firstLine="134"/>
              <w:rPr>
                <w:rFonts w:ascii="Arial Rounded MT Bold" w:hAnsi="Arial Rounded MT Bold"/>
                <w:sz w:val="14"/>
              </w:rPr>
            </w:pPr>
            <w:r>
              <w:rPr>
                <w:rFonts w:ascii="Arial Rounded MT Bold" w:hAnsi="Arial Rounded MT Bold"/>
                <w:sz w:val="14"/>
              </w:rPr>
              <w:t>7. Solicitar Aprobación de</w:t>
            </w:r>
          </w:p>
          <w:p>
            <w:pPr>
              <w:pStyle w:val="TableParagraph"/>
              <w:ind w:left="35"/>
              <w:rPr>
                <w:rFonts w:ascii="Arial Rounded MT Bold"/>
                <w:sz w:val="14"/>
              </w:rPr>
            </w:pPr>
            <w:r>
              <w:rPr>
                <w:rFonts w:ascii="Arial Rounded MT Bold"/>
                <w:sz w:val="14"/>
              </w:rPr>
              <w:t>Baja de Inventario</w:t>
            </w:r>
          </w:p>
        </w:tc>
        <w:tc>
          <w:tcPr>
            <w:tcW w:w="1133" w:type="dxa"/>
          </w:tcPr>
          <w:p>
            <w:pPr>
              <w:pStyle w:val="TableParagraph"/>
              <w:rPr>
                <w:sz w:val="16"/>
              </w:rPr>
            </w:pPr>
          </w:p>
          <w:p>
            <w:pPr>
              <w:pStyle w:val="TableParagraph"/>
              <w:spacing w:before="3"/>
              <w:rPr>
                <w:sz w:val="13"/>
              </w:rPr>
            </w:pPr>
          </w:p>
          <w:p>
            <w:pPr>
              <w:pStyle w:val="TableParagraph"/>
              <w:ind w:left="182" w:right="170" w:firstLine="2"/>
              <w:jc w:val="center"/>
              <w:rPr>
                <w:sz w:val="14"/>
              </w:rPr>
            </w:pPr>
            <w:r>
              <w:rPr>
                <w:sz w:val="14"/>
              </w:rPr>
              <w:t>Encargado Inventarios / Asistente de Inventarios</w:t>
            </w:r>
          </w:p>
        </w:tc>
        <w:tc>
          <w:tcPr>
            <w:tcW w:w="8395" w:type="dxa"/>
          </w:tcPr>
          <w:p>
            <w:pPr>
              <w:pStyle w:val="TableParagraph"/>
              <w:spacing w:before="24"/>
              <w:ind w:left="85" w:right="44"/>
              <w:jc w:val="both"/>
              <w:rPr>
                <w:sz w:val="22"/>
              </w:rPr>
            </w:pPr>
            <w:r>
              <w:rPr>
                <w:sz w:val="22"/>
              </w:rPr>
              <w:t>Emite oficio dirigido al Director (a) de Contabilidad del Estado del Ministerio de Finanzas Públicas, firmado por el Director de la Unidad Ejecutora, en el cual solicita la aprobación de baja de inventario, adjunta al oficio, copia de la Resolución emitida por la Dirección de Bienes del Estado del Ministerio de Finanzas Públicas y el reporte de baja de inventario emitida desde el SICOIN WEB.</w:t>
            </w:r>
          </w:p>
        </w:tc>
      </w:tr>
      <w:tr>
        <w:trPr>
          <w:trHeight w:val="705" w:hRule="atLeast"/>
        </w:trPr>
        <w:tc>
          <w:tcPr>
            <w:tcW w:w="1306" w:type="dxa"/>
          </w:tcPr>
          <w:p>
            <w:pPr>
              <w:pStyle w:val="TableParagraph"/>
              <w:spacing w:before="28"/>
              <w:ind w:left="52" w:right="23" w:firstLine="240"/>
              <w:rPr>
                <w:rFonts w:ascii="Arial Rounded MT Bold" w:hAnsi="Arial Rounded MT Bold"/>
                <w:sz w:val="14"/>
              </w:rPr>
            </w:pPr>
            <w:r>
              <w:rPr>
                <w:rFonts w:ascii="Arial Rounded MT Bold" w:hAnsi="Arial Rounded MT Bold"/>
                <w:sz w:val="14"/>
              </w:rPr>
              <w:t>8. Realizar Seguimiento para la Aprobación de</w:t>
            </w:r>
          </w:p>
          <w:p>
            <w:pPr>
              <w:pStyle w:val="TableParagraph"/>
              <w:spacing w:line="161" w:lineRule="exact"/>
              <w:ind w:left="506"/>
              <w:rPr>
                <w:rFonts w:ascii="Arial Rounded MT Bold"/>
                <w:sz w:val="14"/>
              </w:rPr>
            </w:pPr>
            <w:r>
              <w:rPr>
                <w:rFonts w:ascii="Arial Rounded MT Bold"/>
                <w:sz w:val="14"/>
              </w:rPr>
              <w:t>baja</w:t>
            </w:r>
          </w:p>
        </w:tc>
        <w:tc>
          <w:tcPr>
            <w:tcW w:w="1133" w:type="dxa"/>
          </w:tcPr>
          <w:p>
            <w:pPr>
              <w:pStyle w:val="TableParagraph"/>
              <w:spacing w:before="29"/>
              <w:ind w:left="182" w:right="170" w:firstLine="2"/>
              <w:jc w:val="center"/>
              <w:rPr>
                <w:sz w:val="14"/>
              </w:rPr>
            </w:pPr>
            <w:r>
              <w:rPr>
                <w:sz w:val="14"/>
              </w:rPr>
              <w:t>Encargado Inventarios / Asistente de Inventarios</w:t>
            </w:r>
          </w:p>
        </w:tc>
        <w:tc>
          <w:tcPr>
            <w:tcW w:w="8395" w:type="dxa"/>
          </w:tcPr>
          <w:p>
            <w:pPr>
              <w:pStyle w:val="TableParagraph"/>
              <w:spacing w:before="96"/>
              <w:ind w:left="85" w:right="94"/>
              <w:rPr>
                <w:sz w:val="22"/>
              </w:rPr>
            </w:pPr>
            <w:r>
              <w:rPr>
                <w:sz w:val="22"/>
              </w:rPr>
              <w:t>Realiza el seguimiento ante la Dirección de Contabilidad del Estado del Ministerio de Finanzas Públicas para la respectiva aprobación de la solicitud de</w:t>
            </w:r>
            <w:r>
              <w:rPr>
                <w:spacing w:val="-8"/>
                <w:sz w:val="22"/>
              </w:rPr>
              <w:t> </w:t>
            </w:r>
            <w:r>
              <w:rPr>
                <w:sz w:val="22"/>
              </w:rPr>
              <w:t>baja.</w:t>
            </w:r>
          </w:p>
        </w:tc>
      </w:tr>
      <w:tr>
        <w:trPr>
          <w:trHeight w:val="813" w:hRule="atLeast"/>
        </w:trPr>
        <w:tc>
          <w:tcPr>
            <w:tcW w:w="1306" w:type="dxa"/>
          </w:tcPr>
          <w:p>
            <w:pPr>
              <w:pStyle w:val="TableParagraph"/>
              <w:spacing w:before="1"/>
              <w:rPr>
                <w:sz w:val="14"/>
              </w:rPr>
            </w:pPr>
          </w:p>
          <w:p>
            <w:pPr>
              <w:pStyle w:val="TableParagraph"/>
              <w:ind w:left="271" w:right="53" w:hanging="191"/>
              <w:rPr>
                <w:rFonts w:ascii="Arial Rounded MT Bold"/>
                <w:sz w:val="14"/>
              </w:rPr>
            </w:pPr>
            <w:r>
              <w:rPr>
                <w:rFonts w:ascii="Arial Rounded MT Bold"/>
                <w:sz w:val="14"/>
              </w:rPr>
              <w:t>9. Registrar Baja en Libro de Inventario</w:t>
            </w:r>
          </w:p>
        </w:tc>
        <w:tc>
          <w:tcPr>
            <w:tcW w:w="1133" w:type="dxa"/>
          </w:tcPr>
          <w:p>
            <w:pPr>
              <w:pStyle w:val="TableParagraph"/>
              <w:spacing w:before="82"/>
              <w:ind w:left="182" w:right="170" w:firstLine="2"/>
              <w:jc w:val="center"/>
              <w:rPr>
                <w:sz w:val="14"/>
              </w:rPr>
            </w:pPr>
            <w:r>
              <w:rPr>
                <w:sz w:val="14"/>
              </w:rPr>
              <w:t>Encargado Inventarios / Asistente de Inventarios</w:t>
            </w:r>
          </w:p>
        </w:tc>
        <w:tc>
          <w:tcPr>
            <w:tcW w:w="8395" w:type="dxa"/>
          </w:tcPr>
          <w:p>
            <w:pPr>
              <w:pStyle w:val="TableParagraph"/>
              <w:spacing w:before="24"/>
              <w:ind w:left="85" w:right="42"/>
              <w:jc w:val="both"/>
              <w:rPr>
                <w:sz w:val="22"/>
              </w:rPr>
            </w:pPr>
            <w:r>
              <w:rPr>
                <w:sz w:val="22"/>
              </w:rPr>
              <w:t>Recibida la notificación de aprobación de la Dirección de Contabilidad del Estado del Ministerio de Finanzas Públicas, se procede a registrar la baja en el libro de Inventario, de conformidad con lo establecido en la circular</w:t>
            </w:r>
            <w:r>
              <w:rPr>
                <w:spacing w:val="-7"/>
                <w:sz w:val="22"/>
              </w:rPr>
              <w:t> </w:t>
            </w:r>
            <w:r>
              <w:rPr>
                <w:sz w:val="22"/>
              </w:rPr>
              <w:t>3-57.</w:t>
            </w:r>
          </w:p>
        </w:tc>
      </w:tr>
    </w:tbl>
    <w:p>
      <w:pPr>
        <w:spacing w:after="0"/>
        <w:jc w:val="both"/>
        <w:rPr>
          <w:sz w:val="22"/>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16 de 17</w:t>
            </w:r>
          </w:p>
        </w:tc>
      </w:tr>
    </w:tbl>
    <w:p>
      <w:pPr>
        <w:pStyle w:val="ListParagraph"/>
        <w:numPr>
          <w:ilvl w:val="0"/>
          <w:numId w:val="1"/>
        </w:numPr>
        <w:tabs>
          <w:tab w:pos="553" w:val="left" w:leader="none"/>
          <w:tab w:pos="554" w:val="left" w:leader="none"/>
        </w:tabs>
        <w:spacing w:line="240" w:lineRule="auto" w:before="114" w:after="0"/>
        <w:ind w:left="553" w:right="0" w:hanging="428"/>
        <w:jc w:val="left"/>
        <w:rPr>
          <w:b/>
          <w:sz w:val="22"/>
        </w:rPr>
      </w:pPr>
      <w:r>
        <w:rPr>
          <w:b/>
          <w:sz w:val="22"/>
          <w:u w:val="thick"/>
        </w:rPr>
        <w:t>ANEXOS</w:t>
      </w:r>
    </w:p>
    <w:p>
      <w:pPr>
        <w:pStyle w:val="BodyText"/>
        <w:rPr>
          <w:b/>
          <w:sz w:val="20"/>
        </w:rPr>
      </w:pPr>
    </w:p>
    <w:p>
      <w:pPr>
        <w:pStyle w:val="BodyText"/>
        <w:rPr>
          <w:b/>
          <w:sz w:val="20"/>
        </w:rPr>
      </w:pPr>
    </w:p>
    <w:p>
      <w:pPr>
        <w:pStyle w:val="BodyText"/>
        <w:rPr>
          <w:b/>
          <w:sz w:val="20"/>
        </w:rPr>
      </w:pPr>
    </w:p>
    <w:p>
      <w:pPr>
        <w:pStyle w:val="BodyText"/>
        <w:spacing w:before="10"/>
        <w:rPr>
          <w:b/>
          <w:sz w:val="19"/>
        </w:rPr>
      </w:pPr>
    </w:p>
    <w:p>
      <w:pPr>
        <w:pStyle w:val="ListParagraph"/>
        <w:numPr>
          <w:ilvl w:val="1"/>
          <w:numId w:val="23"/>
        </w:numPr>
        <w:tabs>
          <w:tab w:pos="1542" w:val="left" w:leader="none"/>
          <w:tab w:pos="1543" w:val="left" w:leader="none"/>
        </w:tabs>
        <w:spacing w:line="240" w:lineRule="auto" w:before="93" w:after="0"/>
        <w:ind w:left="1542" w:right="0" w:hanging="697"/>
        <w:jc w:val="left"/>
        <w:rPr>
          <w:b/>
          <w:sz w:val="22"/>
        </w:rPr>
      </w:pPr>
      <w:r>
        <w:rPr/>
        <w:pict>
          <v:group style="position:absolute;margin-left:38.325001pt;margin-top:32.012875pt;width:517.65pt;height:288.1pt;mso-position-horizontal-relative:page;mso-position-vertical-relative:paragraph;z-index:-254563328" coordorigin="767,640" coordsize="10353,5762">
            <v:rect style="position:absolute;left:774;top:647;width:10338;height:5747" filled="false" stroked="true" strokeweight=".75pt" strokecolor="#000000">
              <v:stroke dashstyle="solid"/>
            </v:rect>
            <v:shape style="position:absolute;left:4469;top:834;width:3408;height:202" type="#_x0000_t202" filled="false" stroked="false">
              <v:textbox inset="0,0,0,0">
                <w:txbxContent>
                  <w:p>
                    <w:pPr>
                      <w:spacing w:line="201" w:lineRule="exact" w:before="0"/>
                      <w:ind w:left="0" w:right="0" w:firstLine="0"/>
                      <w:jc w:val="left"/>
                      <w:rPr>
                        <w:b/>
                        <w:sz w:val="18"/>
                      </w:rPr>
                    </w:pPr>
                    <w:r>
                      <w:rPr>
                        <w:b/>
                        <w:sz w:val="18"/>
                      </w:rPr>
                      <w:t>SOLICITUD DE BAJA DE INVENTARIOS</w:t>
                    </w:r>
                  </w:p>
                </w:txbxContent>
              </v:textbox>
              <w10:wrap type="none"/>
            </v:shape>
            <v:shape style="position:absolute;left:4469;top:1252;width:483;height:202" type="#_x0000_t202" filled="false" stroked="false">
              <v:textbox inset="0,0,0,0">
                <w:txbxContent>
                  <w:p>
                    <w:pPr>
                      <w:spacing w:line="201" w:lineRule="exact" w:before="0"/>
                      <w:ind w:left="0" w:right="0" w:firstLine="0"/>
                      <w:jc w:val="left"/>
                      <w:rPr>
                        <w:sz w:val="18"/>
                      </w:rPr>
                    </w:pPr>
                    <w:r>
                      <w:rPr>
                        <w:sz w:val="18"/>
                      </w:rPr>
                      <w:t>Lugar</w:t>
                    </w:r>
                  </w:p>
                </w:txbxContent>
              </v:textbox>
              <w10:wrap type="none"/>
            </v:shape>
            <v:shape style="position:absolute;left:6181;top:1252;width:110;height:202" type="#_x0000_t202" filled="false" stroked="false">
              <v:textbox inset="0,0,0,0">
                <w:txbxContent>
                  <w:p>
                    <w:pPr>
                      <w:spacing w:line="201" w:lineRule="exact" w:before="0"/>
                      <w:ind w:left="0" w:right="0" w:firstLine="0"/>
                      <w:jc w:val="left"/>
                      <w:rPr>
                        <w:sz w:val="18"/>
                      </w:rPr>
                    </w:pPr>
                    <w:r>
                      <w:rPr>
                        <w:sz w:val="18"/>
                      </w:rPr>
                      <w:t>y</w:t>
                    </w:r>
                  </w:p>
                </w:txbxContent>
              </v:textbox>
              <w10:wrap type="none"/>
            </v:shape>
            <v:shape style="position:absolute;left:7418;top:1252;width:461;height:202" type="#_x0000_t202" filled="false" stroked="false">
              <v:textbox inset="0,0,0,0">
                <w:txbxContent>
                  <w:p>
                    <w:pPr>
                      <w:spacing w:line="201" w:lineRule="exact" w:before="0"/>
                      <w:ind w:left="0" w:right="0" w:firstLine="0"/>
                      <w:jc w:val="left"/>
                      <w:rPr>
                        <w:sz w:val="18"/>
                      </w:rPr>
                    </w:pPr>
                    <w:r>
                      <w:rPr>
                        <w:sz w:val="18"/>
                      </w:rPr>
                      <w:t>fecha</w:t>
                    </w:r>
                  </w:p>
                </w:txbxContent>
              </v:textbox>
              <w10:wrap type="none"/>
            </v:shape>
            <v:shape style="position:absolute;left:849;top:1667;width:10231;height:1809" type="#_x0000_t202" filled="false" stroked="false">
              <v:textbox inset="0,0,0,0">
                <w:txbxContent>
                  <w:p>
                    <w:pPr>
                      <w:spacing w:line="240" w:lineRule="auto" w:before="0"/>
                      <w:ind w:left="0" w:right="6989" w:firstLine="0"/>
                      <w:jc w:val="left"/>
                      <w:rPr>
                        <w:sz w:val="18"/>
                      </w:rPr>
                    </w:pPr>
                    <w:r>
                      <w:rPr>
                        <w:sz w:val="18"/>
                      </w:rPr>
                      <w:t>Señor Jefe de la Contraloría de Cuentas Guatemala.</w:t>
                    </w:r>
                  </w:p>
                  <w:p>
                    <w:pPr>
                      <w:spacing w:line="240" w:lineRule="auto" w:before="4"/>
                      <w:rPr>
                        <w:b/>
                        <w:sz w:val="17"/>
                      </w:rPr>
                    </w:pPr>
                  </w:p>
                  <w:p>
                    <w:pPr>
                      <w:tabs>
                        <w:tab w:pos="9996" w:val="left" w:leader="dot"/>
                      </w:tabs>
                      <w:spacing w:before="0"/>
                      <w:ind w:left="0" w:right="18" w:firstLine="425"/>
                      <w:jc w:val="both"/>
                      <w:rPr>
                        <w:sz w:val="18"/>
                      </w:rPr>
                    </w:pPr>
                    <w:r>
                      <w:rPr>
                        <w:sz w:val="18"/>
                      </w:rPr>
                      <w:t>Con el objeto de depurar el inventario de bienes muebles de ésta escuela, ruego a usted se sirva autorizar las bajas que se detallan a continuación en vista de haberse llenado los requisitos legales que establece el Acuerdo Gubernativo No. 217-94 “Reglamento de inventarios de los bienes muebles de la administración pública”, de conformidad con el</w:t>
                    </w:r>
                    <w:r>
                      <w:rPr>
                        <w:spacing w:val="-4"/>
                        <w:sz w:val="18"/>
                      </w:rPr>
                      <w:t> </w:t>
                    </w:r>
                    <w:r>
                      <w:rPr>
                        <w:sz w:val="18"/>
                      </w:rPr>
                      <w:t>acta No…</w:t>
                      <w:tab/>
                      <w:t>de</w:t>
                    </w:r>
                  </w:p>
                  <w:p>
                    <w:pPr>
                      <w:tabs>
                        <w:tab w:pos="1261" w:val="left" w:leader="dot"/>
                      </w:tabs>
                      <w:spacing w:before="1"/>
                      <w:ind w:left="0" w:right="0" w:firstLine="0"/>
                      <w:jc w:val="both"/>
                      <w:rPr>
                        <w:sz w:val="18"/>
                      </w:rPr>
                    </w:pPr>
                    <w:r>
                      <w:rPr>
                        <w:sz w:val="18"/>
                      </w:rPr>
                      <w:t>fecha</w:t>
                      <w:tab/>
                      <w:t>, suscrita para el efecto, de la que adjunto cuatro copias</w:t>
                    </w:r>
                    <w:r>
                      <w:rPr>
                        <w:spacing w:val="-9"/>
                        <w:sz w:val="18"/>
                      </w:rPr>
                      <w:t> </w:t>
                    </w:r>
                    <w:r>
                      <w:rPr>
                        <w:sz w:val="18"/>
                      </w:rPr>
                      <w:t>certificadas:</w:t>
                    </w:r>
                  </w:p>
                  <w:p>
                    <w:pPr>
                      <w:spacing w:line="240" w:lineRule="auto" w:before="9"/>
                      <w:rPr>
                        <w:b/>
                        <w:sz w:val="15"/>
                      </w:rPr>
                    </w:pPr>
                  </w:p>
                  <w:p>
                    <w:pPr>
                      <w:spacing w:before="0"/>
                      <w:ind w:left="0" w:right="0" w:firstLine="0"/>
                      <w:jc w:val="both"/>
                      <w:rPr>
                        <w:sz w:val="16"/>
                      </w:rPr>
                    </w:pPr>
                    <w:r>
                      <w:rPr>
                        <w:sz w:val="16"/>
                      </w:rPr>
                      <w:t>1221.2 MUEBLES Y UTILES DE ENSEÑANZA</w:t>
                    </w:r>
                  </w:p>
                </w:txbxContent>
              </v:textbox>
              <w10:wrap type="none"/>
            </v:shape>
            <v:shape style="position:absolute;left:849;top:4635;width:2467;height:180" type="#_x0000_t202" filled="false" stroked="false">
              <v:textbox inset="0,0,0,0">
                <w:txbxContent>
                  <w:p>
                    <w:pPr>
                      <w:spacing w:line="179" w:lineRule="exact" w:before="0"/>
                      <w:ind w:left="0" w:right="0" w:firstLine="0"/>
                      <w:jc w:val="left"/>
                      <w:rPr>
                        <w:sz w:val="16"/>
                      </w:rPr>
                    </w:pPr>
                    <w:r>
                      <w:rPr>
                        <w:sz w:val="16"/>
                      </w:rPr>
                      <w:t>1221.6 APEROS DE LABRANZA</w:t>
                    </w:r>
                  </w:p>
                </w:txbxContent>
              </v:textbox>
              <w10:wrap type="none"/>
            </v:shape>
            <v:shape style="position:absolute;left:5523;top:5777;width:974;height:180" type="#_x0000_t202" filled="false" stroked="false">
              <v:textbox inset="0,0,0,0">
                <w:txbxContent>
                  <w:p>
                    <w:pPr>
                      <w:spacing w:line="179" w:lineRule="exact" w:before="0"/>
                      <w:ind w:left="0" w:right="0" w:firstLine="0"/>
                      <w:jc w:val="left"/>
                      <w:rPr>
                        <w:sz w:val="16"/>
                      </w:rPr>
                    </w:pPr>
                    <w:r>
                      <w:rPr>
                        <w:sz w:val="16"/>
                      </w:rPr>
                      <w:t>Atentamente,</w:t>
                    </w:r>
                  </w:p>
                </w:txbxContent>
              </v:textbox>
              <w10:wrap type="none"/>
            </v:shape>
            <v:shape style="position:absolute;left:6939;top:6145;width:1419;height:180" type="#_x0000_t202" filled="false" stroked="false">
              <v:textbox inset="0,0,0,0">
                <w:txbxContent>
                  <w:p>
                    <w:pPr>
                      <w:spacing w:line="179" w:lineRule="exact" w:before="0"/>
                      <w:ind w:left="0" w:right="0" w:firstLine="0"/>
                      <w:jc w:val="left"/>
                      <w:rPr>
                        <w:sz w:val="16"/>
                      </w:rPr>
                    </w:pPr>
                    <w:r>
                      <w:rPr>
                        <w:sz w:val="16"/>
                      </w:rPr>
                      <w:t>(f) Jefe de la oficina</w:t>
                    </w:r>
                  </w:p>
                </w:txbxContent>
              </v:textbox>
              <w10:wrap type="none"/>
            </v:shape>
            <w10:wrap type="none"/>
          </v:group>
        </w:pict>
      </w:r>
      <w:r>
        <w:rPr>
          <w:b/>
          <w:sz w:val="22"/>
        </w:rPr>
        <w:t>Solicitud de Baja de</w:t>
      </w:r>
      <w:r>
        <w:rPr>
          <w:b/>
          <w:spacing w:val="-6"/>
          <w:sz w:val="22"/>
        </w:rPr>
        <w:t> </w:t>
      </w:r>
      <w:r>
        <w:rPr>
          <w:b/>
          <w:sz w:val="22"/>
        </w:rPr>
        <w:t>Inventarios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8"/>
        </w:rPr>
      </w:pPr>
    </w:p>
    <w:tbl>
      <w:tblPr>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6096"/>
        <w:gridCol w:w="1132"/>
        <w:gridCol w:w="990"/>
        <w:gridCol w:w="851"/>
      </w:tblGrid>
      <w:tr>
        <w:trPr>
          <w:trHeight w:val="184" w:hRule="atLeast"/>
        </w:trPr>
        <w:tc>
          <w:tcPr>
            <w:tcW w:w="852" w:type="dxa"/>
          </w:tcPr>
          <w:p>
            <w:pPr>
              <w:pStyle w:val="TableParagraph"/>
              <w:spacing w:line="164" w:lineRule="exact"/>
              <w:ind w:left="85" w:right="76"/>
              <w:jc w:val="center"/>
              <w:rPr>
                <w:sz w:val="16"/>
              </w:rPr>
            </w:pPr>
            <w:r>
              <w:rPr>
                <w:sz w:val="16"/>
              </w:rPr>
              <w:t>Cantidad</w:t>
            </w:r>
          </w:p>
        </w:tc>
        <w:tc>
          <w:tcPr>
            <w:tcW w:w="6096" w:type="dxa"/>
          </w:tcPr>
          <w:p>
            <w:pPr>
              <w:pStyle w:val="TableParagraph"/>
              <w:spacing w:line="164" w:lineRule="exact"/>
              <w:ind w:left="2612" w:right="2598"/>
              <w:jc w:val="center"/>
              <w:rPr>
                <w:sz w:val="16"/>
              </w:rPr>
            </w:pPr>
            <w:r>
              <w:rPr>
                <w:sz w:val="16"/>
              </w:rPr>
              <w:t>Descripción</w:t>
            </w:r>
          </w:p>
        </w:tc>
        <w:tc>
          <w:tcPr>
            <w:tcW w:w="1132" w:type="dxa"/>
          </w:tcPr>
          <w:p>
            <w:pPr>
              <w:pStyle w:val="TableParagraph"/>
              <w:spacing w:line="164" w:lineRule="exact"/>
              <w:ind w:right="80"/>
              <w:jc w:val="right"/>
              <w:rPr>
                <w:sz w:val="16"/>
              </w:rPr>
            </w:pPr>
            <w:r>
              <w:rPr>
                <w:sz w:val="16"/>
              </w:rPr>
              <w:t>Valor unitario</w:t>
            </w:r>
          </w:p>
        </w:tc>
        <w:tc>
          <w:tcPr>
            <w:tcW w:w="990" w:type="dxa"/>
          </w:tcPr>
          <w:p>
            <w:pPr>
              <w:pStyle w:val="TableParagraph"/>
              <w:spacing w:line="164" w:lineRule="exact"/>
              <w:ind w:left="204"/>
              <w:rPr>
                <w:sz w:val="16"/>
              </w:rPr>
            </w:pPr>
            <w:r>
              <w:rPr>
                <w:sz w:val="16"/>
              </w:rPr>
              <w:t>Subtotal</w:t>
            </w:r>
          </w:p>
        </w:tc>
        <w:tc>
          <w:tcPr>
            <w:tcW w:w="851" w:type="dxa"/>
          </w:tcPr>
          <w:p>
            <w:pPr>
              <w:pStyle w:val="TableParagraph"/>
              <w:spacing w:line="164" w:lineRule="exact"/>
              <w:ind w:left="253"/>
              <w:rPr>
                <w:sz w:val="16"/>
              </w:rPr>
            </w:pPr>
            <w:r>
              <w:rPr>
                <w:sz w:val="16"/>
              </w:rPr>
              <w:t>Total</w:t>
            </w:r>
          </w:p>
        </w:tc>
      </w:tr>
      <w:tr>
        <w:trPr>
          <w:trHeight w:val="184" w:hRule="atLeast"/>
        </w:trPr>
        <w:tc>
          <w:tcPr>
            <w:tcW w:w="852" w:type="dxa"/>
          </w:tcPr>
          <w:p>
            <w:pPr>
              <w:pStyle w:val="TableParagraph"/>
              <w:spacing w:line="164" w:lineRule="exact"/>
              <w:ind w:left="11"/>
              <w:jc w:val="center"/>
              <w:rPr>
                <w:sz w:val="16"/>
              </w:rPr>
            </w:pPr>
            <w:r>
              <w:rPr>
                <w:w w:val="100"/>
                <w:sz w:val="16"/>
              </w:rPr>
              <w:t>5</w:t>
            </w:r>
          </w:p>
        </w:tc>
        <w:tc>
          <w:tcPr>
            <w:tcW w:w="6096" w:type="dxa"/>
          </w:tcPr>
          <w:p>
            <w:pPr>
              <w:pStyle w:val="TableParagraph"/>
              <w:spacing w:line="164" w:lineRule="exact"/>
              <w:ind w:left="69"/>
              <w:rPr>
                <w:sz w:val="16"/>
              </w:rPr>
            </w:pPr>
            <w:r>
              <w:rPr>
                <w:sz w:val="16"/>
              </w:rPr>
              <w:t>Bancas de madera</w:t>
            </w:r>
          </w:p>
        </w:tc>
        <w:tc>
          <w:tcPr>
            <w:tcW w:w="1132" w:type="dxa"/>
          </w:tcPr>
          <w:p>
            <w:pPr>
              <w:pStyle w:val="TableParagraph"/>
              <w:spacing w:line="164" w:lineRule="exact"/>
              <w:ind w:right="52"/>
              <w:jc w:val="right"/>
              <w:rPr>
                <w:sz w:val="16"/>
              </w:rPr>
            </w:pPr>
            <w:r>
              <w:rPr>
                <w:sz w:val="16"/>
              </w:rPr>
              <w:t>Q.1.00</w:t>
            </w:r>
          </w:p>
        </w:tc>
        <w:tc>
          <w:tcPr>
            <w:tcW w:w="990" w:type="dxa"/>
          </w:tcPr>
          <w:p>
            <w:pPr>
              <w:pStyle w:val="TableParagraph"/>
              <w:spacing w:line="164" w:lineRule="exact"/>
              <w:ind w:right="51"/>
              <w:jc w:val="right"/>
              <w:rPr>
                <w:sz w:val="16"/>
              </w:rPr>
            </w:pPr>
            <w:r>
              <w:rPr>
                <w:sz w:val="16"/>
              </w:rPr>
              <w:t>Q.5.00</w:t>
            </w:r>
          </w:p>
        </w:tc>
        <w:tc>
          <w:tcPr>
            <w:tcW w:w="851" w:type="dxa"/>
          </w:tcPr>
          <w:p>
            <w:pPr>
              <w:pStyle w:val="TableParagraph"/>
              <w:rPr>
                <w:rFonts w:ascii="Times New Roman"/>
                <w:sz w:val="12"/>
              </w:rPr>
            </w:pPr>
          </w:p>
        </w:tc>
      </w:tr>
      <w:tr>
        <w:trPr>
          <w:trHeight w:val="184" w:hRule="atLeast"/>
        </w:trPr>
        <w:tc>
          <w:tcPr>
            <w:tcW w:w="852" w:type="dxa"/>
          </w:tcPr>
          <w:p>
            <w:pPr>
              <w:pStyle w:val="TableParagraph"/>
              <w:spacing w:line="164" w:lineRule="exact"/>
              <w:ind w:left="11"/>
              <w:jc w:val="center"/>
              <w:rPr>
                <w:sz w:val="16"/>
              </w:rPr>
            </w:pPr>
            <w:r>
              <w:rPr>
                <w:w w:val="100"/>
                <w:sz w:val="16"/>
              </w:rPr>
              <w:t>3</w:t>
            </w:r>
          </w:p>
        </w:tc>
        <w:tc>
          <w:tcPr>
            <w:tcW w:w="6096" w:type="dxa"/>
          </w:tcPr>
          <w:p>
            <w:pPr>
              <w:pStyle w:val="TableParagraph"/>
              <w:spacing w:line="164" w:lineRule="exact"/>
              <w:ind w:left="69"/>
              <w:rPr>
                <w:sz w:val="16"/>
              </w:rPr>
            </w:pPr>
            <w:r>
              <w:rPr>
                <w:sz w:val="16"/>
              </w:rPr>
              <w:t>Pupitres tipo CARE</w:t>
            </w:r>
          </w:p>
        </w:tc>
        <w:tc>
          <w:tcPr>
            <w:tcW w:w="1132" w:type="dxa"/>
          </w:tcPr>
          <w:p>
            <w:pPr>
              <w:pStyle w:val="TableParagraph"/>
              <w:spacing w:line="164" w:lineRule="exact"/>
              <w:ind w:right="52"/>
              <w:jc w:val="right"/>
              <w:rPr>
                <w:sz w:val="16"/>
              </w:rPr>
            </w:pPr>
            <w:r>
              <w:rPr>
                <w:sz w:val="16"/>
              </w:rPr>
              <w:t>Q.9.00</w:t>
            </w:r>
          </w:p>
        </w:tc>
        <w:tc>
          <w:tcPr>
            <w:tcW w:w="990" w:type="dxa"/>
          </w:tcPr>
          <w:p>
            <w:pPr>
              <w:pStyle w:val="TableParagraph"/>
              <w:spacing w:line="164" w:lineRule="exact"/>
              <w:ind w:right="51"/>
              <w:jc w:val="right"/>
              <w:rPr>
                <w:sz w:val="16"/>
              </w:rPr>
            </w:pPr>
            <w:r>
              <w:rPr>
                <w:sz w:val="16"/>
              </w:rPr>
              <w:t>Q.27.00</w:t>
            </w:r>
          </w:p>
        </w:tc>
        <w:tc>
          <w:tcPr>
            <w:tcW w:w="851" w:type="dxa"/>
          </w:tcPr>
          <w:p>
            <w:pPr>
              <w:pStyle w:val="TableParagraph"/>
              <w:rPr>
                <w:rFonts w:ascii="Times New Roman"/>
                <w:sz w:val="12"/>
              </w:rPr>
            </w:pPr>
          </w:p>
        </w:tc>
      </w:tr>
      <w:tr>
        <w:trPr>
          <w:trHeight w:val="184" w:hRule="atLeast"/>
        </w:trPr>
        <w:tc>
          <w:tcPr>
            <w:tcW w:w="852" w:type="dxa"/>
          </w:tcPr>
          <w:p>
            <w:pPr>
              <w:pStyle w:val="TableParagraph"/>
              <w:spacing w:line="164" w:lineRule="exact"/>
              <w:ind w:left="11"/>
              <w:jc w:val="center"/>
              <w:rPr>
                <w:sz w:val="16"/>
              </w:rPr>
            </w:pPr>
            <w:r>
              <w:rPr>
                <w:w w:val="100"/>
                <w:sz w:val="16"/>
              </w:rPr>
              <w:t>2</w:t>
            </w:r>
          </w:p>
        </w:tc>
        <w:tc>
          <w:tcPr>
            <w:tcW w:w="6096" w:type="dxa"/>
          </w:tcPr>
          <w:p>
            <w:pPr>
              <w:pStyle w:val="TableParagraph"/>
              <w:spacing w:line="164" w:lineRule="exact"/>
              <w:ind w:left="69"/>
              <w:rPr>
                <w:sz w:val="16"/>
              </w:rPr>
            </w:pPr>
            <w:r>
              <w:rPr>
                <w:sz w:val="16"/>
              </w:rPr>
              <w:t>Mesas de madera</w:t>
            </w:r>
          </w:p>
        </w:tc>
        <w:tc>
          <w:tcPr>
            <w:tcW w:w="1132" w:type="dxa"/>
          </w:tcPr>
          <w:p>
            <w:pPr>
              <w:pStyle w:val="TableParagraph"/>
              <w:spacing w:line="164" w:lineRule="exact"/>
              <w:ind w:right="52"/>
              <w:jc w:val="right"/>
              <w:rPr>
                <w:sz w:val="16"/>
              </w:rPr>
            </w:pPr>
            <w:r>
              <w:rPr>
                <w:sz w:val="16"/>
              </w:rPr>
              <w:t>Q.1.50</w:t>
            </w:r>
          </w:p>
        </w:tc>
        <w:tc>
          <w:tcPr>
            <w:tcW w:w="990" w:type="dxa"/>
          </w:tcPr>
          <w:p>
            <w:pPr>
              <w:pStyle w:val="TableParagraph"/>
              <w:spacing w:line="164" w:lineRule="exact"/>
              <w:ind w:right="51"/>
              <w:jc w:val="right"/>
              <w:rPr>
                <w:sz w:val="16"/>
              </w:rPr>
            </w:pPr>
            <w:r>
              <w:rPr>
                <w:sz w:val="16"/>
                <w:u w:val="single"/>
              </w:rPr>
              <w:t>Q.3.00</w:t>
            </w:r>
          </w:p>
        </w:tc>
        <w:tc>
          <w:tcPr>
            <w:tcW w:w="851" w:type="dxa"/>
          </w:tcPr>
          <w:p>
            <w:pPr>
              <w:pStyle w:val="TableParagraph"/>
              <w:spacing w:line="164" w:lineRule="exact"/>
              <w:ind w:left="217"/>
              <w:rPr>
                <w:sz w:val="16"/>
              </w:rPr>
            </w:pPr>
            <w:r>
              <w:rPr>
                <w:sz w:val="16"/>
              </w:rPr>
              <w:t>Q.35.00</w:t>
            </w:r>
          </w:p>
        </w:tc>
      </w:tr>
    </w:tbl>
    <w:p>
      <w:pPr>
        <w:pStyle w:val="BodyText"/>
        <w:rPr>
          <w:b/>
          <w:sz w:val="20"/>
        </w:rPr>
      </w:pPr>
    </w:p>
    <w:p>
      <w:pPr>
        <w:pStyle w:val="BodyText"/>
        <w:rPr>
          <w:b/>
          <w:sz w:val="28"/>
        </w:rPr>
      </w:pPr>
    </w:p>
    <w:tbl>
      <w:tblPr>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6096"/>
        <w:gridCol w:w="1132"/>
        <w:gridCol w:w="990"/>
        <w:gridCol w:w="851"/>
      </w:tblGrid>
      <w:tr>
        <w:trPr>
          <w:trHeight w:val="184" w:hRule="atLeast"/>
        </w:trPr>
        <w:tc>
          <w:tcPr>
            <w:tcW w:w="852" w:type="dxa"/>
          </w:tcPr>
          <w:p>
            <w:pPr>
              <w:pStyle w:val="TableParagraph"/>
              <w:spacing w:line="164" w:lineRule="exact"/>
              <w:ind w:left="11"/>
              <w:jc w:val="center"/>
              <w:rPr>
                <w:sz w:val="16"/>
              </w:rPr>
            </w:pPr>
            <w:r>
              <w:rPr>
                <w:w w:val="100"/>
                <w:sz w:val="16"/>
              </w:rPr>
              <w:t>2</w:t>
            </w:r>
          </w:p>
        </w:tc>
        <w:tc>
          <w:tcPr>
            <w:tcW w:w="6096" w:type="dxa"/>
          </w:tcPr>
          <w:p>
            <w:pPr>
              <w:pStyle w:val="TableParagraph"/>
              <w:spacing w:line="164" w:lineRule="exact"/>
              <w:ind w:left="69"/>
              <w:rPr>
                <w:sz w:val="16"/>
              </w:rPr>
            </w:pPr>
            <w:r>
              <w:rPr>
                <w:sz w:val="16"/>
              </w:rPr>
              <w:t>Azadones con cabo</w:t>
            </w:r>
          </w:p>
        </w:tc>
        <w:tc>
          <w:tcPr>
            <w:tcW w:w="1132" w:type="dxa"/>
          </w:tcPr>
          <w:p>
            <w:pPr>
              <w:pStyle w:val="TableParagraph"/>
              <w:spacing w:line="164" w:lineRule="exact"/>
              <w:ind w:right="52"/>
              <w:jc w:val="right"/>
              <w:rPr>
                <w:sz w:val="16"/>
              </w:rPr>
            </w:pPr>
            <w:r>
              <w:rPr>
                <w:sz w:val="16"/>
              </w:rPr>
              <w:t>Q.4.00</w:t>
            </w:r>
          </w:p>
        </w:tc>
        <w:tc>
          <w:tcPr>
            <w:tcW w:w="990" w:type="dxa"/>
          </w:tcPr>
          <w:p>
            <w:pPr>
              <w:pStyle w:val="TableParagraph"/>
              <w:spacing w:line="164" w:lineRule="exact"/>
              <w:ind w:right="50"/>
              <w:jc w:val="right"/>
              <w:rPr>
                <w:sz w:val="16"/>
              </w:rPr>
            </w:pPr>
            <w:r>
              <w:rPr>
                <w:sz w:val="16"/>
              </w:rPr>
              <w:t>Q.8.00</w:t>
            </w:r>
          </w:p>
        </w:tc>
        <w:tc>
          <w:tcPr>
            <w:tcW w:w="851" w:type="dxa"/>
          </w:tcPr>
          <w:p>
            <w:pPr>
              <w:pStyle w:val="TableParagraph"/>
              <w:rPr>
                <w:rFonts w:ascii="Times New Roman"/>
                <w:sz w:val="12"/>
              </w:rPr>
            </w:pPr>
          </w:p>
        </w:tc>
      </w:tr>
      <w:tr>
        <w:trPr>
          <w:trHeight w:val="184" w:hRule="atLeast"/>
        </w:trPr>
        <w:tc>
          <w:tcPr>
            <w:tcW w:w="852" w:type="dxa"/>
          </w:tcPr>
          <w:p>
            <w:pPr>
              <w:pStyle w:val="TableParagraph"/>
              <w:spacing w:line="164" w:lineRule="exact"/>
              <w:ind w:left="11"/>
              <w:jc w:val="center"/>
              <w:rPr>
                <w:sz w:val="16"/>
              </w:rPr>
            </w:pPr>
            <w:r>
              <w:rPr>
                <w:w w:val="100"/>
                <w:sz w:val="16"/>
              </w:rPr>
              <w:t>3</w:t>
            </w:r>
          </w:p>
        </w:tc>
        <w:tc>
          <w:tcPr>
            <w:tcW w:w="6096" w:type="dxa"/>
          </w:tcPr>
          <w:p>
            <w:pPr>
              <w:pStyle w:val="TableParagraph"/>
              <w:spacing w:line="164" w:lineRule="exact"/>
              <w:ind w:left="69"/>
              <w:rPr>
                <w:sz w:val="16"/>
              </w:rPr>
            </w:pPr>
            <w:r>
              <w:rPr>
                <w:sz w:val="16"/>
              </w:rPr>
              <w:t>Palas con cabo</w:t>
            </w:r>
          </w:p>
        </w:tc>
        <w:tc>
          <w:tcPr>
            <w:tcW w:w="1132" w:type="dxa"/>
          </w:tcPr>
          <w:p>
            <w:pPr>
              <w:pStyle w:val="TableParagraph"/>
              <w:spacing w:line="164" w:lineRule="exact"/>
              <w:ind w:right="52"/>
              <w:jc w:val="right"/>
              <w:rPr>
                <w:sz w:val="16"/>
              </w:rPr>
            </w:pPr>
            <w:r>
              <w:rPr>
                <w:sz w:val="16"/>
              </w:rPr>
              <w:t>Q.3.00</w:t>
            </w:r>
          </w:p>
        </w:tc>
        <w:tc>
          <w:tcPr>
            <w:tcW w:w="990" w:type="dxa"/>
          </w:tcPr>
          <w:p>
            <w:pPr>
              <w:pStyle w:val="TableParagraph"/>
              <w:spacing w:line="164" w:lineRule="exact"/>
              <w:ind w:right="51"/>
              <w:jc w:val="right"/>
              <w:rPr>
                <w:sz w:val="16"/>
              </w:rPr>
            </w:pPr>
            <w:r>
              <w:rPr>
                <w:sz w:val="16"/>
                <w:u w:val="single"/>
              </w:rPr>
              <w:t>Q.9.00</w:t>
            </w:r>
          </w:p>
        </w:tc>
        <w:tc>
          <w:tcPr>
            <w:tcW w:w="851" w:type="dxa"/>
          </w:tcPr>
          <w:p>
            <w:pPr>
              <w:pStyle w:val="TableParagraph"/>
              <w:spacing w:line="164" w:lineRule="exact"/>
              <w:ind w:right="50"/>
              <w:jc w:val="right"/>
              <w:rPr>
                <w:sz w:val="16"/>
              </w:rPr>
            </w:pPr>
            <w:r>
              <w:rPr>
                <w:sz w:val="16"/>
                <w:u w:val="single"/>
              </w:rPr>
              <w:t>Q.17.00</w:t>
            </w:r>
          </w:p>
        </w:tc>
      </w:tr>
      <w:tr>
        <w:trPr>
          <w:trHeight w:val="182" w:hRule="atLeast"/>
        </w:trPr>
        <w:tc>
          <w:tcPr>
            <w:tcW w:w="852" w:type="dxa"/>
          </w:tcPr>
          <w:p>
            <w:pPr>
              <w:pStyle w:val="TableParagraph"/>
              <w:rPr>
                <w:rFonts w:ascii="Times New Roman"/>
                <w:sz w:val="12"/>
              </w:rPr>
            </w:pPr>
          </w:p>
        </w:tc>
        <w:tc>
          <w:tcPr>
            <w:tcW w:w="6096" w:type="dxa"/>
          </w:tcPr>
          <w:p>
            <w:pPr>
              <w:pStyle w:val="TableParagraph"/>
              <w:spacing w:line="162" w:lineRule="exact"/>
              <w:ind w:left="69"/>
              <w:rPr>
                <w:sz w:val="16"/>
              </w:rPr>
            </w:pPr>
            <w:r>
              <w:rPr>
                <w:sz w:val="16"/>
              </w:rPr>
              <w:t>TOTAL</w:t>
            </w:r>
          </w:p>
        </w:tc>
        <w:tc>
          <w:tcPr>
            <w:tcW w:w="1132" w:type="dxa"/>
          </w:tcPr>
          <w:p>
            <w:pPr>
              <w:pStyle w:val="TableParagraph"/>
              <w:rPr>
                <w:rFonts w:ascii="Times New Roman"/>
                <w:sz w:val="12"/>
              </w:rPr>
            </w:pPr>
          </w:p>
        </w:tc>
        <w:tc>
          <w:tcPr>
            <w:tcW w:w="990" w:type="dxa"/>
          </w:tcPr>
          <w:p>
            <w:pPr>
              <w:pStyle w:val="TableParagraph"/>
              <w:rPr>
                <w:rFonts w:ascii="Times New Roman"/>
                <w:sz w:val="12"/>
              </w:rPr>
            </w:pPr>
          </w:p>
        </w:tc>
        <w:tc>
          <w:tcPr>
            <w:tcW w:w="851" w:type="dxa"/>
          </w:tcPr>
          <w:p>
            <w:pPr>
              <w:pStyle w:val="TableParagraph"/>
              <w:spacing w:line="162" w:lineRule="exact"/>
              <w:ind w:right="50"/>
              <w:jc w:val="right"/>
              <w:rPr>
                <w:b/>
                <w:sz w:val="16"/>
              </w:rPr>
            </w:pPr>
            <w:r>
              <w:rPr>
                <w:b/>
                <w:sz w:val="16"/>
              </w:rPr>
              <w:t>Q.52.00</w:t>
            </w:r>
          </w:p>
        </w:tc>
      </w:tr>
    </w:tbl>
    <w:p>
      <w:pPr>
        <w:spacing w:after="0" w:line="162" w:lineRule="exact"/>
        <w:jc w:val="right"/>
        <w:rPr>
          <w:sz w:val="16"/>
        </w:rPr>
        <w:sectPr>
          <w:pgSz w:w="12250" w:h="15850"/>
          <w:pgMar w:header="214" w:footer="337" w:top="400" w:bottom="520" w:left="440" w:right="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507" w:right="3516"/>
              <w:jc w:val="center"/>
              <w:rPr>
                <w:sz w:val="16"/>
              </w:rPr>
            </w:pPr>
            <w:r>
              <w:rPr>
                <w:sz w:val="16"/>
              </w:rPr>
              <w:t>INSTRU CTIVO</w:t>
            </w:r>
          </w:p>
          <w:p>
            <w:pPr>
              <w:pStyle w:val="TableParagraph"/>
              <w:spacing w:before="27"/>
              <w:ind w:left="3524" w:right="3516"/>
              <w:jc w:val="center"/>
              <w:rPr>
                <w:b/>
                <w:sz w:val="24"/>
              </w:rPr>
            </w:pPr>
            <w:r>
              <w:rPr>
                <w:b/>
                <w:sz w:val="24"/>
              </w:rPr>
              <w:t>BAJA DE BIENES MUEBLES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252"/>
              <w:rPr>
                <w:sz w:val="16"/>
              </w:rPr>
            </w:pPr>
            <w:r>
              <w:rPr>
                <w:sz w:val="16"/>
              </w:rPr>
              <w:t>Del proceso: INVENTARIOS</w:t>
            </w:r>
          </w:p>
        </w:tc>
        <w:tc>
          <w:tcPr>
            <w:tcW w:w="2409" w:type="dxa"/>
          </w:tcPr>
          <w:p>
            <w:pPr>
              <w:pStyle w:val="TableParagraph"/>
              <w:spacing w:line="180" w:lineRule="exact"/>
              <w:ind w:left="442"/>
              <w:rPr>
                <w:b/>
                <w:sz w:val="16"/>
              </w:rPr>
            </w:pPr>
            <w:r>
              <w:rPr>
                <w:sz w:val="16"/>
              </w:rPr>
              <w:t>Código: INV-INS-</w:t>
            </w:r>
            <w:r>
              <w:rPr>
                <w:b/>
                <w:sz w:val="16"/>
              </w:rPr>
              <w:t>03</w:t>
            </w:r>
          </w:p>
        </w:tc>
        <w:tc>
          <w:tcPr>
            <w:tcW w:w="1557" w:type="dxa"/>
          </w:tcPr>
          <w:p>
            <w:pPr>
              <w:pStyle w:val="TableParagraph"/>
              <w:spacing w:line="183" w:lineRule="exact"/>
              <w:ind w:left="381"/>
              <w:rPr>
                <w:sz w:val="16"/>
              </w:rPr>
            </w:pPr>
            <w:r>
              <w:rPr>
                <w:sz w:val="16"/>
              </w:rPr>
              <w:t>Versión: 2</w:t>
            </w:r>
          </w:p>
        </w:tc>
        <w:tc>
          <w:tcPr>
            <w:tcW w:w="1842" w:type="dxa"/>
          </w:tcPr>
          <w:p>
            <w:pPr>
              <w:pStyle w:val="TableParagraph"/>
              <w:spacing w:line="183" w:lineRule="exact"/>
              <w:ind w:left="343"/>
              <w:rPr>
                <w:sz w:val="16"/>
              </w:rPr>
            </w:pPr>
            <w:r>
              <w:rPr>
                <w:sz w:val="16"/>
              </w:rPr>
              <w:t>Página 17 de 17</w:t>
            </w:r>
          </w:p>
        </w:tc>
      </w:tr>
    </w:tbl>
    <w:p>
      <w:pPr>
        <w:pStyle w:val="ListParagraph"/>
        <w:numPr>
          <w:ilvl w:val="1"/>
          <w:numId w:val="23"/>
        </w:numPr>
        <w:tabs>
          <w:tab w:pos="1542" w:val="left" w:leader="none"/>
          <w:tab w:pos="1543" w:val="left" w:leader="none"/>
        </w:tabs>
        <w:spacing w:line="240" w:lineRule="auto" w:before="114" w:after="0"/>
        <w:ind w:left="1542" w:right="0" w:hanging="697"/>
        <w:jc w:val="left"/>
        <w:rPr>
          <w:b/>
          <w:sz w:val="22"/>
        </w:rPr>
      </w:pPr>
      <w:r>
        <w:rPr>
          <w:b/>
          <w:sz w:val="22"/>
        </w:rPr>
        <w:t>Reporte de Baja de</w:t>
      </w:r>
      <w:r>
        <w:rPr>
          <w:b/>
          <w:spacing w:val="-5"/>
          <w:sz w:val="22"/>
        </w:rPr>
        <w:t> </w:t>
      </w:r>
      <w:r>
        <w:rPr>
          <w:b/>
          <w:sz w:val="22"/>
        </w:rPr>
        <w:t>Inventario</w:t>
      </w:r>
    </w:p>
    <w:p>
      <w:pPr>
        <w:pStyle w:val="BodyText"/>
        <w:spacing w:before="1"/>
        <w:rPr>
          <w:b/>
          <w:sz w:val="29"/>
        </w:rPr>
      </w:pPr>
      <w:r>
        <w:rPr/>
        <w:drawing>
          <wp:anchor distT="0" distB="0" distL="0" distR="0" allowOverlap="1" layoutInCell="1" locked="0" behindDoc="0" simplePos="0" relativeHeight="10">
            <wp:simplePos x="0" y="0"/>
            <wp:positionH relativeFrom="page">
              <wp:posOffset>664972</wp:posOffset>
            </wp:positionH>
            <wp:positionV relativeFrom="paragraph">
              <wp:posOffset>237631</wp:posOffset>
            </wp:positionV>
            <wp:extent cx="6576996" cy="2578607"/>
            <wp:effectExtent l="0" t="0" r="0" b="0"/>
            <wp:wrapTopAndBottom/>
            <wp:docPr id="37" name="image3.jpeg"/>
            <wp:cNvGraphicFramePr>
              <a:graphicFrameLocks noChangeAspect="1"/>
            </wp:cNvGraphicFramePr>
            <a:graphic>
              <a:graphicData uri="http://schemas.openxmlformats.org/drawingml/2006/picture">
                <pic:pic>
                  <pic:nvPicPr>
                    <pic:cNvPr id="38" name="image3.jpeg"/>
                    <pic:cNvPicPr/>
                  </pic:nvPicPr>
                  <pic:blipFill>
                    <a:blip r:embed="rId9" cstate="print"/>
                    <a:stretch>
                      <a:fillRect/>
                    </a:stretch>
                  </pic:blipFill>
                  <pic:spPr>
                    <a:xfrm>
                      <a:off x="0" y="0"/>
                      <a:ext cx="6576996" cy="2578607"/>
                    </a:xfrm>
                    <a:prstGeom prst="rect">
                      <a:avLst/>
                    </a:prstGeom>
                  </pic:spPr>
                </pic:pic>
              </a:graphicData>
            </a:graphic>
          </wp:anchor>
        </w:drawing>
      </w:r>
    </w:p>
    <w:sectPr>
      <w:pgSz w:w="12250" w:h="15850"/>
      <w:pgMar w:header="214" w:footer="337" w:top="400" w:bottom="520" w:left="4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egoe UI">
    <w:altName w:val="Segoe UI"/>
    <w:charset w:val="0"/>
    <w:family w:val="swiss"/>
    <w:pitch w:val="variable"/>
  </w:font>
  <w:font w:name="Arial Rounded MT Bold">
    <w:altName w:val="Arial Rounded MT Bold"/>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45715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4572544" type="#_x0000_t202" filled="false" stroked="false">
          <v:textbox inset="0,0,0,0">
            <w:txbxContent>
              <w:p>
                <w:pPr>
                  <w:spacing w:before="21"/>
                  <w:ind w:left="20" w:right="0" w:firstLine="0"/>
                  <w:jc w:val="left"/>
                  <w:rPr>
                    <w:rFonts w:ascii="Segoe UI"/>
                    <w:sz w:val="10"/>
                  </w:rPr>
                </w:pPr>
                <w:r>
                  <w:rPr>
                    <w:rFonts w:ascii="Segoe UI"/>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5"/>
      <w:numFmt w:val="upperLetter"/>
      <w:lvlText w:val="%1"/>
      <w:lvlJc w:val="left"/>
      <w:pPr>
        <w:ind w:left="1542" w:hanging="696"/>
        <w:jc w:val="left"/>
      </w:pPr>
      <w:rPr>
        <w:rFonts w:hint="default"/>
        <w:lang w:val="es-ES" w:eastAsia="es-ES" w:bidi="es-ES"/>
      </w:rPr>
    </w:lvl>
    <w:lvl w:ilvl="1">
      <w:start w:val="1"/>
      <w:numFmt w:val="decimal"/>
      <w:lvlText w:val="%1.%2."/>
      <w:lvlJc w:val="left"/>
      <w:pPr>
        <w:ind w:left="1542" w:hanging="696"/>
        <w:jc w:val="left"/>
      </w:pPr>
      <w:rPr>
        <w:rFonts w:hint="default" w:ascii="Arial" w:hAnsi="Arial" w:eastAsia="Arial" w:cs="Arial"/>
        <w:b/>
        <w:bCs/>
        <w:spacing w:val="-1"/>
        <w:w w:val="100"/>
        <w:sz w:val="22"/>
        <w:szCs w:val="22"/>
        <w:lang w:val="es-ES" w:eastAsia="es-ES" w:bidi="es-ES"/>
      </w:rPr>
    </w:lvl>
    <w:lvl w:ilvl="2">
      <w:start w:val="0"/>
      <w:numFmt w:val="bullet"/>
      <w:lvlText w:val="•"/>
      <w:lvlJc w:val="left"/>
      <w:pPr>
        <w:ind w:left="3532" w:hanging="696"/>
      </w:pPr>
      <w:rPr>
        <w:rFonts w:hint="default"/>
        <w:lang w:val="es-ES" w:eastAsia="es-ES" w:bidi="es-ES"/>
      </w:rPr>
    </w:lvl>
    <w:lvl w:ilvl="3">
      <w:start w:val="0"/>
      <w:numFmt w:val="bullet"/>
      <w:lvlText w:val="•"/>
      <w:lvlJc w:val="left"/>
      <w:pPr>
        <w:ind w:left="4528" w:hanging="696"/>
      </w:pPr>
      <w:rPr>
        <w:rFonts w:hint="default"/>
        <w:lang w:val="es-ES" w:eastAsia="es-ES" w:bidi="es-ES"/>
      </w:rPr>
    </w:lvl>
    <w:lvl w:ilvl="4">
      <w:start w:val="0"/>
      <w:numFmt w:val="bullet"/>
      <w:lvlText w:val="•"/>
      <w:lvlJc w:val="left"/>
      <w:pPr>
        <w:ind w:left="5524" w:hanging="696"/>
      </w:pPr>
      <w:rPr>
        <w:rFonts w:hint="default"/>
        <w:lang w:val="es-ES" w:eastAsia="es-ES" w:bidi="es-ES"/>
      </w:rPr>
    </w:lvl>
    <w:lvl w:ilvl="5">
      <w:start w:val="0"/>
      <w:numFmt w:val="bullet"/>
      <w:lvlText w:val="•"/>
      <w:lvlJc w:val="left"/>
      <w:pPr>
        <w:ind w:left="6521" w:hanging="696"/>
      </w:pPr>
      <w:rPr>
        <w:rFonts w:hint="default"/>
        <w:lang w:val="es-ES" w:eastAsia="es-ES" w:bidi="es-ES"/>
      </w:rPr>
    </w:lvl>
    <w:lvl w:ilvl="6">
      <w:start w:val="0"/>
      <w:numFmt w:val="bullet"/>
      <w:lvlText w:val="•"/>
      <w:lvlJc w:val="left"/>
      <w:pPr>
        <w:ind w:left="7517" w:hanging="696"/>
      </w:pPr>
      <w:rPr>
        <w:rFonts w:hint="default"/>
        <w:lang w:val="es-ES" w:eastAsia="es-ES" w:bidi="es-ES"/>
      </w:rPr>
    </w:lvl>
    <w:lvl w:ilvl="7">
      <w:start w:val="0"/>
      <w:numFmt w:val="bullet"/>
      <w:lvlText w:val="•"/>
      <w:lvlJc w:val="left"/>
      <w:pPr>
        <w:ind w:left="8513" w:hanging="696"/>
      </w:pPr>
      <w:rPr>
        <w:rFonts w:hint="default"/>
        <w:lang w:val="es-ES" w:eastAsia="es-ES" w:bidi="es-ES"/>
      </w:rPr>
    </w:lvl>
    <w:lvl w:ilvl="8">
      <w:start w:val="0"/>
      <w:numFmt w:val="bullet"/>
      <w:lvlText w:val="•"/>
      <w:lvlJc w:val="left"/>
      <w:pPr>
        <w:ind w:left="9509" w:hanging="696"/>
      </w:pPr>
      <w:rPr>
        <w:rFonts w:hint="default"/>
        <w:lang w:val="es-ES" w:eastAsia="es-ES" w:bidi="es-ES"/>
      </w:rPr>
    </w:lvl>
  </w:abstractNum>
  <w:abstractNum w:abstractNumId="21">
    <w:multiLevelType w:val="hybridMultilevel"/>
    <w:lvl w:ilvl="0">
      <w:start w:val="1"/>
      <w:numFmt w:val="decimal"/>
      <w:lvlText w:val="%1."/>
      <w:lvlJc w:val="left"/>
      <w:pPr>
        <w:ind w:left="794"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8" w:hanging="348"/>
      </w:pPr>
      <w:rPr>
        <w:rFonts w:hint="default"/>
        <w:lang w:val="es-ES" w:eastAsia="es-ES" w:bidi="es-ES"/>
      </w:rPr>
    </w:lvl>
    <w:lvl w:ilvl="2">
      <w:start w:val="0"/>
      <w:numFmt w:val="bullet"/>
      <w:lvlText w:val="•"/>
      <w:lvlJc w:val="left"/>
      <w:pPr>
        <w:ind w:left="2317" w:hanging="348"/>
      </w:pPr>
      <w:rPr>
        <w:rFonts w:hint="default"/>
        <w:lang w:val="es-ES" w:eastAsia="es-ES" w:bidi="es-ES"/>
      </w:rPr>
    </w:lvl>
    <w:lvl w:ilvl="3">
      <w:start w:val="0"/>
      <w:numFmt w:val="bullet"/>
      <w:lvlText w:val="•"/>
      <w:lvlJc w:val="left"/>
      <w:pPr>
        <w:ind w:left="3075" w:hanging="348"/>
      </w:pPr>
      <w:rPr>
        <w:rFonts w:hint="default"/>
        <w:lang w:val="es-ES" w:eastAsia="es-ES" w:bidi="es-ES"/>
      </w:rPr>
    </w:lvl>
    <w:lvl w:ilvl="4">
      <w:start w:val="0"/>
      <w:numFmt w:val="bullet"/>
      <w:lvlText w:val="•"/>
      <w:lvlJc w:val="left"/>
      <w:pPr>
        <w:ind w:left="3834" w:hanging="348"/>
      </w:pPr>
      <w:rPr>
        <w:rFonts w:hint="default"/>
        <w:lang w:val="es-ES" w:eastAsia="es-ES" w:bidi="es-ES"/>
      </w:rPr>
    </w:lvl>
    <w:lvl w:ilvl="5">
      <w:start w:val="0"/>
      <w:numFmt w:val="bullet"/>
      <w:lvlText w:val="•"/>
      <w:lvlJc w:val="left"/>
      <w:pPr>
        <w:ind w:left="4592" w:hanging="348"/>
      </w:pPr>
      <w:rPr>
        <w:rFonts w:hint="default"/>
        <w:lang w:val="es-ES" w:eastAsia="es-ES" w:bidi="es-ES"/>
      </w:rPr>
    </w:lvl>
    <w:lvl w:ilvl="6">
      <w:start w:val="0"/>
      <w:numFmt w:val="bullet"/>
      <w:lvlText w:val="•"/>
      <w:lvlJc w:val="left"/>
      <w:pPr>
        <w:ind w:left="5351" w:hanging="348"/>
      </w:pPr>
      <w:rPr>
        <w:rFonts w:hint="default"/>
        <w:lang w:val="es-ES" w:eastAsia="es-ES" w:bidi="es-ES"/>
      </w:rPr>
    </w:lvl>
    <w:lvl w:ilvl="7">
      <w:start w:val="0"/>
      <w:numFmt w:val="bullet"/>
      <w:lvlText w:val="•"/>
      <w:lvlJc w:val="left"/>
      <w:pPr>
        <w:ind w:left="6109" w:hanging="348"/>
      </w:pPr>
      <w:rPr>
        <w:rFonts w:hint="default"/>
        <w:lang w:val="es-ES" w:eastAsia="es-ES" w:bidi="es-ES"/>
      </w:rPr>
    </w:lvl>
    <w:lvl w:ilvl="8">
      <w:start w:val="0"/>
      <w:numFmt w:val="bullet"/>
      <w:lvlText w:val="•"/>
      <w:lvlJc w:val="left"/>
      <w:pPr>
        <w:ind w:left="6868" w:hanging="348"/>
      </w:pPr>
      <w:rPr>
        <w:rFonts w:hint="default"/>
        <w:lang w:val="es-ES" w:eastAsia="es-ES" w:bidi="es-ES"/>
      </w:rPr>
    </w:lvl>
  </w:abstractNum>
  <w:abstractNum w:abstractNumId="2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7" w:hanging="349"/>
      </w:pPr>
      <w:rPr>
        <w:rFonts w:hint="default"/>
        <w:lang w:val="es-ES" w:eastAsia="es-ES" w:bidi="es-ES"/>
      </w:rPr>
    </w:lvl>
    <w:lvl w:ilvl="2">
      <w:start w:val="0"/>
      <w:numFmt w:val="bullet"/>
      <w:lvlText w:val="•"/>
      <w:lvlJc w:val="left"/>
      <w:pPr>
        <w:ind w:left="2334" w:hanging="349"/>
      </w:pPr>
      <w:rPr>
        <w:rFonts w:hint="default"/>
        <w:lang w:val="es-ES" w:eastAsia="es-ES" w:bidi="es-ES"/>
      </w:rPr>
    </w:lvl>
    <w:lvl w:ilvl="3">
      <w:start w:val="0"/>
      <w:numFmt w:val="bullet"/>
      <w:lvlText w:val="•"/>
      <w:lvlJc w:val="left"/>
      <w:pPr>
        <w:ind w:left="3111" w:hanging="349"/>
      </w:pPr>
      <w:rPr>
        <w:rFonts w:hint="default"/>
        <w:lang w:val="es-ES" w:eastAsia="es-ES" w:bidi="es-ES"/>
      </w:rPr>
    </w:lvl>
    <w:lvl w:ilvl="4">
      <w:start w:val="0"/>
      <w:numFmt w:val="bullet"/>
      <w:lvlText w:val="•"/>
      <w:lvlJc w:val="left"/>
      <w:pPr>
        <w:ind w:left="3889" w:hanging="349"/>
      </w:pPr>
      <w:rPr>
        <w:rFonts w:hint="default"/>
        <w:lang w:val="es-ES" w:eastAsia="es-ES" w:bidi="es-ES"/>
      </w:rPr>
    </w:lvl>
    <w:lvl w:ilvl="5">
      <w:start w:val="0"/>
      <w:numFmt w:val="bullet"/>
      <w:lvlText w:val="•"/>
      <w:lvlJc w:val="left"/>
      <w:pPr>
        <w:ind w:left="4666" w:hanging="349"/>
      </w:pPr>
      <w:rPr>
        <w:rFonts w:hint="default"/>
        <w:lang w:val="es-ES" w:eastAsia="es-ES" w:bidi="es-ES"/>
      </w:rPr>
    </w:lvl>
    <w:lvl w:ilvl="6">
      <w:start w:val="0"/>
      <w:numFmt w:val="bullet"/>
      <w:lvlText w:val="•"/>
      <w:lvlJc w:val="left"/>
      <w:pPr>
        <w:ind w:left="5443" w:hanging="349"/>
      </w:pPr>
      <w:rPr>
        <w:rFonts w:hint="default"/>
        <w:lang w:val="es-ES" w:eastAsia="es-ES" w:bidi="es-ES"/>
      </w:rPr>
    </w:lvl>
    <w:lvl w:ilvl="7">
      <w:start w:val="0"/>
      <w:numFmt w:val="bullet"/>
      <w:lvlText w:val="•"/>
      <w:lvlJc w:val="left"/>
      <w:pPr>
        <w:ind w:left="6221" w:hanging="349"/>
      </w:pPr>
      <w:rPr>
        <w:rFonts w:hint="default"/>
        <w:lang w:val="es-ES" w:eastAsia="es-ES" w:bidi="es-ES"/>
      </w:rPr>
    </w:lvl>
    <w:lvl w:ilvl="8">
      <w:start w:val="0"/>
      <w:numFmt w:val="bullet"/>
      <w:lvlText w:val="•"/>
      <w:lvlJc w:val="left"/>
      <w:pPr>
        <w:ind w:left="6998" w:hanging="349"/>
      </w:pPr>
      <w:rPr>
        <w:rFonts w:hint="default"/>
        <w:lang w:val="es-ES" w:eastAsia="es-ES" w:bidi="es-ES"/>
      </w:rPr>
    </w:lvl>
  </w:abstractNum>
  <w:abstractNum w:abstractNumId="19">
    <w:multiLevelType w:val="hybridMultilevel"/>
    <w:lvl w:ilvl="0">
      <w:start w:val="1"/>
      <w:numFmt w:val="decimal"/>
      <w:lvlText w:val="%1)"/>
      <w:lvlJc w:val="left"/>
      <w:pPr>
        <w:ind w:left="1138"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81" w:hanging="360"/>
      </w:pPr>
      <w:rPr>
        <w:rFonts w:hint="default"/>
        <w:lang w:val="es-ES" w:eastAsia="es-ES" w:bidi="es-ES"/>
      </w:rPr>
    </w:lvl>
    <w:lvl w:ilvl="2">
      <w:start w:val="0"/>
      <w:numFmt w:val="bullet"/>
      <w:lvlText w:val="•"/>
      <w:lvlJc w:val="left"/>
      <w:pPr>
        <w:ind w:left="2622" w:hanging="360"/>
      </w:pPr>
      <w:rPr>
        <w:rFonts w:hint="default"/>
        <w:lang w:val="es-ES" w:eastAsia="es-ES" w:bidi="es-ES"/>
      </w:rPr>
    </w:lvl>
    <w:lvl w:ilvl="3">
      <w:start w:val="0"/>
      <w:numFmt w:val="bullet"/>
      <w:lvlText w:val="•"/>
      <w:lvlJc w:val="left"/>
      <w:pPr>
        <w:ind w:left="3363" w:hanging="360"/>
      </w:pPr>
      <w:rPr>
        <w:rFonts w:hint="default"/>
        <w:lang w:val="es-ES" w:eastAsia="es-ES" w:bidi="es-ES"/>
      </w:rPr>
    </w:lvl>
    <w:lvl w:ilvl="4">
      <w:start w:val="0"/>
      <w:numFmt w:val="bullet"/>
      <w:lvlText w:val="•"/>
      <w:lvlJc w:val="left"/>
      <w:pPr>
        <w:ind w:left="4105" w:hanging="360"/>
      </w:pPr>
      <w:rPr>
        <w:rFonts w:hint="default"/>
        <w:lang w:val="es-ES" w:eastAsia="es-ES" w:bidi="es-ES"/>
      </w:rPr>
    </w:lvl>
    <w:lvl w:ilvl="5">
      <w:start w:val="0"/>
      <w:numFmt w:val="bullet"/>
      <w:lvlText w:val="•"/>
      <w:lvlJc w:val="left"/>
      <w:pPr>
        <w:ind w:left="4846" w:hanging="360"/>
      </w:pPr>
      <w:rPr>
        <w:rFonts w:hint="default"/>
        <w:lang w:val="es-ES" w:eastAsia="es-ES" w:bidi="es-ES"/>
      </w:rPr>
    </w:lvl>
    <w:lvl w:ilvl="6">
      <w:start w:val="0"/>
      <w:numFmt w:val="bullet"/>
      <w:lvlText w:val="•"/>
      <w:lvlJc w:val="left"/>
      <w:pPr>
        <w:ind w:left="5587" w:hanging="360"/>
      </w:pPr>
      <w:rPr>
        <w:rFonts w:hint="default"/>
        <w:lang w:val="es-ES" w:eastAsia="es-ES" w:bidi="es-ES"/>
      </w:rPr>
    </w:lvl>
    <w:lvl w:ilvl="7">
      <w:start w:val="0"/>
      <w:numFmt w:val="bullet"/>
      <w:lvlText w:val="•"/>
      <w:lvlJc w:val="left"/>
      <w:pPr>
        <w:ind w:left="6329" w:hanging="360"/>
      </w:pPr>
      <w:rPr>
        <w:rFonts w:hint="default"/>
        <w:lang w:val="es-ES" w:eastAsia="es-ES" w:bidi="es-ES"/>
      </w:rPr>
    </w:lvl>
    <w:lvl w:ilvl="8">
      <w:start w:val="0"/>
      <w:numFmt w:val="bullet"/>
      <w:lvlText w:val="•"/>
      <w:lvlJc w:val="left"/>
      <w:pPr>
        <w:ind w:left="7070" w:hanging="360"/>
      </w:pPr>
      <w:rPr>
        <w:rFonts w:hint="default"/>
        <w:lang w:val="es-ES" w:eastAsia="es-ES" w:bidi="es-ES"/>
      </w:rPr>
    </w:lvl>
  </w:abstractNum>
  <w:abstractNum w:abstractNumId="18">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9" w:hanging="349"/>
      </w:pPr>
      <w:rPr>
        <w:rFonts w:hint="default"/>
        <w:lang w:val="es-ES" w:eastAsia="es-ES" w:bidi="es-ES"/>
      </w:rPr>
    </w:lvl>
    <w:lvl w:ilvl="2">
      <w:start w:val="0"/>
      <w:numFmt w:val="bullet"/>
      <w:lvlText w:val="•"/>
      <w:lvlJc w:val="left"/>
      <w:pPr>
        <w:ind w:left="2318" w:hanging="349"/>
      </w:pPr>
      <w:rPr>
        <w:rFonts w:hint="default"/>
        <w:lang w:val="es-ES" w:eastAsia="es-ES" w:bidi="es-ES"/>
      </w:rPr>
    </w:lvl>
    <w:lvl w:ilvl="3">
      <w:start w:val="0"/>
      <w:numFmt w:val="bullet"/>
      <w:lvlText w:val="•"/>
      <w:lvlJc w:val="left"/>
      <w:pPr>
        <w:ind w:left="3097"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6" w:hanging="349"/>
      </w:pPr>
      <w:rPr>
        <w:rFonts w:hint="default"/>
        <w:lang w:val="es-ES" w:eastAsia="es-ES" w:bidi="es-ES"/>
      </w:rPr>
    </w:lvl>
    <w:lvl w:ilvl="6">
      <w:start w:val="0"/>
      <w:numFmt w:val="bullet"/>
      <w:lvlText w:val="•"/>
      <w:lvlJc w:val="left"/>
      <w:pPr>
        <w:ind w:left="5435" w:hanging="349"/>
      </w:pPr>
      <w:rPr>
        <w:rFonts w:hint="default"/>
        <w:lang w:val="es-ES" w:eastAsia="es-ES" w:bidi="es-ES"/>
      </w:rPr>
    </w:lvl>
    <w:lvl w:ilvl="7">
      <w:start w:val="0"/>
      <w:numFmt w:val="bullet"/>
      <w:lvlText w:val="•"/>
      <w:lvlJc w:val="left"/>
      <w:pPr>
        <w:ind w:left="6215" w:hanging="349"/>
      </w:pPr>
      <w:rPr>
        <w:rFonts w:hint="default"/>
        <w:lang w:val="es-ES" w:eastAsia="es-ES" w:bidi="es-ES"/>
      </w:rPr>
    </w:lvl>
    <w:lvl w:ilvl="8">
      <w:start w:val="0"/>
      <w:numFmt w:val="bullet"/>
      <w:lvlText w:val="•"/>
      <w:lvlJc w:val="left"/>
      <w:pPr>
        <w:ind w:left="6994" w:hanging="349"/>
      </w:pPr>
      <w:rPr>
        <w:rFonts w:hint="default"/>
        <w:lang w:val="es-ES" w:eastAsia="es-ES" w:bidi="es-ES"/>
      </w:rPr>
    </w:lvl>
  </w:abstractNum>
  <w:abstractNum w:abstractNumId="17">
    <w:multiLevelType w:val="hybridMultilevel"/>
    <w:lvl w:ilvl="0">
      <w:start w:val="1"/>
      <w:numFmt w:val="decimal"/>
      <w:lvlText w:val="%1."/>
      <w:lvlJc w:val="left"/>
      <w:pPr>
        <w:ind w:left="766" w:hanging="349"/>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1541" w:hanging="349"/>
      </w:pPr>
      <w:rPr>
        <w:rFonts w:hint="default"/>
        <w:lang w:val="es-ES" w:eastAsia="es-ES" w:bidi="es-ES"/>
      </w:rPr>
    </w:lvl>
    <w:lvl w:ilvl="2">
      <w:start w:val="0"/>
      <w:numFmt w:val="bullet"/>
      <w:lvlText w:val="•"/>
      <w:lvlJc w:val="left"/>
      <w:pPr>
        <w:ind w:left="2323" w:hanging="349"/>
      </w:pPr>
      <w:rPr>
        <w:rFonts w:hint="default"/>
        <w:lang w:val="es-ES" w:eastAsia="es-ES" w:bidi="es-ES"/>
      </w:rPr>
    </w:lvl>
    <w:lvl w:ilvl="3">
      <w:start w:val="0"/>
      <w:numFmt w:val="bullet"/>
      <w:lvlText w:val="•"/>
      <w:lvlJc w:val="left"/>
      <w:pPr>
        <w:ind w:left="3105" w:hanging="349"/>
      </w:pPr>
      <w:rPr>
        <w:rFonts w:hint="default"/>
        <w:lang w:val="es-ES" w:eastAsia="es-ES" w:bidi="es-ES"/>
      </w:rPr>
    </w:lvl>
    <w:lvl w:ilvl="4">
      <w:start w:val="0"/>
      <w:numFmt w:val="bullet"/>
      <w:lvlText w:val="•"/>
      <w:lvlJc w:val="left"/>
      <w:pPr>
        <w:ind w:left="3887" w:hanging="349"/>
      </w:pPr>
      <w:rPr>
        <w:rFonts w:hint="default"/>
        <w:lang w:val="es-ES" w:eastAsia="es-ES" w:bidi="es-ES"/>
      </w:rPr>
    </w:lvl>
    <w:lvl w:ilvl="5">
      <w:start w:val="0"/>
      <w:numFmt w:val="bullet"/>
      <w:lvlText w:val="•"/>
      <w:lvlJc w:val="left"/>
      <w:pPr>
        <w:ind w:left="4669" w:hanging="349"/>
      </w:pPr>
      <w:rPr>
        <w:rFonts w:hint="default"/>
        <w:lang w:val="es-ES" w:eastAsia="es-ES" w:bidi="es-ES"/>
      </w:rPr>
    </w:lvl>
    <w:lvl w:ilvl="6">
      <w:start w:val="0"/>
      <w:numFmt w:val="bullet"/>
      <w:lvlText w:val="•"/>
      <w:lvlJc w:val="left"/>
      <w:pPr>
        <w:ind w:left="5451" w:hanging="349"/>
      </w:pPr>
      <w:rPr>
        <w:rFonts w:hint="default"/>
        <w:lang w:val="es-ES" w:eastAsia="es-ES" w:bidi="es-ES"/>
      </w:rPr>
    </w:lvl>
    <w:lvl w:ilvl="7">
      <w:start w:val="0"/>
      <w:numFmt w:val="bullet"/>
      <w:lvlText w:val="•"/>
      <w:lvlJc w:val="left"/>
      <w:pPr>
        <w:ind w:left="6233" w:hanging="349"/>
      </w:pPr>
      <w:rPr>
        <w:rFonts w:hint="default"/>
        <w:lang w:val="es-ES" w:eastAsia="es-ES" w:bidi="es-ES"/>
      </w:rPr>
    </w:lvl>
    <w:lvl w:ilvl="8">
      <w:start w:val="0"/>
      <w:numFmt w:val="bullet"/>
      <w:lvlText w:val="•"/>
      <w:lvlJc w:val="left"/>
      <w:pPr>
        <w:ind w:left="7015" w:hanging="349"/>
      </w:pPr>
      <w:rPr>
        <w:rFonts w:hint="default"/>
        <w:lang w:val="es-ES" w:eastAsia="es-ES" w:bidi="es-ES"/>
      </w:rPr>
    </w:lvl>
  </w:abstractNum>
  <w:abstractNum w:abstractNumId="16">
    <w:multiLevelType w:val="hybridMultilevel"/>
    <w:lvl w:ilvl="0">
      <w:start w:val="1"/>
      <w:numFmt w:val="decimal"/>
      <w:lvlText w:val="%1."/>
      <w:lvlJc w:val="left"/>
      <w:pPr>
        <w:ind w:left="1125"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85" w:hanging="360"/>
      </w:pPr>
      <w:rPr>
        <w:rFonts w:hint="default"/>
        <w:lang w:val="es-ES" w:eastAsia="es-ES" w:bidi="es-ES"/>
      </w:rPr>
    </w:lvl>
    <w:lvl w:ilvl="2">
      <w:start w:val="0"/>
      <w:numFmt w:val="bullet"/>
      <w:lvlText w:val="•"/>
      <w:lvlJc w:val="left"/>
      <w:pPr>
        <w:ind w:left="3051" w:hanging="360"/>
      </w:pPr>
      <w:rPr>
        <w:rFonts w:hint="default"/>
        <w:lang w:val="es-ES" w:eastAsia="es-ES" w:bidi="es-ES"/>
      </w:rPr>
    </w:lvl>
    <w:lvl w:ilvl="3">
      <w:start w:val="0"/>
      <w:numFmt w:val="bullet"/>
      <w:lvlText w:val="•"/>
      <w:lvlJc w:val="left"/>
      <w:pPr>
        <w:ind w:left="4017" w:hanging="360"/>
      </w:pPr>
      <w:rPr>
        <w:rFonts w:hint="default"/>
        <w:lang w:val="es-ES" w:eastAsia="es-ES" w:bidi="es-ES"/>
      </w:rPr>
    </w:lvl>
    <w:lvl w:ilvl="4">
      <w:start w:val="0"/>
      <w:numFmt w:val="bullet"/>
      <w:lvlText w:val="•"/>
      <w:lvlJc w:val="left"/>
      <w:pPr>
        <w:ind w:left="4982" w:hanging="360"/>
      </w:pPr>
      <w:rPr>
        <w:rFonts w:hint="default"/>
        <w:lang w:val="es-ES" w:eastAsia="es-ES" w:bidi="es-ES"/>
      </w:rPr>
    </w:lvl>
    <w:lvl w:ilvl="5">
      <w:start w:val="0"/>
      <w:numFmt w:val="bullet"/>
      <w:lvlText w:val="•"/>
      <w:lvlJc w:val="left"/>
      <w:pPr>
        <w:ind w:left="5948" w:hanging="360"/>
      </w:pPr>
      <w:rPr>
        <w:rFonts w:hint="default"/>
        <w:lang w:val="es-ES" w:eastAsia="es-ES" w:bidi="es-ES"/>
      </w:rPr>
    </w:lvl>
    <w:lvl w:ilvl="6">
      <w:start w:val="0"/>
      <w:numFmt w:val="bullet"/>
      <w:lvlText w:val="•"/>
      <w:lvlJc w:val="left"/>
      <w:pPr>
        <w:ind w:left="6914" w:hanging="360"/>
      </w:pPr>
      <w:rPr>
        <w:rFonts w:hint="default"/>
        <w:lang w:val="es-ES" w:eastAsia="es-ES" w:bidi="es-ES"/>
      </w:rPr>
    </w:lvl>
    <w:lvl w:ilvl="7">
      <w:start w:val="0"/>
      <w:numFmt w:val="bullet"/>
      <w:lvlText w:val="•"/>
      <w:lvlJc w:val="left"/>
      <w:pPr>
        <w:ind w:left="7879" w:hanging="360"/>
      </w:pPr>
      <w:rPr>
        <w:rFonts w:hint="default"/>
        <w:lang w:val="es-ES" w:eastAsia="es-ES" w:bidi="es-ES"/>
      </w:rPr>
    </w:lvl>
    <w:lvl w:ilvl="8">
      <w:start w:val="0"/>
      <w:numFmt w:val="bullet"/>
      <w:lvlText w:val="•"/>
      <w:lvlJc w:val="left"/>
      <w:pPr>
        <w:ind w:left="8845" w:hanging="360"/>
      </w:pPr>
      <w:rPr>
        <w:rFonts w:hint="default"/>
        <w:lang w:val="es-ES" w:eastAsia="es-ES" w:bidi="es-ES"/>
      </w:rPr>
    </w:lvl>
  </w:abstractNum>
  <w:abstractNum w:abstractNumId="15">
    <w:multiLevelType w:val="hybridMultilevel"/>
    <w:lvl w:ilvl="0">
      <w:start w:val="1"/>
      <w:numFmt w:val="decimal"/>
      <w:lvlText w:val="%1."/>
      <w:lvlJc w:val="left"/>
      <w:pPr>
        <w:ind w:left="766" w:hanging="348"/>
        <w:jc w:val="left"/>
      </w:pPr>
      <w:rPr>
        <w:rFonts w:hint="default"/>
        <w:spacing w:val="-1"/>
        <w:w w:val="99"/>
        <w:lang w:val="es-ES" w:eastAsia="es-ES" w:bidi="es-ES"/>
      </w:rPr>
    </w:lvl>
    <w:lvl w:ilvl="1">
      <w:start w:val="0"/>
      <w:numFmt w:val="bullet"/>
      <w:lvlText w:val="•"/>
      <w:lvlJc w:val="left"/>
      <w:pPr>
        <w:ind w:left="1536" w:hanging="348"/>
      </w:pPr>
      <w:rPr>
        <w:rFonts w:hint="default"/>
        <w:lang w:val="es-ES" w:eastAsia="es-ES" w:bidi="es-ES"/>
      </w:rPr>
    </w:lvl>
    <w:lvl w:ilvl="2">
      <w:start w:val="0"/>
      <w:numFmt w:val="bullet"/>
      <w:lvlText w:val="•"/>
      <w:lvlJc w:val="left"/>
      <w:pPr>
        <w:ind w:left="2312" w:hanging="348"/>
      </w:pPr>
      <w:rPr>
        <w:rFonts w:hint="default"/>
        <w:lang w:val="es-ES" w:eastAsia="es-ES" w:bidi="es-ES"/>
      </w:rPr>
    </w:lvl>
    <w:lvl w:ilvl="3">
      <w:start w:val="0"/>
      <w:numFmt w:val="bullet"/>
      <w:lvlText w:val="•"/>
      <w:lvlJc w:val="left"/>
      <w:pPr>
        <w:ind w:left="3088" w:hanging="348"/>
      </w:pPr>
      <w:rPr>
        <w:rFonts w:hint="default"/>
        <w:lang w:val="es-ES" w:eastAsia="es-ES" w:bidi="es-ES"/>
      </w:rPr>
    </w:lvl>
    <w:lvl w:ilvl="4">
      <w:start w:val="0"/>
      <w:numFmt w:val="bullet"/>
      <w:lvlText w:val="•"/>
      <w:lvlJc w:val="left"/>
      <w:pPr>
        <w:ind w:left="3864" w:hanging="348"/>
      </w:pPr>
      <w:rPr>
        <w:rFonts w:hint="default"/>
        <w:lang w:val="es-ES" w:eastAsia="es-ES" w:bidi="es-ES"/>
      </w:rPr>
    </w:lvl>
    <w:lvl w:ilvl="5">
      <w:start w:val="0"/>
      <w:numFmt w:val="bullet"/>
      <w:lvlText w:val="•"/>
      <w:lvlJc w:val="left"/>
      <w:pPr>
        <w:ind w:left="4640" w:hanging="348"/>
      </w:pPr>
      <w:rPr>
        <w:rFonts w:hint="default"/>
        <w:lang w:val="es-ES" w:eastAsia="es-ES" w:bidi="es-ES"/>
      </w:rPr>
    </w:lvl>
    <w:lvl w:ilvl="6">
      <w:start w:val="0"/>
      <w:numFmt w:val="bullet"/>
      <w:lvlText w:val="•"/>
      <w:lvlJc w:val="left"/>
      <w:pPr>
        <w:ind w:left="5416" w:hanging="348"/>
      </w:pPr>
      <w:rPr>
        <w:rFonts w:hint="default"/>
        <w:lang w:val="es-ES" w:eastAsia="es-ES" w:bidi="es-ES"/>
      </w:rPr>
    </w:lvl>
    <w:lvl w:ilvl="7">
      <w:start w:val="0"/>
      <w:numFmt w:val="bullet"/>
      <w:lvlText w:val="•"/>
      <w:lvlJc w:val="left"/>
      <w:pPr>
        <w:ind w:left="6192" w:hanging="348"/>
      </w:pPr>
      <w:rPr>
        <w:rFonts w:hint="default"/>
        <w:lang w:val="es-ES" w:eastAsia="es-ES" w:bidi="es-ES"/>
      </w:rPr>
    </w:lvl>
    <w:lvl w:ilvl="8">
      <w:start w:val="0"/>
      <w:numFmt w:val="bullet"/>
      <w:lvlText w:val="•"/>
      <w:lvlJc w:val="left"/>
      <w:pPr>
        <w:ind w:left="6968" w:hanging="348"/>
      </w:pPr>
      <w:rPr>
        <w:rFonts w:hint="default"/>
        <w:lang w:val="es-ES" w:eastAsia="es-ES" w:bidi="es-ES"/>
      </w:rPr>
    </w:lvl>
  </w:abstractNum>
  <w:abstractNum w:abstractNumId="14">
    <w:multiLevelType w:val="hybridMultilevel"/>
    <w:lvl w:ilvl="0">
      <w:start w:val="1"/>
      <w:numFmt w:val="decimal"/>
      <w:lvlText w:val="%1."/>
      <w:lvlJc w:val="left"/>
      <w:pPr>
        <w:ind w:left="765" w:hanging="348"/>
        <w:jc w:val="left"/>
      </w:pPr>
      <w:rPr>
        <w:rFonts w:hint="default"/>
        <w:spacing w:val="-1"/>
        <w:w w:val="99"/>
        <w:lang w:val="es-ES" w:eastAsia="es-ES" w:bidi="es-ES"/>
      </w:rPr>
    </w:lvl>
    <w:lvl w:ilvl="1">
      <w:start w:val="0"/>
      <w:numFmt w:val="bullet"/>
      <w:lvlText w:val="•"/>
      <w:lvlJc w:val="left"/>
      <w:pPr>
        <w:ind w:left="1533" w:hanging="348"/>
      </w:pPr>
      <w:rPr>
        <w:rFonts w:hint="default"/>
        <w:lang w:val="es-ES" w:eastAsia="es-ES" w:bidi="es-ES"/>
      </w:rPr>
    </w:lvl>
    <w:lvl w:ilvl="2">
      <w:start w:val="0"/>
      <w:numFmt w:val="bullet"/>
      <w:lvlText w:val="•"/>
      <w:lvlJc w:val="left"/>
      <w:pPr>
        <w:ind w:left="2307" w:hanging="348"/>
      </w:pPr>
      <w:rPr>
        <w:rFonts w:hint="default"/>
        <w:lang w:val="es-ES" w:eastAsia="es-ES" w:bidi="es-ES"/>
      </w:rPr>
    </w:lvl>
    <w:lvl w:ilvl="3">
      <w:start w:val="0"/>
      <w:numFmt w:val="bullet"/>
      <w:lvlText w:val="•"/>
      <w:lvlJc w:val="left"/>
      <w:pPr>
        <w:ind w:left="3080" w:hanging="348"/>
      </w:pPr>
      <w:rPr>
        <w:rFonts w:hint="default"/>
        <w:lang w:val="es-ES" w:eastAsia="es-ES" w:bidi="es-ES"/>
      </w:rPr>
    </w:lvl>
    <w:lvl w:ilvl="4">
      <w:start w:val="0"/>
      <w:numFmt w:val="bullet"/>
      <w:lvlText w:val="•"/>
      <w:lvlJc w:val="left"/>
      <w:pPr>
        <w:ind w:left="3854" w:hanging="348"/>
      </w:pPr>
      <w:rPr>
        <w:rFonts w:hint="default"/>
        <w:lang w:val="es-ES" w:eastAsia="es-ES" w:bidi="es-ES"/>
      </w:rPr>
    </w:lvl>
    <w:lvl w:ilvl="5">
      <w:start w:val="0"/>
      <w:numFmt w:val="bullet"/>
      <w:lvlText w:val="•"/>
      <w:lvlJc w:val="left"/>
      <w:pPr>
        <w:ind w:left="4627" w:hanging="348"/>
      </w:pPr>
      <w:rPr>
        <w:rFonts w:hint="default"/>
        <w:lang w:val="es-ES" w:eastAsia="es-ES" w:bidi="es-ES"/>
      </w:rPr>
    </w:lvl>
    <w:lvl w:ilvl="6">
      <w:start w:val="0"/>
      <w:numFmt w:val="bullet"/>
      <w:lvlText w:val="•"/>
      <w:lvlJc w:val="left"/>
      <w:pPr>
        <w:ind w:left="5401" w:hanging="348"/>
      </w:pPr>
      <w:rPr>
        <w:rFonts w:hint="default"/>
        <w:lang w:val="es-ES" w:eastAsia="es-ES" w:bidi="es-ES"/>
      </w:rPr>
    </w:lvl>
    <w:lvl w:ilvl="7">
      <w:start w:val="0"/>
      <w:numFmt w:val="bullet"/>
      <w:lvlText w:val="•"/>
      <w:lvlJc w:val="left"/>
      <w:pPr>
        <w:ind w:left="6174" w:hanging="348"/>
      </w:pPr>
      <w:rPr>
        <w:rFonts w:hint="default"/>
        <w:lang w:val="es-ES" w:eastAsia="es-ES" w:bidi="es-ES"/>
      </w:rPr>
    </w:lvl>
    <w:lvl w:ilvl="8">
      <w:start w:val="0"/>
      <w:numFmt w:val="bullet"/>
      <w:lvlText w:val="•"/>
      <w:lvlJc w:val="left"/>
      <w:pPr>
        <w:ind w:left="6948" w:hanging="348"/>
      </w:pPr>
      <w:rPr>
        <w:rFonts w:hint="default"/>
        <w:lang w:val="es-ES" w:eastAsia="es-ES" w:bidi="es-ES"/>
      </w:rPr>
    </w:lvl>
  </w:abstractNum>
  <w:abstractNum w:abstractNumId="13">
    <w:multiLevelType w:val="hybridMultilevel"/>
    <w:lvl w:ilvl="0">
      <w:start w:val="1"/>
      <w:numFmt w:val="decimal"/>
      <w:lvlText w:val="%1."/>
      <w:lvlJc w:val="left"/>
      <w:pPr>
        <w:ind w:left="109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72" w:hanging="360"/>
      </w:pPr>
      <w:rPr>
        <w:rFonts w:hint="default"/>
        <w:lang w:val="es-ES" w:eastAsia="es-ES" w:bidi="es-ES"/>
      </w:rPr>
    </w:lvl>
    <w:lvl w:ilvl="2">
      <w:start w:val="0"/>
      <w:numFmt w:val="bullet"/>
      <w:lvlText w:val="•"/>
      <w:lvlJc w:val="left"/>
      <w:pPr>
        <w:ind w:left="3045" w:hanging="360"/>
      </w:pPr>
      <w:rPr>
        <w:rFonts w:hint="default"/>
        <w:lang w:val="es-ES" w:eastAsia="es-ES" w:bidi="es-ES"/>
      </w:rPr>
    </w:lvl>
    <w:lvl w:ilvl="3">
      <w:start w:val="0"/>
      <w:numFmt w:val="bullet"/>
      <w:lvlText w:val="•"/>
      <w:lvlJc w:val="left"/>
      <w:pPr>
        <w:ind w:left="4017" w:hanging="360"/>
      </w:pPr>
      <w:rPr>
        <w:rFonts w:hint="default"/>
        <w:lang w:val="es-ES" w:eastAsia="es-ES" w:bidi="es-ES"/>
      </w:rPr>
    </w:lvl>
    <w:lvl w:ilvl="4">
      <w:start w:val="0"/>
      <w:numFmt w:val="bullet"/>
      <w:lvlText w:val="•"/>
      <w:lvlJc w:val="left"/>
      <w:pPr>
        <w:ind w:left="4990" w:hanging="360"/>
      </w:pPr>
      <w:rPr>
        <w:rFonts w:hint="default"/>
        <w:lang w:val="es-ES" w:eastAsia="es-ES" w:bidi="es-ES"/>
      </w:rPr>
    </w:lvl>
    <w:lvl w:ilvl="5">
      <w:start w:val="0"/>
      <w:numFmt w:val="bullet"/>
      <w:lvlText w:val="•"/>
      <w:lvlJc w:val="left"/>
      <w:pPr>
        <w:ind w:left="5962" w:hanging="360"/>
      </w:pPr>
      <w:rPr>
        <w:rFonts w:hint="default"/>
        <w:lang w:val="es-ES" w:eastAsia="es-ES" w:bidi="es-ES"/>
      </w:rPr>
    </w:lvl>
    <w:lvl w:ilvl="6">
      <w:start w:val="0"/>
      <w:numFmt w:val="bullet"/>
      <w:lvlText w:val="•"/>
      <w:lvlJc w:val="left"/>
      <w:pPr>
        <w:ind w:left="6935" w:hanging="360"/>
      </w:pPr>
      <w:rPr>
        <w:rFonts w:hint="default"/>
        <w:lang w:val="es-ES" w:eastAsia="es-ES" w:bidi="es-ES"/>
      </w:rPr>
    </w:lvl>
    <w:lvl w:ilvl="7">
      <w:start w:val="0"/>
      <w:numFmt w:val="bullet"/>
      <w:lvlText w:val="•"/>
      <w:lvlJc w:val="left"/>
      <w:pPr>
        <w:ind w:left="7907" w:hanging="360"/>
      </w:pPr>
      <w:rPr>
        <w:rFonts w:hint="default"/>
        <w:lang w:val="es-ES" w:eastAsia="es-ES" w:bidi="es-ES"/>
      </w:rPr>
    </w:lvl>
    <w:lvl w:ilvl="8">
      <w:start w:val="0"/>
      <w:numFmt w:val="bullet"/>
      <w:lvlText w:val="•"/>
      <w:lvlJc w:val="left"/>
      <w:pPr>
        <w:ind w:left="8880" w:hanging="360"/>
      </w:pPr>
      <w:rPr>
        <w:rFonts w:hint="default"/>
        <w:lang w:val="es-ES" w:eastAsia="es-ES" w:bidi="es-ES"/>
      </w:rPr>
    </w:lvl>
  </w:abstractNum>
  <w:abstractNum w:abstractNumId="12">
    <w:multiLevelType w:val="hybridMultilevel"/>
    <w:lvl w:ilvl="0">
      <w:start w:val="1"/>
      <w:numFmt w:val="decimal"/>
      <w:lvlText w:val="%1."/>
      <w:lvlJc w:val="left"/>
      <w:pPr>
        <w:ind w:left="791" w:hanging="349"/>
        <w:jc w:val="left"/>
      </w:pPr>
      <w:rPr>
        <w:rFonts w:hint="default"/>
        <w:spacing w:val="-1"/>
        <w:w w:val="100"/>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11">
    <w:multiLevelType w:val="hybridMultilevel"/>
    <w:lvl w:ilvl="0">
      <w:start w:val="1"/>
      <w:numFmt w:val="decimal"/>
      <w:lvlText w:val="%1."/>
      <w:lvlJc w:val="left"/>
      <w:pPr>
        <w:ind w:left="791"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288"/>
      </w:pPr>
      <w:rPr>
        <w:rFonts w:hint="default"/>
        <w:lang w:val="es-ES" w:eastAsia="es-ES" w:bidi="es-ES"/>
      </w:rPr>
    </w:lvl>
    <w:lvl w:ilvl="2">
      <w:start w:val="0"/>
      <w:numFmt w:val="bullet"/>
      <w:lvlText w:val="•"/>
      <w:lvlJc w:val="left"/>
      <w:pPr>
        <w:ind w:left="2350" w:hanging="288"/>
      </w:pPr>
      <w:rPr>
        <w:rFonts w:hint="default"/>
        <w:lang w:val="es-ES" w:eastAsia="es-ES" w:bidi="es-ES"/>
      </w:rPr>
    </w:lvl>
    <w:lvl w:ilvl="3">
      <w:start w:val="0"/>
      <w:numFmt w:val="bullet"/>
      <w:lvlText w:val="•"/>
      <w:lvlJc w:val="left"/>
      <w:pPr>
        <w:ind w:left="3125" w:hanging="288"/>
      </w:pPr>
      <w:rPr>
        <w:rFonts w:hint="default"/>
        <w:lang w:val="es-ES" w:eastAsia="es-ES" w:bidi="es-ES"/>
      </w:rPr>
    </w:lvl>
    <w:lvl w:ilvl="4">
      <w:start w:val="0"/>
      <w:numFmt w:val="bullet"/>
      <w:lvlText w:val="•"/>
      <w:lvlJc w:val="left"/>
      <w:pPr>
        <w:ind w:left="3900" w:hanging="288"/>
      </w:pPr>
      <w:rPr>
        <w:rFonts w:hint="default"/>
        <w:lang w:val="es-ES" w:eastAsia="es-ES" w:bidi="es-ES"/>
      </w:rPr>
    </w:lvl>
    <w:lvl w:ilvl="5">
      <w:start w:val="0"/>
      <w:numFmt w:val="bullet"/>
      <w:lvlText w:val="•"/>
      <w:lvlJc w:val="left"/>
      <w:pPr>
        <w:ind w:left="4675" w:hanging="288"/>
      </w:pPr>
      <w:rPr>
        <w:rFonts w:hint="default"/>
        <w:lang w:val="es-ES" w:eastAsia="es-ES" w:bidi="es-ES"/>
      </w:rPr>
    </w:lvl>
    <w:lvl w:ilvl="6">
      <w:start w:val="0"/>
      <w:numFmt w:val="bullet"/>
      <w:lvlText w:val="•"/>
      <w:lvlJc w:val="left"/>
      <w:pPr>
        <w:ind w:left="5450" w:hanging="288"/>
      </w:pPr>
      <w:rPr>
        <w:rFonts w:hint="default"/>
        <w:lang w:val="es-ES" w:eastAsia="es-ES" w:bidi="es-ES"/>
      </w:rPr>
    </w:lvl>
    <w:lvl w:ilvl="7">
      <w:start w:val="0"/>
      <w:numFmt w:val="bullet"/>
      <w:lvlText w:val="•"/>
      <w:lvlJc w:val="left"/>
      <w:pPr>
        <w:ind w:left="6225" w:hanging="288"/>
      </w:pPr>
      <w:rPr>
        <w:rFonts w:hint="default"/>
        <w:lang w:val="es-ES" w:eastAsia="es-ES" w:bidi="es-ES"/>
      </w:rPr>
    </w:lvl>
    <w:lvl w:ilvl="8">
      <w:start w:val="0"/>
      <w:numFmt w:val="bullet"/>
      <w:lvlText w:val="•"/>
      <w:lvlJc w:val="left"/>
      <w:pPr>
        <w:ind w:left="7000" w:hanging="288"/>
      </w:pPr>
      <w:rPr>
        <w:rFonts w:hint="default"/>
        <w:lang w:val="es-ES" w:eastAsia="es-ES" w:bidi="es-ES"/>
      </w:rPr>
    </w:lvl>
  </w:abstractNum>
  <w:abstractNum w:abstractNumId="10">
    <w:multiLevelType w:val="hybridMultilevel"/>
    <w:lvl w:ilvl="0">
      <w:start w:val="4"/>
      <w:numFmt w:val="upperLetter"/>
      <w:lvlText w:val="%1"/>
      <w:lvlJc w:val="left"/>
      <w:pPr>
        <w:ind w:left="654" w:hanging="528"/>
        <w:jc w:val="left"/>
      </w:pPr>
      <w:rPr>
        <w:rFonts w:hint="default"/>
        <w:lang w:val="es-ES" w:eastAsia="es-ES" w:bidi="es-ES"/>
      </w:rPr>
    </w:lvl>
    <w:lvl w:ilvl="1">
      <w:start w:val="3"/>
      <w:numFmt w:val="decimal"/>
      <w:lvlText w:val="%1.%2."/>
      <w:lvlJc w:val="left"/>
      <w:pPr>
        <w:ind w:left="654" w:hanging="528"/>
        <w:jc w:val="left"/>
      </w:pPr>
      <w:rPr>
        <w:rFonts w:hint="default" w:ascii="Arial" w:hAnsi="Arial" w:eastAsia="Arial" w:cs="Arial"/>
        <w:b/>
        <w:bCs/>
        <w:spacing w:val="-2"/>
        <w:w w:val="100"/>
        <w:sz w:val="22"/>
        <w:szCs w:val="22"/>
        <w:lang w:val="es-ES" w:eastAsia="es-ES" w:bidi="es-ES"/>
      </w:rPr>
    </w:lvl>
    <w:lvl w:ilvl="2">
      <w:start w:val="1"/>
      <w:numFmt w:val="decimal"/>
      <w:lvlText w:val="%1.%2.%3"/>
      <w:lvlJc w:val="left"/>
      <w:pPr>
        <w:ind w:left="2375" w:hanging="648"/>
        <w:jc w:val="left"/>
      </w:pPr>
      <w:rPr>
        <w:rFonts w:hint="default" w:ascii="Arial" w:hAnsi="Arial" w:eastAsia="Arial" w:cs="Arial"/>
        <w:b/>
        <w:bCs/>
        <w:spacing w:val="-2"/>
        <w:w w:val="100"/>
        <w:sz w:val="22"/>
        <w:szCs w:val="22"/>
        <w:lang w:val="es-ES" w:eastAsia="es-ES" w:bidi="es-ES"/>
      </w:rPr>
    </w:lvl>
    <w:lvl w:ilvl="3">
      <w:start w:val="0"/>
      <w:numFmt w:val="bullet"/>
      <w:lvlText w:val="•"/>
      <w:lvlJc w:val="left"/>
      <w:pPr>
        <w:ind w:left="3520" w:hanging="648"/>
      </w:pPr>
      <w:rPr>
        <w:rFonts w:hint="default"/>
        <w:lang w:val="es-ES" w:eastAsia="es-ES" w:bidi="es-ES"/>
      </w:rPr>
    </w:lvl>
    <w:lvl w:ilvl="4">
      <w:start w:val="0"/>
      <w:numFmt w:val="bullet"/>
      <w:lvlText w:val="•"/>
      <w:lvlJc w:val="left"/>
      <w:pPr>
        <w:ind w:left="4660" w:hanging="648"/>
      </w:pPr>
      <w:rPr>
        <w:rFonts w:hint="default"/>
        <w:lang w:val="es-ES" w:eastAsia="es-ES" w:bidi="es-ES"/>
      </w:rPr>
    </w:lvl>
    <w:lvl w:ilvl="5">
      <w:start w:val="0"/>
      <w:numFmt w:val="bullet"/>
      <w:lvlText w:val="•"/>
      <w:lvlJc w:val="left"/>
      <w:pPr>
        <w:ind w:left="5800" w:hanging="648"/>
      </w:pPr>
      <w:rPr>
        <w:rFonts w:hint="default"/>
        <w:lang w:val="es-ES" w:eastAsia="es-ES" w:bidi="es-ES"/>
      </w:rPr>
    </w:lvl>
    <w:lvl w:ilvl="6">
      <w:start w:val="0"/>
      <w:numFmt w:val="bullet"/>
      <w:lvlText w:val="•"/>
      <w:lvlJc w:val="left"/>
      <w:pPr>
        <w:ind w:left="6941" w:hanging="648"/>
      </w:pPr>
      <w:rPr>
        <w:rFonts w:hint="default"/>
        <w:lang w:val="es-ES" w:eastAsia="es-ES" w:bidi="es-ES"/>
      </w:rPr>
    </w:lvl>
    <w:lvl w:ilvl="7">
      <w:start w:val="0"/>
      <w:numFmt w:val="bullet"/>
      <w:lvlText w:val="•"/>
      <w:lvlJc w:val="left"/>
      <w:pPr>
        <w:ind w:left="8081" w:hanging="648"/>
      </w:pPr>
      <w:rPr>
        <w:rFonts w:hint="default"/>
        <w:lang w:val="es-ES" w:eastAsia="es-ES" w:bidi="es-ES"/>
      </w:rPr>
    </w:lvl>
    <w:lvl w:ilvl="8">
      <w:start w:val="0"/>
      <w:numFmt w:val="bullet"/>
      <w:lvlText w:val="•"/>
      <w:lvlJc w:val="left"/>
      <w:pPr>
        <w:ind w:left="9221" w:hanging="648"/>
      </w:pPr>
      <w:rPr>
        <w:rFonts w:hint="default"/>
        <w:lang w:val="es-ES" w:eastAsia="es-ES" w:bidi="es-ES"/>
      </w:rPr>
    </w:lvl>
  </w:abstractNum>
  <w:abstractNum w:abstractNumId="9">
    <w:multiLevelType w:val="hybridMultilevel"/>
    <w:lvl w:ilvl="0">
      <w:start w:val="0"/>
      <w:numFmt w:val="bullet"/>
      <w:lvlText w:val=""/>
      <w:lvlJc w:val="left"/>
      <w:pPr>
        <w:ind w:left="803" w:hanging="349"/>
      </w:pPr>
      <w:rPr>
        <w:rFonts w:hint="default" w:ascii="Wingdings" w:hAnsi="Wingdings" w:eastAsia="Wingdings" w:cs="Wingdings"/>
        <w:w w:val="100"/>
        <w:sz w:val="16"/>
        <w:szCs w:val="16"/>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8">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7">
    <w:multiLevelType w:val="hybridMultilevel"/>
    <w:lvl w:ilvl="0">
      <w:start w:val="4"/>
      <w:numFmt w:val="upperLetter"/>
      <w:lvlText w:val="%1"/>
      <w:lvlJc w:val="left"/>
      <w:pPr>
        <w:ind w:left="899" w:hanging="404"/>
        <w:jc w:val="left"/>
      </w:pPr>
      <w:rPr>
        <w:rFonts w:hint="default"/>
        <w:lang w:val="es-ES" w:eastAsia="es-ES" w:bidi="es-ES"/>
      </w:rPr>
    </w:lvl>
    <w:lvl w:ilvl="1">
      <w:start w:val="2"/>
      <w:numFmt w:val="decimal"/>
      <w:lvlText w:val="%1.%2"/>
      <w:lvlJc w:val="left"/>
      <w:pPr>
        <w:ind w:left="899" w:hanging="404"/>
        <w:jc w:val="left"/>
      </w:pPr>
      <w:rPr>
        <w:rFonts w:hint="default" w:ascii="Arial" w:hAnsi="Arial" w:eastAsia="Arial" w:cs="Arial"/>
        <w:b/>
        <w:bCs/>
        <w:spacing w:val="-4"/>
        <w:w w:val="100"/>
        <w:sz w:val="22"/>
        <w:szCs w:val="22"/>
        <w:lang w:val="es-ES" w:eastAsia="es-ES" w:bidi="es-ES"/>
      </w:rPr>
    </w:lvl>
    <w:lvl w:ilvl="2">
      <w:start w:val="1"/>
      <w:numFmt w:val="decimal"/>
      <w:lvlText w:val="%1.%2.%3"/>
      <w:lvlJc w:val="left"/>
      <w:pPr>
        <w:ind w:left="2336" w:hanging="651"/>
        <w:jc w:val="left"/>
      </w:pPr>
      <w:rPr>
        <w:rFonts w:hint="default" w:ascii="Arial" w:hAnsi="Arial" w:eastAsia="Arial" w:cs="Arial"/>
        <w:b/>
        <w:bCs/>
        <w:spacing w:val="-2"/>
        <w:w w:val="100"/>
        <w:sz w:val="22"/>
        <w:szCs w:val="22"/>
        <w:lang w:val="es-ES" w:eastAsia="es-ES" w:bidi="es-ES"/>
      </w:rPr>
    </w:lvl>
    <w:lvl w:ilvl="3">
      <w:start w:val="0"/>
      <w:numFmt w:val="bullet"/>
      <w:lvlText w:val="•"/>
      <w:lvlJc w:val="left"/>
      <w:pPr>
        <w:ind w:left="4376" w:hanging="651"/>
      </w:pPr>
      <w:rPr>
        <w:rFonts w:hint="default"/>
        <w:lang w:val="es-ES" w:eastAsia="es-ES" w:bidi="es-ES"/>
      </w:rPr>
    </w:lvl>
    <w:lvl w:ilvl="4">
      <w:start w:val="0"/>
      <w:numFmt w:val="bullet"/>
      <w:lvlText w:val="•"/>
      <w:lvlJc w:val="left"/>
      <w:pPr>
        <w:ind w:left="5394" w:hanging="651"/>
      </w:pPr>
      <w:rPr>
        <w:rFonts w:hint="default"/>
        <w:lang w:val="es-ES" w:eastAsia="es-ES" w:bidi="es-ES"/>
      </w:rPr>
    </w:lvl>
    <w:lvl w:ilvl="5">
      <w:start w:val="0"/>
      <w:numFmt w:val="bullet"/>
      <w:lvlText w:val="•"/>
      <w:lvlJc w:val="left"/>
      <w:pPr>
        <w:ind w:left="6412" w:hanging="651"/>
      </w:pPr>
      <w:rPr>
        <w:rFonts w:hint="default"/>
        <w:lang w:val="es-ES" w:eastAsia="es-ES" w:bidi="es-ES"/>
      </w:rPr>
    </w:lvl>
    <w:lvl w:ilvl="6">
      <w:start w:val="0"/>
      <w:numFmt w:val="bullet"/>
      <w:lvlText w:val="•"/>
      <w:lvlJc w:val="left"/>
      <w:pPr>
        <w:ind w:left="7430" w:hanging="651"/>
      </w:pPr>
      <w:rPr>
        <w:rFonts w:hint="default"/>
        <w:lang w:val="es-ES" w:eastAsia="es-ES" w:bidi="es-ES"/>
      </w:rPr>
    </w:lvl>
    <w:lvl w:ilvl="7">
      <w:start w:val="0"/>
      <w:numFmt w:val="bullet"/>
      <w:lvlText w:val="•"/>
      <w:lvlJc w:val="left"/>
      <w:pPr>
        <w:ind w:left="8448" w:hanging="651"/>
      </w:pPr>
      <w:rPr>
        <w:rFonts w:hint="default"/>
        <w:lang w:val="es-ES" w:eastAsia="es-ES" w:bidi="es-ES"/>
      </w:rPr>
    </w:lvl>
    <w:lvl w:ilvl="8">
      <w:start w:val="0"/>
      <w:numFmt w:val="bullet"/>
      <w:lvlText w:val="•"/>
      <w:lvlJc w:val="left"/>
      <w:pPr>
        <w:ind w:left="9466" w:hanging="651"/>
      </w:pPr>
      <w:rPr>
        <w:rFonts w:hint="default"/>
        <w:lang w:val="es-ES" w:eastAsia="es-ES" w:bidi="es-ES"/>
      </w:rPr>
    </w:lvl>
  </w:abstractNum>
  <w:abstractNum w:abstractNumId="6">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5">
    <w:multiLevelType w:val="hybridMultilevel"/>
    <w:lvl w:ilvl="0">
      <w:start w:val="0"/>
      <w:numFmt w:val="bullet"/>
      <w:lvlText w:val=""/>
      <w:lvlJc w:val="left"/>
      <w:pPr>
        <w:ind w:left="778" w:hanging="349"/>
      </w:pPr>
      <w:rPr>
        <w:rFonts w:hint="default"/>
        <w:w w:val="10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
    <w:multiLevelType w:val="hybridMultilevel"/>
    <w:lvl w:ilvl="0">
      <w:start w:val="4"/>
      <w:numFmt w:val="upperLetter"/>
      <w:lvlText w:val="%1"/>
      <w:lvlJc w:val="left"/>
      <w:pPr>
        <w:ind w:left="1605" w:hanging="759"/>
        <w:jc w:val="left"/>
      </w:pPr>
      <w:rPr>
        <w:rFonts w:hint="default"/>
        <w:lang w:val="es-ES" w:eastAsia="es-ES" w:bidi="es-ES"/>
      </w:rPr>
    </w:lvl>
    <w:lvl w:ilvl="1">
      <w:start w:val="1"/>
      <w:numFmt w:val="decimal"/>
      <w:lvlText w:val="%1.%2."/>
      <w:lvlJc w:val="left"/>
      <w:pPr>
        <w:ind w:left="1605" w:hanging="759"/>
        <w:jc w:val="left"/>
      </w:pPr>
      <w:rPr>
        <w:rFonts w:hint="default" w:ascii="Arial" w:hAnsi="Arial" w:eastAsia="Arial" w:cs="Arial"/>
        <w:b/>
        <w:bCs/>
        <w:spacing w:val="-2"/>
        <w:w w:val="100"/>
        <w:sz w:val="22"/>
        <w:szCs w:val="22"/>
        <w:lang w:val="es-ES" w:eastAsia="es-ES" w:bidi="es-ES"/>
      </w:rPr>
    </w:lvl>
    <w:lvl w:ilvl="2">
      <w:start w:val="1"/>
      <w:numFmt w:val="decimal"/>
      <w:lvlText w:val="%1.%2.%3."/>
      <w:lvlJc w:val="left"/>
      <w:pPr>
        <w:ind w:left="2337" w:hanging="651"/>
        <w:jc w:val="left"/>
      </w:pPr>
      <w:rPr>
        <w:rFonts w:hint="default" w:ascii="Arial" w:hAnsi="Arial" w:eastAsia="Arial" w:cs="Arial"/>
        <w:b/>
        <w:bCs/>
        <w:spacing w:val="-2"/>
        <w:w w:val="100"/>
        <w:sz w:val="22"/>
        <w:szCs w:val="22"/>
        <w:lang w:val="es-ES" w:eastAsia="es-ES" w:bidi="es-ES"/>
      </w:rPr>
    </w:lvl>
    <w:lvl w:ilvl="3">
      <w:start w:val="0"/>
      <w:numFmt w:val="bullet"/>
      <w:lvlText w:val="•"/>
      <w:lvlJc w:val="left"/>
      <w:pPr>
        <w:ind w:left="4376" w:hanging="651"/>
      </w:pPr>
      <w:rPr>
        <w:rFonts w:hint="default"/>
        <w:lang w:val="es-ES" w:eastAsia="es-ES" w:bidi="es-ES"/>
      </w:rPr>
    </w:lvl>
    <w:lvl w:ilvl="4">
      <w:start w:val="0"/>
      <w:numFmt w:val="bullet"/>
      <w:lvlText w:val="•"/>
      <w:lvlJc w:val="left"/>
      <w:pPr>
        <w:ind w:left="5394" w:hanging="651"/>
      </w:pPr>
      <w:rPr>
        <w:rFonts w:hint="default"/>
        <w:lang w:val="es-ES" w:eastAsia="es-ES" w:bidi="es-ES"/>
      </w:rPr>
    </w:lvl>
    <w:lvl w:ilvl="5">
      <w:start w:val="0"/>
      <w:numFmt w:val="bullet"/>
      <w:lvlText w:val="•"/>
      <w:lvlJc w:val="left"/>
      <w:pPr>
        <w:ind w:left="6412" w:hanging="651"/>
      </w:pPr>
      <w:rPr>
        <w:rFonts w:hint="default"/>
        <w:lang w:val="es-ES" w:eastAsia="es-ES" w:bidi="es-ES"/>
      </w:rPr>
    </w:lvl>
    <w:lvl w:ilvl="6">
      <w:start w:val="0"/>
      <w:numFmt w:val="bullet"/>
      <w:lvlText w:val="•"/>
      <w:lvlJc w:val="left"/>
      <w:pPr>
        <w:ind w:left="7430" w:hanging="651"/>
      </w:pPr>
      <w:rPr>
        <w:rFonts w:hint="default"/>
        <w:lang w:val="es-ES" w:eastAsia="es-ES" w:bidi="es-ES"/>
      </w:rPr>
    </w:lvl>
    <w:lvl w:ilvl="7">
      <w:start w:val="0"/>
      <w:numFmt w:val="bullet"/>
      <w:lvlText w:val="•"/>
      <w:lvlJc w:val="left"/>
      <w:pPr>
        <w:ind w:left="8448" w:hanging="651"/>
      </w:pPr>
      <w:rPr>
        <w:rFonts w:hint="default"/>
        <w:lang w:val="es-ES" w:eastAsia="es-ES" w:bidi="es-ES"/>
      </w:rPr>
    </w:lvl>
    <w:lvl w:ilvl="8">
      <w:start w:val="0"/>
      <w:numFmt w:val="bullet"/>
      <w:lvlText w:val="•"/>
      <w:lvlJc w:val="left"/>
      <w:pPr>
        <w:ind w:left="9466" w:hanging="651"/>
      </w:pPr>
      <w:rPr>
        <w:rFonts w:hint="default"/>
        <w:lang w:val="es-ES" w:eastAsia="es-ES" w:bidi="es-ES"/>
      </w:rPr>
    </w:lvl>
  </w:abstractNum>
  <w:abstractNum w:abstractNumId="3">
    <w:multiLevelType w:val="hybridMultilevel"/>
    <w:lvl w:ilvl="0">
      <w:start w:val="1"/>
      <w:numFmt w:val="decimal"/>
      <w:lvlText w:val="%1)"/>
      <w:lvlJc w:val="left"/>
      <w:pPr>
        <w:ind w:left="350" w:hanging="287"/>
        <w:jc w:val="left"/>
      </w:pPr>
      <w:rPr>
        <w:rFonts w:hint="default"/>
        <w:spacing w:val="-1"/>
        <w:w w:val="100"/>
        <w:lang w:val="es-ES" w:eastAsia="es-ES" w:bidi="es-ES"/>
      </w:rPr>
    </w:lvl>
    <w:lvl w:ilvl="1">
      <w:start w:val="0"/>
      <w:numFmt w:val="bullet"/>
      <w:lvlText w:val="•"/>
      <w:lvlJc w:val="left"/>
      <w:pPr>
        <w:ind w:left="1400" w:hanging="287"/>
      </w:pPr>
      <w:rPr>
        <w:rFonts w:hint="default"/>
        <w:lang w:val="es-ES" w:eastAsia="es-ES" w:bidi="es-ES"/>
      </w:rPr>
    </w:lvl>
    <w:lvl w:ilvl="2">
      <w:start w:val="0"/>
      <w:numFmt w:val="bullet"/>
      <w:lvlText w:val="•"/>
      <w:lvlJc w:val="left"/>
      <w:pPr>
        <w:ind w:left="2440" w:hanging="287"/>
      </w:pPr>
      <w:rPr>
        <w:rFonts w:hint="default"/>
        <w:lang w:val="es-ES" w:eastAsia="es-ES" w:bidi="es-ES"/>
      </w:rPr>
    </w:lvl>
    <w:lvl w:ilvl="3">
      <w:start w:val="0"/>
      <w:numFmt w:val="bullet"/>
      <w:lvlText w:val="•"/>
      <w:lvlJc w:val="left"/>
      <w:pPr>
        <w:ind w:left="3481" w:hanging="287"/>
      </w:pPr>
      <w:rPr>
        <w:rFonts w:hint="default"/>
        <w:lang w:val="es-ES" w:eastAsia="es-ES" w:bidi="es-ES"/>
      </w:rPr>
    </w:lvl>
    <w:lvl w:ilvl="4">
      <w:start w:val="0"/>
      <w:numFmt w:val="bullet"/>
      <w:lvlText w:val="•"/>
      <w:lvlJc w:val="left"/>
      <w:pPr>
        <w:ind w:left="4521" w:hanging="287"/>
      </w:pPr>
      <w:rPr>
        <w:rFonts w:hint="default"/>
        <w:lang w:val="es-ES" w:eastAsia="es-ES" w:bidi="es-ES"/>
      </w:rPr>
    </w:lvl>
    <w:lvl w:ilvl="5">
      <w:start w:val="0"/>
      <w:numFmt w:val="bullet"/>
      <w:lvlText w:val="•"/>
      <w:lvlJc w:val="left"/>
      <w:pPr>
        <w:ind w:left="5562" w:hanging="287"/>
      </w:pPr>
      <w:rPr>
        <w:rFonts w:hint="default"/>
        <w:lang w:val="es-ES" w:eastAsia="es-ES" w:bidi="es-ES"/>
      </w:rPr>
    </w:lvl>
    <w:lvl w:ilvl="6">
      <w:start w:val="0"/>
      <w:numFmt w:val="bullet"/>
      <w:lvlText w:val="•"/>
      <w:lvlJc w:val="left"/>
      <w:pPr>
        <w:ind w:left="6602" w:hanging="287"/>
      </w:pPr>
      <w:rPr>
        <w:rFonts w:hint="default"/>
        <w:lang w:val="es-ES" w:eastAsia="es-ES" w:bidi="es-ES"/>
      </w:rPr>
    </w:lvl>
    <w:lvl w:ilvl="7">
      <w:start w:val="0"/>
      <w:numFmt w:val="bullet"/>
      <w:lvlText w:val="•"/>
      <w:lvlJc w:val="left"/>
      <w:pPr>
        <w:ind w:left="7642" w:hanging="287"/>
      </w:pPr>
      <w:rPr>
        <w:rFonts w:hint="default"/>
        <w:lang w:val="es-ES" w:eastAsia="es-ES" w:bidi="es-ES"/>
      </w:rPr>
    </w:lvl>
    <w:lvl w:ilvl="8">
      <w:start w:val="0"/>
      <w:numFmt w:val="bullet"/>
      <w:lvlText w:val="•"/>
      <w:lvlJc w:val="left"/>
      <w:pPr>
        <w:ind w:left="8683" w:hanging="287"/>
      </w:pPr>
      <w:rPr>
        <w:rFonts w:hint="default"/>
        <w:lang w:val="es-ES" w:eastAsia="es-ES" w:bidi="es-ES"/>
      </w:rPr>
    </w:lvl>
  </w:abstractNum>
  <w:abstractNum w:abstractNumId="2">
    <w:multiLevelType w:val="hybridMultilevel"/>
    <w:lvl w:ilvl="0">
      <w:start w:val="1"/>
      <w:numFmt w:val="decimal"/>
      <w:lvlText w:val="%1)"/>
      <w:lvlJc w:val="left"/>
      <w:pPr>
        <w:ind w:left="350" w:hanging="289"/>
        <w:jc w:val="right"/>
      </w:pPr>
      <w:rPr>
        <w:rFonts w:hint="default"/>
        <w:spacing w:val="-1"/>
        <w:w w:val="100"/>
        <w:lang w:val="es-ES" w:eastAsia="es-ES" w:bidi="es-ES"/>
      </w:rPr>
    </w:lvl>
    <w:lvl w:ilvl="1">
      <w:start w:val="0"/>
      <w:numFmt w:val="bullet"/>
      <w:lvlText w:val="•"/>
      <w:lvlJc w:val="left"/>
      <w:pPr>
        <w:ind w:left="1400" w:hanging="289"/>
      </w:pPr>
      <w:rPr>
        <w:rFonts w:hint="default"/>
        <w:lang w:val="es-ES" w:eastAsia="es-ES" w:bidi="es-ES"/>
      </w:rPr>
    </w:lvl>
    <w:lvl w:ilvl="2">
      <w:start w:val="0"/>
      <w:numFmt w:val="bullet"/>
      <w:lvlText w:val="•"/>
      <w:lvlJc w:val="left"/>
      <w:pPr>
        <w:ind w:left="2440" w:hanging="289"/>
      </w:pPr>
      <w:rPr>
        <w:rFonts w:hint="default"/>
        <w:lang w:val="es-ES" w:eastAsia="es-ES" w:bidi="es-ES"/>
      </w:rPr>
    </w:lvl>
    <w:lvl w:ilvl="3">
      <w:start w:val="0"/>
      <w:numFmt w:val="bullet"/>
      <w:lvlText w:val="•"/>
      <w:lvlJc w:val="left"/>
      <w:pPr>
        <w:ind w:left="3481" w:hanging="289"/>
      </w:pPr>
      <w:rPr>
        <w:rFonts w:hint="default"/>
        <w:lang w:val="es-ES" w:eastAsia="es-ES" w:bidi="es-ES"/>
      </w:rPr>
    </w:lvl>
    <w:lvl w:ilvl="4">
      <w:start w:val="0"/>
      <w:numFmt w:val="bullet"/>
      <w:lvlText w:val="•"/>
      <w:lvlJc w:val="left"/>
      <w:pPr>
        <w:ind w:left="4521" w:hanging="289"/>
      </w:pPr>
      <w:rPr>
        <w:rFonts w:hint="default"/>
        <w:lang w:val="es-ES" w:eastAsia="es-ES" w:bidi="es-ES"/>
      </w:rPr>
    </w:lvl>
    <w:lvl w:ilvl="5">
      <w:start w:val="0"/>
      <w:numFmt w:val="bullet"/>
      <w:lvlText w:val="•"/>
      <w:lvlJc w:val="left"/>
      <w:pPr>
        <w:ind w:left="5562" w:hanging="289"/>
      </w:pPr>
      <w:rPr>
        <w:rFonts w:hint="default"/>
        <w:lang w:val="es-ES" w:eastAsia="es-ES" w:bidi="es-ES"/>
      </w:rPr>
    </w:lvl>
    <w:lvl w:ilvl="6">
      <w:start w:val="0"/>
      <w:numFmt w:val="bullet"/>
      <w:lvlText w:val="•"/>
      <w:lvlJc w:val="left"/>
      <w:pPr>
        <w:ind w:left="6602" w:hanging="289"/>
      </w:pPr>
      <w:rPr>
        <w:rFonts w:hint="default"/>
        <w:lang w:val="es-ES" w:eastAsia="es-ES" w:bidi="es-ES"/>
      </w:rPr>
    </w:lvl>
    <w:lvl w:ilvl="7">
      <w:start w:val="0"/>
      <w:numFmt w:val="bullet"/>
      <w:lvlText w:val="•"/>
      <w:lvlJc w:val="left"/>
      <w:pPr>
        <w:ind w:left="7642" w:hanging="289"/>
      </w:pPr>
      <w:rPr>
        <w:rFonts w:hint="default"/>
        <w:lang w:val="es-ES" w:eastAsia="es-ES" w:bidi="es-ES"/>
      </w:rPr>
    </w:lvl>
    <w:lvl w:ilvl="8">
      <w:start w:val="0"/>
      <w:numFmt w:val="bullet"/>
      <w:lvlText w:val="•"/>
      <w:lvlJc w:val="left"/>
      <w:pPr>
        <w:ind w:left="8683" w:hanging="289"/>
      </w:pPr>
      <w:rPr>
        <w:rFonts w:hint="default"/>
        <w:lang w:val="es-ES" w:eastAsia="es-ES" w:bidi="es-ES"/>
      </w:rPr>
    </w:lvl>
  </w:abstractNum>
  <w:abstractNum w:abstractNumId="1">
    <w:multiLevelType w:val="hybridMultilevel"/>
    <w:lvl w:ilvl="0">
      <w:start w:val="1"/>
      <w:numFmt w:val="decimal"/>
      <w:lvlText w:val="%1)"/>
      <w:lvlJc w:val="left"/>
      <w:pPr>
        <w:ind w:left="341" w:hanging="279"/>
        <w:jc w:val="left"/>
      </w:pPr>
      <w:rPr>
        <w:rFonts w:hint="default"/>
        <w:spacing w:val="-1"/>
        <w:w w:val="100"/>
        <w:lang w:val="es-ES" w:eastAsia="es-ES" w:bidi="es-ES"/>
      </w:rPr>
    </w:lvl>
    <w:lvl w:ilvl="1">
      <w:start w:val="0"/>
      <w:numFmt w:val="bullet"/>
      <w:lvlText w:val="•"/>
      <w:lvlJc w:val="left"/>
      <w:pPr>
        <w:ind w:left="1382" w:hanging="279"/>
      </w:pPr>
      <w:rPr>
        <w:rFonts w:hint="default"/>
        <w:lang w:val="es-ES" w:eastAsia="es-ES" w:bidi="es-ES"/>
      </w:rPr>
    </w:lvl>
    <w:lvl w:ilvl="2">
      <w:start w:val="0"/>
      <w:numFmt w:val="bullet"/>
      <w:lvlText w:val="•"/>
      <w:lvlJc w:val="left"/>
      <w:pPr>
        <w:ind w:left="2424" w:hanging="279"/>
      </w:pPr>
      <w:rPr>
        <w:rFonts w:hint="default"/>
        <w:lang w:val="es-ES" w:eastAsia="es-ES" w:bidi="es-ES"/>
      </w:rPr>
    </w:lvl>
    <w:lvl w:ilvl="3">
      <w:start w:val="0"/>
      <w:numFmt w:val="bullet"/>
      <w:lvlText w:val="•"/>
      <w:lvlJc w:val="left"/>
      <w:pPr>
        <w:ind w:left="3467" w:hanging="279"/>
      </w:pPr>
      <w:rPr>
        <w:rFonts w:hint="default"/>
        <w:lang w:val="es-ES" w:eastAsia="es-ES" w:bidi="es-ES"/>
      </w:rPr>
    </w:lvl>
    <w:lvl w:ilvl="4">
      <w:start w:val="0"/>
      <w:numFmt w:val="bullet"/>
      <w:lvlText w:val="•"/>
      <w:lvlJc w:val="left"/>
      <w:pPr>
        <w:ind w:left="4509" w:hanging="279"/>
      </w:pPr>
      <w:rPr>
        <w:rFonts w:hint="default"/>
        <w:lang w:val="es-ES" w:eastAsia="es-ES" w:bidi="es-ES"/>
      </w:rPr>
    </w:lvl>
    <w:lvl w:ilvl="5">
      <w:start w:val="0"/>
      <w:numFmt w:val="bullet"/>
      <w:lvlText w:val="•"/>
      <w:lvlJc w:val="left"/>
      <w:pPr>
        <w:ind w:left="5552" w:hanging="279"/>
      </w:pPr>
      <w:rPr>
        <w:rFonts w:hint="default"/>
        <w:lang w:val="es-ES" w:eastAsia="es-ES" w:bidi="es-ES"/>
      </w:rPr>
    </w:lvl>
    <w:lvl w:ilvl="6">
      <w:start w:val="0"/>
      <w:numFmt w:val="bullet"/>
      <w:lvlText w:val="•"/>
      <w:lvlJc w:val="left"/>
      <w:pPr>
        <w:ind w:left="6594" w:hanging="279"/>
      </w:pPr>
      <w:rPr>
        <w:rFonts w:hint="default"/>
        <w:lang w:val="es-ES" w:eastAsia="es-ES" w:bidi="es-ES"/>
      </w:rPr>
    </w:lvl>
    <w:lvl w:ilvl="7">
      <w:start w:val="0"/>
      <w:numFmt w:val="bullet"/>
      <w:lvlText w:val="•"/>
      <w:lvlJc w:val="left"/>
      <w:pPr>
        <w:ind w:left="7636" w:hanging="279"/>
      </w:pPr>
      <w:rPr>
        <w:rFonts w:hint="default"/>
        <w:lang w:val="es-ES" w:eastAsia="es-ES" w:bidi="es-ES"/>
      </w:rPr>
    </w:lvl>
    <w:lvl w:ilvl="8">
      <w:start w:val="0"/>
      <w:numFmt w:val="bullet"/>
      <w:lvlText w:val="•"/>
      <w:lvlJc w:val="left"/>
      <w:pPr>
        <w:ind w:left="8679" w:hanging="279"/>
      </w:pPr>
      <w:rPr>
        <w:rFonts w:hint="default"/>
        <w:lang w:val="es-ES" w:eastAsia="es-ES" w:bidi="es-ES"/>
      </w:rPr>
    </w:lvl>
  </w:abstractNum>
  <w:abstractNum w:abstractNumId="0">
    <w:multiLevelType w:val="hybridMultilevel"/>
    <w:lvl w:ilvl="0">
      <w:start w:val="1"/>
      <w:numFmt w:val="upperLetter"/>
      <w:lvlText w:val="%1."/>
      <w:lvlJc w:val="left"/>
      <w:pPr>
        <w:ind w:left="486" w:hanging="360"/>
        <w:jc w:val="left"/>
      </w:pPr>
      <w:rPr>
        <w:rFonts w:hint="default" w:ascii="Arial" w:hAnsi="Arial" w:eastAsia="Arial" w:cs="Arial"/>
        <w:b/>
        <w:bCs/>
        <w:spacing w:val="-6"/>
        <w:w w:val="100"/>
        <w:sz w:val="22"/>
        <w:szCs w:val="22"/>
        <w:lang w:val="es-ES" w:eastAsia="es-ES" w:bidi="es-ES"/>
      </w:rPr>
    </w:lvl>
    <w:lvl w:ilvl="1">
      <w:start w:val="1"/>
      <w:numFmt w:val="decimal"/>
      <w:lvlText w:val="%2."/>
      <w:lvlJc w:val="left"/>
      <w:pPr>
        <w:ind w:left="914" w:hanging="246"/>
        <w:jc w:val="right"/>
      </w:pPr>
      <w:rPr>
        <w:rFonts w:hint="default" w:ascii="Arial" w:hAnsi="Arial" w:eastAsia="Arial" w:cs="Arial"/>
        <w:b/>
        <w:bCs/>
        <w:w w:val="100"/>
        <w:sz w:val="22"/>
        <w:szCs w:val="22"/>
        <w:lang w:val="es-ES" w:eastAsia="es-ES" w:bidi="es-ES"/>
      </w:rPr>
    </w:lvl>
    <w:lvl w:ilvl="2">
      <w:start w:val="1"/>
      <w:numFmt w:val="decimal"/>
      <w:lvlText w:val="%3)"/>
      <w:lvlJc w:val="left"/>
      <w:pPr>
        <w:ind w:left="846" w:hanging="349"/>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2242" w:hanging="349"/>
      </w:pPr>
      <w:rPr>
        <w:rFonts w:hint="default"/>
        <w:lang w:val="es-ES" w:eastAsia="es-ES" w:bidi="es-ES"/>
      </w:rPr>
    </w:lvl>
    <w:lvl w:ilvl="4">
      <w:start w:val="0"/>
      <w:numFmt w:val="bullet"/>
      <w:lvlText w:val="•"/>
      <w:lvlJc w:val="left"/>
      <w:pPr>
        <w:ind w:left="3565" w:hanging="349"/>
      </w:pPr>
      <w:rPr>
        <w:rFonts w:hint="default"/>
        <w:lang w:val="es-ES" w:eastAsia="es-ES" w:bidi="es-ES"/>
      </w:rPr>
    </w:lvl>
    <w:lvl w:ilvl="5">
      <w:start w:val="0"/>
      <w:numFmt w:val="bullet"/>
      <w:lvlText w:val="•"/>
      <w:lvlJc w:val="left"/>
      <w:pPr>
        <w:ind w:left="4888" w:hanging="349"/>
      </w:pPr>
      <w:rPr>
        <w:rFonts w:hint="default"/>
        <w:lang w:val="es-ES" w:eastAsia="es-ES" w:bidi="es-ES"/>
      </w:rPr>
    </w:lvl>
    <w:lvl w:ilvl="6">
      <w:start w:val="0"/>
      <w:numFmt w:val="bullet"/>
      <w:lvlText w:val="•"/>
      <w:lvlJc w:val="left"/>
      <w:pPr>
        <w:ind w:left="6211" w:hanging="349"/>
      </w:pPr>
      <w:rPr>
        <w:rFonts w:hint="default"/>
        <w:lang w:val="es-ES" w:eastAsia="es-ES" w:bidi="es-ES"/>
      </w:rPr>
    </w:lvl>
    <w:lvl w:ilvl="7">
      <w:start w:val="0"/>
      <w:numFmt w:val="bullet"/>
      <w:lvlText w:val="•"/>
      <w:lvlJc w:val="left"/>
      <w:pPr>
        <w:ind w:left="7534" w:hanging="349"/>
      </w:pPr>
      <w:rPr>
        <w:rFonts w:hint="default"/>
        <w:lang w:val="es-ES" w:eastAsia="es-ES" w:bidi="es-ES"/>
      </w:rPr>
    </w:lvl>
    <w:lvl w:ilvl="8">
      <w:start w:val="0"/>
      <w:numFmt w:val="bullet"/>
      <w:lvlText w:val="•"/>
      <w:lvlJc w:val="left"/>
      <w:pPr>
        <w:ind w:left="8856" w:hanging="349"/>
      </w:pPr>
      <w:rPr>
        <w:rFonts w:hint="default"/>
        <w:lang w:val="es-ES" w:eastAsia="es-ES" w:bidi="es-E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93"/>
      <w:ind w:left="594"/>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46"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2020-12-14T14:40:39Z</dcterms:created>
  <dcterms:modified xsi:type="dcterms:W3CDTF">2020-12-14T14:40:39Z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2013</vt:lpwstr>
  </property>
  <property fmtid="{D5CDD505-2E9C-101B-9397-08002B2CF9AE}" pid="4" name="LastSaved">
    <vt:filetime>2020-12-14T00:00:00Z</vt:filetime>
  </property>
</Properties>
</file>