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C978C"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EAEA07D"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6C4FB1F3" w14:textId="207D1C3F"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926943">
        <w:rPr>
          <w:rFonts w:ascii="Arial" w:hAnsi="Arial" w:cs="Arial"/>
          <w:b/>
        </w:rPr>
        <w:t>14</w:t>
      </w:r>
      <w:r w:rsidR="00B81BBC">
        <w:rPr>
          <w:rFonts w:ascii="Arial" w:hAnsi="Arial" w:cs="Arial"/>
          <w:b/>
        </w:rPr>
        <w:t>2</w:t>
      </w:r>
      <w:r w:rsidR="001800CE">
        <w:rPr>
          <w:rFonts w:ascii="Arial" w:hAnsi="Arial" w:cs="Arial"/>
          <w:b/>
        </w:rPr>
        <w:t>-</w:t>
      </w:r>
      <w:r>
        <w:rPr>
          <w:rFonts w:ascii="Arial" w:hAnsi="Arial" w:cs="Arial"/>
          <w:b/>
        </w:rPr>
        <w:t>2023</w:t>
      </w:r>
    </w:p>
    <w:p w14:paraId="486AAF9D" w14:textId="13A39213" w:rsidR="00D02E4E" w:rsidRPr="001C4006" w:rsidRDefault="00926943" w:rsidP="00D02E4E">
      <w:pPr>
        <w:spacing w:line="276" w:lineRule="auto"/>
        <w:jc w:val="center"/>
        <w:rPr>
          <w:rFonts w:ascii="Arial" w:hAnsi="Arial" w:cs="Arial"/>
          <w:b/>
        </w:rPr>
      </w:pPr>
      <w:r>
        <w:rPr>
          <w:rFonts w:ascii="Arial" w:hAnsi="Arial" w:cs="Arial"/>
          <w:b/>
        </w:rPr>
        <w:t>SIAD 6</w:t>
      </w:r>
      <w:r w:rsidR="00B81BBC">
        <w:rPr>
          <w:rFonts w:ascii="Arial" w:hAnsi="Arial" w:cs="Arial"/>
          <w:b/>
        </w:rPr>
        <w:t>19</w:t>
      </w:r>
      <w:r>
        <w:rPr>
          <w:rFonts w:ascii="Arial" w:hAnsi="Arial" w:cs="Arial"/>
          <w:b/>
        </w:rPr>
        <w:t>70</w:t>
      </w:r>
      <w:r w:rsidR="00B81BBC">
        <w:rPr>
          <w:rFonts w:ascii="Arial" w:hAnsi="Arial" w:cs="Arial"/>
          <w:b/>
        </w:rPr>
        <w:t>6</w:t>
      </w:r>
    </w:p>
    <w:p w14:paraId="3FDFE916" w14:textId="77777777" w:rsidR="00D02E4E" w:rsidRPr="001C4006" w:rsidRDefault="00D02E4E" w:rsidP="00D02E4E">
      <w:pPr>
        <w:spacing w:line="276" w:lineRule="auto"/>
        <w:jc w:val="center"/>
        <w:rPr>
          <w:rFonts w:ascii="Arial" w:hAnsi="Arial" w:cs="Arial"/>
          <w:b/>
        </w:rPr>
      </w:pPr>
    </w:p>
    <w:p w14:paraId="0BFDBCAC" w14:textId="77777777" w:rsidR="00D02E4E" w:rsidRPr="001C4006" w:rsidRDefault="00D02E4E" w:rsidP="00D02E4E">
      <w:pPr>
        <w:spacing w:line="276" w:lineRule="auto"/>
        <w:jc w:val="center"/>
        <w:rPr>
          <w:rFonts w:ascii="Arial" w:hAnsi="Arial" w:cs="Arial"/>
          <w:b/>
        </w:rPr>
      </w:pPr>
    </w:p>
    <w:p w14:paraId="203BD77F" w14:textId="77777777" w:rsidR="00D02E4E" w:rsidRPr="001C4006" w:rsidRDefault="00D02E4E" w:rsidP="00D02E4E">
      <w:pPr>
        <w:spacing w:line="276" w:lineRule="auto"/>
        <w:jc w:val="center"/>
        <w:rPr>
          <w:rFonts w:ascii="Arial" w:hAnsi="Arial" w:cs="Arial"/>
          <w:b/>
        </w:rPr>
      </w:pPr>
    </w:p>
    <w:p w14:paraId="32C6E1C7" w14:textId="77777777" w:rsidR="00D02E4E" w:rsidRPr="001C4006" w:rsidRDefault="00D02E4E" w:rsidP="00D02E4E">
      <w:pPr>
        <w:spacing w:line="276" w:lineRule="auto"/>
        <w:jc w:val="center"/>
        <w:rPr>
          <w:rFonts w:ascii="Arial" w:hAnsi="Arial" w:cs="Arial"/>
          <w:b/>
        </w:rPr>
      </w:pPr>
    </w:p>
    <w:p w14:paraId="12D06371" w14:textId="77777777" w:rsidR="00D02E4E" w:rsidRPr="001C4006" w:rsidRDefault="00D02E4E" w:rsidP="00D02E4E">
      <w:pPr>
        <w:spacing w:line="276" w:lineRule="auto"/>
        <w:jc w:val="center"/>
        <w:rPr>
          <w:rFonts w:ascii="Arial" w:hAnsi="Arial" w:cs="Arial"/>
          <w:b/>
        </w:rPr>
      </w:pPr>
    </w:p>
    <w:p w14:paraId="5F8398DA" w14:textId="77777777" w:rsidR="00D02E4E" w:rsidRPr="001C4006" w:rsidRDefault="00D02E4E" w:rsidP="00D02E4E">
      <w:pPr>
        <w:spacing w:line="276" w:lineRule="auto"/>
        <w:jc w:val="center"/>
        <w:rPr>
          <w:rFonts w:ascii="Arial" w:hAnsi="Arial" w:cs="Arial"/>
          <w:b/>
        </w:rPr>
      </w:pPr>
    </w:p>
    <w:p w14:paraId="568BC2E1" w14:textId="77777777" w:rsidR="00D02E4E" w:rsidRPr="001C4006" w:rsidRDefault="00D02E4E" w:rsidP="00D02E4E">
      <w:pPr>
        <w:spacing w:line="276" w:lineRule="auto"/>
        <w:jc w:val="center"/>
        <w:rPr>
          <w:rFonts w:ascii="Arial" w:hAnsi="Arial" w:cs="Arial"/>
          <w:b/>
        </w:rPr>
      </w:pPr>
    </w:p>
    <w:p w14:paraId="4AC009DB" w14:textId="77777777" w:rsidR="00D02E4E" w:rsidRDefault="00D02E4E" w:rsidP="00D02E4E">
      <w:pPr>
        <w:spacing w:line="276" w:lineRule="auto"/>
        <w:jc w:val="center"/>
        <w:rPr>
          <w:rFonts w:ascii="Arial" w:hAnsi="Arial" w:cs="Arial"/>
          <w:b/>
        </w:rPr>
      </w:pPr>
    </w:p>
    <w:p w14:paraId="6E426497" w14:textId="77777777" w:rsidR="00F11040" w:rsidRDefault="00F11040" w:rsidP="00D02E4E">
      <w:pPr>
        <w:spacing w:line="276" w:lineRule="auto"/>
        <w:jc w:val="center"/>
        <w:rPr>
          <w:rFonts w:ascii="Arial" w:hAnsi="Arial" w:cs="Arial"/>
          <w:b/>
        </w:rPr>
      </w:pPr>
    </w:p>
    <w:p w14:paraId="0419E0D5" w14:textId="77777777" w:rsidR="00F11040" w:rsidRPr="001C4006" w:rsidRDefault="00F11040" w:rsidP="00D02E4E">
      <w:pPr>
        <w:spacing w:line="276" w:lineRule="auto"/>
        <w:jc w:val="center"/>
        <w:rPr>
          <w:rFonts w:ascii="Arial" w:hAnsi="Arial" w:cs="Arial"/>
          <w:b/>
        </w:rPr>
      </w:pPr>
    </w:p>
    <w:p w14:paraId="6FD2F51D" w14:textId="77777777" w:rsidR="00D02E4E" w:rsidRPr="001C4006" w:rsidRDefault="00D02E4E" w:rsidP="00D02E4E">
      <w:pPr>
        <w:spacing w:line="276" w:lineRule="auto"/>
        <w:jc w:val="center"/>
        <w:rPr>
          <w:rFonts w:ascii="Arial" w:hAnsi="Arial" w:cs="Arial"/>
          <w:b/>
        </w:rPr>
      </w:pPr>
    </w:p>
    <w:p w14:paraId="0B123A0C" w14:textId="77777777" w:rsidR="00D02E4E" w:rsidRPr="001C4006" w:rsidRDefault="00D02E4E" w:rsidP="00D02E4E">
      <w:pPr>
        <w:spacing w:line="276" w:lineRule="auto"/>
        <w:jc w:val="center"/>
        <w:rPr>
          <w:rFonts w:ascii="Arial" w:hAnsi="Arial" w:cs="Arial"/>
          <w:b/>
        </w:rPr>
      </w:pPr>
    </w:p>
    <w:p w14:paraId="02EE6170" w14:textId="77777777" w:rsidR="00926943" w:rsidRDefault="00D02E4E" w:rsidP="00926943">
      <w:pPr>
        <w:spacing w:line="276" w:lineRule="auto"/>
        <w:jc w:val="center"/>
        <w:rPr>
          <w:rFonts w:ascii="Arial" w:hAnsi="Arial" w:cs="Arial"/>
          <w:b/>
        </w:rPr>
      </w:pPr>
      <w:r w:rsidRPr="00612D1E">
        <w:rPr>
          <w:rFonts w:ascii="Arial" w:hAnsi="Arial" w:cs="Arial"/>
          <w:b/>
        </w:rPr>
        <w:t>CONSEJO O CONSULTORÍA</w:t>
      </w:r>
      <w:bookmarkStart w:id="0" w:name="_Hlk132797495"/>
    </w:p>
    <w:p w14:paraId="3CD7497F" w14:textId="77777777" w:rsidR="00926943" w:rsidRDefault="00926943" w:rsidP="00926943">
      <w:pPr>
        <w:spacing w:line="276" w:lineRule="auto"/>
        <w:jc w:val="center"/>
        <w:rPr>
          <w:rFonts w:ascii="Arial" w:hAnsi="Arial" w:cs="Arial"/>
          <w:b/>
        </w:rPr>
      </w:pPr>
    </w:p>
    <w:p w14:paraId="6DB70840" w14:textId="5A348E95" w:rsidR="00926943" w:rsidRPr="00926943" w:rsidRDefault="00BD7211" w:rsidP="00926943">
      <w:pPr>
        <w:spacing w:line="276" w:lineRule="auto"/>
        <w:jc w:val="center"/>
        <w:rPr>
          <w:rFonts w:ascii="Arial" w:hAnsi="Arial" w:cs="Arial"/>
          <w:b/>
          <w:color w:val="000000"/>
          <w:lang w:val="es-GT" w:eastAsia="es-GT"/>
        </w:rPr>
      </w:pPr>
      <w:bookmarkStart w:id="1" w:name="_Hlk132807179"/>
      <w:bookmarkEnd w:id="0"/>
      <w:r>
        <w:rPr>
          <w:rFonts w:ascii="Arial" w:hAnsi="Arial" w:cs="Arial"/>
          <w:b/>
          <w:lang w:val="es-GT"/>
        </w:rPr>
        <w:t>S</w:t>
      </w:r>
      <w:r w:rsidR="00926943" w:rsidRPr="00926943">
        <w:rPr>
          <w:rFonts w:ascii="Arial" w:hAnsi="Arial" w:cs="Arial"/>
          <w:b/>
          <w:lang w:val="es-GT"/>
        </w:rPr>
        <w:t>egundo seguimiento a las recomendaciones emitidas por la Dirección de Auditoría Interna, en el Informe Ejecutivo O-DIDAI</w:t>
      </w:r>
      <w:r w:rsidR="00926943" w:rsidRPr="00926943">
        <w:rPr>
          <w:rFonts w:ascii="Arial" w:hAnsi="Arial" w:cs="Arial"/>
          <w:b/>
        </w:rPr>
        <w:t xml:space="preserve">/SUB-035-2023, respecto a la </w:t>
      </w:r>
      <w:r w:rsidR="00926943" w:rsidRPr="00926943">
        <w:rPr>
          <w:rFonts w:ascii="Arial" w:hAnsi="Arial" w:cs="Arial"/>
          <w:b/>
          <w:color w:val="000000"/>
          <w:lang w:val="es-GT" w:eastAsia="es-GT"/>
        </w:rPr>
        <w:t xml:space="preserve">verificación del personal en el establecimiento EORM JM, Aldea Choqui, Distrito 08-08-15 San Bartolo Aguas Calientes, Departamento de Totonicapán, bajo la jurisdicción de la Dirección Departamental de Educación de Totonicapán.  </w:t>
      </w:r>
    </w:p>
    <w:bookmarkEnd w:id="1"/>
    <w:p w14:paraId="66C6BFEA" w14:textId="77777777" w:rsidR="00D02E4E" w:rsidRPr="00926943" w:rsidRDefault="00D02E4E" w:rsidP="00B42950">
      <w:pPr>
        <w:spacing w:line="276" w:lineRule="auto"/>
        <w:jc w:val="center"/>
        <w:rPr>
          <w:rFonts w:ascii="Arial" w:hAnsi="Arial" w:cs="Arial"/>
          <w:b/>
        </w:rPr>
      </w:pPr>
    </w:p>
    <w:p w14:paraId="71BD5E8E" w14:textId="77777777" w:rsidR="00D02E4E" w:rsidRPr="00926943" w:rsidRDefault="009A3153" w:rsidP="004B7573">
      <w:pPr>
        <w:tabs>
          <w:tab w:val="left" w:pos="5745"/>
        </w:tabs>
        <w:spacing w:line="276" w:lineRule="auto"/>
        <w:rPr>
          <w:rFonts w:ascii="Arial" w:hAnsi="Arial" w:cs="Arial"/>
          <w:b/>
        </w:rPr>
      </w:pPr>
      <w:r w:rsidRPr="00926943">
        <w:rPr>
          <w:rFonts w:ascii="Arial" w:hAnsi="Arial" w:cs="Arial"/>
          <w:b/>
        </w:rPr>
        <w:tab/>
      </w:r>
    </w:p>
    <w:p w14:paraId="08E152AB" w14:textId="77777777" w:rsidR="00D02E4E" w:rsidRDefault="00D02E4E" w:rsidP="00D02E4E">
      <w:pPr>
        <w:spacing w:line="276" w:lineRule="auto"/>
        <w:jc w:val="center"/>
        <w:rPr>
          <w:rFonts w:ascii="Arial" w:hAnsi="Arial" w:cs="Arial"/>
          <w:b/>
        </w:rPr>
      </w:pPr>
    </w:p>
    <w:p w14:paraId="472D1EF2" w14:textId="77777777" w:rsidR="00D02E4E" w:rsidRDefault="00D02E4E" w:rsidP="00D02E4E">
      <w:pPr>
        <w:spacing w:line="276" w:lineRule="auto"/>
        <w:jc w:val="center"/>
        <w:rPr>
          <w:rFonts w:ascii="Arial" w:hAnsi="Arial" w:cs="Arial"/>
          <w:b/>
        </w:rPr>
      </w:pPr>
    </w:p>
    <w:p w14:paraId="290905ED" w14:textId="77777777" w:rsidR="00D02E4E" w:rsidRDefault="00D02E4E" w:rsidP="00D02E4E">
      <w:pPr>
        <w:spacing w:line="276" w:lineRule="auto"/>
        <w:jc w:val="center"/>
        <w:rPr>
          <w:rFonts w:ascii="Arial" w:hAnsi="Arial" w:cs="Arial"/>
          <w:b/>
        </w:rPr>
      </w:pPr>
    </w:p>
    <w:p w14:paraId="5A353109" w14:textId="77777777" w:rsidR="00D02E4E" w:rsidRDefault="00D02E4E" w:rsidP="00D02E4E">
      <w:pPr>
        <w:spacing w:line="276" w:lineRule="auto"/>
        <w:jc w:val="center"/>
        <w:rPr>
          <w:rFonts w:ascii="Arial" w:hAnsi="Arial" w:cs="Arial"/>
          <w:b/>
        </w:rPr>
      </w:pPr>
    </w:p>
    <w:p w14:paraId="45A6FB3D" w14:textId="77777777" w:rsidR="00D02E4E" w:rsidRDefault="00D02E4E" w:rsidP="00D02E4E">
      <w:pPr>
        <w:spacing w:line="276" w:lineRule="auto"/>
        <w:jc w:val="center"/>
        <w:rPr>
          <w:rFonts w:ascii="Arial" w:hAnsi="Arial" w:cs="Arial"/>
          <w:b/>
        </w:rPr>
      </w:pPr>
    </w:p>
    <w:p w14:paraId="32012C40" w14:textId="77777777" w:rsidR="00D02E4E" w:rsidRDefault="00D02E4E" w:rsidP="00D02E4E">
      <w:pPr>
        <w:spacing w:line="276" w:lineRule="auto"/>
        <w:jc w:val="center"/>
        <w:rPr>
          <w:rFonts w:ascii="Arial" w:hAnsi="Arial" w:cs="Arial"/>
          <w:b/>
        </w:rPr>
      </w:pPr>
    </w:p>
    <w:p w14:paraId="720B6BF6" w14:textId="77777777" w:rsidR="00D02E4E" w:rsidRPr="001C4006" w:rsidRDefault="00D02E4E" w:rsidP="00D02E4E">
      <w:pPr>
        <w:spacing w:line="276" w:lineRule="auto"/>
        <w:jc w:val="center"/>
        <w:rPr>
          <w:rFonts w:ascii="Arial" w:hAnsi="Arial" w:cs="Arial"/>
          <w:b/>
        </w:rPr>
      </w:pPr>
    </w:p>
    <w:p w14:paraId="3B39BEF8" w14:textId="77777777" w:rsidR="00D02E4E" w:rsidRDefault="00D02E4E" w:rsidP="00D02E4E">
      <w:pPr>
        <w:spacing w:line="276" w:lineRule="auto"/>
        <w:jc w:val="center"/>
        <w:rPr>
          <w:rFonts w:ascii="Arial" w:hAnsi="Arial" w:cs="Arial"/>
          <w:b/>
        </w:rPr>
      </w:pPr>
    </w:p>
    <w:p w14:paraId="3C11F8FB" w14:textId="77777777" w:rsidR="006F3C2D" w:rsidRPr="001C4006" w:rsidRDefault="006F3C2D" w:rsidP="00D02E4E">
      <w:pPr>
        <w:spacing w:line="276" w:lineRule="auto"/>
        <w:jc w:val="center"/>
        <w:rPr>
          <w:rFonts w:ascii="Arial" w:hAnsi="Arial" w:cs="Arial"/>
          <w:b/>
        </w:rPr>
      </w:pPr>
    </w:p>
    <w:p w14:paraId="315FFAA6" w14:textId="77777777" w:rsidR="00D02E4E" w:rsidRPr="001C4006" w:rsidRDefault="00D02E4E" w:rsidP="00D02E4E">
      <w:pPr>
        <w:spacing w:line="276" w:lineRule="auto"/>
        <w:jc w:val="center"/>
        <w:rPr>
          <w:rFonts w:ascii="Arial" w:hAnsi="Arial" w:cs="Arial"/>
          <w:b/>
        </w:rPr>
      </w:pPr>
    </w:p>
    <w:p w14:paraId="4A1F81E1" w14:textId="77777777" w:rsidR="00D02E4E" w:rsidRPr="001C4006" w:rsidRDefault="00D02E4E" w:rsidP="00D02E4E">
      <w:pPr>
        <w:spacing w:line="276" w:lineRule="auto"/>
        <w:jc w:val="center"/>
        <w:rPr>
          <w:rFonts w:ascii="Arial" w:hAnsi="Arial" w:cs="Arial"/>
          <w:b/>
        </w:rPr>
      </w:pPr>
    </w:p>
    <w:p w14:paraId="35C66AD5" w14:textId="77777777" w:rsidR="00D02E4E" w:rsidRPr="001C4006" w:rsidRDefault="00D02E4E" w:rsidP="00D02E4E">
      <w:pPr>
        <w:spacing w:line="276" w:lineRule="auto"/>
        <w:jc w:val="center"/>
        <w:rPr>
          <w:rFonts w:ascii="Arial" w:hAnsi="Arial" w:cs="Arial"/>
          <w:b/>
        </w:rPr>
      </w:pPr>
    </w:p>
    <w:p w14:paraId="17FD3BE8" w14:textId="77777777" w:rsidR="00D02E4E" w:rsidRPr="001C4006" w:rsidRDefault="00D02E4E" w:rsidP="00D02E4E">
      <w:pPr>
        <w:spacing w:line="276" w:lineRule="auto"/>
        <w:jc w:val="center"/>
        <w:rPr>
          <w:rFonts w:ascii="Arial" w:hAnsi="Arial" w:cs="Arial"/>
          <w:b/>
        </w:rPr>
      </w:pPr>
    </w:p>
    <w:p w14:paraId="68EFF48B" w14:textId="276D7A91"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926943">
        <w:rPr>
          <w:rFonts w:ascii="Arial" w:hAnsi="Arial" w:cs="Arial"/>
          <w:b/>
        </w:rPr>
        <w:t>SEPTIEMBRE</w:t>
      </w:r>
      <w:r w:rsidRPr="001C4006">
        <w:rPr>
          <w:rFonts w:ascii="Arial" w:hAnsi="Arial" w:cs="Arial"/>
          <w:b/>
        </w:rPr>
        <w:t xml:space="preserve"> </w:t>
      </w:r>
      <w:r>
        <w:rPr>
          <w:rFonts w:ascii="Arial" w:hAnsi="Arial" w:cs="Arial"/>
          <w:b/>
        </w:rPr>
        <w:t>DE 2023</w:t>
      </w:r>
    </w:p>
    <w:p w14:paraId="58855A5A" w14:textId="77777777" w:rsidR="00D47D66" w:rsidRDefault="00D47D66" w:rsidP="00D02E4E">
      <w:pPr>
        <w:spacing w:line="276" w:lineRule="auto"/>
        <w:jc w:val="center"/>
        <w:rPr>
          <w:rFonts w:ascii="Arial" w:hAnsi="Arial" w:cs="Arial"/>
          <w:b/>
        </w:rPr>
      </w:pPr>
    </w:p>
    <w:p w14:paraId="0EE81114" w14:textId="77777777" w:rsidR="00D02E4E" w:rsidRPr="001C4006" w:rsidRDefault="00D02E4E" w:rsidP="00D02E4E">
      <w:pPr>
        <w:spacing w:line="276" w:lineRule="auto"/>
        <w:jc w:val="center"/>
        <w:rPr>
          <w:rFonts w:ascii="Arial" w:hAnsi="Arial" w:cs="Arial"/>
          <w:b/>
        </w:rPr>
      </w:pPr>
      <w:r w:rsidRPr="001C4006">
        <w:rPr>
          <w:rFonts w:ascii="Arial" w:hAnsi="Arial" w:cs="Arial"/>
          <w:b/>
        </w:rPr>
        <w:lastRenderedPageBreak/>
        <w:t>ÍNDICE</w:t>
      </w:r>
    </w:p>
    <w:p w14:paraId="77E3F2B2" w14:textId="77777777" w:rsidR="00D02E4E" w:rsidRPr="001C4006" w:rsidRDefault="00D02E4E" w:rsidP="00D02E4E">
      <w:pPr>
        <w:spacing w:line="276" w:lineRule="auto"/>
        <w:jc w:val="center"/>
        <w:rPr>
          <w:rFonts w:ascii="Arial" w:hAnsi="Arial" w:cs="Arial"/>
          <w:b/>
        </w:rPr>
      </w:pPr>
    </w:p>
    <w:p w14:paraId="7EE28CF9" w14:textId="77777777" w:rsidR="00D02E4E" w:rsidRPr="001C4006" w:rsidRDefault="00D02E4E" w:rsidP="00D02E4E">
      <w:pPr>
        <w:spacing w:line="276" w:lineRule="auto"/>
        <w:rPr>
          <w:rFonts w:ascii="Arial" w:hAnsi="Arial" w:cs="Arial"/>
          <w:b/>
        </w:rPr>
      </w:pPr>
    </w:p>
    <w:p w14:paraId="54472577"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48752D8E"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52618CEE"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03687954" w14:textId="0BBCD4A7"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004E7DA1">
        <w:rPr>
          <w:rFonts w:ascii="Arial" w:hAnsi="Arial" w:cs="Arial"/>
          <w:b/>
        </w:rPr>
        <w:t>2</w:t>
      </w:r>
    </w:p>
    <w:p w14:paraId="5A035073" w14:textId="390189A7" w:rsidR="004D6E77" w:rsidRPr="00D02E4E" w:rsidRDefault="00956212"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BA3FC2">
        <w:rPr>
          <w:rFonts w:ascii="Arial" w:hAnsi="Arial" w:cs="Arial"/>
          <w:b/>
        </w:rPr>
        <w:t xml:space="preserve">         </w:t>
      </w:r>
      <w:r w:rsidR="00DC40EF">
        <w:rPr>
          <w:rFonts w:ascii="Arial" w:hAnsi="Arial" w:cs="Arial"/>
          <w:b/>
        </w:rPr>
        <w:t>5</w:t>
      </w:r>
    </w:p>
    <w:p w14:paraId="4C3229D0" w14:textId="77777777" w:rsidR="00D02E4E" w:rsidRPr="00D02E4E" w:rsidRDefault="00D02E4E" w:rsidP="00D02E4E">
      <w:pPr>
        <w:spacing w:line="276" w:lineRule="auto"/>
        <w:jc w:val="center"/>
        <w:rPr>
          <w:rFonts w:ascii="Arial" w:hAnsi="Arial" w:cs="Arial"/>
          <w:b/>
        </w:rPr>
      </w:pPr>
    </w:p>
    <w:p w14:paraId="3B7AE8D4" w14:textId="77777777" w:rsidR="00D02E4E" w:rsidRPr="001C4006" w:rsidRDefault="00D02E4E" w:rsidP="00D02E4E">
      <w:pPr>
        <w:spacing w:line="276" w:lineRule="auto"/>
        <w:jc w:val="center"/>
        <w:rPr>
          <w:rFonts w:ascii="Arial" w:hAnsi="Arial" w:cs="Arial"/>
          <w:b/>
        </w:rPr>
      </w:pPr>
    </w:p>
    <w:p w14:paraId="7542E5CD" w14:textId="77777777" w:rsidR="00D02E4E" w:rsidRPr="001C4006" w:rsidRDefault="00D02E4E" w:rsidP="00D02E4E">
      <w:pPr>
        <w:autoSpaceDE w:val="0"/>
        <w:autoSpaceDN w:val="0"/>
        <w:adjustRightInd w:val="0"/>
        <w:spacing w:line="276" w:lineRule="auto"/>
        <w:jc w:val="both"/>
        <w:rPr>
          <w:rFonts w:ascii="Arial" w:hAnsi="Arial" w:cs="Arial"/>
          <w:b/>
        </w:rPr>
      </w:pPr>
    </w:p>
    <w:p w14:paraId="2276F30B" w14:textId="77777777" w:rsidR="00D02E4E" w:rsidRPr="001C4006" w:rsidRDefault="00D02E4E" w:rsidP="00D02E4E">
      <w:pPr>
        <w:autoSpaceDE w:val="0"/>
        <w:autoSpaceDN w:val="0"/>
        <w:adjustRightInd w:val="0"/>
        <w:spacing w:line="276" w:lineRule="auto"/>
        <w:jc w:val="both"/>
        <w:rPr>
          <w:rFonts w:ascii="Arial" w:hAnsi="Arial" w:cs="Arial"/>
          <w:b/>
        </w:rPr>
      </w:pPr>
    </w:p>
    <w:p w14:paraId="4856B35B" w14:textId="77777777" w:rsidR="00D02E4E" w:rsidRPr="001C4006" w:rsidRDefault="00D02E4E" w:rsidP="00D02E4E">
      <w:pPr>
        <w:autoSpaceDE w:val="0"/>
        <w:autoSpaceDN w:val="0"/>
        <w:adjustRightInd w:val="0"/>
        <w:spacing w:line="276" w:lineRule="auto"/>
        <w:jc w:val="both"/>
        <w:rPr>
          <w:rFonts w:ascii="Arial" w:hAnsi="Arial" w:cs="Arial"/>
          <w:b/>
        </w:rPr>
      </w:pPr>
    </w:p>
    <w:p w14:paraId="412B730A" w14:textId="77777777" w:rsidR="00D02E4E" w:rsidRPr="001C4006" w:rsidRDefault="00D02E4E" w:rsidP="00D02E4E">
      <w:pPr>
        <w:autoSpaceDE w:val="0"/>
        <w:autoSpaceDN w:val="0"/>
        <w:adjustRightInd w:val="0"/>
        <w:spacing w:line="276" w:lineRule="auto"/>
        <w:jc w:val="both"/>
        <w:rPr>
          <w:rFonts w:ascii="Arial" w:hAnsi="Arial" w:cs="Arial"/>
          <w:b/>
        </w:rPr>
      </w:pPr>
    </w:p>
    <w:p w14:paraId="3AE91D53" w14:textId="77777777" w:rsidR="00D02E4E" w:rsidRPr="001C4006" w:rsidRDefault="00D02E4E" w:rsidP="00D02E4E">
      <w:pPr>
        <w:autoSpaceDE w:val="0"/>
        <w:autoSpaceDN w:val="0"/>
        <w:adjustRightInd w:val="0"/>
        <w:spacing w:line="276" w:lineRule="auto"/>
        <w:jc w:val="both"/>
        <w:rPr>
          <w:rFonts w:ascii="Arial" w:hAnsi="Arial" w:cs="Arial"/>
          <w:b/>
        </w:rPr>
      </w:pPr>
    </w:p>
    <w:p w14:paraId="1C16D910" w14:textId="77777777" w:rsidR="00D02E4E" w:rsidRPr="001C4006" w:rsidRDefault="00D02E4E" w:rsidP="00D02E4E">
      <w:pPr>
        <w:autoSpaceDE w:val="0"/>
        <w:autoSpaceDN w:val="0"/>
        <w:adjustRightInd w:val="0"/>
        <w:spacing w:line="276" w:lineRule="auto"/>
        <w:jc w:val="both"/>
        <w:rPr>
          <w:rFonts w:ascii="Arial" w:hAnsi="Arial" w:cs="Arial"/>
          <w:b/>
        </w:rPr>
      </w:pPr>
    </w:p>
    <w:p w14:paraId="33920179" w14:textId="77777777" w:rsidR="00D02E4E" w:rsidRPr="001C4006" w:rsidRDefault="00D02E4E" w:rsidP="00D02E4E">
      <w:pPr>
        <w:autoSpaceDE w:val="0"/>
        <w:autoSpaceDN w:val="0"/>
        <w:adjustRightInd w:val="0"/>
        <w:spacing w:line="276" w:lineRule="auto"/>
        <w:jc w:val="both"/>
        <w:rPr>
          <w:rFonts w:ascii="Arial" w:hAnsi="Arial" w:cs="Arial"/>
          <w:b/>
        </w:rPr>
      </w:pPr>
    </w:p>
    <w:p w14:paraId="034F3D74" w14:textId="77777777" w:rsidR="00D02E4E" w:rsidRPr="001C4006" w:rsidRDefault="00D02E4E" w:rsidP="00D02E4E">
      <w:pPr>
        <w:autoSpaceDE w:val="0"/>
        <w:autoSpaceDN w:val="0"/>
        <w:adjustRightInd w:val="0"/>
        <w:spacing w:line="276" w:lineRule="auto"/>
        <w:jc w:val="both"/>
        <w:rPr>
          <w:rFonts w:ascii="Arial" w:hAnsi="Arial" w:cs="Arial"/>
          <w:b/>
        </w:rPr>
      </w:pPr>
    </w:p>
    <w:p w14:paraId="11F52AFD" w14:textId="77777777" w:rsidR="00D02E4E" w:rsidRPr="001C4006" w:rsidRDefault="00D02E4E" w:rsidP="00D02E4E">
      <w:pPr>
        <w:autoSpaceDE w:val="0"/>
        <w:autoSpaceDN w:val="0"/>
        <w:adjustRightInd w:val="0"/>
        <w:spacing w:line="276" w:lineRule="auto"/>
        <w:jc w:val="both"/>
        <w:rPr>
          <w:rFonts w:ascii="Arial" w:hAnsi="Arial" w:cs="Arial"/>
          <w:b/>
        </w:rPr>
      </w:pPr>
    </w:p>
    <w:p w14:paraId="057EE6F6" w14:textId="77777777" w:rsidR="00D02E4E" w:rsidRPr="001C4006" w:rsidRDefault="00D02E4E" w:rsidP="00D02E4E">
      <w:pPr>
        <w:autoSpaceDE w:val="0"/>
        <w:autoSpaceDN w:val="0"/>
        <w:adjustRightInd w:val="0"/>
        <w:spacing w:line="276" w:lineRule="auto"/>
        <w:jc w:val="both"/>
        <w:rPr>
          <w:rFonts w:ascii="Arial" w:hAnsi="Arial" w:cs="Arial"/>
          <w:b/>
        </w:rPr>
      </w:pPr>
    </w:p>
    <w:p w14:paraId="706F1493" w14:textId="77777777" w:rsidR="00D02E4E" w:rsidRPr="001C4006" w:rsidRDefault="00D02E4E" w:rsidP="00D02E4E">
      <w:pPr>
        <w:autoSpaceDE w:val="0"/>
        <w:autoSpaceDN w:val="0"/>
        <w:adjustRightInd w:val="0"/>
        <w:spacing w:line="276" w:lineRule="auto"/>
        <w:jc w:val="both"/>
        <w:rPr>
          <w:rFonts w:ascii="Arial" w:hAnsi="Arial" w:cs="Arial"/>
          <w:b/>
        </w:rPr>
      </w:pPr>
    </w:p>
    <w:p w14:paraId="707547DB" w14:textId="77777777" w:rsidR="00D02E4E" w:rsidRPr="001C4006" w:rsidRDefault="00D02E4E" w:rsidP="00D02E4E">
      <w:pPr>
        <w:autoSpaceDE w:val="0"/>
        <w:autoSpaceDN w:val="0"/>
        <w:adjustRightInd w:val="0"/>
        <w:spacing w:line="276" w:lineRule="auto"/>
        <w:jc w:val="both"/>
        <w:rPr>
          <w:rFonts w:ascii="Arial" w:hAnsi="Arial" w:cs="Arial"/>
          <w:b/>
        </w:rPr>
      </w:pPr>
    </w:p>
    <w:p w14:paraId="5E529185" w14:textId="77777777" w:rsidR="00D02E4E" w:rsidRPr="001C4006" w:rsidRDefault="00D02E4E" w:rsidP="00D02E4E">
      <w:pPr>
        <w:autoSpaceDE w:val="0"/>
        <w:autoSpaceDN w:val="0"/>
        <w:adjustRightInd w:val="0"/>
        <w:spacing w:line="276" w:lineRule="auto"/>
        <w:jc w:val="both"/>
        <w:rPr>
          <w:rFonts w:ascii="Arial" w:hAnsi="Arial" w:cs="Arial"/>
          <w:b/>
        </w:rPr>
      </w:pPr>
    </w:p>
    <w:p w14:paraId="20A589FD" w14:textId="77777777" w:rsidR="00D02E4E" w:rsidRPr="001C4006" w:rsidRDefault="00D02E4E" w:rsidP="00D02E4E">
      <w:pPr>
        <w:autoSpaceDE w:val="0"/>
        <w:autoSpaceDN w:val="0"/>
        <w:adjustRightInd w:val="0"/>
        <w:spacing w:line="276" w:lineRule="auto"/>
        <w:jc w:val="both"/>
        <w:rPr>
          <w:rFonts w:ascii="Arial" w:hAnsi="Arial" w:cs="Arial"/>
          <w:b/>
        </w:rPr>
      </w:pPr>
    </w:p>
    <w:p w14:paraId="09AB6D41" w14:textId="77777777" w:rsidR="00D02E4E" w:rsidRPr="001C4006" w:rsidRDefault="00D02E4E" w:rsidP="00D02E4E">
      <w:pPr>
        <w:autoSpaceDE w:val="0"/>
        <w:autoSpaceDN w:val="0"/>
        <w:adjustRightInd w:val="0"/>
        <w:spacing w:line="276" w:lineRule="auto"/>
        <w:jc w:val="both"/>
        <w:rPr>
          <w:rFonts w:ascii="Arial" w:hAnsi="Arial" w:cs="Arial"/>
          <w:b/>
        </w:rPr>
      </w:pPr>
    </w:p>
    <w:p w14:paraId="108B0EE3" w14:textId="77777777" w:rsidR="00D02E4E" w:rsidRPr="001C4006" w:rsidRDefault="00D02E4E" w:rsidP="00D02E4E">
      <w:pPr>
        <w:autoSpaceDE w:val="0"/>
        <w:autoSpaceDN w:val="0"/>
        <w:adjustRightInd w:val="0"/>
        <w:spacing w:line="276" w:lineRule="auto"/>
        <w:jc w:val="both"/>
        <w:rPr>
          <w:rFonts w:ascii="Arial" w:hAnsi="Arial" w:cs="Arial"/>
          <w:b/>
        </w:rPr>
      </w:pPr>
    </w:p>
    <w:p w14:paraId="41C6DDC0"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0535ECF0" w14:textId="77777777" w:rsidR="00324E82" w:rsidRDefault="00D02E4E" w:rsidP="00324E82">
      <w:pPr>
        <w:autoSpaceDE w:val="0"/>
        <w:autoSpaceDN w:val="0"/>
        <w:adjustRightInd w:val="0"/>
        <w:spacing w:line="276" w:lineRule="auto"/>
        <w:jc w:val="both"/>
        <w:rPr>
          <w:rFonts w:ascii="Arial" w:hAnsi="Arial" w:cs="Arial"/>
          <w:b/>
          <w:sz w:val="22"/>
          <w:szCs w:val="22"/>
        </w:rPr>
      </w:pPr>
      <w:r w:rsidRPr="00A93AA8">
        <w:rPr>
          <w:rFonts w:ascii="Arial" w:hAnsi="Arial" w:cs="Arial"/>
          <w:b/>
          <w:sz w:val="22"/>
          <w:szCs w:val="22"/>
        </w:rPr>
        <w:lastRenderedPageBreak/>
        <w:t>INTRODUCCIÓN:</w:t>
      </w:r>
    </w:p>
    <w:p w14:paraId="13E3D2D3" w14:textId="77777777" w:rsidR="00AA25B4" w:rsidRDefault="00AA25B4" w:rsidP="0090091E">
      <w:pPr>
        <w:jc w:val="both"/>
        <w:rPr>
          <w:rFonts w:ascii="Arial" w:hAnsi="Arial" w:cs="Arial"/>
          <w:sz w:val="22"/>
          <w:szCs w:val="22"/>
        </w:rPr>
      </w:pPr>
    </w:p>
    <w:p w14:paraId="6344DFFE" w14:textId="7B81AEDA" w:rsidR="0090091E" w:rsidRPr="0090091E" w:rsidRDefault="00D02E4E" w:rsidP="0090091E">
      <w:pPr>
        <w:jc w:val="both"/>
        <w:rPr>
          <w:rFonts w:ascii="Arial" w:hAnsi="Arial" w:cs="Arial"/>
          <w:color w:val="000000"/>
          <w:sz w:val="22"/>
          <w:szCs w:val="22"/>
          <w:lang w:val="es-GT" w:eastAsia="es-GT"/>
        </w:rPr>
      </w:pPr>
      <w:r w:rsidRPr="0090091E">
        <w:rPr>
          <w:rFonts w:ascii="Arial" w:hAnsi="Arial" w:cs="Arial"/>
          <w:sz w:val="22"/>
          <w:szCs w:val="22"/>
        </w:rPr>
        <w:t>De conf</w:t>
      </w:r>
      <w:r w:rsidR="00A92C20" w:rsidRPr="0090091E">
        <w:rPr>
          <w:rFonts w:ascii="Arial" w:hAnsi="Arial" w:cs="Arial"/>
          <w:sz w:val="22"/>
          <w:szCs w:val="22"/>
        </w:rPr>
        <w:t>ormidad con el nombramiento de A</w:t>
      </w:r>
      <w:r w:rsidR="00DB65A1" w:rsidRPr="0090091E">
        <w:rPr>
          <w:rFonts w:ascii="Arial" w:hAnsi="Arial" w:cs="Arial"/>
          <w:sz w:val="22"/>
          <w:szCs w:val="22"/>
        </w:rPr>
        <w:t>uditoría O-DIDAI/SUB-1</w:t>
      </w:r>
      <w:r w:rsidR="009E2155">
        <w:rPr>
          <w:rFonts w:ascii="Arial" w:hAnsi="Arial" w:cs="Arial"/>
          <w:sz w:val="22"/>
          <w:szCs w:val="22"/>
        </w:rPr>
        <w:t>4</w:t>
      </w:r>
      <w:r w:rsidR="002D10F5" w:rsidRPr="0090091E">
        <w:rPr>
          <w:rFonts w:ascii="Arial" w:hAnsi="Arial" w:cs="Arial"/>
          <w:sz w:val="22"/>
          <w:szCs w:val="22"/>
        </w:rPr>
        <w:t>2</w:t>
      </w:r>
      <w:r w:rsidR="005550BF" w:rsidRPr="0090091E">
        <w:rPr>
          <w:rFonts w:ascii="Arial" w:hAnsi="Arial" w:cs="Arial"/>
          <w:sz w:val="22"/>
          <w:szCs w:val="22"/>
        </w:rPr>
        <w:t>-2023, de</w:t>
      </w:r>
      <w:r w:rsidR="00324E82" w:rsidRPr="0090091E">
        <w:rPr>
          <w:rFonts w:ascii="Arial" w:hAnsi="Arial" w:cs="Arial"/>
          <w:sz w:val="22"/>
          <w:szCs w:val="22"/>
        </w:rPr>
        <w:t xml:space="preserve"> fecha </w:t>
      </w:r>
      <w:r w:rsidR="0090091E" w:rsidRPr="0090091E">
        <w:rPr>
          <w:rFonts w:ascii="Arial" w:hAnsi="Arial" w:cs="Arial"/>
          <w:sz w:val="22"/>
          <w:szCs w:val="22"/>
        </w:rPr>
        <w:t>08</w:t>
      </w:r>
      <w:r w:rsidR="002D10F5" w:rsidRPr="0090091E">
        <w:rPr>
          <w:rFonts w:ascii="Arial" w:hAnsi="Arial" w:cs="Arial"/>
          <w:sz w:val="22"/>
          <w:szCs w:val="22"/>
        </w:rPr>
        <w:t xml:space="preserve"> de </w:t>
      </w:r>
      <w:r w:rsidR="0090091E" w:rsidRPr="0090091E">
        <w:rPr>
          <w:rFonts w:ascii="Arial" w:hAnsi="Arial" w:cs="Arial"/>
          <w:sz w:val="22"/>
          <w:szCs w:val="22"/>
        </w:rPr>
        <w:t xml:space="preserve">septiembre </w:t>
      </w:r>
      <w:r w:rsidRPr="0090091E">
        <w:rPr>
          <w:rFonts w:ascii="Arial" w:hAnsi="Arial" w:cs="Arial"/>
          <w:sz w:val="22"/>
          <w:szCs w:val="22"/>
        </w:rPr>
        <w:t xml:space="preserve">de 2023; </w:t>
      </w:r>
      <w:r w:rsidRPr="0090091E">
        <w:rPr>
          <w:rFonts w:ascii="Arial" w:hAnsi="Arial" w:cs="Arial"/>
          <w:color w:val="000000"/>
          <w:spacing w:val="1"/>
          <w:sz w:val="22"/>
          <w:szCs w:val="22"/>
        </w:rPr>
        <w:t xml:space="preserve">fui nombrado para realizar consejo o consultoría de </w:t>
      </w:r>
      <w:r w:rsidR="0090091E" w:rsidRPr="0090091E">
        <w:rPr>
          <w:rFonts w:ascii="Arial" w:hAnsi="Arial" w:cs="Arial"/>
          <w:color w:val="000000"/>
          <w:spacing w:val="1"/>
          <w:sz w:val="22"/>
          <w:szCs w:val="22"/>
        </w:rPr>
        <w:t>segundo</w:t>
      </w:r>
      <w:r w:rsidRPr="0090091E">
        <w:rPr>
          <w:rFonts w:ascii="Arial" w:hAnsi="Arial" w:cs="Arial"/>
          <w:color w:val="000000"/>
          <w:spacing w:val="1"/>
          <w:sz w:val="22"/>
          <w:szCs w:val="22"/>
        </w:rPr>
        <w:t xml:space="preserve"> seguimiento a las recomendaciones emitidas por la </w:t>
      </w:r>
      <w:r w:rsidR="00324E82" w:rsidRPr="0090091E">
        <w:rPr>
          <w:rFonts w:ascii="Arial" w:hAnsi="Arial" w:cs="Arial"/>
          <w:sz w:val="22"/>
          <w:szCs w:val="22"/>
        </w:rPr>
        <w:t xml:space="preserve">Dirección de </w:t>
      </w:r>
      <w:r w:rsidR="00324E82" w:rsidRPr="0090091E">
        <w:rPr>
          <w:rFonts w:ascii="Arial" w:hAnsi="Arial" w:cs="Arial"/>
          <w:color w:val="000000"/>
          <w:sz w:val="22"/>
          <w:szCs w:val="22"/>
          <w:lang w:val="es-GT" w:eastAsia="es-GT"/>
        </w:rPr>
        <w:t xml:space="preserve">Auditoría </w:t>
      </w:r>
      <w:r w:rsidR="002D10F5" w:rsidRPr="0090091E">
        <w:rPr>
          <w:rFonts w:ascii="Arial" w:hAnsi="Arial" w:cs="Arial"/>
          <w:color w:val="000000"/>
          <w:sz w:val="22"/>
          <w:szCs w:val="22"/>
          <w:lang w:val="es-GT" w:eastAsia="es-GT"/>
        </w:rPr>
        <w:t xml:space="preserve">Interna, en el informe </w:t>
      </w:r>
      <w:r w:rsidR="0090091E" w:rsidRPr="0090091E">
        <w:rPr>
          <w:rFonts w:ascii="Arial" w:hAnsi="Arial" w:cs="Arial"/>
          <w:color w:val="000000"/>
          <w:sz w:val="22"/>
          <w:szCs w:val="22"/>
          <w:lang w:val="es-GT" w:eastAsia="es-GT"/>
        </w:rPr>
        <w:t xml:space="preserve">Ejecutivo </w:t>
      </w:r>
      <w:r w:rsidR="0090091E" w:rsidRPr="0090091E">
        <w:rPr>
          <w:rFonts w:ascii="Arial" w:hAnsi="Arial" w:cs="Arial"/>
          <w:sz w:val="22"/>
          <w:szCs w:val="22"/>
          <w:lang w:val="es-GT"/>
        </w:rPr>
        <w:t>O-DIDAI</w:t>
      </w:r>
      <w:r w:rsidR="0090091E" w:rsidRPr="0090091E">
        <w:rPr>
          <w:rFonts w:ascii="Arial" w:hAnsi="Arial" w:cs="Arial"/>
          <w:sz w:val="22"/>
          <w:szCs w:val="22"/>
        </w:rPr>
        <w:t xml:space="preserve">/SUB-035-2023, </w:t>
      </w:r>
      <w:r w:rsidR="0090091E">
        <w:rPr>
          <w:rFonts w:ascii="Arial" w:hAnsi="Arial" w:cs="Arial"/>
          <w:sz w:val="22"/>
          <w:szCs w:val="22"/>
        </w:rPr>
        <w:t>sobre la</w:t>
      </w:r>
      <w:r w:rsidR="005A5F19">
        <w:rPr>
          <w:rFonts w:ascii="Arial" w:hAnsi="Arial" w:cs="Arial"/>
          <w:sz w:val="22"/>
          <w:szCs w:val="22"/>
        </w:rPr>
        <w:t xml:space="preserve"> </w:t>
      </w:r>
      <w:r w:rsidR="005A5F19" w:rsidRPr="0090091E">
        <w:rPr>
          <w:rFonts w:ascii="Arial" w:hAnsi="Arial" w:cs="Arial"/>
          <w:color w:val="000000"/>
          <w:sz w:val="22"/>
          <w:szCs w:val="22"/>
          <w:lang w:val="es-GT" w:eastAsia="es-GT"/>
        </w:rPr>
        <w:t>verificación</w:t>
      </w:r>
      <w:r w:rsidR="0090091E" w:rsidRPr="0090091E">
        <w:rPr>
          <w:rFonts w:ascii="Arial" w:hAnsi="Arial" w:cs="Arial"/>
          <w:color w:val="000000"/>
          <w:sz w:val="22"/>
          <w:szCs w:val="22"/>
          <w:lang w:val="es-GT" w:eastAsia="es-GT"/>
        </w:rPr>
        <w:t xml:space="preserve"> del personal en el establecimiento EORM JM, Aldea Choqui, Distrito 08-08-15 San Bartolo Aguas Calientes, Departamento de Totonicapán, bajo la jurisdicción de la Dirección Departamental de Educación de Totonicapán.  </w:t>
      </w:r>
    </w:p>
    <w:p w14:paraId="317CA418" w14:textId="77777777" w:rsidR="003530C5" w:rsidRPr="00A93AA8" w:rsidRDefault="003530C5" w:rsidP="00D02E4E">
      <w:pPr>
        <w:spacing w:line="276" w:lineRule="auto"/>
        <w:jc w:val="both"/>
        <w:rPr>
          <w:rFonts w:ascii="Arial" w:hAnsi="Arial" w:cs="Arial"/>
          <w:b/>
          <w:sz w:val="22"/>
          <w:szCs w:val="22"/>
        </w:rPr>
      </w:pPr>
    </w:p>
    <w:p w14:paraId="18897BC5" w14:textId="77777777" w:rsidR="006F3C2D" w:rsidRDefault="006F3C2D" w:rsidP="00D02E4E">
      <w:pPr>
        <w:spacing w:line="276" w:lineRule="auto"/>
        <w:jc w:val="both"/>
        <w:rPr>
          <w:rFonts w:ascii="Arial" w:hAnsi="Arial" w:cs="Arial"/>
          <w:b/>
          <w:sz w:val="22"/>
          <w:szCs w:val="22"/>
        </w:rPr>
      </w:pPr>
    </w:p>
    <w:p w14:paraId="15AFEA50"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OBJETIVOS</w:t>
      </w:r>
    </w:p>
    <w:p w14:paraId="18BCC9E2" w14:textId="77777777" w:rsidR="00D02E4E" w:rsidRPr="00A93AA8" w:rsidRDefault="00D02E4E" w:rsidP="00D02E4E">
      <w:pPr>
        <w:spacing w:line="276" w:lineRule="auto"/>
        <w:jc w:val="both"/>
        <w:rPr>
          <w:rFonts w:ascii="Arial" w:hAnsi="Arial" w:cs="Arial"/>
          <w:b/>
          <w:sz w:val="22"/>
          <w:szCs w:val="22"/>
        </w:rPr>
      </w:pPr>
    </w:p>
    <w:p w14:paraId="1D999186"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GENERAL:</w:t>
      </w:r>
    </w:p>
    <w:p w14:paraId="2770762B" w14:textId="1BD6392E" w:rsidR="00D02E4E" w:rsidRDefault="00D02E4E" w:rsidP="00324E82">
      <w:pPr>
        <w:jc w:val="both"/>
        <w:rPr>
          <w:rFonts w:ascii="Arial" w:hAnsi="Arial" w:cs="Arial"/>
          <w:sz w:val="21"/>
          <w:szCs w:val="21"/>
        </w:rPr>
      </w:pPr>
      <w:r w:rsidRPr="00A93AA8">
        <w:rPr>
          <w:rFonts w:ascii="Arial" w:hAnsi="Arial" w:cs="Arial"/>
          <w:sz w:val="22"/>
          <w:szCs w:val="22"/>
        </w:rPr>
        <w:t xml:space="preserve">Realizar </w:t>
      </w:r>
      <w:r w:rsidR="005A5F19">
        <w:rPr>
          <w:rFonts w:ascii="Arial" w:hAnsi="Arial" w:cs="Arial"/>
          <w:sz w:val="22"/>
          <w:szCs w:val="22"/>
        </w:rPr>
        <w:t>segundo</w:t>
      </w:r>
      <w:r w:rsidRPr="00A93AA8">
        <w:rPr>
          <w:rFonts w:ascii="Arial" w:hAnsi="Arial" w:cs="Arial"/>
          <w:sz w:val="22"/>
          <w:szCs w:val="22"/>
        </w:rPr>
        <w:t xml:space="preserve"> seguimiento a las recomendaciones emitidas </w:t>
      </w:r>
      <w:r w:rsidRPr="00A93AA8">
        <w:rPr>
          <w:rFonts w:ascii="Arial" w:hAnsi="Arial" w:cs="Arial"/>
          <w:color w:val="000000"/>
          <w:spacing w:val="1"/>
          <w:sz w:val="22"/>
          <w:szCs w:val="22"/>
        </w:rPr>
        <w:t xml:space="preserve">por la </w:t>
      </w:r>
      <w:r w:rsidR="00324E82" w:rsidRPr="00675786">
        <w:rPr>
          <w:rFonts w:ascii="Arial" w:hAnsi="Arial" w:cs="Arial"/>
          <w:sz w:val="21"/>
          <w:szCs w:val="21"/>
        </w:rPr>
        <w:t xml:space="preserve">Dirección de Auditoría Interna. </w:t>
      </w:r>
    </w:p>
    <w:p w14:paraId="20721F76" w14:textId="77777777" w:rsidR="00324E82" w:rsidRPr="00A93AA8" w:rsidRDefault="00324E82" w:rsidP="00324E82">
      <w:pPr>
        <w:jc w:val="both"/>
        <w:rPr>
          <w:rFonts w:ascii="Arial" w:hAnsi="Arial" w:cs="Arial"/>
          <w:b/>
          <w:sz w:val="22"/>
          <w:szCs w:val="22"/>
        </w:rPr>
      </w:pPr>
    </w:p>
    <w:p w14:paraId="552DA6CE" w14:textId="77777777" w:rsidR="00D02E4E" w:rsidRPr="00A93AA8" w:rsidRDefault="00D02E4E" w:rsidP="00D02E4E">
      <w:pPr>
        <w:spacing w:line="276" w:lineRule="auto"/>
        <w:jc w:val="both"/>
        <w:rPr>
          <w:rFonts w:ascii="Arial" w:hAnsi="Arial" w:cs="Arial"/>
          <w:b/>
          <w:sz w:val="22"/>
          <w:szCs w:val="22"/>
        </w:rPr>
      </w:pPr>
      <w:r w:rsidRPr="00A93AA8">
        <w:rPr>
          <w:rFonts w:ascii="Arial" w:hAnsi="Arial" w:cs="Arial"/>
          <w:b/>
          <w:sz w:val="22"/>
          <w:szCs w:val="22"/>
        </w:rPr>
        <w:t>ESPECÍFICO:</w:t>
      </w:r>
    </w:p>
    <w:p w14:paraId="5365001E" w14:textId="77777777" w:rsidR="00D02E4E" w:rsidRPr="00A93AA8" w:rsidRDefault="00D02E4E" w:rsidP="00D02E4E">
      <w:pPr>
        <w:spacing w:line="276" w:lineRule="auto"/>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64C267CC" w14:textId="77777777" w:rsidR="007415D9" w:rsidRPr="00A93AA8" w:rsidRDefault="007415D9" w:rsidP="004136CE">
      <w:pPr>
        <w:spacing w:line="276" w:lineRule="auto"/>
        <w:jc w:val="both"/>
        <w:rPr>
          <w:rFonts w:ascii="Arial" w:hAnsi="Arial" w:cs="Arial"/>
          <w:b/>
          <w:sz w:val="22"/>
          <w:szCs w:val="22"/>
        </w:rPr>
      </w:pPr>
    </w:p>
    <w:p w14:paraId="6D5DEC16" w14:textId="77777777" w:rsidR="006F3C2D" w:rsidRDefault="006F3C2D" w:rsidP="004136CE">
      <w:pPr>
        <w:spacing w:line="276" w:lineRule="auto"/>
        <w:jc w:val="both"/>
        <w:rPr>
          <w:rFonts w:ascii="Arial" w:hAnsi="Arial" w:cs="Arial"/>
          <w:b/>
          <w:sz w:val="22"/>
          <w:szCs w:val="22"/>
        </w:rPr>
      </w:pPr>
    </w:p>
    <w:p w14:paraId="1114E257" w14:textId="77777777" w:rsidR="00F556C9" w:rsidRPr="00A93AA8" w:rsidRDefault="00D02E4E" w:rsidP="004136CE">
      <w:pPr>
        <w:spacing w:line="276" w:lineRule="auto"/>
        <w:jc w:val="both"/>
        <w:rPr>
          <w:rFonts w:ascii="Arial" w:hAnsi="Arial" w:cs="Arial"/>
          <w:b/>
          <w:sz w:val="22"/>
          <w:szCs w:val="22"/>
        </w:rPr>
      </w:pPr>
      <w:r w:rsidRPr="00A93AA8">
        <w:rPr>
          <w:rFonts w:ascii="Arial" w:hAnsi="Arial" w:cs="Arial"/>
          <w:b/>
          <w:sz w:val="22"/>
          <w:szCs w:val="22"/>
        </w:rPr>
        <w:t>ALCANCE DE LA ACTIVIDAD</w:t>
      </w:r>
    </w:p>
    <w:p w14:paraId="261B95FC" w14:textId="77777777" w:rsidR="00AA25B4" w:rsidRDefault="00AA25B4" w:rsidP="006F3C2D">
      <w:pPr>
        <w:jc w:val="both"/>
        <w:rPr>
          <w:rFonts w:ascii="Arial" w:hAnsi="Arial" w:cs="Arial"/>
          <w:color w:val="000000"/>
          <w:spacing w:val="1"/>
          <w:sz w:val="22"/>
          <w:szCs w:val="22"/>
        </w:rPr>
      </w:pPr>
    </w:p>
    <w:p w14:paraId="21F0C927" w14:textId="34181535" w:rsidR="009E2155" w:rsidRPr="006F3C2D" w:rsidRDefault="00D02E4E" w:rsidP="006F3C2D">
      <w:pPr>
        <w:jc w:val="both"/>
        <w:rPr>
          <w:rFonts w:ascii="Arial" w:hAnsi="Arial" w:cs="Arial"/>
          <w:color w:val="000000"/>
          <w:spacing w:val="1"/>
          <w:sz w:val="22"/>
          <w:szCs w:val="22"/>
        </w:rPr>
      </w:pPr>
      <w:r w:rsidRPr="006F3C2D">
        <w:rPr>
          <w:rFonts w:ascii="Arial" w:hAnsi="Arial" w:cs="Arial"/>
          <w:color w:val="000000"/>
          <w:spacing w:val="1"/>
          <w:sz w:val="22"/>
          <w:szCs w:val="22"/>
        </w:rPr>
        <w:t xml:space="preserve">Se efectuó </w:t>
      </w:r>
      <w:r w:rsidR="009E2155" w:rsidRPr="006F3C2D">
        <w:rPr>
          <w:rFonts w:ascii="Arial" w:hAnsi="Arial" w:cs="Arial"/>
          <w:color w:val="000000"/>
          <w:spacing w:val="1"/>
          <w:sz w:val="22"/>
          <w:szCs w:val="22"/>
        </w:rPr>
        <w:t>segundo</w:t>
      </w:r>
      <w:r w:rsidRPr="006F3C2D">
        <w:rPr>
          <w:rFonts w:ascii="Arial" w:hAnsi="Arial" w:cs="Arial"/>
          <w:color w:val="000000"/>
          <w:spacing w:val="1"/>
          <w:sz w:val="22"/>
          <w:szCs w:val="22"/>
        </w:rPr>
        <w:t xml:space="preserve"> seguimiento a</w:t>
      </w:r>
      <w:r w:rsidR="00CA64BC" w:rsidRPr="006F3C2D">
        <w:rPr>
          <w:rFonts w:ascii="Arial" w:hAnsi="Arial" w:cs="Arial"/>
          <w:color w:val="000000"/>
          <w:spacing w:val="1"/>
          <w:sz w:val="22"/>
          <w:szCs w:val="22"/>
        </w:rPr>
        <w:t xml:space="preserve"> la</w:t>
      </w:r>
      <w:r w:rsidR="003E670B" w:rsidRPr="006F3C2D">
        <w:rPr>
          <w:rFonts w:ascii="Arial" w:hAnsi="Arial" w:cs="Arial"/>
          <w:color w:val="000000"/>
          <w:spacing w:val="1"/>
          <w:sz w:val="22"/>
          <w:szCs w:val="22"/>
        </w:rPr>
        <w:t>s</w:t>
      </w:r>
      <w:r w:rsidRPr="006F3C2D">
        <w:rPr>
          <w:rFonts w:ascii="Arial" w:hAnsi="Arial" w:cs="Arial"/>
          <w:color w:val="000000"/>
          <w:spacing w:val="1"/>
          <w:sz w:val="22"/>
          <w:szCs w:val="22"/>
        </w:rPr>
        <w:t xml:space="preserve"> recomendacion</w:t>
      </w:r>
      <w:r w:rsidR="003E670B" w:rsidRPr="006F3C2D">
        <w:rPr>
          <w:rFonts w:ascii="Arial" w:hAnsi="Arial" w:cs="Arial"/>
          <w:color w:val="000000"/>
          <w:spacing w:val="1"/>
          <w:sz w:val="22"/>
          <w:szCs w:val="22"/>
        </w:rPr>
        <w:t>es</w:t>
      </w:r>
      <w:r w:rsidRPr="006F3C2D">
        <w:rPr>
          <w:rFonts w:ascii="Arial" w:hAnsi="Arial" w:cs="Arial"/>
          <w:color w:val="000000"/>
          <w:spacing w:val="1"/>
          <w:sz w:val="22"/>
          <w:szCs w:val="22"/>
        </w:rPr>
        <w:t xml:space="preserve"> emitida</w:t>
      </w:r>
      <w:r w:rsidR="003E670B" w:rsidRPr="006F3C2D">
        <w:rPr>
          <w:rFonts w:ascii="Arial" w:hAnsi="Arial" w:cs="Arial"/>
          <w:color w:val="000000"/>
          <w:spacing w:val="1"/>
          <w:sz w:val="22"/>
          <w:szCs w:val="22"/>
        </w:rPr>
        <w:t>s</w:t>
      </w:r>
      <w:r w:rsidRPr="006F3C2D">
        <w:rPr>
          <w:rFonts w:ascii="Arial" w:hAnsi="Arial" w:cs="Arial"/>
          <w:color w:val="000000"/>
          <w:spacing w:val="1"/>
          <w:sz w:val="22"/>
          <w:szCs w:val="22"/>
        </w:rPr>
        <w:t xml:space="preserve"> por la </w:t>
      </w:r>
      <w:r w:rsidR="00324E04" w:rsidRPr="006F3C2D">
        <w:rPr>
          <w:rFonts w:ascii="Arial" w:hAnsi="Arial" w:cs="Arial"/>
          <w:color w:val="000000"/>
          <w:spacing w:val="1"/>
          <w:sz w:val="22"/>
          <w:szCs w:val="22"/>
        </w:rPr>
        <w:t xml:space="preserve">Dirección de Auditoría </w:t>
      </w:r>
      <w:r w:rsidR="002D10F5" w:rsidRPr="006F3C2D">
        <w:rPr>
          <w:rFonts w:ascii="Arial" w:hAnsi="Arial" w:cs="Arial"/>
          <w:color w:val="000000"/>
          <w:spacing w:val="1"/>
          <w:sz w:val="22"/>
          <w:szCs w:val="22"/>
        </w:rPr>
        <w:t xml:space="preserve">Interna, en el informe </w:t>
      </w:r>
      <w:r w:rsidR="009E2155" w:rsidRPr="006F3C2D">
        <w:rPr>
          <w:rFonts w:ascii="Arial" w:hAnsi="Arial" w:cs="Arial"/>
          <w:color w:val="000000"/>
          <w:spacing w:val="1"/>
          <w:sz w:val="22"/>
          <w:szCs w:val="22"/>
        </w:rPr>
        <w:t xml:space="preserve">Ejecutivo O-DIDAI/SUB-035-2023, sobre la verificación del personal en el establecimiento EORM JM, Aldea Choqui, Distrito 08-08-15 San Bartolo Aguas Calientes, Departamento de Totonicapán, bajo la jurisdicción de la Dirección Departamental de Educación de Totonicapán.  </w:t>
      </w:r>
    </w:p>
    <w:p w14:paraId="73AB68E8" w14:textId="77777777" w:rsidR="009E2155" w:rsidRDefault="009E2155" w:rsidP="00F3015E">
      <w:pPr>
        <w:spacing w:line="276" w:lineRule="auto"/>
        <w:jc w:val="both"/>
        <w:rPr>
          <w:rFonts w:ascii="Arial" w:hAnsi="Arial" w:cs="Arial"/>
          <w:color w:val="000000"/>
          <w:sz w:val="22"/>
          <w:szCs w:val="22"/>
          <w:lang w:val="es-GT" w:eastAsia="es-GT"/>
        </w:rPr>
      </w:pPr>
    </w:p>
    <w:p w14:paraId="4FB012F2" w14:textId="2157B8CB" w:rsidR="00640305" w:rsidRPr="006F3C2D" w:rsidRDefault="005D2063" w:rsidP="006F3C2D">
      <w:pPr>
        <w:jc w:val="both"/>
        <w:rPr>
          <w:rFonts w:ascii="Arial" w:hAnsi="Arial" w:cs="Arial"/>
          <w:color w:val="000000"/>
          <w:spacing w:val="1"/>
          <w:sz w:val="22"/>
          <w:szCs w:val="22"/>
        </w:rPr>
      </w:pPr>
      <w:r w:rsidRPr="006F3C2D">
        <w:rPr>
          <w:rFonts w:ascii="Arial" w:hAnsi="Arial" w:cs="Arial"/>
          <w:color w:val="000000"/>
          <w:spacing w:val="1"/>
          <w:sz w:val="22"/>
          <w:szCs w:val="22"/>
        </w:rPr>
        <w:t xml:space="preserve">En Notificación de Informe </w:t>
      </w:r>
      <w:r w:rsidR="008534FB" w:rsidRPr="006F3C2D">
        <w:rPr>
          <w:rFonts w:ascii="Arial" w:hAnsi="Arial" w:cs="Arial"/>
          <w:color w:val="000000"/>
          <w:spacing w:val="1"/>
          <w:sz w:val="22"/>
          <w:szCs w:val="22"/>
        </w:rPr>
        <w:t xml:space="preserve">No. </w:t>
      </w:r>
      <w:r w:rsidR="001002E6">
        <w:rPr>
          <w:rFonts w:ascii="Arial" w:hAnsi="Arial" w:cs="Arial"/>
          <w:color w:val="000000"/>
          <w:spacing w:val="1"/>
          <w:sz w:val="22"/>
          <w:szCs w:val="22"/>
        </w:rPr>
        <w:t>O</w:t>
      </w:r>
      <w:r w:rsidR="00640305" w:rsidRPr="006F3C2D">
        <w:rPr>
          <w:rFonts w:ascii="Arial" w:hAnsi="Arial" w:cs="Arial"/>
          <w:color w:val="000000"/>
          <w:spacing w:val="1"/>
          <w:sz w:val="22"/>
          <w:szCs w:val="22"/>
        </w:rPr>
        <w:t>-DIDAI-No</w:t>
      </w:r>
      <w:r w:rsidRPr="006F3C2D">
        <w:rPr>
          <w:rFonts w:ascii="Arial" w:hAnsi="Arial" w:cs="Arial"/>
          <w:color w:val="000000"/>
          <w:spacing w:val="1"/>
          <w:sz w:val="22"/>
          <w:szCs w:val="22"/>
        </w:rPr>
        <w:t xml:space="preserve">. </w:t>
      </w:r>
      <w:r w:rsidR="00640305" w:rsidRPr="006F3C2D">
        <w:rPr>
          <w:rFonts w:ascii="Arial" w:hAnsi="Arial" w:cs="Arial"/>
          <w:color w:val="000000"/>
          <w:spacing w:val="1"/>
          <w:sz w:val="22"/>
          <w:szCs w:val="22"/>
        </w:rPr>
        <w:t>110</w:t>
      </w:r>
      <w:r w:rsidRPr="006F3C2D">
        <w:rPr>
          <w:rFonts w:ascii="Arial" w:hAnsi="Arial" w:cs="Arial"/>
          <w:color w:val="000000"/>
          <w:spacing w:val="1"/>
          <w:sz w:val="22"/>
          <w:szCs w:val="22"/>
        </w:rPr>
        <w:t>-2023 SIAD: 619</w:t>
      </w:r>
      <w:r w:rsidR="00640305" w:rsidRPr="006F3C2D">
        <w:rPr>
          <w:rFonts w:ascii="Arial" w:hAnsi="Arial" w:cs="Arial"/>
          <w:color w:val="000000"/>
          <w:spacing w:val="1"/>
          <w:sz w:val="22"/>
          <w:szCs w:val="22"/>
        </w:rPr>
        <w:t>706 de fecha 24 de marzo</w:t>
      </w:r>
      <w:r w:rsidRPr="006F3C2D">
        <w:rPr>
          <w:rFonts w:ascii="Arial" w:hAnsi="Arial" w:cs="Arial"/>
          <w:color w:val="000000"/>
          <w:spacing w:val="1"/>
          <w:sz w:val="22"/>
          <w:szCs w:val="22"/>
        </w:rPr>
        <w:t xml:space="preserve"> de 2023, se informa a la </w:t>
      </w:r>
      <w:r w:rsidR="001002E6">
        <w:rPr>
          <w:rFonts w:ascii="Arial" w:hAnsi="Arial" w:cs="Arial"/>
          <w:color w:val="000000"/>
          <w:spacing w:val="1"/>
          <w:sz w:val="22"/>
          <w:szCs w:val="22"/>
        </w:rPr>
        <w:t>M.Sc</w:t>
      </w:r>
      <w:r w:rsidR="00FF34DE" w:rsidRPr="006F3C2D">
        <w:rPr>
          <w:rFonts w:ascii="Arial" w:hAnsi="Arial" w:cs="Arial"/>
          <w:color w:val="000000"/>
          <w:spacing w:val="1"/>
          <w:sz w:val="22"/>
          <w:szCs w:val="22"/>
        </w:rPr>
        <w:t>. María del Rosario Barcarcel Minchez, Viceministra Administrativa</w:t>
      </w:r>
      <w:r w:rsidRPr="006F3C2D">
        <w:rPr>
          <w:rFonts w:ascii="Arial" w:hAnsi="Arial" w:cs="Arial"/>
          <w:color w:val="000000"/>
          <w:spacing w:val="1"/>
          <w:sz w:val="22"/>
          <w:szCs w:val="22"/>
        </w:rPr>
        <w:t xml:space="preserve">, sobre el resultado obtenido derivado </w:t>
      </w:r>
      <w:r w:rsidR="00640305" w:rsidRPr="006F3C2D">
        <w:rPr>
          <w:rFonts w:ascii="Arial" w:hAnsi="Arial" w:cs="Arial"/>
          <w:color w:val="000000"/>
          <w:spacing w:val="1"/>
          <w:sz w:val="22"/>
          <w:szCs w:val="22"/>
        </w:rPr>
        <w:t xml:space="preserve">del consejo o consultoría de verificación del personal en el establecimiento EORM JM, Aldea Choqui, Distrito </w:t>
      </w:r>
      <w:r w:rsidR="001002E6">
        <w:rPr>
          <w:rFonts w:ascii="Arial" w:hAnsi="Arial" w:cs="Arial"/>
          <w:color w:val="000000"/>
          <w:spacing w:val="1"/>
          <w:sz w:val="22"/>
          <w:szCs w:val="22"/>
        </w:rPr>
        <w:t xml:space="preserve">                 </w:t>
      </w:r>
      <w:r w:rsidR="00640305" w:rsidRPr="006F3C2D">
        <w:rPr>
          <w:rFonts w:ascii="Arial" w:hAnsi="Arial" w:cs="Arial"/>
          <w:color w:val="000000"/>
          <w:spacing w:val="1"/>
          <w:sz w:val="22"/>
          <w:szCs w:val="22"/>
        </w:rPr>
        <w:t>08-08-1</w:t>
      </w:r>
      <w:r w:rsidR="00CB6A78" w:rsidRPr="006F3C2D">
        <w:rPr>
          <w:rFonts w:ascii="Arial" w:hAnsi="Arial" w:cs="Arial"/>
          <w:color w:val="000000"/>
          <w:spacing w:val="1"/>
          <w:sz w:val="22"/>
          <w:szCs w:val="22"/>
        </w:rPr>
        <w:t>5</w:t>
      </w:r>
      <w:r w:rsidR="00640305" w:rsidRPr="006F3C2D">
        <w:rPr>
          <w:rFonts w:ascii="Arial" w:hAnsi="Arial" w:cs="Arial"/>
          <w:color w:val="000000"/>
          <w:spacing w:val="1"/>
          <w:sz w:val="22"/>
          <w:szCs w:val="22"/>
        </w:rPr>
        <w:t xml:space="preserve"> San Bartolo Aguas Calientes, Departamento de Totonicapán, bajo la jurisdicción de la Dirección Departamental de Educación de Totonicapán. La comisión se realizó de conformidad con el Nombramiento O-DIDAI/SUB-035-2023 y sus resultados están contenidos en el Informe Ejecutivo O-DIDAI/SUB-035-2023, del cual se remite copia para su conocimiento.</w:t>
      </w:r>
    </w:p>
    <w:p w14:paraId="30D3BF35" w14:textId="77777777" w:rsidR="00640305" w:rsidRPr="006F3C2D" w:rsidRDefault="00640305" w:rsidP="006F3C2D">
      <w:pPr>
        <w:jc w:val="both"/>
        <w:rPr>
          <w:rFonts w:ascii="Arial" w:hAnsi="Arial" w:cs="Arial"/>
          <w:color w:val="000000"/>
          <w:spacing w:val="1"/>
          <w:sz w:val="22"/>
          <w:szCs w:val="22"/>
        </w:rPr>
      </w:pPr>
    </w:p>
    <w:p w14:paraId="465B204E" w14:textId="22AF6F1A" w:rsidR="00640305" w:rsidRPr="006F3C2D" w:rsidRDefault="00640305" w:rsidP="006F3C2D">
      <w:pPr>
        <w:jc w:val="both"/>
        <w:rPr>
          <w:rFonts w:ascii="Arial" w:hAnsi="Arial" w:cs="Arial"/>
          <w:color w:val="000000"/>
          <w:spacing w:val="1"/>
          <w:sz w:val="22"/>
          <w:szCs w:val="22"/>
        </w:rPr>
      </w:pPr>
      <w:r w:rsidRPr="006F3C2D">
        <w:rPr>
          <w:rFonts w:ascii="Arial" w:hAnsi="Arial" w:cs="Arial"/>
          <w:color w:val="000000"/>
          <w:spacing w:val="1"/>
          <w:sz w:val="22"/>
          <w:szCs w:val="22"/>
        </w:rPr>
        <w:t>En Oficio VDA-228-2023 de fecha 27 de marzo de 2023, l</w:t>
      </w:r>
      <w:r w:rsidR="001002E6">
        <w:rPr>
          <w:rFonts w:ascii="Arial" w:hAnsi="Arial" w:cs="Arial"/>
          <w:color w:val="000000"/>
          <w:spacing w:val="1"/>
          <w:sz w:val="22"/>
          <w:szCs w:val="22"/>
        </w:rPr>
        <w:t>a M.Sc</w:t>
      </w:r>
      <w:r w:rsidRPr="006F3C2D">
        <w:rPr>
          <w:rFonts w:ascii="Arial" w:hAnsi="Arial" w:cs="Arial"/>
          <w:color w:val="000000"/>
          <w:spacing w:val="1"/>
          <w:sz w:val="22"/>
          <w:szCs w:val="22"/>
        </w:rPr>
        <w:t>. María del Rosario Barcarcel Minchez, Viceministra Administrativa, traslada al Director Departamental de Educación de Totonicapán, co</w:t>
      </w:r>
      <w:r w:rsidR="001002E6">
        <w:rPr>
          <w:rFonts w:ascii="Arial" w:hAnsi="Arial" w:cs="Arial"/>
          <w:color w:val="000000"/>
          <w:spacing w:val="1"/>
          <w:sz w:val="22"/>
          <w:szCs w:val="22"/>
        </w:rPr>
        <w:t>pia del Informe O-DlDAI-No.110-</w:t>
      </w:r>
      <w:r w:rsidRPr="006F3C2D">
        <w:rPr>
          <w:rFonts w:ascii="Arial" w:hAnsi="Arial" w:cs="Arial"/>
          <w:color w:val="000000"/>
          <w:spacing w:val="1"/>
          <w:sz w:val="22"/>
          <w:szCs w:val="22"/>
        </w:rPr>
        <w:t>2023 que contiene resultado obtenido de la verificación del personal en el establecimiento EORM JM, Aldea Choqui, Distrito 08-08-15 San Bartolo Aguas Calientes, bajo la jurisdicción de la dirección bajo su cargo.</w:t>
      </w:r>
    </w:p>
    <w:p w14:paraId="30F33830" w14:textId="77777777" w:rsidR="00640305" w:rsidRPr="006F3C2D" w:rsidRDefault="00640305" w:rsidP="006F3C2D">
      <w:pPr>
        <w:jc w:val="both"/>
        <w:rPr>
          <w:rFonts w:ascii="Arial" w:hAnsi="Arial" w:cs="Arial"/>
          <w:color w:val="000000"/>
          <w:spacing w:val="1"/>
          <w:sz w:val="22"/>
          <w:szCs w:val="22"/>
        </w:rPr>
      </w:pPr>
    </w:p>
    <w:p w14:paraId="22B3FB64" w14:textId="680D0908" w:rsidR="005061BE" w:rsidRPr="006F3C2D" w:rsidRDefault="00640305" w:rsidP="006F3C2D">
      <w:pPr>
        <w:jc w:val="both"/>
        <w:rPr>
          <w:rFonts w:ascii="Arial" w:hAnsi="Arial" w:cs="Arial"/>
          <w:color w:val="000000"/>
          <w:spacing w:val="1"/>
          <w:sz w:val="22"/>
          <w:szCs w:val="22"/>
        </w:rPr>
      </w:pPr>
      <w:r w:rsidRPr="006F3C2D">
        <w:rPr>
          <w:rFonts w:ascii="Arial" w:hAnsi="Arial" w:cs="Arial"/>
          <w:color w:val="000000"/>
          <w:spacing w:val="1"/>
          <w:sz w:val="22"/>
          <w:szCs w:val="22"/>
        </w:rPr>
        <w:lastRenderedPageBreak/>
        <w:t>En virtud de lo expuesto, se traslada el informe en mención, para que gire instrucciones a quien corresponda con la finalidad que se realicen las acciones de seguimiento a la implementación de las recomendaciones formuladas en el plazo establecido por la Dirección de Auditoría Interna. Finalmente me permito solicitar, que al concluirse con las acciones de seguimiento se presente el informe respectivo a este Despacho</w:t>
      </w:r>
      <w:r w:rsidR="00D61A20" w:rsidRPr="006F3C2D">
        <w:rPr>
          <w:rFonts w:ascii="Arial" w:hAnsi="Arial" w:cs="Arial"/>
          <w:color w:val="000000"/>
          <w:spacing w:val="1"/>
          <w:sz w:val="22"/>
          <w:szCs w:val="22"/>
        </w:rPr>
        <w:t>.</w:t>
      </w:r>
    </w:p>
    <w:p w14:paraId="453275E3" w14:textId="77777777" w:rsidR="002D281C" w:rsidRPr="006F3C2D" w:rsidRDefault="002D281C" w:rsidP="00AB3E78">
      <w:pPr>
        <w:jc w:val="both"/>
        <w:rPr>
          <w:rFonts w:ascii="Arial" w:hAnsi="Arial" w:cs="Arial"/>
          <w:color w:val="000000"/>
          <w:spacing w:val="1"/>
          <w:sz w:val="22"/>
          <w:szCs w:val="22"/>
        </w:rPr>
      </w:pPr>
    </w:p>
    <w:p w14:paraId="4C394FE1" w14:textId="0742B467" w:rsidR="00346B67" w:rsidRPr="006F3C2D" w:rsidRDefault="00346B67" w:rsidP="006F3C2D">
      <w:pPr>
        <w:jc w:val="both"/>
        <w:rPr>
          <w:rFonts w:ascii="Arial" w:hAnsi="Arial" w:cs="Arial"/>
          <w:color w:val="000000"/>
          <w:spacing w:val="1"/>
          <w:sz w:val="22"/>
          <w:szCs w:val="22"/>
        </w:rPr>
      </w:pPr>
      <w:r w:rsidRPr="006F3C2D">
        <w:rPr>
          <w:rFonts w:ascii="Arial" w:hAnsi="Arial" w:cs="Arial"/>
          <w:color w:val="000000"/>
          <w:spacing w:val="1"/>
          <w:sz w:val="22"/>
          <w:szCs w:val="22"/>
        </w:rPr>
        <w:t>En Oficio No. 566-2023 Jpcl/DIDEDUC/Toto de fecha Totonicapán 20/07/2023, el Director Departamental de Educación de Totonicapán, remite a la Licda. Martha Michelle Ovando López, Auditora delegada en la DIDEDUC de Totonicapán, información de las acciones realizadas, relacionadas al seguimiento de las recomendaciones.</w:t>
      </w:r>
      <w:r w:rsidR="006F3C2D">
        <w:rPr>
          <w:rFonts w:ascii="Arial" w:hAnsi="Arial" w:cs="Arial"/>
          <w:color w:val="000000"/>
          <w:spacing w:val="1"/>
          <w:sz w:val="22"/>
          <w:szCs w:val="22"/>
        </w:rPr>
        <w:t xml:space="preserve">                               </w:t>
      </w:r>
      <w:r w:rsidRPr="006F3C2D">
        <w:rPr>
          <w:rFonts w:ascii="Arial" w:hAnsi="Arial" w:cs="Arial"/>
          <w:color w:val="000000"/>
          <w:spacing w:val="1"/>
          <w:sz w:val="22"/>
          <w:szCs w:val="22"/>
        </w:rPr>
        <w:t>O-DIDAI/SUB-078-2023, respecto a la v</w:t>
      </w:r>
      <w:r w:rsidR="00F7379C">
        <w:rPr>
          <w:rFonts w:ascii="Arial" w:hAnsi="Arial" w:cs="Arial"/>
          <w:color w:val="000000"/>
          <w:spacing w:val="1"/>
          <w:sz w:val="22"/>
          <w:szCs w:val="22"/>
        </w:rPr>
        <w:t>erificación del personal en el E</w:t>
      </w:r>
      <w:r w:rsidRPr="006F3C2D">
        <w:rPr>
          <w:rFonts w:ascii="Arial" w:hAnsi="Arial" w:cs="Arial"/>
          <w:color w:val="000000"/>
          <w:spacing w:val="1"/>
          <w:sz w:val="22"/>
          <w:szCs w:val="22"/>
        </w:rPr>
        <w:t>stablecimiento EORM JM, Aldea Choqui. Distrito 08-08-15, San Bartolo Aguas Calientes, Departamento de Totonicapán.</w:t>
      </w:r>
    </w:p>
    <w:p w14:paraId="4DBA3E6F" w14:textId="77777777" w:rsidR="00346B67" w:rsidRPr="006F3C2D" w:rsidRDefault="00346B67" w:rsidP="006F3C2D">
      <w:pPr>
        <w:jc w:val="both"/>
        <w:rPr>
          <w:rFonts w:ascii="Arial" w:hAnsi="Arial" w:cs="Arial"/>
          <w:color w:val="000000"/>
          <w:spacing w:val="1"/>
          <w:sz w:val="22"/>
          <w:szCs w:val="22"/>
        </w:rPr>
      </w:pPr>
    </w:p>
    <w:p w14:paraId="7CF9FE0A" w14:textId="56253377" w:rsidR="00346B67" w:rsidRPr="006F3C2D" w:rsidRDefault="00346B67" w:rsidP="006F3C2D">
      <w:pPr>
        <w:jc w:val="both"/>
        <w:rPr>
          <w:rFonts w:ascii="Arial" w:hAnsi="Arial" w:cs="Arial"/>
          <w:color w:val="000000"/>
          <w:spacing w:val="1"/>
          <w:sz w:val="22"/>
          <w:szCs w:val="22"/>
        </w:rPr>
      </w:pPr>
      <w:r w:rsidRPr="006F3C2D">
        <w:rPr>
          <w:rFonts w:ascii="Arial" w:hAnsi="Arial" w:cs="Arial"/>
          <w:color w:val="000000"/>
          <w:spacing w:val="1"/>
          <w:sz w:val="22"/>
          <w:szCs w:val="22"/>
        </w:rPr>
        <w:t>Se adjunta oficio No. 228-2023 Ref. JGCH/rrhh de fecha 10 de julio de 2023. Firmado por el Licenciado José Geovanni Chanax, Jefe de la Sección de Recursos Humanos. En donde adjunta documentación respectiva de sop</w:t>
      </w:r>
      <w:r w:rsidR="001002E6">
        <w:rPr>
          <w:rFonts w:ascii="Arial" w:hAnsi="Arial" w:cs="Arial"/>
          <w:color w:val="000000"/>
          <w:spacing w:val="1"/>
          <w:sz w:val="22"/>
          <w:szCs w:val="22"/>
        </w:rPr>
        <w:t>orte de las acciones realizadas, con respecto a las recomendacio</w:t>
      </w:r>
      <w:r w:rsidRPr="006F3C2D">
        <w:rPr>
          <w:rFonts w:ascii="Arial" w:hAnsi="Arial" w:cs="Arial"/>
          <w:color w:val="000000"/>
          <w:spacing w:val="1"/>
          <w:sz w:val="22"/>
          <w:szCs w:val="22"/>
        </w:rPr>
        <w:t>n</w:t>
      </w:r>
      <w:r w:rsidR="001002E6">
        <w:rPr>
          <w:rFonts w:ascii="Arial" w:hAnsi="Arial" w:cs="Arial"/>
          <w:color w:val="000000"/>
          <w:spacing w:val="1"/>
          <w:sz w:val="22"/>
          <w:szCs w:val="22"/>
        </w:rPr>
        <w:t>es</w:t>
      </w:r>
      <w:r w:rsidRPr="006F3C2D">
        <w:rPr>
          <w:rFonts w:ascii="Arial" w:hAnsi="Arial" w:cs="Arial"/>
          <w:color w:val="000000"/>
          <w:spacing w:val="1"/>
          <w:sz w:val="22"/>
          <w:szCs w:val="22"/>
        </w:rPr>
        <w:t xml:space="preserve"> 1 y 4.</w:t>
      </w:r>
    </w:p>
    <w:p w14:paraId="1D93BE0C" w14:textId="77777777" w:rsidR="00346B67" w:rsidRPr="006F3C2D" w:rsidRDefault="00346B67" w:rsidP="006F3C2D">
      <w:pPr>
        <w:jc w:val="both"/>
        <w:rPr>
          <w:rFonts w:ascii="Arial" w:hAnsi="Arial" w:cs="Arial"/>
          <w:color w:val="000000"/>
          <w:spacing w:val="1"/>
          <w:sz w:val="22"/>
          <w:szCs w:val="22"/>
        </w:rPr>
      </w:pPr>
    </w:p>
    <w:p w14:paraId="47EE81F0" w14:textId="77777777" w:rsidR="00346B67" w:rsidRPr="006F3C2D" w:rsidRDefault="00346B67" w:rsidP="006F3C2D">
      <w:pPr>
        <w:jc w:val="both"/>
        <w:rPr>
          <w:rFonts w:ascii="Arial" w:hAnsi="Arial" w:cs="Arial"/>
          <w:color w:val="000000"/>
          <w:spacing w:val="1"/>
          <w:sz w:val="22"/>
          <w:szCs w:val="22"/>
        </w:rPr>
      </w:pPr>
      <w:r w:rsidRPr="006F3C2D">
        <w:rPr>
          <w:rFonts w:ascii="Arial" w:hAnsi="Arial" w:cs="Arial"/>
          <w:color w:val="000000"/>
          <w:spacing w:val="1"/>
          <w:sz w:val="22"/>
          <w:szCs w:val="22"/>
        </w:rPr>
        <w:t>En relación a la recomendación 2. Se adjunta copia de la denuncia interpuesta ante la Fiscalía del Ministerio Público.</w:t>
      </w:r>
    </w:p>
    <w:p w14:paraId="23FBBB24" w14:textId="77777777" w:rsidR="00346B67" w:rsidRPr="006F3C2D" w:rsidRDefault="00346B67" w:rsidP="006F3C2D">
      <w:pPr>
        <w:jc w:val="both"/>
        <w:rPr>
          <w:rFonts w:ascii="Arial" w:hAnsi="Arial" w:cs="Arial"/>
          <w:color w:val="000000"/>
          <w:spacing w:val="1"/>
          <w:sz w:val="22"/>
          <w:szCs w:val="22"/>
        </w:rPr>
      </w:pPr>
    </w:p>
    <w:p w14:paraId="0B471D96" w14:textId="3E7EDA20" w:rsidR="00346B67" w:rsidRPr="006F3C2D" w:rsidRDefault="001002E6" w:rsidP="006F3C2D">
      <w:pPr>
        <w:jc w:val="both"/>
        <w:rPr>
          <w:rFonts w:ascii="Arial" w:hAnsi="Arial" w:cs="Arial"/>
          <w:color w:val="000000"/>
          <w:spacing w:val="1"/>
          <w:sz w:val="22"/>
          <w:szCs w:val="22"/>
        </w:rPr>
      </w:pPr>
      <w:r>
        <w:rPr>
          <w:rFonts w:ascii="Arial" w:hAnsi="Arial" w:cs="Arial"/>
          <w:color w:val="000000"/>
          <w:spacing w:val="1"/>
          <w:sz w:val="22"/>
          <w:szCs w:val="22"/>
        </w:rPr>
        <w:t>Para l</w:t>
      </w:r>
      <w:r w:rsidR="00346B67" w:rsidRPr="006F3C2D">
        <w:rPr>
          <w:rFonts w:ascii="Arial" w:hAnsi="Arial" w:cs="Arial"/>
          <w:color w:val="000000"/>
          <w:spacing w:val="1"/>
          <w:sz w:val="22"/>
          <w:szCs w:val="22"/>
        </w:rPr>
        <w:t>a recomendación 3. Se remite copia del acta 17-2023, suscrita e</w:t>
      </w:r>
      <w:r>
        <w:rPr>
          <w:rFonts w:ascii="Arial" w:hAnsi="Arial" w:cs="Arial"/>
          <w:color w:val="000000"/>
          <w:spacing w:val="1"/>
          <w:sz w:val="22"/>
          <w:szCs w:val="22"/>
        </w:rPr>
        <w:t>l</w:t>
      </w:r>
      <w:r w:rsidR="00346B67" w:rsidRPr="006F3C2D">
        <w:rPr>
          <w:rFonts w:ascii="Arial" w:hAnsi="Arial" w:cs="Arial"/>
          <w:color w:val="000000"/>
          <w:spacing w:val="1"/>
          <w:sz w:val="22"/>
          <w:szCs w:val="22"/>
        </w:rPr>
        <w:t xml:space="preserve"> 14 de julio de 2023. A través de la cual se deja constancia de la sanción disciplinaria, al enlace disciplinario de esta Dirección Departamental.</w:t>
      </w:r>
    </w:p>
    <w:p w14:paraId="55CCDCD2" w14:textId="77777777" w:rsidR="0017735B" w:rsidRDefault="0017735B" w:rsidP="00AB3E78">
      <w:pPr>
        <w:jc w:val="both"/>
        <w:rPr>
          <w:rFonts w:ascii="Arial" w:hAnsi="Arial" w:cs="Arial"/>
          <w:b/>
          <w:sz w:val="22"/>
          <w:szCs w:val="22"/>
        </w:rPr>
      </w:pPr>
    </w:p>
    <w:p w14:paraId="0B55BA45" w14:textId="77777777" w:rsidR="00AA25B4" w:rsidRPr="00346B67" w:rsidRDefault="00AA25B4" w:rsidP="00AB3E78">
      <w:pPr>
        <w:jc w:val="both"/>
        <w:rPr>
          <w:rFonts w:ascii="Arial" w:hAnsi="Arial" w:cs="Arial"/>
          <w:b/>
          <w:sz w:val="22"/>
          <w:szCs w:val="22"/>
        </w:rPr>
      </w:pPr>
    </w:p>
    <w:p w14:paraId="106C2ECC" w14:textId="1AC36A2C" w:rsidR="00AB3E78" w:rsidRPr="00346B67" w:rsidRDefault="00EB231D" w:rsidP="00AB3E78">
      <w:pPr>
        <w:jc w:val="both"/>
        <w:rPr>
          <w:rFonts w:ascii="Arial" w:hAnsi="Arial" w:cs="Arial"/>
          <w:b/>
          <w:sz w:val="22"/>
          <w:szCs w:val="22"/>
        </w:rPr>
      </w:pPr>
      <w:r w:rsidRPr="00346B67">
        <w:rPr>
          <w:rFonts w:ascii="Arial" w:hAnsi="Arial" w:cs="Arial"/>
          <w:b/>
          <w:sz w:val="22"/>
          <w:szCs w:val="22"/>
        </w:rPr>
        <w:t>RESULTADOS DE LA ACTIVIDAD</w:t>
      </w:r>
    </w:p>
    <w:p w14:paraId="72D794BF" w14:textId="77777777" w:rsidR="00AA25B4" w:rsidRDefault="00AA25B4" w:rsidP="00D7043C">
      <w:pPr>
        <w:jc w:val="both"/>
        <w:rPr>
          <w:rFonts w:ascii="Arial" w:hAnsi="Arial" w:cs="Arial"/>
          <w:color w:val="000000"/>
          <w:spacing w:val="1"/>
          <w:sz w:val="22"/>
          <w:szCs w:val="22"/>
        </w:rPr>
      </w:pPr>
    </w:p>
    <w:p w14:paraId="721BE144" w14:textId="5A684222" w:rsidR="00D7043C" w:rsidRPr="006F3C2D" w:rsidRDefault="00BA3FC2" w:rsidP="00D7043C">
      <w:pPr>
        <w:jc w:val="both"/>
        <w:rPr>
          <w:rFonts w:ascii="Arial" w:hAnsi="Arial" w:cs="Arial"/>
          <w:color w:val="000000"/>
          <w:spacing w:val="1"/>
          <w:sz w:val="22"/>
          <w:szCs w:val="22"/>
        </w:rPr>
      </w:pPr>
      <w:r w:rsidRPr="006F3C2D">
        <w:rPr>
          <w:rFonts w:ascii="Arial" w:hAnsi="Arial" w:cs="Arial"/>
          <w:color w:val="000000"/>
          <w:spacing w:val="1"/>
          <w:sz w:val="22"/>
          <w:szCs w:val="22"/>
        </w:rPr>
        <w:t>Mediante notificación del O</w:t>
      </w:r>
      <w:r w:rsidR="004B4E89" w:rsidRPr="006F3C2D">
        <w:rPr>
          <w:rFonts w:ascii="Arial" w:hAnsi="Arial" w:cs="Arial"/>
          <w:color w:val="000000"/>
          <w:spacing w:val="1"/>
          <w:sz w:val="22"/>
          <w:szCs w:val="22"/>
        </w:rPr>
        <w:t xml:space="preserve">ficio </w:t>
      </w:r>
      <w:r w:rsidR="00B01026" w:rsidRPr="006F3C2D">
        <w:rPr>
          <w:rFonts w:ascii="Arial" w:hAnsi="Arial" w:cs="Arial"/>
          <w:color w:val="000000"/>
          <w:spacing w:val="1"/>
          <w:sz w:val="22"/>
          <w:szCs w:val="22"/>
        </w:rPr>
        <w:t xml:space="preserve">No. </w:t>
      </w:r>
      <w:r w:rsidR="00BF5CDA" w:rsidRPr="006F3C2D">
        <w:rPr>
          <w:rFonts w:ascii="Arial" w:hAnsi="Arial" w:cs="Arial"/>
          <w:color w:val="000000"/>
          <w:spacing w:val="1"/>
          <w:sz w:val="22"/>
          <w:szCs w:val="22"/>
        </w:rPr>
        <w:t>01</w:t>
      </w:r>
      <w:r w:rsidR="00B01026" w:rsidRPr="006F3C2D">
        <w:rPr>
          <w:rFonts w:ascii="Arial" w:hAnsi="Arial" w:cs="Arial"/>
          <w:color w:val="000000"/>
          <w:spacing w:val="1"/>
          <w:sz w:val="22"/>
          <w:szCs w:val="22"/>
        </w:rPr>
        <w:t>.</w:t>
      </w:r>
      <w:r w:rsidR="004B4E89" w:rsidRPr="006F3C2D">
        <w:rPr>
          <w:rFonts w:ascii="Arial" w:hAnsi="Arial" w:cs="Arial"/>
          <w:color w:val="000000"/>
          <w:spacing w:val="1"/>
          <w:sz w:val="22"/>
          <w:szCs w:val="22"/>
        </w:rPr>
        <w:t xml:space="preserve"> DIDAI-</w:t>
      </w:r>
      <w:r w:rsidR="00BF5CDA" w:rsidRPr="006F3C2D">
        <w:rPr>
          <w:rFonts w:ascii="Arial" w:hAnsi="Arial" w:cs="Arial"/>
          <w:color w:val="000000"/>
          <w:spacing w:val="1"/>
          <w:sz w:val="22"/>
          <w:szCs w:val="22"/>
        </w:rPr>
        <w:t>TOTONICAPAN</w:t>
      </w:r>
      <w:r w:rsidR="004B4E89" w:rsidRPr="006F3C2D">
        <w:rPr>
          <w:rFonts w:ascii="Arial" w:hAnsi="Arial" w:cs="Arial"/>
          <w:color w:val="000000"/>
          <w:spacing w:val="1"/>
          <w:sz w:val="22"/>
          <w:szCs w:val="22"/>
        </w:rPr>
        <w:t xml:space="preserve">-2023, al </w:t>
      </w:r>
      <w:r w:rsidR="008135F7" w:rsidRPr="006F3C2D">
        <w:rPr>
          <w:rFonts w:ascii="Arial" w:hAnsi="Arial" w:cs="Arial"/>
          <w:color w:val="000000"/>
          <w:spacing w:val="1"/>
          <w:sz w:val="22"/>
          <w:szCs w:val="22"/>
        </w:rPr>
        <w:t xml:space="preserve">segundo </w:t>
      </w:r>
      <w:r w:rsidR="004B4E89" w:rsidRPr="006F3C2D">
        <w:rPr>
          <w:rFonts w:ascii="Arial" w:hAnsi="Arial" w:cs="Arial"/>
          <w:color w:val="000000"/>
          <w:spacing w:val="1"/>
          <w:sz w:val="22"/>
          <w:szCs w:val="22"/>
        </w:rPr>
        <w:t>seguimiento de las</w:t>
      </w:r>
      <w:r w:rsidR="001002E6">
        <w:rPr>
          <w:rFonts w:ascii="Arial" w:hAnsi="Arial" w:cs="Arial"/>
          <w:color w:val="000000"/>
          <w:spacing w:val="1"/>
          <w:sz w:val="22"/>
          <w:szCs w:val="22"/>
        </w:rPr>
        <w:t xml:space="preserve"> recomendaciones emitidas por</w:t>
      </w:r>
      <w:r w:rsidR="004B4E89" w:rsidRPr="006F3C2D">
        <w:rPr>
          <w:rFonts w:ascii="Arial" w:hAnsi="Arial" w:cs="Arial"/>
          <w:color w:val="000000"/>
          <w:spacing w:val="1"/>
          <w:sz w:val="22"/>
          <w:szCs w:val="22"/>
        </w:rPr>
        <w:t xml:space="preserve"> </w:t>
      </w:r>
      <w:r w:rsidR="00A421BE" w:rsidRPr="006F3C2D">
        <w:rPr>
          <w:rFonts w:ascii="Arial" w:hAnsi="Arial" w:cs="Arial"/>
          <w:color w:val="000000"/>
          <w:spacing w:val="1"/>
          <w:sz w:val="22"/>
          <w:szCs w:val="22"/>
        </w:rPr>
        <w:t xml:space="preserve">la Dirección de Auditoría Interna, en el informe </w:t>
      </w:r>
      <w:r w:rsidR="00BF5CDA" w:rsidRPr="006F3C2D">
        <w:rPr>
          <w:rFonts w:ascii="Arial" w:hAnsi="Arial" w:cs="Arial"/>
          <w:color w:val="000000"/>
          <w:spacing w:val="1"/>
          <w:sz w:val="22"/>
          <w:szCs w:val="22"/>
        </w:rPr>
        <w:t>Ejecutivo O-DIDAI/SUB-035-2023, sobre la verificación del personal en el establecimiento EORM JM, Aldea Choqui, Distrito 08-08-15 San Bartolo Aguas Calientes, Departamento de Totonicapán, bajo la jurisdicción de la Dirección Departamental de Educación de Totonicapán,</w:t>
      </w:r>
      <w:r w:rsidR="00842BAC" w:rsidRPr="006F3C2D">
        <w:rPr>
          <w:rFonts w:ascii="Arial" w:hAnsi="Arial" w:cs="Arial"/>
          <w:color w:val="000000"/>
          <w:spacing w:val="1"/>
          <w:sz w:val="22"/>
          <w:szCs w:val="22"/>
        </w:rPr>
        <w:t xml:space="preserve"> </w:t>
      </w:r>
      <w:r w:rsidR="001002E6">
        <w:rPr>
          <w:rFonts w:ascii="Arial" w:hAnsi="Arial" w:cs="Arial"/>
          <w:color w:val="000000"/>
          <w:spacing w:val="1"/>
          <w:sz w:val="22"/>
          <w:szCs w:val="22"/>
        </w:rPr>
        <w:t>la Unidad Ejecutora, remitió</w:t>
      </w:r>
      <w:r w:rsidR="00D7043C" w:rsidRPr="006F3C2D">
        <w:rPr>
          <w:rFonts w:ascii="Arial" w:hAnsi="Arial" w:cs="Arial"/>
          <w:color w:val="000000"/>
          <w:spacing w:val="1"/>
          <w:sz w:val="22"/>
          <w:szCs w:val="22"/>
        </w:rPr>
        <w:t xml:space="preserve"> por medio del oficio </w:t>
      </w:r>
      <w:r w:rsidR="001002E6">
        <w:rPr>
          <w:rFonts w:ascii="Arial" w:hAnsi="Arial" w:cs="Arial"/>
          <w:color w:val="000000"/>
          <w:spacing w:val="1"/>
          <w:sz w:val="22"/>
          <w:szCs w:val="22"/>
        </w:rPr>
        <w:t xml:space="preserve">                    </w:t>
      </w:r>
      <w:r w:rsidR="00D7043C" w:rsidRPr="006F3C2D">
        <w:rPr>
          <w:rFonts w:ascii="Arial" w:hAnsi="Arial" w:cs="Arial"/>
          <w:color w:val="000000"/>
          <w:spacing w:val="1"/>
          <w:sz w:val="22"/>
          <w:szCs w:val="22"/>
        </w:rPr>
        <w:t>No. 715-2023 Jpcll/DIDEDUC/Toto de fecha 11 de septiembre de 2023, adjuntan</w:t>
      </w:r>
      <w:r w:rsidR="00F7379C">
        <w:rPr>
          <w:rFonts w:ascii="Arial" w:hAnsi="Arial" w:cs="Arial"/>
          <w:color w:val="000000"/>
          <w:spacing w:val="1"/>
          <w:sz w:val="22"/>
          <w:szCs w:val="22"/>
        </w:rPr>
        <w:t>do</w:t>
      </w:r>
      <w:r w:rsidR="00D7043C" w:rsidRPr="006F3C2D">
        <w:rPr>
          <w:rFonts w:ascii="Arial" w:hAnsi="Arial" w:cs="Arial"/>
          <w:color w:val="000000"/>
          <w:spacing w:val="1"/>
          <w:sz w:val="22"/>
          <w:szCs w:val="22"/>
        </w:rPr>
        <w:t xml:space="preserve"> la documentación de las acciones realizadas, </w:t>
      </w:r>
      <w:r w:rsidR="001002E6">
        <w:rPr>
          <w:rFonts w:ascii="Arial" w:hAnsi="Arial" w:cs="Arial"/>
          <w:color w:val="000000"/>
          <w:spacing w:val="1"/>
          <w:sz w:val="22"/>
          <w:szCs w:val="22"/>
        </w:rPr>
        <w:t xml:space="preserve">por lo que </w:t>
      </w:r>
      <w:r w:rsidR="00D7043C" w:rsidRPr="006F3C2D">
        <w:rPr>
          <w:rFonts w:ascii="Arial" w:hAnsi="Arial" w:cs="Arial"/>
          <w:color w:val="000000"/>
          <w:spacing w:val="1"/>
          <w:sz w:val="22"/>
          <w:szCs w:val="22"/>
        </w:rPr>
        <w:t>se estableció que el estado actual de las recomendaciones es el siguiente:</w:t>
      </w:r>
    </w:p>
    <w:p w14:paraId="130FE28B" w14:textId="77777777" w:rsidR="00BA3FC2" w:rsidRPr="00346B67" w:rsidRDefault="00BA3FC2" w:rsidP="00A93AA8">
      <w:pPr>
        <w:jc w:val="both"/>
        <w:rPr>
          <w:rFonts w:ascii="Arial" w:hAnsi="Arial" w:cs="Arial"/>
          <w:b/>
          <w:sz w:val="22"/>
          <w:szCs w:val="22"/>
        </w:rPr>
      </w:pPr>
    </w:p>
    <w:p w14:paraId="53725F9E" w14:textId="77777777" w:rsidR="00AA25B4" w:rsidRDefault="00AA25B4" w:rsidP="00A93AA8">
      <w:pPr>
        <w:jc w:val="both"/>
        <w:rPr>
          <w:rFonts w:ascii="Arial" w:hAnsi="Arial" w:cs="Arial"/>
          <w:b/>
          <w:sz w:val="22"/>
          <w:szCs w:val="22"/>
        </w:rPr>
      </w:pPr>
    </w:p>
    <w:p w14:paraId="6372BCB8" w14:textId="1F3FB5DA" w:rsidR="00A93AA8" w:rsidRPr="00346B67" w:rsidRDefault="00A93AA8" w:rsidP="00A93AA8">
      <w:pPr>
        <w:jc w:val="both"/>
        <w:rPr>
          <w:rFonts w:ascii="Arial" w:hAnsi="Arial" w:cs="Arial"/>
          <w:b/>
          <w:sz w:val="22"/>
          <w:szCs w:val="22"/>
        </w:rPr>
      </w:pPr>
      <w:r w:rsidRPr="00346B67">
        <w:rPr>
          <w:rFonts w:ascii="Arial" w:hAnsi="Arial" w:cs="Arial"/>
          <w:b/>
          <w:sz w:val="22"/>
          <w:szCs w:val="22"/>
        </w:rPr>
        <w:t xml:space="preserve">RECOMENDACIONES </w:t>
      </w:r>
      <w:r w:rsidR="0001091C" w:rsidRPr="00346B67">
        <w:rPr>
          <w:rFonts w:ascii="Arial" w:hAnsi="Arial" w:cs="Arial"/>
          <w:b/>
          <w:sz w:val="22"/>
          <w:szCs w:val="22"/>
        </w:rPr>
        <w:t>EN PROCESO</w:t>
      </w:r>
    </w:p>
    <w:p w14:paraId="65CB1088" w14:textId="77777777" w:rsidR="00AA25B4" w:rsidRDefault="00AA25B4" w:rsidP="006F3C2D">
      <w:pPr>
        <w:jc w:val="both"/>
        <w:rPr>
          <w:rFonts w:ascii="Arial" w:hAnsi="Arial" w:cs="Arial"/>
          <w:color w:val="000000"/>
          <w:spacing w:val="1"/>
          <w:sz w:val="22"/>
          <w:szCs w:val="22"/>
        </w:rPr>
      </w:pPr>
    </w:p>
    <w:p w14:paraId="43BED0F6" w14:textId="062CB5AA" w:rsidR="00BA3FC2" w:rsidRPr="006F3C2D" w:rsidRDefault="00A93AA8" w:rsidP="006F3C2D">
      <w:pPr>
        <w:jc w:val="both"/>
        <w:rPr>
          <w:rFonts w:ascii="Arial" w:hAnsi="Arial" w:cs="Arial"/>
          <w:color w:val="000000"/>
          <w:spacing w:val="1"/>
          <w:sz w:val="22"/>
          <w:szCs w:val="22"/>
        </w:rPr>
      </w:pPr>
      <w:r w:rsidRPr="006F3C2D">
        <w:rPr>
          <w:rFonts w:ascii="Arial" w:hAnsi="Arial" w:cs="Arial"/>
          <w:color w:val="000000"/>
          <w:spacing w:val="1"/>
          <w:sz w:val="22"/>
          <w:szCs w:val="22"/>
        </w:rPr>
        <w:t xml:space="preserve">De conformidad con el formulario SR1 “Implementación de Recomendaciones”, y las pruebas de cumplimiento presentadas por los responsables de la administración de la Dirección Departamental de Educación </w:t>
      </w:r>
      <w:r w:rsidR="00BF5CDA" w:rsidRPr="006F3C2D">
        <w:rPr>
          <w:rFonts w:ascii="Arial" w:hAnsi="Arial" w:cs="Arial"/>
          <w:color w:val="000000"/>
          <w:spacing w:val="1"/>
          <w:sz w:val="22"/>
          <w:szCs w:val="22"/>
        </w:rPr>
        <w:t>Totonicapán</w:t>
      </w:r>
      <w:r w:rsidR="004A7687" w:rsidRPr="006F3C2D">
        <w:rPr>
          <w:rFonts w:ascii="Arial" w:hAnsi="Arial" w:cs="Arial"/>
          <w:color w:val="000000"/>
          <w:spacing w:val="1"/>
          <w:sz w:val="22"/>
          <w:szCs w:val="22"/>
        </w:rPr>
        <w:t>,</w:t>
      </w:r>
      <w:r w:rsidRPr="006F3C2D">
        <w:rPr>
          <w:rFonts w:ascii="Arial" w:hAnsi="Arial" w:cs="Arial"/>
          <w:color w:val="000000"/>
          <w:spacing w:val="1"/>
          <w:sz w:val="22"/>
          <w:szCs w:val="22"/>
        </w:rPr>
        <w:t xml:space="preserve"> </w:t>
      </w:r>
      <w:r w:rsidR="002363B3" w:rsidRPr="006F3C2D">
        <w:rPr>
          <w:rFonts w:ascii="Arial" w:hAnsi="Arial" w:cs="Arial"/>
          <w:color w:val="000000"/>
          <w:spacing w:val="1"/>
          <w:sz w:val="22"/>
          <w:szCs w:val="22"/>
        </w:rPr>
        <w:t xml:space="preserve">se deduce que las </w:t>
      </w:r>
      <w:r w:rsidR="00BF5CDA" w:rsidRPr="006F3C2D">
        <w:rPr>
          <w:rFonts w:ascii="Arial" w:hAnsi="Arial" w:cs="Arial"/>
          <w:color w:val="000000"/>
          <w:spacing w:val="1"/>
          <w:sz w:val="22"/>
          <w:szCs w:val="22"/>
        </w:rPr>
        <w:t>recomendaciones</w:t>
      </w:r>
      <w:r w:rsidR="002363B3" w:rsidRPr="006F3C2D">
        <w:rPr>
          <w:rFonts w:ascii="Arial" w:hAnsi="Arial" w:cs="Arial"/>
          <w:color w:val="000000"/>
          <w:spacing w:val="1"/>
          <w:sz w:val="22"/>
          <w:szCs w:val="22"/>
        </w:rPr>
        <w:t xml:space="preserve">, se encuentran </w:t>
      </w:r>
      <w:r w:rsidR="001002E6">
        <w:rPr>
          <w:rFonts w:ascii="Arial" w:hAnsi="Arial" w:cs="Arial"/>
          <w:color w:val="000000"/>
          <w:spacing w:val="1"/>
          <w:sz w:val="22"/>
          <w:szCs w:val="22"/>
        </w:rPr>
        <w:t>en proceso</w:t>
      </w:r>
      <w:r w:rsidR="002363B3" w:rsidRPr="006F3C2D">
        <w:rPr>
          <w:rFonts w:ascii="Arial" w:hAnsi="Arial" w:cs="Arial"/>
          <w:color w:val="000000"/>
          <w:spacing w:val="1"/>
          <w:sz w:val="22"/>
          <w:szCs w:val="22"/>
        </w:rPr>
        <w:t>.</w:t>
      </w:r>
      <w:r w:rsidR="006C322E" w:rsidRPr="006F3C2D">
        <w:rPr>
          <w:rFonts w:ascii="Arial" w:hAnsi="Arial" w:cs="Arial"/>
          <w:color w:val="000000"/>
          <w:spacing w:val="1"/>
          <w:sz w:val="22"/>
          <w:szCs w:val="22"/>
        </w:rPr>
        <w:t xml:space="preserve"> </w:t>
      </w:r>
    </w:p>
    <w:p w14:paraId="11602A7F" w14:textId="77777777" w:rsidR="00B34BF9" w:rsidRPr="00346B67" w:rsidRDefault="00B34BF9" w:rsidP="00B34BF9">
      <w:pPr>
        <w:jc w:val="both"/>
        <w:rPr>
          <w:rFonts w:ascii="Arial" w:hAnsi="Arial" w:cs="Arial"/>
          <w:sz w:val="22"/>
          <w:szCs w:val="22"/>
        </w:rPr>
      </w:pPr>
    </w:p>
    <w:p w14:paraId="274346F0" w14:textId="4D26EE85" w:rsidR="00B34BF9" w:rsidRDefault="00B34BF9" w:rsidP="006F3C2D">
      <w:pPr>
        <w:pStyle w:val="Prrafodelista"/>
        <w:numPr>
          <w:ilvl w:val="0"/>
          <w:numId w:val="6"/>
        </w:numPr>
        <w:ind w:left="284" w:hanging="284"/>
        <w:contextualSpacing/>
        <w:jc w:val="both"/>
        <w:rPr>
          <w:rFonts w:ascii="Arial" w:hAnsi="Arial" w:cs="Arial"/>
          <w:sz w:val="22"/>
          <w:szCs w:val="22"/>
        </w:rPr>
      </w:pPr>
      <w:r w:rsidRPr="00346B67">
        <w:rPr>
          <w:rFonts w:ascii="Arial" w:hAnsi="Arial" w:cs="Arial"/>
          <w:sz w:val="22"/>
          <w:szCs w:val="22"/>
        </w:rPr>
        <w:t xml:space="preserve">El enlace disciplinario de ésta DIDEDUC, a la brevedad retome el caso y se inicie con el proceso administrativo por las faltas al servicio, cometidas por el servidor público </w:t>
      </w:r>
      <w:r w:rsidRPr="00346B67">
        <w:rPr>
          <w:rFonts w:ascii="Arial" w:hAnsi="Arial" w:cs="Arial"/>
          <w:sz w:val="22"/>
          <w:szCs w:val="22"/>
        </w:rPr>
        <w:lastRenderedPageBreak/>
        <w:t>Donald Vinicio Pérez, cumpliendo con lo indicado en el artículo 76 numeral 6 del Decreto 1748 “Ley de Servicio Civil”. Así mismo, a lo indicado en el artículo 9 del Acuerdo Ministerial 1500-2019. De igual manera de</w:t>
      </w:r>
      <w:r w:rsidR="001002E6">
        <w:rPr>
          <w:rFonts w:ascii="Arial" w:hAnsi="Arial" w:cs="Arial"/>
          <w:sz w:val="22"/>
          <w:szCs w:val="22"/>
        </w:rPr>
        <w:t>termine la responsabilidad del Director del Establecimiento E</w:t>
      </w:r>
      <w:r w:rsidRPr="00346B67">
        <w:rPr>
          <w:rFonts w:ascii="Arial" w:hAnsi="Arial" w:cs="Arial"/>
          <w:sz w:val="22"/>
          <w:szCs w:val="22"/>
        </w:rPr>
        <w:t>ducativo y del Coordinador Distrital, de conformidad con la normativa legal vigente. Y se le dé el seguimiento oportuno hasta que se concluya el proceso, derivado a que, en el proceso administra</w:t>
      </w:r>
      <w:r w:rsidR="001002E6">
        <w:rPr>
          <w:rFonts w:ascii="Arial" w:hAnsi="Arial" w:cs="Arial"/>
          <w:sz w:val="22"/>
          <w:szCs w:val="22"/>
        </w:rPr>
        <w:t>tivo anterior, el profesor en men</w:t>
      </w:r>
      <w:r w:rsidRPr="00346B67">
        <w:rPr>
          <w:rFonts w:ascii="Arial" w:hAnsi="Arial" w:cs="Arial"/>
          <w:sz w:val="22"/>
          <w:szCs w:val="22"/>
        </w:rPr>
        <w:t>ción presentó en su defensa, documentos que no respaldan bajo ninguna circunstancia, la ausencia a su jornada laboral en las fechas citadas con anterioridad.</w:t>
      </w:r>
    </w:p>
    <w:p w14:paraId="595E141B" w14:textId="77777777" w:rsidR="006F3C2D" w:rsidRPr="00346B67" w:rsidRDefault="006F3C2D" w:rsidP="006F3C2D">
      <w:pPr>
        <w:pStyle w:val="Prrafodelista"/>
        <w:ind w:left="284"/>
        <w:contextualSpacing/>
        <w:jc w:val="both"/>
        <w:rPr>
          <w:rFonts w:ascii="Arial" w:hAnsi="Arial" w:cs="Arial"/>
          <w:sz w:val="22"/>
          <w:szCs w:val="22"/>
        </w:rPr>
      </w:pPr>
    </w:p>
    <w:p w14:paraId="5A6E2522" w14:textId="36E14D6B" w:rsidR="00B34BF9" w:rsidRDefault="00B34BF9" w:rsidP="006F3C2D">
      <w:pPr>
        <w:pStyle w:val="Prrafodelista"/>
        <w:numPr>
          <w:ilvl w:val="0"/>
          <w:numId w:val="6"/>
        </w:numPr>
        <w:ind w:left="284" w:hanging="284"/>
        <w:contextualSpacing/>
        <w:jc w:val="both"/>
        <w:rPr>
          <w:rFonts w:ascii="Arial" w:hAnsi="Arial" w:cs="Arial"/>
          <w:sz w:val="22"/>
          <w:szCs w:val="22"/>
        </w:rPr>
      </w:pPr>
      <w:r w:rsidRPr="00346B67">
        <w:rPr>
          <w:rFonts w:ascii="Arial" w:hAnsi="Arial" w:cs="Arial"/>
          <w:sz w:val="22"/>
          <w:szCs w:val="22"/>
        </w:rPr>
        <w:t>Determinar el procedimiento legal que corresponda, ante el ente investigador, por la posible comisión de delitos</w:t>
      </w:r>
      <w:r w:rsidRPr="0004252D">
        <w:rPr>
          <w:rFonts w:ascii="Arial" w:hAnsi="Arial" w:cs="Arial"/>
          <w:sz w:val="22"/>
          <w:szCs w:val="22"/>
        </w:rPr>
        <w:t xml:space="preserve"> por parte del profesor Donald Vinicio Pérez Champet y profesor Elder Nilton Tayún Herrera, de conformidad a los artículos 321, 322 y 323</w:t>
      </w:r>
      <w:r w:rsidRPr="0004252D">
        <w:rPr>
          <w:rFonts w:ascii="Arial" w:hAnsi="Arial" w:cs="Arial"/>
          <w:bCs/>
          <w:sz w:val="22"/>
          <w:szCs w:val="22"/>
        </w:rPr>
        <w:t xml:space="preserve"> del </w:t>
      </w:r>
      <w:r w:rsidRPr="0004252D">
        <w:rPr>
          <w:rFonts w:ascii="Arial" w:hAnsi="Arial" w:cs="Arial"/>
          <w:sz w:val="22"/>
          <w:szCs w:val="22"/>
        </w:rPr>
        <w:t>Decreto No. 17-73 Código Penal y sus reformas, por las firmas que se encuentran consignadas  en el libro de asistencia, autorizado por la Coordinación Distrital, del profesor Donald Vinicio Pérez Champet, en fechas del 21 al 25 de noviembre y el 12 de diciembre de 2022, período durante el cual se constató por medio del Oficio No. 038-2023 No. 000565-2023 de fecha 19 de enero de 2023, emitido por el Instituto Guatemalteco de Migración, que dicho servidor público se encontraba fuera del país.</w:t>
      </w:r>
    </w:p>
    <w:p w14:paraId="7ED44C5E" w14:textId="77777777" w:rsidR="006F3C2D" w:rsidRPr="006F3C2D" w:rsidRDefault="006F3C2D" w:rsidP="006F3C2D">
      <w:pPr>
        <w:pStyle w:val="Prrafodelista"/>
        <w:rPr>
          <w:rFonts w:ascii="Arial" w:hAnsi="Arial" w:cs="Arial"/>
          <w:sz w:val="22"/>
          <w:szCs w:val="22"/>
        </w:rPr>
      </w:pPr>
    </w:p>
    <w:p w14:paraId="0B141527" w14:textId="3042C105" w:rsidR="00B34BF9" w:rsidRDefault="00B34BF9" w:rsidP="006F3C2D">
      <w:pPr>
        <w:pStyle w:val="Prrafodelista"/>
        <w:numPr>
          <w:ilvl w:val="0"/>
          <w:numId w:val="6"/>
        </w:numPr>
        <w:ind w:left="284" w:hanging="284"/>
        <w:contextualSpacing/>
        <w:jc w:val="both"/>
        <w:rPr>
          <w:rFonts w:ascii="Arial" w:hAnsi="Arial" w:cs="Arial"/>
          <w:sz w:val="22"/>
          <w:szCs w:val="22"/>
        </w:rPr>
      </w:pPr>
      <w:r w:rsidRPr="0004252D">
        <w:rPr>
          <w:rFonts w:ascii="Arial" w:hAnsi="Arial" w:cs="Arial"/>
          <w:sz w:val="22"/>
          <w:szCs w:val="22"/>
        </w:rPr>
        <w:t>Que, se aplique la sanción administrativa que corresponda al enlace disciplinario de la DIDEDUC de Totonicapán, por el incumplimiento de sus funciones al no dar seguimiento a lo indicado en la providencia No. DIRE</w:t>
      </w:r>
      <w:r w:rsidR="001002E6">
        <w:rPr>
          <w:rFonts w:ascii="Arial" w:hAnsi="Arial" w:cs="Arial"/>
          <w:sz w:val="22"/>
          <w:szCs w:val="22"/>
        </w:rPr>
        <w:t>H-SJL-DD-1520-2022 de fecha 22/</w:t>
      </w:r>
      <w:r w:rsidRPr="0004252D">
        <w:rPr>
          <w:rFonts w:ascii="Arial" w:hAnsi="Arial" w:cs="Arial"/>
          <w:sz w:val="22"/>
          <w:szCs w:val="22"/>
        </w:rPr>
        <w:t>12/2022, enviada por el departamento disciplinario del Ministerio de Educación, ya que a la fecha no se ha subsan</w:t>
      </w:r>
      <w:r w:rsidR="001002E6">
        <w:rPr>
          <w:rFonts w:ascii="Arial" w:hAnsi="Arial" w:cs="Arial"/>
          <w:sz w:val="22"/>
          <w:szCs w:val="22"/>
        </w:rPr>
        <w:t>ad</w:t>
      </w:r>
      <w:r w:rsidRPr="0004252D">
        <w:rPr>
          <w:rFonts w:ascii="Arial" w:hAnsi="Arial" w:cs="Arial"/>
          <w:sz w:val="22"/>
          <w:szCs w:val="22"/>
        </w:rPr>
        <w:t>o los errores indicados y no se ha continuado con el proceso.</w:t>
      </w:r>
    </w:p>
    <w:p w14:paraId="4A88110D" w14:textId="77777777" w:rsidR="006F3C2D" w:rsidRPr="006F3C2D" w:rsidRDefault="006F3C2D" w:rsidP="006F3C2D">
      <w:pPr>
        <w:pStyle w:val="Prrafodelista"/>
        <w:rPr>
          <w:rFonts w:ascii="Arial" w:hAnsi="Arial" w:cs="Arial"/>
          <w:sz w:val="22"/>
          <w:szCs w:val="22"/>
        </w:rPr>
      </w:pPr>
    </w:p>
    <w:p w14:paraId="62CC677B" w14:textId="727F3C6C" w:rsidR="00B34BF9" w:rsidRPr="006F3C2D" w:rsidRDefault="00B34BF9" w:rsidP="006F3C2D">
      <w:pPr>
        <w:pStyle w:val="Prrafodelista"/>
        <w:numPr>
          <w:ilvl w:val="0"/>
          <w:numId w:val="6"/>
        </w:numPr>
        <w:ind w:left="284" w:hanging="284"/>
        <w:contextualSpacing/>
        <w:jc w:val="both"/>
        <w:rPr>
          <w:rFonts w:ascii="Arial" w:hAnsi="Arial" w:cs="Arial"/>
          <w:sz w:val="22"/>
          <w:szCs w:val="22"/>
        </w:rPr>
      </w:pPr>
      <w:r w:rsidRPr="00EE3F54">
        <w:rPr>
          <w:rFonts w:ascii="Arial" w:hAnsi="Arial" w:cs="Arial"/>
          <w:sz w:val="22"/>
          <w:szCs w:val="22"/>
        </w:rPr>
        <w:t>Girar instrucciones por escrito, al Jefe Administrativo Financiero y éste a su vez al Jefe de Recursos Humanos de esta DIDEDUC, para que e</w:t>
      </w:r>
      <w:r w:rsidRPr="00EE3F54">
        <w:rPr>
          <w:rFonts w:ascii="Arial" w:hAnsi="Arial" w:cs="Arial"/>
          <w:color w:val="222222"/>
          <w:sz w:val="22"/>
          <w:szCs w:val="22"/>
        </w:rPr>
        <w:t xml:space="preserve">n un plazo que no exceda los quince días hábiles, posteriores a la fecha de haber recibido el informe de auditoría, se solicite al </w:t>
      </w:r>
      <w:r w:rsidRPr="00EE3F54">
        <w:rPr>
          <w:rFonts w:ascii="Arial" w:hAnsi="Arial" w:cs="Arial"/>
          <w:sz w:val="22"/>
          <w:szCs w:val="22"/>
        </w:rPr>
        <w:t xml:space="preserve">profesor Donald Vinicio Pérez Champet, </w:t>
      </w:r>
      <w:r w:rsidRPr="00EE3F54">
        <w:rPr>
          <w:rFonts w:ascii="Arial" w:hAnsi="Arial" w:cs="Arial"/>
          <w:color w:val="222222"/>
          <w:sz w:val="22"/>
          <w:szCs w:val="22"/>
        </w:rPr>
        <w:t xml:space="preserve">presente las boletas de reintegro del sueldo devengado por </w:t>
      </w:r>
      <w:r w:rsidRPr="00EE3F54">
        <w:rPr>
          <w:rFonts w:ascii="Arial" w:hAnsi="Arial" w:cs="Arial"/>
          <w:sz w:val="22"/>
          <w:szCs w:val="22"/>
        </w:rPr>
        <w:t>los días que faltó a sus labores si</w:t>
      </w:r>
      <w:r w:rsidR="001002E6">
        <w:rPr>
          <w:rFonts w:ascii="Arial" w:hAnsi="Arial" w:cs="Arial"/>
          <w:sz w:val="22"/>
          <w:szCs w:val="22"/>
        </w:rPr>
        <w:t>n autorización y/o permiso del J</w:t>
      </w:r>
      <w:r w:rsidRPr="00EE3F54">
        <w:rPr>
          <w:rFonts w:ascii="Arial" w:hAnsi="Arial" w:cs="Arial"/>
          <w:sz w:val="22"/>
          <w:szCs w:val="22"/>
        </w:rPr>
        <w:t xml:space="preserve">efe inmediato superior, que corresponden del 21 de noviembre al 02 de diciembre y 12 de diciembre de 2022. </w:t>
      </w:r>
      <w:r w:rsidRPr="00EE3F54">
        <w:rPr>
          <w:rFonts w:ascii="Arial" w:hAnsi="Arial" w:cs="Arial"/>
          <w:color w:val="222222"/>
          <w:sz w:val="22"/>
          <w:szCs w:val="22"/>
        </w:rPr>
        <w:t>En el caso que no se obtenga respuesta al finalizar el plazo, el Director Departamental en coordinación con Asesoría Jurídica de esta DIDEDUC, deben presentar la denuncia ante el Ministerio Público, previo a confirma</w:t>
      </w:r>
      <w:r w:rsidR="00F7379C">
        <w:rPr>
          <w:rFonts w:ascii="Arial" w:hAnsi="Arial" w:cs="Arial"/>
          <w:color w:val="222222"/>
          <w:sz w:val="22"/>
          <w:szCs w:val="22"/>
        </w:rPr>
        <w:t xml:space="preserve">r </w:t>
      </w:r>
      <w:r w:rsidRPr="00EE3F54">
        <w:rPr>
          <w:rFonts w:ascii="Arial" w:hAnsi="Arial" w:cs="Arial"/>
          <w:color w:val="222222"/>
          <w:sz w:val="22"/>
          <w:szCs w:val="22"/>
        </w:rPr>
        <w:t>el monto de pagos de los días que faltó a sus labores, por parte de la Dirección de Recursos Humanos –DIREH-.</w:t>
      </w:r>
    </w:p>
    <w:p w14:paraId="6B141E6E" w14:textId="77777777" w:rsidR="006F3C2D" w:rsidRPr="006F3C2D" w:rsidRDefault="006F3C2D" w:rsidP="006F3C2D">
      <w:pPr>
        <w:pStyle w:val="Prrafodelista"/>
        <w:rPr>
          <w:rFonts w:ascii="Arial" w:hAnsi="Arial" w:cs="Arial"/>
          <w:sz w:val="22"/>
          <w:szCs w:val="22"/>
        </w:rPr>
      </w:pPr>
    </w:p>
    <w:p w14:paraId="56AAD550" w14:textId="5A92C71B" w:rsidR="00B34BF9" w:rsidRDefault="00B34BF9" w:rsidP="006F3C2D">
      <w:pPr>
        <w:pStyle w:val="Prrafodelista"/>
        <w:numPr>
          <w:ilvl w:val="0"/>
          <w:numId w:val="6"/>
        </w:numPr>
        <w:ind w:left="284" w:hanging="284"/>
        <w:contextualSpacing/>
        <w:jc w:val="both"/>
        <w:rPr>
          <w:rFonts w:ascii="Arial" w:hAnsi="Arial" w:cs="Arial"/>
          <w:sz w:val="22"/>
          <w:szCs w:val="22"/>
        </w:rPr>
      </w:pPr>
      <w:r w:rsidRPr="00EE3F54">
        <w:rPr>
          <w:rFonts w:ascii="Arial" w:hAnsi="Arial" w:cs="Arial"/>
          <w:sz w:val="22"/>
          <w:szCs w:val="22"/>
        </w:rPr>
        <w:t>Que, se aplique la sanción administrativa que corresponda al Coordinador Distrital del distrito 08-08-15 de San Bartolo Aguas Calientes, por los siguientes incumplimientos:</w:t>
      </w:r>
    </w:p>
    <w:p w14:paraId="2C6C5E96" w14:textId="77777777" w:rsidR="00AA25B4" w:rsidRPr="00AA25B4" w:rsidRDefault="00AA25B4" w:rsidP="00AA25B4">
      <w:pPr>
        <w:pStyle w:val="Prrafodelista"/>
        <w:rPr>
          <w:rFonts w:ascii="Arial" w:hAnsi="Arial" w:cs="Arial"/>
          <w:sz w:val="22"/>
          <w:szCs w:val="22"/>
        </w:rPr>
      </w:pPr>
    </w:p>
    <w:p w14:paraId="72C65306" w14:textId="6ABBEDF3" w:rsidR="00B34BF9" w:rsidRPr="0098752C" w:rsidRDefault="00B34BF9" w:rsidP="006F3C2D">
      <w:pPr>
        <w:pStyle w:val="Prrafodelista"/>
        <w:numPr>
          <w:ilvl w:val="0"/>
          <w:numId w:val="5"/>
        </w:numPr>
        <w:ind w:left="567" w:hanging="283"/>
        <w:contextualSpacing/>
        <w:jc w:val="both"/>
        <w:rPr>
          <w:rFonts w:ascii="Arial" w:hAnsi="Arial" w:cs="Arial"/>
          <w:sz w:val="22"/>
          <w:szCs w:val="22"/>
        </w:rPr>
      </w:pPr>
      <w:r w:rsidRPr="0098752C">
        <w:rPr>
          <w:rFonts w:ascii="Arial" w:hAnsi="Arial" w:cs="Arial"/>
          <w:sz w:val="22"/>
          <w:szCs w:val="22"/>
        </w:rPr>
        <w:t>Al no girar instrucciones de forma escrita, para el cumplimiento de las obligaciones del personal que se encuentra bajo su cargo, específi</w:t>
      </w:r>
      <w:r w:rsidR="009164B7">
        <w:rPr>
          <w:rFonts w:ascii="Arial" w:hAnsi="Arial" w:cs="Arial"/>
          <w:sz w:val="22"/>
          <w:szCs w:val="22"/>
        </w:rPr>
        <w:t>camente por lo indicado por el D</w:t>
      </w:r>
      <w:r w:rsidRPr="0098752C">
        <w:rPr>
          <w:rFonts w:ascii="Arial" w:hAnsi="Arial" w:cs="Arial"/>
          <w:sz w:val="22"/>
          <w:szCs w:val="22"/>
        </w:rPr>
        <w:t>irector de la EORM JM Aldea Choquí, en oficio No. 12-2022 de fecha 09 de noviembre 2022, por medio del cua</w:t>
      </w:r>
      <w:r w:rsidR="009164B7">
        <w:rPr>
          <w:rFonts w:ascii="Arial" w:hAnsi="Arial" w:cs="Arial"/>
          <w:sz w:val="22"/>
          <w:szCs w:val="22"/>
        </w:rPr>
        <w:t>l informó que no asistirían al Establecimiento E</w:t>
      </w:r>
      <w:r w:rsidRPr="0098752C">
        <w:rPr>
          <w:rFonts w:ascii="Arial" w:hAnsi="Arial" w:cs="Arial"/>
          <w:sz w:val="22"/>
          <w:szCs w:val="22"/>
        </w:rPr>
        <w:t>ducativo por remozamientos de la misma.</w:t>
      </w:r>
    </w:p>
    <w:p w14:paraId="3D6BFBC6" w14:textId="66196134" w:rsidR="00B34BF9" w:rsidRPr="0098752C" w:rsidRDefault="00B34BF9" w:rsidP="006F3C2D">
      <w:pPr>
        <w:pStyle w:val="Prrafodelista"/>
        <w:numPr>
          <w:ilvl w:val="0"/>
          <w:numId w:val="5"/>
        </w:numPr>
        <w:ind w:left="567" w:hanging="283"/>
        <w:contextualSpacing/>
        <w:jc w:val="both"/>
        <w:rPr>
          <w:rFonts w:ascii="Arial" w:hAnsi="Arial" w:cs="Arial"/>
          <w:sz w:val="22"/>
          <w:szCs w:val="22"/>
        </w:rPr>
      </w:pPr>
      <w:r w:rsidRPr="0098752C">
        <w:rPr>
          <w:rFonts w:ascii="Arial" w:hAnsi="Arial" w:cs="Arial"/>
          <w:sz w:val="22"/>
          <w:szCs w:val="22"/>
        </w:rPr>
        <w:t>Por no tener implementado</w:t>
      </w:r>
      <w:r w:rsidR="00BE0C70">
        <w:rPr>
          <w:rFonts w:ascii="Arial" w:hAnsi="Arial" w:cs="Arial"/>
          <w:sz w:val="22"/>
          <w:szCs w:val="22"/>
        </w:rPr>
        <w:t>s</w:t>
      </w:r>
      <w:r w:rsidRPr="0098752C">
        <w:rPr>
          <w:rFonts w:ascii="Arial" w:hAnsi="Arial" w:cs="Arial"/>
          <w:sz w:val="22"/>
          <w:szCs w:val="22"/>
        </w:rPr>
        <w:t xml:space="preserve"> controles internos, que aseguren el cumplimiento de las obligaciones del personal que tiene bajo su cargo, así como el monitoreo para asegurar el cumplimiento.</w:t>
      </w:r>
    </w:p>
    <w:p w14:paraId="1DA60C6D" w14:textId="2E553A62" w:rsidR="00C52355" w:rsidRPr="00C52355" w:rsidRDefault="009164B7" w:rsidP="006F3C2D">
      <w:pPr>
        <w:pStyle w:val="Prrafodelista"/>
        <w:numPr>
          <w:ilvl w:val="0"/>
          <w:numId w:val="5"/>
        </w:numPr>
        <w:ind w:left="567" w:hanging="283"/>
        <w:contextualSpacing/>
        <w:jc w:val="both"/>
        <w:rPr>
          <w:rFonts w:ascii="Arial" w:hAnsi="Arial" w:cs="Arial"/>
          <w:sz w:val="22"/>
          <w:szCs w:val="22"/>
          <w:shd w:val="clear" w:color="auto" w:fill="FFFFFF"/>
        </w:rPr>
      </w:pPr>
      <w:r>
        <w:rPr>
          <w:rFonts w:ascii="Arial" w:hAnsi="Arial" w:cs="Arial"/>
          <w:sz w:val="22"/>
          <w:szCs w:val="22"/>
        </w:rPr>
        <w:lastRenderedPageBreak/>
        <w:t>Por haber emitido la R</w:t>
      </w:r>
      <w:r w:rsidR="00B34BF9" w:rsidRPr="00C52355">
        <w:rPr>
          <w:rFonts w:ascii="Arial" w:hAnsi="Arial" w:cs="Arial"/>
          <w:sz w:val="22"/>
          <w:szCs w:val="22"/>
        </w:rPr>
        <w:t>esolución No.06-2022 de fecha 21/02/2022, del profesor Donald Vinicio Pérez Champet, para comisionarlo a la Escuela Oficial Rural Mixta, Aldea Choquí de San Bartolo Aguas Calientes, derivado a que esa es una responsabilidad y función que le corresponde al Director Departamental de Educación de Totonicapán, de conformidad con el artículo 36 “Autorización de ubicación temporal de personal docente”, del Acuerdo Ministerial No. DIREH-4840-2016 “Aprobar las normas para autorizar los traslados presupuestarios de puestos docente de los niveles pre</w:t>
      </w:r>
      <w:r w:rsidR="00C52355" w:rsidRPr="00C52355">
        <w:rPr>
          <w:rFonts w:ascii="Arial" w:hAnsi="Arial" w:cs="Arial"/>
          <w:sz w:val="22"/>
          <w:szCs w:val="22"/>
        </w:rPr>
        <w:t xml:space="preserve">primario y primario y acciones”, </w:t>
      </w:r>
      <w:r w:rsidR="00C52355" w:rsidRPr="00C52355">
        <w:rPr>
          <w:rFonts w:ascii="Arial" w:hAnsi="Arial" w:cs="Arial"/>
          <w:sz w:val="22"/>
          <w:szCs w:val="22"/>
          <w:shd w:val="clear" w:color="auto" w:fill="FFFFFF"/>
        </w:rPr>
        <w:t>sin embargo, la Dirección Departamental de Educación de Totonicapán no presentó evidencia de las acciones efectuadas para la implementación de las mismas. (Ver Anexo 1)</w:t>
      </w:r>
    </w:p>
    <w:p w14:paraId="59BB7D1C" w14:textId="37549953" w:rsidR="009F1E45" w:rsidRDefault="009F1E45" w:rsidP="00200BEA">
      <w:pPr>
        <w:jc w:val="both"/>
        <w:rPr>
          <w:rFonts w:ascii="Arial" w:hAnsi="Arial" w:cs="Arial"/>
          <w:color w:val="2D2D2D"/>
          <w:sz w:val="22"/>
          <w:szCs w:val="22"/>
        </w:rPr>
      </w:pPr>
    </w:p>
    <w:p w14:paraId="60456964" w14:textId="77777777" w:rsidR="009F1E45" w:rsidRPr="00B81B73" w:rsidRDefault="009F1E45" w:rsidP="009F1E45">
      <w:pPr>
        <w:pStyle w:val="Default"/>
        <w:jc w:val="both"/>
        <w:rPr>
          <w:color w:val="auto"/>
          <w:sz w:val="22"/>
          <w:szCs w:val="22"/>
        </w:rPr>
      </w:pPr>
      <w:r w:rsidRPr="006C322E">
        <w:rPr>
          <w:color w:val="auto"/>
          <w:sz w:val="22"/>
          <w:szCs w:val="22"/>
        </w:rPr>
        <w:t>El resultado que las recomendaciones se encuentren en proceso, propicia que se incumpla con los aspectos legales y formales, a</w:t>
      </w:r>
      <w:r w:rsidRPr="003530C5">
        <w:rPr>
          <w:color w:val="auto"/>
          <w:sz w:val="22"/>
          <w:szCs w:val="22"/>
        </w:rPr>
        <w:t xml:space="preserve">sí como la falta de aplicación de los controles internos que faciliten la toma de decisiones, que exista atraso en el proceso </w:t>
      </w:r>
      <w:r w:rsidRPr="00B81B73">
        <w:rPr>
          <w:color w:val="auto"/>
          <w:sz w:val="22"/>
          <w:szCs w:val="22"/>
        </w:rPr>
        <w:t>administrativo, así mismo, se corre el riesgo de una posible sanción por el ente fiscalizador estatal, por incumplimiento de recomendaciones.</w:t>
      </w:r>
    </w:p>
    <w:p w14:paraId="438AE80F" w14:textId="77777777" w:rsidR="009F1E45" w:rsidRPr="0098752C" w:rsidRDefault="009F1E45" w:rsidP="00200BEA">
      <w:pPr>
        <w:jc w:val="both"/>
        <w:rPr>
          <w:rFonts w:ascii="Arial" w:hAnsi="Arial" w:cs="Arial"/>
          <w:color w:val="2D2D2D"/>
          <w:sz w:val="22"/>
          <w:szCs w:val="22"/>
        </w:rPr>
      </w:pPr>
    </w:p>
    <w:p w14:paraId="324F7C71" w14:textId="08BB7EBB" w:rsidR="00CF52CF" w:rsidRPr="00892EF7" w:rsidRDefault="00CF52CF" w:rsidP="00CF52CF">
      <w:pPr>
        <w:ind w:right="11"/>
        <w:jc w:val="both"/>
        <w:rPr>
          <w:rFonts w:ascii="Arial" w:hAnsi="Arial" w:cs="Arial"/>
          <w:color w:val="FF0000"/>
          <w:sz w:val="22"/>
          <w:szCs w:val="22"/>
        </w:rPr>
      </w:pPr>
      <w:r w:rsidRPr="00892EF7">
        <w:rPr>
          <w:rFonts w:ascii="Arial" w:hAnsi="Arial" w:cs="Arial"/>
          <w:sz w:val="22"/>
          <w:szCs w:val="22"/>
        </w:rPr>
        <w:t xml:space="preserve">La Dirección de Auditoría Interna realizó </w:t>
      </w:r>
      <w:r w:rsidR="00892EF7">
        <w:rPr>
          <w:rFonts w:ascii="Arial" w:hAnsi="Arial" w:cs="Arial"/>
          <w:sz w:val="22"/>
          <w:szCs w:val="22"/>
        </w:rPr>
        <w:t xml:space="preserve">segundo </w:t>
      </w:r>
      <w:r w:rsidRPr="00892EF7">
        <w:rPr>
          <w:rFonts w:ascii="Arial" w:hAnsi="Arial" w:cs="Arial"/>
          <w:sz w:val="22"/>
          <w:szCs w:val="22"/>
        </w:rPr>
        <w:t xml:space="preserve">seguimiento a las recomendaciones, siendo responsabilidad de la Dirección Departamental de Educación </w:t>
      </w:r>
      <w:r w:rsidR="00892EF7">
        <w:rPr>
          <w:rFonts w:ascii="Arial" w:hAnsi="Arial" w:cs="Arial"/>
          <w:sz w:val="22"/>
          <w:szCs w:val="22"/>
        </w:rPr>
        <w:t>de Totonicapán</w:t>
      </w:r>
      <w:r w:rsidRPr="00892EF7">
        <w:rPr>
          <w:rFonts w:ascii="Arial" w:hAnsi="Arial" w:cs="Arial"/>
          <w:sz w:val="22"/>
          <w:szCs w:val="22"/>
        </w:rPr>
        <w:t>, el cumplimiento a las mismas, evitando con ello sanciones del ente fiscalizador estatal.</w:t>
      </w:r>
      <w:r w:rsidR="00B30489" w:rsidRPr="00892EF7">
        <w:rPr>
          <w:rFonts w:ascii="Arial" w:hAnsi="Arial" w:cs="Arial"/>
          <w:sz w:val="22"/>
          <w:szCs w:val="22"/>
        </w:rPr>
        <w:t xml:space="preserve"> </w:t>
      </w:r>
    </w:p>
    <w:p w14:paraId="2E65B951" w14:textId="77777777" w:rsidR="00AC3AEB" w:rsidRPr="00CF52CF" w:rsidRDefault="00AC3AEB" w:rsidP="000E3C57">
      <w:pPr>
        <w:pStyle w:val="Textoindependiente"/>
        <w:spacing w:line="278" w:lineRule="auto"/>
        <w:ind w:right="103"/>
        <w:rPr>
          <w:rFonts w:ascii="Arial" w:hAnsi="Arial" w:cs="Arial"/>
          <w:sz w:val="22"/>
          <w:szCs w:val="22"/>
          <w:lang w:val="es-ES"/>
        </w:rPr>
      </w:pPr>
    </w:p>
    <w:p w14:paraId="0F833018" w14:textId="77777777" w:rsidR="00EB231D" w:rsidRPr="008361C3" w:rsidRDefault="00EB231D" w:rsidP="00EB231D">
      <w:pPr>
        <w:autoSpaceDE w:val="0"/>
        <w:autoSpaceDN w:val="0"/>
        <w:adjustRightInd w:val="0"/>
        <w:jc w:val="both"/>
        <w:rPr>
          <w:rFonts w:ascii="Arial" w:hAnsi="Arial" w:cs="Arial"/>
          <w:color w:val="000000"/>
          <w:sz w:val="22"/>
          <w:szCs w:val="22"/>
          <w:lang w:val="es-GT" w:eastAsia="es-GT"/>
        </w:rPr>
      </w:pPr>
      <w:bookmarkStart w:id="2" w:name="_TOC_250000"/>
      <w:bookmarkEnd w:id="2"/>
      <w:r w:rsidRPr="008361C3">
        <w:rPr>
          <w:rFonts w:ascii="Arial" w:hAnsi="Arial" w:cs="Arial"/>
          <w:color w:val="000000"/>
          <w:sz w:val="22"/>
          <w:szCs w:val="22"/>
          <w:lang w:val="es-GT" w:eastAsia="es-GT"/>
        </w:rPr>
        <w:t>Atentamente,</w:t>
      </w:r>
    </w:p>
    <w:p w14:paraId="36D8D020" w14:textId="77777777" w:rsidR="00EB231D" w:rsidRPr="00C77983" w:rsidRDefault="00EB231D" w:rsidP="00EB231D">
      <w:pPr>
        <w:autoSpaceDE w:val="0"/>
        <w:autoSpaceDN w:val="0"/>
        <w:adjustRightInd w:val="0"/>
        <w:jc w:val="both"/>
        <w:rPr>
          <w:rFonts w:ascii="Arial" w:hAnsi="Arial" w:cs="Arial"/>
          <w:noProof/>
          <w:sz w:val="22"/>
          <w:szCs w:val="22"/>
          <w:lang w:val="es-GT" w:eastAsia="es-GT"/>
        </w:rPr>
      </w:pPr>
    </w:p>
    <w:p w14:paraId="36B53970" w14:textId="77777777" w:rsidR="007A4A2C" w:rsidRDefault="007A4A2C" w:rsidP="00EB231D">
      <w:pPr>
        <w:autoSpaceDE w:val="0"/>
        <w:autoSpaceDN w:val="0"/>
        <w:adjustRightInd w:val="0"/>
        <w:jc w:val="both"/>
        <w:rPr>
          <w:rFonts w:ascii="Arial" w:hAnsi="Arial" w:cs="Arial"/>
          <w:noProof/>
          <w:sz w:val="22"/>
          <w:szCs w:val="22"/>
          <w:lang w:val="es-GT" w:eastAsia="es-GT"/>
        </w:rPr>
      </w:pPr>
    </w:p>
    <w:p w14:paraId="6169410C" w14:textId="77777777" w:rsidR="00012C9C" w:rsidRDefault="00012C9C" w:rsidP="00012C9C">
      <w:pPr>
        <w:pStyle w:val="Textoindependiente"/>
        <w:rPr>
          <w:rFonts w:ascii="Arial" w:hAnsi="Arial" w:cs="Arial"/>
          <w:color w:val="FF0000"/>
          <w:sz w:val="22"/>
          <w:szCs w:val="22"/>
        </w:rPr>
      </w:pPr>
    </w:p>
    <w:p w14:paraId="1DF14E84" w14:textId="77777777" w:rsidR="00012C9C" w:rsidRPr="00012C9C" w:rsidRDefault="00012C9C" w:rsidP="00012C9C">
      <w:pPr>
        <w:pStyle w:val="Textoindependiente"/>
        <w:rPr>
          <w:rFonts w:ascii="Arial" w:hAnsi="Arial" w:cs="Arial"/>
          <w:color w:val="FF0000"/>
          <w:sz w:val="22"/>
          <w:szCs w:val="22"/>
        </w:rPr>
      </w:pPr>
    </w:p>
    <w:p w14:paraId="35C5BDE5" w14:textId="435B70D9" w:rsidR="00842BAC" w:rsidRDefault="00842BAC" w:rsidP="00126279">
      <w:pPr>
        <w:autoSpaceDE w:val="0"/>
        <w:autoSpaceDN w:val="0"/>
        <w:adjustRightInd w:val="0"/>
        <w:jc w:val="center"/>
        <w:rPr>
          <w:rFonts w:ascii="Arial" w:hAnsi="Arial" w:cs="Arial"/>
          <w:bCs/>
          <w:sz w:val="70"/>
          <w:szCs w:val="70"/>
        </w:rPr>
      </w:pPr>
      <w:bookmarkStart w:id="3" w:name="_TOC_250001"/>
      <w:bookmarkEnd w:id="3"/>
    </w:p>
    <w:p w14:paraId="26050E00" w14:textId="1414EA16" w:rsidR="0004252D" w:rsidRDefault="0004252D" w:rsidP="00126279">
      <w:pPr>
        <w:autoSpaceDE w:val="0"/>
        <w:autoSpaceDN w:val="0"/>
        <w:adjustRightInd w:val="0"/>
        <w:jc w:val="center"/>
        <w:rPr>
          <w:rFonts w:ascii="Arial" w:hAnsi="Arial" w:cs="Arial"/>
          <w:bCs/>
          <w:sz w:val="70"/>
          <w:szCs w:val="70"/>
        </w:rPr>
      </w:pPr>
    </w:p>
    <w:p w14:paraId="01651913" w14:textId="6D07B76C" w:rsidR="0004252D" w:rsidRDefault="0004252D" w:rsidP="00126279">
      <w:pPr>
        <w:autoSpaceDE w:val="0"/>
        <w:autoSpaceDN w:val="0"/>
        <w:adjustRightInd w:val="0"/>
        <w:jc w:val="center"/>
        <w:rPr>
          <w:rFonts w:ascii="Arial" w:hAnsi="Arial" w:cs="Arial"/>
          <w:bCs/>
          <w:sz w:val="70"/>
          <w:szCs w:val="70"/>
        </w:rPr>
      </w:pPr>
    </w:p>
    <w:p w14:paraId="5C14935B" w14:textId="77777777" w:rsidR="0004252D" w:rsidRDefault="0004252D" w:rsidP="00126279">
      <w:pPr>
        <w:autoSpaceDE w:val="0"/>
        <w:autoSpaceDN w:val="0"/>
        <w:adjustRightInd w:val="0"/>
        <w:jc w:val="center"/>
        <w:rPr>
          <w:rFonts w:ascii="Arial" w:hAnsi="Arial" w:cs="Arial"/>
          <w:bCs/>
          <w:sz w:val="70"/>
          <w:szCs w:val="70"/>
        </w:rPr>
      </w:pPr>
    </w:p>
    <w:p w14:paraId="66CE58DF" w14:textId="4A9942AF" w:rsidR="00AA643D" w:rsidRDefault="00AA643D" w:rsidP="00126279">
      <w:pPr>
        <w:autoSpaceDE w:val="0"/>
        <w:autoSpaceDN w:val="0"/>
        <w:adjustRightInd w:val="0"/>
        <w:jc w:val="center"/>
        <w:rPr>
          <w:rFonts w:ascii="Arial" w:hAnsi="Arial" w:cs="Arial"/>
          <w:bCs/>
          <w:sz w:val="70"/>
          <w:szCs w:val="70"/>
        </w:rPr>
      </w:pPr>
    </w:p>
    <w:p w14:paraId="74A017FA" w14:textId="67196A99" w:rsidR="00AA643D" w:rsidRDefault="00AA643D" w:rsidP="00126279">
      <w:pPr>
        <w:autoSpaceDE w:val="0"/>
        <w:autoSpaceDN w:val="0"/>
        <w:adjustRightInd w:val="0"/>
        <w:jc w:val="center"/>
        <w:rPr>
          <w:rFonts w:ascii="Arial" w:hAnsi="Arial" w:cs="Arial"/>
          <w:bCs/>
          <w:sz w:val="70"/>
          <w:szCs w:val="70"/>
        </w:rPr>
      </w:pPr>
    </w:p>
    <w:p w14:paraId="551B4E37" w14:textId="2E2B57F1" w:rsidR="00AA643D" w:rsidRDefault="00AA643D" w:rsidP="00126279">
      <w:pPr>
        <w:autoSpaceDE w:val="0"/>
        <w:autoSpaceDN w:val="0"/>
        <w:adjustRightInd w:val="0"/>
        <w:jc w:val="center"/>
        <w:rPr>
          <w:rFonts w:ascii="Arial" w:hAnsi="Arial" w:cs="Arial"/>
          <w:bCs/>
          <w:sz w:val="70"/>
          <w:szCs w:val="70"/>
        </w:rPr>
      </w:pPr>
    </w:p>
    <w:p w14:paraId="4FD97F22" w14:textId="709333FD" w:rsidR="00346B67" w:rsidRDefault="00346B67" w:rsidP="00126279">
      <w:pPr>
        <w:autoSpaceDE w:val="0"/>
        <w:autoSpaceDN w:val="0"/>
        <w:adjustRightInd w:val="0"/>
        <w:jc w:val="center"/>
        <w:rPr>
          <w:rFonts w:ascii="Arial" w:hAnsi="Arial" w:cs="Arial"/>
          <w:bCs/>
          <w:sz w:val="70"/>
          <w:szCs w:val="70"/>
        </w:rPr>
      </w:pPr>
    </w:p>
    <w:p w14:paraId="5A3E53E4" w14:textId="7EBA1834" w:rsidR="00346B67" w:rsidRDefault="00346B67" w:rsidP="00126279">
      <w:pPr>
        <w:autoSpaceDE w:val="0"/>
        <w:autoSpaceDN w:val="0"/>
        <w:adjustRightInd w:val="0"/>
        <w:jc w:val="center"/>
        <w:rPr>
          <w:rFonts w:ascii="Arial" w:hAnsi="Arial" w:cs="Arial"/>
          <w:bCs/>
          <w:sz w:val="70"/>
          <w:szCs w:val="70"/>
        </w:rPr>
      </w:pPr>
    </w:p>
    <w:p w14:paraId="443F8DCF" w14:textId="1260094C" w:rsidR="00346B67" w:rsidRDefault="00346B67" w:rsidP="00126279">
      <w:pPr>
        <w:autoSpaceDE w:val="0"/>
        <w:autoSpaceDN w:val="0"/>
        <w:adjustRightInd w:val="0"/>
        <w:jc w:val="center"/>
        <w:rPr>
          <w:rFonts w:ascii="Arial" w:hAnsi="Arial" w:cs="Arial"/>
          <w:bCs/>
          <w:sz w:val="70"/>
          <w:szCs w:val="70"/>
        </w:rPr>
      </w:pPr>
    </w:p>
    <w:p w14:paraId="09515ABD" w14:textId="4C122B3D" w:rsidR="00346B67" w:rsidRDefault="00346B67" w:rsidP="00126279">
      <w:pPr>
        <w:autoSpaceDE w:val="0"/>
        <w:autoSpaceDN w:val="0"/>
        <w:adjustRightInd w:val="0"/>
        <w:jc w:val="center"/>
        <w:rPr>
          <w:rFonts w:ascii="Arial" w:hAnsi="Arial" w:cs="Arial"/>
          <w:bCs/>
          <w:sz w:val="70"/>
          <w:szCs w:val="70"/>
        </w:rPr>
      </w:pPr>
    </w:p>
    <w:p w14:paraId="701192F5" w14:textId="4801C01F" w:rsidR="00346B67" w:rsidRDefault="00346B67" w:rsidP="00126279">
      <w:pPr>
        <w:autoSpaceDE w:val="0"/>
        <w:autoSpaceDN w:val="0"/>
        <w:adjustRightInd w:val="0"/>
        <w:jc w:val="center"/>
        <w:rPr>
          <w:rFonts w:ascii="Arial" w:hAnsi="Arial" w:cs="Arial"/>
          <w:bCs/>
          <w:sz w:val="70"/>
          <w:szCs w:val="70"/>
        </w:rPr>
      </w:pPr>
    </w:p>
    <w:p w14:paraId="06343A89" w14:textId="5B29E147" w:rsidR="00346B67" w:rsidRDefault="00346B67" w:rsidP="00126279">
      <w:pPr>
        <w:autoSpaceDE w:val="0"/>
        <w:autoSpaceDN w:val="0"/>
        <w:adjustRightInd w:val="0"/>
        <w:jc w:val="center"/>
        <w:rPr>
          <w:rFonts w:ascii="Arial" w:hAnsi="Arial" w:cs="Arial"/>
          <w:bCs/>
          <w:sz w:val="70"/>
          <w:szCs w:val="70"/>
        </w:rPr>
      </w:pPr>
    </w:p>
    <w:p w14:paraId="70B4499D" w14:textId="0971E006" w:rsidR="00346B67" w:rsidRDefault="00346B67" w:rsidP="00126279">
      <w:pPr>
        <w:autoSpaceDE w:val="0"/>
        <w:autoSpaceDN w:val="0"/>
        <w:adjustRightInd w:val="0"/>
        <w:jc w:val="center"/>
        <w:rPr>
          <w:rFonts w:ascii="Arial" w:hAnsi="Arial" w:cs="Arial"/>
          <w:bCs/>
          <w:sz w:val="70"/>
          <w:szCs w:val="70"/>
        </w:rPr>
      </w:pPr>
    </w:p>
    <w:p w14:paraId="21F2C3AF"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7949D9A0"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212ED327"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1C6734B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3E5F31F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50DB65C"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A19E68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AC98B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6C552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D0B0EB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C3F29C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E32F88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47564A1" w14:textId="5635FA6D" w:rsidR="005A0BC1" w:rsidRDefault="005A0BC1" w:rsidP="005A0BC1">
      <w:pPr>
        <w:autoSpaceDE w:val="0"/>
        <w:autoSpaceDN w:val="0"/>
        <w:adjustRightInd w:val="0"/>
        <w:jc w:val="center"/>
        <w:rPr>
          <w:rFonts w:ascii="Arial" w:hAnsi="Arial" w:cs="Arial"/>
          <w:b/>
          <w:color w:val="000000"/>
          <w:sz w:val="22"/>
          <w:szCs w:val="22"/>
          <w:lang w:val="es-GT" w:eastAsia="es-GT"/>
        </w:rPr>
      </w:pPr>
    </w:p>
    <w:p w14:paraId="6FD50867" w14:textId="78F1C6D8" w:rsidR="0004252D" w:rsidRDefault="0004252D" w:rsidP="005A0BC1">
      <w:pPr>
        <w:autoSpaceDE w:val="0"/>
        <w:autoSpaceDN w:val="0"/>
        <w:adjustRightInd w:val="0"/>
        <w:jc w:val="center"/>
        <w:rPr>
          <w:rFonts w:ascii="Arial" w:hAnsi="Arial" w:cs="Arial"/>
          <w:b/>
          <w:color w:val="000000"/>
          <w:sz w:val="22"/>
          <w:szCs w:val="22"/>
          <w:lang w:val="es-GT" w:eastAsia="es-GT"/>
        </w:rPr>
      </w:pPr>
    </w:p>
    <w:p w14:paraId="6E664134" w14:textId="77777777" w:rsidR="0004252D" w:rsidRDefault="0004252D" w:rsidP="005A0BC1">
      <w:pPr>
        <w:autoSpaceDE w:val="0"/>
        <w:autoSpaceDN w:val="0"/>
        <w:adjustRightInd w:val="0"/>
        <w:jc w:val="center"/>
        <w:rPr>
          <w:rFonts w:ascii="Arial" w:hAnsi="Arial" w:cs="Arial"/>
          <w:b/>
          <w:color w:val="000000"/>
          <w:sz w:val="22"/>
          <w:szCs w:val="22"/>
          <w:lang w:val="es-GT" w:eastAsia="es-GT"/>
        </w:rPr>
      </w:pPr>
    </w:p>
    <w:p w14:paraId="46A24B8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B3962F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396C2D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9BECBBE" w14:textId="07C45384" w:rsidR="005A0BC1" w:rsidRDefault="005A0BC1" w:rsidP="005A0BC1">
      <w:pPr>
        <w:autoSpaceDE w:val="0"/>
        <w:autoSpaceDN w:val="0"/>
        <w:adjustRightInd w:val="0"/>
        <w:jc w:val="center"/>
        <w:rPr>
          <w:rFonts w:ascii="Arial" w:hAnsi="Arial" w:cs="Arial"/>
          <w:b/>
          <w:color w:val="000000"/>
          <w:sz w:val="22"/>
          <w:szCs w:val="22"/>
          <w:lang w:val="es-GT" w:eastAsia="es-GT"/>
        </w:rPr>
      </w:pPr>
    </w:p>
    <w:p w14:paraId="11C49492" w14:textId="5E9FF7E4" w:rsidR="00447E4D" w:rsidRDefault="00447E4D" w:rsidP="005A0BC1">
      <w:pPr>
        <w:autoSpaceDE w:val="0"/>
        <w:autoSpaceDN w:val="0"/>
        <w:adjustRightInd w:val="0"/>
        <w:jc w:val="center"/>
        <w:rPr>
          <w:rFonts w:ascii="Arial" w:hAnsi="Arial" w:cs="Arial"/>
          <w:b/>
          <w:color w:val="000000"/>
          <w:sz w:val="22"/>
          <w:szCs w:val="22"/>
          <w:lang w:val="es-GT" w:eastAsia="es-GT"/>
        </w:rPr>
      </w:pPr>
    </w:p>
    <w:p w14:paraId="1FF676FE" w14:textId="77777777" w:rsidR="00346B67" w:rsidRDefault="00346B67" w:rsidP="00F63979">
      <w:pPr>
        <w:autoSpaceDE w:val="0"/>
        <w:autoSpaceDN w:val="0"/>
        <w:adjustRightInd w:val="0"/>
        <w:jc w:val="right"/>
        <w:rPr>
          <w:rFonts w:ascii="Arial" w:hAnsi="Arial" w:cs="Arial"/>
          <w:b/>
          <w:color w:val="000000"/>
          <w:sz w:val="22"/>
          <w:szCs w:val="22"/>
          <w:lang w:val="es-GT" w:eastAsia="es-GT"/>
        </w:rPr>
      </w:pPr>
    </w:p>
    <w:p w14:paraId="29B90613" w14:textId="5742D1A8" w:rsidR="00A351E3" w:rsidRDefault="007415D9" w:rsidP="006F3C2D">
      <w:pPr>
        <w:autoSpaceDE w:val="0"/>
        <w:autoSpaceDN w:val="0"/>
        <w:adjustRightInd w:val="0"/>
        <w:jc w:val="right"/>
        <w:rPr>
          <w:rFonts w:ascii="Arial" w:hAnsi="Arial" w:cs="Arial"/>
          <w:b/>
          <w:color w:val="000000"/>
          <w:sz w:val="22"/>
          <w:szCs w:val="22"/>
          <w:lang w:val="es-GT" w:eastAsia="es-GT"/>
        </w:rPr>
      </w:pPr>
      <w:r w:rsidRPr="007415D9">
        <w:rPr>
          <w:rFonts w:ascii="Arial" w:hAnsi="Arial" w:cs="Arial"/>
          <w:b/>
          <w:color w:val="000000"/>
          <w:sz w:val="22"/>
          <w:szCs w:val="22"/>
          <w:lang w:val="es-GT" w:eastAsia="es-GT"/>
        </w:rPr>
        <w:lastRenderedPageBreak/>
        <w:t>Anexo 1</w:t>
      </w:r>
      <w:r w:rsidR="00857E89" w:rsidRPr="00857E89">
        <w:rPr>
          <w:rFonts w:ascii="Arial" w:hAnsi="Arial" w:cs="Arial"/>
          <w:b/>
          <w:noProof/>
          <w:color w:val="000000"/>
          <w:sz w:val="22"/>
          <w:szCs w:val="22"/>
          <w:lang w:val="es-GT" w:eastAsia="es-GT"/>
        </w:rPr>
        <w:drawing>
          <wp:inline distT="0" distB="0" distL="0" distR="0" wp14:anchorId="77A6B542" wp14:editId="5B5AB723">
            <wp:extent cx="5657850" cy="7686675"/>
            <wp:effectExtent l="0" t="0" r="0" b="9525"/>
            <wp:docPr id="1" name="Imagen 1" descr="C:\Users\jlemus\OneDrive - Ministerio De Educacion\Desktop\AUD 2023\9.  AUDCONSECONSUL2doSEGUAUDUTOTO\INFORMESYDOCDETOTO AL 11-09-23\SR-1 SEGUIMIENTO AUDITORIA TOTO FIRMADOS Y SELLADOS PAG.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mus\OneDrive - Ministerio De Educacion\Desktop\AUD 2023\9.  AUDCONSECONSUL2doSEGUAUDUTOTO\INFORMESYDOCDETOTO AL 11-09-23\SR-1 SEGUIMIENTO AUDITORIA TOTO FIRMADOS Y SELLADOS PAG. 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2" t="6973" r="7087"/>
                    <a:stretch/>
                  </pic:blipFill>
                  <pic:spPr bwMode="auto">
                    <a:xfrm>
                      <a:off x="0" y="0"/>
                      <a:ext cx="5658161" cy="7687098"/>
                    </a:xfrm>
                    <a:prstGeom prst="rect">
                      <a:avLst/>
                    </a:prstGeom>
                    <a:noFill/>
                    <a:ln>
                      <a:noFill/>
                    </a:ln>
                    <a:extLst>
                      <a:ext uri="{53640926-AAD7-44D8-BBD7-CCE9431645EC}">
                        <a14:shadowObscured xmlns:a14="http://schemas.microsoft.com/office/drawing/2010/main"/>
                      </a:ext>
                    </a:extLst>
                  </pic:spPr>
                </pic:pic>
              </a:graphicData>
            </a:graphic>
          </wp:inline>
        </w:drawing>
      </w:r>
      <w:r w:rsidR="00857E89" w:rsidRPr="00857E89">
        <w:rPr>
          <w:rFonts w:ascii="Arial" w:hAnsi="Arial" w:cs="Arial"/>
          <w:b/>
          <w:noProof/>
          <w:color w:val="000000"/>
          <w:sz w:val="22"/>
          <w:szCs w:val="22"/>
          <w:lang w:val="es-GT" w:eastAsia="es-GT"/>
        </w:rPr>
        <w:lastRenderedPageBreak/>
        <w:drawing>
          <wp:inline distT="0" distB="0" distL="0" distR="0" wp14:anchorId="585BF45F" wp14:editId="276EABE5">
            <wp:extent cx="5619750" cy="7839075"/>
            <wp:effectExtent l="0" t="0" r="0" b="9525"/>
            <wp:docPr id="2" name="Imagen 2" descr="C:\Users\jlemus\OneDrive - Ministerio De Educacion\Desktop\AUD 2023\9.  AUDCONSECONSUL2doSEGUAUDUTOTO\INFORMESYDOCDETOTO AL 11-09-23\SR-1 SEGUIMIENTO AUDITORIA TOTO FIRMADOS Y SELLADOS PAG.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emus\OneDrive - Ministerio De Educacion\Desktop\AUD 2023\9.  AUDCONSECONSUL2doSEGUAUDUTOTO\INFORMESYDOCDETOTO AL 11-09-23\SR-1 SEGUIMIENTO AUDITORIA TOTO FIRMADOS Y SELLADOS PAG. 2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271" t="7289" r="7132"/>
                    <a:stretch/>
                  </pic:blipFill>
                  <pic:spPr bwMode="auto">
                    <a:xfrm>
                      <a:off x="0" y="0"/>
                      <a:ext cx="5620059" cy="7839506"/>
                    </a:xfrm>
                    <a:prstGeom prst="rect">
                      <a:avLst/>
                    </a:prstGeom>
                    <a:noFill/>
                    <a:ln>
                      <a:noFill/>
                    </a:ln>
                    <a:extLst>
                      <a:ext uri="{53640926-AAD7-44D8-BBD7-CCE9431645EC}">
                        <a14:shadowObscured xmlns:a14="http://schemas.microsoft.com/office/drawing/2010/main"/>
                      </a:ext>
                    </a:extLst>
                  </pic:spPr>
                </pic:pic>
              </a:graphicData>
            </a:graphic>
          </wp:inline>
        </w:drawing>
      </w:r>
      <w:r w:rsidR="00857E89" w:rsidRPr="00857E89">
        <w:rPr>
          <w:rFonts w:ascii="Arial" w:hAnsi="Arial" w:cs="Arial"/>
          <w:b/>
          <w:noProof/>
          <w:color w:val="000000"/>
          <w:sz w:val="22"/>
          <w:szCs w:val="22"/>
          <w:lang w:val="es-GT" w:eastAsia="es-GT"/>
        </w:rPr>
        <w:lastRenderedPageBreak/>
        <w:drawing>
          <wp:inline distT="0" distB="0" distL="0" distR="0" wp14:anchorId="03272D0A" wp14:editId="791A9384">
            <wp:extent cx="5638800" cy="7886700"/>
            <wp:effectExtent l="0" t="0" r="0" b="0"/>
            <wp:docPr id="3" name="Imagen 3" descr="C:\Users\jlemus\OneDrive - Ministerio De Educacion\Desktop\AUD 2023\9.  AUDCONSECONSUL2doSEGUAUDUTOTO\INFORMESYDOCDETOTO AL 11-09-23\SR-1 SEGUIMIENTO AUDITORIA TOTO FIRMADOS Y SELLADOS PAG.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emus\OneDrive - Ministerio De Educacion\Desktop\AUD 2023\9.  AUDCONSECONSUL2doSEGUAUDUTOTO\INFORMESYDOCDETOTO AL 11-09-23\SR-1 SEGUIMIENTO AUDITORIA TOTO FIRMADOS Y SELLADOS PAG. 3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513" t="7705" r="7559"/>
                    <a:stretch/>
                  </pic:blipFill>
                  <pic:spPr bwMode="auto">
                    <a:xfrm>
                      <a:off x="0" y="0"/>
                      <a:ext cx="5639109" cy="7887132"/>
                    </a:xfrm>
                    <a:prstGeom prst="rect">
                      <a:avLst/>
                    </a:prstGeom>
                    <a:noFill/>
                    <a:ln>
                      <a:noFill/>
                    </a:ln>
                    <a:extLst>
                      <a:ext uri="{53640926-AAD7-44D8-BBD7-CCE9431645EC}">
                        <a14:shadowObscured xmlns:a14="http://schemas.microsoft.com/office/drawing/2010/main"/>
                      </a:ext>
                    </a:extLst>
                  </pic:spPr>
                </pic:pic>
              </a:graphicData>
            </a:graphic>
          </wp:inline>
        </w:drawing>
      </w:r>
      <w:r w:rsidR="00857E89" w:rsidRPr="00857E89">
        <w:rPr>
          <w:rFonts w:ascii="Arial" w:hAnsi="Arial" w:cs="Arial"/>
          <w:b/>
          <w:noProof/>
          <w:color w:val="000000"/>
          <w:sz w:val="22"/>
          <w:szCs w:val="22"/>
          <w:lang w:val="es-GT" w:eastAsia="es-GT"/>
        </w:rPr>
        <w:lastRenderedPageBreak/>
        <w:drawing>
          <wp:inline distT="0" distB="0" distL="0" distR="0" wp14:anchorId="511E9695" wp14:editId="116EE0BB">
            <wp:extent cx="5591175" cy="7858125"/>
            <wp:effectExtent l="0" t="0" r="9525" b="9525"/>
            <wp:docPr id="4" name="Imagen 4" descr="C:\Users\jlemus\OneDrive - Ministerio De Educacion\Desktop\AUD 2023\9.  AUDCONSECONSUL2doSEGUAUDUTOTO\INFORMESYDOCDETOTO AL 11-09-23\SR-1 SEGUIMIENTO AUDITORIA TOTO FIRMADOS Y SELLADOS PAG.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emus\OneDrive - Ministerio De Educacion\Desktop\AUD 2023\9.  AUDCONSECONSUL2doSEGUAUDUTOTO\INFORMESYDOCDETOTO AL 11-09-23\SR-1 SEGUIMIENTO AUDITORIA TOTO FIRMADOS Y SELLADOS PAG. 4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85" t="7609" r="7210"/>
                    <a:stretch/>
                  </pic:blipFill>
                  <pic:spPr bwMode="auto">
                    <a:xfrm>
                      <a:off x="0" y="0"/>
                      <a:ext cx="5591480" cy="7858554"/>
                    </a:xfrm>
                    <a:prstGeom prst="rect">
                      <a:avLst/>
                    </a:prstGeom>
                    <a:noFill/>
                    <a:ln>
                      <a:noFill/>
                    </a:ln>
                    <a:extLst>
                      <a:ext uri="{53640926-AAD7-44D8-BBD7-CCE9431645EC}">
                        <a14:shadowObscured xmlns:a14="http://schemas.microsoft.com/office/drawing/2010/main"/>
                      </a:ext>
                    </a:extLst>
                  </pic:spPr>
                </pic:pic>
              </a:graphicData>
            </a:graphic>
          </wp:inline>
        </w:drawing>
      </w:r>
      <w:r w:rsidR="00857E89" w:rsidRPr="00857E89">
        <w:rPr>
          <w:rFonts w:ascii="Arial" w:hAnsi="Arial" w:cs="Arial"/>
          <w:b/>
          <w:noProof/>
          <w:color w:val="000000"/>
          <w:sz w:val="22"/>
          <w:szCs w:val="22"/>
          <w:lang w:val="es-GT" w:eastAsia="es-GT"/>
        </w:rPr>
        <w:lastRenderedPageBreak/>
        <w:drawing>
          <wp:inline distT="0" distB="0" distL="0" distR="0" wp14:anchorId="5F260AFC" wp14:editId="70C5657F">
            <wp:extent cx="5638800" cy="7791450"/>
            <wp:effectExtent l="0" t="0" r="0" b="0"/>
            <wp:docPr id="5" name="Imagen 5" descr="C:\Users\jlemus\OneDrive - Ministerio De Educacion\Desktop\AUD 2023\9.  AUDCONSECONSUL2doSEGUAUDUTOTO\INFORMESYDOCDETOTO AL 11-09-23\SR-1 SEGUIMIENTO AUDITORIA TOTO FIRMADOS Y SELLADOS PAG.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emus\OneDrive - Ministerio De Educacion\Desktop\AUD 2023\9.  AUDCONSECONSUL2doSEGUAUDUTOTO\INFORMESYDOCDETOTO AL 11-09-23\SR-1 SEGUIMIENTO AUDITORIA TOTO FIRMADOS Y SELLADOS PAG. 5_page-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503" t="7205" r="7390" b="4287"/>
                    <a:stretch/>
                  </pic:blipFill>
                  <pic:spPr bwMode="auto">
                    <a:xfrm>
                      <a:off x="0" y="0"/>
                      <a:ext cx="5639112" cy="7791881"/>
                    </a:xfrm>
                    <a:prstGeom prst="rect">
                      <a:avLst/>
                    </a:prstGeom>
                    <a:noFill/>
                    <a:ln>
                      <a:noFill/>
                    </a:ln>
                    <a:extLst>
                      <a:ext uri="{53640926-AAD7-44D8-BBD7-CCE9431645EC}">
                        <a14:shadowObscured xmlns:a14="http://schemas.microsoft.com/office/drawing/2010/main"/>
                      </a:ext>
                    </a:extLst>
                  </pic:spPr>
                </pic:pic>
              </a:graphicData>
            </a:graphic>
          </wp:inline>
        </w:drawing>
      </w:r>
    </w:p>
    <w:sectPr w:rsidR="00A351E3" w:rsidSect="009F38DB">
      <w:headerReference w:type="even" r:id="rId14"/>
      <w:headerReference w:type="default" r:id="rId15"/>
      <w:footerReference w:type="default" r:id="rId16"/>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647F" w14:textId="77777777" w:rsidR="008B18D6" w:rsidRDefault="008B18D6">
      <w:r>
        <w:separator/>
      </w:r>
    </w:p>
  </w:endnote>
  <w:endnote w:type="continuationSeparator" w:id="0">
    <w:p w14:paraId="326E9D35" w14:textId="77777777" w:rsidR="008B18D6" w:rsidRDefault="008B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F165"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9EDF" w14:textId="77777777" w:rsidR="00000427" w:rsidRDefault="00000427">
    <w:pPr>
      <w:pStyle w:val="Piedepgina"/>
      <w:jc w:val="right"/>
      <w:rPr>
        <w:rFonts w:ascii="Arial" w:hAnsi="Arial" w:cs="Arial"/>
        <w:sz w:val="16"/>
        <w:szCs w:val="16"/>
      </w:rPr>
    </w:pPr>
  </w:p>
  <w:p w14:paraId="15BDAFB9"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290B1676" w14:textId="77777777" w:rsidR="00000427" w:rsidRDefault="00000427" w:rsidP="00000427">
    <w:pPr>
      <w:pStyle w:val="Piedepgina"/>
      <w:jc w:val="right"/>
      <w:rPr>
        <w:rFonts w:ascii="Arial" w:eastAsiaTheme="majorEastAsia" w:hAnsi="Arial" w:cs="Arial"/>
        <w:sz w:val="16"/>
        <w:szCs w:val="16"/>
      </w:rPr>
    </w:pPr>
  </w:p>
  <w:p w14:paraId="296986EF"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506A3F09" w14:textId="0D3CC27B"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BE0C70">
          <w:rPr>
            <w:rFonts w:ascii="Arial" w:hAnsi="Arial" w:cs="Arial"/>
            <w:noProof/>
            <w:sz w:val="16"/>
            <w:szCs w:val="16"/>
          </w:rPr>
          <w:t>4</w:t>
        </w:r>
        <w:r w:rsidRPr="009F38DB">
          <w:rPr>
            <w:rFonts w:ascii="Arial" w:hAnsi="Arial" w:cs="Arial"/>
            <w:sz w:val="16"/>
            <w:szCs w:val="16"/>
          </w:rPr>
          <w:fldChar w:fldCharType="end"/>
        </w:r>
      </w:sdtContent>
    </w:sdt>
  </w:p>
  <w:p w14:paraId="17012FA9" w14:textId="77777777" w:rsidR="00AA3375" w:rsidRPr="00666ED2" w:rsidRDefault="00B26DAE"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C1B8" w14:textId="77777777" w:rsidR="008B18D6" w:rsidRDefault="008B18D6">
      <w:r>
        <w:separator/>
      </w:r>
    </w:p>
  </w:footnote>
  <w:footnote w:type="continuationSeparator" w:id="0">
    <w:p w14:paraId="148BA39F" w14:textId="77777777" w:rsidR="008B18D6" w:rsidRDefault="008B1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7A8E"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5D54DB" w14:textId="77777777" w:rsidR="00AA3375" w:rsidRDefault="00B26DAE"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E310" w14:textId="77777777" w:rsidR="00AA3375" w:rsidRDefault="00B26DAE" w:rsidP="00822B1F">
    <w:pPr>
      <w:pStyle w:val="Encabezado"/>
      <w:framePr w:wrap="around" w:vAnchor="text" w:hAnchor="margin" w:xAlign="right" w:y="1"/>
      <w:rPr>
        <w:rStyle w:val="Nmerodepgina"/>
      </w:rPr>
    </w:pPr>
  </w:p>
  <w:p w14:paraId="3A64D200" w14:textId="674E0472"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4B7573">
      <w:rPr>
        <w:rFonts w:ascii="Arial" w:hAnsi="Arial" w:cs="Arial"/>
        <w:sz w:val="16"/>
        <w:szCs w:val="16"/>
      </w:rPr>
      <w:t xml:space="preserve">                            </w:t>
    </w:r>
    <w:r w:rsidR="00DA4F8E">
      <w:rPr>
        <w:rFonts w:ascii="Arial" w:hAnsi="Arial" w:cs="Arial"/>
        <w:sz w:val="16"/>
        <w:szCs w:val="16"/>
      </w:rPr>
      <w:t xml:space="preserve">     </w:t>
    </w:r>
    <w:r>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DA4F8E">
      <w:rPr>
        <w:rFonts w:ascii="Arial" w:hAnsi="Arial" w:cs="Arial"/>
        <w:sz w:val="16"/>
        <w:szCs w:val="16"/>
      </w:rPr>
      <w:t>14</w:t>
    </w:r>
    <w:r w:rsidR="002D10F5">
      <w:rPr>
        <w:rFonts w:ascii="Arial" w:hAnsi="Arial" w:cs="Arial"/>
        <w:sz w:val="16"/>
        <w:szCs w:val="16"/>
      </w:rPr>
      <w:t>2</w:t>
    </w:r>
    <w:r>
      <w:rPr>
        <w:rFonts w:ascii="Arial" w:hAnsi="Arial" w:cs="Arial"/>
        <w:sz w:val="16"/>
        <w:szCs w:val="16"/>
      </w:rPr>
      <w:t>-2023</w:t>
    </w:r>
  </w:p>
  <w:p w14:paraId="48D92723"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82A20"/>
    <w:multiLevelType w:val="multilevel"/>
    <w:tmpl w:val="A9DA8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7567E9"/>
    <w:multiLevelType w:val="hybridMultilevel"/>
    <w:tmpl w:val="C6A2EC2C"/>
    <w:lvl w:ilvl="0" w:tplc="100A000F">
      <w:start w:val="1"/>
      <w:numFmt w:val="decimal"/>
      <w:lvlText w:val="%1."/>
      <w:lvlJc w:val="left"/>
      <w:pPr>
        <w:ind w:left="-1244" w:hanging="360"/>
      </w:pPr>
      <w:rPr>
        <w:rFonts w:hint="default"/>
      </w:rPr>
    </w:lvl>
    <w:lvl w:ilvl="1" w:tplc="100A0003" w:tentative="1">
      <w:start w:val="1"/>
      <w:numFmt w:val="bullet"/>
      <w:lvlText w:val="o"/>
      <w:lvlJc w:val="left"/>
      <w:pPr>
        <w:ind w:left="-524" w:hanging="360"/>
      </w:pPr>
      <w:rPr>
        <w:rFonts w:ascii="Courier New" w:hAnsi="Courier New" w:cs="Courier New" w:hint="default"/>
      </w:rPr>
    </w:lvl>
    <w:lvl w:ilvl="2" w:tplc="100A0005" w:tentative="1">
      <w:start w:val="1"/>
      <w:numFmt w:val="bullet"/>
      <w:lvlText w:val=""/>
      <w:lvlJc w:val="left"/>
      <w:pPr>
        <w:ind w:left="196" w:hanging="360"/>
      </w:pPr>
      <w:rPr>
        <w:rFonts w:ascii="Wingdings" w:hAnsi="Wingdings" w:hint="default"/>
      </w:rPr>
    </w:lvl>
    <w:lvl w:ilvl="3" w:tplc="100A0001" w:tentative="1">
      <w:start w:val="1"/>
      <w:numFmt w:val="bullet"/>
      <w:lvlText w:val=""/>
      <w:lvlJc w:val="left"/>
      <w:pPr>
        <w:ind w:left="916" w:hanging="360"/>
      </w:pPr>
      <w:rPr>
        <w:rFonts w:ascii="Symbol" w:hAnsi="Symbol" w:hint="default"/>
      </w:rPr>
    </w:lvl>
    <w:lvl w:ilvl="4" w:tplc="100A0003" w:tentative="1">
      <w:start w:val="1"/>
      <w:numFmt w:val="bullet"/>
      <w:lvlText w:val="o"/>
      <w:lvlJc w:val="left"/>
      <w:pPr>
        <w:ind w:left="1636" w:hanging="360"/>
      </w:pPr>
      <w:rPr>
        <w:rFonts w:ascii="Courier New" w:hAnsi="Courier New" w:cs="Courier New" w:hint="default"/>
      </w:rPr>
    </w:lvl>
    <w:lvl w:ilvl="5" w:tplc="100A0005" w:tentative="1">
      <w:start w:val="1"/>
      <w:numFmt w:val="bullet"/>
      <w:lvlText w:val=""/>
      <w:lvlJc w:val="left"/>
      <w:pPr>
        <w:ind w:left="2356" w:hanging="360"/>
      </w:pPr>
      <w:rPr>
        <w:rFonts w:ascii="Wingdings" w:hAnsi="Wingdings" w:hint="default"/>
      </w:rPr>
    </w:lvl>
    <w:lvl w:ilvl="6" w:tplc="100A0001" w:tentative="1">
      <w:start w:val="1"/>
      <w:numFmt w:val="bullet"/>
      <w:lvlText w:val=""/>
      <w:lvlJc w:val="left"/>
      <w:pPr>
        <w:ind w:left="3076" w:hanging="360"/>
      </w:pPr>
      <w:rPr>
        <w:rFonts w:ascii="Symbol" w:hAnsi="Symbol" w:hint="default"/>
      </w:rPr>
    </w:lvl>
    <w:lvl w:ilvl="7" w:tplc="100A0003" w:tentative="1">
      <w:start w:val="1"/>
      <w:numFmt w:val="bullet"/>
      <w:lvlText w:val="o"/>
      <w:lvlJc w:val="left"/>
      <w:pPr>
        <w:ind w:left="3796" w:hanging="360"/>
      </w:pPr>
      <w:rPr>
        <w:rFonts w:ascii="Courier New" w:hAnsi="Courier New" w:cs="Courier New" w:hint="default"/>
      </w:rPr>
    </w:lvl>
    <w:lvl w:ilvl="8" w:tplc="100A0005" w:tentative="1">
      <w:start w:val="1"/>
      <w:numFmt w:val="bullet"/>
      <w:lvlText w:val=""/>
      <w:lvlJc w:val="left"/>
      <w:pPr>
        <w:ind w:left="4516" w:hanging="360"/>
      </w:pPr>
      <w:rPr>
        <w:rFonts w:ascii="Wingdings" w:hAnsi="Wingdings" w:hint="default"/>
      </w:rPr>
    </w:lvl>
  </w:abstractNum>
  <w:abstractNum w:abstractNumId="2" w15:restartNumberingAfterBreak="0">
    <w:nsid w:val="33632434"/>
    <w:multiLevelType w:val="hybridMultilevel"/>
    <w:tmpl w:val="0CAA134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49C55AA6"/>
    <w:multiLevelType w:val="hybridMultilevel"/>
    <w:tmpl w:val="9398B8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5" w15:restartNumberingAfterBreak="0">
    <w:nsid w:val="5E3B4D55"/>
    <w:multiLevelType w:val="multilevel"/>
    <w:tmpl w:val="5E3B4D55"/>
    <w:lvl w:ilvl="0">
      <w:numFmt w:val="bullet"/>
      <w:lvlText w:val="-"/>
      <w:lvlJc w:val="left"/>
      <w:pPr>
        <w:ind w:left="-112" w:hanging="360"/>
      </w:pPr>
      <w:rPr>
        <w:rFonts w:ascii="Arial" w:eastAsia="Arial" w:hAnsi="Arial" w:cs="Arial" w:hint="default"/>
      </w:rPr>
    </w:lvl>
    <w:lvl w:ilvl="1">
      <w:start w:val="1"/>
      <w:numFmt w:val="bullet"/>
      <w:lvlText w:val="o"/>
      <w:lvlJc w:val="left"/>
      <w:pPr>
        <w:ind w:left="608" w:hanging="360"/>
      </w:pPr>
      <w:rPr>
        <w:rFonts w:ascii="Courier New" w:hAnsi="Courier New" w:cs="Courier New" w:hint="default"/>
      </w:rPr>
    </w:lvl>
    <w:lvl w:ilvl="2">
      <w:start w:val="1"/>
      <w:numFmt w:val="bullet"/>
      <w:lvlText w:val=""/>
      <w:lvlJc w:val="left"/>
      <w:pPr>
        <w:ind w:left="1328" w:hanging="360"/>
      </w:pPr>
      <w:rPr>
        <w:rFonts w:ascii="Wingdings" w:hAnsi="Wingdings" w:hint="default"/>
      </w:rPr>
    </w:lvl>
    <w:lvl w:ilvl="3">
      <w:start w:val="1"/>
      <w:numFmt w:val="bullet"/>
      <w:lvlText w:val=""/>
      <w:lvlJc w:val="left"/>
      <w:pPr>
        <w:ind w:left="2048" w:hanging="360"/>
      </w:pPr>
      <w:rPr>
        <w:rFonts w:ascii="Symbol" w:hAnsi="Symbol" w:hint="default"/>
      </w:rPr>
    </w:lvl>
    <w:lvl w:ilvl="4">
      <w:start w:val="1"/>
      <w:numFmt w:val="bullet"/>
      <w:lvlText w:val="o"/>
      <w:lvlJc w:val="left"/>
      <w:pPr>
        <w:ind w:left="2768" w:hanging="360"/>
      </w:pPr>
      <w:rPr>
        <w:rFonts w:ascii="Courier New" w:hAnsi="Courier New" w:cs="Courier New" w:hint="default"/>
      </w:rPr>
    </w:lvl>
    <w:lvl w:ilvl="5">
      <w:start w:val="1"/>
      <w:numFmt w:val="bullet"/>
      <w:lvlText w:val=""/>
      <w:lvlJc w:val="left"/>
      <w:pPr>
        <w:ind w:left="3488" w:hanging="360"/>
      </w:pPr>
      <w:rPr>
        <w:rFonts w:ascii="Wingdings" w:hAnsi="Wingdings" w:hint="default"/>
      </w:rPr>
    </w:lvl>
    <w:lvl w:ilvl="6">
      <w:start w:val="1"/>
      <w:numFmt w:val="bullet"/>
      <w:lvlText w:val=""/>
      <w:lvlJc w:val="left"/>
      <w:pPr>
        <w:ind w:left="4208" w:hanging="360"/>
      </w:pPr>
      <w:rPr>
        <w:rFonts w:ascii="Symbol" w:hAnsi="Symbol" w:hint="default"/>
      </w:rPr>
    </w:lvl>
    <w:lvl w:ilvl="7">
      <w:start w:val="1"/>
      <w:numFmt w:val="bullet"/>
      <w:lvlText w:val="o"/>
      <w:lvlJc w:val="left"/>
      <w:pPr>
        <w:ind w:left="4928" w:hanging="360"/>
      </w:pPr>
      <w:rPr>
        <w:rFonts w:ascii="Courier New" w:hAnsi="Courier New" w:cs="Courier New" w:hint="default"/>
      </w:rPr>
    </w:lvl>
    <w:lvl w:ilvl="8">
      <w:start w:val="1"/>
      <w:numFmt w:val="bullet"/>
      <w:lvlText w:val=""/>
      <w:lvlJc w:val="left"/>
      <w:pPr>
        <w:ind w:left="5648" w:hanging="360"/>
      </w:pPr>
      <w:rPr>
        <w:rFonts w:ascii="Wingdings" w:hAnsi="Wingdings" w:hint="default"/>
      </w:rPr>
    </w:lvl>
  </w:abstractNum>
  <w:abstractNum w:abstractNumId="6" w15:restartNumberingAfterBreak="0">
    <w:nsid w:val="5EBE7A3D"/>
    <w:multiLevelType w:val="hybridMultilevel"/>
    <w:tmpl w:val="88DCEA0C"/>
    <w:lvl w:ilvl="0" w:tplc="360E0802">
      <w:start w:val="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7B9D006D"/>
    <w:multiLevelType w:val="hybridMultilevel"/>
    <w:tmpl w:val="0D92169C"/>
    <w:lvl w:ilvl="0" w:tplc="CD862BF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4"/>
  </w:num>
  <w:num w:numId="2">
    <w:abstractNumId w:val="3"/>
  </w:num>
  <w:num w:numId="3">
    <w:abstractNumId w:val="7"/>
  </w:num>
  <w:num w:numId="4">
    <w:abstractNumId w:val="2"/>
  </w:num>
  <w:num w:numId="5">
    <w:abstractNumId w:val="5"/>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1091C"/>
    <w:rsid w:val="00012C9C"/>
    <w:rsid w:val="000263B7"/>
    <w:rsid w:val="00037E91"/>
    <w:rsid w:val="0004252D"/>
    <w:rsid w:val="00062E65"/>
    <w:rsid w:val="00064A6F"/>
    <w:rsid w:val="000734B0"/>
    <w:rsid w:val="00085927"/>
    <w:rsid w:val="00091E6D"/>
    <w:rsid w:val="000C25EE"/>
    <w:rsid w:val="000C4A53"/>
    <w:rsid w:val="000E0639"/>
    <w:rsid w:val="000E3C57"/>
    <w:rsid w:val="000F65B2"/>
    <w:rsid w:val="001002E6"/>
    <w:rsid w:val="00116A7D"/>
    <w:rsid w:val="00126279"/>
    <w:rsid w:val="0014669F"/>
    <w:rsid w:val="0014699F"/>
    <w:rsid w:val="00157E87"/>
    <w:rsid w:val="0017735B"/>
    <w:rsid w:val="001800CE"/>
    <w:rsid w:val="00180713"/>
    <w:rsid w:val="00182DFF"/>
    <w:rsid w:val="001A007B"/>
    <w:rsid w:val="001A2B22"/>
    <w:rsid w:val="001A70BA"/>
    <w:rsid w:val="001D31B4"/>
    <w:rsid w:val="001E347B"/>
    <w:rsid w:val="001E3AFD"/>
    <w:rsid w:val="00200BEA"/>
    <w:rsid w:val="00203A5E"/>
    <w:rsid w:val="00204FA0"/>
    <w:rsid w:val="002109F9"/>
    <w:rsid w:val="00211426"/>
    <w:rsid w:val="00213A60"/>
    <w:rsid w:val="00232433"/>
    <w:rsid w:val="002363B3"/>
    <w:rsid w:val="00242D44"/>
    <w:rsid w:val="00251BE5"/>
    <w:rsid w:val="0025267B"/>
    <w:rsid w:val="00262DC4"/>
    <w:rsid w:val="00291B2E"/>
    <w:rsid w:val="00297430"/>
    <w:rsid w:val="002A73D9"/>
    <w:rsid w:val="002B1FDE"/>
    <w:rsid w:val="002C01E0"/>
    <w:rsid w:val="002C023A"/>
    <w:rsid w:val="002C03C5"/>
    <w:rsid w:val="002C3CDC"/>
    <w:rsid w:val="002D10F5"/>
    <w:rsid w:val="002D281C"/>
    <w:rsid w:val="002E37B5"/>
    <w:rsid w:val="002E725F"/>
    <w:rsid w:val="002F1051"/>
    <w:rsid w:val="003122B9"/>
    <w:rsid w:val="0032135A"/>
    <w:rsid w:val="0032256D"/>
    <w:rsid w:val="00324E04"/>
    <w:rsid w:val="00324E82"/>
    <w:rsid w:val="00332DA9"/>
    <w:rsid w:val="00333666"/>
    <w:rsid w:val="00346B67"/>
    <w:rsid w:val="003530C5"/>
    <w:rsid w:val="00355D7C"/>
    <w:rsid w:val="00363454"/>
    <w:rsid w:val="003644DA"/>
    <w:rsid w:val="003718B7"/>
    <w:rsid w:val="0038308D"/>
    <w:rsid w:val="0039209B"/>
    <w:rsid w:val="003E670B"/>
    <w:rsid w:val="003F3152"/>
    <w:rsid w:val="003F6432"/>
    <w:rsid w:val="00413002"/>
    <w:rsid w:val="004136CE"/>
    <w:rsid w:val="00414054"/>
    <w:rsid w:val="004261B4"/>
    <w:rsid w:val="004342EE"/>
    <w:rsid w:val="00447E4D"/>
    <w:rsid w:val="00450741"/>
    <w:rsid w:val="00455A56"/>
    <w:rsid w:val="00456FFE"/>
    <w:rsid w:val="00461515"/>
    <w:rsid w:val="004670E7"/>
    <w:rsid w:val="00481B54"/>
    <w:rsid w:val="00492310"/>
    <w:rsid w:val="004943A5"/>
    <w:rsid w:val="00494527"/>
    <w:rsid w:val="00496535"/>
    <w:rsid w:val="004A1901"/>
    <w:rsid w:val="004A7687"/>
    <w:rsid w:val="004B4E89"/>
    <w:rsid w:val="004B7573"/>
    <w:rsid w:val="004C1941"/>
    <w:rsid w:val="004C3686"/>
    <w:rsid w:val="004C5EA7"/>
    <w:rsid w:val="004D6993"/>
    <w:rsid w:val="004D6E77"/>
    <w:rsid w:val="004E1BEA"/>
    <w:rsid w:val="004E7DA1"/>
    <w:rsid w:val="004F78A3"/>
    <w:rsid w:val="0050036B"/>
    <w:rsid w:val="005061BE"/>
    <w:rsid w:val="00535C24"/>
    <w:rsid w:val="00546EF6"/>
    <w:rsid w:val="00547252"/>
    <w:rsid w:val="005550BF"/>
    <w:rsid w:val="005553E4"/>
    <w:rsid w:val="005568B0"/>
    <w:rsid w:val="00560082"/>
    <w:rsid w:val="00560FAC"/>
    <w:rsid w:val="00561DA8"/>
    <w:rsid w:val="00564005"/>
    <w:rsid w:val="005755D3"/>
    <w:rsid w:val="0058489E"/>
    <w:rsid w:val="005A0BC1"/>
    <w:rsid w:val="005A5F19"/>
    <w:rsid w:val="005B2B03"/>
    <w:rsid w:val="005C3A64"/>
    <w:rsid w:val="005D2063"/>
    <w:rsid w:val="005D4CF1"/>
    <w:rsid w:val="005E2B4E"/>
    <w:rsid w:val="005E66EE"/>
    <w:rsid w:val="00622A41"/>
    <w:rsid w:val="006240E9"/>
    <w:rsid w:val="00640305"/>
    <w:rsid w:val="00642050"/>
    <w:rsid w:val="0065181D"/>
    <w:rsid w:val="00663223"/>
    <w:rsid w:val="006671F9"/>
    <w:rsid w:val="00686F43"/>
    <w:rsid w:val="00692EA4"/>
    <w:rsid w:val="006A5966"/>
    <w:rsid w:val="006B5BA7"/>
    <w:rsid w:val="006C322E"/>
    <w:rsid w:val="006E01D7"/>
    <w:rsid w:val="006E4011"/>
    <w:rsid w:val="006F3C2D"/>
    <w:rsid w:val="00700E3C"/>
    <w:rsid w:val="00703F46"/>
    <w:rsid w:val="007046BC"/>
    <w:rsid w:val="0071024B"/>
    <w:rsid w:val="00714177"/>
    <w:rsid w:val="00717868"/>
    <w:rsid w:val="007244C5"/>
    <w:rsid w:val="007415D9"/>
    <w:rsid w:val="00757433"/>
    <w:rsid w:val="00776366"/>
    <w:rsid w:val="00776DB5"/>
    <w:rsid w:val="007802FF"/>
    <w:rsid w:val="007850AB"/>
    <w:rsid w:val="00794189"/>
    <w:rsid w:val="0079460C"/>
    <w:rsid w:val="007A4653"/>
    <w:rsid w:val="007A4A2C"/>
    <w:rsid w:val="007B28EA"/>
    <w:rsid w:val="007B4BA2"/>
    <w:rsid w:val="007B6EC3"/>
    <w:rsid w:val="007C5278"/>
    <w:rsid w:val="007C538B"/>
    <w:rsid w:val="007D4A93"/>
    <w:rsid w:val="007E077E"/>
    <w:rsid w:val="007F48CE"/>
    <w:rsid w:val="007F52E5"/>
    <w:rsid w:val="007F67FC"/>
    <w:rsid w:val="00803951"/>
    <w:rsid w:val="00812248"/>
    <w:rsid w:val="008135F7"/>
    <w:rsid w:val="008179B3"/>
    <w:rsid w:val="008361C3"/>
    <w:rsid w:val="00841DCB"/>
    <w:rsid w:val="00842BAC"/>
    <w:rsid w:val="008437E3"/>
    <w:rsid w:val="00851F79"/>
    <w:rsid w:val="00852A28"/>
    <w:rsid w:val="008534FB"/>
    <w:rsid w:val="00857E89"/>
    <w:rsid w:val="0086562A"/>
    <w:rsid w:val="008726D4"/>
    <w:rsid w:val="00883B28"/>
    <w:rsid w:val="00886910"/>
    <w:rsid w:val="00892EF7"/>
    <w:rsid w:val="008B18D6"/>
    <w:rsid w:val="008C3642"/>
    <w:rsid w:val="008C5C0D"/>
    <w:rsid w:val="008C749C"/>
    <w:rsid w:val="008D1A32"/>
    <w:rsid w:val="008D798D"/>
    <w:rsid w:val="008E3CD1"/>
    <w:rsid w:val="0090091E"/>
    <w:rsid w:val="009164B7"/>
    <w:rsid w:val="00926943"/>
    <w:rsid w:val="00930C99"/>
    <w:rsid w:val="009364CD"/>
    <w:rsid w:val="00940F3A"/>
    <w:rsid w:val="00956212"/>
    <w:rsid w:val="00966B91"/>
    <w:rsid w:val="00976E69"/>
    <w:rsid w:val="0098752C"/>
    <w:rsid w:val="009927E9"/>
    <w:rsid w:val="00992EAC"/>
    <w:rsid w:val="009A29CD"/>
    <w:rsid w:val="009A3153"/>
    <w:rsid w:val="009B3B89"/>
    <w:rsid w:val="009B63F0"/>
    <w:rsid w:val="009C2251"/>
    <w:rsid w:val="009C45E8"/>
    <w:rsid w:val="009D1C18"/>
    <w:rsid w:val="009D25BA"/>
    <w:rsid w:val="009E2155"/>
    <w:rsid w:val="009E6732"/>
    <w:rsid w:val="009F1E45"/>
    <w:rsid w:val="009F38DB"/>
    <w:rsid w:val="009F5724"/>
    <w:rsid w:val="00A0236D"/>
    <w:rsid w:val="00A111AB"/>
    <w:rsid w:val="00A134D5"/>
    <w:rsid w:val="00A21D56"/>
    <w:rsid w:val="00A335AC"/>
    <w:rsid w:val="00A351E3"/>
    <w:rsid w:val="00A35A51"/>
    <w:rsid w:val="00A36F4A"/>
    <w:rsid w:val="00A421BE"/>
    <w:rsid w:val="00A47EB5"/>
    <w:rsid w:val="00A57F9B"/>
    <w:rsid w:val="00A916BD"/>
    <w:rsid w:val="00A92C20"/>
    <w:rsid w:val="00A93AA8"/>
    <w:rsid w:val="00AA25B4"/>
    <w:rsid w:val="00AA643D"/>
    <w:rsid w:val="00AB3E78"/>
    <w:rsid w:val="00AC3AEB"/>
    <w:rsid w:val="00AD11A5"/>
    <w:rsid w:val="00AD45A0"/>
    <w:rsid w:val="00B01026"/>
    <w:rsid w:val="00B07366"/>
    <w:rsid w:val="00B1237C"/>
    <w:rsid w:val="00B143D1"/>
    <w:rsid w:val="00B158EC"/>
    <w:rsid w:val="00B16E39"/>
    <w:rsid w:val="00B22277"/>
    <w:rsid w:val="00B22874"/>
    <w:rsid w:val="00B26DAE"/>
    <w:rsid w:val="00B30489"/>
    <w:rsid w:val="00B31C06"/>
    <w:rsid w:val="00B34BF9"/>
    <w:rsid w:val="00B35893"/>
    <w:rsid w:val="00B42950"/>
    <w:rsid w:val="00B65D6E"/>
    <w:rsid w:val="00B756AB"/>
    <w:rsid w:val="00B8191D"/>
    <w:rsid w:val="00B81B73"/>
    <w:rsid w:val="00B81BBC"/>
    <w:rsid w:val="00B84D6F"/>
    <w:rsid w:val="00B90F66"/>
    <w:rsid w:val="00BA2274"/>
    <w:rsid w:val="00BA3FC2"/>
    <w:rsid w:val="00BB7648"/>
    <w:rsid w:val="00BC2F1B"/>
    <w:rsid w:val="00BC4D0A"/>
    <w:rsid w:val="00BD7211"/>
    <w:rsid w:val="00BE0C70"/>
    <w:rsid w:val="00BE4D39"/>
    <w:rsid w:val="00BF5CDA"/>
    <w:rsid w:val="00C00247"/>
    <w:rsid w:val="00C323EB"/>
    <w:rsid w:val="00C52355"/>
    <w:rsid w:val="00C7054C"/>
    <w:rsid w:val="00C7751B"/>
    <w:rsid w:val="00C77983"/>
    <w:rsid w:val="00C91EA8"/>
    <w:rsid w:val="00CA284D"/>
    <w:rsid w:val="00CA64BC"/>
    <w:rsid w:val="00CB5D0F"/>
    <w:rsid w:val="00CB6A78"/>
    <w:rsid w:val="00CC1CCC"/>
    <w:rsid w:val="00CF04BA"/>
    <w:rsid w:val="00CF52CF"/>
    <w:rsid w:val="00CF54F7"/>
    <w:rsid w:val="00D02B54"/>
    <w:rsid w:val="00D02E4E"/>
    <w:rsid w:val="00D06FFA"/>
    <w:rsid w:val="00D47D66"/>
    <w:rsid w:val="00D53FA5"/>
    <w:rsid w:val="00D61A20"/>
    <w:rsid w:val="00D7043C"/>
    <w:rsid w:val="00D73143"/>
    <w:rsid w:val="00DA2EA3"/>
    <w:rsid w:val="00DA3212"/>
    <w:rsid w:val="00DA4F8E"/>
    <w:rsid w:val="00DA5ECC"/>
    <w:rsid w:val="00DB574A"/>
    <w:rsid w:val="00DB65A1"/>
    <w:rsid w:val="00DC0346"/>
    <w:rsid w:val="00DC1D5B"/>
    <w:rsid w:val="00DC40EF"/>
    <w:rsid w:val="00DC5BBD"/>
    <w:rsid w:val="00DD1B76"/>
    <w:rsid w:val="00DD2AE6"/>
    <w:rsid w:val="00DD5100"/>
    <w:rsid w:val="00DD5F5A"/>
    <w:rsid w:val="00DE03E6"/>
    <w:rsid w:val="00DE0F2D"/>
    <w:rsid w:val="00DF5B23"/>
    <w:rsid w:val="00E07050"/>
    <w:rsid w:val="00E11E76"/>
    <w:rsid w:val="00E122B7"/>
    <w:rsid w:val="00E13DC4"/>
    <w:rsid w:val="00E1531B"/>
    <w:rsid w:val="00E15606"/>
    <w:rsid w:val="00E2165E"/>
    <w:rsid w:val="00E3035C"/>
    <w:rsid w:val="00E3357A"/>
    <w:rsid w:val="00E47F3A"/>
    <w:rsid w:val="00E56322"/>
    <w:rsid w:val="00E72779"/>
    <w:rsid w:val="00EA05FF"/>
    <w:rsid w:val="00EA0BD5"/>
    <w:rsid w:val="00EB231D"/>
    <w:rsid w:val="00EB4025"/>
    <w:rsid w:val="00EC7279"/>
    <w:rsid w:val="00ED460D"/>
    <w:rsid w:val="00EE3F54"/>
    <w:rsid w:val="00EF574C"/>
    <w:rsid w:val="00F11040"/>
    <w:rsid w:val="00F13661"/>
    <w:rsid w:val="00F179CF"/>
    <w:rsid w:val="00F17C68"/>
    <w:rsid w:val="00F22499"/>
    <w:rsid w:val="00F23338"/>
    <w:rsid w:val="00F3015E"/>
    <w:rsid w:val="00F34943"/>
    <w:rsid w:val="00F44CC4"/>
    <w:rsid w:val="00F556C9"/>
    <w:rsid w:val="00F63979"/>
    <w:rsid w:val="00F65C07"/>
    <w:rsid w:val="00F7379C"/>
    <w:rsid w:val="00F76242"/>
    <w:rsid w:val="00F90383"/>
    <w:rsid w:val="00FA3D65"/>
    <w:rsid w:val="00FB1905"/>
    <w:rsid w:val="00FB661D"/>
    <w:rsid w:val="00FC6AEC"/>
    <w:rsid w:val="00FF34D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B8063"/>
  <w15:docId w15:val="{2D3E9297-2CF2-4113-BBC9-E13C5A93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34"/>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A6FEF-3592-4091-AFD5-550AF8B4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1660</Words>
  <Characters>9130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2023-08-01T22:36:00Z</cp:lastPrinted>
  <dcterms:created xsi:type="dcterms:W3CDTF">2023-09-21T22:10:00Z</dcterms:created>
  <dcterms:modified xsi:type="dcterms:W3CDTF">2023-09-21T22:10:00Z</dcterms:modified>
</cp:coreProperties>
</file>