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8F669AB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4137AB">
        <w:rPr>
          <w:rFonts w:ascii="Arial" w:hAnsi="Arial" w:cs="Arial"/>
          <w:b/>
          <w:sz w:val="21"/>
          <w:szCs w:val="21"/>
        </w:rPr>
        <w:t xml:space="preserve">MINISTERIO DE EDUCACIÓN, </w:t>
      </w:r>
      <w:r w:rsidR="00EE03C9" w:rsidRPr="004137AB">
        <w:rPr>
          <w:rFonts w:ascii="Arial" w:hAnsi="Arial" w:cs="Arial"/>
          <w:sz w:val="21"/>
          <w:szCs w:val="21"/>
        </w:rPr>
        <w:t>Guatemala, 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487DD9" w:rsidRPr="004137AB">
        <w:rPr>
          <w:rFonts w:ascii="Arial" w:hAnsi="Arial" w:cs="Arial"/>
          <w:sz w:val="21"/>
          <w:szCs w:val="21"/>
        </w:rPr>
        <w:t>___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0930EFB2" w14:textId="38289B0F" w:rsidR="00F35543" w:rsidRPr="004137AB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A237E6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776535EE" w14:textId="2A287A04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BE602E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BE602E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BE602E">
        <w:rPr>
          <w:rFonts w:ascii="Arial" w:hAnsi="Arial" w:cs="Arial"/>
          <w:sz w:val="22"/>
          <w:szCs w:val="22"/>
          <w:lang w:val="es-GT"/>
        </w:rPr>
        <w:t xml:space="preserve">SEISCIENTOS SESENTA MIL SEISCIENTOS SETENTA Y OCHO </w:t>
      </w:r>
      <w:r w:rsidR="00BE602E" w:rsidRPr="001A5A9E">
        <w:rPr>
          <w:rFonts w:ascii="Arial" w:hAnsi="Arial" w:cs="Arial"/>
          <w:sz w:val="22"/>
          <w:szCs w:val="22"/>
          <w:lang w:val="es-GT"/>
        </w:rPr>
        <w:t>Q</w:t>
      </w:r>
      <w:r w:rsidR="00BE602E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BE602E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BE602E">
        <w:rPr>
          <w:rFonts w:ascii="Arial" w:hAnsi="Arial" w:cs="Arial"/>
          <w:sz w:val="22"/>
          <w:szCs w:val="22"/>
          <w:lang w:val="es-GT"/>
        </w:rPr>
        <w:t>660</w:t>
      </w:r>
      <w:proofErr w:type="gramStart"/>
      <w:r w:rsidR="00BE602E">
        <w:rPr>
          <w:rFonts w:ascii="Arial" w:hAnsi="Arial" w:cs="Arial"/>
          <w:sz w:val="22"/>
          <w:szCs w:val="22"/>
          <w:lang w:val="es-GT"/>
        </w:rPr>
        <w:t>,678</w:t>
      </w:r>
      <w:r w:rsidR="00BE602E" w:rsidRPr="001A5A9E">
        <w:rPr>
          <w:rFonts w:ascii="Arial" w:hAnsi="Arial" w:cs="Arial"/>
          <w:sz w:val="22"/>
          <w:szCs w:val="22"/>
          <w:lang w:val="es-GT"/>
        </w:rPr>
        <w:t>.00</w:t>
      </w:r>
      <w:proofErr w:type="gramEnd"/>
      <w:r w:rsidR="00BE602E" w:rsidRPr="001A5A9E">
        <w:rPr>
          <w:rFonts w:ascii="Arial" w:hAnsi="Arial" w:cs="Arial"/>
          <w:sz w:val="22"/>
          <w:szCs w:val="22"/>
          <w:lang w:val="es-GT"/>
        </w:rPr>
        <w:t>)</w:t>
      </w:r>
      <w:r w:rsidR="00BE602E">
        <w:rPr>
          <w:rFonts w:ascii="Arial" w:hAnsi="Arial" w:cs="Arial"/>
          <w:sz w:val="22"/>
          <w:szCs w:val="22"/>
          <w:lang w:val="es-GT"/>
        </w:rPr>
        <w:t xml:space="preserve"> DE CRÉDITOS PRESUPUESTARIOS DISMINUIDOS Y CINCUENTA Y TRES MIL CUATROCIENTOS SESENTA QUETZALES EXACTOS (Q.53,460.00) DE CRÉDITOS PRESUPUESTARIOS INCREMENTADOS.</w:t>
      </w:r>
      <w:r w:rsidR="00BE602E" w:rsidRPr="001A5A9E">
        <w:rPr>
          <w:rFonts w:ascii="Arial" w:hAnsi="Arial" w:cs="Arial"/>
          <w:sz w:val="22"/>
          <w:szCs w:val="22"/>
          <w:lang w:val="es-GT"/>
        </w:rPr>
        <w:t>-</w:t>
      </w:r>
      <w:r w:rsidR="00BE602E">
        <w:rPr>
          <w:rFonts w:ascii="Arial" w:hAnsi="Arial" w:cs="Arial"/>
          <w:sz w:val="22"/>
          <w:szCs w:val="22"/>
          <w:lang w:val="es-GT"/>
        </w:rPr>
        <w:t>-----------------------------------------------------------------</w:t>
      </w:r>
    </w:p>
    <w:p w14:paraId="1D512BFE" w14:textId="77777777" w:rsidR="003F3B6C" w:rsidRPr="00847F26" w:rsidRDefault="003F3B6C" w:rsidP="00960A66">
      <w:pPr>
        <w:pStyle w:val="Sangra2detindependiente"/>
        <w:ind w:left="0" w:right="23" w:firstLine="0"/>
        <w:rPr>
          <w:rFonts w:ascii="Arial" w:hAnsi="Arial" w:cs="Arial"/>
          <w:sz w:val="21"/>
          <w:szCs w:val="21"/>
          <w:lang w:val="es-GT"/>
        </w:rPr>
      </w:pPr>
    </w:p>
    <w:p w14:paraId="5DE99ACE" w14:textId="77777777" w:rsidR="00AD00EB" w:rsidRPr="00A237E6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02BE8398" w14:textId="1E3DAC8B" w:rsidR="00A237E6" w:rsidRDefault="007D7BBE" w:rsidP="0002644E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>I)</w:t>
      </w:r>
      <w:r w:rsidRPr="004137AB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4137AB">
        <w:rPr>
          <w:rFonts w:ascii="Arial" w:eastAsia="Arial Unicode MS" w:hAnsi="Arial" w:cs="Arial"/>
          <w:sz w:val="22"/>
          <w:szCs w:val="22"/>
        </w:rPr>
        <w:t>Se ti</w:t>
      </w:r>
      <w:r w:rsidR="00EA280C">
        <w:rPr>
          <w:rFonts w:ascii="Arial" w:eastAsia="Arial Unicode MS" w:hAnsi="Arial" w:cs="Arial"/>
          <w:sz w:val="22"/>
          <w:szCs w:val="22"/>
        </w:rPr>
        <w:t>ene a la vista para resolver la</w:t>
      </w:r>
      <w:r w:rsidR="00BE602E">
        <w:rPr>
          <w:rFonts w:ascii="Arial" w:eastAsia="Arial Unicode MS" w:hAnsi="Arial" w:cs="Arial"/>
          <w:sz w:val="22"/>
          <w:szCs w:val="22"/>
        </w:rPr>
        <w:t>s</w:t>
      </w:r>
      <w:r w:rsidR="00EA280C">
        <w:rPr>
          <w:rFonts w:ascii="Arial" w:eastAsia="Arial Unicode MS" w:hAnsi="Arial" w:cs="Arial"/>
          <w:sz w:val="22"/>
          <w:szCs w:val="22"/>
        </w:rPr>
        <w:t xml:space="preserve"> solicitud</w:t>
      </w:r>
      <w:r w:rsidR="00BE602E">
        <w:rPr>
          <w:rFonts w:ascii="Arial" w:eastAsia="Arial Unicode MS" w:hAnsi="Arial" w:cs="Arial"/>
          <w:sz w:val="22"/>
          <w:szCs w:val="22"/>
        </w:rPr>
        <w:t>es</w:t>
      </w:r>
      <w:r w:rsidR="00293DE4" w:rsidRPr="004137AB">
        <w:rPr>
          <w:rFonts w:ascii="Arial" w:eastAsia="Arial Unicode MS" w:hAnsi="Arial" w:cs="Arial"/>
          <w:sz w:val="22"/>
          <w:szCs w:val="22"/>
        </w:rPr>
        <w:t xml:space="preserve"> de reprogramación de trans</w:t>
      </w:r>
      <w:r w:rsidR="00EA280C">
        <w:rPr>
          <w:rFonts w:ascii="Arial" w:eastAsia="Arial Unicode MS" w:hAnsi="Arial" w:cs="Arial"/>
          <w:sz w:val="22"/>
          <w:szCs w:val="22"/>
        </w:rPr>
        <w:t>ferencias corrientes presentada</w:t>
      </w:r>
      <w:r w:rsidR="00BE602E">
        <w:rPr>
          <w:rFonts w:ascii="Arial" w:eastAsia="Arial Unicode MS" w:hAnsi="Arial" w:cs="Arial"/>
          <w:sz w:val="22"/>
          <w:szCs w:val="22"/>
        </w:rPr>
        <w:t>s</w:t>
      </w:r>
      <w:r w:rsidR="00293DE4" w:rsidRPr="004137AB">
        <w:rPr>
          <w:rFonts w:ascii="Arial" w:eastAsia="Arial Unicode MS" w:hAnsi="Arial" w:cs="Arial"/>
          <w:sz w:val="22"/>
          <w:szCs w:val="22"/>
        </w:rPr>
        <w:t xml:space="preserve"> por </w:t>
      </w:r>
      <w:r w:rsidR="002C2D32" w:rsidRPr="004137AB">
        <w:rPr>
          <w:rFonts w:ascii="Arial" w:hAnsi="Arial" w:cs="Arial"/>
          <w:sz w:val="22"/>
          <w:szCs w:val="22"/>
        </w:rPr>
        <w:t xml:space="preserve">la </w:t>
      </w:r>
      <w:r w:rsidR="00A237E6">
        <w:rPr>
          <w:rFonts w:ascii="Arial" w:hAnsi="Arial" w:cs="Arial"/>
          <w:sz w:val="22"/>
          <w:szCs w:val="22"/>
        </w:rPr>
        <w:t>Dirección de Planificación Educativa -DIPLAN- y las Direcciones</w:t>
      </w:r>
      <w:r w:rsidR="002C2D32" w:rsidRPr="004137AB">
        <w:rPr>
          <w:rFonts w:ascii="Arial" w:hAnsi="Arial" w:cs="Arial"/>
          <w:sz w:val="22"/>
          <w:szCs w:val="22"/>
        </w:rPr>
        <w:t xml:space="preserve"> </w:t>
      </w:r>
      <w:r w:rsidR="00EA280C">
        <w:rPr>
          <w:rFonts w:ascii="Arial" w:hAnsi="Arial" w:cs="Arial"/>
          <w:sz w:val="22"/>
          <w:szCs w:val="22"/>
        </w:rPr>
        <w:t>Departamental</w:t>
      </w:r>
      <w:r w:rsidR="00A237E6">
        <w:rPr>
          <w:rFonts w:ascii="Arial" w:hAnsi="Arial" w:cs="Arial"/>
          <w:sz w:val="22"/>
          <w:szCs w:val="22"/>
        </w:rPr>
        <w:t>es</w:t>
      </w:r>
      <w:r w:rsidR="00EA280C">
        <w:rPr>
          <w:rFonts w:ascii="Arial" w:hAnsi="Arial" w:cs="Arial"/>
          <w:sz w:val="22"/>
          <w:szCs w:val="22"/>
        </w:rPr>
        <w:t xml:space="preserve"> de Educación </w:t>
      </w:r>
      <w:r w:rsidR="00A237E6">
        <w:rPr>
          <w:rFonts w:ascii="Arial" w:hAnsi="Arial" w:cs="Arial"/>
          <w:sz w:val="22"/>
          <w:szCs w:val="22"/>
        </w:rPr>
        <w:t xml:space="preserve">de Zacapa y </w:t>
      </w:r>
      <w:r w:rsidR="00EA280C">
        <w:rPr>
          <w:rFonts w:ascii="Arial" w:hAnsi="Arial" w:cs="Arial"/>
          <w:sz w:val="22"/>
          <w:szCs w:val="22"/>
        </w:rPr>
        <w:t>Guatemala Occidente</w:t>
      </w:r>
      <w:r w:rsidR="003E0C09" w:rsidRPr="004137AB">
        <w:rPr>
          <w:rFonts w:ascii="Arial" w:hAnsi="Arial" w:cs="Arial"/>
          <w:sz w:val="22"/>
          <w:szCs w:val="22"/>
        </w:rPr>
        <w:t xml:space="preserve">, </w:t>
      </w:r>
      <w:r w:rsidR="00705F1E" w:rsidRPr="004137AB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4137AB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4137AB">
        <w:rPr>
          <w:rFonts w:ascii="Arial" w:hAnsi="Arial" w:cs="Arial"/>
          <w:sz w:val="22"/>
          <w:szCs w:val="22"/>
          <w:lang w:val="es-MX"/>
        </w:rPr>
        <w:t>de</w:t>
      </w:r>
      <w:r w:rsidR="000C17FF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A237E6">
        <w:rPr>
          <w:rFonts w:ascii="Arial" w:hAnsi="Arial" w:cs="Arial"/>
          <w:sz w:val="22"/>
          <w:szCs w:val="22"/>
          <w:lang w:val="es-GT"/>
        </w:rPr>
        <w:t xml:space="preserve">SEISCIENTOS SESENTA MIL </w:t>
      </w:r>
      <w:r w:rsidR="00BE602E">
        <w:rPr>
          <w:rFonts w:ascii="Arial" w:hAnsi="Arial" w:cs="Arial"/>
          <w:sz w:val="22"/>
          <w:szCs w:val="22"/>
          <w:lang w:val="es-GT"/>
        </w:rPr>
        <w:t>SEISCIENTOS</w:t>
      </w:r>
      <w:r w:rsidR="00A237E6">
        <w:rPr>
          <w:rFonts w:ascii="Arial" w:hAnsi="Arial" w:cs="Arial"/>
          <w:sz w:val="22"/>
          <w:szCs w:val="22"/>
          <w:lang w:val="es-GT"/>
        </w:rPr>
        <w:t xml:space="preserve"> SETENTA Y OCHO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 Q</w:t>
      </w:r>
      <w:r w:rsidR="003F3B6C" w:rsidRPr="004137AB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 (Q.</w:t>
      </w:r>
      <w:r w:rsidR="00BE602E">
        <w:rPr>
          <w:rFonts w:ascii="Arial" w:hAnsi="Arial" w:cs="Arial"/>
          <w:sz w:val="22"/>
          <w:szCs w:val="22"/>
          <w:lang w:val="es-GT"/>
        </w:rPr>
        <w:t>660,6</w:t>
      </w:r>
      <w:r w:rsidR="00A237E6">
        <w:rPr>
          <w:rFonts w:ascii="Arial" w:hAnsi="Arial" w:cs="Arial"/>
          <w:sz w:val="22"/>
          <w:szCs w:val="22"/>
          <w:lang w:val="es-GT"/>
        </w:rPr>
        <w:t>78</w:t>
      </w:r>
      <w:r w:rsidR="003F3B6C" w:rsidRPr="004137AB">
        <w:rPr>
          <w:rFonts w:ascii="Arial" w:hAnsi="Arial" w:cs="Arial"/>
          <w:sz w:val="22"/>
          <w:szCs w:val="22"/>
          <w:lang w:val="es-GT"/>
        </w:rPr>
        <w:t>.00)</w:t>
      </w:r>
      <w:r w:rsidR="00A237E6">
        <w:rPr>
          <w:rFonts w:ascii="Arial" w:hAnsi="Arial" w:cs="Arial"/>
          <w:sz w:val="22"/>
          <w:szCs w:val="22"/>
          <w:lang w:val="es-GT"/>
        </w:rPr>
        <w:t xml:space="preserve"> de créditos presupuestarios disminuidos y CINCUENTA Y TRES MIL CUATROCIENTOS SESENTA QUETZALES EXACTOS (Q.53,460.00) de créditos presupuestarios incrementados,</w:t>
      </w:r>
      <w:r w:rsidR="005C31DB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4137AB">
        <w:rPr>
          <w:rFonts w:ascii="Arial" w:hAnsi="Arial" w:cs="Arial"/>
          <w:sz w:val="22"/>
          <w:szCs w:val="22"/>
          <w:lang w:val="es-GT"/>
        </w:rPr>
        <w:t xml:space="preserve">con la finalidad de reprogramar los recursos en los códigos de entidades receptoras de cada Organización de Padres de Familia </w:t>
      </w:r>
      <w:r w:rsidR="00BF6060" w:rsidRPr="004137AB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4137AB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A8421C" w:rsidRPr="004137AB">
        <w:rPr>
          <w:rFonts w:ascii="Arial" w:hAnsi="Arial" w:cs="Arial"/>
          <w:sz w:val="22"/>
          <w:szCs w:val="22"/>
          <w:lang w:val="es-GT"/>
        </w:rPr>
        <w:t>en</w:t>
      </w:r>
      <w:r w:rsidR="002C2D32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BE602E">
        <w:rPr>
          <w:rFonts w:ascii="Arial" w:hAnsi="Arial" w:cs="Arial"/>
          <w:sz w:val="22"/>
          <w:szCs w:val="22"/>
          <w:lang w:val="es-GT"/>
        </w:rPr>
        <w:t>al Programa</w:t>
      </w:r>
      <w:r w:rsidR="00A237E6">
        <w:rPr>
          <w:rFonts w:ascii="Arial" w:hAnsi="Arial" w:cs="Arial"/>
          <w:sz w:val="22"/>
          <w:szCs w:val="22"/>
          <w:lang w:val="es-GT"/>
        </w:rPr>
        <w:t xml:space="preserve"> de Valija Didáctica y </w:t>
      </w:r>
      <w:r w:rsidR="00A237E6" w:rsidRPr="00084EB9">
        <w:rPr>
          <w:rFonts w:ascii="Arial" w:hAnsi="Arial" w:cs="Arial"/>
          <w:sz w:val="22"/>
          <w:szCs w:val="22"/>
          <w:lang w:val="es-MX"/>
        </w:rPr>
        <w:t>Mante</w:t>
      </w:r>
      <w:r w:rsidR="00A237E6">
        <w:rPr>
          <w:rFonts w:ascii="Arial" w:hAnsi="Arial" w:cs="Arial"/>
          <w:sz w:val="22"/>
          <w:szCs w:val="22"/>
          <w:lang w:val="es-MX"/>
        </w:rPr>
        <w:t xml:space="preserve">nimiento de Edificios Escolares </w:t>
      </w:r>
      <w:r w:rsidR="002C2D32" w:rsidRPr="004137AB">
        <w:rPr>
          <w:rFonts w:ascii="Arial" w:hAnsi="Arial" w:cs="Arial"/>
          <w:sz w:val="22"/>
          <w:szCs w:val="22"/>
          <w:lang w:val="es-MX"/>
        </w:rPr>
        <w:t>Públicos</w:t>
      </w:r>
      <w:r w:rsidR="00BD2A0E" w:rsidRPr="004137AB">
        <w:rPr>
          <w:rFonts w:ascii="Arial" w:hAnsi="Arial" w:cs="Arial"/>
          <w:sz w:val="22"/>
          <w:szCs w:val="22"/>
          <w:lang w:val="es-GT"/>
        </w:rPr>
        <w:t>;</w:t>
      </w:r>
      <w:r w:rsidR="005C31DB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4137AB">
        <w:rPr>
          <w:rFonts w:ascii="Arial" w:eastAsia="Arial Unicode MS" w:hAnsi="Arial" w:cs="Arial"/>
          <w:sz w:val="22"/>
          <w:szCs w:val="22"/>
        </w:rPr>
        <w:t>asimismo</w:t>
      </w:r>
      <w:r w:rsidR="006411D3" w:rsidRPr="004137AB">
        <w:rPr>
          <w:rFonts w:ascii="Arial" w:eastAsia="Arial Unicode MS" w:hAnsi="Arial" w:cs="Arial"/>
          <w:sz w:val="22"/>
          <w:szCs w:val="22"/>
        </w:rPr>
        <w:t>,</w:t>
      </w:r>
      <w:r w:rsidR="0012711B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4137AB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4137AB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4137AB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ero </w:t>
      </w:r>
      <w:r w:rsidR="00A237E6">
        <w:rPr>
          <w:rFonts w:ascii="Arial" w:eastAsia="Arial Unicode MS" w:hAnsi="Arial" w:cs="Arial"/>
          <w:sz w:val="22"/>
          <w:szCs w:val="22"/>
        </w:rPr>
        <w:t>70</w:t>
      </w:r>
      <w:r w:rsidR="00067F6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4137AB">
        <w:rPr>
          <w:rFonts w:ascii="Arial" w:eastAsia="Arial Unicode MS" w:hAnsi="Arial" w:cs="Arial"/>
          <w:sz w:val="22"/>
          <w:szCs w:val="22"/>
        </w:rPr>
        <w:t>de fecha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A237E6">
        <w:rPr>
          <w:rFonts w:ascii="Arial" w:eastAsia="Arial Unicode MS" w:hAnsi="Arial" w:cs="Arial"/>
          <w:sz w:val="22"/>
          <w:szCs w:val="22"/>
        </w:rPr>
        <w:t>27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02644E">
        <w:rPr>
          <w:rFonts w:ascii="Arial" w:eastAsia="Arial Unicode MS" w:hAnsi="Arial" w:cs="Arial"/>
          <w:sz w:val="22"/>
          <w:szCs w:val="22"/>
        </w:rPr>
        <w:t>diciembre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4137AB">
        <w:rPr>
          <w:rFonts w:ascii="Arial" w:eastAsia="Arial Unicode MS" w:hAnsi="Arial" w:cs="Arial"/>
          <w:sz w:val="22"/>
          <w:szCs w:val="22"/>
        </w:rPr>
        <w:t>22</w:t>
      </w:r>
      <w:r w:rsidR="006973CA" w:rsidRPr="004137AB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4137AB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F0410E">
        <w:rPr>
          <w:rFonts w:ascii="Arial" w:eastAsia="Arial Unicode MS" w:hAnsi="Arial" w:cs="Arial"/>
          <w:sz w:val="22"/>
          <w:szCs w:val="22"/>
        </w:rPr>
        <w:t xml:space="preserve">    </w:t>
      </w:r>
      <w:r w:rsidR="00D65777" w:rsidRPr="004137AB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4137AB">
        <w:rPr>
          <w:rFonts w:ascii="Arial" w:eastAsia="Arial Unicode MS" w:hAnsi="Arial" w:cs="Arial"/>
          <w:sz w:val="22"/>
          <w:szCs w:val="22"/>
        </w:rPr>
        <w:t>;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4137AB">
        <w:rPr>
          <w:rFonts w:ascii="Arial" w:hAnsi="Arial" w:cs="Arial"/>
          <w:sz w:val="22"/>
          <w:szCs w:val="22"/>
        </w:rPr>
        <w:t>Decreto</w:t>
      </w:r>
      <w:r w:rsidR="00A54277" w:rsidRPr="004137AB">
        <w:rPr>
          <w:rFonts w:ascii="Arial" w:hAnsi="Arial" w:cs="Arial"/>
          <w:sz w:val="22"/>
          <w:szCs w:val="22"/>
        </w:rPr>
        <w:t xml:space="preserve"> número </w:t>
      </w:r>
      <w:r w:rsidR="00B80DEA" w:rsidRPr="004137AB">
        <w:rPr>
          <w:rFonts w:ascii="Arial" w:hAnsi="Arial" w:cs="Arial"/>
          <w:sz w:val="22"/>
          <w:szCs w:val="22"/>
        </w:rPr>
        <w:t>114-97</w:t>
      </w:r>
      <w:r w:rsidR="000A6808" w:rsidRPr="004137AB">
        <w:rPr>
          <w:rFonts w:ascii="Arial" w:hAnsi="Arial" w:cs="Arial"/>
          <w:sz w:val="22"/>
          <w:szCs w:val="22"/>
        </w:rPr>
        <w:t xml:space="preserve"> </w:t>
      </w:r>
      <w:r w:rsidR="00B80DEA" w:rsidRPr="004137AB">
        <w:rPr>
          <w:rFonts w:ascii="Arial" w:hAnsi="Arial" w:cs="Arial"/>
          <w:sz w:val="22"/>
          <w:szCs w:val="22"/>
        </w:rPr>
        <w:t>“</w:t>
      </w:r>
      <w:r w:rsidR="001B28D3" w:rsidRPr="004137AB">
        <w:rPr>
          <w:rFonts w:ascii="Arial" w:hAnsi="Arial" w:cs="Arial"/>
          <w:sz w:val="22"/>
          <w:szCs w:val="22"/>
        </w:rPr>
        <w:t>Ley del Organismo Ejecutivo</w:t>
      </w:r>
      <w:r w:rsidR="00B80DEA" w:rsidRPr="004137AB">
        <w:rPr>
          <w:rFonts w:ascii="Arial" w:hAnsi="Arial" w:cs="Arial"/>
          <w:sz w:val="22"/>
          <w:szCs w:val="22"/>
        </w:rPr>
        <w:t>”</w:t>
      </w:r>
      <w:r w:rsidR="001B28D3" w:rsidRPr="004137AB">
        <w:rPr>
          <w:rFonts w:ascii="Arial" w:hAnsi="Arial" w:cs="Arial"/>
          <w:sz w:val="22"/>
          <w:szCs w:val="22"/>
        </w:rPr>
        <w:t xml:space="preserve"> </w:t>
      </w:r>
      <w:r w:rsidR="0012711B" w:rsidRPr="004137AB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4137AB">
        <w:rPr>
          <w:rFonts w:ascii="Arial" w:hAnsi="Arial" w:cs="Arial"/>
          <w:sz w:val="22"/>
          <w:szCs w:val="22"/>
        </w:rPr>
        <w:t xml:space="preserve">101-97 </w:t>
      </w:r>
      <w:r w:rsidR="00B80DEA" w:rsidRPr="004137AB">
        <w:rPr>
          <w:rFonts w:ascii="Arial" w:hAnsi="Arial" w:cs="Arial"/>
          <w:sz w:val="22"/>
          <w:szCs w:val="22"/>
        </w:rPr>
        <w:t>“</w:t>
      </w:r>
      <w:r w:rsidR="001B28D3" w:rsidRPr="004137AB">
        <w:rPr>
          <w:rFonts w:ascii="Arial" w:hAnsi="Arial" w:cs="Arial"/>
          <w:sz w:val="22"/>
          <w:szCs w:val="22"/>
        </w:rPr>
        <w:t>Ley Orgánica del Presupuesto</w:t>
      </w:r>
      <w:r w:rsidR="00B80DEA" w:rsidRPr="004137AB">
        <w:rPr>
          <w:rFonts w:ascii="Arial" w:hAnsi="Arial" w:cs="Arial"/>
          <w:sz w:val="22"/>
          <w:szCs w:val="22"/>
        </w:rPr>
        <w:t>”</w:t>
      </w:r>
      <w:r w:rsidR="001B28D3" w:rsidRPr="004137AB">
        <w:rPr>
          <w:rFonts w:ascii="Arial" w:hAnsi="Arial" w:cs="Arial"/>
          <w:sz w:val="22"/>
          <w:szCs w:val="22"/>
        </w:rPr>
        <w:t xml:space="preserve"> y sus reformas, </w:t>
      </w:r>
      <w:r w:rsidR="005B41AB" w:rsidRPr="004137AB">
        <w:rPr>
          <w:rFonts w:ascii="Arial" w:hAnsi="Arial" w:cs="Arial"/>
          <w:sz w:val="22"/>
          <w:szCs w:val="22"/>
        </w:rPr>
        <w:t>a</w:t>
      </w:r>
      <w:r w:rsidR="001B28D3" w:rsidRPr="004137AB">
        <w:rPr>
          <w:rFonts w:ascii="Arial" w:hAnsi="Arial" w:cs="Arial"/>
          <w:sz w:val="22"/>
          <w:szCs w:val="22"/>
        </w:rPr>
        <w:t>rtículo 32 Bis</w:t>
      </w:r>
      <w:r w:rsidR="00342476" w:rsidRPr="004137AB">
        <w:rPr>
          <w:rFonts w:ascii="Arial" w:hAnsi="Arial" w:cs="Arial"/>
          <w:sz w:val="22"/>
          <w:szCs w:val="22"/>
        </w:rPr>
        <w:t>,</w:t>
      </w:r>
      <w:r w:rsidR="00DE409C" w:rsidRPr="004137AB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4137AB">
        <w:rPr>
          <w:rFonts w:ascii="Arial" w:hAnsi="Arial" w:cs="Arial"/>
          <w:sz w:val="22"/>
          <w:szCs w:val="22"/>
        </w:rPr>
        <w:t xml:space="preserve"> </w:t>
      </w:r>
      <w:r w:rsidR="00B80DEA" w:rsidRPr="004137AB">
        <w:rPr>
          <w:rFonts w:ascii="Arial" w:hAnsi="Arial" w:cs="Arial"/>
          <w:sz w:val="22"/>
          <w:szCs w:val="22"/>
        </w:rPr>
        <w:t>así como</w:t>
      </w:r>
      <w:r w:rsidR="004368BF" w:rsidRPr="004137AB">
        <w:rPr>
          <w:rFonts w:ascii="Arial" w:hAnsi="Arial" w:cs="Arial"/>
          <w:sz w:val="22"/>
          <w:szCs w:val="22"/>
        </w:rPr>
        <w:t>,</w:t>
      </w:r>
      <w:r w:rsidR="00B80DEA" w:rsidRPr="004137AB">
        <w:rPr>
          <w:rFonts w:ascii="Arial" w:hAnsi="Arial" w:cs="Arial"/>
          <w:sz w:val="22"/>
          <w:szCs w:val="22"/>
        </w:rPr>
        <w:t xml:space="preserve"> </w:t>
      </w:r>
      <w:r w:rsidR="00A31B48" w:rsidRPr="004137AB">
        <w:rPr>
          <w:rFonts w:ascii="Arial" w:hAnsi="Arial" w:cs="Arial"/>
          <w:sz w:val="22"/>
          <w:szCs w:val="22"/>
        </w:rPr>
        <w:t>el</w:t>
      </w:r>
      <w:r w:rsidR="00A31B48" w:rsidRPr="004137AB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4137AB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4137AB">
        <w:rPr>
          <w:rFonts w:ascii="Arial" w:hAnsi="Arial" w:cs="Arial"/>
          <w:sz w:val="22"/>
          <w:szCs w:val="22"/>
          <w:lang w:val="es-MX"/>
        </w:rPr>
        <w:t>“</w:t>
      </w:r>
      <w:r w:rsidR="000A6808" w:rsidRPr="004137AB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4137AB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4137AB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4137AB">
        <w:rPr>
          <w:rFonts w:ascii="Arial" w:hAnsi="Arial" w:cs="Arial"/>
          <w:sz w:val="22"/>
          <w:szCs w:val="22"/>
          <w:lang w:val="es-MX"/>
        </w:rPr>
        <w:t>”</w:t>
      </w:r>
      <w:r w:rsidR="00330778" w:rsidRPr="004137AB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4137AB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4137AB">
        <w:rPr>
          <w:rFonts w:ascii="Arial" w:hAnsi="Arial" w:cs="Arial"/>
          <w:sz w:val="22"/>
          <w:szCs w:val="22"/>
        </w:rPr>
        <w:t xml:space="preserve">, y </w:t>
      </w:r>
      <w:r w:rsidR="00B80DEA" w:rsidRPr="004137AB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4137AB">
        <w:rPr>
          <w:rFonts w:ascii="Arial" w:hAnsi="Arial" w:cs="Arial"/>
          <w:sz w:val="22"/>
          <w:szCs w:val="22"/>
        </w:rPr>
        <w:t>s</w:t>
      </w:r>
      <w:r w:rsidR="00B80DEA" w:rsidRPr="004137AB">
        <w:rPr>
          <w:rFonts w:ascii="Arial" w:hAnsi="Arial" w:cs="Arial"/>
          <w:sz w:val="22"/>
          <w:szCs w:val="22"/>
        </w:rPr>
        <w:t xml:space="preserve"> y Subvenciones”</w:t>
      </w:r>
      <w:r w:rsidR="00B83B41" w:rsidRPr="004137AB">
        <w:rPr>
          <w:rFonts w:ascii="Arial" w:hAnsi="Arial" w:cs="Arial"/>
          <w:sz w:val="22"/>
          <w:szCs w:val="22"/>
        </w:rPr>
        <w:t xml:space="preserve"> y sus reformas</w:t>
      </w:r>
      <w:r w:rsidR="0091252E" w:rsidRPr="004137AB">
        <w:rPr>
          <w:rFonts w:ascii="Arial" w:hAnsi="Arial" w:cs="Arial"/>
          <w:sz w:val="22"/>
          <w:szCs w:val="22"/>
        </w:rPr>
        <w:t>;</w:t>
      </w:r>
      <w:r w:rsidR="00324C9D" w:rsidRPr="004137AB">
        <w:rPr>
          <w:rFonts w:ascii="Arial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4137AB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4137AB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4137AB">
        <w:rPr>
          <w:rFonts w:ascii="Arial" w:eastAsia="Arial Unicode MS" w:hAnsi="Arial" w:cs="Arial"/>
          <w:sz w:val="22"/>
          <w:szCs w:val="22"/>
        </w:rPr>
        <w:t>citados;</w:t>
      </w:r>
      <w:r w:rsidR="007C2852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4137AB">
        <w:rPr>
          <w:rFonts w:ascii="Arial" w:eastAsia="Arial Unicode MS" w:hAnsi="Arial" w:cs="Arial"/>
          <w:sz w:val="22"/>
          <w:szCs w:val="22"/>
        </w:rPr>
        <w:t>:</w:t>
      </w:r>
      <w:r w:rsidR="00D864D8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4137AB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4137AB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4137AB">
        <w:rPr>
          <w:rFonts w:ascii="Arial" w:eastAsia="Arial Unicode MS" w:hAnsi="Arial" w:cs="Arial"/>
          <w:sz w:val="22"/>
          <w:szCs w:val="22"/>
        </w:rPr>
        <w:t>,</w:t>
      </w:r>
      <w:r w:rsidR="004867D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4137AB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4137AB">
        <w:rPr>
          <w:rFonts w:ascii="Arial" w:hAnsi="Arial" w:cs="Arial"/>
          <w:sz w:val="22"/>
          <w:szCs w:val="22"/>
          <w:lang w:val="es-GT"/>
        </w:rPr>
        <w:t>e</w:t>
      </w:r>
      <w:r w:rsidR="00821B40" w:rsidRPr="004137AB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4137AB">
        <w:rPr>
          <w:rFonts w:ascii="Arial" w:hAnsi="Arial" w:cs="Arial"/>
          <w:sz w:val="22"/>
          <w:szCs w:val="22"/>
          <w:lang w:val="es-GT"/>
        </w:rPr>
        <w:t>ó</w:t>
      </w:r>
      <w:r w:rsidR="00821B40" w:rsidRPr="004137AB">
        <w:rPr>
          <w:rFonts w:ascii="Arial" w:hAnsi="Arial" w:cs="Arial"/>
          <w:sz w:val="22"/>
          <w:szCs w:val="22"/>
          <w:lang w:val="es-GT"/>
        </w:rPr>
        <w:t>n 435 “Transferencias a otras instituciones sin fines de lucro”</w:t>
      </w:r>
      <w:r w:rsidR="00F720AF" w:rsidRPr="004137AB">
        <w:rPr>
          <w:rFonts w:ascii="Arial" w:hAnsi="Arial" w:cs="Arial"/>
          <w:sz w:val="22"/>
          <w:szCs w:val="22"/>
        </w:rPr>
        <w:t>,</w:t>
      </w:r>
      <w:r w:rsidR="003F2DF8" w:rsidRPr="004137AB">
        <w:rPr>
          <w:rFonts w:ascii="Arial" w:hAnsi="Arial" w:cs="Arial"/>
          <w:sz w:val="22"/>
          <w:szCs w:val="22"/>
        </w:rPr>
        <w:t xml:space="preserve"> </w:t>
      </w:r>
      <w:r w:rsidR="00133FD7" w:rsidRPr="004137AB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4137AB">
        <w:rPr>
          <w:rFonts w:ascii="Arial" w:hAnsi="Arial" w:cs="Arial"/>
          <w:sz w:val="22"/>
          <w:szCs w:val="22"/>
          <w:lang w:val="es-GT"/>
        </w:rPr>
        <w:t>e</w:t>
      </w:r>
      <w:r w:rsidR="00912D80" w:rsidRPr="004137AB">
        <w:rPr>
          <w:rFonts w:ascii="Arial" w:hAnsi="Arial" w:cs="Arial"/>
          <w:sz w:val="22"/>
          <w:szCs w:val="22"/>
        </w:rPr>
        <w:t xml:space="preserve">l monto </w:t>
      </w:r>
      <w:r w:rsidR="008155ED" w:rsidRPr="004137AB">
        <w:rPr>
          <w:rFonts w:ascii="Arial" w:hAnsi="Arial" w:cs="Arial"/>
          <w:sz w:val="22"/>
          <w:szCs w:val="22"/>
        </w:rPr>
        <w:t>de</w:t>
      </w:r>
      <w:r w:rsidR="0009332E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BE602E">
        <w:rPr>
          <w:rFonts w:ascii="Arial" w:hAnsi="Arial" w:cs="Arial"/>
          <w:sz w:val="22"/>
          <w:szCs w:val="22"/>
          <w:lang w:val="es-GT"/>
        </w:rPr>
        <w:t>SEISCIENTOS SESENTA MIL SEISCIENTOS SETENTA Y OCHO</w:t>
      </w:r>
      <w:r w:rsidR="00BE602E" w:rsidRPr="004137AB">
        <w:rPr>
          <w:rFonts w:ascii="Arial" w:hAnsi="Arial" w:cs="Arial"/>
          <w:sz w:val="22"/>
          <w:szCs w:val="22"/>
          <w:lang w:val="es-GT"/>
        </w:rPr>
        <w:t xml:space="preserve"> Q</w:t>
      </w:r>
      <w:r w:rsidR="00BE602E" w:rsidRPr="004137AB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BE602E" w:rsidRPr="004137AB">
        <w:rPr>
          <w:rFonts w:ascii="Arial" w:hAnsi="Arial" w:cs="Arial"/>
          <w:sz w:val="22"/>
          <w:szCs w:val="22"/>
          <w:lang w:val="es-GT"/>
        </w:rPr>
        <w:t xml:space="preserve"> (Q.</w:t>
      </w:r>
      <w:r w:rsidR="00BE602E">
        <w:rPr>
          <w:rFonts w:ascii="Arial" w:hAnsi="Arial" w:cs="Arial"/>
          <w:sz w:val="22"/>
          <w:szCs w:val="22"/>
          <w:lang w:val="es-GT"/>
        </w:rPr>
        <w:t>660,678</w:t>
      </w:r>
      <w:r w:rsidR="00BE602E" w:rsidRPr="004137AB">
        <w:rPr>
          <w:rFonts w:ascii="Arial" w:hAnsi="Arial" w:cs="Arial"/>
          <w:sz w:val="22"/>
          <w:szCs w:val="22"/>
          <w:lang w:val="es-GT"/>
        </w:rPr>
        <w:t>.00)</w:t>
      </w:r>
      <w:r w:rsidR="00BE602E">
        <w:rPr>
          <w:rFonts w:ascii="Arial" w:hAnsi="Arial" w:cs="Arial"/>
          <w:sz w:val="22"/>
          <w:szCs w:val="22"/>
          <w:lang w:val="es-GT"/>
        </w:rPr>
        <w:t xml:space="preserve"> </w:t>
      </w:r>
      <w:r w:rsidR="00A237E6">
        <w:rPr>
          <w:rFonts w:ascii="Arial" w:hAnsi="Arial" w:cs="Arial"/>
          <w:sz w:val="22"/>
          <w:szCs w:val="22"/>
          <w:lang w:val="es-GT"/>
        </w:rPr>
        <w:t>de créditos presupuestarios disminuidos y CINCUENTA Y TRES MIL CUATROCIENTOS SESENTA QUETZALES EXACTOS (Q.53,460.00) de créditos presupuestarios incrementados</w:t>
      </w:r>
      <w:r w:rsidR="00A237E6">
        <w:rPr>
          <w:rFonts w:ascii="Arial" w:hAnsi="Arial" w:cs="Arial"/>
          <w:sz w:val="22"/>
          <w:szCs w:val="22"/>
        </w:rPr>
        <w:t xml:space="preserve">, </w:t>
      </w:r>
      <w:r w:rsidR="0002644E">
        <w:rPr>
          <w:rFonts w:ascii="Arial" w:hAnsi="Arial" w:cs="Arial"/>
          <w:sz w:val="22"/>
          <w:szCs w:val="22"/>
        </w:rPr>
        <w:t xml:space="preserve">a cargo </w:t>
      </w:r>
      <w:r w:rsidR="00A237E6">
        <w:rPr>
          <w:rFonts w:ascii="Arial" w:hAnsi="Arial" w:cs="Arial"/>
          <w:sz w:val="22"/>
          <w:szCs w:val="22"/>
        </w:rPr>
        <w:t xml:space="preserve">de las Dependencias que se detallan a continuación: </w:t>
      </w:r>
    </w:p>
    <w:p w14:paraId="46E2C64B" w14:textId="77777777" w:rsidR="00A237E6" w:rsidRDefault="00A237E6" w:rsidP="0002644E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04DE1460" w14:textId="54AB1A09" w:rsidR="00A237E6" w:rsidRDefault="00A237E6" w:rsidP="0002644E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A237E6">
        <w:rPr>
          <w:noProof/>
          <w:lang w:val="es-GT" w:eastAsia="es-GT"/>
        </w:rPr>
        <w:drawing>
          <wp:inline distT="0" distB="0" distL="0" distR="0" wp14:anchorId="23C3DEDA" wp14:editId="04604D40">
            <wp:extent cx="5787390" cy="1020111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02" cy="10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C2FB" w14:textId="6A1E3D5B" w:rsidR="005C1E75" w:rsidRPr="0002644E" w:rsidRDefault="00A237E6" w:rsidP="0002644E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Acciones</w:t>
      </w:r>
      <w:r w:rsidR="002D2FCB">
        <w:rPr>
          <w:rFonts w:ascii="Arial" w:hAnsi="Arial" w:cs="Arial"/>
          <w:sz w:val="22"/>
          <w:szCs w:val="22"/>
          <w:lang w:val="es-MX"/>
        </w:rPr>
        <w:t xml:space="preserve"> realizada</w:t>
      </w:r>
      <w:r>
        <w:rPr>
          <w:rFonts w:ascii="Arial" w:hAnsi="Arial" w:cs="Arial"/>
          <w:sz w:val="22"/>
          <w:szCs w:val="22"/>
          <w:lang w:val="es-MX"/>
        </w:rPr>
        <w:t>s</w:t>
      </w:r>
      <w:r w:rsidR="00EF13C7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EF13C7" w:rsidRPr="004137AB">
        <w:rPr>
          <w:rFonts w:ascii="Arial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 xml:space="preserve">on </w:t>
      </w:r>
      <w:r w:rsidR="00DB6E08" w:rsidRPr="004137AB">
        <w:rPr>
          <w:rFonts w:ascii="Arial" w:hAnsi="Arial" w:cs="Arial"/>
          <w:sz w:val="22"/>
          <w:szCs w:val="22"/>
          <w:lang w:val="es-GT"/>
        </w:rPr>
        <w:t xml:space="preserve">la finalidad de reprogramar los recursos en los códigos de entidades receptoras de cada Organización de Padres de Familia </w:t>
      </w:r>
      <w:r w:rsidR="007C49A5" w:rsidRPr="004137AB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4137AB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C76AFD" w:rsidRPr="004137AB">
        <w:rPr>
          <w:rFonts w:ascii="Arial" w:hAnsi="Arial" w:cs="Arial"/>
          <w:sz w:val="22"/>
          <w:szCs w:val="22"/>
          <w:lang w:val="es-GT"/>
        </w:rPr>
        <w:t xml:space="preserve">en </w:t>
      </w:r>
      <w:r w:rsidR="00BE602E">
        <w:rPr>
          <w:rFonts w:ascii="Arial" w:hAnsi="Arial" w:cs="Arial"/>
          <w:sz w:val="22"/>
          <w:szCs w:val="22"/>
          <w:lang w:val="es-GT"/>
        </w:rPr>
        <w:t>al Programa de</w:t>
      </w:r>
      <w:r>
        <w:rPr>
          <w:rFonts w:ascii="Arial" w:hAnsi="Arial" w:cs="Arial"/>
          <w:sz w:val="22"/>
          <w:szCs w:val="22"/>
          <w:lang w:val="es-GT"/>
        </w:rPr>
        <w:t xml:space="preserve"> Valija Didáctica y </w:t>
      </w:r>
      <w:r w:rsidRPr="00084EB9">
        <w:rPr>
          <w:rFonts w:ascii="Arial" w:hAnsi="Arial" w:cs="Arial"/>
          <w:sz w:val="22"/>
          <w:szCs w:val="22"/>
          <w:lang w:val="es-MX"/>
        </w:rPr>
        <w:t>Mante</w:t>
      </w:r>
      <w:r>
        <w:rPr>
          <w:rFonts w:ascii="Arial" w:hAnsi="Arial" w:cs="Arial"/>
          <w:sz w:val="22"/>
          <w:szCs w:val="22"/>
          <w:lang w:val="es-MX"/>
        </w:rPr>
        <w:t xml:space="preserve">nimiento de Edificios Escolares </w:t>
      </w:r>
      <w:r w:rsidRPr="004137AB">
        <w:rPr>
          <w:rFonts w:ascii="Arial" w:hAnsi="Arial" w:cs="Arial"/>
          <w:sz w:val="22"/>
          <w:szCs w:val="22"/>
          <w:lang w:val="es-MX"/>
        </w:rPr>
        <w:t>Públicos</w:t>
      </w:r>
      <w:r w:rsidR="00DB6E08" w:rsidRPr="004137AB">
        <w:rPr>
          <w:rFonts w:ascii="Arial" w:hAnsi="Arial" w:cs="Arial"/>
          <w:sz w:val="22"/>
          <w:szCs w:val="22"/>
          <w:lang w:val="es-GT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BE602E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>los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EA280C">
        <w:rPr>
          <w:rFonts w:ascii="Arial" w:hAnsi="Arial" w:cs="Arial"/>
          <w:sz w:val="22"/>
          <w:szCs w:val="22"/>
        </w:rPr>
        <w:t>577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583 y 589</w:t>
      </w:r>
      <w:r w:rsidR="00A449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los</w:t>
      </w:r>
      <w:r w:rsidR="00EA280C">
        <w:rPr>
          <w:rFonts w:ascii="Arial" w:hAnsi="Arial" w:cs="Arial"/>
          <w:sz w:val="22"/>
          <w:szCs w:val="22"/>
        </w:rPr>
        <w:t xml:space="preserve"> cual</w:t>
      </w:r>
      <w:r>
        <w:rPr>
          <w:rFonts w:ascii="Arial" w:hAnsi="Arial" w:cs="Arial"/>
          <w:sz w:val="22"/>
          <w:szCs w:val="22"/>
        </w:rPr>
        <w:t>es</w:t>
      </w:r>
      <w:r w:rsidR="00624D2A" w:rsidRPr="004137AB">
        <w:rPr>
          <w:rFonts w:ascii="Arial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EA280C">
        <w:rPr>
          <w:rFonts w:ascii="Arial" w:eastAsia="Arial Unicode MS" w:hAnsi="Arial" w:cs="Arial"/>
          <w:sz w:val="22"/>
          <w:szCs w:val="22"/>
        </w:rPr>
        <w:t>que se detalla</w:t>
      </w:r>
      <w:r>
        <w:rPr>
          <w:rFonts w:ascii="Arial" w:eastAsia="Arial Unicode MS" w:hAnsi="Arial" w:cs="Arial"/>
          <w:sz w:val="22"/>
          <w:szCs w:val="22"/>
        </w:rPr>
        <w:t>n</w:t>
      </w:r>
      <w:r w:rsidR="00324C9D" w:rsidRPr="004137AB">
        <w:rPr>
          <w:rFonts w:ascii="Arial" w:eastAsia="Arial Unicode MS" w:hAnsi="Arial" w:cs="Arial"/>
          <w:sz w:val="22"/>
          <w:szCs w:val="22"/>
        </w:rPr>
        <w:t xml:space="preserve"> a continuación</w:t>
      </w:r>
      <w:proofErr w:type="gramStart"/>
      <w:r w:rsidR="00324C9D" w:rsidRPr="004137AB">
        <w:rPr>
          <w:rFonts w:ascii="Arial" w:eastAsia="Arial Unicode MS" w:hAnsi="Arial" w:cs="Arial"/>
          <w:sz w:val="22"/>
          <w:szCs w:val="22"/>
        </w:rPr>
        <w:t>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282B5F" w:rsidRPr="004137AB">
        <w:rPr>
          <w:rFonts w:ascii="Arial" w:eastAsia="Arial Unicode MS" w:hAnsi="Arial" w:cs="Arial"/>
          <w:sz w:val="22"/>
          <w:szCs w:val="22"/>
        </w:rPr>
        <w:t>----</w:t>
      </w:r>
      <w:r w:rsidR="00636FED" w:rsidRPr="004137AB">
        <w:rPr>
          <w:rFonts w:ascii="Arial" w:eastAsia="Arial Unicode MS" w:hAnsi="Arial" w:cs="Arial"/>
          <w:sz w:val="22"/>
          <w:szCs w:val="22"/>
        </w:rPr>
        <w:t>-------------</w:t>
      </w:r>
      <w:r w:rsidR="00BE602E">
        <w:rPr>
          <w:rFonts w:ascii="Arial" w:eastAsia="Arial Unicode MS" w:hAnsi="Arial" w:cs="Arial"/>
          <w:sz w:val="22"/>
          <w:szCs w:val="22"/>
        </w:rPr>
        <w:t>--------------------</w:t>
      </w:r>
      <w:proofErr w:type="gramEnd"/>
    </w:p>
    <w:p w14:paraId="515EBD31" w14:textId="77777777" w:rsidR="000632F6" w:rsidRPr="00BE602E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10"/>
          <w:szCs w:val="10"/>
        </w:rPr>
      </w:pPr>
    </w:p>
    <w:p w14:paraId="3B4ADAB4" w14:textId="7E37EB70" w:rsidR="00985829" w:rsidRDefault="00BE602E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BE602E">
        <w:rPr>
          <w:rFonts w:eastAsia="Arial Unicode MS"/>
          <w:noProof/>
          <w:lang w:val="es-GT" w:eastAsia="es-GT"/>
        </w:rPr>
        <w:drawing>
          <wp:inline distT="0" distB="0" distL="0" distR="0" wp14:anchorId="3286FCF3" wp14:editId="2A8FF05F">
            <wp:extent cx="5789247" cy="1183963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09" cy="118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6B15" w14:textId="77777777" w:rsidR="00776915" w:rsidRPr="00BE602E" w:rsidRDefault="00776915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10"/>
          <w:szCs w:val="10"/>
        </w:rPr>
      </w:pPr>
    </w:p>
    <w:p w14:paraId="2DC73C3E" w14:textId="153CF088" w:rsidR="009E309E" w:rsidRPr="004137AB" w:rsidRDefault="003A22D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BE602E" w:rsidRPr="00084EB9">
        <w:rPr>
          <w:rFonts w:ascii="Arial" w:hAnsi="Arial" w:cs="Arial"/>
          <w:sz w:val="22"/>
          <w:szCs w:val="22"/>
          <w:lang w:val="es-GT"/>
        </w:rPr>
        <w:t xml:space="preserve">a la fuente de financiamiento </w:t>
      </w:r>
      <w:r w:rsidR="00BE602E">
        <w:rPr>
          <w:rFonts w:ascii="Arial" w:hAnsi="Arial" w:cs="Arial"/>
          <w:sz w:val="22"/>
          <w:szCs w:val="22"/>
          <w:lang w:val="es-GT"/>
        </w:rPr>
        <w:t xml:space="preserve">11 “Ingresos corrientes” por un monto de Q.11,880.00, 21 “Ingresos Tributarios IVA Paz” por Q.37,400.00, </w:t>
      </w:r>
      <w:r w:rsidR="00BE602E">
        <w:rPr>
          <w:rFonts w:ascii="Arial" w:eastAsia="Arial Unicode MS" w:hAnsi="Arial" w:cs="Arial"/>
          <w:sz w:val="22"/>
          <w:szCs w:val="22"/>
        </w:rPr>
        <w:t>32 “</w:t>
      </w:r>
      <w:r w:rsidR="00BE602E" w:rsidRPr="00203059">
        <w:rPr>
          <w:rFonts w:ascii="Arial" w:eastAsia="Arial Unicode MS" w:hAnsi="Arial" w:cs="Arial"/>
          <w:sz w:val="22"/>
          <w:szCs w:val="22"/>
          <w:lang w:val="es-GT"/>
        </w:rPr>
        <w:t>Disminución</w:t>
      </w:r>
      <w:r w:rsidR="00BE602E">
        <w:rPr>
          <w:rFonts w:ascii="Arial" w:eastAsia="Arial Unicode MS" w:hAnsi="Arial" w:cs="Arial"/>
          <w:sz w:val="22"/>
          <w:szCs w:val="22"/>
        </w:rPr>
        <w:t xml:space="preserve"> de </w:t>
      </w:r>
      <w:r w:rsidR="00BE602E" w:rsidRPr="004E4151">
        <w:rPr>
          <w:rFonts w:ascii="Arial" w:eastAsia="Arial Unicode MS" w:hAnsi="Arial" w:cs="Arial"/>
          <w:sz w:val="22"/>
          <w:szCs w:val="22"/>
          <w:lang w:val="es-GT"/>
        </w:rPr>
        <w:t>Caja y Bancos de ingresos propios”,</w:t>
      </w:r>
      <w:r w:rsidR="00BE602E">
        <w:rPr>
          <w:rFonts w:ascii="Arial" w:eastAsia="Arial Unicode MS" w:hAnsi="Arial" w:cs="Arial"/>
          <w:sz w:val="22"/>
          <w:szCs w:val="22"/>
          <w:lang w:val="es-GT"/>
        </w:rPr>
        <w:t xml:space="preserve"> </w:t>
      </w:r>
      <w:r w:rsidR="00BE602E" w:rsidRPr="004E4151">
        <w:rPr>
          <w:rFonts w:ascii="Arial" w:eastAsia="Arial Unicode MS" w:hAnsi="Arial" w:cs="Arial"/>
          <w:sz w:val="22"/>
          <w:szCs w:val="22"/>
          <w:lang w:val="es-GT"/>
        </w:rPr>
        <w:t>por un monto de Q.311,398.00 y 52 “Préstamos Externos”</w:t>
      </w:r>
      <w:r w:rsidR="00A449EA">
        <w:rPr>
          <w:rFonts w:ascii="Arial" w:eastAsia="Arial Unicode MS" w:hAnsi="Arial" w:cs="Arial"/>
          <w:sz w:val="22"/>
          <w:szCs w:val="22"/>
          <w:lang w:val="es-GT"/>
        </w:rPr>
        <w:t>,</w:t>
      </w:r>
      <w:r w:rsidR="00BE602E" w:rsidRPr="004E4151">
        <w:rPr>
          <w:rFonts w:ascii="Arial" w:eastAsia="Arial Unicode MS" w:hAnsi="Arial" w:cs="Arial"/>
          <w:sz w:val="22"/>
          <w:szCs w:val="22"/>
          <w:lang w:val="es-GT"/>
        </w:rPr>
        <w:t xml:space="preserve"> Organismo 0402 “Banco Interamericano de Desarrollo”, Correlativo 0126 “Programa para el Mejoramiento de la Cobertura y Calidad Educativa” por Q.300,000.00</w:t>
      </w:r>
      <w:r w:rsidR="00BE602E">
        <w:rPr>
          <w:rFonts w:ascii="Arial" w:hAnsi="Arial" w:cs="Arial"/>
          <w:sz w:val="22"/>
          <w:szCs w:val="22"/>
          <w:lang w:val="es-GT"/>
        </w:rPr>
        <w:t>,</w:t>
      </w:r>
      <w:r w:rsidR="00BE602E" w:rsidRPr="004E4151">
        <w:rPr>
          <w:rFonts w:ascii="Arial" w:hAnsi="Arial" w:cs="Arial"/>
          <w:sz w:val="22"/>
          <w:szCs w:val="22"/>
          <w:lang w:val="es-GT"/>
        </w:rPr>
        <w:t xml:space="preserve"> </w:t>
      </w:r>
      <w:r w:rsidR="00BE602E" w:rsidRPr="004E4151">
        <w:rPr>
          <w:rFonts w:ascii="Arial" w:eastAsia="Arial Unicode MS" w:hAnsi="Arial" w:cs="Arial"/>
          <w:sz w:val="22"/>
          <w:szCs w:val="22"/>
          <w:lang w:val="es-GT"/>
        </w:rPr>
        <w:t>para un total de Q.</w:t>
      </w:r>
      <w:r w:rsidR="00BE602E">
        <w:rPr>
          <w:rFonts w:ascii="Arial" w:eastAsia="Arial Unicode MS" w:hAnsi="Arial" w:cs="Arial"/>
          <w:sz w:val="22"/>
          <w:szCs w:val="22"/>
          <w:lang w:val="es-GT"/>
        </w:rPr>
        <w:t>660,678</w:t>
      </w:r>
      <w:r w:rsidR="00BE602E" w:rsidRPr="004E4151">
        <w:rPr>
          <w:rFonts w:ascii="Arial" w:eastAsia="Arial Unicode MS" w:hAnsi="Arial" w:cs="Arial"/>
          <w:sz w:val="22"/>
          <w:szCs w:val="22"/>
          <w:lang w:val="es-GT"/>
        </w:rPr>
        <w:t>.00</w:t>
      </w:r>
      <w:r w:rsidR="00BE602E">
        <w:rPr>
          <w:rFonts w:ascii="Arial" w:hAnsi="Arial" w:cs="Arial"/>
          <w:sz w:val="22"/>
          <w:szCs w:val="22"/>
          <w:lang w:val="es-GT"/>
        </w:rPr>
        <w:t xml:space="preserve"> de créditos presupuestario disminuidos, así como,  a la </w:t>
      </w:r>
      <w:r w:rsidR="00BE602E" w:rsidRPr="00084EB9">
        <w:rPr>
          <w:rFonts w:ascii="Arial" w:hAnsi="Arial" w:cs="Arial"/>
          <w:sz w:val="22"/>
          <w:szCs w:val="22"/>
          <w:lang w:val="es-GT"/>
        </w:rPr>
        <w:t xml:space="preserve">fuente de financiamiento </w:t>
      </w:r>
      <w:r w:rsidR="00BE602E">
        <w:rPr>
          <w:rFonts w:ascii="Arial" w:hAnsi="Arial" w:cs="Arial"/>
          <w:sz w:val="22"/>
          <w:szCs w:val="22"/>
          <w:lang w:val="es-GT"/>
        </w:rPr>
        <w:t>11 “Ingresos corrientes” por un monto de Q.16,060.00 y 21 “Ingresos Tributarios IVA Paz” por Q.37,400.00, para un total de Q.53,4</w:t>
      </w:r>
      <w:r w:rsidR="00997F91">
        <w:rPr>
          <w:rFonts w:ascii="Arial" w:hAnsi="Arial" w:cs="Arial"/>
          <w:sz w:val="22"/>
          <w:szCs w:val="22"/>
          <w:lang w:val="es-GT"/>
        </w:rPr>
        <w:t>60.00 de créditos presupuestario</w:t>
      </w:r>
      <w:r w:rsidR="00BE602E">
        <w:rPr>
          <w:rFonts w:ascii="Arial" w:hAnsi="Arial" w:cs="Arial"/>
          <w:sz w:val="22"/>
          <w:szCs w:val="22"/>
          <w:lang w:val="es-GT"/>
        </w:rPr>
        <w:t>s incrementados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 w:rsidR="00BE602E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>
        <w:rPr>
          <w:rFonts w:ascii="Arial" w:eastAsia="Arial Unicode MS" w:hAnsi="Arial" w:cs="Arial"/>
          <w:sz w:val="22"/>
          <w:szCs w:val="22"/>
        </w:rPr>
        <w:t>los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4137AB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4137AB">
        <w:rPr>
          <w:rFonts w:ascii="Arial" w:eastAsia="Arial Unicode MS" w:hAnsi="Arial" w:cs="Arial"/>
          <w:sz w:val="22"/>
          <w:szCs w:val="22"/>
        </w:rPr>
        <w:t>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6177E" w:rsidRPr="004137AB">
        <w:rPr>
          <w:rFonts w:ascii="Arial" w:eastAsia="Arial Unicode MS" w:hAnsi="Arial" w:cs="Arial"/>
          <w:sz w:val="22"/>
          <w:szCs w:val="22"/>
        </w:rPr>
        <w:t>la</w:t>
      </w:r>
      <w:r w:rsidR="00FE4039" w:rsidRPr="004137AB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Dirección de Planificación Educativa -DIPLAN- y a las Direcciones Departamentales de Educación de Zacapa y Guatemala Occidente</w:t>
      </w:r>
      <w:r w:rsidR="00EA280C">
        <w:rPr>
          <w:rFonts w:ascii="Arial" w:hAnsi="Arial" w:cs="Arial"/>
          <w:sz w:val="22"/>
          <w:szCs w:val="22"/>
        </w:rPr>
        <w:t>,</w:t>
      </w:r>
      <w:r w:rsidR="00FE4039" w:rsidRPr="004137AB">
        <w:rPr>
          <w:rFonts w:ascii="Arial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4137AB">
        <w:rPr>
          <w:rFonts w:ascii="Arial" w:eastAsia="Arial Unicode MS" w:hAnsi="Arial" w:cs="Arial"/>
          <w:sz w:val="22"/>
          <w:szCs w:val="22"/>
        </w:rPr>
        <w:t>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231F81C" w14:textId="77777777" w:rsidR="00DD1A1F" w:rsidRPr="004137AB" w:rsidRDefault="00DD1A1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3D24D11" w14:textId="77777777" w:rsidR="009910D5" w:rsidRPr="001142A4" w:rsidRDefault="009910D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79D9B5F" w14:textId="77777777" w:rsidR="003F3B6C" w:rsidRDefault="003F3B6C" w:rsidP="003A22D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E9DB304" w14:textId="77777777" w:rsidR="00DD1A1F" w:rsidRDefault="00DD1A1F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4137AB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137AB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4137AB">
        <w:rPr>
          <w:rFonts w:ascii="Arial" w:hAnsi="Arial" w:cs="Arial"/>
          <w:b/>
          <w:bCs/>
          <w:sz w:val="22"/>
          <w:szCs w:val="22"/>
        </w:rPr>
        <w:t>RUÍ</w:t>
      </w:r>
      <w:r w:rsidR="00A519FB" w:rsidRPr="004137AB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4137AB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4137AB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>MINISTRA</w:t>
      </w:r>
      <w:r w:rsidR="00912D80" w:rsidRPr="004137AB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847F26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847F26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6D7E130" w14:textId="77777777" w:rsidR="002C2D32" w:rsidRPr="00847F26" w:rsidRDefault="002C2D3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2E6E26D" w14:textId="77777777" w:rsidR="002C2D32" w:rsidRDefault="002C2D3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7D0138E" w14:textId="77777777" w:rsidR="00847F26" w:rsidRPr="00847F26" w:rsidRDefault="00847F26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6DA275DF" w14:textId="77777777" w:rsidR="00BF781C" w:rsidRDefault="00BF781C" w:rsidP="00BF781C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21"/>
          <w:szCs w:val="21"/>
        </w:rPr>
      </w:pPr>
    </w:p>
    <w:p w14:paraId="6E674C56" w14:textId="77777777" w:rsidR="00BF781C" w:rsidRPr="001142A4" w:rsidRDefault="00BF781C" w:rsidP="00BF781C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0BE8661F" w14:textId="77777777" w:rsidR="00BF781C" w:rsidRPr="001142A4" w:rsidRDefault="00BF781C" w:rsidP="00BF781C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VICEMINISTRA ADMINISTRATIVA</w:t>
      </w:r>
    </w:p>
    <w:p w14:paraId="04614506" w14:textId="22A1ABEE" w:rsidR="003A22D2" w:rsidRPr="003A22D2" w:rsidRDefault="00BC003A" w:rsidP="003A22D2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 xml:space="preserve"> </w:t>
      </w:r>
    </w:p>
    <w:p w14:paraId="5BD79961" w14:textId="76796082" w:rsidR="002C6887" w:rsidRPr="001142A4" w:rsidRDefault="00BF781C" w:rsidP="00DD1A1F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/M</w:t>
      </w:r>
      <w:r w:rsidR="00BC003A">
        <w:rPr>
          <w:rFonts w:ascii="Arial" w:hAnsi="Arial" w:cs="Arial"/>
          <w:sz w:val="14"/>
          <w:szCs w:val="14"/>
        </w:rPr>
        <w:t>de</w:t>
      </w:r>
      <w:r w:rsidR="00DF42A6">
        <w:rPr>
          <w:rFonts w:ascii="Arial" w:hAnsi="Arial" w:cs="Arial"/>
          <w:sz w:val="14"/>
          <w:szCs w:val="14"/>
        </w:rPr>
        <w:t>l</w:t>
      </w:r>
      <w:r w:rsidR="00BC003A"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BM</w:t>
      </w:r>
      <w:r w:rsidR="00EA280C">
        <w:rPr>
          <w:rFonts w:ascii="Arial" w:hAnsi="Arial" w:cs="Arial"/>
          <w:sz w:val="14"/>
          <w:szCs w:val="14"/>
        </w:rPr>
        <w:t>/TEMD</w:t>
      </w:r>
      <w:r w:rsidR="00BC003A" w:rsidRPr="000F33EF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>LFPM/JMR</w:t>
      </w:r>
      <w:r w:rsidR="002C2D32">
        <w:rPr>
          <w:rFonts w:ascii="Arial" w:hAnsi="Arial" w:cs="Arial"/>
          <w:sz w:val="14"/>
          <w:szCs w:val="14"/>
        </w:rPr>
        <w:t>/rmg</w:t>
      </w:r>
      <w:bookmarkStart w:id="0" w:name="_GoBack"/>
      <w:bookmarkEnd w:id="0"/>
    </w:p>
    <w:sectPr w:rsidR="002C6887" w:rsidRPr="001142A4" w:rsidSect="00984031">
      <w:headerReference w:type="default" r:id="rId10"/>
      <w:headerReference w:type="first" r:id="rId11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112BF" w14:textId="77777777" w:rsidR="0046597B" w:rsidRDefault="0046597B" w:rsidP="001D1E50">
      <w:r>
        <w:separator/>
      </w:r>
    </w:p>
  </w:endnote>
  <w:endnote w:type="continuationSeparator" w:id="0">
    <w:p w14:paraId="2208D8E9" w14:textId="77777777" w:rsidR="0046597B" w:rsidRDefault="0046597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0F56B" w14:textId="77777777" w:rsidR="0046597B" w:rsidRDefault="0046597B" w:rsidP="001D1E50">
      <w:r>
        <w:separator/>
      </w:r>
    </w:p>
  </w:footnote>
  <w:footnote w:type="continuationSeparator" w:id="0">
    <w:p w14:paraId="7D2954AE" w14:textId="77777777" w:rsidR="0046597B" w:rsidRDefault="0046597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5A7CD95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DF42A6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31B98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731DFA08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DF42A6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31B98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644E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341E"/>
    <w:rsid w:val="000E65A9"/>
    <w:rsid w:val="000E6CF2"/>
    <w:rsid w:val="000F0935"/>
    <w:rsid w:val="000F0E27"/>
    <w:rsid w:val="000F1AB4"/>
    <w:rsid w:val="000F2135"/>
    <w:rsid w:val="000F300E"/>
    <w:rsid w:val="000F344E"/>
    <w:rsid w:val="000F34B1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3A1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2FCB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22D2"/>
    <w:rsid w:val="003A415B"/>
    <w:rsid w:val="003A47B6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597B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A45"/>
    <w:rsid w:val="00482C85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4EFB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1DED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15DC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7A0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2203"/>
    <w:rsid w:val="0099331D"/>
    <w:rsid w:val="00995D12"/>
    <w:rsid w:val="00996B8D"/>
    <w:rsid w:val="00996E31"/>
    <w:rsid w:val="00997483"/>
    <w:rsid w:val="00997F91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37E6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49EA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A62"/>
    <w:rsid w:val="00B55BAC"/>
    <w:rsid w:val="00B55CE2"/>
    <w:rsid w:val="00B57785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2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BF781C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1980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B96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F0E18"/>
    <w:rsid w:val="00CF130C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2A6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C25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80C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410E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6965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0D11-771E-4901-B137-2176D19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10</cp:revision>
  <cp:lastPrinted>2022-10-27T21:53:00Z</cp:lastPrinted>
  <dcterms:created xsi:type="dcterms:W3CDTF">2022-12-20T16:58:00Z</dcterms:created>
  <dcterms:modified xsi:type="dcterms:W3CDTF">2022-12-29T23:06:00Z</dcterms:modified>
</cp:coreProperties>
</file>