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2327DF6A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8C6943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8C6943">
        <w:rPr>
          <w:rFonts w:ascii="Arial" w:hAnsi="Arial" w:cs="Arial"/>
          <w:sz w:val="22"/>
          <w:szCs w:val="22"/>
        </w:rPr>
        <w:t>, PARA LAS ORGANIZACIONES DE PADRES DE FAMILIA -OPF-, INSTITUTOS DE EDUCACIÓN POR COOPERATIVA DE ENSEÑANZA Y CUOTAS, APORTES Y TRANSFERENCIAS A ORGANISMOS NACIONALES, REGIONALES E INTERNACIONALES</w:t>
      </w:r>
      <w:r w:rsidR="008C6943" w:rsidRPr="00221810">
        <w:rPr>
          <w:rFonts w:ascii="Arial" w:hAnsi="Arial" w:cs="Arial"/>
          <w:sz w:val="22"/>
          <w:szCs w:val="22"/>
        </w:rPr>
        <w:t>, POR EL MONTO</w:t>
      </w:r>
      <w:r w:rsidR="008C6943">
        <w:rPr>
          <w:rFonts w:ascii="Arial" w:hAnsi="Arial" w:cs="Arial"/>
          <w:sz w:val="22"/>
          <w:szCs w:val="22"/>
        </w:rPr>
        <w:t xml:space="preserve"> DE NUEVE MILLONES CIENTO OCHENTA MIL DOSCIENTOS SETENTA Y NUEVE QUETZALES EXACTOS (Q.9,180,279.00)</w:t>
      </w:r>
      <w:r w:rsidR="008C6943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43F51072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8C6943">
        <w:rPr>
          <w:rFonts w:ascii="Arial" w:eastAsia="Arial Unicode MS" w:hAnsi="Arial" w:cs="Arial"/>
          <w:sz w:val="22"/>
          <w:szCs w:val="22"/>
        </w:rPr>
        <w:t xml:space="preserve">la </w:t>
      </w:r>
      <w:r w:rsidR="008C6943">
        <w:rPr>
          <w:rFonts w:ascii="Arial" w:hAnsi="Arial" w:cs="Arial"/>
          <w:sz w:val="22"/>
          <w:szCs w:val="22"/>
        </w:rPr>
        <w:t xml:space="preserve">Dirección General de Evaluación e Investigación Educativa -DIGEDUCA- y las </w:t>
      </w:r>
      <w:r w:rsidR="008C6943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8C6943" w:rsidRPr="002B528B">
        <w:rPr>
          <w:rFonts w:ascii="Arial" w:hAnsi="Arial" w:cs="Arial"/>
          <w:sz w:val="22"/>
          <w:szCs w:val="22"/>
          <w:lang w:val="es-MX"/>
        </w:rPr>
        <w:t>de</w:t>
      </w:r>
      <w:r w:rsidR="008C6943">
        <w:rPr>
          <w:rFonts w:ascii="Arial" w:hAnsi="Arial" w:cs="Arial"/>
          <w:sz w:val="22"/>
          <w:szCs w:val="22"/>
          <w:lang w:val="es-MX"/>
        </w:rPr>
        <w:t xml:space="preserve"> Santa Rosa, Quetzaltenango, San Marcos, Quiché, Chiquimula, Jutiapa, Guatemala Sur, Guatemala Oriente, Guatemala Occidente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1833EB">
        <w:rPr>
          <w:rFonts w:ascii="Arial" w:hAnsi="Arial" w:cs="Arial"/>
          <w:sz w:val="22"/>
          <w:szCs w:val="22"/>
        </w:rPr>
        <w:t>431 “Transferencias a instituci</w:t>
      </w:r>
      <w:r w:rsidR="008C6943">
        <w:rPr>
          <w:rFonts w:ascii="Arial" w:hAnsi="Arial" w:cs="Arial"/>
          <w:sz w:val="22"/>
          <w:szCs w:val="22"/>
        </w:rPr>
        <w:t xml:space="preserve">ones de enseñanza”, </w:t>
      </w:r>
      <w:r w:rsidR="00B025FA" w:rsidRPr="00D84F74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8C6943">
        <w:rPr>
          <w:rFonts w:ascii="Arial" w:hAnsi="Arial" w:cs="Arial"/>
          <w:sz w:val="22"/>
          <w:szCs w:val="22"/>
        </w:rPr>
        <w:t xml:space="preserve"> y 472 “Transferencias a organismos e instituciones internacionales”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8C6943">
        <w:rPr>
          <w:rFonts w:ascii="Arial" w:hAnsi="Arial" w:cs="Arial"/>
          <w:sz w:val="22"/>
          <w:szCs w:val="22"/>
        </w:rPr>
        <w:t>NUEVE MILLONES CIENTO OCHENTA MIL DOSCIENTOS SETENTA Y NUEVE QUETZALES EXACTOS (Q.9,180,279.00)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D10386">
        <w:rPr>
          <w:rFonts w:ascii="Arial" w:hAnsi="Arial" w:cs="Arial"/>
          <w:sz w:val="22"/>
          <w:szCs w:val="22"/>
        </w:rPr>
        <w:t>Institutos de Educación por Cooperativa de Enseñanza</w:t>
      </w:r>
      <w:r w:rsidR="00484871">
        <w:rPr>
          <w:rFonts w:ascii="Arial" w:hAnsi="Arial" w:cs="Arial"/>
          <w:sz w:val="22"/>
          <w:szCs w:val="22"/>
        </w:rPr>
        <w:t xml:space="preserve"> y </w:t>
      </w:r>
      <w:r w:rsidR="008C6943">
        <w:rPr>
          <w:rFonts w:ascii="Arial" w:hAnsi="Arial" w:cs="Arial"/>
          <w:sz w:val="22"/>
          <w:szCs w:val="22"/>
        </w:rPr>
        <w:t>Cuotas, Aportes y Transferencias a Organismos Nacionales, Regionales e Internacionales</w:t>
      </w:r>
      <w:r w:rsidR="005C1B61">
        <w:rPr>
          <w:rFonts w:ascii="Arial" w:hAnsi="Arial" w:cs="Arial"/>
          <w:sz w:val="22"/>
          <w:szCs w:val="22"/>
        </w:rPr>
        <w:t xml:space="preserve">, así como, </w:t>
      </w:r>
      <w:r w:rsidR="00D10386">
        <w:rPr>
          <w:rFonts w:ascii="Arial" w:hAnsi="Arial" w:cs="Arial"/>
          <w:sz w:val="22"/>
          <w:szCs w:val="22"/>
        </w:rPr>
        <w:t xml:space="preserve">en la entidad receptora de transferencias </w:t>
      </w:r>
      <w:r w:rsidR="005C1B61">
        <w:rPr>
          <w:rFonts w:ascii="Arial" w:hAnsi="Arial" w:cs="Arial"/>
          <w:sz w:val="22"/>
          <w:szCs w:val="22"/>
        </w:rPr>
        <w:t xml:space="preserve">de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C1B61">
        <w:rPr>
          <w:rFonts w:ascii="Arial" w:hAnsi="Arial" w:cs="Arial"/>
          <w:sz w:val="22"/>
          <w:szCs w:val="22"/>
        </w:rPr>
        <w:t>Gratuidad de la Educación, Útile</w:t>
      </w:r>
      <w:r w:rsidR="00C169B0">
        <w:rPr>
          <w:rFonts w:ascii="Arial" w:hAnsi="Arial" w:cs="Arial"/>
          <w:sz w:val="22"/>
          <w:szCs w:val="22"/>
        </w:rPr>
        <w:t>s Escolares</w:t>
      </w:r>
      <w:r w:rsidR="008C6943">
        <w:rPr>
          <w:rFonts w:ascii="Arial" w:hAnsi="Arial" w:cs="Arial"/>
          <w:sz w:val="22"/>
          <w:szCs w:val="22"/>
        </w:rPr>
        <w:t xml:space="preserve"> y</w:t>
      </w:r>
      <w:r w:rsidR="00C169B0">
        <w:rPr>
          <w:rFonts w:ascii="Arial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>Alimentación Escolar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8C6943">
        <w:rPr>
          <w:rFonts w:ascii="Arial" w:eastAsia="Arial Unicode MS" w:hAnsi="Arial" w:cs="Arial"/>
          <w:sz w:val="22"/>
          <w:szCs w:val="22"/>
        </w:rPr>
        <w:t xml:space="preserve"> 45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EF095D">
        <w:rPr>
          <w:rFonts w:ascii="Arial" w:eastAsia="Arial Unicode MS" w:hAnsi="Arial" w:cs="Arial"/>
          <w:sz w:val="22"/>
          <w:szCs w:val="22"/>
        </w:rPr>
        <w:t>29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8C6943">
        <w:rPr>
          <w:rFonts w:ascii="Arial" w:eastAsia="Arial Unicode MS" w:hAnsi="Arial" w:cs="Arial"/>
          <w:sz w:val="22"/>
          <w:szCs w:val="22"/>
        </w:rPr>
        <w:t xml:space="preserve"> agosto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431 </w:t>
      </w:r>
      <w:r w:rsidR="001833EB">
        <w:rPr>
          <w:rFonts w:ascii="Arial" w:hAnsi="Arial" w:cs="Arial"/>
          <w:sz w:val="22"/>
          <w:szCs w:val="22"/>
        </w:rPr>
        <w:t>“Transferencias</w:t>
      </w:r>
      <w:r w:rsidR="008C6943">
        <w:rPr>
          <w:rFonts w:ascii="Arial" w:hAnsi="Arial" w:cs="Arial"/>
          <w:sz w:val="22"/>
          <w:szCs w:val="22"/>
        </w:rPr>
        <w:t xml:space="preserve"> a instituciones de enseñanza”,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8C6943">
        <w:rPr>
          <w:rFonts w:ascii="Arial" w:hAnsi="Arial" w:cs="Arial"/>
          <w:color w:val="000000"/>
          <w:sz w:val="22"/>
          <w:szCs w:val="22"/>
        </w:rPr>
        <w:t xml:space="preserve"> </w:t>
      </w:r>
      <w:r w:rsidR="008C6943">
        <w:rPr>
          <w:rFonts w:ascii="Arial" w:hAnsi="Arial" w:cs="Arial"/>
          <w:sz w:val="22"/>
          <w:szCs w:val="22"/>
        </w:rPr>
        <w:t>y 472 “Transferencias a organismos e instituciones internacionales”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8C6943">
        <w:rPr>
          <w:rFonts w:ascii="Arial" w:hAnsi="Arial" w:cs="Arial"/>
          <w:sz w:val="22"/>
          <w:szCs w:val="22"/>
        </w:rPr>
        <w:t>NUEVE MILLONES CIENTO OCHENTA MIL DOSCIENTOS SETENTA Y NUEVE QUETZALES EXACTOS (Q.9,180,279.00)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8C6943">
        <w:rPr>
          <w:rFonts w:ascii="Arial" w:hAnsi="Arial" w:cs="Arial"/>
          <w:sz w:val="22"/>
          <w:szCs w:val="22"/>
        </w:rPr>
        <w:t>-------</w:t>
      </w:r>
    </w:p>
    <w:p w14:paraId="1FAD3C94" w14:textId="7F81B4CD" w:rsidR="009148C8" w:rsidRDefault="009148C8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2E02260B" w14:textId="52494E10" w:rsidR="00955589" w:rsidRDefault="0095558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955589">
        <w:rPr>
          <w:noProof/>
          <w:lang w:val="es-GT" w:eastAsia="es-GT"/>
        </w:rPr>
        <w:drawing>
          <wp:inline distT="0" distB="0" distL="0" distR="0" wp14:anchorId="183279CE" wp14:editId="67C29015">
            <wp:extent cx="5961888" cy="760730"/>
            <wp:effectExtent l="0" t="0" r="127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233" cy="76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6400" w14:textId="5A1C371F" w:rsidR="00955589" w:rsidRDefault="0095558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955589">
        <w:rPr>
          <w:noProof/>
          <w:lang w:val="es-GT" w:eastAsia="es-GT"/>
        </w:rPr>
        <w:lastRenderedPageBreak/>
        <w:drawing>
          <wp:inline distT="0" distB="0" distL="0" distR="0" wp14:anchorId="43DDCC25" wp14:editId="5732081C">
            <wp:extent cx="5961888" cy="1989455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58" cy="199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1AD0" w14:textId="193E4D5D" w:rsidR="002A1322" w:rsidRDefault="002A132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6F7347E4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D56445">
        <w:rPr>
          <w:rFonts w:ascii="Arial" w:hAnsi="Arial" w:cs="Arial"/>
          <w:sz w:val="22"/>
          <w:szCs w:val="22"/>
        </w:rPr>
        <w:t>Institutos de Educación por Cooperativa de Enseñanza</w:t>
      </w:r>
      <w:r w:rsidR="00484871">
        <w:rPr>
          <w:rFonts w:ascii="Arial" w:hAnsi="Arial" w:cs="Arial"/>
          <w:sz w:val="22"/>
          <w:szCs w:val="22"/>
        </w:rPr>
        <w:t xml:space="preserve"> y </w:t>
      </w:r>
      <w:r w:rsidR="008C6943">
        <w:rPr>
          <w:rFonts w:ascii="Arial" w:hAnsi="Arial" w:cs="Arial"/>
          <w:sz w:val="22"/>
          <w:szCs w:val="22"/>
        </w:rPr>
        <w:t>Cuotas, Aportes y Transferencias a Organismos Nacionales, Regionales e Internacionales</w:t>
      </w:r>
      <w:r w:rsidR="00D56445">
        <w:rPr>
          <w:rFonts w:ascii="Arial" w:hAnsi="Arial" w:cs="Arial"/>
          <w:sz w:val="22"/>
          <w:szCs w:val="22"/>
        </w:rPr>
        <w:t xml:space="preserve">, </w:t>
      </w:r>
      <w:r w:rsidR="002350DB">
        <w:rPr>
          <w:rFonts w:ascii="Arial" w:hAnsi="Arial" w:cs="Arial"/>
          <w:sz w:val="22"/>
          <w:szCs w:val="22"/>
        </w:rPr>
        <w:t xml:space="preserve">así como, </w:t>
      </w:r>
      <w:r w:rsidR="00D56445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56445" w:rsidRPr="002B528B">
        <w:rPr>
          <w:rFonts w:ascii="Arial" w:hAnsi="Arial" w:cs="Arial"/>
          <w:sz w:val="22"/>
          <w:szCs w:val="22"/>
        </w:rPr>
        <w:t>cada Or</w:t>
      </w:r>
      <w:r w:rsidR="00484871">
        <w:rPr>
          <w:rFonts w:ascii="Arial" w:hAnsi="Arial" w:cs="Arial"/>
          <w:sz w:val="22"/>
          <w:szCs w:val="22"/>
        </w:rPr>
        <w:t xml:space="preserve">ganización de Padres de Familia </w:t>
      </w:r>
      <w:r w:rsidR="00D56445" w:rsidRPr="002B528B">
        <w:rPr>
          <w:rFonts w:ascii="Arial" w:hAnsi="Arial" w:cs="Arial"/>
          <w:sz w:val="22"/>
          <w:szCs w:val="22"/>
        </w:rPr>
        <w:t>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8C6943">
        <w:rPr>
          <w:rFonts w:ascii="Arial" w:hAnsi="Arial" w:cs="Arial"/>
          <w:sz w:val="22"/>
          <w:szCs w:val="22"/>
        </w:rPr>
        <w:t xml:space="preserve">s Escolares y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8C6943">
        <w:rPr>
          <w:rFonts w:ascii="Arial" w:hAnsi="Arial" w:cs="Arial"/>
          <w:sz w:val="22"/>
          <w:szCs w:val="22"/>
        </w:rPr>
        <w:t xml:space="preserve"> </w:t>
      </w:r>
      <w:r w:rsidR="006D0054">
        <w:rPr>
          <w:rFonts w:ascii="Arial" w:hAnsi="Arial" w:cs="Arial"/>
          <w:sz w:val="22"/>
          <w:szCs w:val="22"/>
        </w:rPr>
        <w:t>742, 743, 744, 745, 746, 748, 749, 750, 751, 753, 754, 755, 756 y 757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6D0054">
        <w:rPr>
          <w:rFonts w:ascii="Arial" w:eastAsia="Arial Unicode MS" w:hAnsi="Arial" w:cs="Arial"/>
          <w:sz w:val="22"/>
          <w:szCs w:val="22"/>
        </w:rPr>
        <w:t>------------------------------</w:t>
      </w:r>
      <w:bookmarkStart w:id="1" w:name="_GoBack"/>
      <w:bookmarkEnd w:id="1"/>
      <w:r w:rsidR="006D0054">
        <w:rPr>
          <w:rFonts w:ascii="Arial" w:eastAsia="Arial Unicode MS" w:hAnsi="Arial" w:cs="Arial"/>
          <w:sz w:val="22"/>
          <w:szCs w:val="22"/>
        </w:rPr>
        <w:t>-------</w:t>
      </w:r>
    </w:p>
    <w:p w14:paraId="4A8A5ECD" w14:textId="77777777" w:rsidR="006D0054" w:rsidRDefault="006D0054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3963C952" w14:textId="2BEC3E64" w:rsidR="006D0054" w:rsidRDefault="001E3834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1E3834">
        <w:rPr>
          <w:rFonts w:eastAsia="Arial Unicode MS"/>
          <w:noProof/>
          <w:lang w:val="es-GT" w:eastAsia="es-GT"/>
        </w:rPr>
        <w:drawing>
          <wp:inline distT="0" distB="0" distL="0" distR="0" wp14:anchorId="2704695D" wp14:editId="1E9E5DF9">
            <wp:extent cx="5973445" cy="2795677"/>
            <wp:effectExtent l="0" t="0" r="8255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79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F125" w14:textId="09A42771" w:rsidR="00A3122F" w:rsidRDefault="00A3122F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37BEAB4A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2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  <w:lang w:val="es-GT"/>
        </w:rPr>
        <w:t>fuente de financiamiento</w:t>
      </w:r>
      <w:r w:rsidR="001B72FB">
        <w:rPr>
          <w:rFonts w:ascii="Arial" w:hAnsi="Arial" w:cs="Arial"/>
          <w:sz w:val="22"/>
          <w:szCs w:val="22"/>
          <w:lang w:val="es-GT"/>
        </w:rPr>
        <w:t xml:space="preserve"> </w:t>
      </w:r>
      <w:r w:rsidR="001B72FB" w:rsidRPr="00AE23D9">
        <w:rPr>
          <w:rFonts w:ascii="Arial" w:hAnsi="Arial" w:cs="Arial"/>
          <w:sz w:val="22"/>
          <w:szCs w:val="22"/>
        </w:rPr>
        <w:t>11 “Ingresos corriente</w:t>
      </w:r>
      <w:r w:rsidR="001B72FB">
        <w:rPr>
          <w:rFonts w:ascii="Arial" w:hAnsi="Arial" w:cs="Arial"/>
          <w:sz w:val="22"/>
          <w:szCs w:val="22"/>
        </w:rPr>
        <w:t xml:space="preserve">s”, </w:t>
      </w:r>
      <w:r w:rsidR="001B72FB" w:rsidRPr="00AE23D9">
        <w:rPr>
          <w:rFonts w:ascii="Arial" w:hAnsi="Arial" w:cs="Arial"/>
          <w:sz w:val="22"/>
          <w:szCs w:val="22"/>
        </w:rPr>
        <w:t xml:space="preserve">por </w:t>
      </w:r>
      <w:r w:rsidR="001B72FB">
        <w:rPr>
          <w:rFonts w:ascii="Arial" w:hAnsi="Arial" w:cs="Arial"/>
          <w:sz w:val="22"/>
          <w:szCs w:val="22"/>
        </w:rPr>
        <w:t xml:space="preserve">el monto de </w:t>
      </w:r>
      <w:r w:rsidR="001B72FB" w:rsidRPr="00AE23D9">
        <w:rPr>
          <w:rFonts w:ascii="Arial" w:hAnsi="Arial" w:cs="Arial"/>
          <w:sz w:val="22"/>
          <w:szCs w:val="22"/>
        </w:rPr>
        <w:t>Q.</w:t>
      </w:r>
      <w:r w:rsidR="001B72FB">
        <w:rPr>
          <w:rFonts w:ascii="Arial" w:hAnsi="Arial" w:cs="Arial"/>
          <w:sz w:val="22"/>
          <w:szCs w:val="22"/>
        </w:rPr>
        <w:t xml:space="preserve">58,840.00 y </w:t>
      </w:r>
      <w:r w:rsidR="001B72FB" w:rsidRPr="00AE23D9">
        <w:rPr>
          <w:rFonts w:ascii="Arial" w:hAnsi="Arial" w:cs="Arial"/>
          <w:sz w:val="22"/>
          <w:szCs w:val="22"/>
        </w:rPr>
        <w:t>21 “Ingresos tributarios IVA Paz” por Q.</w:t>
      </w:r>
      <w:r w:rsidR="001B72FB">
        <w:rPr>
          <w:rFonts w:ascii="Arial" w:hAnsi="Arial" w:cs="Arial"/>
          <w:sz w:val="22"/>
          <w:szCs w:val="22"/>
        </w:rPr>
        <w:t>9,121,439</w:t>
      </w:r>
      <w:r w:rsidR="001B72FB" w:rsidRPr="00AE23D9">
        <w:rPr>
          <w:rFonts w:ascii="Arial" w:hAnsi="Arial" w:cs="Arial"/>
          <w:sz w:val="22"/>
          <w:szCs w:val="22"/>
        </w:rPr>
        <w:t>.00</w:t>
      </w:r>
      <w:r w:rsidR="001B72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B72FB" w:rsidRPr="00AE23D9">
        <w:rPr>
          <w:rFonts w:ascii="Arial" w:hAnsi="Arial" w:cs="Arial"/>
          <w:sz w:val="22"/>
          <w:szCs w:val="22"/>
        </w:rPr>
        <w:t>para un total de Q.</w:t>
      </w:r>
      <w:r w:rsidR="001B72FB">
        <w:rPr>
          <w:rFonts w:ascii="Arial" w:hAnsi="Arial" w:cs="Arial"/>
          <w:sz w:val="22"/>
          <w:szCs w:val="22"/>
        </w:rPr>
        <w:t>9,180,279</w:t>
      </w:r>
      <w:r w:rsidR="001B72FB" w:rsidRPr="00AE23D9">
        <w:rPr>
          <w:rFonts w:ascii="Arial" w:hAnsi="Arial" w:cs="Arial"/>
          <w:sz w:val="22"/>
          <w:szCs w:val="22"/>
        </w:rPr>
        <w:t>.00</w:t>
      </w:r>
      <w:bookmarkEnd w:id="2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 xml:space="preserve">acompañando los comprobantes de </w:t>
      </w:r>
      <w:r w:rsidR="0042551D" w:rsidRPr="00D84F74">
        <w:rPr>
          <w:rFonts w:ascii="Arial" w:eastAsia="Arial Unicode MS" w:hAnsi="Arial" w:cs="Arial"/>
          <w:sz w:val="22"/>
          <w:szCs w:val="22"/>
        </w:rPr>
        <w:lastRenderedPageBreak/>
        <w:t>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1B72FB">
        <w:rPr>
          <w:rFonts w:ascii="Arial" w:eastAsia="Arial Unicode MS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la</w:t>
      </w:r>
      <w:r w:rsidR="001B72FB">
        <w:rPr>
          <w:rFonts w:ascii="Arial" w:hAnsi="Arial" w:cs="Arial"/>
          <w:sz w:val="22"/>
          <w:szCs w:val="22"/>
        </w:rPr>
        <w:t xml:space="preserve"> Dirección General de Evaluación e Investigación Educativa -DIGEDUCA- y a las </w:t>
      </w:r>
      <w:r w:rsidR="001B72FB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1B72FB" w:rsidRPr="002B528B">
        <w:rPr>
          <w:rFonts w:ascii="Arial" w:hAnsi="Arial" w:cs="Arial"/>
          <w:sz w:val="22"/>
          <w:szCs w:val="22"/>
          <w:lang w:val="es-MX"/>
        </w:rPr>
        <w:t>de</w:t>
      </w:r>
      <w:r w:rsidR="001B72FB">
        <w:rPr>
          <w:rFonts w:ascii="Arial" w:hAnsi="Arial" w:cs="Arial"/>
          <w:sz w:val="22"/>
          <w:szCs w:val="22"/>
          <w:lang w:val="es-MX"/>
        </w:rPr>
        <w:t xml:space="preserve"> Santa Rosa, Quetzaltenango, San Marcos, Quiché, Chiquimula, Jutiapa, Guatemala Sur, Guatemala Oriente, Guatemala Occidente y Quiché Norte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</w:t>
      </w:r>
      <w:r w:rsidR="001F177E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------------------------------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1B72FB">
        <w:rPr>
          <w:rFonts w:ascii="Arial" w:eastAsia="Arial Unicode MS" w:hAnsi="Arial" w:cs="Arial"/>
          <w:color w:val="000000"/>
          <w:sz w:val="22"/>
          <w:szCs w:val="22"/>
        </w:rPr>
        <w:t>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87D613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2C6EB8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A05E30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4A2D01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0174FB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7B753D5" w14:textId="77777777" w:rsidR="00D56445" w:rsidRDefault="00D564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0B8D237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D657F1E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9CA7465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6E02001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38B3F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D5D9A6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AF9ECFD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10571F7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F1D237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01A7EBE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37D150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09D0E8D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44422F9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4FE6593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E8B9E4D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D44F15F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8ECBE06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D42D768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84E617C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1FEAE6F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276B0BE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E672964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6AB95EE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FA39292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13AACF9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30AC6A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744B69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B7DEB50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8B932C2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3DCF606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ED70AD7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AC79898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635EBC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DA385DD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955589">
      <w:headerReference w:type="default" r:id="rId11"/>
      <w:pgSz w:w="12242" w:h="15842" w:code="1"/>
      <w:pgMar w:top="2552" w:right="1361" w:bottom="1134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D7BC7" w14:textId="77777777" w:rsidR="00E00DBC" w:rsidRDefault="00E00DBC" w:rsidP="001D1E50">
      <w:r>
        <w:separator/>
      </w:r>
    </w:p>
  </w:endnote>
  <w:endnote w:type="continuationSeparator" w:id="0">
    <w:p w14:paraId="50BB520F" w14:textId="77777777" w:rsidR="00E00DBC" w:rsidRDefault="00E00DBC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12B5A" w14:textId="77777777" w:rsidR="00E00DBC" w:rsidRDefault="00E00DBC" w:rsidP="001D1E50">
      <w:r>
        <w:separator/>
      </w:r>
    </w:p>
  </w:footnote>
  <w:footnote w:type="continuationSeparator" w:id="0">
    <w:p w14:paraId="6F69E428" w14:textId="77777777" w:rsidR="00E00DBC" w:rsidRDefault="00E00DBC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484871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2F69-A69F-4338-BD88-8249571E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8</cp:revision>
  <cp:lastPrinted>2024-01-31T21:38:00Z</cp:lastPrinted>
  <dcterms:created xsi:type="dcterms:W3CDTF">2024-08-30T17:13:00Z</dcterms:created>
  <dcterms:modified xsi:type="dcterms:W3CDTF">2024-08-30T21:25:00Z</dcterms:modified>
</cp:coreProperties>
</file>