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4340" w14:textId="77777777" w:rsidR="00AB1A1F" w:rsidRPr="006915AC" w:rsidRDefault="00AB1A1F" w:rsidP="00151F6E">
      <w:pPr>
        <w:jc w:val="center"/>
        <w:rPr>
          <w:rFonts w:ascii="Arial" w:hAnsi="Arial" w:cs="Arial"/>
          <w:b/>
          <w:sz w:val="23"/>
          <w:szCs w:val="23"/>
        </w:rPr>
      </w:pPr>
      <w:r w:rsidRPr="006915AC">
        <w:rPr>
          <w:rFonts w:ascii="Arial" w:hAnsi="Arial" w:cs="Arial"/>
          <w:b/>
          <w:sz w:val="23"/>
          <w:szCs w:val="23"/>
        </w:rPr>
        <w:t>MINISTERIO DE EDUCACIÓN</w:t>
      </w:r>
    </w:p>
    <w:p w14:paraId="3C22B356" w14:textId="77777777" w:rsidR="00AB1A1F" w:rsidRPr="006915AC" w:rsidRDefault="00AB1A1F" w:rsidP="00151F6E">
      <w:pPr>
        <w:jc w:val="center"/>
        <w:rPr>
          <w:rFonts w:ascii="Arial" w:hAnsi="Arial" w:cs="Arial"/>
          <w:b/>
          <w:sz w:val="23"/>
          <w:szCs w:val="23"/>
        </w:rPr>
      </w:pPr>
      <w:r w:rsidRPr="006915AC">
        <w:rPr>
          <w:rFonts w:ascii="Arial" w:hAnsi="Arial" w:cs="Arial"/>
          <w:b/>
          <w:sz w:val="23"/>
          <w:szCs w:val="23"/>
        </w:rPr>
        <w:t>AUDITORÍA INTERNA</w:t>
      </w:r>
    </w:p>
    <w:p w14:paraId="1A46AFDA" w14:textId="77777777" w:rsidR="00AB1A1F" w:rsidRPr="006915AC" w:rsidRDefault="00AB1A1F" w:rsidP="00151F6E">
      <w:pPr>
        <w:jc w:val="center"/>
        <w:rPr>
          <w:rFonts w:ascii="Arial" w:hAnsi="Arial" w:cs="Arial"/>
          <w:b/>
          <w:sz w:val="23"/>
          <w:szCs w:val="23"/>
          <w:lang w:val="es-GT"/>
        </w:rPr>
      </w:pPr>
      <w:r>
        <w:rPr>
          <w:rFonts w:ascii="Arial" w:hAnsi="Arial" w:cs="Arial"/>
          <w:b/>
          <w:sz w:val="23"/>
          <w:szCs w:val="23"/>
          <w:lang w:val="es-GT"/>
        </w:rPr>
        <w:t>INFORME O-DIDAI/SUB-137-2022</w:t>
      </w:r>
    </w:p>
    <w:p w14:paraId="24D50E39" w14:textId="77777777" w:rsidR="00AB1A1F" w:rsidRPr="006915AC" w:rsidRDefault="00AB1A1F" w:rsidP="00151F6E">
      <w:pPr>
        <w:jc w:val="center"/>
        <w:rPr>
          <w:rFonts w:ascii="Arial" w:hAnsi="Arial" w:cs="Arial"/>
          <w:b/>
          <w:sz w:val="23"/>
          <w:szCs w:val="23"/>
          <w:lang w:val="es-GT"/>
        </w:rPr>
      </w:pPr>
      <w:r>
        <w:rPr>
          <w:rFonts w:ascii="Arial" w:hAnsi="Arial" w:cs="Arial"/>
          <w:b/>
          <w:sz w:val="23"/>
          <w:szCs w:val="23"/>
          <w:lang w:val="es-GT"/>
        </w:rPr>
        <w:t>SIAD 598935</w:t>
      </w:r>
    </w:p>
    <w:p w14:paraId="1C8F53E3" w14:textId="77777777" w:rsidR="00AB1A1F" w:rsidRPr="006915AC" w:rsidRDefault="00AB1A1F" w:rsidP="00151F6E">
      <w:pPr>
        <w:jc w:val="both"/>
        <w:rPr>
          <w:rFonts w:ascii="Arial" w:hAnsi="Arial" w:cs="Arial"/>
          <w:sz w:val="23"/>
          <w:szCs w:val="23"/>
        </w:rPr>
      </w:pPr>
    </w:p>
    <w:p w14:paraId="4191E143" w14:textId="77777777" w:rsidR="00AB1A1F" w:rsidRPr="006915AC" w:rsidRDefault="00AB1A1F" w:rsidP="00151F6E">
      <w:pPr>
        <w:jc w:val="both"/>
        <w:rPr>
          <w:rFonts w:ascii="Arial" w:hAnsi="Arial" w:cs="Arial"/>
          <w:sz w:val="23"/>
          <w:szCs w:val="23"/>
        </w:rPr>
      </w:pPr>
    </w:p>
    <w:p w14:paraId="147BB137" w14:textId="77777777" w:rsidR="00AB1A1F" w:rsidRPr="006915AC" w:rsidRDefault="00AB1A1F" w:rsidP="00151F6E">
      <w:pPr>
        <w:jc w:val="both"/>
        <w:rPr>
          <w:rFonts w:ascii="Arial" w:hAnsi="Arial" w:cs="Arial"/>
          <w:sz w:val="23"/>
          <w:szCs w:val="23"/>
          <w:lang w:val="es-GT"/>
        </w:rPr>
      </w:pPr>
    </w:p>
    <w:p w14:paraId="684A57B4" w14:textId="77777777" w:rsidR="00AB1A1F" w:rsidRPr="006915AC" w:rsidRDefault="00AB1A1F" w:rsidP="00151F6E">
      <w:pPr>
        <w:jc w:val="both"/>
        <w:rPr>
          <w:rFonts w:ascii="Arial" w:hAnsi="Arial" w:cs="Arial"/>
          <w:sz w:val="23"/>
          <w:szCs w:val="23"/>
        </w:rPr>
      </w:pPr>
    </w:p>
    <w:p w14:paraId="07139499" w14:textId="77777777" w:rsidR="00AB1A1F" w:rsidRPr="006915AC" w:rsidRDefault="00AB1A1F" w:rsidP="00151F6E">
      <w:pPr>
        <w:jc w:val="both"/>
        <w:rPr>
          <w:rFonts w:ascii="Arial" w:hAnsi="Arial" w:cs="Arial"/>
          <w:sz w:val="23"/>
          <w:szCs w:val="23"/>
        </w:rPr>
      </w:pPr>
    </w:p>
    <w:p w14:paraId="15385CE5" w14:textId="77777777" w:rsidR="00AB1A1F" w:rsidRPr="006915AC" w:rsidRDefault="00AB1A1F" w:rsidP="00151F6E">
      <w:pPr>
        <w:jc w:val="both"/>
        <w:rPr>
          <w:rFonts w:ascii="Arial" w:hAnsi="Arial" w:cs="Arial"/>
          <w:sz w:val="23"/>
          <w:szCs w:val="23"/>
        </w:rPr>
      </w:pPr>
    </w:p>
    <w:p w14:paraId="2E507038" w14:textId="77777777" w:rsidR="00AB1A1F" w:rsidRPr="006915AC" w:rsidRDefault="00AB1A1F" w:rsidP="00151F6E">
      <w:pPr>
        <w:jc w:val="both"/>
        <w:rPr>
          <w:rFonts w:ascii="Arial" w:hAnsi="Arial" w:cs="Arial"/>
          <w:sz w:val="23"/>
          <w:szCs w:val="23"/>
        </w:rPr>
      </w:pPr>
    </w:p>
    <w:p w14:paraId="5EEDE291" w14:textId="77777777" w:rsidR="00AB1A1F" w:rsidRPr="006915AC" w:rsidRDefault="00AB1A1F" w:rsidP="00151F6E">
      <w:pPr>
        <w:jc w:val="both"/>
        <w:rPr>
          <w:rFonts w:ascii="Arial" w:hAnsi="Arial" w:cs="Arial"/>
          <w:sz w:val="23"/>
          <w:szCs w:val="23"/>
        </w:rPr>
      </w:pPr>
    </w:p>
    <w:p w14:paraId="6719C6CA" w14:textId="77777777" w:rsidR="00AB1A1F" w:rsidRDefault="00AB1A1F" w:rsidP="00151F6E">
      <w:pPr>
        <w:jc w:val="both"/>
        <w:rPr>
          <w:rFonts w:ascii="Arial" w:hAnsi="Arial" w:cs="Arial"/>
          <w:sz w:val="23"/>
          <w:szCs w:val="23"/>
        </w:rPr>
      </w:pPr>
    </w:p>
    <w:p w14:paraId="62EC25B9" w14:textId="77777777" w:rsidR="00AB1A1F" w:rsidRDefault="00AB1A1F" w:rsidP="00151F6E">
      <w:pPr>
        <w:jc w:val="both"/>
        <w:rPr>
          <w:rFonts w:ascii="Arial" w:hAnsi="Arial" w:cs="Arial"/>
          <w:sz w:val="23"/>
          <w:szCs w:val="23"/>
        </w:rPr>
      </w:pPr>
    </w:p>
    <w:p w14:paraId="18700B18" w14:textId="77777777" w:rsidR="00AB1A1F" w:rsidRDefault="00AB1A1F" w:rsidP="00151F6E">
      <w:pPr>
        <w:jc w:val="both"/>
        <w:rPr>
          <w:rFonts w:ascii="Arial" w:hAnsi="Arial" w:cs="Arial"/>
          <w:sz w:val="23"/>
          <w:szCs w:val="23"/>
        </w:rPr>
      </w:pPr>
    </w:p>
    <w:p w14:paraId="1D6645E1" w14:textId="77777777" w:rsidR="00AB1A1F" w:rsidRDefault="00AB1A1F" w:rsidP="00151F6E">
      <w:pPr>
        <w:jc w:val="both"/>
        <w:rPr>
          <w:rFonts w:ascii="Arial" w:hAnsi="Arial" w:cs="Arial"/>
          <w:sz w:val="23"/>
          <w:szCs w:val="23"/>
        </w:rPr>
      </w:pPr>
    </w:p>
    <w:p w14:paraId="77937804" w14:textId="77777777" w:rsidR="00AB1A1F" w:rsidRPr="006915AC" w:rsidRDefault="00AB1A1F" w:rsidP="00151F6E">
      <w:pPr>
        <w:jc w:val="both"/>
        <w:rPr>
          <w:rFonts w:ascii="Arial" w:hAnsi="Arial" w:cs="Arial"/>
          <w:sz w:val="23"/>
          <w:szCs w:val="23"/>
        </w:rPr>
      </w:pPr>
    </w:p>
    <w:p w14:paraId="6F7022E4" w14:textId="77777777" w:rsidR="00AB1A1F" w:rsidRPr="006915AC" w:rsidRDefault="00AB1A1F" w:rsidP="00151F6E">
      <w:pPr>
        <w:jc w:val="both"/>
        <w:rPr>
          <w:rFonts w:ascii="Arial" w:hAnsi="Arial" w:cs="Arial"/>
          <w:sz w:val="23"/>
          <w:szCs w:val="23"/>
        </w:rPr>
      </w:pPr>
    </w:p>
    <w:p w14:paraId="3BF78555" w14:textId="77777777" w:rsidR="00AB1A1F" w:rsidRPr="006915AC" w:rsidRDefault="00AB1A1F" w:rsidP="00151F6E">
      <w:pPr>
        <w:jc w:val="both"/>
        <w:rPr>
          <w:rFonts w:ascii="Arial" w:hAnsi="Arial" w:cs="Arial"/>
          <w:sz w:val="23"/>
          <w:szCs w:val="23"/>
        </w:rPr>
      </w:pPr>
    </w:p>
    <w:p w14:paraId="21C2D523" w14:textId="77777777" w:rsidR="00AB1A1F" w:rsidRPr="006915AC" w:rsidRDefault="00AB1A1F" w:rsidP="00151F6E">
      <w:pPr>
        <w:jc w:val="both"/>
        <w:rPr>
          <w:rFonts w:ascii="Arial" w:hAnsi="Arial" w:cs="Arial"/>
          <w:sz w:val="23"/>
          <w:szCs w:val="23"/>
        </w:rPr>
      </w:pPr>
    </w:p>
    <w:p w14:paraId="4A776F97" w14:textId="77777777" w:rsidR="00AB1A1F" w:rsidRPr="006915AC" w:rsidRDefault="00AB1A1F" w:rsidP="00151F6E">
      <w:pPr>
        <w:jc w:val="both"/>
        <w:rPr>
          <w:rFonts w:ascii="Arial" w:hAnsi="Arial" w:cs="Arial"/>
          <w:sz w:val="23"/>
          <w:szCs w:val="23"/>
        </w:rPr>
      </w:pPr>
    </w:p>
    <w:p w14:paraId="6300BF75" w14:textId="77777777" w:rsidR="00AB1A1F" w:rsidRDefault="00AB1A1F" w:rsidP="00151F6E">
      <w:pPr>
        <w:jc w:val="center"/>
        <w:rPr>
          <w:rFonts w:ascii="Arial" w:hAnsi="Arial" w:cs="Arial"/>
          <w:b/>
          <w:sz w:val="23"/>
          <w:szCs w:val="23"/>
        </w:rPr>
      </w:pPr>
      <w:r>
        <w:rPr>
          <w:rFonts w:ascii="Arial" w:hAnsi="Arial" w:cs="Arial"/>
          <w:b/>
          <w:sz w:val="23"/>
          <w:szCs w:val="23"/>
        </w:rPr>
        <w:t xml:space="preserve">CONSEJO O CONSULTORIA DE </w:t>
      </w:r>
      <w:r w:rsidRPr="00ED52BF">
        <w:rPr>
          <w:rFonts w:ascii="Arial" w:hAnsi="Arial" w:cs="Arial"/>
          <w:b/>
          <w:sz w:val="23"/>
          <w:szCs w:val="23"/>
        </w:rPr>
        <w:t>PRIMER SEGUIMIENTO</w:t>
      </w:r>
    </w:p>
    <w:p w14:paraId="2EBDCFE9" w14:textId="77777777" w:rsidR="00AB1A1F" w:rsidRDefault="00AB1A1F" w:rsidP="00151F6E">
      <w:pPr>
        <w:jc w:val="center"/>
        <w:rPr>
          <w:rFonts w:ascii="Arial" w:hAnsi="Arial" w:cs="Arial"/>
          <w:b/>
          <w:sz w:val="23"/>
          <w:szCs w:val="23"/>
        </w:rPr>
      </w:pPr>
      <w:r w:rsidRPr="00ED52BF">
        <w:rPr>
          <w:rFonts w:ascii="Arial" w:hAnsi="Arial" w:cs="Arial"/>
          <w:b/>
          <w:sz w:val="23"/>
          <w:szCs w:val="23"/>
        </w:rPr>
        <w:t>A LAS RECOMENDACIONES EMITIDAS</w:t>
      </w:r>
    </w:p>
    <w:p w14:paraId="42DDE068" w14:textId="77777777" w:rsidR="00AB1A1F" w:rsidRDefault="00AB1A1F" w:rsidP="00151F6E">
      <w:pPr>
        <w:jc w:val="center"/>
        <w:rPr>
          <w:rFonts w:ascii="Arial" w:hAnsi="Arial" w:cs="Arial"/>
          <w:b/>
          <w:sz w:val="23"/>
          <w:szCs w:val="23"/>
        </w:rPr>
      </w:pPr>
      <w:r w:rsidRPr="00ED52BF">
        <w:rPr>
          <w:rFonts w:ascii="Arial" w:hAnsi="Arial" w:cs="Arial"/>
          <w:b/>
          <w:sz w:val="23"/>
          <w:szCs w:val="23"/>
        </w:rPr>
        <w:t>POR LA CONTRALORÍA GENERALDE CUENTAS</w:t>
      </w:r>
      <w:r>
        <w:rPr>
          <w:rFonts w:ascii="Arial" w:hAnsi="Arial" w:cs="Arial"/>
          <w:b/>
          <w:sz w:val="23"/>
          <w:szCs w:val="23"/>
        </w:rPr>
        <w:t xml:space="preserve"> </w:t>
      </w:r>
    </w:p>
    <w:p w14:paraId="54F6C98D" w14:textId="77777777" w:rsidR="00AB1A1F" w:rsidRDefault="00AB1A1F" w:rsidP="00151F6E">
      <w:pPr>
        <w:jc w:val="center"/>
        <w:rPr>
          <w:rFonts w:ascii="Arial" w:hAnsi="Arial" w:cs="Arial"/>
          <w:b/>
          <w:sz w:val="23"/>
          <w:szCs w:val="23"/>
        </w:rPr>
      </w:pPr>
      <w:r w:rsidRPr="000A22A8">
        <w:rPr>
          <w:rFonts w:ascii="Arial" w:hAnsi="Arial" w:cs="Arial"/>
          <w:b/>
          <w:sz w:val="23"/>
          <w:szCs w:val="23"/>
        </w:rPr>
        <w:t xml:space="preserve">COMO RESULTADO DE LA AUDITORÍA FINANCIERA Y DE CUMPLIMIENTO PRACTICADA POR EL PERÍODO FISCAL </w:t>
      </w:r>
    </w:p>
    <w:p w14:paraId="1A9F02E9" w14:textId="77777777" w:rsidR="00AB1A1F" w:rsidRDefault="00AB1A1F" w:rsidP="00151F6E">
      <w:pPr>
        <w:jc w:val="center"/>
        <w:rPr>
          <w:rFonts w:ascii="Arial" w:hAnsi="Arial" w:cs="Arial"/>
          <w:b/>
          <w:sz w:val="23"/>
          <w:szCs w:val="23"/>
        </w:rPr>
      </w:pPr>
      <w:r w:rsidRPr="000A22A8">
        <w:rPr>
          <w:rFonts w:ascii="Arial" w:hAnsi="Arial" w:cs="Arial"/>
          <w:b/>
          <w:sz w:val="23"/>
          <w:szCs w:val="23"/>
        </w:rPr>
        <w:t>DEL 01 DE ENERO AL 31 DE DICIEMBRE DE 2021</w:t>
      </w:r>
      <w:r w:rsidRPr="00ED52BF">
        <w:rPr>
          <w:rFonts w:ascii="Arial" w:hAnsi="Arial" w:cs="Arial"/>
          <w:b/>
          <w:sz w:val="23"/>
          <w:szCs w:val="23"/>
        </w:rPr>
        <w:t xml:space="preserve"> </w:t>
      </w:r>
    </w:p>
    <w:p w14:paraId="613F7291" w14:textId="77777777" w:rsidR="00AB1A1F" w:rsidRPr="006915AC" w:rsidRDefault="00AB1A1F" w:rsidP="00151F6E">
      <w:pPr>
        <w:jc w:val="center"/>
        <w:rPr>
          <w:rFonts w:ascii="Arial" w:hAnsi="Arial" w:cs="Arial"/>
          <w:b/>
          <w:sz w:val="23"/>
          <w:szCs w:val="23"/>
          <w:lang w:val="es-GT"/>
        </w:rPr>
      </w:pPr>
      <w:r w:rsidRPr="006915AC">
        <w:rPr>
          <w:rFonts w:ascii="Arial" w:hAnsi="Arial" w:cs="Arial"/>
          <w:b/>
          <w:sz w:val="23"/>
          <w:szCs w:val="23"/>
          <w:lang w:val="es-GT"/>
        </w:rPr>
        <w:t xml:space="preserve">DIRECCIÓN </w:t>
      </w:r>
      <w:r>
        <w:rPr>
          <w:rFonts w:ascii="Arial" w:hAnsi="Arial" w:cs="Arial"/>
          <w:b/>
          <w:sz w:val="23"/>
          <w:szCs w:val="23"/>
          <w:lang w:val="es-GT"/>
        </w:rPr>
        <w:t>DE PLANIFICACIÓN EDUCATIVA -DIPLAN-</w:t>
      </w:r>
    </w:p>
    <w:p w14:paraId="5A1B2148" w14:textId="77777777" w:rsidR="00AB1A1F" w:rsidRPr="006915AC" w:rsidRDefault="00AB1A1F" w:rsidP="00151F6E">
      <w:pPr>
        <w:jc w:val="both"/>
        <w:rPr>
          <w:rFonts w:ascii="Arial" w:hAnsi="Arial" w:cs="Arial"/>
          <w:sz w:val="23"/>
          <w:szCs w:val="23"/>
          <w:lang w:val="es-GT"/>
        </w:rPr>
      </w:pPr>
    </w:p>
    <w:p w14:paraId="5DD8A39E" w14:textId="77777777" w:rsidR="00AB1A1F" w:rsidRPr="006915AC" w:rsidRDefault="00AB1A1F" w:rsidP="00151F6E">
      <w:pPr>
        <w:jc w:val="both"/>
        <w:rPr>
          <w:rFonts w:ascii="Arial" w:hAnsi="Arial" w:cs="Arial"/>
          <w:sz w:val="23"/>
          <w:szCs w:val="23"/>
        </w:rPr>
      </w:pPr>
    </w:p>
    <w:p w14:paraId="5B09C3C8" w14:textId="77777777" w:rsidR="00AB1A1F" w:rsidRPr="006915AC" w:rsidRDefault="00AB1A1F" w:rsidP="00151F6E">
      <w:pPr>
        <w:jc w:val="both"/>
        <w:rPr>
          <w:rFonts w:ascii="Arial" w:hAnsi="Arial" w:cs="Arial"/>
          <w:sz w:val="23"/>
          <w:szCs w:val="23"/>
        </w:rPr>
      </w:pPr>
    </w:p>
    <w:p w14:paraId="20A8B244" w14:textId="77777777" w:rsidR="00AB1A1F" w:rsidRPr="006915AC" w:rsidRDefault="00AB1A1F" w:rsidP="00151F6E">
      <w:pPr>
        <w:jc w:val="both"/>
        <w:rPr>
          <w:rFonts w:ascii="Arial" w:hAnsi="Arial" w:cs="Arial"/>
          <w:sz w:val="23"/>
          <w:szCs w:val="23"/>
        </w:rPr>
      </w:pPr>
    </w:p>
    <w:p w14:paraId="02CB8FAE" w14:textId="77777777" w:rsidR="00AB1A1F" w:rsidRPr="006915AC" w:rsidRDefault="00AB1A1F" w:rsidP="00151F6E">
      <w:pPr>
        <w:jc w:val="both"/>
        <w:rPr>
          <w:rFonts w:ascii="Arial" w:hAnsi="Arial" w:cs="Arial"/>
          <w:sz w:val="23"/>
          <w:szCs w:val="23"/>
        </w:rPr>
      </w:pPr>
    </w:p>
    <w:p w14:paraId="5653C9CC" w14:textId="77777777" w:rsidR="00AB1A1F" w:rsidRPr="006915AC" w:rsidRDefault="00AB1A1F" w:rsidP="00151F6E">
      <w:pPr>
        <w:jc w:val="both"/>
        <w:rPr>
          <w:rFonts w:ascii="Arial" w:hAnsi="Arial" w:cs="Arial"/>
          <w:sz w:val="23"/>
          <w:szCs w:val="23"/>
        </w:rPr>
      </w:pPr>
    </w:p>
    <w:p w14:paraId="67716ACE" w14:textId="77777777" w:rsidR="00AB1A1F" w:rsidRPr="006915AC" w:rsidRDefault="00AB1A1F" w:rsidP="00151F6E">
      <w:pPr>
        <w:jc w:val="both"/>
        <w:rPr>
          <w:rFonts w:ascii="Arial" w:hAnsi="Arial" w:cs="Arial"/>
          <w:sz w:val="23"/>
          <w:szCs w:val="23"/>
        </w:rPr>
      </w:pPr>
    </w:p>
    <w:p w14:paraId="051B4D90" w14:textId="77777777" w:rsidR="00AB1A1F" w:rsidRPr="006915AC" w:rsidRDefault="00AB1A1F" w:rsidP="00151F6E">
      <w:pPr>
        <w:jc w:val="both"/>
        <w:rPr>
          <w:rFonts w:ascii="Arial" w:hAnsi="Arial" w:cs="Arial"/>
          <w:sz w:val="23"/>
          <w:szCs w:val="23"/>
        </w:rPr>
      </w:pPr>
    </w:p>
    <w:p w14:paraId="037B2FEF" w14:textId="77777777" w:rsidR="00AB1A1F" w:rsidRPr="006915AC" w:rsidRDefault="00AB1A1F" w:rsidP="00151F6E">
      <w:pPr>
        <w:jc w:val="both"/>
        <w:rPr>
          <w:rFonts w:ascii="Arial" w:hAnsi="Arial" w:cs="Arial"/>
          <w:sz w:val="23"/>
          <w:szCs w:val="23"/>
        </w:rPr>
      </w:pPr>
    </w:p>
    <w:p w14:paraId="27EA9428" w14:textId="77777777" w:rsidR="00AB1A1F" w:rsidRPr="006915AC" w:rsidRDefault="00AB1A1F" w:rsidP="00151F6E">
      <w:pPr>
        <w:jc w:val="both"/>
        <w:rPr>
          <w:rFonts w:ascii="Arial" w:hAnsi="Arial" w:cs="Arial"/>
          <w:sz w:val="23"/>
          <w:szCs w:val="23"/>
        </w:rPr>
      </w:pPr>
    </w:p>
    <w:p w14:paraId="6D427C13" w14:textId="77777777" w:rsidR="00AB1A1F" w:rsidRPr="006915AC" w:rsidRDefault="00AB1A1F" w:rsidP="00151F6E">
      <w:pPr>
        <w:jc w:val="both"/>
        <w:rPr>
          <w:rFonts w:ascii="Arial" w:hAnsi="Arial" w:cs="Arial"/>
          <w:sz w:val="23"/>
          <w:szCs w:val="23"/>
        </w:rPr>
      </w:pPr>
    </w:p>
    <w:p w14:paraId="2A9ED1ED" w14:textId="77777777" w:rsidR="00AB1A1F" w:rsidRPr="006915AC" w:rsidRDefault="00AB1A1F" w:rsidP="00151F6E">
      <w:pPr>
        <w:jc w:val="both"/>
        <w:rPr>
          <w:rFonts w:ascii="Arial" w:hAnsi="Arial" w:cs="Arial"/>
          <w:sz w:val="23"/>
          <w:szCs w:val="23"/>
        </w:rPr>
      </w:pPr>
    </w:p>
    <w:p w14:paraId="29E82FAA" w14:textId="77777777" w:rsidR="00AB1A1F" w:rsidRPr="006915AC" w:rsidRDefault="00AB1A1F" w:rsidP="00151F6E">
      <w:pPr>
        <w:jc w:val="both"/>
        <w:rPr>
          <w:rFonts w:ascii="Arial" w:hAnsi="Arial" w:cs="Arial"/>
          <w:sz w:val="23"/>
          <w:szCs w:val="23"/>
        </w:rPr>
      </w:pPr>
    </w:p>
    <w:p w14:paraId="4B7959EF" w14:textId="77777777" w:rsidR="00AB1A1F" w:rsidRPr="006915AC" w:rsidRDefault="00AB1A1F" w:rsidP="00151F6E">
      <w:pPr>
        <w:jc w:val="both"/>
        <w:rPr>
          <w:rFonts w:ascii="Arial" w:hAnsi="Arial" w:cs="Arial"/>
          <w:sz w:val="23"/>
          <w:szCs w:val="23"/>
        </w:rPr>
      </w:pPr>
    </w:p>
    <w:p w14:paraId="097C031D" w14:textId="77777777" w:rsidR="00AB1A1F" w:rsidRDefault="00AB1A1F" w:rsidP="00151F6E">
      <w:pPr>
        <w:jc w:val="both"/>
        <w:rPr>
          <w:rFonts w:ascii="Arial" w:hAnsi="Arial" w:cs="Arial"/>
          <w:sz w:val="23"/>
          <w:szCs w:val="23"/>
        </w:rPr>
      </w:pPr>
    </w:p>
    <w:p w14:paraId="7590287A" w14:textId="77777777" w:rsidR="00AB1A1F" w:rsidRDefault="00AB1A1F" w:rsidP="00151F6E">
      <w:pPr>
        <w:jc w:val="both"/>
        <w:rPr>
          <w:rFonts w:ascii="Arial" w:hAnsi="Arial" w:cs="Arial"/>
          <w:sz w:val="23"/>
          <w:szCs w:val="23"/>
        </w:rPr>
      </w:pPr>
    </w:p>
    <w:p w14:paraId="366DD252" w14:textId="77777777" w:rsidR="00AB1A1F" w:rsidRPr="006915AC" w:rsidRDefault="00AB1A1F" w:rsidP="00151F6E">
      <w:pPr>
        <w:jc w:val="both"/>
        <w:rPr>
          <w:rFonts w:ascii="Arial" w:hAnsi="Arial" w:cs="Arial"/>
          <w:sz w:val="23"/>
          <w:szCs w:val="23"/>
        </w:rPr>
      </w:pPr>
    </w:p>
    <w:p w14:paraId="2E2A7353" w14:textId="77777777" w:rsidR="00AB1A1F" w:rsidRPr="006915AC" w:rsidRDefault="00AB1A1F" w:rsidP="00151F6E">
      <w:pPr>
        <w:jc w:val="both"/>
        <w:rPr>
          <w:rFonts w:ascii="Arial" w:hAnsi="Arial" w:cs="Arial"/>
          <w:sz w:val="23"/>
          <w:szCs w:val="23"/>
        </w:rPr>
      </w:pPr>
    </w:p>
    <w:p w14:paraId="2D970155" w14:textId="77777777" w:rsidR="00AB1A1F" w:rsidRDefault="00AB1A1F" w:rsidP="00151F6E">
      <w:pPr>
        <w:jc w:val="center"/>
        <w:rPr>
          <w:rFonts w:ascii="Arial" w:hAnsi="Arial" w:cs="Arial"/>
          <w:b/>
          <w:sz w:val="23"/>
          <w:szCs w:val="23"/>
        </w:rPr>
      </w:pPr>
      <w:r w:rsidRPr="006915AC">
        <w:rPr>
          <w:rFonts w:ascii="Arial" w:hAnsi="Arial" w:cs="Arial"/>
          <w:b/>
          <w:sz w:val="23"/>
          <w:szCs w:val="23"/>
        </w:rPr>
        <w:t xml:space="preserve">GUATEMALA, </w:t>
      </w:r>
      <w:r>
        <w:rPr>
          <w:rFonts w:ascii="Arial" w:hAnsi="Arial" w:cs="Arial"/>
          <w:b/>
          <w:sz w:val="23"/>
          <w:szCs w:val="23"/>
        </w:rPr>
        <w:t>AGOSTO</w:t>
      </w:r>
      <w:r w:rsidRPr="006915AC">
        <w:rPr>
          <w:rFonts w:ascii="Arial" w:hAnsi="Arial" w:cs="Arial"/>
          <w:b/>
          <w:sz w:val="23"/>
          <w:szCs w:val="23"/>
        </w:rPr>
        <w:t xml:space="preserve"> DE 202</w:t>
      </w:r>
      <w:r>
        <w:rPr>
          <w:rFonts w:ascii="Arial" w:hAnsi="Arial" w:cs="Arial"/>
          <w:b/>
          <w:sz w:val="23"/>
          <w:szCs w:val="23"/>
        </w:rPr>
        <w:t>2</w:t>
      </w:r>
    </w:p>
    <w:p w14:paraId="151AECFA" w14:textId="77777777" w:rsidR="00AB1A1F" w:rsidRDefault="00AB1A1F" w:rsidP="00151F6E">
      <w:pPr>
        <w:jc w:val="center"/>
        <w:rPr>
          <w:rFonts w:ascii="Arial" w:hAnsi="Arial" w:cs="Arial"/>
          <w:b/>
          <w:sz w:val="23"/>
          <w:szCs w:val="23"/>
        </w:rPr>
      </w:pPr>
    </w:p>
    <w:p w14:paraId="4501F728" w14:textId="77777777" w:rsidR="00AB1A1F" w:rsidRPr="006915AC" w:rsidRDefault="00AB1A1F" w:rsidP="00151F6E">
      <w:pPr>
        <w:jc w:val="both"/>
        <w:rPr>
          <w:rFonts w:ascii="Arial" w:hAnsi="Arial" w:cs="Arial"/>
          <w:sz w:val="23"/>
          <w:szCs w:val="23"/>
        </w:rPr>
      </w:pPr>
    </w:p>
    <w:p w14:paraId="7773862E" w14:textId="77777777" w:rsidR="00AB1A1F" w:rsidRPr="006915AC" w:rsidRDefault="00AB1A1F" w:rsidP="00151F6E">
      <w:pPr>
        <w:jc w:val="both"/>
        <w:rPr>
          <w:rFonts w:ascii="Arial" w:hAnsi="Arial" w:cs="Arial"/>
          <w:sz w:val="23"/>
          <w:szCs w:val="23"/>
        </w:rPr>
      </w:pPr>
    </w:p>
    <w:p w14:paraId="25EF8BF2" w14:textId="77777777" w:rsidR="00AB1A1F" w:rsidRPr="006915AC" w:rsidRDefault="00AB1A1F" w:rsidP="00151F6E">
      <w:pPr>
        <w:jc w:val="both"/>
        <w:rPr>
          <w:rFonts w:ascii="Arial" w:hAnsi="Arial" w:cs="Arial"/>
          <w:sz w:val="23"/>
          <w:szCs w:val="23"/>
        </w:rPr>
      </w:pPr>
    </w:p>
    <w:p w14:paraId="71D898DB" w14:textId="77777777" w:rsidR="00AB1A1F" w:rsidRPr="006915AC" w:rsidRDefault="00AB1A1F" w:rsidP="00151F6E">
      <w:pPr>
        <w:jc w:val="both"/>
        <w:rPr>
          <w:rFonts w:ascii="Arial" w:hAnsi="Arial" w:cs="Arial"/>
          <w:sz w:val="23"/>
          <w:szCs w:val="23"/>
        </w:rPr>
      </w:pPr>
    </w:p>
    <w:p w14:paraId="1D6CF083" w14:textId="77777777" w:rsidR="00AB1A1F" w:rsidRPr="006915AC" w:rsidRDefault="00AB1A1F" w:rsidP="00151F6E">
      <w:pPr>
        <w:jc w:val="both"/>
        <w:rPr>
          <w:rFonts w:ascii="Arial" w:hAnsi="Arial" w:cs="Arial"/>
          <w:sz w:val="23"/>
          <w:szCs w:val="23"/>
        </w:rPr>
      </w:pPr>
    </w:p>
    <w:p w14:paraId="77539B3E" w14:textId="77777777" w:rsidR="00AB1A1F" w:rsidRPr="006915AC" w:rsidRDefault="00AB1A1F" w:rsidP="00151F6E">
      <w:pPr>
        <w:jc w:val="center"/>
        <w:rPr>
          <w:rFonts w:ascii="Arial" w:hAnsi="Arial" w:cs="Arial"/>
          <w:b/>
          <w:sz w:val="23"/>
          <w:szCs w:val="23"/>
        </w:rPr>
      </w:pPr>
      <w:r w:rsidRPr="006915AC">
        <w:rPr>
          <w:rFonts w:ascii="Arial" w:hAnsi="Arial" w:cs="Arial"/>
          <w:b/>
          <w:sz w:val="23"/>
          <w:szCs w:val="23"/>
        </w:rPr>
        <w:t>INDICE</w:t>
      </w:r>
    </w:p>
    <w:p w14:paraId="5D778891" w14:textId="77777777" w:rsidR="00AB1A1F" w:rsidRPr="006915AC" w:rsidRDefault="00AB1A1F" w:rsidP="00151F6E">
      <w:pPr>
        <w:jc w:val="center"/>
        <w:rPr>
          <w:rFonts w:ascii="Arial" w:hAnsi="Arial" w:cs="Arial"/>
          <w:b/>
          <w:sz w:val="23"/>
          <w:szCs w:val="23"/>
        </w:rPr>
      </w:pPr>
    </w:p>
    <w:p w14:paraId="4DBF0402" w14:textId="77777777" w:rsidR="00AB1A1F" w:rsidRPr="006915AC" w:rsidRDefault="00AB1A1F" w:rsidP="00151F6E">
      <w:pPr>
        <w:jc w:val="center"/>
        <w:rPr>
          <w:rFonts w:ascii="Arial" w:hAnsi="Arial" w:cs="Arial"/>
          <w:b/>
          <w:sz w:val="23"/>
          <w:szCs w:val="23"/>
        </w:rPr>
      </w:pPr>
    </w:p>
    <w:p w14:paraId="340998B2" w14:textId="77777777" w:rsidR="00AB1A1F" w:rsidRPr="006915AC" w:rsidRDefault="00AB1A1F" w:rsidP="00151F6E">
      <w:pPr>
        <w:jc w:val="center"/>
        <w:rPr>
          <w:rFonts w:ascii="Arial" w:hAnsi="Arial" w:cs="Arial"/>
          <w:b/>
          <w:sz w:val="23"/>
          <w:szCs w:val="23"/>
        </w:rPr>
      </w:pPr>
    </w:p>
    <w:p w14:paraId="6F33A194" w14:textId="77777777" w:rsidR="00AB1A1F" w:rsidRPr="006915AC" w:rsidRDefault="00AB1A1F" w:rsidP="00151F6E">
      <w:pPr>
        <w:jc w:val="center"/>
        <w:rPr>
          <w:rFonts w:ascii="Arial" w:hAnsi="Arial" w:cs="Arial"/>
          <w:b/>
          <w:sz w:val="23"/>
          <w:szCs w:val="23"/>
        </w:rPr>
      </w:pPr>
    </w:p>
    <w:p w14:paraId="2ACA9E75"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INTRODUCCIÓN                                                                  </w:t>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Pr>
          <w:rFonts w:ascii="Arial" w:hAnsi="Arial" w:cs="Arial"/>
          <w:b/>
          <w:sz w:val="23"/>
          <w:szCs w:val="23"/>
        </w:rPr>
        <w:t>1</w:t>
      </w:r>
      <w:r w:rsidRPr="006915AC">
        <w:rPr>
          <w:rFonts w:ascii="Arial" w:hAnsi="Arial" w:cs="Arial"/>
          <w:b/>
          <w:sz w:val="23"/>
          <w:szCs w:val="23"/>
        </w:rPr>
        <w:t xml:space="preserve">                                                                        </w:t>
      </w:r>
    </w:p>
    <w:p w14:paraId="3A2DB35D" w14:textId="77777777" w:rsidR="00AB1A1F" w:rsidRPr="006915AC" w:rsidRDefault="00AB1A1F" w:rsidP="00151F6E">
      <w:pPr>
        <w:jc w:val="both"/>
        <w:rPr>
          <w:rFonts w:ascii="Arial" w:hAnsi="Arial" w:cs="Arial"/>
          <w:b/>
          <w:sz w:val="23"/>
          <w:szCs w:val="23"/>
        </w:rPr>
      </w:pPr>
    </w:p>
    <w:p w14:paraId="0646CDDB"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OBJETIVOS                                                                                                </w:t>
      </w:r>
      <w:r w:rsidRPr="006915AC">
        <w:rPr>
          <w:rFonts w:ascii="Arial" w:hAnsi="Arial" w:cs="Arial"/>
          <w:b/>
          <w:sz w:val="23"/>
          <w:szCs w:val="23"/>
        </w:rPr>
        <w:tab/>
      </w:r>
      <w:r>
        <w:rPr>
          <w:rFonts w:ascii="Arial" w:hAnsi="Arial" w:cs="Arial"/>
          <w:b/>
          <w:sz w:val="23"/>
          <w:szCs w:val="23"/>
        </w:rPr>
        <w:t>1</w:t>
      </w:r>
    </w:p>
    <w:p w14:paraId="65540094" w14:textId="77777777" w:rsidR="00AB1A1F" w:rsidRPr="006915AC" w:rsidRDefault="00AB1A1F" w:rsidP="00151F6E">
      <w:pPr>
        <w:jc w:val="both"/>
        <w:rPr>
          <w:rFonts w:ascii="Arial" w:hAnsi="Arial" w:cs="Arial"/>
          <w:b/>
          <w:sz w:val="23"/>
          <w:szCs w:val="23"/>
        </w:rPr>
      </w:pPr>
    </w:p>
    <w:p w14:paraId="62A72C8B"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ALCANCE DE LA ACTIVIDAD                                    </w:t>
      </w:r>
      <w:r w:rsidRPr="006915AC">
        <w:rPr>
          <w:rFonts w:ascii="Arial" w:hAnsi="Arial" w:cs="Arial"/>
          <w:b/>
          <w:sz w:val="23"/>
          <w:szCs w:val="23"/>
        </w:rPr>
        <w:tab/>
      </w:r>
      <w:r w:rsidRPr="006915AC">
        <w:rPr>
          <w:rFonts w:ascii="Arial" w:hAnsi="Arial" w:cs="Arial"/>
          <w:b/>
          <w:sz w:val="23"/>
          <w:szCs w:val="23"/>
        </w:rPr>
        <w:tab/>
        <w:t xml:space="preserve">           </w:t>
      </w:r>
      <w:r>
        <w:rPr>
          <w:rFonts w:ascii="Arial" w:hAnsi="Arial" w:cs="Arial"/>
          <w:b/>
          <w:sz w:val="23"/>
          <w:szCs w:val="23"/>
        </w:rPr>
        <w:tab/>
      </w:r>
      <w:r>
        <w:rPr>
          <w:rFonts w:ascii="Arial" w:hAnsi="Arial" w:cs="Arial"/>
          <w:b/>
          <w:sz w:val="23"/>
          <w:szCs w:val="23"/>
        </w:rPr>
        <w:tab/>
        <w:t>1</w:t>
      </w:r>
    </w:p>
    <w:p w14:paraId="4264B739" w14:textId="77777777" w:rsidR="00AB1A1F" w:rsidRPr="006915AC" w:rsidRDefault="00AB1A1F" w:rsidP="00151F6E">
      <w:pPr>
        <w:jc w:val="both"/>
        <w:rPr>
          <w:rFonts w:ascii="Arial" w:hAnsi="Arial" w:cs="Arial"/>
          <w:b/>
          <w:sz w:val="23"/>
          <w:szCs w:val="23"/>
        </w:rPr>
      </w:pPr>
    </w:p>
    <w:p w14:paraId="2CD5E0AC"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RESULTADOS DE LA ACTIVIDAD</w:t>
      </w:r>
      <w:r w:rsidRPr="006915AC">
        <w:rPr>
          <w:rFonts w:ascii="Arial" w:hAnsi="Arial" w:cs="Arial"/>
          <w:b/>
          <w:sz w:val="23"/>
          <w:szCs w:val="23"/>
        </w:rPr>
        <w:tab/>
        <w:t xml:space="preserve">                           </w:t>
      </w:r>
      <w:r w:rsidRPr="006915AC">
        <w:rPr>
          <w:rFonts w:ascii="Arial" w:hAnsi="Arial" w:cs="Arial"/>
          <w:b/>
          <w:sz w:val="23"/>
          <w:szCs w:val="23"/>
        </w:rPr>
        <w:tab/>
      </w:r>
      <w:r w:rsidRPr="006915AC">
        <w:rPr>
          <w:rFonts w:ascii="Arial" w:hAnsi="Arial" w:cs="Arial"/>
          <w:b/>
          <w:sz w:val="23"/>
          <w:szCs w:val="23"/>
        </w:rPr>
        <w:tab/>
        <w:t xml:space="preserve">           </w:t>
      </w:r>
      <w:r>
        <w:rPr>
          <w:rFonts w:ascii="Arial" w:hAnsi="Arial" w:cs="Arial"/>
          <w:b/>
          <w:sz w:val="23"/>
          <w:szCs w:val="23"/>
        </w:rPr>
        <w:t>1</w:t>
      </w:r>
    </w:p>
    <w:p w14:paraId="2418ED98" w14:textId="77777777" w:rsidR="00AB1A1F" w:rsidRPr="006915AC" w:rsidRDefault="00AB1A1F" w:rsidP="00151F6E">
      <w:pPr>
        <w:jc w:val="both"/>
        <w:rPr>
          <w:rFonts w:ascii="Arial" w:hAnsi="Arial" w:cs="Arial"/>
          <w:b/>
          <w:sz w:val="23"/>
          <w:szCs w:val="23"/>
        </w:rPr>
      </w:pPr>
    </w:p>
    <w:p w14:paraId="6B5FA227" w14:textId="77777777" w:rsidR="00AB1A1F" w:rsidRPr="006915AC" w:rsidRDefault="00AB1A1F" w:rsidP="00B56E93">
      <w:pPr>
        <w:jc w:val="both"/>
        <w:rPr>
          <w:rFonts w:ascii="Arial" w:hAnsi="Arial" w:cs="Arial"/>
          <w:b/>
          <w:sz w:val="23"/>
          <w:szCs w:val="23"/>
        </w:rPr>
      </w:pPr>
      <w:r>
        <w:rPr>
          <w:rFonts w:ascii="Arial" w:hAnsi="Arial" w:cs="Arial"/>
          <w:b/>
          <w:sz w:val="23"/>
          <w:szCs w:val="23"/>
        </w:rPr>
        <w:t xml:space="preserve">          </w:t>
      </w:r>
      <w:r w:rsidRPr="006915AC">
        <w:rPr>
          <w:rFonts w:ascii="Arial" w:hAnsi="Arial" w:cs="Arial"/>
          <w:b/>
          <w:sz w:val="23"/>
          <w:szCs w:val="23"/>
        </w:rPr>
        <w:t>ANEXO</w:t>
      </w:r>
      <w:r>
        <w:rPr>
          <w:rFonts w:ascii="Arial" w:hAnsi="Arial" w:cs="Arial"/>
          <w:b/>
          <w:sz w:val="23"/>
          <w:szCs w:val="23"/>
        </w:rPr>
        <w:t>S</w:t>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Pr>
          <w:rFonts w:ascii="Arial" w:hAnsi="Arial" w:cs="Arial"/>
          <w:b/>
          <w:sz w:val="23"/>
          <w:szCs w:val="23"/>
        </w:rPr>
        <w:t>4</w:t>
      </w:r>
    </w:p>
    <w:p w14:paraId="4EDCAC60" w14:textId="77777777" w:rsidR="00AB1A1F" w:rsidRPr="006915AC" w:rsidRDefault="00AB1A1F" w:rsidP="00151F6E">
      <w:pPr>
        <w:jc w:val="both"/>
        <w:rPr>
          <w:rFonts w:ascii="Arial" w:hAnsi="Arial" w:cs="Arial"/>
          <w:b/>
          <w:sz w:val="23"/>
          <w:szCs w:val="23"/>
        </w:rPr>
      </w:pPr>
    </w:p>
    <w:p w14:paraId="02CDC29C" w14:textId="77777777" w:rsidR="00AB1A1F" w:rsidRPr="006915AC" w:rsidRDefault="00AB1A1F" w:rsidP="00152EA5">
      <w:pPr>
        <w:jc w:val="both"/>
        <w:rPr>
          <w:rFonts w:ascii="Arial" w:hAnsi="Arial" w:cs="Arial"/>
          <w:b/>
          <w:sz w:val="23"/>
          <w:szCs w:val="23"/>
        </w:rPr>
      </w:pPr>
      <w:r w:rsidRPr="006915AC">
        <w:rPr>
          <w:rFonts w:ascii="Arial" w:hAnsi="Arial" w:cs="Arial"/>
          <w:b/>
          <w:sz w:val="23"/>
          <w:szCs w:val="23"/>
        </w:rPr>
        <w:t xml:space="preserve">           </w:t>
      </w:r>
    </w:p>
    <w:p w14:paraId="2AAF8515" w14:textId="77777777" w:rsidR="00AB1A1F" w:rsidRPr="006915AC" w:rsidRDefault="00AB1A1F" w:rsidP="00151F6E">
      <w:pPr>
        <w:jc w:val="both"/>
        <w:rPr>
          <w:rFonts w:ascii="Arial" w:hAnsi="Arial" w:cs="Arial"/>
          <w:sz w:val="23"/>
          <w:szCs w:val="23"/>
        </w:rPr>
      </w:pPr>
    </w:p>
    <w:p w14:paraId="2A914921" w14:textId="77777777" w:rsidR="00AB1A1F" w:rsidRPr="006915AC" w:rsidRDefault="00AB1A1F" w:rsidP="00151F6E">
      <w:pPr>
        <w:jc w:val="both"/>
        <w:rPr>
          <w:rFonts w:ascii="Arial" w:hAnsi="Arial" w:cs="Arial"/>
          <w:sz w:val="23"/>
          <w:szCs w:val="23"/>
        </w:rPr>
      </w:pPr>
    </w:p>
    <w:p w14:paraId="22AF40F2" w14:textId="77777777" w:rsidR="00AB1A1F" w:rsidRPr="006915AC" w:rsidRDefault="00AB1A1F" w:rsidP="00151F6E">
      <w:pPr>
        <w:jc w:val="both"/>
        <w:rPr>
          <w:rFonts w:ascii="Arial" w:hAnsi="Arial" w:cs="Arial"/>
          <w:sz w:val="23"/>
          <w:szCs w:val="23"/>
        </w:rPr>
      </w:pPr>
    </w:p>
    <w:p w14:paraId="385B421B" w14:textId="77777777" w:rsidR="00AB1A1F" w:rsidRPr="006915AC" w:rsidRDefault="00AB1A1F" w:rsidP="00151F6E">
      <w:pPr>
        <w:jc w:val="both"/>
        <w:rPr>
          <w:rFonts w:ascii="Arial" w:hAnsi="Arial" w:cs="Arial"/>
          <w:sz w:val="23"/>
          <w:szCs w:val="23"/>
        </w:rPr>
      </w:pPr>
    </w:p>
    <w:p w14:paraId="2003D682" w14:textId="77777777" w:rsidR="00AB1A1F" w:rsidRPr="006915AC" w:rsidRDefault="00AB1A1F" w:rsidP="00151F6E">
      <w:pPr>
        <w:jc w:val="both"/>
        <w:rPr>
          <w:rFonts w:ascii="Arial" w:hAnsi="Arial" w:cs="Arial"/>
          <w:sz w:val="23"/>
          <w:szCs w:val="23"/>
        </w:rPr>
      </w:pPr>
    </w:p>
    <w:p w14:paraId="4E4904C1" w14:textId="77777777" w:rsidR="00AB1A1F" w:rsidRPr="006915AC" w:rsidRDefault="00AB1A1F" w:rsidP="00151F6E">
      <w:pPr>
        <w:jc w:val="both"/>
        <w:rPr>
          <w:rFonts w:ascii="Arial" w:hAnsi="Arial" w:cs="Arial"/>
          <w:sz w:val="23"/>
          <w:szCs w:val="23"/>
        </w:rPr>
      </w:pPr>
    </w:p>
    <w:p w14:paraId="62483D8C" w14:textId="77777777" w:rsidR="00AB1A1F" w:rsidRPr="006915AC" w:rsidRDefault="00AB1A1F" w:rsidP="00151F6E">
      <w:pPr>
        <w:jc w:val="both"/>
        <w:rPr>
          <w:rFonts w:ascii="Arial" w:hAnsi="Arial" w:cs="Arial"/>
          <w:sz w:val="23"/>
          <w:szCs w:val="23"/>
        </w:rPr>
      </w:pPr>
    </w:p>
    <w:p w14:paraId="086E111C" w14:textId="77777777" w:rsidR="00AB1A1F" w:rsidRPr="006915AC" w:rsidRDefault="00AB1A1F" w:rsidP="00151F6E">
      <w:pPr>
        <w:jc w:val="both"/>
        <w:rPr>
          <w:rFonts w:ascii="Arial" w:hAnsi="Arial" w:cs="Arial"/>
          <w:sz w:val="23"/>
          <w:szCs w:val="23"/>
        </w:rPr>
      </w:pPr>
    </w:p>
    <w:p w14:paraId="01930C35" w14:textId="77777777" w:rsidR="00AB1A1F" w:rsidRPr="006915AC" w:rsidRDefault="00AB1A1F" w:rsidP="00151F6E">
      <w:pPr>
        <w:jc w:val="both"/>
        <w:rPr>
          <w:rFonts w:ascii="Arial" w:hAnsi="Arial" w:cs="Arial"/>
          <w:sz w:val="23"/>
          <w:szCs w:val="23"/>
        </w:rPr>
      </w:pPr>
    </w:p>
    <w:p w14:paraId="0148071A" w14:textId="77777777" w:rsidR="00AB1A1F" w:rsidRPr="006915AC" w:rsidRDefault="00AB1A1F" w:rsidP="00151F6E">
      <w:pPr>
        <w:jc w:val="both"/>
        <w:rPr>
          <w:rFonts w:ascii="Arial" w:hAnsi="Arial" w:cs="Arial"/>
          <w:sz w:val="23"/>
          <w:szCs w:val="23"/>
        </w:rPr>
      </w:pPr>
    </w:p>
    <w:p w14:paraId="43452C9D" w14:textId="77777777" w:rsidR="00AB1A1F" w:rsidRPr="006915AC" w:rsidRDefault="00AB1A1F" w:rsidP="00151F6E">
      <w:pPr>
        <w:jc w:val="both"/>
        <w:rPr>
          <w:rFonts w:ascii="Arial" w:hAnsi="Arial" w:cs="Arial"/>
          <w:sz w:val="23"/>
          <w:szCs w:val="23"/>
        </w:rPr>
      </w:pPr>
    </w:p>
    <w:p w14:paraId="4FCD62E7" w14:textId="77777777" w:rsidR="00AB1A1F" w:rsidRPr="006915AC" w:rsidRDefault="00AB1A1F" w:rsidP="00151F6E">
      <w:pPr>
        <w:jc w:val="both"/>
        <w:rPr>
          <w:rFonts w:ascii="Arial" w:hAnsi="Arial" w:cs="Arial"/>
          <w:sz w:val="23"/>
          <w:szCs w:val="23"/>
        </w:rPr>
      </w:pPr>
    </w:p>
    <w:p w14:paraId="15581DAC" w14:textId="77777777" w:rsidR="00AB1A1F" w:rsidRPr="006915AC" w:rsidRDefault="00AB1A1F" w:rsidP="00151F6E">
      <w:pPr>
        <w:jc w:val="both"/>
        <w:rPr>
          <w:rFonts w:ascii="Arial" w:hAnsi="Arial" w:cs="Arial"/>
          <w:sz w:val="23"/>
          <w:szCs w:val="23"/>
        </w:rPr>
      </w:pPr>
    </w:p>
    <w:p w14:paraId="70771C95" w14:textId="77777777" w:rsidR="00AB1A1F" w:rsidRPr="006915AC" w:rsidRDefault="00AB1A1F" w:rsidP="00151F6E">
      <w:pPr>
        <w:jc w:val="both"/>
        <w:rPr>
          <w:rFonts w:ascii="Arial" w:hAnsi="Arial" w:cs="Arial"/>
          <w:sz w:val="23"/>
          <w:szCs w:val="23"/>
        </w:rPr>
      </w:pPr>
    </w:p>
    <w:p w14:paraId="24907CD0" w14:textId="77777777" w:rsidR="00AB1A1F" w:rsidRPr="006915AC" w:rsidRDefault="00AB1A1F" w:rsidP="00151F6E">
      <w:pPr>
        <w:jc w:val="both"/>
        <w:rPr>
          <w:rFonts w:ascii="Arial" w:hAnsi="Arial" w:cs="Arial"/>
          <w:sz w:val="23"/>
          <w:szCs w:val="23"/>
        </w:rPr>
      </w:pPr>
    </w:p>
    <w:p w14:paraId="5610F4A1" w14:textId="77777777" w:rsidR="00AB1A1F" w:rsidRDefault="00AB1A1F" w:rsidP="00151F6E">
      <w:pPr>
        <w:jc w:val="both"/>
        <w:rPr>
          <w:rFonts w:ascii="Arial" w:hAnsi="Arial" w:cs="Arial"/>
          <w:sz w:val="23"/>
          <w:szCs w:val="23"/>
        </w:rPr>
      </w:pPr>
    </w:p>
    <w:p w14:paraId="63859FC0" w14:textId="77777777" w:rsidR="00AB1A1F" w:rsidRDefault="00AB1A1F" w:rsidP="00151F6E">
      <w:pPr>
        <w:jc w:val="both"/>
        <w:rPr>
          <w:rFonts w:ascii="Arial" w:hAnsi="Arial" w:cs="Arial"/>
          <w:sz w:val="23"/>
          <w:szCs w:val="23"/>
        </w:rPr>
      </w:pPr>
    </w:p>
    <w:p w14:paraId="184E6BBC" w14:textId="77777777" w:rsidR="00AB1A1F" w:rsidRDefault="00AB1A1F" w:rsidP="00151F6E">
      <w:pPr>
        <w:jc w:val="both"/>
        <w:rPr>
          <w:rFonts w:ascii="Arial" w:hAnsi="Arial" w:cs="Arial"/>
          <w:sz w:val="23"/>
          <w:szCs w:val="23"/>
        </w:rPr>
      </w:pPr>
    </w:p>
    <w:p w14:paraId="1387BCC1" w14:textId="77777777" w:rsidR="00AB1A1F" w:rsidRDefault="00AB1A1F" w:rsidP="00151F6E">
      <w:pPr>
        <w:jc w:val="both"/>
        <w:rPr>
          <w:rFonts w:ascii="Arial" w:hAnsi="Arial" w:cs="Arial"/>
          <w:sz w:val="23"/>
          <w:szCs w:val="23"/>
        </w:rPr>
      </w:pPr>
    </w:p>
    <w:p w14:paraId="5960E718" w14:textId="77777777" w:rsidR="00AB1A1F" w:rsidRDefault="00AB1A1F" w:rsidP="00151F6E">
      <w:pPr>
        <w:jc w:val="both"/>
        <w:rPr>
          <w:rFonts w:ascii="Arial" w:hAnsi="Arial" w:cs="Arial"/>
          <w:sz w:val="23"/>
          <w:szCs w:val="23"/>
        </w:rPr>
      </w:pPr>
    </w:p>
    <w:p w14:paraId="758E5949" w14:textId="370C8F2C" w:rsidR="00AB1A1F" w:rsidRDefault="00AB1A1F" w:rsidP="00151F6E">
      <w:pPr>
        <w:jc w:val="both"/>
        <w:rPr>
          <w:rFonts w:ascii="Arial" w:hAnsi="Arial" w:cs="Arial"/>
          <w:sz w:val="23"/>
          <w:szCs w:val="23"/>
        </w:rPr>
      </w:pPr>
    </w:p>
    <w:p w14:paraId="77DD6AD1" w14:textId="77777777" w:rsidR="00AB1A1F" w:rsidRDefault="00AB1A1F" w:rsidP="00151F6E">
      <w:pPr>
        <w:jc w:val="both"/>
        <w:rPr>
          <w:rFonts w:ascii="Arial" w:hAnsi="Arial" w:cs="Arial"/>
          <w:sz w:val="23"/>
          <w:szCs w:val="23"/>
        </w:rPr>
      </w:pPr>
    </w:p>
    <w:p w14:paraId="71042FFD" w14:textId="77777777" w:rsidR="00AB1A1F" w:rsidRDefault="00AB1A1F" w:rsidP="00151F6E">
      <w:pPr>
        <w:jc w:val="both"/>
        <w:rPr>
          <w:rFonts w:ascii="Arial" w:hAnsi="Arial" w:cs="Arial"/>
          <w:sz w:val="23"/>
          <w:szCs w:val="23"/>
        </w:rPr>
      </w:pPr>
    </w:p>
    <w:p w14:paraId="48B20175" w14:textId="77777777" w:rsidR="00AB1A1F" w:rsidRDefault="00AB1A1F" w:rsidP="00151F6E">
      <w:pPr>
        <w:jc w:val="both"/>
        <w:rPr>
          <w:rFonts w:ascii="Arial" w:hAnsi="Arial" w:cs="Arial"/>
          <w:sz w:val="23"/>
          <w:szCs w:val="23"/>
        </w:rPr>
      </w:pPr>
    </w:p>
    <w:p w14:paraId="302E8B66" w14:textId="77777777" w:rsidR="00840460" w:rsidRDefault="00840460" w:rsidP="006915AC">
      <w:pPr>
        <w:spacing w:line="276" w:lineRule="auto"/>
        <w:jc w:val="both"/>
        <w:rPr>
          <w:rFonts w:ascii="Arial" w:hAnsi="Arial" w:cs="Arial"/>
          <w:b/>
          <w:sz w:val="23"/>
          <w:szCs w:val="23"/>
        </w:rPr>
        <w:sectPr w:rsidR="00840460" w:rsidSect="00F55FA1">
          <w:pgSz w:w="12240" w:h="15840"/>
          <w:pgMar w:top="1588" w:right="1701" w:bottom="1588" w:left="1701" w:header="1134" w:footer="851" w:gutter="0"/>
          <w:cols w:space="708"/>
          <w:docGrid w:linePitch="360"/>
        </w:sectPr>
      </w:pPr>
    </w:p>
    <w:p w14:paraId="6FEECBC7" w14:textId="0017E811" w:rsidR="00AB1A1F" w:rsidRDefault="00AB1A1F" w:rsidP="006915AC">
      <w:pPr>
        <w:spacing w:line="276" w:lineRule="auto"/>
        <w:jc w:val="both"/>
        <w:rPr>
          <w:rFonts w:ascii="Arial" w:hAnsi="Arial" w:cs="Arial"/>
          <w:b/>
          <w:sz w:val="23"/>
          <w:szCs w:val="23"/>
        </w:rPr>
      </w:pPr>
    </w:p>
    <w:p w14:paraId="32F4A0B0" w14:textId="66C62572" w:rsidR="000A1C91" w:rsidRPr="006915AC" w:rsidRDefault="00DA3B86" w:rsidP="006915AC">
      <w:pPr>
        <w:spacing w:line="276" w:lineRule="auto"/>
        <w:jc w:val="both"/>
        <w:rPr>
          <w:rFonts w:ascii="Arial" w:hAnsi="Arial" w:cs="Arial"/>
          <w:b/>
          <w:sz w:val="23"/>
          <w:szCs w:val="23"/>
        </w:rPr>
      </w:pPr>
      <w:r w:rsidRPr="006915AC">
        <w:rPr>
          <w:rFonts w:ascii="Arial" w:hAnsi="Arial" w:cs="Arial"/>
          <w:b/>
          <w:sz w:val="23"/>
          <w:szCs w:val="23"/>
        </w:rPr>
        <w:t>INTRODUCCIÓ</w:t>
      </w:r>
      <w:r w:rsidR="000A1C91" w:rsidRPr="006915AC">
        <w:rPr>
          <w:rFonts w:ascii="Arial" w:hAnsi="Arial" w:cs="Arial"/>
          <w:b/>
          <w:sz w:val="23"/>
          <w:szCs w:val="23"/>
        </w:rPr>
        <w:t>N</w:t>
      </w:r>
    </w:p>
    <w:p w14:paraId="6DC5544E" w14:textId="77777777" w:rsidR="000A1C91" w:rsidRPr="006915AC" w:rsidRDefault="000A1C91" w:rsidP="006915AC">
      <w:pPr>
        <w:spacing w:line="276" w:lineRule="auto"/>
        <w:jc w:val="both"/>
        <w:rPr>
          <w:rFonts w:ascii="Arial" w:hAnsi="Arial" w:cs="Arial"/>
          <w:b/>
          <w:sz w:val="23"/>
          <w:szCs w:val="23"/>
        </w:rPr>
      </w:pPr>
    </w:p>
    <w:p w14:paraId="234E42BB" w14:textId="1B089644" w:rsidR="00991EF3" w:rsidRPr="006915AC" w:rsidRDefault="003A55D0" w:rsidP="006915AC">
      <w:pPr>
        <w:spacing w:line="276" w:lineRule="auto"/>
        <w:jc w:val="both"/>
        <w:rPr>
          <w:rFonts w:ascii="Arial" w:hAnsi="Arial" w:cs="Arial"/>
          <w:sz w:val="23"/>
          <w:szCs w:val="23"/>
        </w:rPr>
      </w:pPr>
      <w:r w:rsidRPr="006915AC">
        <w:rPr>
          <w:rFonts w:ascii="Arial" w:hAnsi="Arial" w:cs="Arial"/>
          <w:sz w:val="23"/>
          <w:szCs w:val="23"/>
        </w:rPr>
        <w:t xml:space="preserve">De conformidad con el </w:t>
      </w:r>
      <w:r w:rsidR="00BA381B" w:rsidRPr="00BA381B">
        <w:rPr>
          <w:rFonts w:ascii="Arial" w:hAnsi="Arial" w:cs="Arial"/>
          <w:sz w:val="23"/>
          <w:szCs w:val="23"/>
        </w:rPr>
        <w:t>N</w:t>
      </w:r>
      <w:r w:rsidR="007F7DE0">
        <w:rPr>
          <w:rFonts w:ascii="Arial" w:hAnsi="Arial" w:cs="Arial"/>
          <w:sz w:val="23"/>
          <w:szCs w:val="23"/>
        </w:rPr>
        <w:t>ombramiento</w:t>
      </w:r>
      <w:r w:rsidR="00BA381B" w:rsidRPr="00BA381B">
        <w:rPr>
          <w:rFonts w:ascii="Arial" w:hAnsi="Arial" w:cs="Arial"/>
          <w:sz w:val="23"/>
          <w:szCs w:val="23"/>
        </w:rPr>
        <w:t xml:space="preserve"> O-DIDAI/SUB-</w:t>
      </w:r>
      <w:r w:rsidR="00C2396C">
        <w:rPr>
          <w:rFonts w:ascii="Arial" w:hAnsi="Arial" w:cs="Arial"/>
          <w:sz w:val="23"/>
          <w:szCs w:val="23"/>
        </w:rPr>
        <w:t>137</w:t>
      </w:r>
      <w:r w:rsidR="00BA381B" w:rsidRPr="00BA381B">
        <w:rPr>
          <w:rFonts w:ascii="Arial" w:hAnsi="Arial" w:cs="Arial"/>
          <w:sz w:val="23"/>
          <w:szCs w:val="23"/>
        </w:rPr>
        <w:t xml:space="preserve">-2022 de fecha </w:t>
      </w:r>
      <w:r w:rsidR="00C2396C">
        <w:rPr>
          <w:rFonts w:ascii="Arial" w:hAnsi="Arial" w:cs="Arial"/>
          <w:sz w:val="23"/>
          <w:szCs w:val="23"/>
        </w:rPr>
        <w:t>4</w:t>
      </w:r>
      <w:r w:rsidR="00BA381B" w:rsidRPr="00BA381B">
        <w:rPr>
          <w:rFonts w:ascii="Arial" w:hAnsi="Arial" w:cs="Arial"/>
          <w:sz w:val="23"/>
          <w:szCs w:val="23"/>
        </w:rPr>
        <w:t xml:space="preserve"> de </w:t>
      </w:r>
      <w:r w:rsidR="00C2396C">
        <w:rPr>
          <w:rFonts w:ascii="Arial" w:hAnsi="Arial" w:cs="Arial"/>
          <w:sz w:val="23"/>
          <w:szCs w:val="23"/>
        </w:rPr>
        <w:t>agosto</w:t>
      </w:r>
      <w:r w:rsidR="00BA381B" w:rsidRPr="00BA381B">
        <w:rPr>
          <w:rFonts w:ascii="Arial" w:hAnsi="Arial" w:cs="Arial"/>
          <w:sz w:val="23"/>
          <w:szCs w:val="23"/>
        </w:rPr>
        <w:t xml:space="preserve"> </w:t>
      </w:r>
      <w:r w:rsidR="00C2396C">
        <w:rPr>
          <w:rFonts w:ascii="Arial" w:hAnsi="Arial" w:cs="Arial"/>
          <w:sz w:val="23"/>
          <w:szCs w:val="23"/>
        </w:rPr>
        <w:t>de</w:t>
      </w:r>
      <w:r w:rsidR="00BA381B" w:rsidRPr="00BA381B">
        <w:rPr>
          <w:rFonts w:ascii="Arial" w:hAnsi="Arial" w:cs="Arial"/>
          <w:sz w:val="23"/>
          <w:szCs w:val="23"/>
        </w:rPr>
        <w:t xml:space="preserve"> 2022</w:t>
      </w:r>
      <w:r w:rsidR="00F54EC3" w:rsidRPr="006915AC">
        <w:rPr>
          <w:rFonts w:ascii="Arial" w:hAnsi="Arial" w:cs="Arial"/>
          <w:sz w:val="23"/>
          <w:szCs w:val="23"/>
        </w:rPr>
        <w:t xml:space="preserve">, emitido por la Directora de Auditoria Interna del Ministerio de Educación, fui </w:t>
      </w:r>
      <w:r w:rsidR="00C2396C" w:rsidRPr="00C2396C">
        <w:rPr>
          <w:rFonts w:ascii="Arial" w:hAnsi="Arial" w:cs="Arial"/>
          <w:sz w:val="23"/>
          <w:szCs w:val="23"/>
        </w:rPr>
        <w:t>designado para que en representación de la Dirección de Auditoría Interna -DIDAI-, realice consejo o consultoría de primer seguimiento a las recomendaciones emitidas por la Contraloría General de Cuentas, como resultado de la Auditoría Financiera y de Cumplimiento practicada por el período fiscal del 01 de enero al 31 de diciembre de 2021, en la Dirección de Planificación Educativa -DIPLAN-</w:t>
      </w:r>
      <w:r w:rsidR="007F7DE0">
        <w:rPr>
          <w:rFonts w:ascii="Arial" w:hAnsi="Arial" w:cs="Arial"/>
          <w:sz w:val="23"/>
          <w:szCs w:val="23"/>
        </w:rPr>
        <w:t>.</w:t>
      </w:r>
    </w:p>
    <w:p w14:paraId="3EEE308C" w14:textId="3A4E7FD7" w:rsidR="000E59A9" w:rsidRPr="006915AC" w:rsidRDefault="006600D2" w:rsidP="006915AC">
      <w:pPr>
        <w:spacing w:line="276" w:lineRule="auto"/>
        <w:jc w:val="both"/>
        <w:rPr>
          <w:rFonts w:ascii="Arial" w:hAnsi="Arial" w:cs="Arial"/>
          <w:sz w:val="23"/>
          <w:szCs w:val="23"/>
        </w:rPr>
      </w:pPr>
      <w:r w:rsidRPr="006915AC">
        <w:rPr>
          <w:rFonts w:ascii="Arial" w:hAnsi="Arial" w:cs="Arial"/>
          <w:sz w:val="23"/>
          <w:szCs w:val="23"/>
        </w:rPr>
        <w:t xml:space="preserve"> </w:t>
      </w:r>
    </w:p>
    <w:p w14:paraId="44759B24" w14:textId="77777777" w:rsidR="005E0AA5" w:rsidRPr="006915AC" w:rsidRDefault="005E0AA5" w:rsidP="006915AC">
      <w:pPr>
        <w:spacing w:line="276" w:lineRule="auto"/>
        <w:jc w:val="both"/>
        <w:rPr>
          <w:rFonts w:ascii="Arial" w:hAnsi="Arial" w:cs="Arial"/>
          <w:b/>
          <w:sz w:val="23"/>
          <w:szCs w:val="23"/>
        </w:rPr>
      </w:pPr>
      <w:r w:rsidRPr="006915AC">
        <w:rPr>
          <w:rFonts w:ascii="Arial" w:hAnsi="Arial" w:cs="Arial"/>
          <w:b/>
          <w:sz w:val="23"/>
          <w:szCs w:val="23"/>
        </w:rPr>
        <w:t>OBJETIVOS</w:t>
      </w:r>
    </w:p>
    <w:p w14:paraId="6ECD8705" w14:textId="77777777" w:rsidR="005E0AA5" w:rsidRPr="006915AC" w:rsidRDefault="005E0AA5" w:rsidP="006915AC">
      <w:pPr>
        <w:spacing w:line="276" w:lineRule="auto"/>
        <w:jc w:val="both"/>
        <w:rPr>
          <w:rFonts w:ascii="Arial" w:hAnsi="Arial" w:cs="Arial"/>
          <w:b/>
          <w:sz w:val="23"/>
          <w:szCs w:val="23"/>
        </w:rPr>
      </w:pPr>
    </w:p>
    <w:p w14:paraId="5DC1CDF0" w14:textId="77777777" w:rsidR="005E0AA5" w:rsidRPr="006915AC" w:rsidRDefault="005E0AA5" w:rsidP="006915AC">
      <w:pPr>
        <w:spacing w:line="276" w:lineRule="auto"/>
        <w:jc w:val="both"/>
        <w:rPr>
          <w:rFonts w:ascii="Arial" w:hAnsi="Arial" w:cs="Arial"/>
          <w:b/>
          <w:sz w:val="23"/>
          <w:szCs w:val="23"/>
          <w:lang w:val="es-GT"/>
        </w:rPr>
      </w:pPr>
      <w:r w:rsidRPr="006915AC">
        <w:rPr>
          <w:rFonts w:ascii="Arial" w:hAnsi="Arial" w:cs="Arial"/>
          <w:b/>
          <w:sz w:val="23"/>
          <w:szCs w:val="23"/>
        </w:rPr>
        <w:t>GENERAL</w:t>
      </w:r>
    </w:p>
    <w:p w14:paraId="6F066B98" w14:textId="77777777" w:rsidR="005E0AA5" w:rsidRPr="006915AC" w:rsidRDefault="005E0AA5" w:rsidP="006915AC">
      <w:pPr>
        <w:spacing w:line="276" w:lineRule="auto"/>
        <w:jc w:val="both"/>
        <w:rPr>
          <w:rFonts w:ascii="Arial" w:hAnsi="Arial" w:cs="Arial"/>
          <w:sz w:val="23"/>
          <w:szCs w:val="23"/>
        </w:rPr>
      </w:pPr>
    </w:p>
    <w:p w14:paraId="645A8646" w14:textId="1EA0C8EA" w:rsidR="005E0AA5" w:rsidRPr="006915AC" w:rsidRDefault="008044A0" w:rsidP="006915AC">
      <w:pPr>
        <w:spacing w:line="276" w:lineRule="auto"/>
        <w:jc w:val="both"/>
        <w:rPr>
          <w:rFonts w:ascii="Arial" w:hAnsi="Arial" w:cs="Arial"/>
          <w:sz w:val="23"/>
          <w:szCs w:val="23"/>
        </w:rPr>
      </w:pPr>
      <w:r w:rsidRPr="006915AC">
        <w:rPr>
          <w:rFonts w:ascii="Arial" w:hAnsi="Arial" w:cs="Arial"/>
          <w:sz w:val="23"/>
          <w:szCs w:val="23"/>
        </w:rPr>
        <w:t xml:space="preserve">Realizar </w:t>
      </w:r>
      <w:r w:rsidR="00CF50F8">
        <w:rPr>
          <w:rFonts w:ascii="Arial" w:hAnsi="Arial" w:cs="Arial"/>
          <w:sz w:val="23"/>
          <w:szCs w:val="23"/>
        </w:rPr>
        <w:t xml:space="preserve">primer </w:t>
      </w:r>
      <w:r w:rsidRPr="006915AC">
        <w:rPr>
          <w:rFonts w:ascii="Arial" w:hAnsi="Arial" w:cs="Arial"/>
          <w:sz w:val="23"/>
          <w:szCs w:val="23"/>
        </w:rPr>
        <w:t xml:space="preserve">seguimiento a las recomendaciones emitidas por la </w:t>
      </w:r>
      <w:r w:rsidR="00CF50F8">
        <w:rPr>
          <w:rFonts w:ascii="Arial" w:hAnsi="Arial" w:cs="Arial"/>
          <w:sz w:val="23"/>
          <w:szCs w:val="23"/>
        </w:rPr>
        <w:t>Contraloría General de Cuentas</w:t>
      </w:r>
      <w:r w:rsidR="005E0AA5" w:rsidRPr="006915AC">
        <w:rPr>
          <w:rFonts w:ascii="Arial" w:hAnsi="Arial" w:cs="Arial"/>
          <w:sz w:val="23"/>
          <w:szCs w:val="23"/>
        </w:rPr>
        <w:t>.</w:t>
      </w:r>
    </w:p>
    <w:p w14:paraId="7FDE2689" w14:textId="77777777" w:rsidR="005E0AA5" w:rsidRPr="006915AC" w:rsidRDefault="005E0AA5" w:rsidP="006915AC">
      <w:pPr>
        <w:spacing w:line="276" w:lineRule="auto"/>
        <w:jc w:val="both"/>
        <w:rPr>
          <w:rFonts w:ascii="Arial" w:hAnsi="Arial" w:cs="Arial"/>
          <w:sz w:val="23"/>
          <w:szCs w:val="23"/>
        </w:rPr>
      </w:pPr>
    </w:p>
    <w:p w14:paraId="08794052" w14:textId="77777777" w:rsidR="005E0AA5" w:rsidRPr="006915AC" w:rsidRDefault="005E0AA5" w:rsidP="006915AC">
      <w:pPr>
        <w:spacing w:line="276" w:lineRule="auto"/>
        <w:jc w:val="both"/>
        <w:rPr>
          <w:rFonts w:ascii="Arial" w:hAnsi="Arial" w:cs="Arial"/>
          <w:b/>
          <w:sz w:val="23"/>
          <w:szCs w:val="23"/>
        </w:rPr>
      </w:pPr>
      <w:r w:rsidRPr="006915AC">
        <w:rPr>
          <w:rFonts w:ascii="Arial" w:hAnsi="Arial" w:cs="Arial"/>
          <w:b/>
          <w:sz w:val="23"/>
          <w:szCs w:val="23"/>
        </w:rPr>
        <w:t>ESPECIFICOS</w:t>
      </w:r>
    </w:p>
    <w:p w14:paraId="2EA548A8" w14:textId="77777777" w:rsidR="005E0AA5" w:rsidRPr="006915AC" w:rsidRDefault="005E0AA5" w:rsidP="006915AC">
      <w:pPr>
        <w:spacing w:line="276" w:lineRule="auto"/>
        <w:jc w:val="both"/>
        <w:rPr>
          <w:rFonts w:ascii="Arial" w:hAnsi="Arial" w:cs="Arial"/>
          <w:sz w:val="23"/>
          <w:szCs w:val="23"/>
        </w:rPr>
      </w:pPr>
    </w:p>
    <w:p w14:paraId="15E117B8" w14:textId="622C7F97" w:rsidR="005E0AA5" w:rsidRPr="006915AC" w:rsidRDefault="005E0AA5" w:rsidP="006915AC">
      <w:pPr>
        <w:spacing w:line="276" w:lineRule="auto"/>
        <w:jc w:val="both"/>
        <w:rPr>
          <w:rFonts w:ascii="Arial" w:hAnsi="Arial" w:cs="Arial"/>
          <w:sz w:val="23"/>
          <w:szCs w:val="23"/>
        </w:rPr>
      </w:pPr>
      <w:r w:rsidRPr="006915AC">
        <w:rPr>
          <w:rFonts w:ascii="Arial" w:hAnsi="Arial" w:cs="Arial"/>
          <w:sz w:val="23"/>
          <w:szCs w:val="23"/>
        </w:rPr>
        <w:t xml:space="preserve">Verificar </w:t>
      </w:r>
      <w:r w:rsidR="006B412D" w:rsidRPr="006915AC">
        <w:rPr>
          <w:rFonts w:ascii="Arial" w:hAnsi="Arial" w:cs="Arial"/>
          <w:sz w:val="23"/>
          <w:szCs w:val="23"/>
        </w:rPr>
        <w:t xml:space="preserve">si </w:t>
      </w:r>
      <w:r w:rsidR="008044A0" w:rsidRPr="006915AC">
        <w:rPr>
          <w:rFonts w:ascii="Arial" w:hAnsi="Arial" w:cs="Arial"/>
          <w:sz w:val="23"/>
          <w:szCs w:val="23"/>
        </w:rPr>
        <w:t>existen recomendaciones implementadas, en proceso e in</w:t>
      </w:r>
      <w:r w:rsidR="001F0296" w:rsidRPr="006915AC">
        <w:rPr>
          <w:rFonts w:ascii="Arial" w:hAnsi="Arial" w:cs="Arial"/>
          <w:sz w:val="23"/>
          <w:szCs w:val="23"/>
        </w:rPr>
        <w:t>cumplidas</w:t>
      </w:r>
      <w:r w:rsidR="008044A0" w:rsidRPr="006915AC">
        <w:rPr>
          <w:rFonts w:ascii="Arial" w:hAnsi="Arial" w:cs="Arial"/>
          <w:sz w:val="23"/>
          <w:szCs w:val="23"/>
        </w:rPr>
        <w:t>.</w:t>
      </w:r>
    </w:p>
    <w:p w14:paraId="1369B351" w14:textId="77777777" w:rsidR="00FC68CD" w:rsidRPr="006915AC" w:rsidRDefault="00FC68CD" w:rsidP="006915AC">
      <w:pPr>
        <w:spacing w:line="276" w:lineRule="auto"/>
        <w:jc w:val="both"/>
        <w:rPr>
          <w:rFonts w:ascii="Arial" w:hAnsi="Arial" w:cs="Arial"/>
          <w:sz w:val="23"/>
          <w:szCs w:val="23"/>
        </w:rPr>
      </w:pPr>
    </w:p>
    <w:p w14:paraId="71407C77" w14:textId="77777777" w:rsidR="005E0AA5" w:rsidRPr="006915AC" w:rsidRDefault="005E0AA5" w:rsidP="006915AC">
      <w:pPr>
        <w:spacing w:line="276" w:lineRule="auto"/>
        <w:jc w:val="both"/>
        <w:rPr>
          <w:rFonts w:ascii="Arial" w:hAnsi="Arial" w:cs="Arial"/>
          <w:b/>
          <w:sz w:val="23"/>
          <w:szCs w:val="23"/>
        </w:rPr>
      </w:pPr>
      <w:r w:rsidRPr="006915AC">
        <w:rPr>
          <w:rFonts w:ascii="Arial" w:hAnsi="Arial" w:cs="Arial"/>
          <w:b/>
          <w:sz w:val="23"/>
          <w:szCs w:val="23"/>
        </w:rPr>
        <w:t>ALCANCE DE LA ACTIVIDAD</w:t>
      </w:r>
    </w:p>
    <w:p w14:paraId="51F3DD3C" w14:textId="77777777" w:rsidR="005E0AA5" w:rsidRPr="006915AC" w:rsidRDefault="005E0AA5" w:rsidP="006915AC">
      <w:pPr>
        <w:spacing w:line="276" w:lineRule="auto"/>
        <w:jc w:val="both"/>
        <w:rPr>
          <w:rFonts w:ascii="Arial" w:hAnsi="Arial" w:cs="Arial"/>
          <w:sz w:val="23"/>
          <w:szCs w:val="23"/>
        </w:rPr>
      </w:pPr>
    </w:p>
    <w:p w14:paraId="54F8C8ED" w14:textId="3C8244C3" w:rsidR="005E0AA5" w:rsidRPr="006915AC" w:rsidRDefault="0067083A" w:rsidP="006915AC">
      <w:pPr>
        <w:spacing w:line="276" w:lineRule="auto"/>
        <w:jc w:val="both"/>
        <w:rPr>
          <w:rFonts w:ascii="Arial" w:hAnsi="Arial" w:cs="Arial"/>
          <w:sz w:val="23"/>
          <w:szCs w:val="23"/>
          <w:lang w:bidi="es-ES"/>
        </w:rPr>
      </w:pPr>
      <w:r w:rsidRPr="006915AC">
        <w:rPr>
          <w:rFonts w:ascii="Arial" w:hAnsi="Arial" w:cs="Arial"/>
          <w:sz w:val="23"/>
          <w:szCs w:val="23"/>
          <w:lang w:bidi="es-ES"/>
        </w:rPr>
        <w:t xml:space="preserve">Se </w:t>
      </w:r>
      <w:r w:rsidR="00160CA8" w:rsidRPr="006915AC">
        <w:rPr>
          <w:rFonts w:ascii="Arial" w:hAnsi="Arial" w:cs="Arial"/>
          <w:sz w:val="23"/>
          <w:szCs w:val="23"/>
          <w:lang w:bidi="es-ES"/>
        </w:rPr>
        <w:t>e</w:t>
      </w:r>
      <w:r w:rsidR="00554461" w:rsidRPr="006915AC">
        <w:rPr>
          <w:rFonts w:ascii="Arial" w:hAnsi="Arial" w:cs="Arial"/>
          <w:sz w:val="23"/>
          <w:szCs w:val="23"/>
          <w:lang w:bidi="es-ES"/>
        </w:rPr>
        <w:t xml:space="preserve">fectuó </w:t>
      </w:r>
      <w:r w:rsidR="00B4459A">
        <w:rPr>
          <w:rFonts w:ascii="Arial" w:hAnsi="Arial" w:cs="Arial"/>
          <w:sz w:val="23"/>
          <w:szCs w:val="23"/>
          <w:lang w:bidi="es-ES"/>
        </w:rPr>
        <w:t xml:space="preserve">primer </w:t>
      </w:r>
      <w:r w:rsidR="00554461" w:rsidRPr="006915AC">
        <w:rPr>
          <w:rFonts w:ascii="Arial" w:hAnsi="Arial" w:cs="Arial"/>
          <w:sz w:val="23"/>
          <w:szCs w:val="23"/>
          <w:lang w:bidi="es-ES"/>
        </w:rPr>
        <w:t xml:space="preserve">seguimiento a </w:t>
      </w:r>
      <w:r w:rsidR="00C2396C">
        <w:rPr>
          <w:rFonts w:ascii="Arial" w:hAnsi="Arial" w:cs="Arial"/>
          <w:sz w:val="23"/>
          <w:szCs w:val="23"/>
          <w:lang w:bidi="es-ES"/>
        </w:rPr>
        <w:t>2</w:t>
      </w:r>
      <w:r w:rsidR="00437BAF" w:rsidRPr="006915AC">
        <w:rPr>
          <w:rFonts w:ascii="Arial" w:hAnsi="Arial" w:cs="Arial"/>
          <w:sz w:val="23"/>
          <w:szCs w:val="23"/>
          <w:lang w:bidi="es-ES"/>
        </w:rPr>
        <w:t xml:space="preserve"> </w:t>
      </w:r>
      <w:r w:rsidR="00991EF3" w:rsidRPr="006915AC">
        <w:rPr>
          <w:rFonts w:ascii="Arial" w:hAnsi="Arial" w:cs="Arial"/>
          <w:sz w:val="23"/>
          <w:szCs w:val="23"/>
          <w:lang w:bidi="es-ES"/>
        </w:rPr>
        <w:t>recomendaciones</w:t>
      </w:r>
      <w:r w:rsidR="00437BAF" w:rsidRPr="006915AC">
        <w:rPr>
          <w:rFonts w:ascii="Arial" w:hAnsi="Arial" w:cs="Arial"/>
          <w:sz w:val="23"/>
          <w:szCs w:val="23"/>
          <w:lang w:bidi="es-ES"/>
        </w:rPr>
        <w:t xml:space="preserve"> emitidas por la </w:t>
      </w:r>
      <w:r w:rsidR="00CF50F8" w:rsidRPr="00CF50F8">
        <w:rPr>
          <w:rFonts w:ascii="Arial" w:hAnsi="Arial" w:cs="Arial"/>
          <w:sz w:val="23"/>
          <w:szCs w:val="23"/>
          <w:lang w:bidi="es-ES"/>
        </w:rPr>
        <w:t xml:space="preserve">Contraloría General de Cuentas, </w:t>
      </w:r>
      <w:r w:rsidR="00C2396C" w:rsidRPr="00C2396C">
        <w:rPr>
          <w:rFonts w:ascii="Arial" w:hAnsi="Arial" w:cs="Arial"/>
          <w:sz w:val="23"/>
          <w:szCs w:val="23"/>
        </w:rPr>
        <w:t>como resultado de la Auditoría Financiera y de Cumplimiento practicada por el período fiscal del 01 de enero al 31 de diciembre de 2021</w:t>
      </w:r>
      <w:r w:rsidR="007F7DE0">
        <w:rPr>
          <w:rFonts w:ascii="Arial" w:hAnsi="Arial" w:cs="Arial"/>
          <w:sz w:val="23"/>
          <w:szCs w:val="23"/>
          <w:lang w:bidi="es-ES"/>
        </w:rPr>
        <w:t>.</w:t>
      </w:r>
    </w:p>
    <w:p w14:paraId="1BB1F120" w14:textId="77777777" w:rsidR="00EE56A6" w:rsidRPr="006915AC" w:rsidRDefault="00EE56A6" w:rsidP="006915AC">
      <w:pPr>
        <w:spacing w:line="276" w:lineRule="auto"/>
        <w:jc w:val="both"/>
        <w:rPr>
          <w:rFonts w:ascii="Arial" w:hAnsi="Arial" w:cs="Arial"/>
          <w:sz w:val="23"/>
          <w:szCs w:val="23"/>
        </w:rPr>
      </w:pPr>
    </w:p>
    <w:p w14:paraId="5FADA3A0" w14:textId="77777777" w:rsidR="0027486B" w:rsidRPr="006915AC"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3"/>
          <w:szCs w:val="23"/>
        </w:rPr>
      </w:pPr>
      <w:r w:rsidRPr="006915AC">
        <w:rPr>
          <w:rFonts w:ascii="Arial" w:hAnsi="Arial" w:cs="Arial"/>
          <w:b/>
          <w:bCs/>
          <w:spacing w:val="-2"/>
          <w:sz w:val="23"/>
          <w:szCs w:val="23"/>
        </w:rPr>
        <w:t>RESULTADOS DE LA ACTIVIDAD</w:t>
      </w:r>
    </w:p>
    <w:p w14:paraId="236B2890" w14:textId="77777777" w:rsidR="0027486B" w:rsidRPr="006915AC"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3"/>
          <w:szCs w:val="23"/>
        </w:rPr>
      </w:pPr>
    </w:p>
    <w:p w14:paraId="663B314A" w14:textId="77777777" w:rsidR="000436E5" w:rsidRPr="006915AC" w:rsidRDefault="000436E5" w:rsidP="006915AC">
      <w:pPr>
        <w:spacing w:line="276" w:lineRule="auto"/>
        <w:jc w:val="both"/>
        <w:rPr>
          <w:rFonts w:ascii="Arial" w:hAnsi="Arial" w:cs="Arial"/>
          <w:sz w:val="23"/>
          <w:szCs w:val="23"/>
          <w:lang w:val="es-ES"/>
        </w:rPr>
      </w:pPr>
      <w:r w:rsidRPr="006915AC">
        <w:rPr>
          <w:rFonts w:ascii="Arial" w:hAnsi="Arial" w:cs="Arial"/>
          <w:sz w:val="23"/>
          <w:szCs w:val="23"/>
          <w:lang w:val="es-ES"/>
        </w:rPr>
        <w:t>Los resultados del trabajo se resumen a continuación:</w:t>
      </w:r>
    </w:p>
    <w:p w14:paraId="6708E4F0" w14:textId="77777777" w:rsidR="001D48C2" w:rsidRDefault="001D48C2" w:rsidP="006915AC">
      <w:pPr>
        <w:spacing w:line="276" w:lineRule="auto"/>
        <w:jc w:val="both"/>
        <w:rPr>
          <w:rFonts w:ascii="Arial" w:hAnsi="Arial" w:cs="Arial"/>
          <w:sz w:val="23"/>
          <w:szCs w:val="23"/>
          <w:lang w:val="es-ES"/>
        </w:rPr>
      </w:pPr>
    </w:p>
    <w:p w14:paraId="5D989D5E" w14:textId="6EF9D572" w:rsidR="00CF50F8" w:rsidRDefault="00CF50F8" w:rsidP="00CF50F8">
      <w:pPr>
        <w:spacing w:line="276" w:lineRule="auto"/>
        <w:jc w:val="both"/>
        <w:rPr>
          <w:rFonts w:ascii="Arial" w:hAnsi="Arial" w:cs="Arial"/>
          <w:sz w:val="23"/>
          <w:szCs w:val="23"/>
          <w:lang w:val="es-ES"/>
        </w:rPr>
      </w:pPr>
      <w:r w:rsidRPr="006915AC">
        <w:rPr>
          <w:rFonts w:ascii="Arial" w:hAnsi="Arial" w:cs="Arial"/>
          <w:sz w:val="23"/>
          <w:szCs w:val="23"/>
          <w:lang w:val="es-ES"/>
        </w:rPr>
        <w:t xml:space="preserve">De conformidad con el formulario SR1 “Implementación de Recomendaciones” y la evaluación realizada a los documentos </w:t>
      </w:r>
      <w:r w:rsidR="006E1839">
        <w:rPr>
          <w:rFonts w:ascii="Arial" w:hAnsi="Arial" w:cs="Arial"/>
          <w:sz w:val="23"/>
          <w:szCs w:val="23"/>
          <w:lang w:val="es-ES"/>
        </w:rPr>
        <w:t>relacionados</w:t>
      </w:r>
      <w:r w:rsidRPr="006915AC">
        <w:rPr>
          <w:rFonts w:ascii="Arial" w:hAnsi="Arial" w:cs="Arial"/>
          <w:sz w:val="23"/>
          <w:szCs w:val="23"/>
          <w:lang w:val="es-ES"/>
        </w:rPr>
        <w:t>, se estableci</w:t>
      </w:r>
      <w:r w:rsidR="00620AD1">
        <w:rPr>
          <w:rFonts w:ascii="Arial" w:hAnsi="Arial" w:cs="Arial"/>
          <w:sz w:val="23"/>
          <w:szCs w:val="23"/>
          <w:lang w:val="es-ES"/>
        </w:rPr>
        <w:t xml:space="preserve">ó </w:t>
      </w:r>
      <w:r w:rsidR="006E1839">
        <w:rPr>
          <w:rFonts w:ascii="Arial" w:hAnsi="Arial" w:cs="Arial"/>
          <w:sz w:val="23"/>
          <w:szCs w:val="23"/>
          <w:lang w:val="es-ES"/>
        </w:rPr>
        <w:t xml:space="preserve">lo </w:t>
      </w:r>
      <w:r w:rsidRPr="006915AC">
        <w:rPr>
          <w:rFonts w:ascii="Arial" w:hAnsi="Arial" w:cs="Arial"/>
          <w:sz w:val="23"/>
          <w:szCs w:val="23"/>
          <w:lang w:val="es-ES"/>
        </w:rPr>
        <w:t>siguiente:</w:t>
      </w:r>
    </w:p>
    <w:p w14:paraId="04997886" w14:textId="77777777" w:rsidR="00D21A58" w:rsidRDefault="00D21A58" w:rsidP="00CF50F8">
      <w:pPr>
        <w:spacing w:line="276" w:lineRule="auto"/>
        <w:jc w:val="both"/>
        <w:rPr>
          <w:rFonts w:ascii="Arial" w:hAnsi="Arial" w:cs="Arial"/>
          <w:sz w:val="23"/>
          <w:szCs w:val="23"/>
          <w:lang w:val="es-ES"/>
        </w:rPr>
      </w:pPr>
    </w:p>
    <w:p w14:paraId="42D65C26" w14:textId="337ABFFB" w:rsidR="004B5709" w:rsidRPr="00620AD1" w:rsidRDefault="004B5709" w:rsidP="00620AD1">
      <w:pPr>
        <w:pStyle w:val="Prrafodelista"/>
        <w:numPr>
          <w:ilvl w:val="0"/>
          <w:numId w:val="28"/>
        </w:numPr>
        <w:spacing w:line="276" w:lineRule="auto"/>
        <w:ind w:left="426"/>
        <w:jc w:val="both"/>
        <w:rPr>
          <w:rFonts w:ascii="Arial" w:hAnsi="Arial" w:cs="Arial"/>
          <w:sz w:val="23"/>
          <w:szCs w:val="23"/>
        </w:rPr>
      </w:pPr>
      <w:r w:rsidRPr="00620AD1">
        <w:rPr>
          <w:rFonts w:ascii="Arial" w:hAnsi="Arial" w:cs="Arial"/>
          <w:sz w:val="23"/>
          <w:szCs w:val="23"/>
        </w:rPr>
        <w:t xml:space="preserve">Hallazgos Relacionados con el </w:t>
      </w:r>
      <w:r w:rsidR="006E1839">
        <w:rPr>
          <w:rFonts w:ascii="Arial" w:hAnsi="Arial" w:cs="Arial"/>
          <w:sz w:val="23"/>
          <w:szCs w:val="23"/>
        </w:rPr>
        <w:t>Control Interno</w:t>
      </w:r>
    </w:p>
    <w:p w14:paraId="5676701F" w14:textId="253AD7E3" w:rsidR="00DE3FF6" w:rsidRPr="00DE3FF6" w:rsidRDefault="004B5709" w:rsidP="00DE3FF6">
      <w:pPr>
        <w:spacing w:line="276" w:lineRule="auto"/>
        <w:ind w:left="426"/>
        <w:jc w:val="both"/>
        <w:rPr>
          <w:rFonts w:ascii="Arial" w:hAnsi="Arial" w:cs="Arial"/>
          <w:sz w:val="23"/>
          <w:szCs w:val="23"/>
          <w:lang w:val="es-ES"/>
        </w:rPr>
      </w:pPr>
      <w:r w:rsidRPr="006C7546">
        <w:rPr>
          <w:rFonts w:ascii="Arial" w:hAnsi="Arial" w:cs="Arial"/>
          <w:sz w:val="23"/>
          <w:szCs w:val="23"/>
          <w:lang w:val="es-GT"/>
        </w:rPr>
        <w:t>Hallazgo No.</w:t>
      </w:r>
      <w:r w:rsidR="00620AD1">
        <w:rPr>
          <w:rFonts w:ascii="Arial" w:hAnsi="Arial" w:cs="Arial"/>
          <w:sz w:val="23"/>
          <w:szCs w:val="23"/>
          <w:lang w:val="es-GT"/>
        </w:rPr>
        <w:t>1</w:t>
      </w:r>
      <w:r w:rsidRPr="006C7546">
        <w:rPr>
          <w:rFonts w:ascii="Arial" w:hAnsi="Arial" w:cs="Arial"/>
          <w:sz w:val="23"/>
          <w:szCs w:val="23"/>
          <w:lang w:val="es-GT"/>
        </w:rPr>
        <w:t xml:space="preserve"> “</w:t>
      </w:r>
      <w:r w:rsidR="00C907D9" w:rsidRPr="00C907D9">
        <w:rPr>
          <w:rFonts w:ascii="Arial" w:hAnsi="Arial" w:cs="Arial"/>
          <w:b/>
          <w:sz w:val="23"/>
          <w:szCs w:val="23"/>
          <w:lang w:val="es-GT"/>
        </w:rPr>
        <w:t>Falta de actualización de Manual de Funciones</w:t>
      </w:r>
      <w:r w:rsidR="00DE3FF6">
        <w:rPr>
          <w:rFonts w:ascii="Arial" w:hAnsi="Arial" w:cs="Arial"/>
          <w:b/>
          <w:sz w:val="23"/>
          <w:szCs w:val="23"/>
          <w:lang w:val="es-GT"/>
        </w:rPr>
        <w:t>:</w:t>
      </w:r>
      <w:r w:rsidR="00C907D9" w:rsidRPr="00C907D9">
        <w:t xml:space="preserve"> </w:t>
      </w:r>
      <w:r w:rsidR="00DE3FF6" w:rsidRPr="00DE3FF6">
        <w:rPr>
          <w:rFonts w:ascii="Arial" w:hAnsi="Arial" w:cs="Arial"/>
          <w:sz w:val="23"/>
          <w:szCs w:val="23"/>
          <w:lang w:val="es-ES"/>
        </w:rPr>
        <w:t xml:space="preserve">Mediante oficio O-DS/DIDAI-480-2022 con fecha 8 de junio de 2022, la Señora Ministra de Educación </w:t>
      </w:r>
      <w:r w:rsidR="00D26125" w:rsidRPr="00DE3FF6">
        <w:rPr>
          <w:rFonts w:ascii="Arial" w:hAnsi="Arial" w:cs="Arial"/>
          <w:sz w:val="23"/>
          <w:szCs w:val="23"/>
          <w:lang w:val="es-ES"/>
        </w:rPr>
        <w:t>gir</w:t>
      </w:r>
      <w:r w:rsidR="00D26125">
        <w:rPr>
          <w:rFonts w:ascii="Arial" w:hAnsi="Arial" w:cs="Arial"/>
          <w:sz w:val="23"/>
          <w:szCs w:val="23"/>
          <w:lang w:val="es-ES"/>
        </w:rPr>
        <w:t>ó</w:t>
      </w:r>
      <w:r w:rsidR="00DE3FF6" w:rsidRPr="00DE3FF6">
        <w:rPr>
          <w:rFonts w:ascii="Arial" w:hAnsi="Arial" w:cs="Arial"/>
          <w:sz w:val="23"/>
          <w:szCs w:val="23"/>
          <w:lang w:val="es-ES"/>
        </w:rPr>
        <w:t xml:space="preserve"> instrucciones a </w:t>
      </w:r>
      <w:r w:rsidR="00D26125">
        <w:rPr>
          <w:rFonts w:ascii="Arial" w:hAnsi="Arial" w:cs="Arial"/>
          <w:sz w:val="23"/>
          <w:szCs w:val="23"/>
          <w:lang w:val="es-ES"/>
        </w:rPr>
        <w:t>la</w:t>
      </w:r>
      <w:r w:rsidR="00DE3FF6" w:rsidRPr="00DE3FF6">
        <w:rPr>
          <w:rFonts w:ascii="Arial" w:hAnsi="Arial" w:cs="Arial"/>
          <w:sz w:val="23"/>
          <w:szCs w:val="23"/>
          <w:lang w:val="es-ES"/>
        </w:rPr>
        <w:t xml:space="preserve"> Directora </w:t>
      </w:r>
      <w:r w:rsidR="00D26125">
        <w:rPr>
          <w:rFonts w:ascii="Arial" w:hAnsi="Arial" w:cs="Arial"/>
          <w:sz w:val="23"/>
          <w:szCs w:val="23"/>
          <w:lang w:val="es-ES"/>
        </w:rPr>
        <w:t xml:space="preserve">en funciones </w:t>
      </w:r>
      <w:r w:rsidR="00DE3FF6" w:rsidRPr="00DE3FF6">
        <w:rPr>
          <w:rFonts w:ascii="Arial" w:hAnsi="Arial" w:cs="Arial"/>
          <w:sz w:val="23"/>
          <w:szCs w:val="23"/>
          <w:lang w:val="es-ES"/>
        </w:rPr>
        <w:t xml:space="preserve">de DIPLAN, solicitando realizar las acciones necesarias para asegurar el debido cumplimiento de las recomendaciones formuladas por la Contraloría General de Cuentas, como </w:t>
      </w:r>
      <w:r w:rsidR="00DE3FF6" w:rsidRPr="00DE3FF6">
        <w:rPr>
          <w:rFonts w:ascii="Arial" w:hAnsi="Arial" w:cs="Arial"/>
          <w:sz w:val="23"/>
          <w:szCs w:val="23"/>
          <w:lang w:val="es-ES"/>
        </w:rPr>
        <w:lastRenderedPageBreak/>
        <w:t>resultado de la Auditoría Financiera y de Cumplimiento practicada por el período fiscal del 01 de enero al 31 de diciembre de 2021.</w:t>
      </w:r>
    </w:p>
    <w:p w14:paraId="18B827D6" w14:textId="77777777" w:rsidR="00DE3FF6" w:rsidRPr="00DE3FF6" w:rsidRDefault="00DE3FF6" w:rsidP="00DE3FF6">
      <w:pPr>
        <w:spacing w:line="276" w:lineRule="auto"/>
        <w:ind w:left="426"/>
        <w:jc w:val="both"/>
        <w:rPr>
          <w:rFonts w:ascii="Arial" w:hAnsi="Arial" w:cs="Arial"/>
          <w:sz w:val="23"/>
          <w:szCs w:val="23"/>
          <w:lang w:val="es-ES"/>
        </w:rPr>
      </w:pPr>
    </w:p>
    <w:p w14:paraId="746EEECF" w14:textId="6E2489B7" w:rsidR="00C907D9" w:rsidRDefault="00D26125" w:rsidP="00DE3FF6">
      <w:pPr>
        <w:spacing w:line="276" w:lineRule="auto"/>
        <w:ind w:left="426"/>
        <w:jc w:val="both"/>
        <w:rPr>
          <w:rFonts w:ascii="Arial" w:hAnsi="Arial" w:cs="Arial"/>
          <w:sz w:val="23"/>
          <w:szCs w:val="23"/>
          <w:lang w:val="es-ES"/>
        </w:rPr>
      </w:pPr>
      <w:r>
        <w:rPr>
          <w:rFonts w:ascii="Arial" w:hAnsi="Arial" w:cs="Arial"/>
          <w:sz w:val="23"/>
          <w:szCs w:val="23"/>
          <w:lang w:val="es-ES"/>
        </w:rPr>
        <w:t>Por medio de</w:t>
      </w:r>
      <w:r w:rsidR="00DE3FF6" w:rsidRPr="00DE3FF6">
        <w:rPr>
          <w:rFonts w:ascii="Arial" w:hAnsi="Arial" w:cs="Arial"/>
          <w:sz w:val="23"/>
          <w:szCs w:val="23"/>
          <w:lang w:val="es-ES"/>
        </w:rPr>
        <w:t xml:space="preserve"> oficio DI-3491-2022 </w:t>
      </w:r>
      <w:r>
        <w:rPr>
          <w:rFonts w:ascii="Arial" w:hAnsi="Arial" w:cs="Arial"/>
          <w:sz w:val="23"/>
          <w:szCs w:val="23"/>
          <w:lang w:val="es-ES"/>
        </w:rPr>
        <w:t>de</w:t>
      </w:r>
      <w:r w:rsidR="00DE3FF6" w:rsidRPr="00DE3FF6">
        <w:rPr>
          <w:rFonts w:ascii="Arial" w:hAnsi="Arial" w:cs="Arial"/>
          <w:sz w:val="23"/>
          <w:szCs w:val="23"/>
          <w:lang w:val="es-ES"/>
        </w:rPr>
        <w:t xml:space="preserve"> fecha 17 de junio de 2022, la Directora</w:t>
      </w:r>
      <w:r w:rsidR="00A22180">
        <w:rPr>
          <w:rFonts w:ascii="Arial" w:hAnsi="Arial" w:cs="Arial"/>
          <w:sz w:val="23"/>
          <w:szCs w:val="23"/>
          <w:lang w:val="es-ES"/>
        </w:rPr>
        <w:t xml:space="preserve"> en funciones</w:t>
      </w:r>
      <w:r w:rsidR="00DE3FF6" w:rsidRPr="00DE3FF6">
        <w:rPr>
          <w:rFonts w:ascii="Arial" w:hAnsi="Arial" w:cs="Arial"/>
          <w:sz w:val="23"/>
          <w:szCs w:val="23"/>
          <w:lang w:val="es-ES"/>
        </w:rPr>
        <w:t xml:space="preserve"> de DIPLAN, hace de</w:t>
      </w:r>
      <w:r>
        <w:rPr>
          <w:rFonts w:ascii="Arial" w:hAnsi="Arial" w:cs="Arial"/>
          <w:sz w:val="23"/>
          <w:szCs w:val="23"/>
          <w:lang w:val="es-ES"/>
        </w:rPr>
        <w:t>l</w:t>
      </w:r>
      <w:r w:rsidR="00DE3FF6" w:rsidRPr="00DE3FF6">
        <w:rPr>
          <w:rFonts w:ascii="Arial" w:hAnsi="Arial" w:cs="Arial"/>
          <w:sz w:val="23"/>
          <w:szCs w:val="23"/>
          <w:lang w:val="es-ES"/>
        </w:rPr>
        <w:t xml:space="preserve"> conocimiento al Coordinador Administrativo Financiero, del oficio O-DS/DIDAI-480-2022 </w:t>
      </w:r>
      <w:r>
        <w:rPr>
          <w:rFonts w:ascii="Arial" w:hAnsi="Arial" w:cs="Arial"/>
          <w:sz w:val="23"/>
          <w:szCs w:val="23"/>
          <w:lang w:val="es-ES"/>
        </w:rPr>
        <w:t>de</w:t>
      </w:r>
      <w:r w:rsidR="00DE3FF6" w:rsidRPr="00DE3FF6">
        <w:rPr>
          <w:rFonts w:ascii="Arial" w:hAnsi="Arial" w:cs="Arial"/>
          <w:sz w:val="23"/>
          <w:szCs w:val="23"/>
          <w:lang w:val="es-ES"/>
        </w:rPr>
        <w:t xml:space="preserve"> fecha 8 de junio de 2022, descrito en el párrafo anterior, </w:t>
      </w:r>
      <w:r>
        <w:rPr>
          <w:rFonts w:ascii="Arial" w:hAnsi="Arial" w:cs="Arial"/>
          <w:sz w:val="23"/>
          <w:szCs w:val="23"/>
          <w:lang w:val="es-ES"/>
        </w:rPr>
        <w:t>solicitando</w:t>
      </w:r>
      <w:r w:rsidR="00DE3FF6" w:rsidRPr="00DE3FF6">
        <w:rPr>
          <w:rFonts w:ascii="Arial" w:hAnsi="Arial" w:cs="Arial"/>
          <w:sz w:val="23"/>
          <w:szCs w:val="23"/>
          <w:lang w:val="es-ES"/>
        </w:rPr>
        <w:t xml:space="preserve"> se informe al respecto</w:t>
      </w:r>
      <w:r w:rsidR="00C907D9" w:rsidRPr="00C907D9">
        <w:rPr>
          <w:rFonts w:ascii="Arial" w:hAnsi="Arial" w:cs="Arial"/>
          <w:sz w:val="23"/>
          <w:szCs w:val="23"/>
          <w:lang w:val="es-ES"/>
        </w:rPr>
        <w:t>.</w:t>
      </w:r>
    </w:p>
    <w:p w14:paraId="46F49E22" w14:textId="5A2B46E9" w:rsidR="00DE3FF6" w:rsidRDefault="00DE3FF6" w:rsidP="00DE3FF6">
      <w:pPr>
        <w:spacing w:line="276" w:lineRule="auto"/>
        <w:ind w:left="426"/>
        <w:jc w:val="both"/>
        <w:rPr>
          <w:rFonts w:ascii="Arial" w:hAnsi="Arial" w:cs="Arial"/>
          <w:sz w:val="23"/>
          <w:szCs w:val="23"/>
          <w:lang w:val="es-ES"/>
        </w:rPr>
      </w:pPr>
    </w:p>
    <w:p w14:paraId="0A850623" w14:textId="4E9E87D9" w:rsidR="00DE3FF6" w:rsidRPr="00DE3FF6" w:rsidRDefault="00DE3FF6" w:rsidP="00DE3FF6">
      <w:pPr>
        <w:spacing w:line="276" w:lineRule="auto"/>
        <w:ind w:left="426"/>
        <w:jc w:val="both"/>
        <w:rPr>
          <w:rFonts w:ascii="Arial" w:hAnsi="Arial" w:cs="Arial"/>
          <w:sz w:val="23"/>
          <w:szCs w:val="23"/>
          <w:lang w:val="es-ES"/>
        </w:rPr>
      </w:pPr>
      <w:r w:rsidRPr="00DE3FF6">
        <w:rPr>
          <w:rFonts w:ascii="Arial" w:hAnsi="Arial" w:cs="Arial"/>
          <w:sz w:val="23"/>
          <w:szCs w:val="23"/>
          <w:lang w:val="es-ES"/>
        </w:rPr>
        <w:t>Con Oficio DIPLAN-AF-3543-2022 con fecha 22 de junio de 2022 el Coordinador Administrativo Financiero de DIPLAN, gir</w:t>
      </w:r>
      <w:r w:rsidR="00D26125">
        <w:rPr>
          <w:rFonts w:ascii="Arial" w:hAnsi="Arial" w:cs="Arial"/>
          <w:sz w:val="23"/>
          <w:szCs w:val="23"/>
          <w:lang w:val="es-ES"/>
        </w:rPr>
        <w:t>ó</w:t>
      </w:r>
      <w:r w:rsidRPr="00DE3FF6">
        <w:rPr>
          <w:rFonts w:ascii="Arial" w:hAnsi="Arial" w:cs="Arial"/>
          <w:sz w:val="23"/>
          <w:szCs w:val="23"/>
          <w:lang w:val="es-ES"/>
        </w:rPr>
        <w:t xml:space="preserve"> instrucciones a la Encargada de Recursos Humanos de DIPLAN, solicitando que con el apoyo de la Dirección de Desarrollo y Fortalecimiento Institucional -DIDEFI-, continúe con las actividades que conllevan a la actualización del Manual de Funciones de la DIPLAN, asimismo, requiere un Plan de Acción, para el seguimiento correspondiente.</w:t>
      </w:r>
    </w:p>
    <w:p w14:paraId="2C492AAF" w14:textId="77777777" w:rsidR="00DE3FF6" w:rsidRPr="00DE3FF6" w:rsidRDefault="00DE3FF6" w:rsidP="00DE3FF6">
      <w:pPr>
        <w:spacing w:line="276" w:lineRule="auto"/>
        <w:ind w:left="426"/>
        <w:jc w:val="both"/>
        <w:rPr>
          <w:rFonts w:ascii="Arial" w:hAnsi="Arial" w:cs="Arial"/>
          <w:sz w:val="23"/>
          <w:szCs w:val="23"/>
          <w:lang w:val="es-ES"/>
        </w:rPr>
      </w:pPr>
    </w:p>
    <w:p w14:paraId="0DF7375F" w14:textId="0142ABB5" w:rsidR="00DE3FF6" w:rsidRPr="00DE3FF6" w:rsidRDefault="00DE3FF6" w:rsidP="00DE3FF6">
      <w:pPr>
        <w:spacing w:line="276" w:lineRule="auto"/>
        <w:ind w:left="426"/>
        <w:jc w:val="both"/>
        <w:rPr>
          <w:rFonts w:ascii="Arial" w:hAnsi="Arial" w:cs="Arial"/>
          <w:sz w:val="23"/>
          <w:szCs w:val="23"/>
          <w:lang w:val="es-ES"/>
        </w:rPr>
      </w:pPr>
      <w:r w:rsidRPr="00DE3FF6">
        <w:rPr>
          <w:rFonts w:ascii="Arial" w:hAnsi="Arial" w:cs="Arial"/>
          <w:sz w:val="23"/>
          <w:szCs w:val="23"/>
          <w:lang w:val="es-ES"/>
        </w:rPr>
        <w:t xml:space="preserve">Mediante Oficio DIPLAN AF-4647-2022 </w:t>
      </w:r>
      <w:r w:rsidR="00D26125">
        <w:rPr>
          <w:rFonts w:ascii="Arial" w:hAnsi="Arial" w:cs="Arial"/>
          <w:sz w:val="23"/>
          <w:szCs w:val="23"/>
          <w:lang w:val="es-ES"/>
        </w:rPr>
        <w:t>de</w:t>
      </w:r>
      <w:r w:rsidRPr="00DE3FF6">
        <w:rPr>
          <w:rFonts w:ascii="Arial" w:hAnsi="Arial" w:cs="Arial"/>
          <w:sz w:val="23"/>
          <w:szCs w:val="23"/>
          <w:lang w:val="es-ES"/>
        </w:rPr>
        <w:t xml:space="preserve"> fecha 10 de agosto de 2022, DIPLAN presentó a la DIDAI, un cronograma de actividades del referido Plan de Acción para la actualización del Manual de Funciones de la DIPLAN.</w:t>
      </w:r>
    </w:p>
    <w:p w14:paraId="6013E90A" w14:textId="77777777" w:rsidR="00DE3FF6" w:rsidRPr="00DE3FF6" w:rsidRDefault="00DE3FF6" w:rsidP="00DE3FF6">
      <w:pPr>
        <w:spacing w:line="276" w:lineRule="auto"/>
        <w:ind w:left="426"/>
        <w:jc w:val="both"/>
        <w:rPr>
          <w:rFonts w:ascii="Arial" w:hAnsi="Arial" w:cs="Arial"/>
          <w:sz w:val="23"/>
          <w:szCs w:val="23"/>
          <w:lang w:val="es-ES"/>
        </w:rPr>
      </w:pPr>
      <w:r w:rsidRPr="00DE3FF6">
        <w:rPr>
          <w:rFonts w:ascii="Arial" w:hAnsi="Arial" w:cs="Arial"/>
          <w:sz w:val="23"/>
          <w:szCs w:val="23"/>
          <w:lang w:val="es-ES"/>
        </w:rPr>
        <w:t>.</w:t>
      </w:r>
    </w:p>
    <w:p w14:paraId="494C2CA4" w14:textId="7BF18A6B" w:rsidR="00DE3FF6" w:rsidRPr="00DE3FF6" w:rsidRDefault="00DE3FF6" w:rsidP="00AD75A5">
      <w:pPr>
        <w:spacing w:line="276" w:lineRule="auto"/>
        <w:jc w:val="both"/>
        <w:rPr>
          <w:rFonts w:ascii="Arial" w:hAnsi="Arial" w:cs="Arial"/>
          <w:b/>
          <w:sz w:val="23"/>
          <w:szCs w:val="23"/>
          <w:lang w:val="es-ES"/>
        </w:rPr>
      </w:pPr>
      <w:r w:rsidRPr="00DE3FF6">
        <w:rPr>
          <w:rFonts w:ascii="Arial" w:hAnsi="Arial" w:cs="Arial"/>
          <w:b/>
          <w:sz w:val="23"/>
          <w:szCs w:val="23"/>
          <w:lang w:val="es-ES"/>
        </w:rPr>
        <w:t>Con base a lo anterior, la recomendación se considera realizada por parte de la Señora Ministra de Educación y en proceso por parte de la Directora, el Coordinador Administrativo Financiero y la Encargada de Recursos Humanos, todos de la Dirección de Planificación Educativa -DIPLAN-</w:t>
      </w:r>
      <w:r w:rsidR="009B456D">
        <w:rPr>
          <w:rFonts w:ascii="Arial" w:hAnsi="Arial" w:cs="Arial"/>
          <w:b/>
          <w:sz w:val="23"/>
          <w:szCs w:val="23"/>
          <w:lang w:val="es-ES"/>
        </w:rPr>
        <w:t>, derivado a que solamente se han girado instrucciones para que se actualice el Manual de Funciones de la referida dirección.</w:t>
      </w:r>
    </w:p>
    <w:p w14:paraId="5ECC7508" w14:textId="77777777" w:rsidR="00C907D9" w:rsidRPr="00C907D9" w:rsidRDefault="00C907D9" w:rsidP="00C907D9">
      <w:pPr>
        <w:spacing w:line="276" w:lineRule="auto"/>
        <w:ind w:left="426"/>
        <w:jc w:val="both"/>
        <w:rPr>
          <w:rFonts w:ascii="Arial" w:hAnsi="Arial" w:cs="Arial"/>
          <w:sz w:val="23"/>
          <w:szCs w:val="23"/>
          <w:lang w:val="es-ES"/>
        </w:rPr>
      </w:pPr>
    </w:p>
    <w:p w14:paraId="0BCB080F" w14:textId="17AD5081" w:rsidR="00620AD1" w:rsidRPr="00B705BD" w:rsidRDefault="00620AD1" w:rsidP="00620AD1">
      <w:pPr>
        <w:pStyle w:val="Prrafodelista"/>
        <w:numPr>
          <w:ilvl w:val="0"/>
          <w:numId w:val="28"/>
        </w:numPr>
        <w:spacing w:line="276" w:lineRule="auto"/>
        <w:ind w:left="426"/>
        <w:jc w:val="both"/>
        <w:rPr>
          <w:rFonts w:ascii="Arial" w:hAnsi="Arial" w:cs="Arial"/>
          <w:sz w:val="23"/>
          <w:szCs w:val="23"/>
          <w:lang w:val="es-ES"/>
        </w:rPr>
      </w:pPr>
      <w:r w:rsidRPr="00B705BD">
        <w:rPr>
          <w:rFonts w:ascii="Arial" w:hAnsi="Arial" w:cs="Arial"/>
          <w:sz w:val="23"/>
          <w:szCs w:val="23"/>
        </w:rPr>
        <w:t xml:space="preserve">Hallazgos Relacionados </w:t>
      </w:r>
      <w:r w:rsidR="006E1839">
        <w:rPr>
          <w:rFonts w:ascii="Arial" w:hAnsi="Arial" w:cs="Arial"/>
          <w:sz w:val="23"/>
          <w:szCs w:val="23"/>
        </w:rPr>
        <w:t>c</w:t>
      </w:r>
      <w:r w:rsidRPr="00B705BD">
        <w:rPr>
          <w:rFonts w:ascii="Arial" w:hAnsi="Arial" w:cs="Arial"/>
          <w:sz w:val="23"/>
          <w:szCs w:val="23"/>
        </w:rPr>
        <w:t xml:space="preserve">on </w:t>
      </w:r>
      <w:r w:rsidR="006E1839">
        <w:rPr>
          <w:rFonts w:ascii="Arial" w:hAnsi="Arial" w:cs="Arial"/>
          <w:sz w:val="23"/>
          <w:szCs w:val="23"/>
        </w:rPr>
        <w:t>e</w:t>
      </w:r>
      <w:r w:rsidRPr="00B705BD">
        <w:rPr>
          <w:rFonts w:ascii="Arial" w:hAnsi="Arial" w:cs="Arial"/>
          <w:sz w:val="23"/>
          <w:szCs w:val="23"/>
        </w:rPr>
        <w:t xml:space="preserve">l </w:t>
      </w:r>
      <w:r w:rsidR="006E1839" w:rsidRPr="00620AD1">
        <w:rPr>
          <w:rFonts w:ascii="Arial" w:hAnsi="Arial" w:cs="Arial"/>
          <w:sz w:val="23"/>
          <w:szCs w:val="23"/>
        </w:rPr>
        <w:t>Cumplimiento de Leyes y Regulaciones Aplicables</w:t>
      </w:r>
      <w:r w:rsidR="006E1839" w:rsidRPr="00B705BD">
        <w:rPr>
          <w:rFonts w:ascii="Arial" w:hAnsi="Arial" w:cs="Arial"/>
          <w:sz w:val="23"/>
          <w:szCs w:val="23"/>
        </w:rPr>
        <w:t xml:space="preserve"> </w:t>
      </w:r>
    </w:p>
    <w:p w14:paraId="008757CF" w14:textId="77777777" w:rsidR="001F0296" w:rsidRPr="006915AC" w:rsidRDefault="001F0296" w:rsidP="006C7546">
      <w:pPr>
        <w:pStyle w:val="Prrafodelista"/>
        <w:spacing w:line="276" w:lineRule="auto"/>
        <w:ind w:left="426"/>
        <w:jc w:val="both"/>
        <w:rPr>
          <w:rFonts w:ascii="Arial" w:hAnsi="Arial" w:cs="Arial"/>
          <w:sz w:val="23"/>
          <w:szCs w:val="23"/>
          <w:lang w:val="es-ES"/>
        </w:rPr>
      </w:pPr>
    </w:p>
    <w:p w14:paraId="1199C081" w14:textId="63881695" w:rsidR="00DE3FF6" w:rsidRDefault="001F0296" w:rsidP="00DE3FF6">
      <w:pPr>
        <w:spacing w:line="276" w:lineRule="auto"/>
        <w:ind w:left="426"/>
        <w:jc w:val="both"/>
        <w:rPr>
          <w:rFonts w:ascii="Arial" w:hAnsi="Arial" w:cs="Arial"/>
          <w:sz w:val="23"/>
          <w:szCs w:val="23"/>
          <w:lang w:val="es-ES"/>
        </w:rPr>
      </w:pPr>
      <w:r w:rsidRPr="006C7546">
        <w:rPr>
          <w:rFonts w:ascii="Arial" w:hAnsi="Arial" w:cs="Arial"/>
          <w:sz w:val="23"/>
          <w:szCs w:val="23"/>
          <w:lang w:val="es-ES"/>
        </w:rPr>
        <w:t xml:space="preserve">Hallazgo No. </w:t>
      </w:r>
      <w:r w:rsidR="00620AD1">
        <w:rPr>
          <w:rFonts w:ascii="Arial" w:hAnsi="Arial" w:cs="Arial"/>
          <w:sz w:val="23"/>
          <w:szCs w:val="23"/>
          <w:lang w:val="es-ES"/>
        </w:rPr>
        <w:t>1</w:t>
      </w:r>
      <w:r w:rsidR="004B5709" w:rsidRPr="006C7546">
        <w:rPr>
          <w:rFonts w:ascii="Arial" w:hAnsi="Arial" w:cs="Arial"/>
          <w:sz w:val="23"/>
          <w:szCs w:val="23"/>
          <w:lang w:val="es-GT"/>
        </w:rPr>
        <w:t xml:space="preserve"> “</w:t>
      </w:r>
      <w:r w:rsidR="00894E34" w:rsidRPr="00894E34">
        <w:rPr>
          <w:rFonts w:ascii="Arial" w:hAnsi="Arial" w:cs="Arial"/>
          <w:b/>
          <w:sz w:val="23"/>
          <w:szCs w:val="23"/>
          <w:lang w:val="es-ES"/>
        </w:rPr>
        <w:t>Incumplimiento de la normativa para el registro y resguardo de activos fijos</w:t>
      </w:r>
      <w:r w:rsidR="004B5709" w:rsidRPr="006C7546">
        <w:rPr>
          <w:rFonts w:ascii="Arial" w:hAnsi="Arial" w:cs="Arial"/>
          <w:sz w:val="23"/>
          <w:szCs w:val="23"/>
          <w:lang w:val="es-GT"/>
        </w:rPr>
        <w:t>”</w:t>
      </w:r>
      <w:r w:rsidR="00A73E9E" w:rsidRPr="006C7546">
        <w:rPr>
          <w:rFonts w:ascii="Arial" w:hAnsi="Arial" w:cs="Arial"/>
          <w:sz w:val="23"/>
          <w:szCs w:val="23"/>
          <w:lang w:val="es-ES"/>
        </w:rPr>
        <w:t>:</w:t>
      </w:r>
      <w:r w:rsidR="004B5709" w:rsidRPr="006C7546">
        <w:rPr>
          <w:rFonts w:ascii="Arial" w:hAnsi="Arial" w:cs="Arial"/>
          <w:sz w:val="23"/>
          <w:szCs w:val="23"/>
          <w:lang w:val="es-ES"/>
        </w:rPr>
        <w:t xml:space="preserve"> </w:t>
      </w:r>
      <w:r w:rsidR="00DE3FF6" w:rsidRPr="00DE3FF6">
        <w:rPr>
          <w:rFonts w:ascii="Arial" w:hAnsi="Arial" w:cs="Arial"/>
          <w:sz w:val="23"/>
          <w:szCs w:val="23"/>
          <w:lang w:val="es-ES"/>
        </w:rPr>
        <w:t xml:space="preserve">Mediante oficio O-DS/DIDAI-480-2022 con fecha 8 de junio de 2022, la Señora Ministra de Educación giro instrucciones </w:t>
      </w:r>
      <w:r w:rsidR="009B456D">
        <w:rPr>
          <w:rFonts w:ascii="Arial" w:hAnsi="Arial" w:cs="Arial"/>
          <w:sz w:val="23"/>
          <w:szCs w:val="23"/>
          <w:lang w:val="es-ES"/>
        </w:rPr>
        <w:t>a la</w:t>
      </w:r>
      <w:r w:rsidR="00DE3FF6" w:rsidRPr="00DE3FF6">
        <w:rPr>
          <w:rFonts w:ascii="Arial" w:hAnsi="Arial" w:cs="Arial"/>
          <w:sz w:val="23"/>
          <w:szCs w:val="23"/>
          <w:lang w:val="es-ES"/>
        </w:rPr>
        <w:t xml:space="preserve"> Directora en Funciones de la Dirección de Planificación Educativa, solicitando realizar las acciones necesarias para asegurar el debido cumplimiento de las recomendaciones formuladas por la Contraloría General de Cuentas, como resultado de la Auditoría Financiera y de Cumplimiento practicada por el período fiscal del 01 de enero al 31 de diciembre de 2021.</w:t>
      </w:r>
    </w:p>
    <w:p w14:paraId="76D748F6" w14:textId="77777777" w:rsidR="00F55FA1" w:rsidRPr="00DE3FF6" w:rsidRDefault="00F55FA1" w:rsidP="00DE3FF6">
      <w:pPr>
        <w:spacing w:line="276" w:lineRule="auto"/>
        <w:ind w:left="426"/>
        <w:jc w:val="both"/>
        <w:rPr>
          <w:rFonts w:ascii="Arial" w:hAnsi="Arial" w:cs="Arial"/>
          <w:sz w:val="23"/>
          <w:szCs w:val="23"/>
          <w:lang w:val="es-ES"/>
        </w:rPr>
      </w:pPr>
    </w:p>
    <w:p w14:paraId="49DAB4FF" w14:textId="302AD680" w:rsidR="00DE3FF6" w:rsidRPr="00DE3FF6" w:rsidRDefault="009B456D" w:rsidP="00DE3FF6">
      <w:pPr>
        <w:spacing w:line="276" w:lineRule="auto"/>
        <w:ind w:left="426"/>
        <w:jc w:val="both"/>
        <w:rPr>
          <w:rFonts w:ascii="Arial" w:hAnsi="Arial" w:cs="Arial"/>
          <w:sz w:val="23"/>
          <w:szCs w:val="23"/>
          <w:lang w:val="es-ES"/>
        </w:rPr>
      </w:pPr>
      <w:r>
        <w:rPr>
          <w:rFonts w:ascii="Arial" w:hAnsi="Arial" w:cs="Arial"/>
          <w:sz w:val="23"/>
          <w:szCs w:val="23"/>
          <w:lang w:val="es-ES"/>
        </w:rPr>
        <w:t xml:space="preserve">Por medio de </w:t>
      </w:r>
      <w:r w:rsidR="00DE3FF6" w:rsidRPr="00DE3FF6">
        <w:rPr>
          <w:rFonts w:ascii="Arial" w:hAnsi="Arial" w:cs="Arial"/>
          <w:sz w:val="23"/>
          <w:szCs w:val="23"/>
          <w:lang w:val="es-ES"/>
        </w:rPr>
        <w:t xml:space="preserve">oficio DI-3491-2022 </w:t>
      </w:r>
      <w:r w:rsidR="00A22180">
        <w:rPr>
          <w:rFonts w:ascii="Arial" w:hAnsi="Arial" w:cs="Arial"/>
          <w:sz w:val="23"/>
          <w:szCs w:val="23"/>
          <w:lang w:val="es-ES"/>
        </w:rPr>
        <w:t>de</w:t>
      </w:r>
      <w:r w:rsidR="00DE3FF6" w:rsidRPr="00DE3FF6">
        <w:rPr>
          <w:rFonts w:ascii="Arial" w:hAnsi="Arial" w:cs="Arial"/>
          <w:sz w:val="23"/>
          <w:szCs w:val="23"/>
          <w:lang w:val="es-ES"/>
        </w:rPr>
        <w:t xml:space="preserve"> fecha 17 de junio de 2022, la Directora</w:t>
      </w:r>
      <w:r w:rsidR="00A22180">
        <w:rPr>
          <w:rFonts w:ascii="Arial" w:hAnsi="Arial" w:cs="Arial"/>
          <w:sz w:val="23"/>
          <w:szCs w:val="23"/>
          <w:lang w:val="es-ES"/>
        </w:rPr>
        <w:t xml:space="preserve"> en funciones</w:t>
      </w:r>
      <w:r w:rsidR="00DE3FF6" w:rsidRPr="00DE3FF6">
        <w:rPr>
          <w:rFonts w:ascii="Arial" w:hAnsi="Arial" w:cs="Arial"/>
          <w:sz w:val="23"/>
          <w:szCs w:val="23"/>
          <w:lang w:val="es-ES"/>
        </w:rPr>
        <w:t xml:space="preserve"> de DIPLAN, hace de</w:t>
      </w:r>
      <w:r w:rsidR="00A22180">
        <w:rPr>
          <w:rFonts w:ascii="Arial" w:hAnsi="Arial" w:cs="Arial"/>
          <w:sz w:val="23"/>
          <w:szCs w:val="23"/>
          <w:lang w:val="es-ES"/>
        </w:rPr>
        <w:t>l</w:t>
      </w:r>
      <w:r w:rsidR="00DE3FF6" w:rsidRPr="00DE3FF6">
        <w:rPr>
          <w:rFonts w:ascii="Arial" w:hAnsi="Arial" w:cs="Arial"/>
          <w:sz w:val="23"/>
          <w:szCs w:val="23"/>
          <w:lang w:val="es-ES"/>
        </w:rPr>
        <w:t xml:space="preserve"> conocimiento al Coordinador Administrativo Financiero, del oficio O-DS/DIDAI-480-2022 con fecha 8 de junio de 2022, descrito en el párrafo anterior, </w:t>
      </w:r>
      <w:r w:rsidR="00A22180">
        <w:rPr>
          <w:rFonts w:ascii="Arial" w:hAnsi="Arial" w:cs="Arial"/>
          <w:sz w:val="23"/>
          <w:szCs w:val="23"/>
          <w:lang w:val="es-ES"/>
        </w:rPr>
        <w:t>solicitando</w:t>
      </w:r>
      <w:r w:rsidR="00DE3FF6" w:rsidRPr="00DE3FF6">
        <w:rPr>
          <w:rFonts w:ascii="Arial" w:hAnsi="Arial" w:cs="Arial"/>
          <w:sz w:val="23"/>
          <w:szCs w:val="23"/>
          <w:lang w:val="es-ES"/>
        </w:rPr>
        <w:t xml:space="preserve"> se informe al respecto. </w:t>
      </w:r>
    </w:p>
    <w:p w14:paraId="665E6929" w14:textId="77777777" w:rsidR="00DE3FF6" w:rsidRPr="00DE3FF6" w:rsidRDefault="00DE3FF6" w:rsidP="00DE3FF6">
      <w:pPr>
        <w:spacing w:line="276" w:lineRule="auto"/>
        <w:ind w:left="426"/>
        <w:jc w:val="both"/>
        <w:rPr>
          <w:rFonts w:ascii="Arial" w:hAnsi="Arial" w:cs="Arial"/>
          <w:sz w:val="23"/>
          <w:szCs w:val="23"/>
          <w:lang w:val="es-ES"/>
        </w:rPr>
      </w:pPr>
    </w:p>
    <w:p w14:paraId="72F6D4FC" w14:textId="43DBB483" w:rsidR="00DE3FF6" w:rsidRPr="00DE3FF6" w:rsidRDefault="00DE3FF6" w:rsidP="00DE3FF6">
      <w:pPr>
        <w:spacing w:line="276" w:lineRule="auto"/>
        <w:ind w:left="426"/>
        <w:jc w:val="both"/>
        <w:rPr>
          <w:rFonts w:ascii="Arial" w:hAnsi="Arial" w:cs="Arial"/>
          <w:sz w:val="23"/>
          <w:szCs w:val="23"/>
          <w:lang w:val="es-ES"/>
        </w:rPr>
      </w:pPr>
      <w:r w:rsidRPr="00DE3FF6">
        <w:rPr>
          <w:rFonts w:ascii="Arial" w:hAnsi="Arial" w:cs="Arial"/>
          <w:sz w:val="23"/>
          <w:szCs w:val="23"/>
          <w:lang w:val="es-ES"/>
        </w:rPr>
        <w:t>Con Oficio DIPLAN-AF-3542-2022 con fecha 22 de junio de 2022 el Coordinador Administrativo Financiero de DIPLAN, gir</w:t>
      </w:r>
      <w:r w:rsidR="00A22180">
        <w:rPr>
          <w:rFonts w:ascii="Arial" w:hAnsi="Arial" w:cs="Arial"/>
          <w:sz w:val="23"/>
          <w:szCs w:val="23"/>
          <w:lang w:val="es-ES"/>
        </w:rPr>
        <w:t>ó</w:t>
      </w:r>
      <w:r w:rsidRPr="00DE3FF6">
        <w:rPr>
          <w:rFonts w:ascii="Arial" w:hAnsi="Arial" w:cs="Arial"/>
          <w:sz w:val="23"/>
          <w:szCs w:val="23"/>
          <w:lang w:val="es-ES"/>
        </w:rPr>
        <w:t xml:space="preserve"> instrucciones al Encargado de Inventarios de DIPLAN, solicitando que, las actividades para el registro de todos los bienes adquiridos por esta Dirección, se lleven a cabo oportunamente, siguiendo los procesos establecidos y el cumplimiento de normas que para el efecto existen</w:t>
      </w:r>
      <w:r>
        <w:rPr>
          <w:rFonts w:ascii="Arial" w:hAnsi="Arial" w:cs="Arial"/>
          <w:sz w:val="23"/>
          <w:szCs w:val="23"/>
          <w:lang w:val="es-ES"/>
        </w:rPr>
        <w:t xml:space="preserve">, </w:t>
      </w:r>
      <w:r w:rsidRPr="00DE3FF6">
        <w:rPr>
          <w:rFonts w:ascii="Arial" w:hAnsi="Arial" w:cs="Arial"/>
          <w:sz w:val="23"/>
          <w:szCs w:val="23"/>
          <w:lang w:val="es-ES"/>
        </w:rPr>
        <w:t>Asimismo, requiere un informe del avance de las actividades, para la actualización de los registros correspondientes.</w:t>
      </w:r>
    </w:p>
    <w:p w14:paraId="0255BB77" w14:textId="77777777" w:rsidR="00DE3FF6" w:rsidRPr="00DE3FF6" w:rsidRDefault="00DE3FF6" w:rsidP="00DE3FF6">
      <w:pPr>
        <w:spacing w:line="276" w:lineRule="auto"/>
        <w:ind w:left="426"/>
        <w:jc w:val="both"/>
        <w:rPr>
          <w:rFonts w:ascii="Arial" w:hAnsi="Arial" w:cs="Arial"/>
          <w:sz w:val="23"/>
          <w:szCs w:val="23"/>
          <w:lang w:val="es-ES"/>
        </w:rPr>
      </w:pPr>
    </w:p>
    <w:p w14:paraId="2E0577B5" w14:textId="77777777" w:rsidR="00DE3FF6" w:rsidRPr="00DE3FF6" w:rsidRDefault="00DE3FF6" w:rsidP="00DE3FF6">
      <w:pPr>
        <w:spacing w:line="276" w:lineRule="auto"/>
        <w:ind w:left="426"/>
        <w:jc w:val="both"/>
        <w:rPr>
          <w:rFonts w:ascii="Arial" w:hAnsi="Arial" w:cs="Arial"/>
          <w:sz w:val="23"/>
          <w:szCs w:val="23"/>
          <w:lang w:val="es-ES"/>
        </w:rPr>
      </w:pPr>
      <w:r w:rsidRPr="00DE3FF6">
        <w:rPr>
          <w:rFonts w:ascii="Arial" w:hAnsi="Arial" w:cs="Arial"/>
          <w:sz w:val="23"/>
          <w:szCs w:val="23"/>
          <w:lang w:val="es-ES"/>
        </w:rPr>
        <w:t>Mediante Oficio DIPLAN AF-4647-2022 con fecha 10 de agosto de 2022, la DIPLAN presentó a la DIDAI, un cronograma de actividades para la actualización del libro de inventarios y tarjetas de responsabilidad de DIPLAN.</w:t>
      </w:r>
    </w:p>
    <w:p w14:paraId="22CE2C6E" w14:textId="77777777" w:rsidR="00DE3FF6" w:rsidRPr="00DE3FF6" w:rsidRDefault="00DE3FF6" w:rsidP="00DE3FF6">
      <w:pPr>
        <w:spacing w:line="276" w:lineRule="auto"/>
        <w:ind w:left="426"/>
        <w:jc w:val="both"/>
        <w:rPr>
          <w:rFonts w:ascii="Arial" w:hAnsi="Arial" w:cs="Arial"/>
          <w:sz w:val="23"/>
          <w:szCs w:val="23"/>
          <w:lang w:val="es-ES"/>
        </w:rPr>
      </w:pPr>
    </w:p>
    <w:p w14:paraId="67E1A4F0" w14:textId="06AD10DF" w:rsidR="00894E34" w:rsidRPr="00AD75A5" w:rsidRDefault="00DE3FF6" w:rsidP="00AD75A5">
      <w:pPr>
        <w:spacing w:line="276" w:lineRule="auto"/>
        <w:jc w:val="both"/>
        <w:rPr>
          <w:rFonts w:ascii="Arial" w:hAnsi="Arial" w:cs="Arial"/>
          <w:b/>
          <w:sz w:val="23"/>
          <w:szCs w:val="23"/>
          <w:lang w:val="es-ES"/>
        </w:rPr>
      </w:pPr>
      <w:r w:rsidRPr="00AD75A5">
        <w:rPr>
          <w:rFonts w:ascii="Arial" w:hAnsi="Arial" w:cs="Arial"/>
          <w:b/>
          <w:sz w:val="23"/>
          <w:szCs w:val="23"/>
          <w:lang w:val="es-ES"/>
        </w:rPr>
        <w:t>Con base a lo anterior, la recomendación se considera realizada por parte de la Señora Ministra de Educación y en proceso por parte de la Directora, el Coordinador Administrativo Financiero y el Encargado de Inventarios, todos de la Dirección de Planificación Educativa -DIPLAN-</w:t>
      </w:r>
      <w:r w:rsidR="00A22180">
        <w:rPr>
          <w:rFonts w:ascii="Arial" w:hAnsi="Arial" w:cs="Arial"/>
          <w:b/>
          <w:sz w:val="23"/>
          <w:szCs w:val="23"/>
          <w:lang w:val="es-ES"/>
        </w:rPr>
        <w:t>, derivado a que solamente se han girado instrucciones para la actualización de los registros de lo bines adquiridos</w:t>
      </w:r>
      <w:r w:rsidRPr="00AD75A5">
        <w:rPr>
          <w:rFonts w:ascii="Arial" w:hAnsi="Arial" w:cs="Arial"/>
          <w:b/>
          <w:sz w:val="23"/>
          <w:szCs w:val="23"/>
          <w:lang w:val="es-ES"/>
        </w:rPr>
        <w:t>.</w:t>
      </w:r>
    </w:p>
    <w:p w14:paraId="678F835D" w14:textId="77777777" w:rsidR="00DE3FF6" w:rsidRPr="00894E34" w:rsidRDefault="00DE3FF6" w:rsidP="00DE3FF6">
      <w:pPr>
        <w:spacing w:line="276" w:lineRule="auto"/>
        <w:ind w:left="426"/>
        <w:jc w:val="both"/>
        <w:rPr>
          <w:rFonts w:ascii="Arial" w:hAnsi="Arial" w:cs="Arial"/>
          <w:sz w:val="23"/>
          <w:szCs w:val="23"/>
          <w:lang w:val="es-ES"/>
        </w:rPr>
      </w:pPr>
    </w:p>
    <w:p w14:paraId="37F7A2D9" w14:textId="2822C6D4" w:rsidR="00D169BB" w:rsidRDefault="00D169BB" w:rsidP="006915AC">
      <w:pPr>
        <w:spacing w:line="276" w:lineRule="auto"/>
        <w:jc w:val="both"/>
        <w:rPr>
          <w:rFonts w:ascii="Arial" w:hAnsi="Arial" w:cs="Arial"/>
          <w:sz w:val="23"/>
          <w:szCs w:val="23"/>
          <w:lang w:val="es-GT"/>
        </w:rPr>
      </w:pPr>
      <w:r w:rsidRPr="006915AC">
        <w:rPr>
          <w:rFonts w:ascii="Arial" w:hAnsi="Arial" w:cs="Arial"/>
          <w:sz w:val="23"/>
          <w:szCs w:val="23"/>
          <w:lang w:val="es-GT"/>
        </w:rPr>
        <w:t xml:space="preserve">El resultado que las recomendaciones estén </w:t>
      </w:r>
      <w:r w:rsidR="00AD75A5">
        <w:rPr>
          <w:rFonts w:ascii="Arial" w:hAnsi="Arial" w:cs="Arial"/>
          <w:sz w:val="23"/>
          <w:szCs w:val="23"/>
          <w:lang w:val="es-GT"/>
        </w:rPr>
        <w:t>en proceso</w:t>
      </w:r>
      <w:r w:rsidRPr="006915AC">
        <w:rPr>
          <w:rFonts w:ascii="Arial" w:hAnsi="Arial" w:cs="Arial"/>
          <w:sz w:val="23"/>
          <w:szCs w:val="23"/>
          <w:lang w:val="es-GT"/>
        </w:rPr>
        <w:t xml:space="preserve">, propicia que se mantenga firme la acción correctiva y que exista atraso en el proceso administrativo, así mismo, riesgo de sanción económica </w:t>
      </w:r>
      <w:r w:rsidR="00B56E93" w:rsidRPr="006915AC">
        <w:rPr>
          <w:rFonts w:ascii="Arial" w:hAnsi="Arial" w:cs="Arial"/>
          <w:sz w:val="23"/>
          <w:szCs w:val="23"/>
          <w:lang w:val="es-GT"/>
        </w:rPr>
        <w:t>por incumplimiento de recomendaciones</w:t>
      </w:r>
      <w:r w:rsidR="00B56E93">
        <w:rPr>
          <w:rFonts w:ascii="Arial" w:hAnsi="Arial" w:cs="Arial"/>
          <w:sz w:val="23"/>
          <w:szCs w:val="23"/>
          <w:lang w:val="es-GT"/>
        </w:rPr>
        <w:t>,</w:t>
      </w:r>
      <w:r w:rsidR="00B56E93" w:rsidRPr="006915AC">
        <w:rPr>
          <w:rFonts w:ascii="Arial" w:hAnsi="Arial" w:cs="Arial"/>
          <w:sz w:val="23"/>
          <w:szCs w:val="23"/>
          <w:lang w:val="es-GT"/>
        </w:rPr>
        <w:t xml:space="preserve"> </w:t>
      </w:r>
      <w:r w:rsidRPr="006915AC">
        <w:rPr>
          <w:rFonts w:ascii="Arial" w:hAnsi="Arial" w:cs="Arial"/>
          <w:sz w:val="23"/>
          <w:szCs w:val="23"/>
          <w:lang w:val="es-GT"/>
        </w:rPr>
        <w:t xml:space="preserve">por </w:t>
      </w:r>
      <w:r w:rsidR="00B56E93">
        <w:rPr>
          <w:rFonts w:ascii="Arial" w:hAnsi="Arial" w:cs="Arial"/>
          <w:sz w:val="23"/>
          <w:szCs w:val="23"/>
          <w:lang w:val="es-GT"/>
        </w:rPr>
        <w:t>parte</w:t>
      </w:r>
      <w:r w:rsidRPr="006915AC">
        <w:rPr>
          <w:rFonts w:ascii="Arial" w:hAnsi="Arial" w:cs="Arial"/>
          <w:sz w:val="23"/>
          <w:szCs w:val="23"/>
          <w:lang w:val="es-GT"/>
        </w:rPr>
        <w:t xml:space="preserve"> </w:t>
      </w:r>
      <w:r w:rsidR="00B56E93">
        <w:rPr>
          <w:rFonts w:ascii="Arial" w:hAnsi="Arial" w:cs="Arial"/>
          <w:sz w:val="23"/>
          <w:szCs w:val="23"/>
          <w:lang w:val="es-GT"/>
        </w:rPr>
        <w:t xml:space="preserve">de la </w:t>
      </w:r>
      <w:r w:rsidRPr="006915AC">
        <w:rPr>
          <w:rFonts w:ascii="Arial" w:hAnsi="Arial" w:cs="Arial"/>
          <w:sz w:val="23"/>
          <w:szCs w:val="23"/>
          <w:lang w:val="es-GT"/>
        </w:rPr>
        <w:t>Contraloría General de Cuentas</w:t>
      </w:r>
      <w:r w:rsidR="00B910E3" w:rsidRPr="006915AC">
        <w:rPr>
          <w:rFonts w:ascii="Arial" w:hAnsi="Arial" w:cs="Arial"/>
          <w:sz w:val="23"/>
          <w:szCs w:val="23"/>
          <w:lang w:val="es-GT"/>
        </w:rPr>
        <w:t>.</w:t>
      </w:r>
    </w:p>
    <w:p w14:paraId="13170A7B" w14:textId="77777777" w:rsidR="00C15E84" w:rsidRDefault="00C15E84" w:rsidP="006915AC">
      <w:pPr>
        <w:spacing w:line="276" w:lineRule="auto"/>
        <w:jc w:val="both"/>
        <w:rPr>
          <w:rFonts w:ascii="Arial" w:hAnsi="Arial" w:cs="Arial"/>
          <w:b/>
          <w:sz w:val="23"/>
          <w:szCs w:val="23"/>
          <w:lang w:val="es-GT"/>
        </w:rPr>
      </w:pPr>
    </w:p>
    <w:p w14:paraId="2E80C0DE" w14:textId="37B76E81" w:rsidR="00B910E3" w:rsidRPr="006915AC" w:rsidRDefault="00B910E3" w:rsidP="006915AC">
      <w:pPr>
        <w:spacing w:line="276" w:lineRule="auto"/>
        <w:jc w:val="both"/>
        <w:rPr>
          <w:rFonts w:ascii="Arial" w:hAnsi="Arial" w:cs="Arial"/>
          <w:b/>
          <w:sz w:val="23"/>
          <w:szCs w:val="23"/>
          <w:lang w:val="es-GT"/>
        </w:rPr>
      </w:pPr>
      <w:r w:rsidRPr="006915AC">
        <w:rPr>
          <w:rFonts w:ascii="Arial" w:hAnsi="Arial" w:cs="Arial"/>
          <w:b/>
          <w:sz w:val="23"/>
          <w:szCs w:val="23"/>
          <w:lang w:val="es-GT"/>
        </w:rPr>
        <w:t xml:space="preserve">COMPROMISO ADQUIRIDO POR LOS RESPONSABLES </w:t>
      </w:r>
    </w:p>
    <w:p w14:paraId="21FAAC4D" w14:textId="77777777" w:rsidR="00B910E3" w:rsidRPr="006915AC" w:rsidRDefault="00B910E3" w:rsidP="006915AC">
      <w:pPr>
        <w:spacing w:line="276" w:lineRule="auto"/>
        <w:jc w:val="both"/>
        <w:rPr>
          <w:rFonts w:ascii="Arial" w:hAnsi="Arial" w:cs="Arial"/>
          <w:sz w:val="23"/>
          <w:szCs w:val="23"/>
          <w:lang w:val="es-GT"/>
        </w:rPr>
      </w:pPr>
    </w:p>
    <w:p w14:paraId="6A60BC90" w14:textId="55F7C159" w:rsidR="00010F51" w:rsidRDefault="00B910E3" w:rsidP="000D7312">
      <w:pPr>
        <w:spacing w:line="276" w:lineRule="auto"/>
        <w:jc w:val="both"/>
        <w:rPr>
          <w:rFonts w:ascii="Arial" w:hAnsi="Arial" w:cs="Arial"/>
          <w:sz w:val="23"/>
          <w:szCs w:val="23"/>
          <w:lang w:val="es-GT"/>
        </w:rPr>
      </w:pPr>
      <w:r w:rsidRPr="006915AC">
        <w:rPr>
          <w:rFonts w:ascii="Arial" w:hAnsi="Arial" w:cs="Arial"/>
          <w:sz w:val="23"/>
          <w:szCs w:val="23"/>
          <w:lang w:val="es-GT"/>
        </w:rPr>
        <w:t xml:space="preserve">De conformidad con </w:t>
      </w:r>
      <w:r w:rsidR="00AD75A5" w:rsidRPr="00DE3FF6">
        <w:rPr>
          <w:rFonts w:ascii="Arial" w:hAnsi="Arial" w:cs="Arial"/>
          <w:sz w:val="23"/>
          <w:szCs w:val="23"/>
          <w:lang w:val="es-ES"/>
        </w:rPr>
        <w:t>Oficio DIPLAN AF-4647-2022 con fecha 10 de agosto de 2022, la DIPLAN presentó</w:t>
      </w:r>
      <w:r w:rsidR="00AD75A5">
        <w:rPr>
          <w:rFonts w:ascii="Arial" w:hAnsi="Arial" w:cs="Arial"/>
          <w:sz w:val="23"/>
          <w:szCs w:val="23"/>
          <w:lang w:val="es-ES"/>
        </w:rPr>
        <w:t xml:space="preserve"> </w:t>
      </w:r>
      <w:r w:rsidR="00AD75A5" w:rsidRPr="00DE3FF6">
        <w:rPr>
          <w:rFonts w:ascii="Arial" w:hAnsi="Arial" w:cs="Arial"/>
          <w:sz w:val="23"/>
          <w:szCs w:val="23"/>
          <w:lang w:val="es-ES"/>
        </w:rPr>
        <w:t>cronograma</w:t>
      </w:r>
      <w:r w:rsidR="00AD75A5">
        <w:rPr>
          <w:rFonts w:ascii="Arial" w:hAnsi="Arial" w:cs="Arial"/>
          <w:sz w:val="23"/>
          <w:szCs w:val="23"/>
          <w:lang w:val="es-ES"/>
        </w:rPr>
        <w:t>s</w:t>
      </w:r>
      <w:r w:rsidR="00AD75A5" w:rsidRPr="00DE3FF6">
        <w:rPr>
          <w:rFonts w:ascii="Arial" w:hAnsi="Arial" w:cs="Arial"/>
          <w:sz w:val="23"/>
          <w:szCs w:val="23"/>
          <w:lang w:val="es-ES"/>
        </w:rPr>
        <w:t xml:space="preserve"> </w:t>
      </w:r>
      <w:r w:rsidR="00AD75A5">
        <w:rPr>
          <w:rFonts w:ascii="Arial" w:hAnsi="Arial" w:cs="Arial"/>
          <w:sz w:val="23"/>
          <w:szCs w:val="23"/>
          <w:lang w:val="es-ES"/>
        </w:rPr>
        <w:t>del p</w:t>
      </w:r>
      <w:r w:rsidR="00AD75A5" w:rsidRPr="00AD75A5">
        <w:rPr>
          <w:rFonts w:ascii="Arial" w:hAnsi="Arial" w:cs="Arial"/>
          <w:sz w:val="23"/>
          <w:szCs w:val="23"/>
          <w:lang w:val="es-ES"/>
        </w:rPr>
        <w:t xml:space="preserve">lan de </w:t>
      </w:r>
      <w:r w:rsidR="00AD75A5">
        <w:rPr>
          <w:rFonts w:ascii="Arial" w:hAnsi="Arial" w:cs="Arial"/>
          <w:sz w:val="23"/>
          <w:szCs w:val="23"/>
          <w:lang w:val="es-ES"/>
        </w:rPr>
        <w:t>a</w:t>
      </w:r>
      <w:r w:rsidR="00AD75A5" w:rsidRPr="00AD75A5">
        <w:rPr>
          <w:rFonts w:ascii="Arial" w:hAnsi="Arial" w:cs="Arial"/>
          <w:sz w:val="23"/>
          <w:szCs w:val="23"/>
          <w:lang w:val="es-ES"/>
        </w:rPr>
        <w:t xml:space="preserve">cción para la actualización del Manual de Funciones </w:t>
      </w:r>
      <w:r w:rsidR="00AD75A5">
        <w:rPr>
          <w:rFonts w:ascii="Arial" w:hAnsi="Arial" w:cs="Arial"/>
          <w:sz w:val="23"/>
          <w:szCs w:val="23"/>
          <w:lang w:val="es-ES"/>
        </w:rPr>
        <w:t>y el plan de acción para la</w:t>
      </w:r>
      <w:r w:rsidR="00AD75A5" w:rsidRPr="00DE3FF6">
        <w:rPr>
          <w:rFonts w:ascii="Arial" w:hAnsi="Arial" w:cs="Arial"/>
          <w:sz w:val="23"/>
          <w:szCs w:val="23"/>
          <w:lang w:val="es-ES"/>
        </w:rPr>
        <w:t xml:space="preserve"> actualización del libro de inventarios y tarjetas de responsabilidad</w:t>
      </w:r>
      <w:r w:rsidR="00AD75A5">
        <w:rPr>
          <w:rFonts w:ascii="Arial" w:hAnsi="Arial" w:cs="Arial"/>
          <w:sz w:val="23"/>
          <w:szCs w:val="23"/>
          <w:lang w:val="es-ES"/>
        </w:rPr>
        <w:t xml:space="preserve">, los cuales establecen que finalizaran en julio de 2023 y </w:t>
      </w:r>
      <w:r w:rsidR="000D7312">
        <w:rPr>
          <w:rFonts w:ascii="Arial" w:hAnsi="Arial" w:cs="Arial"/>
          <w:sz w:val="23"/>
          <w:szCs w:val="23"/>
          <w:lang w:val="es-ES"/>
        </w:rPr>
        <w:t>en 4 meses, respectivamente</w:t>
      </w:r>
      <w:r w:rsidR="007C6A80" w:rsidRPr="006915AC">
        <w:rPr>
          <w:rFonts w:ascii="Arial" w:hAnsi="Arial" w:cs="Arial"/>
          <w:sz w:val="23"/>
          <w:szCs w:val="23"/>
          <w:lang w:val="es-GT"/>
        </w:rPr>
        <w:t>.</w:t>
      </w:r>
    </w:p>
    <w:p w14:paraId="1CC167D9" w14:textId="42B9B49E" w:rsidR="00AF73ED" w:rsidRDefault="00AF73ED" w:rsidP="000D7312">
      <w:pPr>
        <w:spacing w:line="276" w:lineRule="auto"/>
        <w:jc w:val="both"/>
        <w:rPr>
          <w:rFonts w:ascii="Arial" w:hAnsi="Arial" w:cs="Arial"/>
          <w:bCs/>
          <w:spacing w:val="-2"/>
          <w:sz w:val="23"/>
          <w:szCs w:val="23"/>
        </w:rPr>
      </w:pPr>
    </w:p>
    <w:p w14:paraId="6952E17F" w14:textId="2BA1A5A5" w:rsidR="00AF73ED" w:rsidRDefault="00AF73ED" w:rsidP="000D7312">
      <w:pPr>
        <w:spacing w:line="276" w:lineRule="auto"/>
        <w:jc w:val="both"/>
        <w:rPr>
          <w:rFonts w:ascii="Arial" w:hAnsi="Arial" w:cs="Arial"/>
          <w:bCs/>
          <w:spacing w:val="-2"/>
          <w:sz w:val="23"/>
          <w:szCs w:val="23"/>
        </w:rPr>
      </w:pPr>
    </w:p>
    <w:p w14:paraId="3F19C16F" w14:textId="38A19C6E" w:rsidR="00AF73ED" w:rsidRPr="00AF73ED" w:rsidRDefault="00AF73ED" w:rsidP="00AF73ED">
      <w:pPr>
        <w:spacing w:line="276" w:lineRule="auto"/>
        <w:rPr>
          <w:rFonts w:cstheme="minorHAnsi"/>
          <w:sz w:val="22"/>
          <w:szCs w:val="22"/>
        </w:rPr>
      </w:pPr>
      <w:r w:rsidRPr="003705AA">
        <w:tab/>
      </w:r>
      <w:r w:rsidRPr="00AF73ED">
        <w:rPr>
          <w:rFonts w:cstheme="minorHAnsi"/>
          <w:sz w:val="22"/>
          <w:szCs w:val="22"/>
        </w:rPr>
        <w:t xml:space="preserve"> </w:t>
      </w:r>
    </w:p>
    <w:p w14:paraId="348694F2" w14:textId="238B78AF" w:rsidR="00AB1A1F" w:rsidRDefault="00AF73ED" w:rsidP="00AF73ED">
      <w:pPr>
        <w:spacing w:line="276" w:lineRule="auto"/>
        <w:jc w:val="both"/>
        <w:rPr>
          <w:rFonts w:ascii="Arial" w:hAnsi="Arial" w:cs="Arial"/>
          <w:bCs/>
          <w:spacing w:val="-2"/>
          <w:sz w:val="22"/>
          <w:szCs w:val="22"/>
        </w:rPr>
      </w:pPr>
      <w:r w:rsidRPr="00AF73ED">
        <w:rPr>
          <w:rFonts w:cstheme="minorHAnsi"/>
          <w:sz w:val="22"/>
          <w:szCs w:val="22"/>
        </w:rPr>
        <w:t xml:space="preserve">   </w:t>
      </w:r>
    </w:p>
    <w:p w14:paraId="4A54A543" w14:textId="2C54C944" w:rsidR="00AB1A1F" w:rsidRDefault="00AB1A1F" w:rsidP="00AF73ED">
      <w:pPr>
        <w:spacing w:line="276" w:lineRule="auto"/>
        <w:jc w:val="both"/>
        <w:rPr>
          <w:rFonts w:ascii="Arial" w:hAnsi="Arial" w:cs="Arial"/>
          <w:bCs/>
          <w:spacing w:val="-2"/>
          <w:sz w:val="22"/>
          <w:szCs w:val="22"/>
        </w:rPr>
      </w:pPr>
    </w:p>
    <w:p w14:paraId="4BBA0BF2" w14:textId="2F122D7F" w:rsidR="00AB1A1F" w:rsidRDefault="00AB1A1F" w:rsidP="00AF73ED">
      <w:pPr>
        <w:spacing w:line="276" w:lineRule="auto"/>
        <w:jc w:val="both"/>
        <w:rPr>
          <w:rFonts w:ascii="Arial" w:hAnsi="Arial" w:cs="Arial"/>
          <w:bCs/>
          <w:spacing w:val="-2"/>
          <w:sz w:val="22"/>
          <w:szCs w:val="22"/>
        </w:rPr>
      </w:pPr>
    </w:p>
    <w:p w14:paraId="67683821" w14:textId="243E2AE9" w:rsidR="00B4211D" w:rsidRDefault="00B4211D" w:rsidP="00AF73ED">
      <w:pPr>
        <w:spacing w:line="276" w:lineRule="auto"/>
        <w:jc w:val="both"/>
        <w:rPr>
          <w:rFonts w:ascii="Arial" w:hAnsi="Arial" w:cs="Arial"/>
          <w:bCs/>
          <w:spacing w:val="-2"/>
          <w:sz w:val="22"/>
          <w:szCs w:val="22"/>
        </w:rPr>
      </w:pPr>
    </w:p>
    <w:p w14:paraId="73CAFF72" w14:textId="77777777" w:rsidR="00B4211D" w:rsidRDefault="00B4211D" w:rsidP="00AF73ED">
      <w:pPr>
        <w:spacing w:line="276" w:lineRule="auto"/>
        <w:jc w:val="both"/>
        <w:rPr>
          <w:rFonts w:ascii="Arial" w:hAnsi="Arial" w:cs="Arial"/>
          <w:bCs/>
          <w:spacing w:val="-2"/>
          <w:sz w:val="22"/>
          <w:szCs w:val="22"/>
        </w:rPr>
        <w:sectPr w:rsidR="00B4211D" w:rsidSect="00F55FA1">
          <w:headerReference w:type="default" r:id="rId9"/>
          <w:footerReference w:type="default" r:id="rId10"/>
          <w:pgSz w:w="12240" w:h="15840"/>
          <w:pgMar w:top="1588" w:right="1701" w:bottom="1588" w:left="1701" w:header="1134" w:footer="851" w:gutter="0"/>
          <w:cols w:space="708"/>
          <w:docGrid w:linePitch="360"/>
        </w:sectPr>
      </w:pPr>
    </w:p>
    <w:p w14:paraId="5E826D02" w14:textId="77777777" w:rsidR="002101BF" w:rsidRDefault="002101BF" w:rsidP="002101BF">
      <w:pPr>
        <w:rPr>
          <w:rFonts w:ascii="Arial" w:hAnsi="Arial" w:cs="Arial"/>
          <w:sz w:val="20"/>
        </w:rPr>
      </w:pPr>
      <w:r>
        <w:rPr>
          <w:rFonts w:ascii="Arial" w:hAnsi="Arial" w:cs="Arial"/>
          <w:b/>
          <w:bCs/>
          <w:sz w:val="20"/>
        </w:rPr>
        <w:lastRenderedPageBreak/>
        <w:t>MINISTERIO DE EDUCACIÓN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r>
        <w:rPr>
          <w:rFonts w:ascii="Arial" w:hAnsi="Arial" w:cs="Arial"/>
          <w:b/>
          <w:sz w:val="20"/>
        </w:rPr>
        <w:t>Formulario SR-1</w:t>
      </w:r>
    </w:p>
    <w:p w14:paraId="4C9CD8AB" w14:textId="77777777" w:rsidR="002101BF" w:rsidRDefault="002101BF" w:rsidP="002101BF">
      <w:pPr>
        <w:rPr>
          <w:rFonts w:ascii="Arial" w:hAnsi="Arial" w:cs="Arial"/>
          <w:sz w:val="20"/>
        </w:rPr>
      </w:pPr>
      <w:r>
        <w:rPr>
          <w:rFonts w:ascii="Arial" w:hAnsi="Arial" w:cs="Arial"/>
          <w:b/>
          <w:bCs/>
          <w:sz w:val="20"/>
        </w:rPr>
        <w:t>DIRECCIÓN DE AUDITORIA INTERNA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830E406" w14:textId="77777777" w:rsidR="002101BF" w:rsidRDefault="002101BF" w:rsidP="002101BF">
      <w:pPr>
        <w:rPr>
          <w:rFonts w:ascii="Arial" w:hAnsi="Arial" w:cs="Arial"/>
          <w:sz w:val="20"/>
        </w:rPr>
      </w:pPr>
    </w:p>
    <w:p w14:paraId="46A89418" w14:textId="77777777" w:rsidR="002101BF" w:rsidRDefault="002101BF" w:rsidP="002101BF">
      <w:pPr>
        <w:pStyle w:val="Ttulo1"/>
        <w:ind w:left="2832" w:firstLine="708"/>
        <w:jc w:val="left"/>
      </w:pPr>
      <w:r>
        <w:t>IMPLEMENTACION DE RECOMENDACIONES</w:t>
      </w:r>
    </w:p>
    <w:p w14:paraId="4C46355C" w14:textId="77777777" w:rsidR="002101BF" w:rsidRDefault="002101BF" w:rsidP="002101BF"/>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9"/>
        <w:gridCol w:w="4493"/>
        <w:gridCol w:w="1986"/>
        <w:gridCol w:w="4502"/>
      </w:tblGrid>
      <w:tr w:rsidR="002101BF" w14:paraId="25440127" w14:textId="77777777" w:rsidTr="00962D91">
        <w:trPr>
          <w:trHeight w:val="495"/>
        </w:trPr>
        <w:tc>
          <w:tcPr>
            <w:tcW w:w="2230" w:type="dxa"/>
            <w:vAlign w:val="center"/>
          </w:tcPr>
          <w:p w14:paraId="3C79DFB1" w14:textId="77777777" w:rsidR="002101BF" w:rsidRPr="00C36FED" w:rsidRDefault="002101BF" w:rsidP="00962D91">
            <w:pPr>
              <w:jc w:val="center"/>
              <w:rPr>
                <w:rFonts w:ascii="Arial" w:hAnsi="Arial" w:cs="Arial"/>
                <w:b/>
                <w:bCs/>
                <w:sz w:val="22"/>
                <w:szCs w:val="22"/>
              </w:rPr>
            </w:pPr>
            <w:r w:rsidRPr="00C36FED">
              <w:rPr>
                <w:rFonts w:ascii="Arial" w:hAnsi="Arial" w:cs="Arial"/>
                <w:b/>
                <w:bCs/>
                <w:sz w:val="22"/>
                <w:szCs w:val="22"/>
              </w:rPr>
              <w:t>Entidad:</w:t>
            </w:r>
          </w:p>
        </w:tc>
        <w:tc>
          <w:tcPr>
            <w:tcW w:w="10980" w:type="dxa"/>
            <w:gridSpan w:val="3"/>
            <w:vAlign w:val="center"/>
          </w:tcPr>
          <w:p w14:paraId="2A8757E7" w14:textId="77777777" w:rsidR="002101BF" w:rsidRPr="00C36FED" w:rsidRDefault="002101BF" w:rsidP="00962D91">
            <w:pPr>
              <w:jc w:val="center"/>
              <w:rPr>
                <w:rFonts w:ascii="Arial" w:hAnsi="Arial" w:cs="Arial"/>
                <w:b/>
                <w:sz w:val="22"/>
                <w:szCs w:val="22"/>
              </w:rPr>
            </w:pPr>
            <w:r w:rsidRPr="00C36FED">
              <w:rPr>
                <w:rFonts w:ascii="Arial" w:hAnsi="Arial" w:cs="Arial"/>
                <w:b/>
                <w:sz w:val="22"/>
                <w:szCs w:val="22"/>
              </w:rPr>
              <w:t xml:space="preserve">Dirección </w:t>
            </w:r>
            <w:r>
              <w:rPr>
                <w:rFonts w:ascii="Arial" w:hAnsi="Arial" w:cs="Arial"/>
                <w:b/>
                <w:sz w:val="22"/>
                <w:szCs w:val="22"/>
              </w:rPr>
              <w:t>de Planificación Educativa -DIPLAN-</w:t>
            </w:r>
            <w:r w:rsidRPr="00C36FED">
              <w:rPr>
                <w:rFonts w:ascii="Arial" w:hAnsi="Arial" w:cs="Arial"/>
                <w:b/>
                <w:sz w:val="22"/>
                <w:szCs w:val="22"/>
              </w:rPr>
              <w:t xml:space="preserve"> </w:t>
            </w:r>
          </w:p>
        </w:tc>
      </w:tr>
      <w:tr w:rsidR="002101BF" w14:paraId="460189BD" w14:textId="77777777" w:rsidTr="00962D91">
        <w:trPr>
          <w:trHeight w:val="887"/>
        </w:trPr>
        <w:tc>
          <w:tcPr>
            <w:tcW w:w="2230" w:type="dxa"/>
            <w:vAlign w:val="center"/>
          </w:tcPr>
          <w:p w14:paraId="3CECEC8A" w14:textId="77777777" w:rsidR="002101BF" w:rsidRPr="00C36FED" w:rsidRDefault="002101BF" w:rsidP="00962D91">
            <w:pPr>
              <w:jc w:val="center"/>
              <w:rPr>
                <w:rFonts w:ascii="Arial" w:hAnsi="Arial" w:cs="Arial"/>
                <w:b/>
                <w:bCs/>
                <w:sz w:val="22"/>
                <w:szCs w:val="22"/>
              </w:rPr>
            </w:pPr>
            <w:r w:rsidRPr="00C36FED">
              <w:rPr>
                <w:rFonts w:ascii="Arial" w:hAnsi="Arial" w:cs="Arial"/>
                <w:b/>
                <w:bCs/>
                <w:sz w:val="22"/>
                <w:szCs w:val="22"/>
              </w:rPr>
              <w:t>Tipo de Auditoria:</w:t>
            </w:r>
          </w:p>
        </w:tc>
        <w:tc>
          <w:tcPr>
            <w:tcW w:w="10980" w:type="dxa"/>
            <w:gridSpan w:val="3"/>
            <w:vAlign w:val="center"/>
          </w:tcPr>
          <w:p w14:paraId="683B4CE3" w14:textId="77777777" w:rsidR="002101BF" w:rsidRPr="00C36FED" w:rsidRDefault="002101BF" w:rsidP="00962D91">
            <w:pPr>
              <w:jc w:val="center"/>
              <w:rPr>
                <w:rFonts w:ascii="Arial" w:hAnsi="Arial" w:cs="Arial"/>
                <w:b/>
                <w:sz w:val="22"/>
                <w:szCs w:val="22"/>
              </w:rPr>
            </w:pPr>
            <w:r w:rsidRPr="007F767B">
              <w:rPr>
                <w:rFonts w:ascii="Arial" w:hAnsi="Arial" w:cs="Arial"/>
                <w:b/>
                <w:sz w:val="22"/>
                <w:szCs w:val="22"/>
              </w:rPr>
              <w:t xml:space="preserve">Consejo o consultoría de primer seguimiento a las recomendaciones emitidas por la Contraloría General de Cuentas, </w:t>
            </w:r>
            <w:r w:rsidRPr="0037526C">
              <w:rPr>
                <w:rFonts w:ascii="Arial" w:hAnsi="Arial" w:cs="Arial"/>
                <w:b/>
                <w:sz w:val="22"/>
                <w:szCs w:val="22"/>
              </w:rPr>
              <w:t xml:space="preserve">como resultado de la Auditoría Financiera y de Cumplimiento practicada por el período fiscal del 01 de enero al 31 de diciembre de 2021, en la Dirección de Planificación Educativa </w:t>
            </w:r>
            <w:r>
              <w:rPr>
                <w:rFonts w:ascii="Arial" w:hAnsi="Arial" w:cs="Arial"/>
                <w:b/>
                <w:sz w:val="22"/>
                <w:szCs w:val="22"/>
              </w:rPr>
              <w:t xml:space="preserve">     </w:t>
            </w:r>
            <w:r w:rsidRPr="0037526C">
              <w:rPr>
                <w:rFonts w:ascii="Arial" w:hAnsi="Arial" w:cs="Arial"/>
                <w:b/>
                <w:sz w:val="22"/>
                <w:szCs w:val="22"/>
              </w:rPr>
              <w:t>-DIPLAN-</w:t>
            </w:r>
          </w:p>
        </w:tc>
      </w:tr>
      <w:tr w:rsidR="002101BF" w14:paraId="73D94E04" w14:textId="77777777" w:rsidTr="00962D91">
        <w:trPr>
          <w:trHeight w:val="351"/>
        </w:trPr>
        <w:tc>
          <w:tcPr>
            <w:tcW w:w="2230" w:type="dxa"/>
            <w:vAlign w:val="center"/>
          </w:tcPr>
          <w:p w14:paraId="440DF95E" w14:textId="77777777" w:rsidR="002101BF" w:rsidRPr="00C36FED" w:rsidRDefault="002101BF" w:rsidP="00962D91">
            <w:pPr>
              <w:jc w:val="center"/>
              <w:rPr>
                <w:rFonts w:ascii="Arial" w:hAnsi="Arial" w:cs="Arial"/>
                <w:b/>
                <w:bCs/>
                <w:sz w:val="22"/>
                <w:szCs w:val="22"/>
              </w:rPr>
            </w:pPr>
            <w:r w:rsidRPr="00C36FED">
              <w:rPr>
                <w:rFonts w:ascii="Arial" w:hAnsi="Arial" w:cs="Arial"/>
                <w:b/>
                <w:bCs/>
                <w:sz w:val="22"/>
                <w:szCs w:val="22"/>
              </w:rPr>
              <w:t>Nombramiento Actual:</w:t>
            </w:r>
          </w:p>
        </w:tc>
        <w:tc>
          <w:tcPr>
            <w:tcW w:w="4500" w:type="dxa"/>
            <w:vAlign w:val="center"/>
          </w:tcPr>
          <w:p w14:paraId="67245F97" w14:textId="77777777" w:rsidR="002101BF" w:rsidRPr="00C36FED" w:rsidRDefault="002101BF" w:rsidP="00962D91">
            <w:pPr>
              <w:jc w:val="center"/>
              <w:rPr>
                <w:rFonts w:ascii="Arial" w:hAnsi="Arial" w:cs="Arial"/>
                <w:b/>
                <w:bCs/>
                <w:sz w:val="22"/>
                <w:szCs w:val="22"/>
              </w:rPr>
            </w:pPr>
            <w:r w:rsidRPr="00C73118">
              <w:rPr>
                <w:rFonts w:ascii="Arial" w:hAnsi="Arial" w:cs="Arial"/>
                <w:b/>
                <w:bCs/>
                <w:sz w:val="22"/>
                <w:szCs w:val="22"/>
              </w:rPr>
              <w:t>O-DIDAI/SUB-1</w:t>
            </w:r>
            <w:r>
              <w:rPr>
                <w:rFonts w:ascii="Arial" w:hAnsi="Arial" w:cs="Arial"/>
                <w:b/>
                <w:bCs/>
                <w:sz w:val="22"/>
                <w:szCs w:val="22"/>
              </w:rPr>
              <w:t>37</w:t>
            </w:r>
            <w:r w:rsidRPr="00C73118">
              <w:rPr>
                <w:rFonts w:ascii="Arial" w:hAnsi="Arial" w:cs="Arial"/>
                <w:b/>
                <w:bCs/>
                <w:sz w:val="22"/>
                <w:szCs w:val="22"/>
              </w:rPr>
              <w:t>-2022</w:t>
            </w:r>
          </w:p>
        </w:tc>
        <w:tc>
          <w:tcPr>
            <w:tcW w:w="1971" w:type="dxa"/>
            <w:vAlign w:val="center"/>
          </w:tcPr>
          <w:p w14:paraId="797418E4" w14:textId="77777777" w:rsidR="002101BF" w:rsidRPr="00C36FED" w:rsidRDefault="002101BF" w:rsidP="00962D91">
            <w:pPr>
              <w:jc w:val="center"/>
              <w:rPr>
                <w:rFonts w:ascii="Arial" w:hAnsi="Arial" w:cs="Arial"/>
                <w:b/>
                <w:bCs/>
                <w:sz w:val="22"/>
                <w:szCs w:val="22"/>
              </w:rPr>
            </w:pPr>
            <w:r w:rsidRPr="00C36FED">
              <w:rPr>
                <w:rFonts w:ascii="Arial" w:hAnsi="Arial" w:cs="Arial"/>
                <w:b/>
                <w:bCs/>
                <w:sz w:val="22"/>
                <w:szCs w:val="22"/>
              </w:rPr>
              <w:t>No. Informe de Seguimiento:</w:t>
            </w:r>
          </w:p>
        </w:tc>
        <w:tc>
          <w:tcPr>
            <w:tcW w:w="4509" w:type="dxa"/>
            <w:vAlign w:val="center"/>
          </w:tcPr>
          <w:p w14:paraId="75EBD863" w14:textId="77777777" w:rsidR="002101BF" w:rsidRPr="00C36FED" w:rsidRDefault="002101BF" w:rsidP="00962D91">
            <w:pPr>
              <w:jc w:val="center"/>
              <w:rPr>
                <w:rFonts w:ascii="Arial" w:hAnsi="Arial" w:cs="Arial"/>
                <w:b/>
                <w:bCs/>
                <w:sz w:val="22"/>
                <w:szCs w:val="22"/>
              </w:rPr>
            </w:pPr>
            <w:r w:rsidRPr="0037526C">
              <w:rPr>
                <w:rFonts w:ascii="Arial" w:hAnsi="Arial" w:cs="Arial"/>
                <w:b/>
                <w:sz w:val="22"/>
                <w:szCs w:val="22"/>
              </w:rPr>
              <w:t>Auditoría Financiera y de Cumplimiento</w:t>
            </w:r>
            <w:r>
              <w:rPr>
                <w:rFonts w:ascii="Arial" w:hAnsi="Arial" w:cs="Arial"/>
                <w:b/>
                <w:sz w:val="22"/>
                <w:szCs w:val="22"/>
              </w:rPr>
              <w:t xml:space="preserve"> CGC período 2021</w:t>
            </w:r>
          </w:p>
        </w:tc>
      </w:tr>
      <w:tr w:rsidR="002101BF" w14:paraId="2691F277" w14:textId="77777777" w:rsidTr="00962D91">
        <w:trPr>
          <w:trHeight w:val="360"/>
        </w:trPr>
        <w:tc>
          <w:tcPr>
            <w:tcW w:w="2230" w:type="dxa"/>
            <w:vAlign w:val="center"/>
          </w:tcPr>
          <w:p w14:paraId="7292D9A0" w14:textId="77777777" w:rsidR="002101BF" w:rsidRPr="00C36FED" w:rsidRDefault="002101BF" w:rsidP="00962D91">
            <w:pPr>
              <w:jc w:val="center"/>
              <w:rPr>
                <w:rFonts w:ascii="Arial" w:hAnsi="Arial" w:cs="Arial"/>
                <w:b/>
                <w:bCs/>
                <w:sz w:val="22"/>
                <w:szCs w:val="22"/>
              </w:rPr>
            </w:pPr>
            <w:r>
              <w:rPr>
                <w:rFonts w:ascii="Arial" w:hAnsi="Arial" w:cs="Arial"/>
                <w:b/>
                <w:bCs/>
                <w:sz w:val="22"/>
                <w:szCs w:val="22"/>
              </w:rPr>
              <w:t>Consultor</w:t>
            </w:r>
            <w:r w:rsidRPr="00C36FED">
              <w:rPr>
                <w:rFonts w:ascii="Arial" w:hAnsi="Arial" w:cs="Arial"/>
                <w:b/>
                <w:bCs/>
                <w:sz w:val="22"/>
                <w:szCs w:val="22"/>
              </w:rPr>
              <w:t xml:space="preserve"> Encargado:</w:t>
            </w:r>
          </w:p>
        </w:tc>
        <w:tc>
          <w:tcPr>
            <w:tcW w:w="4500" w:type="dxa"/>
            <w:vAlign w:val="center"/>
          </w:tcPr>
          <w:p w14:paraId="06B3B7CE" w14:textId="77777777" w:rsidR="002101BF" w:rsidRPr="00C36FED" w:rsidRDefault="002101BF" w:rsidP="00962D91">
            <w:pPr>
              <w:jc w:val="center"/>
              <w:rPr>
                <w:rFonts w:ascii="Arial" w:hAnsi="Arial" w:cs="Arial"/>
                <w:b/>
                <w:bCs/>
                <w:sz w:val="22"/>
                <w:szCs w:val="22"/>
              </w:rPr>
            </w:pPr>
            <w:r w:rsidRPr="00C36FED">
              <w:rPr>
                <w:rFonts w:ascii="Arial" w:hAnsi="Arial" w:cs="Arial"/>
                <w:b/>
                <w:bCs/>
                <w:sz w:val="22"/>
                <w:szCs w:val="22"/>
              </w:rPr>
              <w:t xml:space="preserve">Lic. José Alejandro </w:t>
            </w:r>
            <w:proofErr w:type="spellStart"/>
            <w:r w:rsidRPr="00C36FED">
              <w:rPr>
                <w:rFonts w:ascii="Arial" w:hAnsi="Arial" w:cs="Arial"/>
                <w:b/>
                <w:bCs/>
                <w:sz w:val="22"/>
                <w:szCs w:val="22"/>
              </w:rPr>
              <w:t>Davila</w:t>
            </w:r>
            <w:proofErr w:type="spellEnd"/>
            <w:r w:rsidRPr="00C36FED">
              <w:rPr>
                <w:rFonts w:ascii="Arial" w:hAnsi="Arial" w:cs="Arial"/>
                <w:b/>
                <w:bCs/>
                <w:sz w:val="22"/>
                <w:szCs w:val="22"/>
              </w:rPr>
              <w:t xml:space="preserve"> </w:t>
            </w:r>
            <w:proofErr w:type="spellStart"/>
            <w:r w:rsidRPr="00C36FED">
              <w:rPr>
                <w:rFonts w:ascii="Arial" w:hAnsi="Arial" w:cs="Arial"/>
                <w:b/>
                <w:bCs/>
                <w:sz w:val="22"/>
                <w:szCs w:val="22"/>
              </w:rPr>
              <w:t>Alvarez</w:t>
            </w:r>
            <w:proofErr w:type="spellEnd"/>
          </w:p>
        </w:tc>
        <w:tc>
          <w:tcPr>
            <w:tcW w:w="1971" w:type="dxa"/>
            <w:vAlign w:val="center"/>
          </w:tcPr>
          <w:p w14:paraId="379F03DF" w14:textId="77777777" w:rsidR="002101BF" w:rsidRPr="00C36FED" w:rsidRDefault="002101BF" w:rsidP="00962D91">
            <w:pPr>
              <w:jc w:val="center"/>
              <w:rPr>
                <w:rFonts w:ascii="Arial" w:hAnsi="Arial" w:cs="Arial"/>
                <w:b/>
                <w:bCs/>
                <w:sz w:val="22"/>
                <w:szCs w:val="22"/>
              </w:rPr>
            </w:pPr>
            <w:r>
              <w:rPr>
                <w:rFonts w:ascii="Arial" w:hAnsi="Arial" w:cs="Arial"/>
                <w:b/>
                <w:bCs/>
                <w:sz w:val="22"/>
                <w:szCs w:val="22"/>
              </w:rPr>
              <w:t>Acompañamiento de Consultoría</w:t>
            </w:r>
          </w:p>
        </w:tc>
        <w:tc>
          <w:tcPr>
            <w:tcW w:w="4509" w:type="dxa"/>
            <w:vAlign w:val="center"/>
          </w:tcPr>
          <w:p w14:paraId="6A645807" w14:textId="77777777" w:rsidR="002101BF" w:rsidRPr="00950CF8" w:rsidRDefault="002101BF" w:rsidP="00962D91">
            <w:pPr>
              <w:jc w:val="center"/>
              <w:rPr>
                <w:rFonts w:ascii="Arial" w:hAnsi="Arial" w:cs="Arial"/>
                <w:b/>
                <w:bCs/>
                <w:sz w:val="22"/>
                <w:szCs w:val="22"/>
                <w:lang w:val="es-GT"/>
              </w:rPr>
            </w:pPr>
            <w:r>
              <w:rPr>
                <w:rFonts w:ascii="Arial" w:hAnsi="Arial" w:cs="Arial"/>
                <w:b/>
                <w:bCs/>
                <w:sz w:val="22"/>
                <w:szCs w:val="22"/>
                <w:lang w:val="es-GT"/>
              </w:rPr>
              <w:t>Byron Roberto Ramírez Velarde</w:t>
            </w:r>
          </w:p>
        </w:tc>
      </w:tr>
    </w:tbl>
    <w:p w14:paraId="480F849D" w14:textId="77777777" w:rsidR="002101BF" w:rsidRDefault="002101BF" w:rsidP="002101BF">
      <w:pPr>
        <w:rPr>
          <w:rFonts w:ascii="Arial" w:hAnsi="Arial" w:cs="Arial"/>
          <w:b/>
          <w:bCs/>
          <w:sz w:val="22"/>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2101BF" w14:paraId="7EF67093" w14:textId="77777777" w:rsidTr="00962D91">
        <w:trPr>
          <w:cantSplit/>
          <w:trHeight w:val="300"/>
          <w:jc w:val="center"/>
        </w:trPr>
        <w:tc>
          <w:tcPr>
            <w:tcW w:w="495" w:type="dxa"/>
            <w:vMerge w:val="restart"/>
            <w:vAlign w:val="center"/>
          </w:tcPr>
          <w:p w14:paraId="165F5C85" w14:textId="77777777" w:rsidR="002101BF" w:rsidRDefault="002101BF" w:rsidP="00962D91">
            <w:pPr>
              <w:jc w:val="center"/>
              <w:rPr>
                <w:rFonts w:ascii="Arial" w:hAnsi="Arial" w:cs="Arial"/>
                <w:b/>
                <w:bCs/>
                <w:sz w:val="22"/>
              </w:rPr>
            </w:pPr>
            <w:r>
              <w:rPr>
                <w:rFonts w:ascii="Arial" w:hAnsi="Arial" w:cs="Arial"/>
                <w:b/>
                <w:bCs/>
                <w:sz w:val="22"/>
              </w:rPr>
              <w:t>No.</w:t>
            </w:r>
          </w:p>
        </w:tc>
        <w:tc>
          <w:tcPr>
            <w:tcW w:w="3928" w:type="dxa"/>
            <w:vMerge w:val="restart"/>
            <w:vAlign w:val="center"/>
          </w:tcPr>
          <w:p w14:paraId="636D19DB" w14:textId="77777777" w:rsidR="002101BF" w:rsidRDefault="002101BF" w:rsidP="00962D91">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6B85C198" w14:textId="77777777" w:rsidR="002101BF" w:rsidRDefault="002101BF" w:rsidP="00962D91">
            <w:pPr>
              <w:jc w:val="center"/>
              <w:rPr>
                <w:rFonts w:ascii="Arial" w:hAnsi="Arial" w:cs="Arial"/>
                <w:b/>
                <w:bCs/>
                <w:sz w:val="22"/>
              </w:rPr>
            </w:pPr>
            <w:r>
              <w:rPr>
                <w:rFonts w:ascii="Arial" w:hAnsi="Arial" w:cs="Arial"/>
                <w:b/>
                <w:bCs/>
                <w:sz w:val="22"/>
              </w:rPr>
              <w:t>Nombre del responsable</w:t>
            </w:r>
          </w:p>
        </w:tc>
        <w:tc>
          <w:tcPr>
            <w:tcW w:w="3686" w:type="dxa"/>
            <w:gridSpan w:val="3"/>
          </w:tcPr>
          <w:p w14:paraId="0560D8A9" w14:textId="77777777" w:rsidR="002101BF" w:rsidRDefault="002101BF" w:rsidP="00962D91">
            <w:pPr>
              <w:jc w:val="center"/>
              <w:rPr>
                <w:rFonts w:ascii="Arial" w:hAnsi="Arial" w:cs="Arial"/>
                <w:b/>
                <w:bCs/>
                <w:sz w:val="22"/>
              </w:rPr>
            </w:pPr>
            <w:r>
              <w:rPr>
                <w:rFonts w:ascii="Arial" w:hAnsi="Arial" w:cs="Arial"/>
                <w:b/>
                <w:bCs/>
                <w:sz w:val="22"/>
              </w:rPr>
              <w:t>Situación</w:t>
            </w:r>
          </w:p>
        </w:tc>
        <w:tc>
          <w:tcPr>
            <w:tcW w:w="3642" w:type="dxa"/>
            <w:vMerge w:val="restart"/>
            <w:vAlign w:val="center"/>
          </w:tcPr>
          <w:p w14:paraId="6F64895C" w14:textId="77777777" w:rsidR="002101BF" w:rsidRDefault="002101BF" w:rsidP="00962D91">
            <w:pPr>
              <w:jc w:val="center"/>
              <w:rPr>
                <w:rFonts w:ascii="Arial" w:hAnsi="Arial" w:cs="Arial"/>
                <w:b/>
                <w:bCs/>
                <w:sz w:val="22"/>
              </w:rPr>
            </w:pPr>
            <w:r>
              <w:rPr>
                <w:rFonts w:ascii="Arial" w:hAnsi="Arial" w:cs="Arial"/>
                <w:b/>
                <w:bCs/>
                <w:sz w:val="22"/>
              </w:rPr>
              <w:t>Observaciones</w:t>
            </w:r>
          </w:p>
        </w:tc>
      </w:tr>
      <w:tr w:rsidR="002101BF" w14:paraId="2CC19C1F" w14:textId="77777777" w:rsidTr="00962D91">
        <w:trPr>
          <w:cantSplit/>
          <w:trHeight w:val="330"/>
          <w:jc w:val="center"/>
        </w:trPr>
        <w:tc>
          <w:tcPr>
            <w:tcW w:w="495" w:type="dxa"/>
            <w:vMerge/>
          </w:tcPr>
          <w:p w14:paraId="4F49B5CE" w14:textId="77777777" w:rsidR="002101BF" w:rsidRDefault="002101BF" w:rsidP="00962D91">
            <w:pPr>
              <w:rPr>
                <w:rFonts w:ascii="Arial" w:hAnsi="Arial" w:cs="Arial"/>
                <w:b/>
                <w:bCs/>
                <w:sz w:val="22"/>
              </w:rPr>
            </w:pPr>
          </w:p>
        </w:tc>
        <w:tc>
          <w:tcPr>
            <w:tcW w:w="3928" w:type="dxa"/>
            <w:vMerge/>
          </w:tcPr>
          <w:p w14:paraId="59D08A28" w14:textId="77777777" w:rsidR="002101BF" w:rsidRDefault="002101BF" w:rsidP="00962D91">
            <w:pPr>
              <w:jc w:val="center"/>
              <w:rPr>
                <w:rFonts w:ascii="Arial" w:hAnsi="Arial" w:cs="Arial"/>
                <w:b/>
                <w:bCs/>
                <w:sz w:val="22"/>
              </w:rPr>
            </w:pPr>
          </w:p>
        </w:tc>
        <w:tc>
          <w:tcPr>
            <w:tcW w:w="1459" w:type="dxa"/>
            <w:vMerge/>
          </w:tcPr>
          <w:p w14:paraId="30511712" w14:textId="77777777" w:rsidR="002101BF" w:rsidRDefault="002101BF" w:rsidP="00962D91">
            <w:pPr>
              <w:rPr>
                <w:rFonts w:ascii="Arial" w:hAnsi="Arial" w:cs="Arial"/>
                <w:b/>
                <w:bCs/>
                <w:sz w:val="22"/>
              </w:rPr>
            </w:pPr>
          </w:p>
        </w:tc>
        <w:tc>
          <w:tcPr>
            <w:tcW w:w="1276" w:type="dxa"/>
          </w:tcPr>
          <w:p w14:paraId="31EECEA7" w14:textId="77777777" w:rsidR="002101BF" w:rsidRDefault="002101BF" w:rsidP="00962D91">
            <w:pPr>
              <w:jc w:val="center"/>
              <w:rPr>
                <w:rFonts w:ascii="Arial" w:hAnsi="Arial" w:cs="Arial"/>
                <w:b/>
                <w:bCs/>
                <w:sz w:val="22"/>
              </w:rPr>
            </w:pPr>
            <w:r>
              <w:rPr>
                <w:rFonts w:ascii="Arial" w:hAnsi="Arial" w:cs="Arial"/>
                <w:b/>
                <w:bCs/>
                <w:sz w:val="22"/>
              </w:rPr>
              <w:t>Realizada</w:t>
            </w:r>
          </w:p>
        </w:tc>
        <w:tc>
          <w:tcPr>
            <w:tcW w:w="1017" w:type="dxa"/>
          </w:tcPr>
          <w:p w14:paraId="317AB097" w14:textId="77777777" w:rsidR="002101BF" w:rsidRDefault="002101BF" w:rsidP="00962D91">
            <w:pPr>
              <w:jc w:val="center"/>
              <w:rPr>
                <w:rFonts w:ascii="Arial" w:hAnsi="Arial" w:cs="Arial"/>
                <w:b/>
                <w:bCs/>
                <w:sz w:val="22"/>
              </w:rPr>
            </w:pPr>
            <w:r>
              <w:rPr>
                <w:rFonts w:ascii="Arial" w:hAnsi="Arial" w:cs="Arial"/>
                <w:b/>
                <w:bCs/>
                <w:sz w:val="22"/>
              </w:rPr>
              <w:t>Proceso</w:t>
            </w:r>
          </w:p>
        </w:tc>
        <w:tc>
          <w:tcPr>
            <w:tcW w:w="1393" w:type="dxa"/>
          </w:tcPr>
          <w:p w14:paraId="4AD5551D" w14:textId="77777777" w:rsidR="002101BF" w:rsidRDefault="002101BF" w:rsidP="00962D91">
            <w:pPr>
              <w:rPr>
                <w:rFonts w:ascii="Arial" w:hAnsi="Arial" w:cs="Arial"/>
                <w:b/>
                <w:bCs/>
                <w:sz w:val="22"/>
              </w:rPr>
            </w:pPr>
            <w:r>
              <w:rPr>
                <w:rFonts w:ascii="Arial" w:hAnsi="Arial" w:cs="Arial"/>
                <w:b/>
                <w:bCs/>
                <w:sz w:val="22"/>
              </w:rPr>
              <w:t>Incumplida</w:t>
            </w:r>
          </w:p>
        </w:tc>
        <w:tc>
          <w:tcPr>
            <w:tcW w:w="3642" w:type="dxa"/>
            <w:vMerge/>
          </w:tcPr>
          <w:p w14:paraId="752F2594" w14:textId="77777777" w:rsidR="002101BF" w:rsidRDefault="002101BF" w:rsidP="00962D91">
            <w:pPr>
              <w:rPr>
                <w:rFonts w:ascii="Arial" w:hAnsi="Arial" w:cs="Arial"/>
                <w:b/>
                <w:bCs/>
                <w:sz w:val="22"/>
              </w:rPr>
            </w:pPr>
          </w:p>
        </w:tc>
      </w:tr>
      <w:tr w:rsidR="002101BF" w14:paraId="00CE9D9F" w14:textId="77777777" w:rsidTr="00962D91">
        <w:trPr>
          <w:cantSplit/>
          <w:trHeight w:val="330"/>
          <w:jc w:val="center"/>
        </w:trPr>
        <w:tc>
          <w:tcPr>
            <w:tcW w:w="13210" w:type="dxa"/>
            <w:gridSpan w:val="7"/>
            <w:vAlign w:val="center"/>
          </w:tcPr>
          <w:p w14:paraId="1A8F26C2" w14:textId="77777777" w:rsidR="002101BF" w:rsidRDefault="002101BF" w:rsidP="00962D91">
            <w:pPr>
              <w:rPr>
                <w:rFonts w:ascii="Arial" w:hAnsi="Arial" w:cs="Arial"/>
                <w:b/>
                <w:bCs/>
                <w:sz w:val="22"/>
              </w:rPr>
            </w:pPr>
            <w:r w:rsidRPr="00DF4B03">
              <w:rPr>
                <w:rFonts w:ascii="Arial" w:hAnsi="Arial" w:cs="Arial"/>
                <w:b/>
                <w:bCs/>
                <w:sz w:val="22"/>
              </w:rPr>
              <w:t xml:space="preserve">Hallazgos relacionados con el </w:t>
            </w:r>
            <w:r>
              <w:rPr>
                <w:rFonts w:ascii="Arial" w:hAnsi="Arial" w:cs="Arial"/>
                <w:b/>
                <w:bCs/>
                <w:sz w:val="22"/>
              </w:rPr>
              <w:t>Control Interno</w:t>
            </w:r>
          </w:p>
        </w:tc>
      </w:tr>
      <w:tr w:rsidR="002101BF" w:rsidRPr="00E40274" w14:paraId="5060651F" w14:textId="77777777" w:rsidTr="00962D91">
        <w:trPr>
          <w:jc w:val="center"/>
        </w:trPr>
        <w:tc>
          <w:tcPr>
            <w:tcW w:w="495" w:type="dxa"/>
            <w:tcBorders>
              <w:bottom w:val="single" w:sz="4" w:space="0" w:color="auto"/>
            </w:tcBorders>
            <w:vAlign w:val="center"/>
          </w:tcPr>
          <w:p w14:paraId="118198A2" w14:textId="77777777" w:rsidR="002101BF" w:rsidRPr="001B3920" w:rsidRDefault="002101BF" w:rsidP="00962D91">
            <w:pPr>
              <w:jc w:val="center"/>
              <w:rPr>
                <w:rFonts w:ascii="Arial" w:hAnsi="Arial" w:cs="Arial"/>
                <w:b/>
                <w:bCs/>
              </w:rPr>
            </w:pPr>
            <w:r>
              <w:rPr>
                <w:rFonts w:ascii="Arial" w:hAnsi="Arial" w:cs="Arial"/>
                <w:b/>
                <w:bCs/>
              </w:rPr>
              <w:t>1</w:t>
            </w:r>
          </w:p>
        </w:tc>
        <w:tc>
          <w:tcPr>
            <w:tcW w:w="3928" w:type="dxa"/>
          </w:tcPr>
          <w:p w14:paraId="33C9375A" w14:textId="77777777" w:rsidR="002101BF" w:rsidRDefault="002101BF" w:rsidP="00962D91">
            <w:pPr>
              <w:tabs>
                <w:tab w:val="left" w:pos="0"/>
              </w:tabs>
              <w:jc w:val="both"/>
              <w:rPr>
                <w:rFonts w:ascii="Arial" w:hAnsi="Arial" w:cs="Arial"/>
                <w:b/>
                <w:sz w:val="20"/>
                <w:szCs w:val="20"/>
                <w:lang w:val="es-GT"/>
              </w:rPr>
            </w:pPr>
          </w:p>
          <w:p w14:paraId="495D3506" w14:textId="77777777" w:rsidR="002101BF" w:rsidRDefault="002101BF" w:rsidP="00962D91">
            <w:pPr>
              <w:tabs>
                <w:tab w:val="left" w:pos="0"/>
              </w:tabs>
              <w:jc w:val="both"/>
              <w:rPr>
                <w:rFonts w:ascii="Arial" w:hAnsi="Arial" w:cs="Arial"/>
                <w:b/>
                <w:sz w:val="20"/>
                <w:szCs w:val="20"/>
                <w:lang w:val="es-GT"/>
              </w:rPr>
            </w:pPr>
            <w:r w:rsidRPr="0037526C">
              <w:rPr>
                <w:rFonts w:ascii="Arial" w:hAnsi="Arial" w:cs="Arial"/>
                <w:b/>
                <w:sz w:val="20"/>
                <w:szCs w:val="20"/>
                <w:lang w:val="es-GT"/>
              </w:rPr>
              <w:t>Falta de actualización de Manual de Funciones</w:t>
            </w:r>
          </w:p>
          <w:p w14:paraId="17C807A7" w14:textId="77777777" w:rsidR="002101BF" w:rsidRDefault="002101BF" w:rsidP="00962D91">
            <w:pPr>
              <w:tabs>
                <w:tab w:val="left" w:pos="0"/>
              </w:tabs>
              <w:jc w:val="both"/>
              <w:rPr>
                <w:rFonts w:ascii="Arial" w:hAnsi="Arial" w:cs="Arial"/>
                <w:b/>
                <w:sz w:val="20"/>
                <w:szCs w:val="20"/>
                <w:lang w:val="es-GT"/>
              </w:rPr>
            </w:pPr>
          </w:p>
          <w:p w14:paraId="6FDA5301" w14:textId="77777777" w:rsidR="002101BF" w:rsidRDefault="002101BF" w:rsidP="00962D91">
            <w:pPr>
              <w:tabs>
                <w:tab w:val="left" w:pos="0"/>
              </w:tabs>
              <w:jc w:val="both"/>
              <w:rPr>
                <w:rFonts w:ascii="Arial" w:hAnsi="Arial" w:cs="Arial"/>
                <w:b/>
                <w:sz w:val="20"/>
                <w:szCs w:val="20"/>
                <w:lang w:val="es-GT"/>
              </w:rPr>
            </w:pPr>
            <w:r w:rsidRPr="00A802BA">
              <w:rPr>
                <w:rFonts w:ascii="Arial" w:hAnsi="Arial" w:cs="Arial"/>
                <w:b/>
                <w:sz w:val="20"/>
                <w:szCs w:val="20"/>
                <w:lang w:val="es-GT"/>
              </w:rPr>
              <w:t>Con</w:t>
            </w:r>
            <w:r>
              <w:rPr>
                <w:rFonts w:ascii="Arial" w:hAnsi="Arial" w:cs="Arial"/>
                <w:b/>
                <w:sz w:val="20"/>
                <w:szCs w:val="20"/>
                <w:lang w:val="es-GT"/>
              </w:rPr>
              <w:t>dición</w:t>
            </w:r>
          </w:p>
          <w:p w14:paraId="25AF3631" w14:textId="77777777" w:rsidR="002101BF" w:rsidRDefault="002101BF" w:rsidP="00962D91">
            <w:pPr>
              <w:tabs>
                <w:tab w:val="left" w:pos="0"/>
              </w:tabs>
              <w:jc w:val="both"/>
              <w:rPr>
                <w:rFonts w:ascii="Arial" w:hAnsi="Arial" w:cs="Arial"/>
                <w:b/>
                <w:sz w:val="20"/>
                <w:szCs w:val="20"/>
                <w:lang w:val="es-GT"/>
              </w:rPr>
            </w:pPr>
          </w:p>
          <w:p w14:paraId="4DBEADC6" w14:textId="77777777" w:rsidR="002101BF" w:rsidRPr="006D1B8B" w:rsidRDefault="002101BF" w:rsidP="00962D91">
            <w:pPr>
              <w:tabs>
                <w:tab w:val="left" w:pos="0"/>
              </w:tabs>
              <w:jc w:val="both"/>
              <w:rPr>
                <w:rFonts w:ascii="Arial" w:hAnsi="Arial" w:cs="Arial"/>
                <w:bCs/>
                <w:sz w:val="20"/>
                <w:szCs w:val="20"/>
                <w:lang w:val="es-GT"/>
              </w:rPr>
            </w:pPr>
            <w:r w:rsidRPr="0037526C">
              <w:rPr>
                <w:rFonts w:ascii="Arial" w:hAnsi="Arial" w:cs="Arial"/>
                <w:bCs/>
                <w:sz w:val="20"/>
                <w:szCs w:val="20"/>
              </w:rPr>
              <w:t xml:space="preserve">En el Ministerio de Educación, Unidad Ejecutora 105, Dirección de Planificación Educativa, Programa 01 Actividades Centrales, al evaluar el Renglón presupuestario 011 Personal permanente, mediante las fichas técnicas de </w:t>
            </w:r>
            <w:r>
              <w:rPr>
                <w:rFonts w:ascii="Arial" w:hAnsi="Arial" w:cs="Arial"/>
                <w:bCs/>
                <w:sz w:val="20"/>
                <w:szCs w:val="20"/>
              </w:rPr>
              <w:t>v</w:t>
            </w:r>
            <w:r w:rsidRPr="0037526C">
              <w:rPr>
                <w:rFonts w:ascii="Arial" w:hAnsi="Arial" w:cs="Arial"/>
                <w:bCs/>
                <w:sz w:val="20"/>
                <w:szCs w:val="20"/>
              </w:rPr>
              <w:t>erificación física de personal, trabajadores indicaron desempeñar los siguientes Puestos funcionales: Analista de Políticas Educativas, Analista Financiero, Analista</w:t>
            </w:r>
            <w:r>
              <w:rPr>
                <w:rFonts w:ascii="Arial" w:hAnsi="Arial" w:cs="Arial"/>
                <w:bCs/>
                <w:sz w:val="20"/>
                <w:szCs w:val="20"/>
              </w:rPr>
              <w:t xml:space="preserve"> </w:t>
            </w:r>
            <w:r w:rsidRPr="0037526C">
              <w:rPr>
                <w:rFonts w:ascii="Arial" w:hAnsi="Arial" w:cs="Arial"/>
                <w:bCs/>
                <w:sz w:val="20"/>
                <w:szCs w:val="20"/>
              </w:rPr>
              <w:t xml:space="preserve">de Seguimiento y Monitoreo, Jefe Depto. Registros Educativos, Coordinador Administrativo Financiero, Analista de Planificación y Programación, Jefe Depto. de Demanda de Puestos Docentes, Coordinadora de Planificación, Desarrollo y Normas de Infraestructura Educativa; sin embargo, dichos puestos funcionales no </w:t>
            </w:r>
            <w:r>
              <w:rPr>
                <w:rFonts w:ascii="Arial" w:hAnsi="Arial" w:cs="Arial"/>
                <w:bCs/>
                <w:sz w:val="20"/>
                <w:szCs w:val="20"/>
              </w:rPr>
              <w:t xml:space="preserve">figuran en </w:t>
            </w:r>
          </w:p>
        </w:tc>
        <w:tc>
          <w:tcPr>
            <w:tcW w:w="1459" w:type="dxa"/>
          </w:tcPr>
          <w:p w14:paraId="271D52B5" w14:textId="77777777" w:rsidR="002101BF" w:rsidRDefault="002101BF" w:rsidP="00962D91">
            <w:pPr>
              <w:jc w:val="center"/>
              <w:rPr>
                <w:rFonts w:ascii="Arial" w:hAnsi="Arial" w:cs="Arial"/>
                <w:bCs/>
                <w:sz w:val="20"/>
                <w:szCs w:val="20"/>
              </w:rPr>
            </w:pPr>
          </w:p>
          <w:p w14:paraId="2AFAB210" w14:textId="77777777" w:rsidR="002101BF" w:rsidRDefault="002101BF" w:rsidP="00962D91">
            <w:pPr>
              <w:jc w:val="center"/>
              <w:rPr>
                <w:rFonts w:ascii="Arial" w:hAnsi="Arial" w:cs="Arial"/>
                <w:bCs/>
                <w:sz w:val="20"/>
                <w:szCs w:val="20"/>
              </w:rPr>
            </w:pPr>
          </w:p>
          <w:p w14:paraId="6E8DCE26" w14:textId="77777777" w:rsidR="002101BF" w:rsidRDefault="002101BF" w:rsidP="00962D91">
            <w:pPr>
              <w:jc w:val="center"/>
              <w:rPr>
                <w:rFonts w:ascii="Arial" w:hAnsi="Arial" w:cs="Arial"/>
                <w:bCs/>
                <w:sz w:val="20"/>
                <w:szCs w:val="20"/>
              </w:rPr>
            </w:pPr>
          </w:p>
          <w:p w14:paraId="512A8CCD" w14:textId="77777777" w:rsidR="002101BF" w:rsidRDefault="002101BF" w:rsidP="00962D91">
            <w:pPr>
              <w:jc w:val="center"/>
              <w:rPr>
                <w:rFonts w:ascii="Arial" w:hAnsi="Arial" w:cs="Arial"/>
                <w:bCs/>
                <w:sz w:val="20"/>
                <w:szCs w:val="20"/>
              </w:rPr>
            </w:pPr>
            <w:r>
              <w:rPr>
                <w:rFonts w:ascii="Arial" w:hAnsi="Arial" w:cs="Arial"/>
                <w:bCs/>
                <w:sz w:val="20"/>
                <w:szCs w:val="20"/>
              </w:rPr>
              <w:t>Ministra de Educación</w:t>
            </w:r>
          </w:p>
          <w:p w14:paraId="68687E32" w14:textId="77777777" w:rsidR="002101BF" w:rsidRDefault="002101BF" w:rsidP="00962D91">
            <w:pPr>
              <w:jc w:val="center"/>
              <w:rPr>
                <w:rFonts w:ascii="Arial" w:hAnsi="Arial" w:cs="Arial"/>
                <w:bCs/>
                <w:sz w:val="20"/>
                <w:szCs w:val="20"/>
              </w:rPr>
            </w:pPr>
          </w:p>
          <w:p w14:paraId="0BBE2952" w14:textId="77777777" w:rsidR="002101BF" w:rsidRDefault="002101BF" w:rsidP="00962D91">
            <w:pPr>
              <w:jc w:val="center"/>
              <w:rPr>
                <w:rFonts w:ascii="Arial" w:hAnsi="Arial" w:cs="Arial"/>
                <w:bCs/>
                <w:sz w:val="20"/>
                <w:szCs w:val="20"/>
              </w:rPr>
            </w:pPr>
          </w:p>
          <w:p w14:paraId="1943EA82" w14:textId="77777777" w:rsidR="002101BF" w:rsidRDefault="002101BF" w:rsidP="00962D91">
            <w:pPr>
              <w:jc w:val="center"/>
              <w:rPr>
                <w:rFonts w:ascii="Arial" w:hAnsi="Arial" w:cs="Arial"/>
                <w:bCs/>
                <w:sz w:val="20"/>
                <w:szCs w:val="20"/>
              </w:rPr>
            </w:pPr>
          </w:p>
          <w:p w14:paraId="5D884E26" w14:textId="77777777" w:rsidR="002101BF" w:rsidRDefault="002101BF" w:rsidP="00962D91">
            <w:pPr>
              <w:jc w:val="center"/>
              <w:rPr>
                <w:rFonts w:ascii="Arial" w:hAnsi="Arial" w:cs="Arial"/>
                <w:bCs/>
                <w:sz w:val="20"/>
                <w:szCs w:val="20"/>
              </w:rPr>
            </w:pPr>
          </w:p>
          <w:p w14:paraId="512AE83D" w14:textId="77777777" w:rsidR="002101BF" w:rsidRDefault="002101BF" w:rsidP="00962D91">
            <w:pPr>
              <w:jc w:val="center"/>
              <w:rPr>
                <w:rFonts w:ascii="Arial" w:hAnsi="Arial" w:cs="Arial"/>
                <w:bCs/>
                <w:sz w:val="20"/>
                <w:szCs w:val="20"/>
              </w:rPr>
            </w:pPr>
          </w:p>
          <w:p w14:paraId="761C3D3B" w14:textId="77777777" w:rsidR="002101BF" w:rsidRPr="009D1ADB" w:rsidRDefault="002101BF" w:rsidP="00962D91">
            <w:pPr>
              <w:jc w:val="center"/>
              <w:rPr>
                <w:rFonts w:ascii="Arial" w:hAnsi="Arial" w:cs="Arial"/>
                <w:bCs/>
                <w:sz w:val="20"/>
                <w:szCs w:val="20"/>
              </w:rPr>
            </w:pPr>
            <w:r>
              <w:rPr>
                <w:rFonts w:ascii="Arial" w:hAnsi="Arial" w:cs="Arial"/>
                <w:bCs/>
                <w:sz w:val="20"/>
                <w:szCs w:val="20"/>
              </w:rPr>
              <w:t xml:space="preserve">Directora, Coordinador Administrativo Financiero y Encargada de Recursos Humanos, todos de la DIPLAN </w:t>
            </w:r>
          </w:p>
        </w:tc>
        <w:tc>
          <w:tcPr>
            <w:tcW w:w="1276" w:type="dxa"/>
          </w:tcPr>
          <w:p w14:paraId="3465EECE" w14:textId="77777777" w:rsidR="002101BF" w:rsidRDefault="002101BF" w:rsidP="00962D91">
            <w:pPr>
              <w:pStyle w:val="Ttulo2"/>
              <w:rPr>
                <w:sz w:val="52"/>
                <w:szCs w:val="52"/>
              </w:rPr>
            </w:pPr>
          </w:p>
          <w:p w14:paraId="45871DBE" w14:textId="77777777" w:rsidR="002101BF" w:rsidRDefault="002101BF" w:rsidP="00962D91">
            <w:pPr>
              <w:jc w:val="center"/>
              <w:rPr>
                <w:sz w:val="52"/>
                <w:szCs w:val="52"/>
              </w:rPr>
            </w:pPr>
            <w:r w:rsidRPr="009D1ADB">
              <w:rPr>
                <w:sz w:val="52"/>
                <w:szCs w:val="52"/>
              </w:rPr>
              <w:sym w:font="Wingdings" w:char="F0FC"/>
            </w:r>
          </w:p>
          <w:p w14:paraId="6B8CD1BF" w14:textId="77777777" w:rsidR="002101BF" w:rsidRPr="00E40274" w:rsidRDefault="002101BF" w:rsidP="00962D91">
            <w:pPr>
              <w:jc w:val="center"/>
              <w:rPr>
                <w:sz w:val="20"/>
                <w:szCs w:val="20"/>
              </w:rPr>
            </w:pPr>
          </w:p>
        </w:tc>
        <w:tc>
          <w:tcPr>
            <w:tcW w:w="1017" w:type="dxa"/>
          </w:tcPr>
          <w:p w14:paraId="1457706B" w14:textId="77777777" w:rsidR="002101BF" w:rsidRDefault="002101BF" w:rsidP="00962D91">
            <w:pPr>
              <w:jc w:val="center"/>
              <w:rPr>
                <w:sz w:val="52"/>
                <w:szCs w:val="52"/>
              </w:rPr>
            </w:pPr>
          </w:p>
          <w:p w14:paraId="79807F3A" w14:textId="77777777" w:rsidR="002101BF" w:rsidRDefault="002101BF" w:rsidP="00962D91">
            <w:pPr>
              <w:jc w:val="center"/>
              <w:rPr>
                <w:sz w:val="52"/>
                <w:szCs w:val="52"/>
              </w:rPr>
            </w:pPr>
          </w:p>
          <w:p w14:paraId="519DC36A" w14:textId="77777777" w:rsidR="002101BF" w:rsidRDefault="002101BF" w:rsidP="00962D91">
            <w:pPr>
              <w:jc w:val="center"/>
              <w:rPr>
                <w:sz w:val="52"/>
                <w:szCs w:val="52"/>
              </w:rPr>
            </w:pPr>
          </w:p>
          <w:p w14:paraId="2C5E905A" w14:textId="77777777" w:rsidR="002101BF" w:rsidRDefault="002101BF" w:rsidP="00962D91">
            <w:pPr>
              <w:jc w:val="center"/>
              <w:rPr>
                <w:sz w:val="52"/>
                <w:szCs w:val="52"/>
              </w:rPr>
            </w:pPr>
          </w:p>
          <w:p w14:paraId="42D4942D" w14:textId="77777777" w:rsidR="002101BF" w:rsidRDefault="002101BF" w:rsidP="00962D91">
            <w:pPr>
              <w:jc w:val="center"/>
              <w:rPr>
                <w:sz w:val="52"/>
                <w:szCs w:val="52"/>
              </w:rPr>
            </w:pPr>
          </w:p>
          <w:p w14:paraId="70456720" w14:textId="77777777" w:rsidR="002101BF" w:rsidRDefault="002101BF" w:rsidP="00962D91">
            <w:pPr>
              <w:jc w:val="center"/>
              <w:rPr>
                <w:sz w:val="52"/>
                <w:szCs w:val="52"/>
              </w:rPr>
            </w:pPr>
            <w:r w:rsidRPr="009D1ADB">
              <w:rPr>
                <w:sz w:val="52"/>
                <w:szCs w:val="52"/>
              </w:rPr>
              <w:sym w:font="Wingdings" w:char="F0FC"/>
            </w:r>
          </w:p>
          <w:p w14:paraId="31921C3B" w14:textId="77777777" w:rsidR="002101BF" w:rsidRDefault="002101BF" w:rsidP="00962D91">
            <w:pPr>
              <w:jc w:val="center"/>
              <w:rPr>
                <w:sz w:val="52"/>
                <w:szCs w:val="52"/>
              </w:rPr>
            </w:pPr>
          </w:p>
          <w:p w14:paraId="4D51C299" w14:textId="77777777" w:rsidR="002101BF" w:rsidRDefault="002101BF" w:rsidP="00962D91">
            <w:pPr>
              <w:jc w:val="center"/>
              <w:rPr>
                <w:sz w:val="52"/>
                <w:szCs w:val="52"/>
              </w:rPr>
            </w:pPr>
          </w:p>
          <w:p w14:paraId="54A34624" w14:textId="77777777" w:rsidR="002101BF" w:rsidRPr="00E40274" w:rsidRDefault="002101BF" w:rsidP="00962D91">
            <w:pPr>
              <w:jc w:val="center"/>
              <w:rPr>
                <w:rFonts w:ascii="Arial" w:hAnsi="Arial" w:cs="Arial"/>
                <w:b/>
                <w:bCs/>
                <w:sz w:val="20"/>
                <w:szCs w:val="20"/>
              </w:rPr>
            </w:pPr>
          </w:p>
        </w:tc>
        <w:tc>
          <w:tcPr>
            <w:tcW w:w="1393" w:type="dxa"/>
          </w:tcPr>
          <w:p w14:paraId="16C6B5C3" w14:textId="77777777" w:rsidR="002101BF" w:rsidRDefault="002101BF" w:rsidP="00962D91">
            <w:pPr>
              <w:jc w:val="center"/>
              <w:rPr>
                <w:rFonts w:ascii="Arial" w:hAnsi="Arial" w:cs="Arial"/>
                <w:sz w:val="52"/>
                <w:szCs w:val="52"/>
              </w:rPr>
            </w:pPr>
          </w:p>
          <w:p w14:paraId="6037B5C8" w14:textId="77777777" w:rsidR="002101BF" w:rsidRDefault="002101BF" w:rsidP="00962D91">
            <w:pPr>
              <w:jc w:val="center"/>
              <w:rPr>
                <w:rFonts w:ascii="Arial" w:hAnsi="Arial" w:cs="Arial"/>
                <w:sz w:val="52"/>
                <w:szCs w:val="52"/>
              </w:rPr>
            </w:pPr>
          </w:p>
          <w:p w14:paraId="54459F7C" w14:textId="77777777" w:rsidR="002101BF" w:rsidRDefault="002101BF" w:rsidP="00962D91">
            <w:pPr>
              <w:jc w:val="center"/>
              <w:rPr>
                <w:rFonts w:ascii="Arial" w:hAnsi="Arial" w:cs="Arial"/>
                <w:sz w:val="52"/>
                <w:szCs w:val="52"/>
              </w:rPr>
            </w:pPr>
          </w:p>
          <w:p w14:paraId="0E042C1F" w14:textId="77777777" w:rsidR="002101BF" w:rsidRDefault="002101BF" w:rsidP="00962D91">
            <w:pPr>
              <w:jc w:val="center"/>
              <w:rPr>
                <w:rFonts w:ascii="Arial" w:hAnsi="Arial" w:cs="Arial"/>
                <w:sz w:val="52"/>
                <w:szCs w:val="52"/>
              </w:rPr>
            </w:pPr>
          </w:p>
          <w:p w14:paraId="511D4D18" w14:textId="77777777" w:rsidR="002101BF" w:rsidRPr="00E40274" w:rsidRDefault="002101BF" w:rsidP="00962D91">
            <w:pPr>
              <w:jc w:val="center"/>
              <w:rPr>
                <w:rFonts w:ascii="Arial" w:hAnsi="Arial" w:cs="Arial"/>
                <w:b/>
                <w:bCs/>
                <w:sz w:val="20"/>
                <w:szCs w:val="20"/>
              </w:rPr>
            </w:pPr>
          </w:p>
        </w:tc>
        <w:tc>
          <w:tcPr>
            <w:tcW w:w="3642" w:type="dxa"/>
            <w:tcBorders>
              <w:bottom w:val="single" w:sz="4" w:space="0" w:color="auto"/>
            </w:tcBorders>
          </w:tcPr>
          <w:p w14:paraId="6C237585" w14:textId="77777777" w:rsidR="002101BF" w:rsidRDefault="002101BF" w:rsidP="00962D91">
            <w:pPr>
              <w:jc w:val="both"/>
              <w:rPr>
                <w:rFonts w:ascii="Arial" w:hAnsi="Arial" w:cs="Arial"/>
                <w:sz w:val="20"/>
                <w:szCs w:val="20"/>
              </w:rPr>
            </w:pPr>
          </w:p>
          <w:p w14:paraId="27606D6C" w14:textId="77777777" w:rsidR="002101BF" w:rsidRPr="00084AC8" w:rsidRDefault="002101BF" w:rsidP="00962D91">
            <w:pPr>
              <w:jc w:val="both"/>
              <w:rPr>
                <w:rFonts w:ascii="Arial" w:hAnsi="Arial" w:cs="Arial"/>
                <w:b/>
                <w:sz w:val="20"/>
                <w:szCs w:val="20"/>
              </w:rPr>
            </w:pPr>
            <w:r w:rsidRPr="00084AC8">
              <w:rPr>
                <w:rFonts w:ascii="Arial" w:hAnsi="Arial" w:cs="Arial"/>
                <w:b/>
                <w:sz w:val="20"/>
                <w:szCs w:val="20"/>
              </w:rPr>
              <w:t xml:space="preserve">Comentario de Auditoría </w:t>
            </w:r>
          </w:p>
          <w:p w14:paraId="395296AF" w14:textId="77777777" w:rsidR="002101BF" w:rsidRPr="00084AC8" w:rsidRDefault="002101BF" w:rsidP="00962D91">
            <w:pPr>
              <w:jc w:val="both"/>
              <w:rPr>
                <w:rFonts w:ascii="Arial" w:hAnsi="Arial" w:cs="Arial"/>
                <w:b/>
                <w:sz w:val="20"/>
                <w:szCs w:val="20"/>
              </w:rPr>
            </w:pPr>
          </w:p>
          <w:p w14:paraId="306B983C" w14:textId="77777777" w:rsidR="002101BF" w:rsidRDefault="002101BF" w:rsidP="00962D91">
            <w:pPr>
              <w:jc w:val="both"/>
              <w:rPr>
                <w:rFonts w:ascii="Arial" w:hAnsi="Arial" w:cs="Arial"/>
                <w:bCs/>
                <w:sz w:val="20"/>
                <w:szCs w:val="20"/>
              </w:rPr>
            </w:pPr>
            <w:r>
              <w:rPr>
                <w:rFonts w:ascii="Arial" w:hAnsi="Arial" w:cs="Arial"/>
                <w:bCs/>
                <w:sz w:val="20"/>
                <w:szCs w:val="20"/>
              </w:rPr>
              <w:t xml:space="preserve">Mediante oficio O-DS/DIDAI-480-2022 con fecha 8 de junio de 2022, la Señora </w:t>
            </w:r>
            <w:proofErr w:type="gramStart"/>
            <w:r>
              <w:rPr>
                <w:rFonts w:ascii="Arial" w:hAnsi="Arial" w:cs="Arial"/>
                <w:bCs/>
                <w:sz w:val="20"/>
                <w:szCs w:val="20"/>
              </w:rPr>
              <w:t>Ministra</w:t>
            </w:r>
            <w:proofErr w:type="gramEnd"/>
            <w:r>
              <w:rPr>
                <w:rFonts w:ascii="Arial" w:hAnsi="Arial" w:cs="Arial"/>
                <w:bCs/>
                <w:sz w:val="20"/>
                <w:szCs w:val="20"/>
              </w:rPr>
              <w:t xml:space="preserve"> de Educación giro instrucciones a quien ahora ostenta el cargo de Directora de DIPLAN, solicitando realizar las acciones necesarias para asegurar el debido cumplimiento de las recomendaciones formuladas por la Contraloría General de Cuentas, </w:t>
            </w:r>
            <w:r w:rsidRPr="004C02AD">
              <w:rPr>
                <w:rFonts w:ascii="Arial" w:hAnsi="Arial" w:cs="Arial"/>
                <w:bCs/>
                <w:sz w:val="20"/>
                <w:szCs w:val="20"/>
              </w:rPr>
              <w:t>como resultado de la Auditoría Financiera y de Cumplimiento practicada por el período fiscal del 01 de enero al 31 de diciembre de 2021</w:t>
            </w:r>
            <w:r>
              <w:rPr>
                <w:rFonts w:ascii="Arial" w:hAnsi="Arial" w:cs="Arial"/>
                <w:bCs/>
                <w:sz w:val="20"/>
                <w:szCs w:val="20"/>
              </w:rPr>
              <w:t>.</w:t>
            </w:r>
          </w:p>
          <w:p w14:paraId="2ABBF56A" w14:textId="77777777" w:rsidR="002101BF" w:rsidRDefault="002101BF" w:rsidP="00962D91">
            <w:pPr>
              <w:jc w:val="both"/>
              <w:rPr>
                <w:rFonts w:ascii="Arial" w:hAnsi="Arial" w:cs="Arial"/>
                <w:bCs/>
                <w:sz w:val="20"/>
                <w:szCs w:val="20"/>
              </w:rPr>
            </w:pPr>
          </w:p>
          <w:p w14:paraId="07C29F28" w14:textId="77777777" w:rsidR="002101BF" w:rsidRPr="00950CF8" w:rsidRDefault="002101BF" w:rsidP="00962D91">
            <w:pPr>
              <w:jc w:val="both"/>
              <w:rPr>
                <w:rFonts w:ascii="Arial" w:hAnsi="Arial" w:cs="Arial"/>
                <w:sz w:val="20"/>
                <w:szCs w:val="20"/>
              </w:rPr>
            </w:pPr>
            <w:r>
              <w:rPr>
                <w:rFonts w:ascii="Arial" w:hAnsi="Arial" w:cs="Arial"/>
                <w:bCs/>
                <w:sz w:val="20"/>
                <w:szCs w:val="20"/>
              </w:rPr>
              <w:t xml:space="preserve">Con oficio DI-3491-2022 con fecha 17 de junio de 2022, la </w:t>
            </w:r>
            <w:proofErr w:type="gramStart"/>
            <w:r>
              <w:rPr>
                <w:rFonts w:ascii="Arial" w:hAnsi="Arial" w:cs="Arial"/>
                <w:bCs/>
                <w:sz w:val="20"/>
                <w:szCs w:val="20"/>
              </w:rPr>
              <w:t>Directora</w:t>
            </w:r>
            <w:proofErr w:type="gramEnd"/>
            <w:r>
              <w:rPr>
                <w:rFonts w:ascii="Arial" w:hAnsi="Arial" w:cs="Arial"/>
                <w:bCs/>
                <w:sz w:val="20"/>
                <w:szCs w:val="20"/>
              </w:rPr>
              <w:t xml:space="preserve"> de DIPLAN, hace de conocimiento al Coordinador Administrativo Financiero, del oficio O-DS/DIDAI-480-2022 con fecha 8 de junio de 2022, descrito en el párrafo anterior, asimismo, requiere se informe al respecto.</w:t>
            </w:r>
          </w:p>
        </w:tc>
      </w:tr>
      <w:tr w:rsidR="002101BF" w:rsidRPr="00E40274" w14:paraId="592AF4B2" w14:textId="77777777" w:rsidTr="00962D91">
        <w:trPr>
          <w:jc w:val="center"/>
        </w:trPr>
        <w:tc>
          <w:tcPr>
            <w:tcW w:w="495" w:type="dxa"/>
            <w:vMerge w:val="restart"/>
            <w:vAlign w:val="center"/>
          </w:tcPr>
          <w:p w14:paraId="1D143AD1" w14:textId="77777777" w:rsidR="002101BF" w:rsidRDefault="002101BF" w:rsidP="00962D91">
            <w:pPr>
              <w:jc w:val="center"/>
              <w:rPr>
                <w:rFonts w:ascii="Arial" w:hAnsi="Arial" w:cs="Arial"/>
                <w:b/>
                <w:bCs/>
                <w:sz w:val="22"/>
              </w:rPr>
            </w:pPr>
            <w:r>
              <w:rPr>
                <w:rFonts w:ascii="Arial" w:hAnsi="Arial" w:cs="Arial"/>
                <w:b/>
                <w:bCs/>
                <w:sz w:val="22"/>
              </w:rPr>
              <w:lastRenderedPageBreak/>
              <w:t>No.</w:t>
            </w:r>
          </w:p>
        </w:tc>
        <w:tc>
          <w:tcPr>
            <w:tcW w:w="3928" w:type="dxa"/>
            <w:vMerge w:val="restart"/>
            <w:vAlign w:val="center"/>
          </w:tcPr>
          <w:p w14:paraId="2C2134A0" w14:textId="77777777" w:rsidR="002101BF" w:rsidRDefault="002101BF" w:rsidP="00962D91">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10ECA9A8" w14:textId="77777777" w:rsidR="002101BF" w:rsidRDefault="002101BF" w:rsidP="00962D91">
            <w:pPr>
              <w:jc w:val="center"/>
              <w:rPr>
                <w:rFonts w:ascii="Arial" w:hAnsi="Arial" w:cs="Arial"/>
                <w:b/>
                <w:bCs/>
                <w:sz w:val="22"/>
              </w:rPr>
            </w:pPr>
            <w:r>
              <w:rPr>
                <w:rFonts w:ascii="Arial" w:hAnsi="Arial" w:cs="Arial"/>
                <w:b/>
                <w:bCs/>
                <w:sz w:val="22"/>
              </w:rPr>
              <w:t>Nombre del responsable</w:t>
            </w:r>
          </w:p>
        </w:tc>
        <w:tc>
          <w:tcPr>
            <w:tcW w:w="3686" w:type="dxa"/>
            <w:gridSpan w:val="3"/>
          </w:tcPr>
          <w:p w14:paraId="6235491A" w14:textId="77777777" w:rsidR="002101BF" w:rsidRDefault="002101BF" w:rsidP="00962D91">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314257B1" w14:textId="77777777" w:rsidR="002101BF" w:rsidRPr="00A802BA" w:rsidRDefault="002101BF" w:rsidP="00962D91">
            <w:pPr>
              <w:tabs>
                <w:tab w:val="left" w:pos="0"/>
              </w:tabs>
              <w:jc w:val="center"/>
              <w:rPr>
                <w:rFonts w:ascii="Arial" w:hAnsi="Arial" w:cs="Arial"/>
                <w:sz w:val="20"/>
                <w:szCs w:val="20"/>
              </w:rPr>
            </w:pPr>
            <w:r>
              <w:rPr>
                <w:rFonts w:ascii="Arial" w:hAnsi="Arial" w:cs="Arial"/>
                <w:b/>
                <w:bCs/>
                <w:sz w:val="22"/>
              </w:rPr>
              <w:t>Observaciones</w:t>
            </w:r>
          </w:p>
        </w:tc>
      </w:tr>
      <w:tr w:rsidR="002101BF" w:rsidRPr="00E40274" w14:paraId="424AC353" w14:textId="77777777" w:rsidTr="00962D91">
        <w:trPr>
          <w:trHeight w:val="299"/>
          <w:jc w:val="center"/>
        </w:trPr>
        <w:tc>
          <w:tcPr>
            <w:tcW w:w="495" w:type="dxa"/>
            <w:vMerge/>
            <w:tcBorders>
              <w:bottom w:val="single" w:sz="4" w:space="0" w:color="auto"/>
            </w:tcBorders>
            <w:vAlign w:val="center"/>
          </w:tcPr>
          <w:p w14:paraId="5FFA30DF" w14:textId="77777777" w:rsidR="002101BF" w:rsidRDefault="002101BF" w:rsidP="00962D91">
            <w:pPr>
              <w:jc w:val="center"/>
              <w:rPr>
                <w:rFonts w:ascii="Arial" w:hAnsi="Arial" w:cs="Arial"/>
                <w:bCs/>
                <w:sz w:val="20"/>
                <w:szCs w:val="20"/>
              </w:rPr>
            </w:pPr>
          </w:p>
        </w:tc>
        <w:tc>
          <w:tcPr>
            <w:tcW w:w="3928" w:type="dxa"/>
            <w:vMerge/>
          </w:tcPr>
          <w:p w14:paraId="1C31BD8C" w14:textId="77777777" w:rsidR="002101BF" w:rsidRDefault="002101BF" w:rsidP="00962D91">
            <w:pPr>
              <w:tabs>
                <w:tab w:val="left" w:pos="0"/>
              </w:tabs>
              <w:jc w:val="both"/>
              <w:rPr>
                <w:rFonts w:ascii="Arial" w:hAnsi="Arial" w:cs="Arial"/>
                <w:b/>
                <w:sz w:val="20"/>
                <w:szCs w:val="20"/>
                <w:lang w:val="es-GT"/>
              </w:rPr>
            </w:pPr>
          </w:p>
        </w:tc>
        <w:tc>
          <w:tcPr>
            <w:tcW w:w="1459" w:type="dxa"/>
            <w:vMerge/>
          </w:tcPr>
          <w:p w14:paraId="3B4151DE" w14:textId="77777777" w:rsidR="002101BF" w:rsidRDefault="002101BF" w:rsidP="00962D91">
            <w:pPr>
              <w:jc w:val="center"/>
              <w:rPr>
                <w:rFonts w:ascii="Arial" w:hAnsi="Arial" w:cs="Arial"/>
                <w:bCs/>
                <w:sz w:val="20"/>
                <w:szCs w:val="20"/>
              </w:rPr>
            </w:pPr>
          </w:p>
        </w:tc>
        <w:tc>
          <w:tcPr>
            <w:tcW w:w="1276" w:type="dxa"/>
          </w:tcPr>
          <w:p w14:paraId="53EE795B" w14:textId="77777777" w:rsidR="002101BF" w:rsidRDefault="002101BF" w:rsidP="00962D91">
            <w:pPr>
              <w:jc w:val="center"/>
              <w:rPr>
                <w:rFonts w:ascii="Arial" w:hAnsi="Arial" w:cs="Arial"/>
                <w:b/>
                <w:bCs/>
                <w:sz w:val="22"/>
              </w:rPr>
            </w:pPr>
            <w:r>
              <w:rPr>
                <w:rFonts w:ascii="Arial" w:hAnsi="Arial" w:cs="Arial"/>
                <w:b/>
                <w:bCs/>
                <w:sz w:val="22"/>
              </w:rPr>
              <w:t>Realizada</w:t>
            </w:r>
          </w:p>
        </w:tc>
        <w:tc>
          <w:tcPr>
            <w:tcW w:w="1017" w:type="dxa"/>
          </w:tcPr>
          <w:p w14:paraId="7EB26B60" w14:textId="77777777" w:rsidR="002101BF" w:rsidRDefault="002101BF" w:rsidP="00962D91">
            <w:pPr>
              <w:jc w:val="center"/>
              <w:rPr>
                <w:rFonts w:ascii="Arial" w:hAnsi="Arial" w:cs="Arial"/>
                <w:b/>
                <w:bCs/>
                <w:sz w:val="22"/>
              </w:rPr>
            </w:pPr>
            <w:r>
              <w:rPr>
                <w:rFonts w:ascii="Arial" w:hAnsi="Arial" w:cs="Arial"/>
                <w:b/>
                <w:bCs/>
                <w:sz w:val="22"/>
              </w:rPr>
              <w:t>Proceso</w:t>
            </w:r>
          </w:p>
        </w:tc>
        <w:tc>
          <w:tcPr>
            <w:tcW w:w="1393" w:type="dxa"/>
            <w:vAlign w:val="center"/>
          </w:tcPr>
          <w:p w14:paraId="1DCE417B" w14:textId="77777777" w:rsidR="002101BF" w:rsidRDefault="002101BF" w:rsidP="00962D91">
            <w:pPr>
              <w:rPr>
                <w:rFonts w:ascii="Arial" w:hAnsi="Arial" w:cs="Arial"/>
                <w:b/>
                <w:bCs/>
                <w:sz w:val="22"/>
              </w:rPr>
            </w:pPr>
            <w:r>
              <w:rPr>
                <w:rFonts w:ascii="Arial" w:hAnsi="Arial" w:cs="Arial"/>
                <w:b/>
                <w:bCs/>
                <w:sz w:val="22"/>
              </w:rPr>
              <w:t>Pendiente</w:t>
            </w:r>
          </w:p>
        </w:tc>
        <w:tc>
          <w:tcPr>
            <w:tcW w:w="3642" w:type="dxa"/>
            <w:vMerge/>
            <w:tcBorders>
              <w:bottom w:val="single" w:sz="4" w:space="0" w:color="auto"/>
            </w:tcBorders>
          </w:tcPr>
          <w:p w14:paraId="0CB2CC0D" w14:textId="77777777" w:rsidR="002101BF" w:rsidRPr="00A802BA" w:rsidRDefault="002101BF" w:rsidP="00962D91">
            <w:pPr>
              <w:tabs>
                <w:tab w:val="left" w:pos="0"/>
              </w:tabs>
              <w:jc w:val="both"/>
              <w:rPr>
                <w:rFonts w:ascii="Arial" w:hAnsi="Arial" w:cs="Arial"/>
                <w:sz w:val="20"/>
                <w:szCs w:val="20"/>
              </w:rPr>
            </w:pPr>
          </w:p>
        </w:tc>
      </w:tr>
      <w:tr w:rsidR="002101BF" w:rsidRPr="00E40274" w14:paraId="1144201D" w14:textId="77777777" w:rsidTr="00962D91">
        <w:trPr>
          <w:jc w:val="center"/>
        </w:trPr>
        <w:tc>
          <w:tcPr>
            <w:tcW w:w="495" w:type="dxa"/>
            <w:vAlign w:val="center"/>
          </w:tcPr>
          <w:p w14:paraId="49340E42" w14:textId="77777777" w:rsidR="002101BF" w:rsidRDefault="002101BF" w:rsidP="00962D91">
            <w:pPr>
              <w:jc w:val="center"/>
              <w:rPr>
                <w:rFonts w:ascii="Arial" w:hAnsi="Arial" w:cs="Arial"/>
                <w:bCs/>
                <w:sz w:val="20"/>
                <w:szCs w:val="20"/>
              </w:rPr>
            </w:pPr>
          </w:p>
        </w:tc>
        <w:tc>
          <w:tcPr>
            <w:tcW w:w="3928" w:type="dxa"/>
          </w:tcPr>
          <w:p w14:paraId="6D13E246" w14:textId="77777777" w:rsidR="002101BF" w:rsidRDefault="002101BF" w:rsidP="00962D91">
            <w:pPr>
              <w:tabs>
                <w:tab w:val="left" w:pos="0"/>
              </w:tabs>
              <w:jc w:val="both"/>
              <w:rPr>
                <w:rFonts w:ascii="Arial" w:hAnsi="Arial" w:cs="Arial"/>
                <w:bCs/>
                <w:sz w:val="20"/>
                <w:szCs w:val="20"/>
                <w:lang w:val="es-GT"/>
              </w:rPr>
            </w:pPr>
            <w:r w:rsidRPr="0037526C">
              <w:rPr>
                <w:rFonts w:ascii="Arial" w:hAnsi="Arial" w:cs="Arial"/>
                <w:bCs/>
                <w:sz w:val="20"/>
                <w:szCs w:val="20"/>
              </w:rPr>
              <w:t>el Manual de Funciones aprobado el 28 de noviembre de 2008, que la Unidad ejecutora utiliza en la actualidad; derivado de lo anterior, se estableció que El Manual de Funciones de la unidad ejecutora no se encuentra actualizado, debido a que la persona designada como enlace ante la Dirección de Desarrollo y Fortalecimiento Institucional, según consta en Oficio DIPLAN P-861-2021, del 19 de febrero de 2021, y el Director en Funciones de DIPLAN no realizaron las gestiones oportunas para concluir con la actualización del manual de funciones.</w:t>
            </w:r>
            <w:r w:rsidRPr="0037526C">
              <w:rPr>
                <w:rFonts w:ascii="Arial" w:hAnsi="Arial" w:cs="Arial"/>
                <w:bCs/>
                <w:sz w:val="20"/>
                <w:szCs w:val="20"/>
                <w:lang w:val="es-GT"/>
              </w:rPr>
              <w:t xml:space="preserve"> </w:t>
            </w:r>
          </w:p>
          <w:p w14:paraId="2EDC91A4" w14:textId="77777777" w:rsidR="002101BF" w:rsidRDefault="002101BF" w:rsidP="00962D91">
            <w:pPr>
              <w:tabs>
                <w:tab w:val="left" w:pos="0"/>
              </w:tabs>
              <w:jc w:val="both"/>
              <w:rPr>
                <w:rFonts w:ascii="Arial" w:hAnsi="Arial" w:cs="Arial"/>
                <w:bCs/>
                <w:sz w:val="20"/>
                <w:szCs w:val="20"/>
                <w:lang w:val="es-GT"/>
              </w:rPr>
            </w:pPr>
          </w:p>
          <w:p w14:paraId="5ECBFDF1" w14:textId="77777777" w:rsidR="002101BF" w:rsidRDefault="002101BF" w:rsidP="00962D91">
            <w:pPr>
              <w:tabs>
                <w:tab w:val="left" w:pos="0"/>
              </w:tabs>
              <w:jc w:val="both"/>
              <w:rPr>
                <w:rFonts w:ascii="Arial" w:hAnsi="Arial" w:cs="Arial"/>
                <w:b/>
                <w:sz w:val="20"/>
                <w:szCs w:val="20"/>
                <w:lang w:val="es-GT"/>
              </w:rPr>
            </w:pPr>
            <w:r>
              <w:rPr>
                <w:rFonts w:ascii="Arial" w:hAnsi="Arial" w:cs="Arial"/>
                <w:b/>
                <w:sz w:val="20"/>
                <w:szCs w:val="20"/>
                <w:lang w:val="es-GT"/>
              </w:rPr>
              <w:t>Recomendación</w:t>
            </w:r>
          </w:p>
          <w:p w14:paraId="52D9FDB0" w14:textId="77777777" w:rsidR="002101BF" w:rsidRDefault="002101BF" w:rsidP="00962D91">
            <w:pPr>
              <w:tabs>
                <w:tab w:val="left" w:pos="0"/>
              </w:tabs>
              <w:jc w:val="both"/>
              <w:rPr>
                <w:rFonts w:ascii="Arial" w:hAnsi="Arial" w:cs="Arial"/>
                <w:b/>
                <w:sz w:val="20"/>
                <w:szCs w:val="20"/>
                <w:lang w:val="es-GT"/>
              </w:rPr>
            </w:pPr>
          </w:p>
          <w:p w14:paraId="0FE61B70" w14:textId="77777777" w:rsidR="002101BF" w:rsidRDefault="002101BF" w:rsidP="00962D91">
            <w:pPr>
              <w:tabs>
                <w:tab w:val="left" w:pos="0"/>
              </w:tabs>
              <w:jc w:val="both"/>
              <w:rPr>
                <w:rFonts w:ascii="Arial" w:hAnsi="Arial" w:cs="Arial"/>
                <w:sz w:val="20"/>
                <w:szCs w:val="20"/>
              </w:rPr>
            </w:pPr>
            <w:r w:rsidRPr="0037526C">
              <w:rPr>
                <w:rFonts w:ascii="Arial" w:hAnsi="Arial" w:cs="Arial"/>
                <w:sz w:val="20"/>
                <w:szCs w:val="20"/>
              </w:rPr>
              <w:t>La Ministra de Educación, debe girar instrucciones al Subdirector Ejecutivo IV, quien fungió como Director en Funciones de la Dirección de Planificación Educativa, y este a su vez, a la Asesor Profesional Especializado IV, quien fungió como Encargada de Recursos Humanos de la DIPLAN, a efecto que se concluyan las gestiones para la pronta actualización del Manual de Funciones de la Dirección de Planificación Educativa.</w:t>
            </w:r>
          </w:p>
          <w:p w14:paraId="09B74AA4" w14:textId="77777777" w:rsidR="002101BF" w:rsidRDefault="002101BF" w:rsidP="00962D91">
            <w:pPr>
              <w:tabs>
                <w:tab w:val="left" w:pos="0"/>
              </w:tabs>
              <w:jc w:val="both"/>
              <w:rPr>
                <w:rFonts w:ascii="Arial" w:hAnsi="Arial" w:cs="Arial"/>
                <w:sz w:val="20"/>
                <w:szCs w:val="20"/>
              </w:rPr>
            </w:pPr>
          </w:p>
          <w:p w14:paraId="57B73CD5" w14:textId="77777777" w:rsidR="002101BF" w:rsidRDefault="002101BF" w:rsidP="00962D91">
            <w:pPr>
              <w:tabs>
                <w:tab w:val="left" w:pos="0"/>
              </w:tabs>
              <w:jc w:val="both"/>
              <w:rPr>
                <w:rFonts w:ascii="Arial" w:hAnsi="Arial" w:cs="Arial"/>
                <w:sz w:val="20"/>
                <w:szCs w:val="20"/>
              </w:rPr>
            </w:pPr>
          </w:p>
          <w:p w14:paraId="2BA5AD9E" w14:textId="77777777" w:rsidR="002101BF" w:rsidRDefault="002101BF" w:rsidP="00962D91">
            <w:pPr>
              <w:tabs>
                <w:tab w:val="left" w:pos="0"/>
              </w:tabs>
              <w:jc w:val="both"/>
              <w:rPr>
                <w:rFonts w:ascii="Arial" w:hAnsi="Arial" w:cs="Arial"/>
                <w:sz w:val="20"/>
                <w:szCs w:val="20"/>
              </w:rPr>
            </w:pPr>
          </w:p>
          <w:p w14:paraId="0E025201" w14:textId="77777777" w:rsidR="002101BF" w:rsidRDefault="002101BF" w:rsidP="00962D91">
            <w:pPr>
              <w:tabs>
                <w:tab w:val="left" w:pos="0"/>
              </w:tabs>
              <w:jc w:val="both"/>
              <w:rPr>
                <w:rFonts w:ascii="Arial" w:hAnsi="Arial" w:cs="Arial"/>
                <w:sz w:val="20"/>
                <w:szCs w:val="20"/>
              </w:rPr>
            </w:pPr>
          </w:p>
          <w:p w14:paraId="0A10AE68" w14:textId="77777777" w:rsidR="002101BF" w:rsidRDefault="002101BF" w:rsidP="00962D91">
            <w:pPr>
              <w:tabs>
                <w:tab w:val="left" w:pos="0"/>
              </w:tabs>
              <w:jc w:val="both"/>
              <w:rPr>
                <w:rFonts w:ascii="Arial" w:hAnsi="Arial" w:cs="Arial"/>
                <w:sz w:val="20"/>
                <w:szCs w:val="20"/>
              </w:rPr>
            </w:pPr>
          </w:p>
          <w:p w14:paraId="3CFF8E8B" w14:textId="77777777" w:rsidR="002101BF" w:rsidRDefault="002101BF" w:rsidP="00962D91">
            <w:pPr>
              <w:tabs>
                <w:tab w:val="left" w:pos="0"/>
              </w:tabs>
              <w:jc w:val="both"/>
              <w:rPr>
                <w:rFonts w:ascii="Arial" w:hAnsi="Arial" w:cs="Arial"/>
                <w:sz w:val="20"/>
                <w:szCs w:val="20"/>
              </w:rPr>
            </w:pPr>
          </w:p>
          <w:p w14:paraId="330C3E44" w14:textId="77777777" w:rsidR="002101BF" w:rsidRDefault="002101BF" w:rsidP="00962D91">
            <w:pPr>
              <w:tabs>
                <w:tab w:val="left" w:pos="0"/>
              </w:tabs>
              <w:jc w:val="both"/>
              <w:rPr>
                <w:rFonts w:ascii="Arial" w:hAnsi="Arial" w:cs="Arial"/>
                <w:sz w:val="20"/>
                <w:szCs w:val="20"/>
              </w:rPr>
            </w:pPr>
          </w:p>
          <w:p w14:paraId="77BD9363" w14:textId="77777777" w:rsidR="002101BF" w:rsidRDefault="002101BF" w:rsidP="00962D91">
            <w:pPr>
              <w:tabs>
                <w:tab w:val="left" w:pos="0"/>
              </w:tabs>
              <w:jc w:val="both"/>
              <w:rPr>
                <w:rFonts w:ascii="Arial" w:hAnsi="Arial" w:cs="Arial"/>
                <w:sz w:val="20"/>
                <w:szCs w:val="20"/>
              </w:rPr>
            </w:pPr>
          </w:p>
          <w:p w14:paraId="3ECC3141" w14:textId="77777777" w:rsidR="002101BF" w:rsidRDefault="002101BF" w:rsidP="00962D91">
            <w:pPr>
              <w:tabs>
                <w:tab w:val="left" w:pos="0"/>
              </w:tabs>
              <w:jc w:val="both"/>
              <w:rPr>
                <w:rFonts w:ascii="Arial" w:hAnsi="Arial" w:cs="Arial"/>
                <w:sz w:val="20"/>
                <w:szCs w:val="20"/>
              </w:rPr>
            </w:pPr>
          </w:p>
          <w:p w14:paraId="3A8A60DB" w14:textId="77777777" w:rsidR="002101BF" w:rsidRDefault="002101BF" w:rsidP="00962D91">
            <w:pPr>
              <w:tabs>
                <w:tab w:val="left" w:pos="0"/>
              </w:tabs>
              <w:jc w:val="both"/>
              <w:rPr>
                <w:rFonts w:ascii="Arial" w:hAnsi="Arial" w:cs="Arial"/>
                <w:sz w:val="20"/>
                <w:szCs w:val="20"/>
              </w:rPr>
            </w:pPr>
          </w:p>
          <w:p w14:paraId="69B28E05" w14:textId="77777777" w:rsidR="002101BF" w:rsidRDefault="002101BF" w:rsidP="00962D91">
            <w:pPr>
              <w:tabs>
                <w:tab w:val="left" w:pos="0"/>
              </w:tabs>
              <w:jc w:val="both"/>
              <w:rPr>
                <w:rFonts w:ascii="Arial" w:hAnsi="Arial" w:cs="Arial"/>
                <w:sz w:val="20"/>
                <w:szCs w:val="20"/>
              </w:rPr>
            </w:pPr>
          </w:p>
          <w:p w14:paraId="01FF3534" w14:textId="77777777" w:rsidR="002101BF" w:rsidRDefault="002101BF" w:rsidP="00962D91">
            <w:pPr>
              <w:tabs>
                <w:tab w:val="left" w:pos="0"/>
              </w:tabs>
              <w:jc w:val="both"/>
              <w:rPr>
                <w:rFonts w:ascii="Arial" w:hAnsi="Arial" w:cs="Arial"/>
                <w:sz w:val="20"/>
                <w:szCs w:val="20"/>
              </w:rPr>
            </w:pPr>
          </w:p>
          <w:p w14:paraId="36A8C822" w14:textId="77777777" w:rsidR="002101BF" w:rsidRDefault="002101BF" w:rsidP="00962D91">
            <w:pPr>
              <w:tabs>
                <w:tab w:val="left" w:pos="0"/>
              </w:tabs>
              <w:jc w:val="both"/>
              <w:rPr>
                <w:rFonts w:ascii="Arial" w:hAnsi="Arial" w:cs="Arial"/>
                <w:sz w:val="20"/>
                <w:szCs w:val="20"/>
              </w:rPr>
            </w:pPr>
          </w:p>
          <w:p w14:paraId="04129BB2" w14:textId="77777777" w:rsidR="002101BF" w:rsidRDefault="002101BF" w:rsidP="00962D91">
            <w:pPr>
              <w:tabs>
                <w:tab w:val="left" w:pos="0"/>
              </w:tabs>
              <w:jc w:val="both"/>
              <w:rPr>
                <w:rFonts w:ascii="Arial" w:hAnsi="Arial" w:cs="Arial"/>
                <w:sz w:val="20"/>
                <w:szCs w:val="20"/>
              </w:rPr>
            </w:pPr>
          </w:p>
          <w:p w14:paraId="58EBAFE3" w14:textId="77777777" w:rsidR="002101BF" w:rsidRDefault="002101BF" w:rsidP="00962D91">
            <w:pPr>
              <w:tabs>
                <w:tab w:val="left" w:pos="0"/>
              </w:tabs>
              <w:jc w:val="both"/>
              <w:rPr>
                <w:rFonts w:ascii="Arial" w:hAnsi="Arial" w:cs="Arial"/>
                <w:sz w:val="20"/>
                <w:szCs w:val="20"/>
              </w:rPr>
            </w:pPr>
          </w:p>
          <w:p w14:paraId="64C78874" w14:textId="77777777" w:rsidR="002101BF" w:rsidRPr="00950CF8" w:rsidRDefault="002101BF" w:rsidP="00962D91">
            <w:pPr>
              <w:tabs>
                <w:tab w:val="left" w:pos="0"/>
              </w:tabs>
              <w:jc w:val="both"/>
              <w:rPr>
                <w:rFonts w:ascii="Arial" w:hAnsi="Arial" w:cs="Arial"/>
                <w:sz w:val="20"/>
                <w:szCs w:val="20"/>
                <w:lang w:val="es-GT"/>
              </w:rPr>
            </w:pPr>
          </w:p>
        </w:tc>
        <w:tc>
          <w:tcPr>
            <w:tcW w:w="1459" w:type="dxa"/>
          </w:tcPr>
          <w:p w14:paraId="55CAC70C" w14:textId="77777777" w:rsidR="002101BF" w:rsidRDefault="002101BF" w:rsidP="00962D91">
            <w:pPr>
              <w:jc w:val="center"/>
              <w:rPr>
                <w:rFonts w:ascii="Arial" w:hAnsi="Arial" w:cs="Arial"/>
                <w:bCs/>
                <w:sz w:val="20"/>
                <w:szCs w:val="20"/>
              </w:rPr>
            </w:pPr>
          </w:p>
        </w:tc>
        <w:tc>
          <w:tcPr>
            <w:tcW w:w="1276" w:type="dxa"/>
          </w:tcPr>
          <w:p w14:paraId="5F42E954" w14:textId="77777777" w:rsidR="002101BF" w:rsidRDefault="002101BF" w:rsidP="00962D91">
            <w:pPr>
              <w:pStyle w:val="Ttulo2"/>
              <w:rPr>
                <w:sz w:val="52"/>
                <w:szCs w:val="52"/>
              </w:rPr>
            </w:pPr>
          </w:p>
        </w:tc>
        <w:tc>
          <w:tcPr>
            <w:tcW w:w="1017" w:type="dxa"/>
          </w:tcPr>
          <w:p w14:paraId="24FE30C8" w14:textId="77777777" w:rsidR="002101BF" w:rsidRDefault="002101BF" w:rsidP="00962D91">
            <w:pPr>
              <w:jc w:val="center"/>
              <w:rPr>
                <w:sz w:val="52"/>
                <w:szCs w:val="52"/>
              </w:rPr>
            </w:pPr>
          </w:p>
        </w:tc>
        <w:tc>
          <w:tcPr>
            <w:tcW w:w="1393" w:type="dxa"/>
          </w:tcPr>
          <w:p w14:paraId="46A22666" w14:textId="77777777" w:rsidR="002101BF" w:rsidRDefault="002101BF" w:rsidP="00962D91">
            <w:pPr>
              <w:jc w:val="center"/>
              <w:rPr>
                <w:rFonts w:ascii="Arial" w:hAnsi="Arial" w:cs="Arial"/>
                <w:sz w:val="52"/>
                <w:szCs w:val="52"/>
              </w:rPr>
            </w:pPr>
          </w:p>
        </w:tc>
        <w:tc>
          <w:tcPr>
            <w:tcW w:w="3642" w:type="dxa"/>
          </w:tcPr>
          <w:p w14:paraId="55A7E44E" w14:textId="77777777" w:rsidR="002101BF" w:rsidRDefault="002101BF" w:rsidP="00962D91">
            <w:pPr>
              <w:pStyle w:val="Prrafodelista"/>
              <w:ind w:left="0"/>
              <w:jc w:val="both"/>
              <w:rPr>
                <w:rFonts w:ascii="Arial" w:hAnsi="Arial" w:cs="Arial"/>
                <w:bCs/>
                <w:sz w:val="20"/>
                <w:szCs w:val="20"/>
              </w:rPr>
            </w:pPr>
          </w:p>
          <w:p w14:paraId="24EE6898" w14:textId="77777777" w:rsidR="002101BF" w:rsidRDefault="002101BF" w:rsidP="00962D91">
            <w:pPr>
              <w:pStyle w:val="Prrafodelista"/>
              <w:ind w:left="0"/>
              <w:jc w:val="both"/>
              <w:rPr>
                <w:rFonts w:ascii="Arial" w:hAnsi="Arial" w:cs="Arial"/>
                <w:bCs/>
                <w:sz w:val="20"/>
                <w:szCs w:val="20"/>
              </w:rPr>
            </w:pPr>
            <w:r w:rsidRPr="00E120FF">
              <w:rPr>
                <w:rFonts w:ascii="Arial" w:hAnsi="Arial" w:cs="Arial"/>
                <w:bCs/>
                <w:sz w:val="20"/>
                <w:szCs w:val="20"/>
              </w:rPr>
              <w:t>Con Oficio DIPLAN-AF-3543-2022 con fecha 22 de junio de 2022 el</w:t>
            </w:r>
            <w:r>
              <w:rPr>
                <w:rFonts w:ascii="Arial" w:hAnsi="Arial" w:cs="Arial"/>
                <w:bCs/>
                <w:sz w:val="20"/>
                <w:szCs w:val="20"/>
              </w:rPr>
              <w:t xml:space="preserve"> C</w:t>
            </w:r>
            <w:r w:rsidRPr="00E120FF">
              <w:rPr>
                <w:rFonts w:ascii="Arial" w:hAnsi="Arial" w:cs="Arial"/>
                <w:bCs/>
                <w:sz w:val="20"/>
                <w:szCs w:val="20"/>
              </w:rPr>
              <w:t>oordinador</w:t>
            </w:r>
            <w:r>
              <w:rPr>
                <w:rFonts w:ascii="Arial" w:hAnsi="Arial" w:cs="Arial"/>
                <w:bCs/>
                <w:sz w:val="20"/>
                <w:szCs w:val="20"/>
              </w:rPr>
              <w:t xml:space="preserve"> Administrativo Financiero de DIPLAN, giro instrucciones a la Encargada de Recursos Humanos de DIPLAN, solicitando que con el apoyo de la Dirección de Desarrollo y Fortalecimiento Institucional -DIDEFI-, continúe con las actividades que conllevan a la actualización del Manual de Funciones de la DIPLAN, asimismo, requiere un Plan de Acción, para el seguimiento correspondiente.</w:t>
            </w:r>
          </w:p>
          <w:p w14:paraId="692F440A" w14:textId="77777777" w:rsidR="002101BF" w:rsidRDefault="002101BF" w:rsidP="00962D91">
            <w:pPr>
              <w:pStyle w:val="Prrafodelista"/>
              <w:ind w:left="0"/>
              <w:jc w:val="both"/>
              <w:rPr>
                <w:rFonts w:ascii="Arial" w:hAnsi="Arial" w:cs="Arial"/>
                <w:bCs/>
                <w:sz w:val="20"/>
                <w:szCs w:val="20"/>
              </w:rPr>
            </w:pPr>
          </w:p>
          <w:p w14:paraId="55523602" w14:textId="77777777" w:rsidR="002101BF" w:rsidRDefault="002101BF" w:rsidP="00962D91">
            <w:pPr>
              <w:pStyle w:val="Prrafodelista"/>
              <w:ind w:left="0"/>
              <w:jc w:val="both"/>
              <w:rPr>
                <w:rFonts w:ascii="Arial" w:hAnsi="Arial" w:cs="Arial"/>
                <w:bCs/>
                <w:sz w:val="20"/>
                <w:szCs w:val="20"/>
              </w:rPr>
            </w:pPr>
            <w:r>
              <w:rPr>
                <w:rFonts w:ascii="Arial" w:hAnsi="Arial" w:cs="Arial"/>
                <w:bCs/>
                <w:sz w:val="20"/>
                <w:szCs w:val="20"/>
              </w:rPr>
              <w:t xml:space="preserve">Mediante Oficio DIPLAN AF-4647-2022 con fecha 10 de agosto de 2022, DIPLAN presentó a la DIDAI, un cronograma del </w:t>
            </w:r>
            <w:bookmarkStart w:id="0" w:name="_Hlk111046394"/>
            <w:r>
              <w:rPr>
                <w:rFonts w:ascii="Arial" w:hAnsi="Arial" w:cs="Arial"/>
                <w:bCs/>
                <w:sz w:val="20"/>
                <w:szCs w:val="20"/>
              </w:rPr>
              <w:t>Plan de Acción para la actualización del Manual de Funciones de la DIPLAN.</w:t>
            </w:r>
          </w:p>
          <w:bookmarkEnd w:id="0"/>
          <w:p w14:paraId="4DEEC6AA" w14:textId="77777777" w:rsidR="002101BF" w:rsidRDefault="002101BF" w:rsidP="00962D91">
            <w:pPr>
              <w:pStyle w:val="Prrafodelista"/>
              <w:ind w:left="0"/>
              <w:jc w:val="both"/>
              <w:rPr>
                <w:rFonts w:ascii="Arial" w:hAnsi="Arial" w:cs="Arial"/>
                <w:bCs/>
                <w:sz w:val="20"/>
                <w:szCs w:val="20"/>
              </w:rPr>
            </w:pPr>
            <w:r>
              <w:rPr>
                <w:rFonts w:ascii="Arial" w:hAnsi="Arial" w:cs="Arial"/>
                <w:bCs/>
                <w:sz w:val="20"/>
                <w:szCs w:val="20"/>
              </w:rPr>
              <w:t>.</w:t>
            </w:r>
          </w:p>
          <w:p w14:paraId="5C483CBA" w14:textId="77777777" w:rsidR="002101BF" w:rsidRPr="00D3761F" w:rsidRDefault="002101BF" w:rsidP="00962D91">
            <w:pPr>
              <w:jc w:val="both"/>
              <w:rPr>
                <w:rFonts w:ascii="Arial" w:hAnsi="Arial" w:cs="Arial"/>
                <w:b/>
                <w:bCs/>
                <w:sz w:val="20"/>
                <w:szCs w:val="20"/>
              </w:rPr>
            </w:pPr>
            <w:r w:rsidRPr="00D3761F">
              <w:rPr>
                <w:rFonts w:ascii="Arial" w:hAnsi="Arial" w:cs="Arial"/>
                <w:b/>
                <w:bCs/>
                <w:sz w:val="20"/>
                <w:szCs w:val="20"/>
              </w:rPr>
              <w:t xml:space="preserve">Con base a lo anterior, la recomendación se considera realizada por parte de la Señora </w:t>
            </w:r>
            <w:proofErr w:type="gramStart"/>
            <w:r w:rsidRPr="00D3761F">
              <w:rPr>
                <w:rFonts w:ascii="Arial" w:hAnsi="Arial" w:cs="Arial"/>
                <w:b/>
                <w:bCs/>
                <w:sz w:val="20"/>
                <w:szCs w:val="20"/>
              </w:rPr>
              <w:t>Ministra</w:t>
            </w:r>
            <w:proofErr w:type="gramEnd"/>
            <w:r w:rsidRPr="00D3761F">
              <w:rPr>
                <w:rFonts w:ascii="Arial" w:hAnsi="Arial" w:cs="Arial"/>
                <w:b/>
                <w:bCs/>
                <w:sz w:val="20"/>
                <w:szCs w:val="20"/>
              </w:rPr>
              <w:t xml:space="preserve"> de Educación y en proceso por parte de</w:t>
            </w:r>
            <w:r>
              <w:rPr>
                <w:rFonts w:ascii="Arial" w:hAnsi="Arial" w:cs="Arial"/>
                <w:b/>
                <w:bCs/>
                <w:sz w:val="20"/>
                <w:szCs w:val="20"/>
              </w:rPr>
              <w:t xml:space="preserve"> la</w:t>
            </w:r>
            <w:r w:rsidRPr="00D3761F">
              <w:rPr>
                <w:rFonts w:ascii="Arial" w:hAnsi="Arial" w:cs="Arial"/>
                <w:b/>
                <w:bCs/>
                <w:sz w:val="20"/>
                <w:szCs w:val="20"/>
              </w:rPr>
              <w:t xml:space="preserve"> </w:t>
            </w:r>
            <w:r w:rsidRPr="00D36491">
              <w:rPr>
                <w:rFonts w:ascii="Arial" w:hAnsi="Arial" w:cs="Arial"/>
                <w:b/>
                <w:bCs/>
                <w:sz w:val="20"/>
                <w:szCs w:val="20"/>
              </w:rPr>
              <w:t>Directora,</w:t>
            </w:r>
            <w:r>
              <w:rPr>
                <w:rFonts w:ascii="Arial" w:hAnsi="Arial" w:cs="Arial"/>
                <w:b/>
                <w:bCs/>
                <w:sz w:val="20"/>
                <w:szCs w:val="20"/>
              </w:rPr>
              <w:t xml:space="preserve"> el</w:t>
            </w:r>
            <w:r w:rsidRPr="00D36491">
              <w:rPr>
                <w:rFonts w:ascii="Arial" w:hAnsi="Arial" w:cs="Arial"/>
                <w:b/>
                <w:bCs/>
                <w:sz w:val="20"/>
                <w:szCs w:val="20"/>
              </w:rPr>
              <w:t xml:space="preserve"> Coordinador Administrativo Financiero y </w:t>
            </w:r>
            <w:r>
              <w:rPr>
                <w:rFonts w:ascii="Arial" w:hAnsi="Arial" w:cs="Arial"/>
                <w:b/>
                <w:bCs/>
                <w:sz w:val="20"/>
                <w:szCs w:val="20"/>
              </w:rPr>
              <w:t>la Encargada de Recursos Humanos</w:t>
            </w:r>
            <w:r w:rsidRPr="00D36491">
              <w:rPr>
                <w:rFonts w:ascii="Arial" w:hAnsi="Arial" w:cs="Arial"/>
                <w:b/>
                <w:bCs/>
                <w:sz w:val="20"/>
                <w:szCs w:val="20"/>
              </w:rPr>
              <w:t xml:space="preserve">, todos de la </w:t>
            </w:r>
            <w:r w:rsidRPr="00D3761F">
              <w:rPr>
                <w:rFonts w:ascii="Arial" w:hAnsi="Arial" w:cs="Arial"/>
                <w:b/>
                <w:bCs/>
                <w:sz w:val="20"/>
                <w:szCs w:val="20"/>
              </w:rPr>
              <w:t xml:space="preserve">Dirección de Planificación Educativa -DIPLAN-. </w:t>
            </w:r>
          </w:p>
          <w:p w14:paraId="5A4E84A9" w14:textId="77777777" w:rsidR="002101BF" w:rsidRPr="00A802BA" w:rsidRDefault="002101BF" w:rsidP="00962D91">
            <w:pPr>
              <w:pStyle w:val="Prrafodelista"/>
              <w:ind w:left="0"/>
              <w:jc w:val="both"/>
              <w:rPr>
                <w:rFonts w:ascii="Arial" w:hAnsi="Arial" w:cs="Arial"/>
                <w:sz w:val="20"/>
                <w:szCs w:val="20"/>
              </w:rPr>
            </w:pPr>
          </w:p>
        </w:tc>
      </w:tr>
      <w:tr w:rsidR="002101BF" w:rsidRPr="00E40274" w14:paraId="327FBCA0" w14:textId="77777777" w:rsidTr="00962D91">
        <w:trPr>
          <w:trHeight w:val="469"/>
          <w:jc w:val="center"/>
        </w:trPr>
        <w:tc>
          <w:tcPr>
            <w:tcW w:w="13210" w:type="dxa"/>
            <w:gridSpan w:val="7"/>
            <w:vAlign w:val="center"/>
          </w:tcPr>
          <w:p w14:paraId="7D90AE68" w14:textId="77777777" w:rsidR="002101BF" w:rsidRPr="00DA1905" w:rsidRDefault="002101BF" w:rsidP="00962D91">
            <w:pPr>
              <w:pStyle w:val="Prrafodelista"/>
              <w:ind w:left="0"/>
              <w:jc w:val="both"/>
              <w:rPr>
                <w:rFonts w:ascii="Arial" w:hAnsi="Arial" w:cs="Arial"/>
                <w:b/>
                <w:sz w:val="16"/>
                <w:szCs w:val="16"/>
              </w:rPr>
            </w:pPr>
            <w:r w:rsidRPr="00DF4B03">
              <w:rPr>
                <w:rFonts w:ascii="Arial" w:hAnsi="Arial" w:cs="Arial"/>
                <w:b/>
                <w:bCs/>
                <w:sz w:val="22"/>
              </w:rPr>
              <w:lastRenderedPageBreak/>
              <w:t xml:space="preserve">Hallazgos relacionados con el </w:t>
            </w:r>
            <w:r>
              <w:rPr>
                <w:rFonts w:ascii="Arial" w:hAnsi="Arial" w:cs="Arial"/>
                <w:b/>
                <w:bCs/>
                <w:sz w:val="22"/>
              </w:rPr>
              <w:t>Cumplimiento de Leyes y Regulaciones Aplicables</w:t>
            </w:r>
          </w:p>
        </w:tc>
      </w:tr>
      <w:tr w:rsidR="002101BF" w:rsidRPr="00E40274" w14:paraId="3B255A01" w14:textId="77777777" w:rsidTr="00962D91">
        <w:trPr>
          <w:trHeight w:val="267"/>
          <w:jc w:val="center"/>
        </w:trPr>
        <w:tc>
          <w:tcPr>
            <w:tcW w:w="495" w:type="dxa"/>
            <w:vMerge w:val="restart"/>
            <w:vAlign w:val="center"/>
          </w:tcPr>
          <w:p w14:paraId="69740EE1" w14:textId="77777777" w:rsidR="002101BF" w:rsidRDefault="002101BF" w:rsidP="00962D91">
            <w:pPr>
              <w:jc w:val="center"/>
              <w:rPr>
                <w:rFonts w:ascii="Arial" w:hAnsi="Arial" w:cs="Arial"/>
                <w:b/>
                <w:bCs/>
                <w:sz w:val="22"/>
              </w:rPr>
            </w:pPr>
            <w:r>
              <w:rPr>
                <w:rFonts w:ascii="Arial" w:hAnsi="Arial" w:cs="Arial"/>
                <w:b/>
                <w:bCs/>
                <w:sz w:val="22"/>
              </w:rPr>
              <w:t>No.</w:t>
            </w:r>
          </w:p>
        </w:tc>
        <w:tc>
          <w:tcPr>
            <w:tcW w:w="3928" w:type="dxa"/>
            <w:vMerge w:val="restart"/>
            <w:vAlign w:val="center"/>
          </w:tcPr>
          <w:p w14:paraId="246BB5E4" w14:textId="77777777" w:rsidR="002101BF" w:rsidRDefault="002101BF" w:rsidP="00962D91">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532DB1BC" w14:textId="77777777" w:rsidR="002101BF" w:rsidRDefault="002101BF" w:rsidP="00962D91">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1B086532" w14:textId="77777777" w:rsidR="002101BF" w:rsidRDefault="002101BF" w:rsidP="00962D91">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2C1EF838" w14:textId="77777777" w:rsidR="002101BF" w:rsidRDefault="002101BF" w:rsidP="00962D91">
            <w:pPr>
              <w:pStyle w:val="Prrafodelista"/>
              <w:rPr>
                <w:rFonts w:ascii="Arial" w:hAnsi="Arial" w:cs="Arial"/>
                <w:b/>
                <w:sz w:val="20"/>
                <w:szCs w:val="20"/>
              </w:rPr>
            </w:pPr>
            <w:r>
              <w:rPr>
                <w:rFonts w:ascii="Arial" w:hAnsi="Arial" w:cs="Arial"/>
                <w:b/>
                <w:bCs/>
                <w:sz w:val="22"/>
              </w:rPr>
              <w:t>Observaciones</w:t>
            </w:r>
          </w:p>
        </w:tc>
      </w:tr>
      <w:tr w:rsidR="002101BF" w:rsidRPr="00E40274" w14:paraId="231667AD" w14:textId="77777777" w:rsidTr="00962D91">
        <w:trPr>
          <w:trHeight w:val="317"/>
          <w:jc w:val="center"/>
        </w:trPr>
        <w:tc>
          <w:tcPr>
            <w:tcW w:w="495" w:type="dxa"/>
            <w:vMerge/>
            <w:vAlign w:val="center"/>
          </w:tcPr>
          <w:p w14:paraId="22FAB427" w14:textId="77777777" w:rsidR="002101BF" w:rsidRDefault="002101BF" w:rsidP="00962D91">
            <w:pPr>
              <w:jc w:val="center"/>
              <w:rPr>
                <w:rFonts w:ascii="Arial" w:hAnsi="Arial" w:cs="Arial"/>
                <w:b/>
                <w:bCs/>
                <w:sz w:val="22"/>
              </w:rPr>
            </w:pPr>
          </w:p>
        </w:tc>
        <w:tc>
          <w:tcPr>
            <w:tcW w:w="3928" w:type="dxa"/>
            <w:vMerge/>
            <w:vAlign w:val="center"/>
          </w:tcPr>
          <w:p w14:paraId="06DE0334" w14:textId="77777777" w:rsidR="002101BF" w:rsidRDefault="002101BF" w:rsidP="00962D91">
            <w:pPr>
              <w:jc w:val="center"/>
              <w:rPr>
                <w:rFonts w:ascii="Arial" w:hAnsi="Arial" w:cs="Arial"/>
                <w:b/>
                <w:bCs/>
                <w:sz w:val="22"/>
              </w:rPr>
            </w:pPr>
          </w:p>
        </w:tc>
        <w:tc>
          <w:tcPr>
            <w:tcW w:w="1459" w:type="dxa"/>
            <w:vMerge/>
            <w:vAlign w:val="center"/>
          </w:tcPr>
          <w:p w14:paraId="0E2D9CDD" w14:textId="77777777" w:rsidR="002101BF" w:rsidRDefault="002101BF" w:rsidP="00962D91">
            <w:pPr>
              <w:jc w:val="center"/>
              <w:rPr>
                <w:rFonts w:ascii="Arial" w:hAnsi="Arial" w:cs="Arial"/>
                <w:b/>
                <w:bCs/>
                <w:sz w:val="22"/>
              </w:rPr>
            </w:pPr>
          </w:p>
        </w:tc>
        <w:tc>
          <w:tcPr>
            <w:tcW w:w="1276" w:type="dxa"/>
            <w:vAlign w:val="center"/>
          </w:tcPr>
          <w:p w14:paraId="06E77BE4" w14:textId="77777777" w:rsidR="002101BF" w:rsidRDefault="002101BF" w:rsidP="00962D91">
            <w:pPr>
              <w:jc w:val="center"/>
              <w:rPr>
                <w:rFonts w:ascii="Arial" w:hAnsi="Arial" w:cs="Arial"/>
                <w:b/>
                <w:bCs/>
                <w:sz w:val="22"/>
              </w:rPr>
            </w:pPr>
            <w:r>
              <w:rPr>
                <w:rFonts w:ascii="Arial" w:hAnsi="Arial" w:cs="Arial"/>
                <w:b/>
                <w:bCs/>
                <w:sz w:val="22"/>
              </w:rPr>
              <w:t>Realizada</w:t>
            </w:r>
          </w:p>
        </w:tc>
        <w:tc>
          <w:tcPr>
            <w:tcW w:w="1017" w:type="dxa"/>
            <w:vAlign w:val="center"/>
          </w:tcPr>
          <w:p w14:paraId="798896BE" w14:textId="77777777" w:rsidR="002101BF" w:rsidRPr="00F9243D" w:rsidRDefault="002101BF" w:rsidP="00962D91">
            <w:pPr>
              <w:jc w:val="center"/>
              <w:rPr>
                <w:rFonts w:ascii="Arial" w:hAnsi="Arial" w:cs="Arial"/>
                <w:b/>
                <w:bCs/>
                <w:sz w:val="22"/>
              </w:rPr>
            </w:pPr>
            <w:r w:rsidRPr="00F9243D">
              <w:rPr>
                <w:rFonts w:ascii="Arial" w:hAnsi="Arial" w:cs="Arial"/>
                <w:b/>
                <w:bCs/>
                <w:sz w:val="22"/>
              </w:rPr>
              <w:t>Proceso</w:t>
            </w:r>
          </w:p>
        </w:tc>
        <w:tc>
          <w:tcPr>
            <w:tcW w:w="1393" w:type="dxa"/>
            <w:vAlign w:val="center"/>
          </w:tcPr>
          <w:p w14:paraId="080BEAB7" w14:textId="77777777" w:rsidR="002101BF" w:rsidRPr="00F9243D" w:rsidRDefault="002101BF" w:rsidP="00962D91">
            <w:pPr>
              <w:jc w:val="center"/>
              <w:rPr>
                <w:rFonts w:ascii="Arial" w:hAnsi="Arial" w:cs="Arial"/>
                <w:b/>
                <w:bCs/>
                <w:sz w:val="22"/>
              </w:rPr>
            </w:pPr>
            <w:r w:rsidRPr="00F9243D">
              <w:rPr>
                <w:rFonts w:ascii="Arial" w:hAnsi="Arial" w:cs="Arial"/>
                <w:b/>
                <w:bCs/>
                <w:sz w:val="22"/>
              </w:rPr>
              <w:t>Pendiente</w:t>
            </w:r>
          </w:p>
        </w:tc>
        <w:tc>
          <w:tcPr>
            <w:tcW w:w="3642" w:type="dxa"/>
            <w:vMerge/>
          </w:tcPr>
          <w:p w14:paraId="4C383357" w14:textId="77777777" w:rsidR="002101BF" w:rsidRDefault="002101BF" w:rsidP="00962D91">
            <w:pPr>
              <w:pStyle w:val="Prrafodelista"/>
              <w:rPr>
                <w:rFonts w:ascii="Arial" w:hAnsi="Arial" w:cs="Arial"/>
                <w:b/>
                <w:bCs/>
                <w:sz w:val="22"/>
              </w:rPr>
            </w:pPr>
          </w:p>
        </w:tc>
      </w:tr>
      <w:tr w:rsidR="002101BF" w:rsidRPr="00E40274" w14:paraId="3D39E33C" w14:textId="77777777" w:rsidTr="00962D91">
        <w:trPr>
          <w:trHeight w:val="550"/>
          <w:jc w:val="center"/>
        </w:trPr>
        <w:tc>
          <w:tcPr>
            <w:tcW w:w="495" w:type="dxa"/>
            <w:vAlign w:val="center"/>
          </w:tcPr>
          <w:p w14:paraId="2D940DDF" w14:textId="77777777" w:rsidR="002101BF" w:rsidRPr="00D3761F" w:rsidRDefault="002101BF" w:rsidP="00962D91">
            <w:pPr>
              <w:jc w:val="center"/>
              <w:rPr>
                <w:rFonts w:ascii="Arial" w:hAnsi="Arial" w:cs="Arial"/>
                <w:b/>
                <w:bCs/>
              </w:rPr>
            </w:pPr>
            <w:r w:rsidRPr="00D3761F">
              <w:rPr>
                <w:rFonts w:ascii="Arial" w:hAnsi="Arial" w:cs="Arial"/>
                <w:b/>
                <w:bCs/>
              </w:rPr>
              <w:t>1</w:t>
            </w:r>
          </w:p>
        </w:tc>
        <w:tc>
          <w:tcPr>
            <w:tcW w:w="3928" w:type="dxa"/>
            <w:vAlign w:val="center"/>
          </w:tcPr>
          <w:p w14:paraId="23E4FC6E" w14:textId="77777777" w:rsidR="002101BF" w:rsidRDefault="002101BF" w:rsidP="00962D91">
            <w:pPr>
              <w:jc w:val="both"/>
              <w:rPr>
                <w:rFonts w:ascii="Arial" w:hAnsi="Arial" w:cs="Arial"/>
                <w:b/>
                <w:sz w:val="20"/>
                <w:szCs w:val="20"/>
              </w:rPr>
            </w:pPr>
          </w:p>
          <w:p w14:paraId="22B4C854" w14:textId="77777777" w:rsidR="002101BF" w:rsidRDefault="002101BF" w:rsidP="00962D91">
            <w:pPr>
              <w:jc w:val="both"/>
              <w:rPr>
                <w:rFonts w:ascii="Arial" w:hAnsi="Arial" w:cs="Arial"/>
                <w:b/>
                <w:sz w:val="20"/>
                <w:szCs w:val="20"/>
              </w:rPr>
            </w:pPr>
            <w:r w:rsidRPr="0007401F">
              <w:rPr>
                <w:rFonts w:ascii="Arial" w:hAnsi="Arial" w:cs="Arial"/>
                <w:b/>
                <w:sz w:val="20"/>
                <w:szCs w:val="20"/>
              </w:rPr>
              <w:t>Incumplimiento de la normativa para el registro y resguardo de activos fijos</w:t>
            </w:r>
          </w:p>
          <w:p w14:paraId="0C75F31E" w14:textId="77777777" w:rsidR="002101BF" w:rsidRDefault="002101BF" w:rsidP="00962D91">
            <w:pPr>
              <w:jc w:val="both"/>
              <w:rPr>
                <w:rFonts w:ascii="Arial" w:hAnsi="Arial" w:cs="Arial"/>
                <w:b/>
                <w:sz w:val="20"/>
                <w:szCs w:val="20"/>
              </w:rPr>
            </w:pPr>
          </w:p>
          <w:p w14:paraId="23FC8D02" w14:textId="77777777" w:rsidR="002101BF" w:rsidRPr="0007401F" w:rsidRDefault="002101BF" w:rsidP="00962D91">
            <w:pPr>
              <w:jc w:val="both"/>
              <w:rPr>
                <w:rFonts w:ascii="Arial" w:hAnsi="Arial" w:cs="Arial"/>
                <w:b/>
                <w:sz w:val="20"/>
                <w:szCs w:val="20"/>
              </w:rPr>
            </w:pPr>
            <w:r>
              <w:rPr>
                <w:rFonts w:ascii="Arial" w:hAnsi="Arial" w:cs="Arial"/>
                <w:b/>
                <w:sz w:val="20"/>
                <w:szCs w:val="20"/>
              </w:rPr>
              <w:t>Condición</w:t>
            </w:r>
          </w:p>
          <w:p w14:paraId="2ABA47AA" w14:textId="77777777" w:rsidR="002101BF" w:rsidRDefault="002101BF" w:rsidP="00962D91">
            <w:pPr>
              <w:jc w:val="both"/>
              <w:rPr>
                <w:rFonts w:ascii="Arial" w:hAnsi="Arial" w:cs="Arial"/>
                <w:sz w:val="20"/>
                <w:szCs w:val="20"/>
              </w:rPr>
            </w:pPr>
          </w:p>
          <w:p w14:paraId="475C189A" w14:textId="77777777" w:rsidR="002101BF" w:rsidRDefault="002101BF" w:rsidP="00962D91">
            <w:pPr>
              <w:jc w:val="both"/>
              <w:rPr>
                <w:rFonts w:ascii="Arial" w:hAnsi="Arial" w:cs="Arial"/>
                <w:sz w:val="20"/>
                <w:szCs w:val="20"/>
              </w:rPr>
            </w:pPr>
            <w:r w:rsidRPr="00DA1905">
              <w:rPr>
                <w:rFonts w:ascii="Arial" w:hAnsi="Arial" w:cs="Arial"/>
                <w:sz w:val="20"/>
                <w:szCs w:val="20"/>
              </w:rPr>
              <w:t>En el Ministerio de Educación, Unidad Ejecutora 105, Dirección de Planificación</w:t>
            </w:r>
            <w:r>
              <w:rPr>
                <w:rFonts w:ascii="Arial" w:hAnsi="Arial" w:cs="Arial"/>
                <w:sz w:val="20"/>
                <w:szCs w:val="20"/>
              </w:rPr>
              <w:t xml:space="preserve"> </w:t>
            </w:r>
            <w:r w:rsidRPr="00DA1905">
              <w:rPr>
                <w:rFonts w:ascii="Arial" w:hAnsi="Arial" w:cs="Arial"/>
                <w:sz w:val="20"/>
                <w:szCs w:val="20"/>
              </w:rPr>
              <w:t>Educativa,</w:t>
            </w:r>
            <w:r>
              <w:rPr>
                <w:rFonts w:ascii="Arial" w:hAnsi="Arial" w:cs="Arial"/>
                <w:sz w:val="20"/>
                <w:szCs w:val="20"/>
              </w:rPr>
              <w:t xml:space="preserve"> </w:t>
            </w:r>
            <w:r w:rsidRPr="00DA1905">
              <w:rPr>
                <w:rFonts w:ascii="Arial" w:hAnsi="Arial" w:cs="Arial"/>
                <w:sz w:val="20"/>
                <w:szCs w:val="20"/>
              </w:rPr>
              <w:t>Programa 01 Actividades Centrales,</w:t>
            </w:r>
            <w:r>
              <w:rPr>
                <w:rFonts w:ascii="Arial" w:hAnsi="Arial" w:cs="Arial"/>
                <w:sz w:val="20"/>
                <w:szCs w:val="20"/>
              </w:rPr>
              <w:t xml:space="preserve"> </w:t>
            </w:r>
            <w:r w:rsidRPr="00DA1905">
              <w:rPr>
                <w:rFonts w:ascii="Arial" w:hAnsi="Arial" w:cs="Arial"/>
                <w:sz w:val="20"/>
                <w:szCs w:val="20"/>
              </w:rPr>
              <w:t>al</w:t>
            </w:r>
            <w:r>
              <w:rPr>
                <w:rFonts w:ascii="Arial" w:hAnsi="Arial" w:cs="Arial"/>
                <w:sz w:val="20"/>
                <w:szCs w:val="20"/>
              </w:rPr>
              <w:t xml:space="preserve"> </w:t>
            </w:r>
            <w:r w:rsidRPr="00DA1905">
              <w:rPr>
                <w:rFonts w:ascii="Arial" w:hAnsi="Arial" w:cs="Arial"/>
                <w:sz w:val="20"/>
                <w:szCs w:val="20"/>
              </w:rPr>
              <w:t>evaluar</w:t>
            </w:r>
            <w:r>
              <w:rPr>
                <w:rFonts w:ascii="Arial" w:hAnsi="Arial" w:cs="Arial"/>
                <w:sz w:val="20"/>
                <w:szCs w:val="20"/>
              </w:rPr>
              <w:t xml:space="preserve"> </w:t>
            </w:r>
            <w:r w:rsidRPr="00DA1905">
              <w:rPr>
                <w:rFonts w:ascii="Arial" w:hAnsi="Arial" w:cs="Arial"/>
                <w:sz w:val="20"/>
                <w:szCs w:val="20"/>
              </w:rPr>
              <w:t>el</w:t>
            </w:r>
            <w:r>
              <w:rPr>
                <w:rFonts w:ascii="Arial" w:hAnsi="Arial" w:cs="Arial"/>
                <w:sz w:val="20"/>
                <w:szCs w:val="20"/>
              </w:rPr>
              <w:t xml:space="preserve"> </w:t>
            </w:r>
            <w:r w:rsidRPr="00DA1905">
              <w:rPr>
                <w:rFonts w:ascii="Arial" w:hAnsi="Arial" w:cs="Arial"/>
                <w:sz w:val="20"/>
                <w:szCs w:val="20"/>
              </w:rPr>
              <w:t>Renglón</w:t>
            </w:r>
            <w:r>
              <w:rPr>
                <w:rFonts w:ascii="Arial" w:hAnsi="Arial" w:cs="Arial"/>
                <w:sz w:val="20"/>
                <w:szCs w:val="20"/>
              </w:rPr>
              <w:t xml:space="preserve"> </w:t>
            </w:r>
            <w:r w:rsidRPr="00DA1905">
              <w:rPr>
                <w:rFonts w:ascii="Arial" w:hAnsi="Arial" w:cs="Arial"/>
                <w:sz w:val="20"/>
                <w:szCs w:val="20"/>
              </w:rPr>
              <w:t>presupuestario 328 Equipo de cómputo, se estableció que en NOG 14494027 se</w:t>
            </w:r>
            <w:r>
              <w:rPr>
                <w:rFonts w:ascii="Arial" w:hAnsi="Arial" w:cs="Arial"/>
                <w:sz w:val="20"/>
                <w:szCs w:val="20"/>
              </w:rPr>
              <w:t xml:space="preserve"> </w:t>
            </w:r>
            <w:r w:rsidRPr="00DA1905">
              <w:rPr>
                <w:rFonts w:ascii="Arial" w:hAnsi="Arial" w:cs="Arial"/>
                <w:sz w:val="20"/>
                <w:szCs w:val="20"/>
              </w:rPr>
              <w:t>publicó el evento denominado:</w:t>
            </w:r>
            <w:r>
              <w:rPr>
                <w:rFonts w:ascii="Arial" w:hAnsi="Arial" w:cs="Arial"/>
                <w:sz w:val="20"/>
                <w:szCs w:val="20"/>
              </w:rPr>
              <w:t xml:space="preserve"> </w:t>
            </w:r>
            <w:r w:rsidRPr="00DA1905">
              <w:rPr>
                <w:rFonts w:ascii="Arial" w:hAnsi="Arial" w:cs="Arial"/>
                <w:sz w:val="20"/>
                <w:szCs w:val="20"/>
              </w:rPr>
              <w:t>Adquisición de Equipo de Cómputo y</w:t>
            </w:r>
            <w:r>
              <w:rPr>
                <w:rFonts w:ascii="Arial" w:hAnsi="Arial" w:cs="Arial"/>
                <w:sz w:val="20"/>
                <w:szCs w:val="20"/>
              </w:rPr>
              <w:t xml:space="preserve"> </w:t>
            </w:r>
            <w:r w:rsidRPr="00DA1905">
              <w:rPr>
                <w:rFonts w:ascii="Arial" w:hAnsi="Arial" w:cs="Arial"/>
                <w:sz w:val="20"/>
                <w:szCs w:val="20"/>
              </w:rPr>
              <w:t>UPS, para</w:t>
            </w:r>
            <w:r>
              <w:rPr>
                <w:rFonts w:ascii="Arial" w:hAnsi="Arial" w:cs="Arial"/>
                <w:sz w:val="20"/>
                <w:szCs w:val="20"/>
              </w:rPr>
              <w:t xml:space="preserve"> </w:t>
            </w:r>
            <w:r w:rsidRPr="00DA1905">
              <w:rPr>
                <w:rFonts w:ascii="Arial" w:hAnsi="Arial" w:cs="Arial"/>
                <w:sz w:val="20"/>
                <w:szCs w:val="20"/>
              </w:rPr>
              <w:t>uso de la Dirección de Planificación</w:t>
            </w:r>
            <w:r>
              <w:rPr>
                <w:rFonts w:ascii="Arial" w:hAnsi="Arial" w:cs="Arial"/>
                <w:sz w:val="20"/>
                <w:szCs w:val="20"/>
              </w:rPr>
              <w:t xml:space="preserve"> </w:t>
            </w:r>
            <w:r w:rsidRPr="00DA1905">
              <w:rPr>
                <w:rFonts w:ascii="Arial" w:hAnsi="Arial" w:cs="Arial"/>
                <w:sz w:val="20"/>
                <w:szCs w:val="20"/>
              </w:rPr>
              <w:t>Educativa</w:t>
            </w:r>
            <w:r>
              <w:rPr>
                <w:rFonts w:ascii="Arial" w:hAnsi="Arial" w:cs="Arial"/>
                <w:sz w:val="20"/>
                <w:szCs w:val="20"/>
              </w:rPr>
              <w:t xml:space="preserve"> </w:t>
            </w:r>
            <w:r w:rsidRPr="00DA1905">
              <w:rPr>
                <w:rFonts w:ascii="Arial" w:hAnsi="Arial" w:cs="Arial"/>
                <w:sz w:val="20"/>
                <w:szCs w:val="20"/>
              </w:rPr>
              <w:t>-DIPLAN-,</w:t>
            </w:r>
            <w:r>
              <w:rPr>
                <w:rFonts w:ascii="Arial" w:hAnsi="Arial" w:cs="Arial"/>
                <w:sz w:val="20"/>
                <w:szCs w:val="20"/>
              </w:rPr>
              <w:t xml:space="preserve"> </w:t>
            </w:r>
            <w:r w:rsidRPr="00DA1905">
              <w:rPr>
                <w:rFonts w:ascii="Arial" w:hAnsi="Arial" w:cs="Arial"/>
                <w:sz w:val="20"/>
                <w:szCs w:val="20"/>
              </w:rPr>
              <w:t>Ministerio de Educación,</w:t>
            </w:r>
            <w:r>
              <w:rPr>
                <w:rFonts w:ascii="Arial" w:hAnsi="Arial" w:cs="Arial"/>
                <w:sz w:val="20"/>
                <w:szCs w:val="20"/>
              </w:rPr>
              <w:t xml:space="preserve"> </w:t>
            </w:r>
            <w:r w:rsidRPr="00DA1905">
              <w:rPr>
                <w:rFonts w:ascii="Arial" w:hAnsi="Arial" w:cs="Arial"/>
                <w:sz w:val="20"/>
                <w:szCs w:val="20"/>
              </w:rPr>
              <w:t>modalidad</w:t>
            </w:r>
            <w:r>
              <w:rPr>
                <w:rFonts w:ascii="Arial" w:hAnsi="Arial" w:cs="Arial"/>
                <w:sz w:val="20"/>
                <w:szCs w:val="20"/>
              </w:rPr>
              <w:t xml:space="preserve"> </w:t>
            </w:r>
            <w:r w:rsidRPr="00DA1905">
              <w:rPr>
                <w:rFonts w:ascii="Arial" w:hAnsi="Arial" w:cs="Arial"/>
                <w:sz w:val="20"/>
                <w:szCs w:val="20"/>
              </w:rPr>
              <w:t>Compra Directa con Oferta Electrónica,</w:t>
            </w:r>
            <w:r>
              <w:rPr>
                <w:rFonts w:ascii="Arial" w:hAnsi="Arial" w:cs="Arial"/>
                <w:sz w:val="20"/>
                <w:szCs w:val="20"/>
              </w:rPr>
              <w:t xml:space="preserve"> </w:t>
            </w:r>
            <w:r w:rsidRPr="00DA1905">
              <w:rPr>
                <w:rFonts w:ascii="Arial" w:hAnsi="Arial" w:cs="Arial"/>
                <w:sz w:val="20"/>
                <w:szCs w:val="20"/>
              </w:rPr>
              <w:t>adjudicado al proveedor</w:t>
            </w:r>
            <w:r>
              <w:rPr>
                <w:rFonts w:ascii="Arial" w:hAnsi="Arial" w:cs="Arial"/>
                <w:sz w:val="20"/>
                <w:szCs w:val="20"/>
              </w:rPr>
              <w:t xml:space="preserve"> </w:t>
            </w:r>
            <w:r w:rsidRPr="00DA1905">
              <w:rPr>
                <w:rFonts w:ascii="Arial" w:hAnsi="Arial" w:cs="Arial"/>
                <w:sz w:val="20"/>
                <w:szCs w:val="20"/>
              </w:rPr>
              <w:t>DATAFLEX S.A.,</w:t>
            </w:r>
            <w:r>
              <w:rPr>
                <w:rFonts w:ascii="Arial" w:hAnsi="Arial" w:cs="Arial"/>
                <w:sz w:val="20"/>
                <w:szCs w:val="20"/>
              </w:rPr>
              <w:t xml:space="preserve"> </w:t>
            </w:r>
            <w:r w:rsidRPr="00DA1905">
              <w:rPr>
                <w:rFonts w:ascii="Arial" w:hAnsi="Arial" w:cs="Arial"/>
                <w:sz w:val="20"/>
                <w:szCs w:val="20"/>
              </w:rPr>
              <w:t>según factura cambiaria Serie:</w:t>
            </w:r>
            <w:r>
              <w:rPr>
                <w:rFonts w:ascii="Arial" w:hAnsi="Arial" w:cs="Arial"/>
                <w:sz w:val="20"/>
                <w:szCs w:val="20"/>
              </w:rPr>
              <w:t xml:space="preserve"> </w:t>
            </w:r>
            <w:r w:rsidRPr="00DA1905">
              <w:rPr>
                <w:rFonts w:ascii="Arial" w:hAnsi="Arial" w:cs="Arial"/>
                <w:sz w:val="20"/>
                <w:szCs w:val="20"/>
              </w:rPr>
              <w:t>B8021BC3, No. 2506508723 del</w:t>
            </w:r>
            <w:r>
              <w:rPr>
                <w:rFonts w:ascii="Arial" w:hAnsi="Arial" w:cs="Arial"/>
                <w:sz w:val="20"/>
                <w:szCs w:val="20"/>
              </w:rPr>
              <w:t xml:space="preserve"> </w:t>
            </w:r>
            <w:r w:rsidRPr="00DA1905">
              <w:rPr>
                <w:rFonts w:ascii="Arial" w:hAnsi="Arial" w:cs="Arial"/>
                <w:sz w:val="20"/>
                <w:szCs w:val="20"/>
              </w:rPr>
              <w:t>29 de</w:t>
            </w:r>
            <w:r>
              <w:rPr>
                <w:rFonts w:ascii="Arial" w:hAnsi="Arial" w:cs="Arial"/>
                <w:sz w:val="20"/>
                <w:szCs w:val="20"/>
              </w:rPr>
              <w:t xml:space="preserve"> </w:t>
            </w:r>
            <w:r w:rsidRPr="00DA1905">
              <w:rPr>
                <w:rFonts w:ascii="Arial" w:hAnsi="Arial" w:cs="Arial"/>
                <w:sz w:val="20"/>
                <w:szCs w:val="20"/>
              </w:rPr>
              <w:t>abril de 2021, por la cantidad de</w:t>
            </w:r>
            <w:r>
              <w:rPr>
                <w:rFonts w:ascii="Arial" w:hAnsi="Arial" w:cs="Arial"/>
                <w:sz w:val="20"/>
                <w:szCs w:val="20"/>
              </w:rPr>
              <w:t xml:space="preserve"> </w:t>
            </w:r>
            <w:r w:rsidRPr="00DA1905">
              <w:rPr>
                <w:rFonts w:ascii="Arial" w:hAnsi="Arial" w:cs="Arial"/>
                <w:sz w:val="20"/>
                <w:szCs w:val="20"/>
              </w:rPr>
              <w:t>Q83,475.00; sin embargo, mediante la</w:t>
            </w:r>
            <w:r>
              <w:rPr>
                <w:rFonts w:ascii="Arial" w:hAnsi="Arial" w:cs="Arial"/>
                <w:sz w:val="20"/>
                <w:szCs w:val="20"/>
              </w:rPr>
              <w:t xml:space="preserve"> </w:t>
            </w:r>
            <w:r w:rsidRPr="00DA1905">
              <w:rPr>
                <w:rFonts w:ascii="Arial" w:hAnsi="Arial" w:cs="Arial"/>
                <w:sz w:val="20"/>
                <w:szCs w:val="20"/>
              </w:rPr>
              <w:t>verificación física del equipo de cómputo</w:t>
            </w:r>
            <w:r>
              <w:rPr>
                <w:rFonts w:ascii="Arial" w:hAnsi="Arial" w:cs="Arial"/>
                <w:sz w:val="20"/>
                <w:szCs w:val="20"/>
              </w:rPr>
              <w:t xml:space="preserve"> </w:t>
            </w:r>
            <w:r w:rsidRPr="00DA1905">
              <w:rPr>
                <w:rFonts w:ascii="Arial" w:hAnsi="Arial" w:cs="Arial"/>
                <w:sz w:val="20"/>
                <w:szCs w:val="20"/>
              </w:rPr>
              <w:t>realizada el 17 de septiembre de 2021,</w:t>
            </w:r>
            <w:r>
              <w:rPr>
                <w:rFonts w:ascii="Arial" w:hAnsi="Arial" w:cs="Arial"/>
                <w:sz w:val="20"/>
                <w:szCs w:val="20"/>
              </w:rPr>
              <w:t xml:space="preserve"> </w:t>
            </w:r>
            <w:r w:rsidRPr="00DA1905">
              <w:rPr>
                <w:rFonts w:ascii="Arial" w:hAnsi="Arial" w:cs="Arial"/>
                <w:sz w:val="20"/>
                <w:szCs w:val="20"/>
              </w:rPr>
              <w:t>se</w:t>
            </w:r>
            <w:r>
              <w:rPr>
                <w:rFonts w:ascii="Arial" w:hAnsi="Arial" w:cs="Arial"/>
                <w:sz w:val="20"/>
                <w:szCs w:val="20"/>
              </w:rPr>
              <w:t xml:space="preserve"> </w:t>
            </w:r>
            <w:r w:rsidRPr="00DA1905">
              <w:rPr>
                <w:rFonts w:ascii="Arial" w:hAnsi="Arial" w:cs="Arial"/>
                <w:sz w:val="20"/>
                <w:szCs w:val="20"/>
              </w:rPr>
              <w:t xml:space="preserve">determinó lo siguiente: </w:t>
            </w:r>
          </w:p>
          <w:p w14:paraId="3328AF9A" w14:textId="77777777" w:rsidR="002101BF" w:rsidRDefault="002101BF" w:rsidP="00962D91">
            <w:pPr>
              <w:jc w:val="both"/>
              <w:rPr>
                <w:rFonts w:ascii="Arial" w:hAnsi="Arial" w:cs="Arial"/>
                <w:sz w:val="20"/>
                <w:szCs w:val="20"/>
              </w:rPr>
            </w:pPr>
          </w:p>
          <w:p w14:paraId="3AE570C0" w14:textId="77777777" w:rsidR="002101BF" w:rsidRDefault="002101BF" w:rsidP="002101BF">
            <w:pPr>
              <w:numPr>
                <w:ilvl w:val="0"/>
                <w:numId w:val="29"/>
              </w:numPr>
              <w:ind w:left="376"/>
              <w:jc w:val="both"/>
              <w:rPr>
                <w:rFonts w:ascii="Arial" w:hAnsi="Arial" w:cs="Arial"/>
                <w:sz w:val="20"/>
                <w:szCs w:val="20"/>
              </w:rPr>
            </w:pPr>
            <w:r>
              <w:rPr>
                <w:rFonts w:ascii="Arial" w:hAnsi="Arial" w:cs="Arial"/>
                <w:sz w:val="20"/>
                <w:szCs w:val="20"/>
              </w:rPr>
              <w:t>El equipo ya se encontraba en uso, sin embargo, no se había registrado en el Libro de Inventarios de Activos Fijos autorizado por la Contraloría General de Cuentas.</w:t>
            </w:r>
          </w:p>
          <w:p w14:paraId="0F234C5F" w14:textId="77777777" w:rsidR="002101BF" w:rsidRPr="00042045" w:rsidRDefault="002101BF" w:rsidP="002101BF">
            <w:pPr>
              <w:numPr>
                <w:ilvl w:val="0"/>
                <w:numId w:val="29"/>
              </w:numPr>
              <w:ind w:left="376"/>
              <w:jc w:val="both"/>
              <w:rPr>
                <w:rFonts w:ascii="Arial" w:hAnsi="Arial" w:cs="Arial"/>
                <w:sz w:val="20"/>
                <w:szCs w:val="20"/>
              </w:rPr>
            </w:pPr>
            <w:r>
              <w:rPr>
                <w:rFonts w:ascii="Arial" w:hAnsi="Arial" w:cs="Arial"/>
                <w:sz w:val="20"/>
                <w:szCs w:val="20"/>
              </w:rPr>
              <w:t xml:space="preserve">Al revisar la Asignación del equipo a los responsables, se estableció que el resguardo de bienes se emitió en hojas movibles no autorizadas por la Contraloría General de Cuentas, asimismo, dichos bienes no se encontraban asignados a los responsables mediante tarjeta de responsabilidad, no obstante, ya se encontraban en uso.  </w:t>
            </w:r>
          </w:p>
        </w:tc>
        <w:tc>
          <w:tcPr>
            <w:tcW w:w="1459" w:type="dxa"/>
          </w:tcPr>
          <w:p w14:paraId="58358B16" w14:textId="77777777" w:rsidR="002101BF" w:rsidRDefault="002101BF" w:rsidP="00962D91">
            <w:pPr>
              <w:jc w:val="center"/>
              <w:rPr>
                <w:rFonts w:ascii="Arial" w:hAnsi="Arial" w:cs="Arial"/>
                <w:bCs/>
                <w:sz w:val="20"/>
                <w:szCs w:val="20"/>
              </w:rPr>
            </w:pPr>
          </w:p>
          <w:p w14:paraId="1925BC23" w14:textId="77777777" w:rsidR="002101BF" w:rsidRDefault="002101BF" w:rsidP="00962D91">
            <w:pPr>
              <w:jc w:val="center"/>
              <w:rPr>
                <w:rFonts w:ascii="Arial" w:hAnsi="Arial" w:cs="Arial"/>
                <w:bCs/>
                <w:sz w:val="20"/>
                <w:szCs w:val="20"/>
              </w:rPr>
            </w:pPr>
          </w:p>
          <w:p w14:paraId="57AF48D4" w14:textId="77777777" w:rsidR="002101BF" w:rsidRDefault="002101BF" w:rsidP="00962D91">
            <w:pPr>
              <w:jc w:val="center"/>
              <w:rPr>
                <w:rFonts w:ascii="Arial" w:hAnsi="Arial" w:cs="Arial"/>
                <w:bCs/>
                <w:sz w:val="20"/>
                <w:szCs w:val="20"/>
              </w:rPr>
            </w:pPr>
          </w:p>
          <w:p w14:paraId="7A89DD1B" w14:textId="77777777" w:rsidR="002101BF" w:rsidRDefault="002101BF" w:rsidP="00962D91">
            <w:pPr>
              <w:jc w:val="center"/>
              <w:rPr>
                <w:rFonts w:ascii="Arial" w:hAnsi="Arial" w:cs="Arial"/>
                <w:bCs/>
                <w:sz w:val="20"/>
                <w:szCs w:val="20"/>
              </w:rPr>
            </w:pPr>
            <w:r>
              <w:rPr>
                <w:rFonts w:ascii="Arial" w:hAnsi="Arial" w:cs="Arial"/>
                <w:bCs/>
                <w:sz w:val="20"/>
                <w:szCs w:val="20"/>
              </w:rPr>
              <w:t>Ministra de Educación</w:t>
            </w:r>
          </w:p>
          <w:p w14:paraId="15F44AD3" w14:textId="77777777" w:rsidR="002101BF" w:rsidRDefault="002101BF" w:rsidP="00962D91">
            <w:pPr>
              <w:jc w:val="center"/>
              <w:rPr>
                <w:rFonts w:ascii="Arial" w:hAnsi="Arial" w:cs="Arial"/>
                <w:bCs/>
                <w:sz w:val="20"/>
                <w:szCs w:val="20"/>
              </w:rPr>
            </w:pPr>
          </w:p>
          <w:p w14:paraId="57E7376C" w14:textId="77777777" w:rsidR="002101BF" w:rsidRDefault="002101BF" w:rsidP="00962D91">
            <w:pPr>
              <w:jc w:val="center"/>
              <w:rPr>
                <w:rFonts w:ascii="Arial" w:hAnsi="Arial" w:cs="Arial"/>
                <w:bCs/>
                <w:sz w:val="20"/>
                <w:szCs w:val="20"/>
              </w:rPr>
            </w:pPr>
          </w:p>
          <w:p w14:paraId="5C4621F8" w14:textId="77777777" w:rsidR="002101BF" w:rsidRDefault="002101BF" w:rsidP="00962D91">
            <w:pPr>
              <w:jc w:val="center"/>
              <w:rPr>
                <w:rFonts w:ascii="Arial" w:hAnsi="Arial" w:cs="Arial"/>
                <w:bCs/>
                <w:sz w:val="20"/>
                <w:szCs w:val="20"/>
              </w:rPr>
            </w:pPr>
          </w:p>
          <w:p w14:paraId="09920AFA" w14:textId="77777777" w:rsidR="002101BF" w:rsidRDefault="002101BF" w:rsidP="00962D91">
            <w:pPr>
              <w:jc w:val="center"/>
              <w:rPr>
                <w:rFonts w:ascii="Arial" w:hAnsi="Arial" w:cs="Arial"/>
                <w:bCs/>
                <w:sz w:val="20"/>
                <w:szCs w:val="20"/>
              </w:rPr>
            </w:pPr>
          </w:p>
          <w:p w14:paraId="42BBD12B" w14:textId="77777777" w:rsidR="002101BF" w:rsidRDefault="002101BF" w:rsidP="00962D91">
            <w:pPr>
              <w:jc w:val="center"/>
              <w:rPr>
                <w:rFonts w:ascii="Arial" w:hAnsi="Arial" w:cs="Arial"/>
                <w:bCs/>
                <w:sz w:val="20"/>
                <w:szCs w:val="20"/>
              </w:rPr>
            </w:pPr>
          </w:p>
          <w:p w14:paraId="3A5428E0" w14:textId="77777777" w:rsidR="002101BF" w:rsidRPr="009D1ADB" w:rsidRDefault="002101BF" w:rsidP="00962D91">
            <w:pPr>
              <w:jc w:val="center"/>
              <w:rPr>
                <w:rFonts w:ascii="Arial" w:hAnsi="Arial" w:cs="Arial"/>
                <w:bCs/>
                <w:sz w:val="20"/>
                <w:szCs w:val="20"/>
              </w:rPr>
            </w:pPr>
            <w:r>
              <w:rPr>
                <w:rFonts w:ascii="Arial" w:hAnsi="Arial" w:cs="Arial"/>
                <w:bCs/>
                <w:sz w:val="20"/>
                <w:szCs w:val="20"/>
              </w:rPr>
              <w:t>Directora, Coordinador Administrativo Financiero y Encargado de Inventarios, todos de la DIPLAN</w:t>
            </w:r>
          </w:p>
        </w:tc>
        <w:tc>
          <w:tcPr>
            <w:tcW w:w="1276" w:type="dxa"/>
          </w:tcPr>
          <w:p w14:paraId="49B0F370" w14:textId="77777777" w:rsidR="002101BF" w:rsidRDefault="002101BF" w:rsidP="00962D91">
            <w:pPr>
              <w:pStyle w:val="Ttulo2"/>
              <w:rPr>
                <w:sz w:val="52"/>
                <w:szCs w:val="52"/>
              </w:rPr>
            </w:pPr>
          </w:p>
          <w:p w14:paraId="2477F644" w14:textId="77777777" w:rsidR="002101BF" w:rsidRDefault="002101BF" w:rsidP="00962D91">
            <w:pPr>
              <w:jc w:val="center"/>
              <w:rPr>
                <w:sz w:val="52"/>
                <w:szCs w:val="52"/>
              </w:rPr>
            </w:pPr>
            <w:r w:rsidRPr="009D1ADB">
              <w:rPr>
                <w:sz w:val="52"/>
                <w:szCs w:val="52"/>
              </w:rPr>
              <w:sym w:font="Wingdings" w:char="F0FC"/>
            </w:r>
          </w:p>
          <w:p w14:paraId="292F5BBB" w14:textId="77777777" w:rsidR="002101BF" w:rsidRPr="00E40274" w:rsidRDefault="002101BF" w:rsidP="00962D91">
            <w:pPr>
              <w:jc w:val="center"/>
              <w:rPr>
                <w:sz w:val="20"/>
                <w:szCs w:val="20"/>
              </w:rPr>
            </w:pPr>
          </w:p>
        </w:tc>
        <w:tc>
          <w:tcPr>
            <w:tcW w:w="1017" w:type="dxa"/>
          </w:tcPr>
          <w:p w14:paraId="18DEE449" w14:textId="77777777" w:rsidR="002101BF" w:rsidRDefault="002101BF" w:rsidP="00962D91">
            <w:pPr>
              <w:jc w:val="center"/>
              <w:rPr>
                <w:sz w:val="52"/>
                <w:szCs w:val="52"/>
              </w:rPr>
            </w:pPr>
          </w:p>
          <w:p w14:paraId="39E885B5" w14:textId="77777777" w:rsidR="002101BF" w:rsidRDefault="002101BF" w:rsidP="00962D91">
            <w:pPr>
              <w:jc w:val="center"/>
              <w:rPr>
                <w:sz w:val="52"/>
                <w:szCs w:val="52"/>
              </w:rPr>
            </w:pPr>
          </w:p>
          <w:p w14:paraId="285E4BA5" w14:textId="77777777" w:rsidR="002101BF" w:rsidRDefault="002101BF" w:rsidP="00962D91">
            <w:pPr>
              <w:jc w:val="center"/>
              <w:rPr>
                <w:sz w:val="52"/>
                <w:szCs w:val="52"/>
              </w:rPr>
            </w:pPr>
          </w:p>
          <w:p w14:paraId="4488B914" w14:textId="77777777" w:rsidR="002101BF" w:rsidRDefault="002101BF" w:rsidP="00962D91">
            <w:pPr>
              <w:jc w:val="center"/>
              <w:rPr>
                <w:sz w:val="52"/>
                <w:szCs w:val="52"/>
              </w:rPr>
            </w:pPr>
          </w:p>
          <w:p w14:paraId="4C3120B0" w14:textId="77777777" w:rsidR="002101BF" w:rsidRDefault="002101BF" w:rsidP="00962D91">
            <w:pPr>
              <w:jc w:val="center"/>
              <w:rPr>
                <w:sz w:val="52"/>
                <w:szCs w:val="52"/>
              </w:rPr>
            </w:pPr>
          </w:p>
          <w:p w14:paraId="13BFD369" w14:textId="77777777" w:rsidR="002101BF" w:rsidRDefault="002101BF" w:rsidP="00962D91">
            <w:pPr>
              <w:jc w:val="center"/>
              <w:rPr>
                <w:sz w:val="52"/>
                <w:szCs w:val="52"/>
              </w:rPr>
            </w:pPr>
            <w:r w:rsidRPr="009D1ADB">
              <w:rPr>
                <w:sz w:val="52"/>
                <w:szCs w:val="52"/>
              </w:rPr>
              <w:sym w:font="Wingdings" w:char="F0FC"/>
            </w:r>
          </w:p>
          <w:p w14:paraId="411E23F5" w14:textId="77777777" w:rsidR="002101BF" w:rsidRDefault="002101BF" w:rsidP="00962D91">
            <w:pPr>
              <w:jc w:val="center"/>
              <w:rPr>
                <w:sz w:val="52"/>
                <w:szCs w:val="52"/>
              </w:rPr>
            </w:pPr>
          </w:p>
          <w:p w14:paraId="3C564C6A" w14:textId="77777777" w:rsidR="002101BF" w:rsidRDefault="002101BF" w:rsidP="00962D91">
            <w:pPr>
              <w:jc w:val="center"/>
              <w:rPr>
                <w:sz w:val="52"/>
                <w:szCs w:val="52"/>
              </w:rPr>
            </w:pPr>
          </w:p>
          <w:p w14:paraId="55BE5340" w14:textId="77777777" w:rsidR="002101BF" w:rsidRPr="00E40274" w:rsidRDefault="002101BF" w:rsidP="00962D91">
            <w:pPr>
              <w:jc w:val="center"/>
              <w:rPr>
                <w:rFonts w:ascii="Arial" w:hAnsi="Arial" w:cs="Arial"/>
                <w:b/>
                <w:bCs/>
                <w:sz w:val="20"/>
                <w:szCs w:val="20"/>
              </w:rPr>
            </w:pPr>
          </w:p>
        </w:tc>
        <w:tc>
          <w:tcPr>
            <w:tcW w:w="1393" w:type="dxa"/>
          </w:tcPr>
          <w:p w14:paraId="018CA8CD" w14:textId="77777777" w:rsidR="002101BF" w:rsidRDefault="002101BF" w:rsidP="00962D91">
            <w:pPr>
              <w:jc w:val="center"/>
              <w:rPr>
                <w:rFonts w:ascii="Arial" w:hAnsi="Arial" w:cs="Arial"/>
                <w:sz w:val="52"/>
                <w:szCs w:val="52"/>
              </w:rPr>
            </w:pPr>
          </w:p>
          <w:p w14:paraId="0C347F31" w14:textId="77777777" w:rsidR="002101BF" w:rsidRDefault="002101BF" w:rsidP="00962D91">
            <w:pPr>
              <w:jc w:val="center"/>
              <w:rPr>
                <w:rFonts w:ascii="Arial" w:hAnsi="Arial" w:cs="Arial"/>
                <w:sz w:val="52"/>
                <w:szCs w:val="52"/>
              </w:rPr>
            </w:pPr>
          </w:p>
          <w:p w14:paraId="55002F8D" w14:textId="77777777" w:rsidR="002101BF" w:rsidRDefault="002101BF" w:rsidP="00962D91">
            <w:pPr>
              <w:jc w:val="center"/>
              <w:rPr>
                <w:rFonts w:ascii="Arial" w:hAnsi="Arial" w:cs="Arial"/>
                <w:sz w:val="52"/>
                <w:szCs w:val="52"/>
              </w:rPr>
            </w:pPr>
          </w:p>
          <w:p w14:paraId="032D14C6" w14:textId="77777777" w:rsidR="002101BF" w:rsidRDefault="002101BF" w:rsidP="00962D91">
            <w:pPr>
              <w:jc w:val="center"/>
              <w:rPr>
                <w:rFonts w:ascii="Arial" w:hAnsi="Arial" w:cs="Arial"/>
                <w:sz w:val="52"/>
                <w:szCs w:val="52"/>
              </w:rPr>
            </w:pPr>
          </w:p>
          <w:p w14:paraId="738291F2" w14:textId="77777777" w:rsidR="002101BF" w:rsidRPr="00E40274" w:rsidRDefault="002101BF" w:rsidP="00962D91">
            <w:pPr>
              <w:jc w:val="center"/>
              <w:rPr>
                <w:rFonts w:ascii="Arial" w:hAnsi="Arial" w:cs="Arial"/>
                <w:b/>
                <w:bCs/>
                <w:sz w:val="20"/>
                <w:szCs w:val="20"/>
              </w:rPr>
            </w:pPr>
          </w:p>
        </w:tc>
        <w:tc>
          <w:tcPr>
            <w:tcW w:w="3642" w:type="dxa"/>
          </w:tcPr>
          <w:p w14:paraId="7325DC96" w14:textId="77777777" w:rsidR="002101BF" w:rsidRDefault="002101BF" w:rsidP="00962D91">
            <w:pPr>
              <w:jc w:val="both"/>
              <w:rPr>
                <w:rFonts w:ascii="Arial" w:hAnsi="Arial" w:cs="Arial"/>
                <w:sz w:val="20"/>
                <w:szCs w:val="20"/>
              </w:rPr>
            </w:pPr>
          </w:p>
          <w:p w14:paraId="0E8C5803" w14:textId="77777777" w:rsidR="002101BF" w:rsidRPr="00084AC8" w:rsidRDefault="002101BF" w:rsidP="00962D91">
            <w:pPr>
              <w:jc w:val="both"/>
              <w:rPr>
                <w:rFonts w:ascii="Arial" w:hAnsi="Arial" w:cs="Arial"/>
                <w:b/>
                <w:sz w:val="20"/>
                <w:szCs w:val="20"/>
              </w:rPr>
            </w:pPr>
            <w:r w:rsidRPr="00084AC8">
              <w:rPr>
                <w:rFonts w:ascii="Arial" w:hAnsi="Arial" w:cs="Arial"/>
                <w:b/>
                <w:sz w:val="20"/>
                <w:szCs w:val="20"/>
              </w:rPr>
              <w:t xml:space="preserve">Comentario de Auditoría </w:t>
            </w:r>
          </w:p>
          <w:p w14:paraId="391925C2" w14:textId="77777777" w:rsidR="002101BF" w:rsidRPr="00084AC8" w:rsidRDefault="002101BF" w:rsidP="00962D91">
            <w:pPr>
              <w:jc w:val="both"/>
              <w:rPr>
                <w:rFonts w:ascii="Arial" w:hAnsi="Arial" w:cs="Arial"/>
                <w:b/>
                <w:sz w:val="20"/>
                <w:szCs w:val="20"/>
              </w:rPr>
            </w:pPr>
          </w:p>
          <w:p w14:paraId="14CA65EF" w14:textId="77777777" w:rsidR="002101BF" w:rsidRDefault="002101BF" w:rsidP="00962D91">
            <w:pPr>
              <w:jc w:val="both"/>
              <w:rPr>
                <w:rFonts w:ascii="Arial" w:hAnsi="Arial" w:cs="Arial"/>
                <w:bCs/>
                <w:sz w:val="20"/>
                <w:szCs w:val="20"/>
              </w:rPr>
            </w:pPr>
            <w:r>
              <w:rPr>
                <w:rFonts w:ascii="Arial" w:hAnsi="Arial" w:cs="Arial"/>
                <w:bCs/>
                <w:sz w:val="20"/>
                <w:szCs w:val="20"/>
              </w:rPr>
              <w:t xml:space="preserve">Mediante oficio O-DS/DIDAI-480-2022 con fecha 8 de junio de 2022, la Señora Ministra de Educación giro instrucciones a quien ahora ostenta el cargo de Directora en Funciones de la Dirección de Planificación Educativa, solicitando realizar las acciones necesarias para asegurar el debido cumplimiento de las recomendaciones formuladas por la Contraloría General de Cuentas, </w:t>
            </w:r>
            <w:r w:rsidRPr="004C02AD">
              <w:rPr>
                <w:rFonts w:ascii="Arial" w:hAnsi="Arial" w:cs="Arial"/>
                <w:bCs/>
                <w:sz w:val="20"/>
                <w:szCs w:val="20"/>
              </w:rPr>
              <w:t>como resultado de la Auditoría Financiera y de Cumplimiento practicada por el período fiscal del 01 de enero al 31 de diciembre de 2021</w:t>
            </w:r>
            <w:r>
              <w:rPr>
                <w:rFonts w:ascii="Arial" w:hAnsi="Arial" w:cs="Arial"/>
                <w:bCs/>
                <w:sz w:val="20"/>
                <w:szCs w:val="20"/>
              </w:rPr>
              <w:t>; sin embargo, la referida Directora en Funciones no presentó información que evidencie el seguimiento a las recomendaciones.</w:t>
            </w:r>
          </w:p>
          <w:p w14:paraId="33B54F3A" w14:textId="77777777" w:rsidR="002101BF" w:rsidRDefault="002101BF" w:rsidP="00962D91">
            <w:pPr>
              <w:jc w:val="both"/>
              <w:rPr>
                <w:rFonts w:ascii="Arial" w:hAnsi="Arial" w:cs="Arial"/>
                <w:bCs/>
                <w:sz w:val="20"/>
                <w:szCs w:val="20"/>
              </w:rPr>
            </w:pPr>
          </w:p>
          <w:p w14:paraId="4DAD2FE6" w14:textId="77777777" w:rsidR="002101BF" w:rsidRDefault="002101BF" w:rsidP="00962D91">
            <w:pPr>
              <w:jc w:val="both"/>
              <w:rPr>
                <w:rFonts w:ascii="Arial" w:hAnsi="Arial" w:cs="Arial"/>
                <w:bCs/>
                <w:sz w:val="20"/>
                <w:szCs w:val="20"/>
              </w:rPr>
            </w:pPr>
            <w:r>
              <w:rPr>
                <w:rFonts w:ascii="Arial" w:hAnsi="Arial" w:cs="Arial"/>
                <w:bCs/>
                <w:sz w:val="20"/>
                <w:szCs w:val="20"/>
              </w:rPr>
              <w:t xml:space="preserve">Con oficio DI-3491-2022 con fecha 17 de junio de 2022, la </w:t>
            </w:r>
            <w:proofErr w:type="gramStart"/>
            <w:r>
              <w:rPr>
                <w:rFonts w:ascii="Arial" w:hAnsi="Arial" w:cs="Arial"/>
                <w:bCs/>
                <w:sz w:val="20"/>
                <w:szCs w:val="20"/>
              </w:rPr>
              <w:t>Directora</w:t>
            </w:r>
            <w:proofErr w:type="gramEnd"/>
            <w:r>
              <w:rPr>
                <w:rFonts w:ascii="Arial" w:hAnsi="Arial" w:cs="Arial"/>
                <w:bCs/>
                <w:sz w:val="20"/>
                <w:szCs w:val="20"/>
              </w:rPr>
              <w:t xml:space="preserve"> de DIPLAN, hace de conocimiento al Coordinador Administrativo Financiero, del oficio O-DS/DIDAI-480-2022 con fecha 8 de junio de 2022, descrito en el párrafo anterior, asimismo, requiere se informe al respecto. </w:t>
            </w:r>
          </w:p>
          <w:p w14:paraId="08135D81" w14:textId="77777777" w:rsidR="002101BF" w:rsidRDefault="002101BF" w:rsidP="00962D91">
            <w:pPr>
              <w:jc w:val="both"/>
              <w:rPr>
                <w:rFonts w:ascii="Arial" w:hAnsi="Arial" w:cs="Arial"/>
                <w:sz w:val="20"/>
                <w:szCs w:val="20"/>
              </w:rPr>
            </w:pPr>
          </w:p>
          <w:p w14:paraId="69F6D442" w14:textId="77777777" w:rsidR="002101BF" w:rsidRPr="00950CF8" w:rsidRDefault="002101BF" w:rsidP="00962D91">
            <w:pPr>
              <w:pStyle w:val="Prrafodelista"/>
              <w:ind w:left="0"/>
              <w:jc w:val="both"/>
              <w:rPr>
                <w:rFonts w:ascii="Arial" w:hAnsi="Arial" w:cs="Arial"/>
                <w:sz w:val="20"/>
                <w:szCs w:val="20"/>
              </w:rPr>
            </w:pPr>
            <w:r w:rsidRPr="00E120FF">
              <w:rPr>
                <w:rFonts w:ascii="Arial" w:hAnsi="Arial" w:cs="Arial"/>
                <w:bCs/>
                <w:sz w:val="20"/>
                <w:szCs w:val="20"/>
              </w:rPr>
              <w:t>Con Oficio DIPLAN-AF-354</w:t>
            </w:r>
            <w:r>
              <w:rPr>
                <w:rFonts w:ascii="Arial" w:hAnsi="Arial" w:cs="Arial"/>
                <w:bCs/>
                <w:sz w:val="20"/>
                <w:szCs w:val="20"/>
              </w:rPr>
              <w:t>2</w:t>
            </w:r>
            <w:r w:rsidRPr="00E120FF">
              <w:rPr>
                <w:rFonts w:ascii="Arial" w:hAnsi="Arial" w:cs="Arial"/>
                <w:bCs/>
                <w:sz w:val="20"/>
                <w:szCs w:val="20"/>
              </w:rPr>
              <w:t>-2022 con fecha 22 de junio de 2022 el</w:t>
            </w:r>
            <w:r>
              <w:rPr>
                <w:rFonts w:ascii="Arial" w:hAnsi="Arial" w:cs="Arial"/>
                <w:bCs/>
                <w:sz w:val="20"/>
                <w:szCs w:val="20"/>
              </w:rPr>
              <w:t xml:space="preserve"> C</w:t>
            </w:r>
            <w:r w:rsidRPr="00E120FF">
              <w:rPr>
                <w:rFonts w:ascii="Arial" w:hAnsi="Arial" w:cs="Arial"/>
                <w:bCs/>
                <w:sz w:val="20"/>
                <w:szCs w:val="20"/>
              </w:rPr>
              <w:t>oordinador</w:t>
            </w:r>
            <w:r>
              <w:rPr>
                <w:rFonts w:ascii="Arial" w:hAnsi="Arial" w:cs="Arial"/>
                <w:bCs/>
                <w:sz w:val="20"/>
                <w:szCs w:val="20"/>
              </w:rPr>
              <w:t xml:space="preserve"> Administrativo Financiero de DIPLAN, giro instrucciones al Encargado de Inventarios de DIPLAN, solicitando que, las actividades para el registro de todos los bienes adquiridos por esta Dirección, se lleven a cabo oportunamente, siguiendo los procesos establecidos y el cumplimiento de normas que para el efecto existen, </w:t>
            </w:r>
          </w:p>
        </w:tc>
      </w:tr>
      <w:tr w:rsidR="002101BF" w:rsidRPr="00E40274" w14:paraId="42FE9A7D" w14:textId="77777777" w:rsidTr="00962D91">
        <w:trPr>
          <w:trHeight w:val="267"/>
          <w:jc w:val="center"/>
        </w:trPr>
        <w:tc>
          <w:tcPr>
            <w:tcW w:w="495" w:type="dxa"/>
            <w:vMerge w:val="restart"/>
            <w:vAlign w:val="center"/>
          </w:tcPr>
          <w:p w14:paraId="70CF46EA" w14:textId="77777777" w:rsidR="002101BF" w:rsidRDefault="002101BF" w:rsidP="00962D91">
            <w:pPr>
              <w:jc w:val="center"/>
              <w:rPr>
                <w:rFonts w:ascii="Arial" w:hAnsi="Arial" w:cs="Arial"/>
                <w:b/>
                <w:bCs/>
                <w:sz w:val="22"/>
              </w:rPr>
            </w:pPr>
            <w:r>
              <w:rPr>
                <w:rFonts w:ascii="Arial" w:hAnsi="Arial" w:cs="Arial"/>
                <w:b/>
                <w:bCs/>
                <w:sz w:val="22"/>
              </w:rPr>
              <w:lastRenderedPageBreak/>
              <w:t>No.</w:t>
            </w:r>
          </w:p>
        </w:tc>
        <w:tc>
          <w:tcPr>
            <w:tcW w:w="3928" w:type="dxa"/>
            <w:vMerge w:val="restart"/>
            <w:vAlign w:val="center"/>
          </w:tcPr>
          <w:p w14:paraId="5AE08235" w14:textId="77777777" w:rsidR="002101BF" w:rsidRDefault="002101BF" w:rsidP="00962D91">
            <w:pPr>
              <w:jc w:val="center"/>
              <w:rPr>
                <w:rFonts w:ascii="Arial" w:hAnsi="Arial" w:cs="Arial"/>
                <w:b/>
                <w:bCs/>
                <w:sz w:val="22"/>
              </w:rPr>
            </w:pPr>
            <w:r>
              <w:rPr>
                <w:rFonts w:ascii="Arial" w:hAnsi="Arial" w:cs="Arial"/>
                <w:b/>
                <w:bCs/>
                <w:sz w:val="22"/>
              </w:rPr>
              <w:t>Condición y Recomendación</w:t>
            </w:r>
          </w:p>
        </w:tc>
        <w:tc>
          <w:tcPr>
            <w:tcW w:w="1459" w:type="dxa"/>
            <w:vMerge w:val="restart"/>
            <w:vAlign w:val="center"/>
          </w:tcPr>
          <w:p w14:paraId="71F00730" w14:textId="77777777" w:rsidR="002101BF" w:rsidRDefault="002101BF" w:rsidP="00962D91">
            <w:pPr>
              <w:jc w:val="center"/>
              <w:rPr>
                <w:rFonts w:ascii="Arial" w:hAnsi="Arial" w:cs="Arial"/>
                <w:b/>
                <w:bCs/>
                <w:sz w:val="22"/>
              </w:rPr>
            </w:pPr>
            <w:r>
              <w:rPr>
                <w:rFonts w:ascii="Arial" w:hAnsi="Arial" w:cs="Arial"/>
                <w:b/>
                <w:bCs/>
                <w:sz w:val="22"/>
              </w:rPr>
              <w:t>Nombre del responsable</w:t>
            </w:r>
          </w:p>
        </w:tc>
        <w:tc>
          <w:tcPr>
            <w:tcW w:w="3686" w:type="dxa"/>
            <w:gridSpan w:val="3"/>
            <w:vAlign w:val="center"/>
          </w:tcPr>
          <w:p w14:paraId="2050B7C6" w14:textId="77777777" w:rsidR="002101BF" w:rsidRDefault="002101BF" w:rsidP="00962D91">
            <w:pPr>
              <w:jc w:val="center"/>
              <w:rPr>
                <w:rFonts w:ascii="Arial" w:hAnsi="Arial" w:cs="Arial"/>
                <w:sz w:val="52"/>
                <w:szCs w:val="52"/>
              </w:rPr>
            </w:pPr>
            <w:r>
              <w:rPr>
                <w:rFonts w:ascii="Arial" w:hAnsi="Arial" w:cs="Arial"/>
                <w:b/>
                <w:bCs/>
                <w:sz w:val="22"/>
              </w:rPr>
              <w:t>Situación</w:t>
            </w:r>
          </w:p>
        </w:tc>
        <w:tc>
          <w:tcPr>
            <w:tcW w:w="3642" w:type="dxa"/>
            <w:vMerge w:val="restart"/>
            <w:vAlign w:val="center"/>
          </w:tcPr>
          <w:p w14:paraId="53A6D9CE" w14:textId="77777777" w:rsidR="002101BF" w:rsidRDefault="002101BF" w:rsidP="00962D91">
            <w:pPr>
              <w:pStyle w:val="Prrafodelista"/>
              <w:rPr>
                <w:rFonts w:ascii="Arial" w:hAnsi="Arial" w:cs="Arial"/>
                <w:b/>
                <w:bCs/>
                <w:sz w:val="22"/>
              </w:rPr>
            </w:pPr>
            <w:r>
              <w:rPr>
                <w:rFonts w:ascii="Arial" w:hAnsi="Arial" w:cs="Arial"/>
                <w:b/>
                <w:bCs/>
                <w:sz w:val="22"/>
              </w:rPr>
              <w:t>Observaciones</w:t>
            </w:r>
          </w:p>
        </w:tc>
      </w:tr>
      <w:tr w:rsidR="002101BF" w:rsidRPr="00E40274" w14:paraId="4024BF8B" w14:textId="77777777" w:rsidTr="00962D91">
        <w:trPr>
          <w:trHeight w:val="271"/>
          <w:jc w:val="center"/>
        </w:trPr>
        <w:tc>
          <w:tcPr>
            <w:tcW w:w="495" w:type="dxa"/>
            <w:vMerge/>
            <w:vAlign w:val="center"/>
          </w:tcPr>
          <w:p w14:paraId="3C798168" w14:textId="77777777" w:rsidR="002101BF" w:rsidRDefault="002101BF" w:rsidP="00962D91">
            <w:pPr>
              <w:jc w:val="center"/>
              <w:rPr>
                <w:rFonts w:ascii="Arial" w:hAnsi="Arial" w:cs="Arial"/>
                <w:b/>
                <w:bCs/>
                <w:sz w:val="22"/>
              </w:rPr>
            </w:pPr>
          </w:p>
        </w:tc>
        <w:tc>
          <w:tcPr>
            <w:tcW w:w="3928" w:type="dxa"/>
            <w:vMerge/>
            <w:vAlign w:val="center"/>
          </w:tcPr>
          <w:p w14:paraId="1C663E03" w14:textId="77777777" w:rsidR="002101BF" w:rsidRDefault="002101BF" w:rsidP="00962D91">
            <w:pPr>
              <w:jc w:val="center"/>
              <w:rPr>
                <w:rFonts w:ascii="Arial" w:hAnsi="Arial" w:cs="Arial"/>
                <w:b/>
                <w:bCs/>
                <w:sz w:val="22"/>
              </w:rPr>
            </w:pPr>
          </w:p>
        </w:tc>
        <w:tc>
          <w:tcPr>
            <w:tcW w:w="1459" w:type="dxa"/>
            <w:vMerge/>
            <w:vAlign w:val="center"/>
          </w:tcPr>
          <w:p w14:paraId="1965BAA8" w14:textId="77777777" w:rsidR="002101BF" w:rsidRDefault="002101BF" w:rsidP="00962D91">
            <w:pPr>
              <w:jc w:val="center"/>
              <w:rPr>
                <w:rFonts w:ascii="Arial" w:hAnsi="Arial" w:cs="Arial"/>
                <w:b/>
                <w:bCs/>
                <w:sz w:val="22"/>
              </w:rPr>
            </w:pPr>
          </w:p>
        </w:tc>
        <w:tc>
          <w:tcPr>
            <w:tcW w:w="1276" w:type="dxa"/>
            <w:vAlign w:val="center"/>
          </w:tcPr>
          <w:p w14:paraId="6EB67008" w14:textId="77777777" w:rsidR="002101BF" w:rsidRDefault="002101BF" w:rsidP="00962D91">
            <w:pPr>
              <w:jc w:val="center"/>
              <w:rPr>
                <w:rFonts w:ascii="Arial" w:hAnsi="Arial" w:cs="Arial"/>
                <w:b/>
                <w:bCs/>
                <w:sz w:val="22"/>
              </w:rPr>
            </w:pPr>
            <w:r>
              <w:rPr>
                <w:rFonts w:ascii="Arial" w:hAnsi="Arial" w:cs="Arial"/>
                <w:b/>
                <w:bCs/>
                <w:sz w:val="22"/>
              </w:rPr>
              <w:t>Realizada</w:t>
            </w:r>
          </w:p>
        </w:tc>
        <w:tc>
          <w:tcPr>
            <w:tcW w:w="1017" w:type="dxa"/>
            <w:vAlign w:val="center"/>
          </w:tcPr>
          <w:p w14:paraId="67F4DB2A" w14:textId="77777777" w:rsidR="002101BF" w:rsidRPr="00F9243D" w:rsidRDefault="002101BF" w:rsidP="00962D91">
            <w:pPr>
              <w:jc w:val="center"/>
              <w:rPr>
                <w:rFonts w:ascii="Arial" w:hAnsi="Arial" w:cs="Arial"/>
                <w:b/>
                <w:bCs/>
                <w:sz w:val="22"/>
              </w:rPr>
            </w:pPr>
            <w:r w:rsidRPr="00F9243D">
              <w:rPr>
                <w:rFonts w:ascii="Arial" w:hAnsi="Arial" w:cs="Arial"/>
                <w:b/>
                <w:bCs/>
                <w:sz w:val="22"/>
              </w:rPr>
              <w:t>Proceso</w:t>
            </w:r>
          </w:p>
        </w:tc>
        <w:tc>
          <w:tcPr>
            <w:tcW w:w="1393" w:type="dxa"/>
            <w:vAlign w:val="center"/>
          </w:tcPr>
          <w:p w14:paraId="3788C8A1" w14:textId="77777777" w:rsidR="002101BF" w:rsidRPr="00F9243D" w:rsidRDefault="002101BF" w:rsidP="00962D91">
            <w:pPr>
              <w:jc w:val="center"/>
              <w:rPr>
                <w:rFonts w:ascii="Arial" w:hAnsi="Arial" w:cs="Arial"/>
                <w:b/>
                <w:bCs/>
                <w:sz w:val="22"/>
              </w:rPr>
            </w:pPr>
            <w:r w:rsidRPr="00F9243D">
              <w:rPr>
                <w:rFonts w:ascii="Arial" w:hAnsi="Arial" w:cs="Arial"/>
                <w:b/>
                <w:bCs/>
                <w:sz w:val="22"/>
              </w:rPr>
              <w:t>Pendiente</w:t>
            </w:r>
          </w:p>
        </w:tc>
        <w:tc>
          <w:tcPr>
            <w:tcW w:w="3642" w:type="dxa"/>
            <w:vMerge/>
          </w:tcPr>
          <w:p w14:paraId="15859152" w14:textId="77777777" w:rsidR="002101BF" w:rsidRDefault="002101BF" w:rsidP="00962D91">
            <w:pPr>
              <w:pStyle w:val="Prrafodelista"/>
              <w:rPr>
                <w:rFonts w:ascii="Arial" w:hAnsi="Arial" w:cs="Arial"/>
                <w:b/>
                <w:bCs/>
                <w:sz w:val="22"/>
              </w:rPr>
            </w:pPr>
          </w:p>
        </w:tc>
      </w:tr>
      <w:tr w:rsidR="002101BF" w:rsidRPr="00E40274" w14:paraId="54FFD6B4" w14:textId="77777777" w:rsidTr="00962D91">
        <w:trPr>
          <w:trHeight w:val="550"/>
          <w:jc w:val="center"/>
        </w:trPr>
        <w:tc>
          <w:tcPr>
            <w:tcW w:w="495" w:type="dxa"/>
            <w:tcBorders>
              <w:bottom w:val="single" w:sz="4" w:space="0" w:color="auto"/>
            </w:tcBorders>
            <w:vAlign w:val="center"/>
          </w:tcPr>
          <w:p w14:paraId="5CD51FA5" w14:textId="77777777" w:rsidR="002101BF" w:rsidRDefault="002101BF" w:rsidP="00962D91">
            <w:pPr>
              <w:jc w:val="center"/>
              <w:rPr>
                <w:rFonts w:ascii="Arial" w:hAnsi="Arial" w:cs="Arial"/>
                <w:b/>
                <w:bCs/>
                <w:sz w:val="22"/>
              </w:rPr>
            </w:pPr>
          </w:p>
        </w:tc>
        <w:tc>
          <w:tcPr>
            <w:tcW w:w="3928" w:type="dxa"/>
            <w:vAlign w:val="center"/>
          </w:tcPr>
          <w:p w14:paraId="772BE936" w14:textId="77777777" w:rsidR="002101BF" w:rsidRDefault="002101BF" w:rsidP="00962D91">
            <w:pPr>
              <w:jc w:val="both"/>
              <w:rPr>
                <w:rFonts w:ascii="Arial" w:hAnsi="Arial" w:cs="Arial"/>
                <w:b/>
                <w:sz w:val="20"/>
                <w:szCs w:val="20"/>
              </w:rPr>
            </w:pPr>
          </w:p>
          <w:p w14:paraId="6A9EA883" w14:textId="77777777" w:rsidR="002101BF" w:rsidRPr="0007401F" w:rsidRDefault="002101BF" w:rsidP="00962D91">
            <w:pPr>
              <w:jc w:val="both"/>
              <w:rPr>
                <w:rFonts w:ascii="Arial" w:hAnsi="Arial" w:cs="Arial"/>
                <w:b/>
                <w:sz w:val="20"/>
                <w:szCs w:val="20"/>
              </w:rPr>
            </w:pPr>
            <w:r w:rsidRPr="0007401F">
              <w:rPr>
                <w:rFonts w:ascii="Arial" w:hAnsi="Arial" w:cs="Arial"/>
                <w:b/>
                <w:sz w:val="20"/>
                <w:szCs w:val="20"/>
              </w:rPr>
              <w:t>Recomendación</w:t>
            </w:r>
          </w:p>
          <w:p w14:paraId="63B39902" w14:textId="77777777" w:rsidR="002101BF" w:rsidRDefault="002101BF" w:rsidP="00962D91">
            <w:pPr>
              <w:jc w:val="both"/>
              <w:rPr>
                <w:rFonts w:ascii="Arial" w:hAnsi="Arial" w:cs="Arial"/>
                <w:sz w:val="20"/>
                <w:szCs w:val="20"/>
              </w:rPr>
            </w:pPr>
          </w:p>
          <w:p w14:paraId="7C01BF62" w14:textId="77777777" w:rsidR="002101BF" w:rsidRDefault="002101BF" w:rsidP="00962D91">
            <w:pPr>
              <w:jc w:val="both"/>
              <w:rPr>
                <w:rFonts w:ascii="Arial" w:hAnsi="Arial" w:cs="Arial"/>
                <w:sz w:val="20"/>
                <w:szCs w:val="20"/>
              </w:rPr>
            </w:pPr>
            <w:r w:rsidRPr="0007401F">
              <w:rPr>
                <w:rFonts w:ascii="Arial" w:hAnsi="Arial" w:cs="Arial"/>
                <w:sz w:val="20"/>
                <w:szCs w:val="20"/>
              </w:rPr>
              <w:t>El Subdirector Ejecutivo IV, quien fungió como Director en Funciones de la Dirección de Planificación Educativa, debe girar instrucciones al Asesor Profesional Especializado IV, quien fungió como Coordinador Administrativo Financiero a efecto que supervise el cumplimiento de los procedimientos por parte del personal a su cargo, y éste a su vez debe girar instrucciones al Asistente Profesional III, quien fungió como Analista Financiero y que a su vez realizó funciones de Encargado de Inventario, a efecto que</w:t>
            </w:r>
            <w:r>
              <w:rPr>
                <w:rFonts w:ascii="Arial" w:hAnsi="Arial" w:cs="Arial"/>
                <w:sz w:val="20"/>
                <w:szCs w:val="20"/>
              </w:rPr>
              <w:t xml:space="preserve"> </w:t>
            </w:r>
            <w:r w:rsidRPr="0007401F">
              <w:rPr>
                <w:rFonts w:ascii="Arial" w:hAnsi="Arial" w:cs="Arial"/>
                <w:sz w:val="20"/>
                <w:szCs w:val="20"/>
              </w:rPr>
              <w:t>registre sin excepción, todos los bienes adquiridos, en el Libro de Inventarios autorizado por la Contraloría General de Cuentas, de conformidad con la normativa e instructivos vigentes, asimismo, que el resguardo de bienes se emita en hojas movibles autorizadas por la Contraloría General de Cuentas, y que todos los bienes sin excepción, sean asignados mediante las tarjetas de responsabilidad de los empleados</w:t>
            </w:r>
            <w:r>
              <w:rPr>
                <w:rFonts w:ascii="Arial" w:hAnsi="Arial" w:cs="Arial"/>
                <w:sz w:val="20"/>
                <w:szCs w:val="20"/>
              </w:rPr>
              <w:t xml:space="preserve"> </w:t>
            </w:r>
            <w:r w:rsidRPr="0007401F">
              <w:rPr>
                <w:rFonts w:ascii="Arial" w:hAnsi="Arial" w:cs="Arial"/>
                <w:sz w:val="20"/>
                <w:szCs w:val="20"/>
              </w:rPr>
              <w:t>correspondientes.</w:t>
            </w:r>
          </w:p>
          <w:p w14:paraId="6A1814C0" w14:textId="77777777" w:rsidR="002101BF" w:rsidRDefault="002101BF" w:rsidP="00962D91">
            <w:pPr>
              <w:jc w:val="center"/>
              <w:rPr>
                <w:rFonts w:ascii="Arial" w:hAnsi="Arial" w:cs="Arial"/>
                <w:b/>
                <w:bCs/>
                <w:sz w:val="22"/>
              </w:rPr>
            </w:pPr>
          </w:p>
          <w:p w14:paraId="38E0F739" w14:textId="77777777" w:rsidR="002101BF" w:rsidRDefault="002101BF" w:rsidP="00962D91">
            <w:pPr>
              <w:jc w:val="center"/>
              <w:rPr>
                <w:rFonts w:ascii="Arial" w:hAnsi="Arial" w:cs="Arial"/>
                <w:b/>
                <w:bCs/>
                <w:sz w:val="22"/>
              </w:rPr>
            </w:pPr>
          </w:p>
        </w:tc>
        <w:tc>
          <w:tcPr>
            <w:tcW w:w="1459" w:type="dxa"/>
            <w:vAlign w:val="center"/>
          </w:tcPr>
          <w:p w14:paraId="297907A5" w14:textId="77777777" w:rsidR="002101BF" w:rsidRDefault="002101BF" w:rsidP="00962D91">
            <w:pPr>
              <w:jc w:val="center"/>
              <w:rPr>
                <w:rFonts w:ascii="Arial" w:hAnsi="Arial" w:cs="Arial"/>
                <w:b/>
                <w:bCs/>
                <w:sz w:val="22"/>
              </w:rPr>
            </w:pPr>
          </w:p>
        </w:tc>
        <w:tc>
          <w:tcPr>
            <w:tcW w:w="1276" w:type="dxa"/>
            <w:vAlign w:val="center"/>
          </w:tcPr>
          <w:p w14:paraId="232718CA" w14:textId="77777777" w:rsidR="002101BF" w:rsidRDefault="002101BF" w:rsidP="00962D91">
            <w:pPr>
              <w:jc w:val="center"/>
              <w:rPr>
                <w:rFonts w:ascii="Arial" w:hAnsi="Arial" w:cs="Arial"/>
                <w:b/>
                <w:bCs/>
                <w:sz w:val="22"/>
              </w:rPr>
            </w:pPr>
          </w:p>
        </w:tc>
        <w:tc>
          <w:tcPr>
            <w:tcW w:w="1017" w:type="dxa"/>
            <w:vAlign w:val="center"/>
          </w:tcPr>
          <w:p w14:paraId="2DEEBAAD" w14:textId="77777777" w:rsidR="002101BF" w:rsidRDefault="002101BF" w:rsidP="00962D91">
            <w:pPr>
              <w:pStyle w:val="Prrafodelista"/>
              <w:rPr>
                <w:rFonts w:ascii="Arial" w:hAnsi="Arial" w:cs="Arial"/>
                <w:b/>
                <w:sz w:val="20"/>
                <w:szCs w:val="20"/>
              </w:rPr>
            </w:pPr>
          </w:p>
        </w:tc>
        <w:tc>
          <w:tcPr>
            <w:tcW w:w="1393" w:type="dxa"/>
          </w:tcPr>
          <w:p w14:paraId="3A7C48A7" w14:textId="77777777" w:rsidR="002101BF" w:rsidRDefault="002101BF" w:rsidP="00962D91">
            <w:pPr>
              <w:jc w:val="center"/>
              <w:rPr>
                <w:rFonts w:ascii="Arial" w:hAnsi="Arial" w:cs="Arial"/>
                <w:sz w:val="52"/>
                <w:szCs w:val="52"/>
              </w:rPr>
            </w:pPr>
          </w:p>
        </w:tc>
        <w:tc>
          <w:tcPr>
            <w:tcW w:w="3642" w:type="dxa"/>
            <w:tcBorders>
              <w:bottom w:val="single" w:sz="4" w:space="0" w:color="auto"/>
            </w:tcBorders>
          </w:tcPr>
          <w:p w14:paraId="4CFC0549" w14:textId="77777777" w:rsidR="002101BF" w:rsidRDefault="002101BF" w:rsidP="00962D91">
            <w:pPr>
              <w:pStyle w:val="Prrafodelista"/>
              <w:ind w:left="0"/>
              <w:jc w:val="both"/>
              <w:rPr>
                <w:rFonts w:ascii="Arial" w:hAnsi="Arial" w:cs="Arial"/>
                <w:bCs/>
                <w:sz w:val="20"/>
                <w:szCs w:val="20"/>
              </w:rPr>
            </w:pPr>
            <w:r>
              <w:rPr>
                <w:rFonts w:ascii="Arial" w:hAnsi="Arial" w:cs="Arial"/>
                <w:bCs/>
                <w:sz w:val="20"/>
                <w:szCs w:val="20"/>
              </w:rPr>
              <w:t>Asimismo, requiere un informe del avance de las actividades, para la actualización de los registros correspondientes.</w:t>
            </w:r>
          </w:p>
          <w:p w14:paraId="7B639A75" w14:textId="77777777" w:rsidR="002101BF" w:rsidRDefault="002101BF" w:rsidP="00962D91">
            <w:pPr>
              <w:pStyle w:val="Prrafodelista"/>
              <w:ind w:left="0"/>
              <w:rPr>
                <w:rFonts w:ascii="Arial" w:hAnsi="Arial" w:cs="Arial"/>
                <w:b/>
                <w:bCs/>
                <w:sz w:val="22"/>
              </w:rPr>
            </w:pPr>
          </w:p>
          <w:p w14:paraId="37296BA6" w14:textId="77777777" w:rsidR="002101BF" w:rsidRDefault="002101BF" w:rsidP="00962D91">
            <w:pPr>
              <w:pStyle w:val="Prrafodelista"/>
              <w:ind w:left="0"/>
              <w:jc w:val="both"/>
              <w:rPr>
                <w:rFonts w:ascii="Arial" w:hAnsi="Arial" w:cs="Arial"/>
                <w:bCs/>
                <w:sz w:val="20"/>
                <w:szCs w:val="20"/>
              </w:rPr>
            </w:pPr>
            <w:r>
              <w:rPr>
                <w:rFonts w:ascii="Arial" w:hAnsi="Arial" w:cs="Arial"/>
                <w:bCs/>
                <w:sz w:val="20"/>
                <w:szCs w:val="20"/>
              </w:rPr>
              <w:t>Mediante Oficio DIPLAN AF-4647-2022 con fecha 10 de agosto de 2022, la DIPLAN presentó a la DIDAI, un cronograma del plan de acción para la actualización del libro de inventarios y tarjetas de responsabilidad de DIPLAN.</w:t>
            </w:r>
          </w:p>
          <w:p w14:paraId="4B137D92" w14:textId="77777777" w:rsidR="002101BF" w:rsidRDefault="002101BF" w:rsidP="00962D91">
            <w:pPr>
              <w:pStyle w:val="Prrafodelista"/>
              <w:ind w:left="0"/>
              <w:rPr>
                <w:rFonts w:ascii="Arial" w:hAnsi="Arial" w:cs="Arial"/>
                <w:b/>
                <w:bCs/>
                <w:sz w:val="22"/>
              </w:rPr>
            </w:pPr>
          </w:p>
          <w:p w14:paraId="45C521B5" w14:textId="77777777" w:rsidR="002101BF" w:rsidRPr="00D3761F" w:rsidRDefault="002101BF" w:rsidP="00962D91">
            <w:pPr>
              <w:jc w:val="both"/>
              <w:rPr>
                <w:rFonts w:ascii="Arial" w:hAnsi="Arial" w:cs="Arial"/>
                <w:b/>
                <w:bCs/>
                <w:sz w:val="20"/>
                <w:szCs w:val="20"/>
              </w:rPr>
            </w:pPr>
            <w:r w:rsidRPr="00D3761F">
              <w:rPr>
                <w:rFonts w:ascii="Arial" w:hAnsi="Arial" w:cs="Arial"/>
                <w:b/>
                <w:bCs/>
                <w:sz w:val="20"/>
                <w:szCs w:val="20"/>
              </w:rPr>
              <w:t xml:space="preserve">Con base a lo anterior, la recomendación se considera realizada por parte de la Señora </w:t>
            </w:r>
            <w:proofErr w:type="gramStart"/>
            <w:r w:rsidRPr="00D3761F">
              <w:rPr>
                <w:rFonts w:ascii="Arial" w:hAnsi="Arial" w:cs="Arial"/>
                <w:b/>
                <w:bCs/>
                <w:sz w:val="20"/>
                <w:szCs w:val="20"/>
              </w:rPr>
              <w:t>Ministra</w:t>
            </w:r>
            <w:proofErr w:type="gramEnd"/>
            <w:r w:rsidRPr="00D3761F">
              <w:rPr>
                <w:rFonts w:ascii="Arial" w:hAnsi="Arial" w:cs="Arial"/>
                <w:b/>
                <w:bCs/>
                <w:sz w:val="20"/>
                <w:szCs w:val="20"/>
              </w:rPr>
              <w:t xml:space="preserve"> de Educación y en proceso por parte de</w:t>
            </w:r>
            <w:r>
              <w:rPr>
                <w:rFonts w:ascii="Arial" w:hAnsi="Arial" w:cs="Arial"/>
                <w:b/>
                <w:bCs/>
                <w:sz w:val="20"/>
                <w:szCs w:val="20"/>
              </w:rPr>
              <w:t xml:space="preserve"> la</w:t>
            </w:r>
            <w:r w:rsidRPr="00D3761F">
              <w:rPr>
                <w:rFonts w:ascii="Arial" w:hAnsi="Arial" w:cs="Arial"/>
                <w:b/>
                <w:bCs/>
                <w:sz w:val="20"/>
                <w:szCs w:val="20"/>
              </w:rPr>
              <w:t xml:space="preserve"> </w:t>
            </w:r>
            <w:r w:rsidRPr="00D36491">
              <w:rPr>
                <w:rFonts w:ascii="Arial" w:hAnsi="Arial" w:cs="Arial"/>
                <w:b/>
                <w:bCs/>
                <w:sz w:val="20"/>
                <w:szCs w:val="20"/>
              </w:rPr>
              <w:t>Directora,</w:t>
            </w:r>
            <w:r>
              <w:rPr>
                <w:rFonts w:ascii="Arial" w:hAnsi="Arial" w:cs="Arial"/>
                <w:b/>
                <w:bCs/>
                <w:sz w:val="20"/>
                <w:szCs w:val="20"/>
              </w:rPr>
              <w:t xml:space="preserve"> el</w:t>
            </w:r>
            <w:r w:rsidRPr="00D36491">
              <w:rPr>
                <w:rFonts w:ascii="Arial" w:hAnsi="Arial" w:cs="Arial"/>
                <w:b/>
                <w:bCs/>
                <w:sz w:val="20"/>
                <w:szCs w:val="20"/>
              </w:rPr>
              <w:t xml:space="preserve"> Coordinador Administrativo Financiero y </w:t>
            </w:r>
            <w:r>
              <w:rPr>
                <w:rFonts w:ascii="Arial" w:hAnsi="Arial" w:cs="Arial"/>
                <w:b/>
                <w:bCs/>
                <w:sz w:val="20"/>
                <w:szCs w:val="20"/>
              </w:rPr>
              <w:t xml:space="preserve">el </w:t>
            </w:r>
            <w:r w:rsidRPr="00D36491">
              <w:rPr>
                <w:rFonts w:ascii="Arial" w:hAnsi="Arial" w:cs="Arial"/>
                <w:b/>
                <w:bCs/>
                <w:sz w:val="20"/>
                <w:szCs w:val="20"/>
              </w:rPr>
              <w:t xml:space="preserve">Encargado de Inventarios, todos de la </w:t>
            </w:r>
            <w:r w:rsidRPr="00D3761F">
              <w:rPr>
                <w:rFonts w:ascii="Arial" w:hAnsi="Arial" w:cs="Arial"/>
                <w:b/>
                <w:bCs/>
                <w:sz w:val="20"/>
                <w:szCs w:val="20"/>
              </w:rPr>
              <w:t xml:space="preserve">Dirección de Planificación Educativa -DIPLAN-. </w:t>
            </w:r>
          </w:p>
          <w:p w14:paraId="36AAE429" w14:textId="77777777" w:rsidR="002101BF" w:rsidRDefault="002101BF" w:rsidP="00962D91">
            <w:pPr>
              <w:pStyle w:val="Prrafodelista"/>
              <w:ind w:left="0"/>
              <w:rPr>
                <w:rFonts w:ascii="Arial" w:hAnsi="Arial" w:cs="Arial"/>
                <w:b/>
                <w:bCs/>
                <w:sz w:val="22"/>
              </w:rPr>
            </w:pPr>
          </w:p>
        </w:tc>
      </w:tr>
    </w:tbl>
    <w:p w14:paraId="75DCA11D" w14:textId="77777777" w:rsidR="002101BF" w:rsidRDefault="002101BF" w:rsidP="002101BF">
      <w:pPr>
        <w:rPr>
          <w:rFonts w:ascii="Arial" w:hAnsi="Arial" w:cs="Arial"/>
          <w:sz w:val="20"/>
          <w:szCs w:val="20"/>
        </w:rPr>
      </w:pPr>
    </w:p>
    <w:p w14:paraId="2C1DBAB1" w14:textId="77777777" w:rsidR="002101BF" w:rsidRDefault="002101BF" w:rsidP="002101BF">
      <w:pPr>
        <w:rPr>
          <w:rFonts w:ascii="Arial" w:hAnsi="Arial" w:cs="Arial"/>
          <w:sz w:val="20"/>
          <w:szCs w:val="20"/>
        </w:rPr>
      </w:pPr>
    </w:p>
    <w:p w14:paraId="0B8FD42C" w14:textId="77777777" w:rsidR="002101BF" w:rsidRPr="00A802BA" w:rsidRDefault="002101BF" w:rsidP="002101BF">
      <w:pPr>
        <w:rPr>
          <w:rFonts w:ascii="Arial" w:hAnsi="Arial" w:cs="Arial"/>
          <w:sz w:val="20"/>
          <w:szCs w:val="20"/>
        </w:rPr>
      </w:pPr>
    </w:p>
    <w:p w14:paraId="27CB547B" w14:textId="77777777" w:rsidR="002101BF" w:rsidRDefault="002101BF" w:rsidP="002101BF">
      <w:pPr>
        <w:rPr>
          <w:rFonts w:ascii="Arial" w:hAnsi="Arial" w:cs="Arial"/>
          <w:b/>
          <w:bCs/>
          <w:sz w:val="22"/>
        </w:rPr>
      </w:pPr>
      <w:r>
        <w:rPr>
          <w:rFonts w:ascii="Arial" w:hAnsi="Arial" w:cs="Arial"/>
          <w:b/>
          <w:bCs/>
          <w:sz w:val="22"/>
        </w:rPr>
        <w:t xml:space="preserve">      Fecha:   </w:t>
      </w:r>
      <w:r w:rsidRPr="0020358B">
        <w:rPr>
          <w:rFonts w:ascii="Arial" w:hAnsi="Arial" w:cs="Arial"/>
          <w:bCs/>
          <w:sz w:val="22"/>
        </w:rPr>
        <w:t xml:space="preserve"> </w:t>
      </w:r>
      <w:r>
        <w:rPr>
          <w:rFonts w:ascii="Arial" w:hAnsi="Arial" w:cs="Arial"/>
          <w:bCs/>
          <w:sz w:val="22"/>
        </w:rPr>
        <w:t>9</w:t>
      </w:r>
      <w:r w:rsidRPr="0020358B">
        <w:rPr>
          <w:rFonts w:ascii="Arial" w:hAnsi="Arial" w:cs="Arial"/>
          <w:bCs/>
          <w:sz w:val="22"/>
        </w:rPr>
        <w:t xml:space="preserve"> </w:t>
      </w:r>
      <w:r>
        <w:rPr>
          <w:rFonts w:ascii="Arial" w:hAnsi="Arial" w:cs="Arial"/>
          <w:bCs/>
          <w:sz w:val="22"/>
        </w:rPr>
        <w:t>agosto</w:t>
      </w:r>
      <w:r w:rsidRPr="0020358B">
        <w:rPr>
          <w:rFonts w:ascii="Arial" w:hAnsi="Arial" w:cs="Arial"/>
          <w:bCs/>
          <w:sz w:val="22"/>
        </w:rPr>
        <w:t xml:space="preserve"> de 2022.</w:t>
      </w:r>
    </w:p>
    <w:p w14:paraId="00F27569" w14:textId="77777777" w:rsidR="00AB1A1F" w:rsidRPr="00AF73ED" w:rsidRDefault="00AB1A1F" w:rsidP="002101BF">
      <w:pPr>
        <w:rPr>
          <w:rFonts w:ascii="Arial" w:hAnsi="Arial" w:cs="Arial"/>
          <w:bCs/>
          <w:spacing w:val="-2"/>
          <w:sz w:val="22"/>
          <w:szCs w:val="22"/>
        </w:rPr>
      </w:pPr>
    </w:p>
    <w:sectPr w:rsidR="00AB1A1F" w:rsidRPr="00AF73ED" w:rsidSect="002101BF">
      <w:headerReference w:type="default" r:id="rId11"/>
      <w:footerReference w:type="default" r:id="rId12"/>
      <w:pgSz w:w="15842" w:h="12242" w:orient="landscape" w:code="1"/>
      <w:pgMar w:top="720" w:right="1411" w:bottom="533" w:left="141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9921" w14:textId="77777777" w:rsidR="005B7BEB" w:rsidRDefault="005B7BEB" w:rsidP="005B1EDE">
      <w:r>
        <w:separator/>
      </w:r>
    </w:p>
  </w:endnote>
  <w:endnote w:type="continuationSeparator" w:id="0">
    <w:p w14:paraId="34FB9CF8" w14:textId="77777777" w:rsidR="005B7BEB" w:rsidRDefault="005B7BEB"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F743" w14:textId="77777777" w:rsidR="00840460" w:rsidRPr="0090784A" w:rsidRDefault="00840460" w:rsidP="001D48C2">
    <w:pPr>
      <w:pStyle w:val="Encabezado"/>
      <w:jc w:val="center"/>
      <w:rPr>
        <w:sz w:val="16"/>
        <w:szCs w:val="16"/>
        <w:lang w:val="es-GT"/>
      </w:rPr>
    </w:pPr>
    <w:r w:rsidRPr="0090784A">
      <w:rPr>
        <w:noProof/>
        <w:color w:val="767171" w:themeColor="background2" w:themeShade="80"/>
        <w:sz w:val="16"/>
        <w:szCs w:val="16"/>
        <w:lang w:val="es-GT" w:eastAsia="es-GT"/>
      </w:rPr>
      <mc:AlternateContent>
        <mc:Choice Requires="wps">
          <w:drawing>
            <wp:anchor distT="0" distB="0" distL="114300" distR="114300" simplePos="0" relativeHeight="251665408" behindDoc="0" locked="0" layoutInCell="1" allowOverlap="1" wp14:anchorId="040BD7C3" wp14:editId="55610657">
              <wp:simplePos x="0" y="0"/>
              <wp:positionH relativeFrom="column">
                <wp:posOffset>17145</wp:posOffset>
              </wp:positionH>
              <wp:positionV relativeFrom="paragraph">
                <wp:posOffset>150419</wp:posOffset>
              </wp:positionV>
              <wp:extent cx="5596128" cy="0"/>
              <wp:effectExtent l="0" t="0" r="24130" b="19050"/>
              <wp:wrapNone/>
              <wp:docPr id="6" name="Conector recto 6"/>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1EFC9A" id="Conector recto 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" strokecolor="#aeaaaa [2414]" strokeweight="2pt">
              <v:stroke joinstyle="miter"/>
            </v:line>
          </w:pict>
        </mc:Fallback>
      </mc:AlternateContent>
    </w:r>
  </w:p>
  <w:p w14:paraId="2E5E9956" w14:textId="77777777" w:rsidR="00840460" w:rsidRDefault="00840460" w:rsidP="00840460">
    <w:pPr>
      <w:pStyle w:val="Encabezado"/>
      <w:tabs>
        <w:tab w:val="left" w:pos="3179"/>
      </w:tabs>
      <w:rPr>
        <w:color w:val="767171" w:themeColor="background2" w:themeShade="80"/>
        <w:sz w:val="16"/>
        <w:szCs w:val="16"/>
        <w:lang w:val="es-GT"/>
      </w:rPr>
    </w:pPr>
    <w:r>
      <w:rPr>
        <w:color w:val="767171" w:themeColor="background2" w:themeShade="80"/>
        <w:sz w:val="16"/>
        <w:szCs w:val="16"/>
        <w:lang w:val="es-GT"/>
      </w:rPr>
      <w:tab/>
    </w:r>
  </w:p>
  <w:p w14:paraId="7E2D4377" w14:textId="77777777" w:rsidR="00840460" w:rsidRPr="001D48C2" w:rsidRDefault="00840460" w:rsidP="001D48C2">
    <w:pPr>
      <w:pStyle w:val="Encabezado"/>
      <w:jc w:val="right"/>
      <w:rPr>
        <w:rFonts w:ascii="Arial" w:hAnsi="Arial" w:cs="Arial"/>
        <w:sz w:val="16"/>
        <w:szCs w:val="16"/>
      </w:rPr>
    </w:pPr>
    <w:r w:rsidRPr="007555E1">
      <w:rPr>
        <w:rFonts w:ascii="Arial" w:hAnsi="Arial" w:cs="Arial"/>
        <w:color w:val="767171" w:themeColor="background2" w:themeShade="80"/>
        <w:sz w:val="16"/>
        <w:szCs w:val="16"/>
        <w:lang w:val="es-GT"/>
      </w:rPr>
      <w:t xml:space="preserve">MINISTERIO DE EDUCACIÓN  </w:t>
    </w:r>
    <w:r>
      <w:rPr>
        <w:color w:val="767171" w:themeColor="background2" w:themeShade="80"/>
        <w:sz w:val="16"/>
        <w:szCs w:val="16"/>
        <w:lang w:val="es-GT"/>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391880620"/>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sidRPr="00D30BD6">
          <w:rPr>
            <w:rFonts w:ascii="Arial" w:hAnsi="Arial" w:cs="Arial"/>
            <w:noProof/>
            <w:color w:val="767171" w:themeColor="background2" w:themeShade="80"/>
            <w:sz w:val="16"/>
            <w:szCs w:val="16"/>
            <w:lang w:val="es-ES"/>
          </w:rPr>
          <w:t>3</w:t>
        </w:r>
        <w:r w:rsidRPr="001D48C2">
          <w:rPr>
            <w:rFonts w:ascii="Arial" w:hAnsi="Arial" w:cs="Arial"/>
            <w:color w:val="767171" w:themeColor="background2" w:themeShade="80"/>
            <w:sz w:val="16"/>
            <w:szCs w:val="16"/>
          </w:rPr>
          <w:fldChar w:fldCharType="end"/>
        </w:r>
      </w:sdtContent>
    </w:sdt>
  </w:p>
  <w:p w14:paraId="29823A85" w14:textId="77777777" w:rsidR="00840460" w:rsidRDefault="008404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8410" w14:textId="77777777" w:rsidR="002101BF" w:rsidRPr="002101BF" w:rsidRDefault="002101BF" w:rsidP="002101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D4F4" w14:textId="77777777" w:rsidR="005B7BEB" w:rsidRDefault="005B7BEB" w:rsidP="005B1EDE">
      <w:r>
        <w:separator/>
      </w:r>
    </w:p>
  </w:footnote>
  <w:footnote w:type="continuationSeparator" w:id="0">
    <w:p w14:paraId="5D3ECC99" w14:textId="77777777" w:rsidR="005B7BEB" w:rsidRDefault="005B7BEB"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4ABF" w14:textId="77777777" w:rsidR="00840460" w:rsidRPr="007555E1" w:rsidRDefault="00840460" w:rsidP="00BC2520">
    <w:pPr>
      <w:pStyle w:val="Encabezado"/>
      <w:rPr>
        <w:rFonts w:ascii="Arial" w:hAnsi="Arial" w:cs="Arial"/>
        <w:sz w:val="16"/>
        <w:szCs w:val="16"/>
        <w:lang w:val="es-GT"/>
      </w:rPr>
    </w:pPr>
    <w:r w:rsidRPr="007555E1">
      <w:rPr>
        <w:rFonts w:ascii="Arial" w:hAnsi="Arial" w:cs="Arial"/>
        <w:noProof/>
        <w:color w:val="767171" w:themeColor="background2" w:themeShade="80"/>
        <w:sz w:val="16"/>
        <w:szCs w:val="16"/>
        <w:lang w:val="es-GT" w:eastAsia="es-GT"/>
      </w:rPr>
      <mc:AlternateContent>
        <mc:Choice Requires="wps">
          <w:drawing>
            <wp:anchor distT="0" distB="0" distL="114300" distR="114300" simplePos="0" relativeHeight="251663360" behindDoc="0" locked="0" layoutInCell="1" allowOverlap="1" wp14:anchorId="1B0F75E7" wp14:editId="3B2AE3C7">
              <wp:simplePos x="0" y="0"/>
              <wp:positionH relativeFrom="column">
                <wp:posOffset>-19431</wp:posOffset>
              </wp:positionH>
              <wp:positionV relativeFrom="paragraph">
                <wp:posOffset>147879</wp:posOffset>
              </wp:positionV>
              <wp:extent cx="5632196" cy="0"/>
              <wp:effectExtent l="0" t="0" r="26035" b="19050"/>
              <wp:wrapNone/>
              <wp:docPr id="5" name="Conector recto 5"/>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D49EC"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" strokecolor="#aeaaaa [2414]" strokeweight="2pt">
              <v:stroke joinstyle="miter"/>
            </v:line>
          </w:pict>
        </mc:Fallback>
      </mc:AlternateContent>
    </w:r>
    <w:r w:rsidRPr="007555E1">
      <w:rPr>
        <w:rFonts w:ascii="Arial" w:hAnsi="Arial" w:cs="Arial"/>
        <w:color w:val="767171" w:themeColor="background2" w:themeShade="80"/>
        <w:sz w:val="16"/>
        <w:szCs w:val="16"/>
        <w:lang w:val="es-GT"/>
      </w:rPr>
      <w:t>AUDITOR</w:t>
    </w:r>
    <w:r>
      <w:rPr>
        <w:rFonts w:ascii="Arial" w:hAnsi="Arial" w:cs="Arial"/>
        <w:color w:val="767171" w:themeColor="background2" w:themeShade="80"/>
        <w:sz w:val="16"/>
        <w:szCs w:val="16"/>
        <w:lang w:val="es-GT"/>
      </w:rPr>
      <w:t>Í</w:t>
    </w:r>
    <w:r w:rsidRPr="007555E1">
      <w:rPr>
        <w:rFonts w:ascii="Arial" w:hAnsi="Arial" w:cs="Arial"/>
        <w:color w:val="767171" w:themeColor="background2" w:themeShade="80"/>
        <w:sz w:val="16"/>
        <w:szCs w:val="16"/>
        <w:lang w:val="es-GT"/>
      </w:rPr>
      <w:t xml:space="preserve">A INERNA                                                                                             </w:t>
    </w:r>
    <w:r>
      <w:rPr>
        <w:rFonts w:ascii="Arial" w:hAnsi="Arial" w:cs="Arial"/>
        <w:color w:val="767171" w:themeColor="background2" w:themeShade="80"/>
        <w:sz w:val="16"/>
        <w:szCs w:val="16"/>
        <w:lang w:val="es-GT"/>
      </w:rPr>
      <w:t xml:space="preserve">     </w:t>
    </w:r>
    <w:r w:rsidRPr="00260B24">
      <w:rPr>
        <w:rFonts w:ascii="Arial" w:hAnsi="Arial" w:cs="Arial"/>
        <w:color w:val="767171" w:themeColor="background2" w:themeShade="80"/>
        <w:sz w:val="16"/>
        <w:szCs w:val="16"/>
        <w:lang w:val="es-GT"/>
      </w:rPr>
      <w:t>Informe O-DIDAI/SUB-13</w:t>
    </w:r>
    <w:r>
      <w:rPr>
        <w:rFonts w:ascii="Arial" w:hAnsi="Arial" w:cs="Arial"/>
        <w:color w:val="767171" w:themeColor="background2" w:themeShade="80"/>
        <w:sz w:val="16"/>
        <w:szCs w:val="16"/>
        <w:lang w:val="es-GT"/>
      </w:rPr>
      <w:t>7</w:t>
    </w:r>
    <w:r w:rsidRPr="00260B24">
      <w:rPr>
        <w:rFonts w:ascii="Arial" w:hAnsi="Arial" w:cs="Arial"/>
        <w:color w:val="767171" w:themeColor="background2" w:themeShade="80"/>
        <w:sz w:val="16"/>
        <w:szCs w:val="16"/>
        <w:lang w:val="es-GT"/>
      </w:rPr>
      <w:t>-2022 DI</w:t>
    </w:r>
    <w:r>
      <w:rPr>
        <w:rFonts w:ascii="Arial" w:hAnsi="Arial" w:cs="Arial"/>
        <w:color w:val="767171" w:themeColor="background2" w:themeShade="80"/>
        <w:sz w:val="16"/>
        <w:szCs w:val="16"/>
        <w:lang w:val="es-GT"/>
      </w:rPr>
      <w:t>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95D" w14:textId="56BDFC10" w:rsidR="002101BF" w:rsidRPr="002101BF" w:rsidRDefault="002101BF" w:rsidP="00210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DC"/>
    <w:multiLevelType w:val="hybridMultilevel"/>
    <w:tmpl w:val="843A39A8"/>
    <w:lvl w:ilvl="0" w:tplc="6B18FA44">
      <w:start w:val="1"/>
      <w:numFmt w:val="decimal"/>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35B7047"/>
    <w:multiLevelType w:val="hybridMultilevel"/>
    <w:tmpl w:val="21AC49BE"/>
    <w:lvl w:ilvl="0" w:tplc="2C564E1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F4AE8"/>
    <w:multiLevelType w:val="hybridMultilevel"/>
    <w:tmpl w:val="9128454A"/>
    <w:lvl w:ilvl="0" w:tplc="95E87FC4">
      <w:start w:val="1"/>
      <w:numFmt w:val="decimal"/>
      <w:lvlText w:val="%1."/>
      <w:lvlJc w:val="left"/>
      <w:pPr>
        <w:ind w:left="64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B0D9D"/>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1826591"/>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5B201F"/>
    <w:multiLevelType w:val="hybridMultilevel"/>
    <w:tmpl w:val="FE827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C2146B"/>
    <w:multiLevelType w:val="hybridMultilevel"/>
    <w:tmpl w:val="6512CC72"/>
    <w:lvl w:ilvl="0" w:tplc="8E92197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B08400F"/>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BD1F29"/>
    <w:multiLevelType w:val="hybridMultilevel"/>
    <w:tmpl w:val="7102CFE8"/>
    <w:lvl w:ilvl="0" w:tplc="F28CA1B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3640EF"/>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6D74A76"/>
    <w:multiLevelType w:val="hybridMultilevel"/>
    <w:tmpl w:val="39CCD730"/>
    <w:lvl w:ilvl="0" w:tplc="100A000D">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7E7FF3"/>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F03525E"/>
    <w:multiLevelType w:val="hybridMultilevel"/>
    <w:tmpl w:val="2CDA21F2"/>
    <w:lvl w:ilvl="0" w:tplc="0582BF8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F307305"/>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09A41A6"/>
    <w:multiLevelType w:val="hybridMultilevel"/>
    <w:tmpl w:val="9C5A8FDA"/>
    <w:lvl w:ilvl="0" w:tplc="C7743CA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4D20BF2"/>
    <w:multiLevelType w:val="hybridMultilevel"/>
    <w:tmpl w:val="560C993E"/>
    <w:lvl w:ilvl="0" w:tplc="32D2EF9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60E0063"/>
    <w:multiLevelType w:val="hybridMultilevel"/>
    <w:tmpl w:val="9AB6E4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66456A7"/>
    <w:multiLevelType w:val="hybridMultilevel"/>
    <w:tmpl w:val="9536CAD8"/>
    <w:lvl w:ilvl="0" w:tplc="100A000D">
      <w:start w:val="1"/>
      <w:numFmt w:val="bullet"/>
      <w:lvlText w:val=""/>
      <w:lvlJc w:val="left"/>
      <w:pPr>
        <w:ind w:left="1080" w:hanging="360"/>
      </w:pPr>
      <w:rPr>
        <w:rFonts w:ascii="Wingdings" w:hAnsi="Wingding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39953D4F"/>
    <w:multiLevelType w:val="hybridMultilevel"/>
    <w:tmpl w:val="22DE1C5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CB653F0"/>
    <w:multiLevelType w:val="hybridMultilevel"/>
    <w:tmpl w:val="D61CA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C075B8C"/>
    <w:multiLevelType w:val="hybridMultilevel"/>
    <w:tmpl w:val="AE162F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2F54A0C"/>
    <w:multiLevelType w:val="hybridMultilevel"/>
    <w:tmpl w:val="0E7E43AE"/>
    <w:lvl w:ilvl="0" w:tplc="07E64456">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EA24331"/>
    <w:multiLevelType w:val="hybridMultilevel"/>
    <w:tmpl w:val="C7D4B2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2772F22"/>
    <w:multiLevelType w:val="hybridMultilevel"/>
    <w:tmpl w:val="BDBA2F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5C27F60"/>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0251685"/>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7" w15:restartNumberingAfterBreak="0">
    <w:nsid w:val="78D01598"/>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7EE03B69"/>
    <w:multiLevelType w:val="hybridMultilevel"/>
    <w:tmpl w:val="D842F4A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912276369">
    <w:abstractNumId w:val="2"/>
  </w:num>
  <w:num w:numId="2" w16cid:durableId="319581104">
    <w:abstractNumId w:val="11"/>
  </w:num>
  <w:num w:numId="3" w16cid:durableId="549149096">
    <w:abstractNumId w:val="25"/>
  </w:num>
  <w:num w:numId="4" w16cid:durableId="813178262">
    <w:abstractNumId w:val="5"/>
  </w:num>
  <w:num w:numId="5" w16cid:durableId="1701853043">
    <w:abstractNumId w:val="18"/>
  </w:num>
  <w:num w:numId="6" w16cid:durableId="1912734598">
    <w:abstractNumId w:val="10"/>
  </w:num>
  <w:num w:numId="7" w16cid:durableId="1743789513">
    <w:abstractNumId w:val="23"/>
  </w:num>
  <w:num w:numId="8" w16cid:durableId="401754752">
    <w:abstractNumId w:val="4"/>
  </w:num>
  <w:num w:numId="9" w16cid:durableId="1261645284">
    <w:abstractNumId w:val="3"/>
  </w:num>
  <w:num w:numId="10" w16cid:durableId="1756630590">
    <w:abstractNumId w:val="27"/>
  </w:num>
  <w:num w:numId="11" w16cid:durableId="2052922515">
    <w:abstractNumId w:val="28"/>
  </w:num>
  <w:num w:numId="12" w16cid:durableId="1626084231">
    <w:abstractNumId w:val="26"/>
  </w:num>
  <w:num w:numId="13" w16cid:durableId="722098353">
    <w:abstractNumId w:val="7"/>
  </w:num>
  <w:num w:numId="14" w16cid:durableId="544829871">
    <w:abstractNumId w:val="9"/>
  </w:num>
  <w:num w:numId="15" w16cid:durableId="843207951">
    <w:abstractNumId w:val="13"/>
  </w:num>
  <w:num w:numId="16" w16cid:durableId="14159608">
    <w:abstractNumId w:val="8"/>
  </w:num>
  <w:num w:numId="17" w16cid:durableId="1965650596">
    <w:abstractNumId w:val="14"/>
  </w:num>
  <w:num w:numId="18" w16cid:durableId="1403404309">
    <w:abstractNumId w:val="16"/>
  </w:num>
  <w:num w:numId="19" w16cid:durableId="341129570">
    <w:abstractNumId w:val="1"/>
  </w:num>
  <w:num w:numId="20" w16cid:durableId="322272914">
    <w:abstractNumId w:val="6"/>
  </w:num>
  <w:num w:numId="21" w16cid:durableId="482477984">
    <w:abstractNumId w:val="24"/>
  </w:num>
  <w:num w:numId="22" w16cid:durableId="1063681395">
    <w:abstractNumId w:val="20"/>
  </w:num>
  <w:num w:numId="23" w16cid:durableId="1267231705">
    <w:abstractNumId w:val="21"/>
  </w:num>
  <w:num w:numId="24" w16cid:durableId="1066954767">
    <w:abstractNumId w:val="0"/>
  </w:num>
  <w:num w:numId="25" w16cid:durableId="339696669">
    <w:abstractNumId w:val="17"/>
  </w:num>
  <w:num w:numId="26" w16cid:durableId="1524202950">
    <w:abstractNumId w:val="22"/>
  </w:num>
  <w:num w:numId="27" w16cid:durableId="1057705579">
    <w:abstractNumId w:val="12"/>
  </w:num>
  <w:num w:numId="28" w16cid:durableId="397241048">
    <w:abstractNumId w:val="15"/>
  </w:num>
  <w:num w:numId="29" w16cid:durableId="190351476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356D"/>
    <w:rsid w:val="00004FB9"/>
    <w:rsid w:val="0000712F"/>
    <w:rsid w:val="00010F51"/>
    <w:rsid w:val="00012A38"/>
    <w:rsid w:val="00014307"/>
    <w:rsid w:val="00017A9A"/>
    <w:rsid w:val="000204CE"/>
    <w:rsid w:val="00021DE8"/>
    <w:rsid w:val="00022D00"/>
    <w:rsid w:val="00023324"/>
    <w:rsid w:val="00023E02"/>
    <w:rsid w:val="0002440E"/>
    <w:rsid w:val="00024F87"/>
    <w:rsid w:val="0003131C"/>
    <w:rsid w:val="00031C1F"/>
    <w:rsid w:val="000337B3"/>
    <w:rsid w:val="000358D5"/>
    <w:rsid w:val="00042930"/>
    <w:rsid w:val="000436E5"/>
    <w:rsid w:val="00044983"/>
    <w:rsid w:val="00047363"/>
    <w:rsid w:val="00047535"/>
    <w:rsid w:val="000513A6"/>
    <w:rsid w:val="00051E0B"/>
    <w:rsid w:val="000530FB"/>
    <w:rsid w:val="000569D8"/>
    <w:rsid w:val="00056D08"/>
    <w:rsid w:val="00057584"/>
    <w:rsid w:val="00057905"/>
    <w:rsid w:val="0006011F"/>
    <w:rsid w:val="0006593D"/>
    <w:rsid w:val="00066F32"/>
    <w:rsid w:val="00070468"/>
    <w:rsid w:val="00070997"/>
    <w:rsid w:val="00071BF0"/>
    <w:rsid w:val="0007401A"/>
    <w:rsid w:val="000742E2"/>
    <w:rsid w:val="00074A84"/>
    <w:rsid w:val="0007624D"/>
    <w:rsid w:val="0008053F"/>
    <w:rsid w:val="00082D7B"/>
    <w:rsid w:val="00084592"/>
    <w:rsid w:val="00085EE7"/>
    <w:rsid w:val="00086411"/>
    <w:rsid w:val="000913C0"/>
    <w:rsid w:val="00093A96"/>
    <w:rsid w:val="00096E20"/>
    <w:rsid w:val="000A126F"/>
    <w:rsid w:val="000A1C91"/>
    <w:rsid w:val="000A57B4"/>
    <w:rsid w:val="000A5ADC"/>
    <w:rsid w:val="000A6E6F"/>
    <w:rsid w:val="000A78B9"/>
    <w:rsid w:val="000B2B1A"/>
    <w:rsid w:val="000B426C"/>
    <w:rsid w:val="000B4FB0"/>
    <w:rsid w:val="000B53A9"/>
    <w:rsid w:val="000B590A"/>
    <w:rsid w:val="000B6BD8"/>
    <w:rsid w:val="000B750E"/>
    <w:rsid w:val="000C1600"/>
    <w:rsid w:val="000C6E0B"/>
    <w:rsid w:val="000C75BC"/>
    <w:rsid w:val="000C7BBB"/>
    <w:rsid w:val="000D2282"/>
    <w:rsid w:val="000D51CF"/>
    <w:rsid w:val="000D51D6"/>
    <w:rsid w:val="000D7312"/>
    <w:rsid w:val="000D73E4"/>
    <w:rsid w:val="000D7450"/>
    <w:rsid w:val="000E3E02"/>
    <w:rsid w:val="000E59A9"/>
    <w:rsid w:val="000E5DE4"/>
    <w:rsid w:val="000E5F2A"/>
    <w:rsid w:val="000E63E4"/>
    <w:rsid w:val="000E69D9"/>
    <w:rsid w:val="000F114D"/>
    <w:rsid w:val="000F1D2E"/>
    <w:rsid w:val="000F27BF"/>
    <w:rsid w:val="000F5296"/>
    <w:rsid w:val="000F5E4E"/>
    <w:rsid w:val="000F6216"/>
    <w:rsid w:val="001033F0"/>
    <w:rsid w:val="00103C35"/>
    <w:rsid w:val="00104478"/>
    <w:rsid w:val="001063C7"/>
    <w:rsid w:val="00106A3F"/>
    <w:rsid w:val="001075B9"/>
    <w:rsid w:val="0011206B"/>
    <w:rsid w:val="00117357"/>
    <w:rsid w:val="00121360"/>
    <w:rsid w:val="0012188E"/>
    <w:rsid w:val="001220A1"/>
    <w:rsid w:val="00122340"/>
    <w:rsid w:val="001224EF"/>
    <w:rsid w:val="001266F2"/>
    <w:rsid w:val="00127572"/>
    <w:rsid w:val="001346A4"/>
    <w:rsid w:val="001403C1"/>
    <w:rsid w:val="00141269"/>
    <w:rsid w:val="00142AD5"/>
    <w:rsid w:val="001449F2"/>
    <w:rsid w:val="00151245"/>
    <w:rsid w:val="00151292"/>
    <w:rsid w:val="00151BBB"/>
    <w:rsid w:val="00151F6E"/>
    <w:rsid w:val="00152EA5"/>
    <w:rsid w:val="001563C4"/>
    <w:rsid w:val="00160CA8"/>
    <w:rsid w:val="0016321E"/>
    <w:rsid w:val="00163BB1"/>
    <w:rsid w:val="00165310"/>
    <w:rsid w:val="001728F3"/>
    <w:rsid w:val="00173635"/>
    <w:rsid w:val="00174DD0"/>
    <w:rsid w:val="00183A88"/>
    <w:rsid w:val="00185212"/>
    <w:rsid w:val="00185B65"/>
    <w:rsid w:val="0018744D"/>
    <w:rsid w:val="00191FC6"/>
    <w:rsid w:val="00192984"/>
    <w:rsid w:val="0019365D"/>
    <w:rsid w:val="00197414"/>
    <w:rsid w:val="001A0123"/>
    <w:rsid w:val="001A0B2B"/>
    <w:rsid w:val="001A569E"/>
    <w:rsid w:val="001A75D4"/>
    <w:rsid w:val="001A7997"/>
    <w:rsid w:val="001B025E"/>
    <w:rsid w:val="001B1C78"/>
    <w:rsid w:val="001B262B"/>
    <w:rsid w:val="001B295A"/>
    <w:rsid w:val="001B439B"/>
    <w:rsid w:val="001B6296"/>
    <w:rsid w:val="001B707C"/>
    <w:rsid w:val="001C0C5B"/>
    <w:rsid w:val="001C6633"/>
    <w:rsid w:val="001C691F"/>
    <w:rsid w:val="001D3C99"/>
    <w:rsid w:val="001D48C2"/>
    <w:rsid w:val="001D5686"/>
    <w:rsid w:val="001D6736"/>
    <w:rsid w:val="001E15E4"/>
    <w:rsid w:val="001E47A8"/>
    <w:rsid w:val="001E5A62"/>
    <w:rsid w:val="001F0296"/>
    <w:rsid w:val="001F1A0C"/>
    <w:rsid w:val="001F2181"/>
    <w:rsid w:val="001F699C"/>
    <w:rsid w:val="00201F8C"/>
    <w:rsid w:val="00202388"/>
    <w:rsid w:val="00203F18"/>
    <w:rsid w:val="00204747"/>
    <w:rsid w:val="00205324"/>
    <w:rsid w:val="002071B7"/>
    <w:rsid w:val="0020721E"/>
    <w:rsid w:val="00207302"/>
    <w:rsid w:val="002101BF"/>
    <w:rsid w:val="00214155"/>
    <w:rsid w:val="002208D4"/>
    <w:rsid w:val="00220A79"/>
    <w:rsid w:val="00221790"/>
    <w:rsid w:val="00226880"/>
    <w:rsid w:val="00226B91"/>
    <w:rsid w:val="00227310"/>
    <w:rsid w:val="00232C15"/>
    <w:rsid w:val="002374D4"/>
    <w:rsid w:val="00241544"/>
    <w:rsid w:val="00241820"/>
    <w:rsid w:val="00241AF3"/>
    <w:rsid w:val="002431C0"/>
    <w:rsid w:val="00243A32"/>
    <w:rsid w:val="00243AA5"/>
    <w:rsid w:val="00246C0E"/>
    <w:rsid w:val="00250542"/>
    <w:rsid w:val="002510F3"/>
    <w:rsid w:val="002516E2"/>
    <w:rsid w:val="0025438F"/>
    <w:rsid w:val="002544D2"/>
    <w:rsid w:val="002545C0"/>
    <w:rsid w:val="002557C5"/>
    <w:rsid w:val="00260B24"/>
    <w:rsid w:val="00261E93"/>
    <w:rsid w:val="00266991"/>
    <w:rsid w:val="00267F22"/>
    <w:rsid w:val="0027056D"/>
    <w:rsid w:val="0027486B"/>
    <w:rsid w:val="00275EED"/>
    <w:rsid w:val="00277731"/>
    <w:rsid w:val="00280FCB"/>
    <w:rsid w:val="00281266"/>
    <w:rsid w:val="002837D1"/>
    <w:rsid w:val="0028637D"/>
    <w:rsid w:val="00286FF2"/>
    <w:rsid w:val="00287D43"/>
    <w:rsid w:val="00291BE9"/>
    <w:rsid w:val="0029210F"/>
    <w:rsid w:val="0029381F"/>
    <w:rsid w:val="00294CE8"/>
    <w:rsid w:val="00294E36"/>
    <w:rsid w:val="00296226"/>
    <w:rsid w:val="002A0BFF"/>
    <w:rsid w:val="002A20FD"/>
    <w:rsid w:val="002A28A0"/>
    <w:rsid w:val="002A34D9"/>
    <w:rsid w:val="002A496F"/>
    <w:rsid w:val="002A5095"/>
    <w:rsid w:val="002A7B1C"/>
    <w:rsid w:val="002B05A4"/>
    <w:rsid w:val="002B0B33"/>
    <w:rsid w:val="002B1955"/>
    <w:rsid w:val="002B1F66"/>
    <w:rsid w:val="002B26D9"/>
    <w:rsid w:val="002B4EB6"/>
    <w:rsid w:val="002B7A4C"/>
    <w:rsid w:val="002C3873"/>
    <w:rsid w:val="002C5DD4"/>
    <w:rsid w:val="002C7A13"/>
    <w:rsid w:val="002D03F9"/>
    <w:rsid w:val="002D15B4"/>
    <w:rsid w:val="002D466A"/>
    <w:rsid w:val="002D4C00"/>
    <w:rsid w:val="002D4EBA"/>
    <w:rsid w:val="002D5739"/>
    <w:rsid w:val="002D5C14"/>
    <w:rsid w:val="002D7E91"/>
    <w:rsid w:val="002E14F2"/>
    <w:rsid w:val="002E3E3C"/>
    <w:rsid w:val="002E4577"/>
    <w:rsid w:val="002E767D"/>
    <w:rsid w:val="002F0C7D"/>
    <w:rsid w:val="002F1FA8"/>
    <w:rsid w:val="002F335E"/>
    <w:rsid w:val="0030032D"/>
    <w:rsid w:val="00300F3D"/>
    <w:rsid w:val="0030335C"/>
    <w:rsid w:val="00305627"/>
    <w:rsid w:val="00307593"/>
    <w:rsid w:val="0030764D"/>
    <w:rsid w:val="00313086"/>
    <w:rsid w:val="00314740"/>
    <w:rsid w:val="00320D7F"/>
    <w:rsid w:val="003215CA"/>
    <w:rsid w:val="00323C3A"/>
    <w:rsid w:val="00325EA0"/>
    <w:rsid w:val="00326A55"/>
    <w:rsid w:val="00327651"/>
    <w:rsid w:val="00327B7F"/>
    <w:rsid w:val="00327E7D"/>
    <w:rsid w:val="00330F2C"/>
    <w:rsid w:val="00331E62"/>
    <w:rsid w:val="003323FD"/>
    <w:rsid w:val="003327BB"/>
    <w:rsid w:val="003327DF"/>
    <w:rsid w:val="00333719"/>
    <w:rsid w:val="00333806"/>
    <w:rsid w:val="0034018A"/>
    <w:rsid w:val="00340E1E"/>
    <w:rsid w:val="00341BDA"/>
    <w:rsid w:val="003448CF"/>
    <w:rsid w:val="00351025"/>
    <w:rsid w:val="00351A2A"/>
    <w:rsid w:val="003534F4"/>
    <w:rsid w:val="00353762"/>
    <w:rsid w:val="00357265"/>
    <w:rsid w:val="003577E6"/>
    <w:rsid w:val="003645D3"/>
    <w:rsid w:val="003648BC"/>
    <w:rsid w:val="003662AA"/>
    <w:rsid w:val="003669CB"/>
    <w:rsid w:val="003700D5"/>
    <w:rsid w:val="00375655"/>
    <w:rsid w:val="003758BF"/>
    <w:rsid w:val="0037633F"/>
    <w:rsid w:val="00376592"/>
    <w:rsid w:val="00381115"/>
    <w:rsid w:val="00382052"/>
    <w:rsid w:val="003857F0"/>
    <w:rsid w:val="0038605E"/>
    <w:rsid w:val="00386A47"/>
    <w:rsid w:val="00387F7E"/>
    <w:rsid w:val="003916CB"/>
    <w:rsid w:val="00395D15"/>
    <w:rsid w:val="00397E0F"/>
    <w:rsid w:val="003A262F"/>
    <w:rsid w:val="003A409F"/>
    <w:rsid w:val="003A5250"/>
    <w:rsid w:val="003A55D0"/>
    <w:rsid w:val="003A5A3E"/>
    <w:rsid w:val="003B0636"/>
    <w:rsid w:val="003B3325"/>
    <w:rsid w:val="003B350D"/>
    <w:rsid w:val="003B37D9"/>
    <w:rsid w:val="003B3E0C"/>
    <w:rsid w:val="003B554A"/>
    <w:rsid w:val="003B6382"/>
    <w:rsid w:val="003C1956"/>
    <w:rsid w:val="003C31C6"/>
    <w:rsid w:val="003C6334"/>
    <w:rsid w:val="003C638B"/>
    <w:rsid w:val="003C6FED"/>
    <w:rsid w:val="003C780C"/>
    <w:rsid w:val="003D2CCF"/>
    <w:rsid w:val="003D4417"/>
    <w:rsid w:val="003D5A0D"/>
    <w:rsid w:val="003D5F2C"/>
    <w:rsid w:val="003E05D3"/>
    <w:rsid w:val="003E153C"/>
    <w:rsid w:val="003E1FA3"/>
    <w:rsid w:val="003E4B01"/>
    <w:rsid w:val="003E5302"/>
    <w:rsid w:val="003E5EA2"/>
    <w:rsid w:val="003E6796"/>
    <w:rsid w:val="003E6E30"/>
    <w:rsid w:val="003F0E82"/>
    <w:rsid w:val="003F4415"/>
    <w:rsid w:val="003F5C99"/>
    <w:rsid w:val="003F6C6D"/>
    <w:rsid w:val="003F7148"/>
    <w:rsid w:val="00400FE1"/>
    <w:rsid w:val="00403E08"/>
    <w:rsid w:val="0040513D"/>
    <w:rsid w:val="00405FF7"/>
    <w:rsid w:val="00410FBE"/>
    <w:rsid w:val="004152B2"/>
    <w:rsid w:val="004159BF"/>
    <w:rsid w:val="0041643E"/>
    <w:rsid w:val="0041748D"/>
    <w:rsid w:val="00425AFA"/>
    <w:rsid w:val="00425FCC"/>
    <w:rsid w:val="00431988"/>
    <w:rsid w:val="00433B2E"/>
    <w:rsid w:val="004345E2"/>
    <w:rsid w:val="00437A61"/>
    <w:rsid w:val="00437BAF"/>
    <w:rsid w:val="00437E71"/>
    <w:rsid w:val="00440BF7"/>
    <w:rsid w:val="00440FF9"/>
    <w:rsid w:val="004426C1"/>
    <w:rsid w:val="00444401"/>
    <w:rsid w:val="00445725"/>
    <w:rsid w:val="00451E6F"/>
    <w:rsid w:val="00454DE5"/>
    <w:rsid w:val="00455331"/>
    <w:rsid w:val="00456BBD"/>
    <w:rsid w:val="00460320"/>
    <w:rsid w:val="004607BC"/>
    <w:rsid w:val="00460B8D"/>
    <w:rsid w:val="00462509"/>
    <w:rsid w:val="00463820"/>
    <w:rsid w:val="00463E56"/>
    <w:rsid w:val="00466140"/>
    <w:rsid w:val="00466632"/>
    <w:rsid w:val="00466806"/>
    <w:rsid w:val="00467A8C"/>
    <w:rsid w:val="0047024C"/>
    <w:rsid w:val="004711B8"/>
    <w:rsid w:val="00476E9C"/>
    <w:rsid w:val="004772A3"/>
    <w:rsid w:val="00477E38"/>
    <w:rsid w:val="0048082B"/>
    <w:rsid w:val="00481B5D"/>
    <w:rsid w:val="00483122"/>
    <w:rsid w:val="00485186"/>
    <w:rsid w:val="00485E79"/>
    <w:rsid w:val="00485F29"/>
    <w:rsid w:val="004860C4"/>
    <w:rsid w:val="004866C3"/>
    <w:rsid w:val="00487AD3"/>
    <w:rsid w:val="004905CC"/>
    <w:rsid w:val="004928AF"/>
    <w:rsid w:val="00495693"/>
    <w:rsid w:val="00495CF1"/>
    <w:rsid w:val="004968EC"/>
    <w:rsid w:val="00497CD0"/>
    <w:rsid w:val="004A2123"/>
    <w:rsid w:val="004A3380"/>
    <w:rsid w:val="004A3604"/>
    <w:rsid w:val="004A39C3"/>
    <w:rsid w:val="004A3B2A"/>
    <w:rsid w:val="004A3F44"/>
    <w:rsid w:val="004A4F50"/>
    <w:rsid w:val="004A5575"/>
    <w:rsid w:val="004A7D44"/>
    <w:rsid w:val="004B14E5"/>
    <w:rsid w:val="004B45CE"/>
    <w:rsid w:val="004B5709"/>
    <w:rsid w:val="004B6FE8"/>
    <w:rsid w:val="004C05BF"/>
    <w:rsid w:val="004C0676"/>
    <w:rsid w:val="004C179C"/>
    <w:rsid w:val="004C5739"/>
    <w:rsid w:val="004C5A6F"/>
    <w:rsid w:val="004C767F"/>
    <w:rsid w:val="004D0170"/>
    <w:rsid w:val="004D5805"/>
    <w:rsid w:val="004E281E"/>
    <w:rsid w:val="004E2C02"/>
    <w:rsid w:val="004E2F95"/>
    <w:rsid w:val="004E36DD"/>
    <w:rsid w:val="004E41D9"/>
    <w:rsid w:val="004E4C8C"/>
    <w:rsid w:val="004E4FE9"/>
    <w:rsid w:val="004E51B2"/>
    <w:rsid w:val="004E6751"/>
    <w:rsid w:val="004E7AF6"/>
    <w:rsid w:val="004E7C02"/>
    <w:rsid w:val="004F2761"/>
    <w:rsid w:val="004F3503"/>
    <w:rsid w:val="004F3FBC"/>
    <w:rsid w:val="004F4327"/>
    <w:rsid w:val="004F698D"/>
    <w:rsid w:val="004F6CF4"/>
    <w:rsid w:val="00500E38"/>
    <w:rsid w:val="00502158"/>
    <w:rsid w:val="00502B67"/>
    <w:rsid w:val="00504A1C"/>
    <w:rsid w:val="00505FF7"/>
    <w:rsid w:val="005073B9"/>
    <w:rsid w:val="005103FD"/>
    <w:rsid w:val="00512B3C"/>
    <w:rsid w:val="00512C03"/>
    <w:rsid w:val="00513905"/>
    <w:rsid w:val="00516BF0"/>
    <w:rsid w:val="00520FB0"/>
    <w:rsid w:val="005229D2"/>
    <w:rsid w:val="005232ED"/>
    <w:rsid w:val="005239C4"/>
    <w:rsid w:val="00533ADD"/>
    <w:rsid w:val="00536099"/>
    <w:rsid w:val="00536286"/>
    <w:rsid w:val="00537064"/>
    <w:rsid w:val="00537069"/>
    <w:rsid w:val="005432EA"/>
    <w:rsid w:val="00543467"/>
    <w:rsid w:val="00545539"/>
    <w:rsid w:val="0054628F"/>
    <w:rsid w:val="005478F9"/>
    <w:rsid w:val="00551184"/>
    <w:rsid w:val="0055180C"/>
    <w:rsid w:val="00554308"/>
    <w:rsid w:val="00554461"/>
    <w:rsid w:val="0055470A"/>
    <w:rsid w:val="00561C3F"/>
    <w:rsid w:val="0056289C"/>
    <w:rsid w:val="005647EB"/>
    <w:rsid w:val="005704C4"/>
    <w:rsid w:val="00571547"/>
    <w:rsid w:val="0057251A"/>
    <w:rsid w:val="0057599B"/>
    <w:rsid w:val="00580041"/>
    <w:rsid w:val="00591721"/>
    <w:rsid w:val="00591C2B"/>
    <w:rsid w:val="00596DAA"/>
    <w:rsid w:val="005A3D79"/>
    <w:rsid w:val="005A3EAB"/>
    <w:rsid w:val="005A72E0"/>
    <w:rsid w:val="005A7900"/>
    <w:rsid w:val="005A7A0B"/>
    <w:rsid w:val="005B1EDE"/>
    <w:rsid w:val="005B5FD2"/>
    <w:rsid w:val="005B6C85"/>
    <w:rsid w:val="005B7024"/>
    <w:rsid w:val="005B70C6"/>
    <w:rsid w:val="005B7BEB"/>
    <w:rsid w:val="005C0010"/>
    <w:rsid w:val="005C0E45"/>
    <w:rsid w:val="005C16B1"/>
    <w:rsid w:val="005C19B9"/>
    <w:rsid w:val="005C1E4C"/>
    <w:rsid w:val="005C3045"/>
    <w:rsid w:val="005C41D8"/>
    <w:rsid w:val="005C43CB"/>
    <w:rsid w:val="005C534A"/>
    <w:rsid w:val="005C56BE"/>
    <w:rsid w:val="005C59CD"/>
    <w:rsid w:val="005C67C3"/>
    <w:rsid w:val="005C7765"/>
    <w:rsid w:val="005D07B1"/>
    <w:rsid w:val="005D4549"/>
    <w:rsid w:val="005D48BF"/>
    <w:rsid w:val="005D570D"/>
    <w:rsid w:val="005D7EA1"/>
    <w:rsid w:val="005E0AA5"/>
    <w:rsid w:val="005E2256"/>
    <w:rsid w:val="005E22F7"/>
    <w:rsid w:val="005E313B"/>
    <w:rsid w:val="005E5757"/>
    <w:rsid w:val="005E7812"/>
    <w:rsid w:val="005F03F1"/>
    <w:rsid w:val="005F085D"/>
    <w:rsid w:val="005F0A1E"/>
    <w:rsid w:val="005F331B"/>
    <w:rsid w:val="005F3D8D"/>
    <w:rsid w:val="005F7146"/>
    <w:rsid w:val="00601C1F"/>
    <w:rsid w:val="00602E94"/>
    <w:rsid w:val="00603BF8"/>
    <w:rsid w:val="00603C07"/>
    <w:rsid w:val="00603CB5"/>
    <w:rsid w:val="00604AB2"/>
    <w:rsid w:val="00611126"/>
    <w:rsid w:val="00611561"/>
    <w:rsid w:val="006116C3"/>
    <w:rsid w:val="006120B6"/>
    <w:rsid w:val="0061620E"/>
    <w:rsid w:val="00616A4C"/>
    <w:rsid w:val="00620AD1"/>
    <w:rsid w:val="00622EBE"/>
    <w:rsid w:val="00624139"/>
    <w:rsid w:val="006253D9"/>
    <w:rsid w:val="00625A6E"/>
    <w:rsid w:val="00626C98"/>
    <w:rsid w:val="006272BD"/>
    <w:rsid w:val="00635BDF"/>
    <w:rsid w:val="0063637A"/>
    <w:rsid w:val="00642209"/>
    <w:rsid w:val="00644320"/>
    <w:rsid w:val="00645C7E"/>
    <w:rsid w:val="00647135"/>
    <w:rsid w:val="00647259"/>
    <w:rsid w:val="006507D5"/>
    <w:rsid w:val="006509A9"/>
    <w:rsid w:val="0065198A"/>
    <w:rsid w:val="00655A70"/>
    <w:rsid w:val="00655C50"/>
    <w:rsid w:val="006600D2"/>
    <w:rsid w:val="00660A0B"/>
    <w:rsid w:val="00660BA9"/>
    <w:rsid w:val="006632C0"/>
    <w:rsid w:val="00663678"/>
    <w:rsid w:val="00663D85"/>
    <w:rsid w:val="00666427"/>
    <w:rsid w:val="0067083A"/>
    <w:rsid w:val="00670B7B"/>
    <w:rsid w:val="00670EC3"/>
    <w:rsid w:val="00673F10"/>
    <w:rsid w:val="006758CE"/>
    <w:rsid w:val="006826F8"/>
    <w:rsid w:val="00682F58"/>
    <w:rsid w:val="00684926"/>
    <w:rsid w:val="006911EB"/>
    <w:rsid w:val="006915AC"/>
    <w:rsid w:val="00692B91"/>
    <w:rsid w:val="00695789"/>
    <w:rsid w:val="00695C74"/>
    <w:rsid w:val="00696770"/>
    <w:rsid w:val="00696936"/>
    <w:rsid w:val="00697219"/>
    <w:rsid w:val="006A1E6E"/>
    <w:rsid w:val="006A2817"/>
    <w:rsid w:val="006A4A9F"/>
    <w:rsid w:val="006A5583"/>
    <w:rsid w:val="006B1BA1"/>
    <w:rsid w:val="006B35CB"/>
    <w:rsid w:val="006B412D"/>
    <w:rsid w:val="006B6222"/>
    <w:rsid w:val="006B7140"/>
    <w:rsid w:val="006B7FAC"/>
    <w:rsid w:val="006C203E"/>
    <w:rsid w:val="006C47B7"/>
    <w:rsid w:val="006C6762"/>
    <w:rsid w:val="006C7546"/>
    <w:rsid w:val="006D4090"/>
    <w:rsid w:val="006D4C45"/>
    <w:rsid w:val="006D6A78"/>
    <w:rsid w:val="006D6F42"/>
    <w:rsid w:val="006D7619"/>
    <w:rsid w:val="006E1839"/>
    <w:rsid w:val="006E2458"/>
    <w:rsid w:val="006E28DB"/>
    <w:rsid w:val="006E390A"/>
    <w:rsid w:val="006E56A8"/>
    <w:rsid w:val="006E5811"/>
    <w:rsid w:val="006E650D"/>
    <w:rsid w:val="006E6F68"/>
    <w:rsid w:val="006F044C"/>
    <w:rsid w:val="006F2299"/>
    <w:rsid w:val="006F47A4"/>
    <w:rsid w:val="006F4CA6"/>
    <w:rsid w:val="006F4F8D"/>
    <w:rsid w:val="006F74AF"/>
    <w:rsid w:val="0070253D"/>
    <w:rsid w:val="007051F8"/>
    <w:rsid w:val="00705D23"/>
    <w:rsid w:val="00706C79"/>
    <w:rsid w:val="00710EA3"/>
    <w:rsid w:val="007119D8"/>
    <w:rsid w:val="00711D1B"/>
    <w:rsid w:val="00711E4D"/>
    <w:rsid w:val="00713F6C"/>
    <w:rsid w:val="007155A1"/>
    <w:rsid w:val="00715CAB"/>
    <w:rsid w:val="007173BB"/>
    <w:rsid w:val="0072176D"/>
    <w:rsid w:val="007219FA"/>
    <w:rsid w:val="0072360E"/>
    <w:rsid w:val="00724DFD"/>
    <w:rsid w:val="0072608D"/>
    <w:rsid w:val="007306E6"/>
    <w:rsid w:val="007324CF"/>
    <w:rsid w:val="007331E8"/>
    <w:rsid w:val="007350CC"/>
    <w:rsid w:val="007356AA"/>
    <w:rsid w:val="0073606B"/>
    <w:rsid w:val="00741A71"/>
    <w:rsid w:val="00742A3D"/>
    <w:rsid w:val="00746D02"/>
    <w:rsid w:val="00746D8D"/>
    <w:rsid w:val="00747154"/>
    <w:rsid w:val="007472E3"/>
    <w:rsid w:val="0075151F"/>
    <w:rsid w:val="00751A10"/>
    <w:rsid w:val="0075211A"/>
    <w:rsid w:val="007537DF"/>
    <w:rsid w:val="007555E1"/>
    <w:rsid w:val="0075624B"/>
    <w:rsid w:val="00756362"/>
    <w:rsid w:val="00761094"/>
    <w:rsid w:val="007617A6"/>
    <w:rsid w:val="00762091"/>
    <w:rsid w:val="00762C08"/>
    <w:rsid w:val="00765A28"/>
    <w:rsid w:val="0076645C"/>
    <w:rsid w:val="007677D5"/>
    <w:rsid w:val="007715EB"/>
    <w:rsid w:val="0077207E"/>
    <w:rsid w:val="007725F6"/>
    <w:rsid w:val="00774861"/>
    <w:rsid w:val="007756FA"/>
    <w:rsid w:val="00775CB5"/>
    <w:rsid w:val="00777E85"/>
    <w:rsid w:val="00781F1A"/>
    <w:rsid w:val="007842D0"/>
    <w:rsid w:val="007851FD"/>
    <w:rsid w:val="007903ED"/>
    <w:rsid w:val="00790E3B"/>
    <w:rsid w:val="00792E1B"/>
    <w:rsid w:val="0079383E"/>
    <w:rsid w:val="00794384"/>
    <w:rsid w:val="007967FE"/>
    <w:rsid w:val="007A04D6"/>
    <w:rsid w:val="007A76ED"/>
    <w:rsid w:val="007B359E"/>
    <w:rsid w:val="007B5263"/>
    <w:rsid w:val="007B54B9"/>
    <w:rsid w:val="007B5D16"/>
    <w:rsid w:val="007C36B8"/>
    <w:rsid w:val="007C496F"/>
    <w:rsid w:val="007C5C7F"/>
    <w:rsid w:val="007C5D3A"/>
    <w:rsid w:val="007C60F7"/>
    <w:rsid w:val="007C6A80"/>
    <w:rsid w:val="007D0103"/>
    <w:rsid w:val="007D3CBC"/>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B28"/>
    <w:rsid w:val="007F7DE0"/>
    <w:rsid w:val="007F7E36"/>
    <w:rsid w:val="00801937"/>
    <w:rsid w:val="008022B4"/>
    <w:rsid w:val="00802A15"/>
    <w:rsid w:val="008044A0"/>
    <w:rsid w:val="00805CBD"/>
    <w:rsid w:val="008061B4"/>
    <w:rsid w:val="008115F9"/>
    <w:rsid w:val="00812EF7"/>
    <w:rsid w:val="008149B2"/>
    <w:rsid w:val="00816B80"/>
    <w:rsid w:val="008211E2"/>
    <w:rsid w:val="00821FA0"/>
    <w:rsid w:val="00822C22"/>
    <w:rsid w:val="0082552C"/>
    <w:rsid w:val="00826F54"/>
    <w:rsid w:val="00827821"/>
    <w:rsid w:val="00830149"/>
    <w:rsid w:val="0083200F"/>
    <w:rsid w:val="0083261A"/>
    <w:rsid w:val="00834C3E"/>
    <w:rsid w:val="00837B17"/>
    <w:rsid w:val="0084038D"/>
    <w:rsid w:val="00840460"/>
    <w:rsid w:val="00842691"/>
    <w:rsid w:val="00845618"/>
    <w:rsid w:val="00846F60"/>
    <w:rsid w:val="00847FFE"/>
    <w:rsid w:val="008505DF"/>
    <w:rsid w:val="00852D8F"/>
    <w:rsid w:val="00853CE2"/>
    <w:rsid w:val="00854660"/>
    <w:rsid w:val="00855397"/>
    <w:rsid w:val="00855438"/>
    <w:rsid w:val="008562B8"/>
    <w:rsid w:val="00856824"/>
    <w:rsid w:val="008608CA"/>
    <w:rsid w:val="00862B36"/>
    <w:rsid w:val="00863872"/>
    <w:rsid w:val="00866389"/>
    <w:rsid w:val="008668DE"/>
    <w:rsid w:val="008674F3"/>
    <w:rsid w:val="00872793"/>
    <w:rsid w:val="008732F3"/>
    <w:rsid w:val="00873EBF"/>
    <w:rsid w:val="00874C6A"/>
    <w:rsid w:val="008754F9"/>
    <w:rsid w:val="00875544"/>
    <w:rsid w:val="00876506"/>
    <w:rsid w:val="00876612"/>
    <w:rsid w:val="00877D1E"/>
    <w:rsid w:val="008813ED"/>
    <w:rsid w:val="008817E2"/>
    <w:rsid w:val="00887AF5"/>
    <w:rsid w:val="00887BBE"/>
    <w:rsid w:val="00887D73"/>
    <w:rsid w:val="008912BC"/>
    <w:rsid w:val="00891744"/>
    <w:rsid w:val="0089212F"/>
    <w:rsid w:val="008940B8"/>
    <w:rsid w:val="008946AC"/>
    <w:rsid w:val="00894E34"/>
    <w:rsid w:val="00895486"/>
    <w:rsid w:val="008A007C"/>
    <w:rsid w:val="008A1A53"/>
    <w:rsid w:val="008A2799"/>
    <w:rsid w:val="008A564A"/>
    <w:rsid w:val="008A6099"/>
    <w:rsid w:val="008A6360"/>
    <w:rsid w:val="008A73C0"/>
    <w:rsid w:val="008A7825"/>
    <w:rsid w:val="008A7AFA"/>
    <w:rsid w:val="008B0AF6"/>
    <w:rsid w:val="008B5168"/>
    <w:rsid w:val="008C02B6"/>
    <w:rsid w:val="008C2683"/>
    <w:rsid w:val="008C27A1"/>
    <w:rsid w:val="008C40EB"/>
    <w:rsid w:val="008C5E6D"/>
    <w:rsid w:val="008C6648"/>
    <w:rsid w:val="008C698C"/>
    <w:rsid w:val="008C77F9"/>
    <w:rsid w:val="008D068E"/>
    <w:rsid w:val="008D164F"/>
    <w:rsid w:val="008D195B"/>
    <w:rsid w:val="008D1E78"/>
    <w:rsid w:val="008D216D"/>
    <w:rsid w:val="008D2CD8"/>
    <w:rsid w:val="008D4F20"/>
    <w:rsid w:val="008D64B3"/>
    <w:rsid w:val="008E087C"/>
    <w:rsid w:val="008E33AA"/>
    <w:rsid w:val="008E38ED"/>
    <w:rsid w:val="008E423D"/>
    <w:rsid w:val="008E5E3D"/>
    <w:rsid w:val="008F2771"/>
    <w:rsid w:val="008F3253"/>
    <w:rsid w:val="008F4FFE"/>
    <w:rsid w:val="008F6AA3"/>
    <w:rsid w:val="00900D6A"/>
    <w:rsid w:val="009042F1"/>
    <w:rsid w:val="00905D75"/>
    <w:rsid w:val="009064A3"/>
    <w:rsid w:val="00907187"/>
    <w:rsid w:val="0090784A"/>
    <w:rsid w:val="009130CC"/>
    <w:rsid w:val="00914054"/>
    <w:rsid w:val="00915593"/>
    <w:rsid w:val="0091670F"/>
    <w:rsid w:val="00917903"/>
    <w:rsid w:val="00917D4B"/>
    <w:rsid w:val="00920E59"/>
    <w:rsid w:val="00924CD6"/>
    <w:rsid w:val="00925894"/>
    <w:rsid w:val="00932C6E"/>
    <w:rsid w:val="00934025"/>
    <w:rsid w:val="00935935"/>
    <w:rsid w:val="00940E16"/>
    <w:rsid w:val="00942FD2"/>
    <w:rsid w:val="00943A1C"/>
    <w:rsid w:val="00943B83"/>
    <w:rsid w:val="00945413"/>
    <w:rsid w:val="00945709"/>
    <w:rsid w:val="0095053B"/>
    <w:rsid w:val="00950F55"/>
    <w:rsid w:val="00951FAB"/>
    <w:rsid w:val="00952828"/>
    <w:rsid w:val="00952832"/>
    <w:rsid w:val="00954999"/>
    <w:rsid w:val="00957923"/>
    <w:rsid w:val="00960118"/>
    <w:rsid w:val="00960989"/>
    <w:rsid w:val="00961F50"/>
    <w:rsid w:val="009637BC"/>
    <w:rsid w:val="00965DE9"/>
    <w:rsid w:val="009673A6"/>
    <w:rsid w:val="00971321"/>
    <w:rsid w:val="009737A5"/>
    <w:rsid w:val="0097508B"/>
    <w:rsid w:val="00981074"/>
    <w:rsid w:val="00981120"/>
    <w:rsid w:val="00981B7D"/>
    <w:rsid w:val="009827D7"/>
    <w:rsid w:val="00982E1D"/>
    <w:rsid w:val="00990385"/>
    <w:rsid w:val="009917A2"/>
    <w:rsid w:val="00991EF3"/>
    <w:rsid w:val="00992291"/>
    <w:rsid w:val="009922DA"/>
    <w:rsid w:val="0099540D"/>
    <w:rsid w:val="00995E4A"/>
    <w:rsid w:val="00997227"/>
    <w:rsid w:val="009975E6"/>
    <w:rsid w:val="009A6DA6"/>
    <w:rsid w:val="009A7CBB"/>
    <w:rsid w:val="009B01A6"/>
    <w:rsid w:val="009B0790"/>
    <w:rsid w:val="009B1294"/>
    <w:rsid w:val="009B201A"/>
    <w:rsid w:val="009B456D"/>
    <w:rsid w:val="009B49A0"/>
    <w:rsid w:val="009B6A14"/>
    <w:rsid w:val="009C0B67"/>
    <w:rsid w:val="009C0F21"/>
    <w:rsid w:val="009C1BDA"/>
    <w:rsid w:val="009C2022"/>
    <w:rsid w:val="009C374D"/>
    <w:rsid w:val="009C3A6D"/>
    <w:rsid w:val="009C6BBC"/>
    <w:rsid w:val="009C74E6"/>
    <w:rsid w:val="009D03FE"/>
    <w:rsid w:val="009D7D9B"/>
    <w:rsid w:val="009E47F0"/>
    <w:rsid w:val="009E5DEC"/>
    <w:rsid w:val="009E64BD"/>
    <w:rsid w:val="009E6629"/>
    <w:rsid w:val="009E6AD9"/>
    <w:rsid w:val="009E7ADD"/>
    <w:rsid w:val="009F0712"/>
    <w:rsid w:val="009F2E39"/>
    <w:rsid w:val="009F6341"/>
    <w:rsid w:val="00A00B22"/>
    <w:rsid w:val="00A04216"/>
    <w:rsid w:val="00A05977"/>
    <w:rsid w:val="00A06BE3"/>
    <w:rsid w:val="00A149BC"/>
    <w:rsid w:val="00A14A0F"/>
    <w:rsid w:val="00A2036C"/>
    <w:rsid w:val="00A2089F"/>
    <w:rsid w:val="00A22180"/>
    <w:rsid w:val="00A223B6"/>
    <w:rsid w:val="00A234E6"/>
    <w:rsid w:val="00A253AA"/>
    <w:rsid w:val="00A27BD4"/>
    <w:rsid w:val="00A30252"/>
    <w:rsid w:val="00A30847"/>
    <w:rsid w:val="00A347AC"/>
    <w:rsid w:val="00A35032"/>
    <w:rsid w:val="00A350A0"/>
    <w:rsid w:val="00A354C7"/>
    <w:rsid w:val="00A36805"/>
    <w:rsid w:val="00A4030D"/>
    <w:rsid w:val="00A428A5"/>
    <w:rsid w:val="00A43436"/>
    <w:rsid w:val="00A43A4D"/>
    <w:rsid w:val="00A47975"/>
    <w:rsid w:val="00A5087B"/>
    <w:rsid w:val="00A530D9"/>
    <w:rsid w:val="00A56D10"/>
    <w:rsid w:val="00A57120"/>
    <w:rsid w:val="00A61FBE"/>
    <w:rsid w:val="00A646EE"/>
    <w:rsid w:val="00A6689A"/>
    <w:rsid w:val="00A67BFA"/>
    <w:rsid w:val="00A67EF7"/>
    <w:rsid w:val="00A71178"/>
    <w:rsid w:val="00A7163A"/>
    <w:rsid w:val="00A7240B"/>
    <w:rsid w:val="00A7319C"/>
    <w:rsid w:val="00A73E9E"/>
    <w:rsid w:val="00A77BDD"/>
    <w:rsid w:val="00A81858"/>
    <w:rsid w:val="00A845E4"/>
    <w:rsid w:val="00A849FD"/>
    <w:rsid w:val="00A9009F"/>
    <w:rsid w:val="00A90C94"/>
    <w:rsid w:val="00A913CE"/>
    <w:rsid w:val="00A9153E"/>
    <w:rsid w:val="00A9439E"/>
    <w:rsid w:val="00A9639F"/>
    <w:rsid w:val="00A9675F"/>
    <w:rsid w:val="00AA0019"/>
    <w:rsid w:val="00AA081B"/>
    <w:rsid w:val="00AA1CA4"/>
    <w:rsid w:val="00AA2522"/>
    <w:rsid w:val="00AA31DF"/>
    <w:rsid w:val="00AA3BE6"/>
    <w:rsid w:val="00AA4DF4"/>
    <w:rsid w:val="00AA4FF1"/>
    <w:rsid w:val="00AA696C"/>
    <w:rsid w:val="00AB1A1F"/>
    <w:rsid w:val="00AB392F"/>
    <w:rsid w:val="00AB47C1"/>
    <w:rsid w:val="00AB6FC4"/>
    <w:rsid w:val="00AC0143"/>
    <w:rsid w:val="00AC03B0"/>
    <w:rsid w:val="00AC0DC1"/>
    <w:rsid w:val="00AC1C26"/>
    <w:rsid w:val="00AC20C5"/>
    <w:rsid w:val="00AC2A80"/>
    <w:rsid w:val="00AC5DD6"/>
    <w:rsid w:val="00AD0F88"/>
    <w:rsid w:val="00AD181C"/>
    <w:rsid w:val="00AD4113"/>
    <w:rsid w:val="00AD6F79"/>
    <w:rsid w:val="00AD75A5"/>
    <w:rsid w:val="00AD7685"/>
    <w:rsid w:val="00AE1075"/>
    <w:rsid w:val="00AE31A3"/>
    <w:rsid w:val="00AE3A3C"/>
    <w:rsid w:val="00AF0A3B"/>
    <w:rsid w:val="00AF0B7F"/>
    <w:rsid w:val="00AF2185"/>
    <w:rsid w:val="00AF339C"/>
    <w:rsid w:val="00AF43C6"/>
    <w:rsid w:val="00AF4F71"/>
    <w:rsid w:val="00AF521A"/>
    <w:rsid w:val="00AF7369"/>
    <w:rsid w:val="00AF73ED"/>
    <w:rsid w:val="00B032D8"/>
    <w:rsid w:val="00B04F71"/>
    <w:rsid w:val="00B075E1"/>
    <w:rsid w:val="00B113BE"/>
    <w:rsid w:val="00B11DBF"/>
    <w:rsid w:val="00B12ECC"/>
    <w:rsid w:val="00B1372E"/>
    <w:rsid w:val="00B15661"/>
    <w:rsid w:val="00B174EA"/>
    <w:rsid w:val="00B238FB"/>
    <w:rsid w:val="00B271BC"/>
    <w:rsid w:val="00B346F2"/>
    <w:rsid w:val="00B350EA"/>
    <w:rsid w:val="00B363AC"/>
    <w:rsid w:val="00B365DB"/>
    <w:rsid w:val="00B378BD"/>
    <w:rsid w:val="00B37F28"/>
    <w:rsid w:val="00B40080"/>
    <w:rsid w:val="00B417C8"/>
    <w:rsid w:val="00B4211D"/>
    <w:rsid w:val="00B43A74"/>
    <w:rsid w:val="00B44480"/>
    <w:rsid w:val="00B4459A"/>
    <w:rsid w:val="00B44A60"/>
    <w:rsid w:val="00B47AA6"/>
    <w:rsid w:val="00B47CE7"/>
    <w:rsid w:val="00B507AC"/>
    <w:rsid w:val="00B50F64"/>
    <w:rsid w:val="00B5113A"/>
    <w:rsid w:val="00B511DF"/>
    <w:rsid w:val="00B51FA6"/>
    <w:rsid w:val="00B52313"/>
    <w:rsid w:val="00B52FF6"/>
    <w:rsid w:val="00B567A2"/>
    <w:rsid w:val="00B56E93"/>
    <w:rsid w:val="00B57CD0"/>
    <w:rsid w:val="00B602AB"/>
    <w:rsid w:val="00B6042E"/>
    <w:rsid w:val="00B63235"/>
    <w:rsid w:val="00B6340C"/>
    <w:rsid w:val="00B671EF"/>
    <w:rsid w:val="00B705BD"/>
    <w:rsid w:val="00B8427D"/>
    <w:rsid w:val="00B84509"/>
    <w:rsid w:val="00B87FB0"/>
    <w:rsid w:val="00B910E3"/>
    <w:rsid w:val="00B91842"/>
    <w:rsid w:val="00B9352B"/>
    <w:rsid w:val="00B97622"/>
    <w:rsid w:val="00B97AF4"/>
    <w:rsid w:val="00BA03B9"/>
    <w:rsid w:val="00BA235B"/>
    <w:rsid w:val="00BA2A05"/>
    <w:rsid w:val="00BA381B"/>
    <w:rsid w:val="00BA39D0"/>
    <w:rsid w:val="00BA5860"/>
    <w:rsid w:val="00BA5D96"/>
    <w:rsid w:val="00BA6322"/>
    <w:rsid w:val="00BB2E3F"/>
    <w:rsid w:val="00BB3ABA"/>
    <w:rsid w:val="00BB424B"/>
    <w:rsid w:val="00BB47BB"/>
    <w:rsid w:val="00BB69B8"/>
    <w:rsid w:val="00BB705E"/>
    <w:rsid w:val="00BB7337"/>
    <w:rsid w:val="00BC2520"/>
    <w:rsid w:val="00BC4BAC"/>
    <w:rsid w:val="00BC5797"/>
    <w:rsid w:val="00BC59BF"/>
    <w:rsid w:val="00BC6AA3"/>
    <w:rsid w:val="00BC7E93"/>
    <w:rsid w:val="00BE180D"/>
    <w:rsid w:val="00BE2488"/>
    <w:rsid w:val="00BE30FB"/>
    <w:rsid w:val="00BE3F53"/>
    <w:rsid w:val="00BE42FA"/>
    <w:rsid w:val="00BE459E"/>
    <w:rsid w:val="00BE656D"/>
    <w:rsid w:val="00BF0198"/>
    <w:rsid w:val="00BF1F70"/>
    <w:rsid w:val="00BF3033"/>
    <w:rsid w:val="00BF3F7A"/>
    <w:rsid w:val="00C003FA"/>
    <w:rsid w:val="00C11F28"/>
    <w:rsid w:val="00C138CD"/>
    <w:rsid w:val="00C15E84"/>
    <w:rsid w:val="00C16B60"/>
    <w:rsid w:val="00C227E0"/>
    <w:rsid w:val="00C2396C"/>
    <w:rsid w:val="00C24948"/>
    <w:rsid w:val="00C274B7"/>
    <w:rsid w:val="00C27AE9"/>
    <w:rsid w:val="00C3195F"/>
    <w:rsid w:val="00C322C0"/>
    <w:rsid w:val="00C32CD6"/>
    <w:rsid w:val="00C33EF8"/>
    <w:rsid w:val="00C341A5"/>
    <w:rsid w:val="00C358D2"/>
    <w:rsid w:val="00C368E5"/>
    <w:rsid w:val="00C36BC4"/>
    <w:rsid w:val="00C40341"/>
    <w:rsid w:val="00C40D93"/>
    <w:rsid w:val="00C41F2C"/>
    <w:rsid w:val="00C42A69"/>
    <w:rsid w:val="00C42B24"/>
    <w:rsid w:val="00C44F7A"/>
    <w:rsid w:val="00C4559A"/>
    <w:rsid w:val="00C46144"/>
    <w:rsid w:val="00C50024"/>
    <w:rsid w:val="00C5033C"/>
    <w:rsid w:val="00C50E68"/>
    <w:rsid w:val="00C529A8"/>
    <w:rsid w:val="00C54284"/>
    <w:rsid w:val="00C60A1B"/>
    <w:rsid w:val="00C64111"/>
    <w:rsid w:val="00C64180"/>
    <w:rsid w:val="00C647A8"/>
    <w:rsid w:val="00C64B27"/>
    <w:rsid w:val="00C64CF6"/>
    <w:rsid w:val="00C6640E"/>
    <w:rsid w:val="00C67CFF"/>
    <w:rsid w:val="00C67D62"/>
    <w:rsid w:val="00C7157E"/>
    <w:rsid w:val="00C74302"/>
    <w:rsid w:val="00C755EB"/>
    <w:rsid w:val="00C87FDF"/>
    <w:rsid w:val="00C9024B"/>
    <w:rsid w:val="00C907D9"/>
    <w:rsid w:val="00C92D12"/>
    <w:rsid w:val="00C92D4D"/>
    <w:rsid w:val="00C95EC7"/>
    <w:rsid w:val="00C96D8C"/>
    <w:rsid w:val="00CA0D01"/>
    <w:rsid w:val="00CA6EF6"/>
    <w:rsid w:val="00CB3433"/>
    <w:rsid w:val="00CB3D49"/>
    <w:rsid w:val="00CB4E64"/>
    <w:rsid w:val="00CC262A"/>
    <w:rsid w:val="00CC2DE8"/>
    <w:rsid w:val="00CC3DA8"/>
    <w:rsid w:val="00CC5301"/>
    <w:rsid w:val="00CC5BE4"/>
    <w:rsid w:val="00CC6E17"/>
    <w:rsid w:val="00CD18DA"/>
    <w:rsid w:val="00CD36C3"/>
    <w:rsid w:val="00CD4CC8"/>
    <w:rsid w:val="00CD60BA"/>
    <w:rsid w:val="00CD6A6B"/>
    <w:rsid w:val="00CE0AF3"/>
    <w:rsid w:val="00CE0D02"/>
    <w:rsid w:val="00CE4380"/>
    <w:rsid w:val="00CE4452"/>
    <w:rsid w:val="00CE49E6"/>
    <w:rsid w:val="00CE537F"/>
    <w:rsid w:val="00CE557E"/>
    <w:rsid w:val="00CE6962"/>
    <w:rsid w:val="00CF09E6"/>
    <w:rsid w:val="00CF0AED"/>
    <w:rsid w:val="00CF50F8"/>
    <w:rsid w:val="00CF5B93"/>
    <w:rsid w:val="00CF5D0F"/>
    <w:rsid w:val="00CF6F2D"/>
    <w:rsid w:val="00CF781B"/>
    <w:rsid w:val="00D00597"/>
    <w:rsid w:val="00D00F4F"/>
    <w:rsid w:val="00D012FB"/>
    <w:rsid w:val="00D02230"/>
    <w:rsid w:val="00D03214"/>
    <w:rsid w:val="00D03E2C"/>
    <w:rsid w:val="00D0593D"/>
    <w:rsid w:val="00D0686D"/>
    <w:rsid w:val="00D15510"/>
    <w:rsid w:val="00D169BB"/>
    <w:rsid w:val="00D20ABF"/>
    <w:rsid w:val="00D2110D"/>
    <w:rsid w:val="00D21A58"/>
    <w:rsid w:val="00D22B13"/>
    <w:rsid w:val="00D23175"/>
    <w:rsid w:val="00D258B9"/>
    <w:rsid w:val="00D26125"/>
    <w:rsid w:val="00D26CF8"/>
    <w:rsid w:val="00D27524"/>
    <w:rsid w:val="00D27EA9"/>
    <w:rsid w:val="00D3023B"/>
    <w:rsid w:val="00D30BD6"/>
    <w:rsid w:val="00D33A41"/>
    <w:rsid w:val="00D34973"/>
    <w:rsid w:val="00D34D14"/>
    <w:rsid w:val="00D35CE3"/>
    <w:rsid w:val="00D37196"/>
    <w:rsid w:val="00D419D2"/>
    <w:rsid w:val="00D43BA4"/>
    <w:rsid w:val="00D45D8B"/>
    <w:rsid w:val="00D46E4F"/>
    <w:rsid w:val="00D478D2"/>
    <w:rsid w:val="00D56B57"/>
    <w:rsid w:val="00D60C9B"/>
    <w:rsid w:val="00D60F83"/>
    <w:rsid w:val="00D61425"/>
    <w:rsid w:val="00D61741"/>
    <w:rsid w:val="00D62699"/>
    <w:rsid w:val="00D63C2A"/>
    <w:rsid w:val="00D64E09"/>
    <w:rsid w:val="00D653EA"/>
    <w:rsid w:val="00D66B3D"/>
    <w:rsid w:val="00D67261"/>
    <w:rsid w:val="00D67475"/>
    <w:rsid w:val="00D73F86"/>
    <w:rsid w:val="00D771AD"/>
    <w:rsid w:val="00D821B2"/>
    <w:rsid w:val="00D83C78"/>
    <w:rsid w:val="00D84803"/>
    <w:rsid w:val="00D85F3D"/>
    <w:rsid w:val="00D86A7A"/>
    <w:rsid w:val="00D90A89"/>
    <w:rsid w:val="00D97710"/>
    <w:rsid w:val="00D978C0"/>
    <w:rsid w:val="00DA120D"/>
    <w:rsid w:val="00DA269E"/>
    <w:rsid w:val="00DA3B86"/>
    <w:rsid w:val="00DA40C2"/>
    <w:rsid w:val="00DA69C9"/>
    <w:rsid w:val="00DB0EA3"/>
    <w:rsid w:val="00DB426F"/>
    <w:rsid w:val="00DB4CF0"/>
    <w:rsid w:val="00DB555C"/>
    <w:rsid w:val="00DC3D16"/>
    <w:rsid w:val="00DC45CB"/>
    <w:rsid w:val="00DC57F0"/>
    <w:rsid w:val="00DC5A77"/>
    <w:rsid w:val="00DC5E34"/>
    <w:rsid w:val="00DD1446"/>
    <w:rsid w:val="00DD2BAA"/>
    <w:rsid w:val="00DD2D49"/>
    <w:rsid w:val="00DD480F"/>
    <w:rsid w:val="00DD5C72"/>
    <w:rsid w:val="00DE3023"/>
    <w:rsid w:val="00DE3FF6"/>
    <w:rsid w:val="00DE435B"/>
    <w:rsid w:val="00DE4420"/>
    <w:rsid w:val="00DE564D"/>
    <w:rsid w:val="00DE5B7E"/>
    <w:rsid w:val="00DE7F82"/>
    <w:rsid w:val="00DF095A"/>
    <w:rsid w:val="00DF305C"/>
    <w:rsid w:val="00DF4E57"/>
    <w:rsid w:val="00E007DC"/>
    <w:rsid w:val="00E02960"/>
    <w:rsid w:val="00E02FDE"/>
    <w:rsid w:val="00E03021"/>
    <w:rsid w:val="00E04203"/>
    <w:rsid w:val="00E0544B"/>
    <w:rsid w:val="00E05B3E"/>
    <w:rsid w:val="00E07E72"/>
    <w:rsid w:val="00E10CA6"/>
    <w:rsid w:val="00E147DD"/>
    <w:rsid w:val="00E16D17"/>
    <w:rsid w:val="00E20C4B"/>
    <w:rsid w:val="00E21512"/>
    <w:rsid w:val="00E2245B"/>
    <w:rsid w:val="00E22C2C"/>
    <w:rsid w:val="00E233F1"/>
    <w:rsid w:val="00E2580D"/>
    <w:rsid w:val="00E25A02"/>
    <w:rsid w:val="00E267F0"/>
    <w:rsid w:val="00E32864"/>
    <w:rsid w:val="00E33DD5"/>
    <w:rsid w:val="00E3764F"/>
    <w:rsid w:val="00E41613"/>
    <w:rsid w:val="00E4352C"/>
    <w:rsid w:val="00E45D42"/>
    <w:rsid w:val="00E54C83"/>
    <w:rsid w:val="00E552CC"/>
    <w:rsid w:val="00E5749B"/>
    <w:rsid w:val="00E57620"/>
    <w:rsid w:val="00E61F21"/>
    <w:rsid w:val="00E6223D"/>
    <w:rsid w:val="00E648F2"/>
    <w:rsid w:val="00E65E02"/>
    <w:rsid w:val="00E664D1"/>
    <w:rsid w:val="00E71459"/>
    <w:rsid w:val="00E731FE"/>
    <w:rsid w:val="00E75978"/>
    <w:rsid w:val="00E775DD"/>
    <w:rsid w:val="00E77883"/>
    <w:rsid w:val="00E804BE"/>
    <w:rsid w:val="00E805B9"/>
    <w:rsid w:val="00E809F4"/>
    <w:rsid w:val="00E83E5E"/>
    <w:rsid w:val="00E86C38"/>
    <w:rsid w:val="00E934E9"/>
    <w:rsid w:val="00E94041"/>
    <w:rsid w:val="00E97338"/>
    <w:rsid w:val="00EA0B1C"/>
    <w:rsid w:val="00EA312C"/>
    <w:rsid w:val="00EA659A"/>
    <w:rsid w:val="00EA73B7"/>
    <w:rsid w:val="00EA7C96"/>
    <w:rsid w:val="00EB18B6"/>
    <w:rsid w:val="00EB2B80"/>
    <w:rsid w:val="00EB3CE7"/>
    <w:rsid w:val="00EC0EB6"/>
    <w:rsid w:val="00EC0FD0"/>
    <w:rsid w:val="00EC3905"/>
    <w:rsid w:val="00EC3B01"/>
    <w:rsid w:val="00EC68C2"/>
    <w:rsid w:val="00EC7C8D"/>
    <w:rsid w:val="00ED2432"/>
    <w:rsid w:val="00ED4FB2"/>
    <w:rsid w:val="00ED52BF"/>
    <w:rsid w:val="00EE141C"/>
    <w:rsid w:val="00EE2514"/>
    <w:rsid w:val="00EE30B0"/>
    <w:rsid w:val="00EE460E"/>
    <w:rsid w:val="00EE51C4"/>
    <w:rsid w:val="00EE56A6"/>
    <w:rsid w:val="00EE5F71"/>
    <w:rsid w:val="00EE68F3"/>
    <w:rsid w:val="00EE6C02"/>
    <w:rsid w:val="00EE6C4B"/>
    <w:rsid w:val="00EF002C"/>
    <w:rsid w:val="00EF1A2E"/>
    <w:rsid w:val="00EF23E0"/>
    <w:rsid w:val="00EF45FA"/>
    <w:rsid w:val="00EF5A14"/>
    <w:rsid w:val="00EF7836"/>
    <w:rsid w:val="00EF7D5A"/>
    <w:rsid w:val="00EF7F33"/>
    <w:rsid w:val="00F02049"/>
    <w:rsid w:val="00F02394"/>
    <w:rsid w:val="00F02A3E"/>
    <w:rsid w:val="00F02D89"/>
    <w:rsid w:val="00F07CAE"/>
    <w:rsid w:val="00F100B8"/>
    <w:rsid w:val="00F117EA"/>
    <w:rsid w:val="00F14423"/>
    <w:rsid w:val="00F20737"/>
    <w:rsid w:val="00F20BD7"/>
    <w:rsid w:val="00F26735"/>
    <w:rsid w:val="00F30715"/>
    <w:rsid w:val="00F364C6"/>
    <w:rsid w:val="00F365F3"/>
    <w:rsid w:val="00F43D11"/>
    <w:rsid w:val="00F44EC3"/>
    <w:rsid w:val="00F47769"/>
    <w:rsid w:val="00F50659"/>
    <w:rsid w:val="00F52714"/>
    <w:rsid w:val="00F531EA"/>
    <w:rsid w:val="00F53318"/>
    <w:rsid w:val="00F53868"/>
    <w:rsid w:val="00F54EC3"/>
    <w:rsid w:val="00F55FA1"/>
    <w:rsid w:val="00F56CFC"/>
    <w:rsid w:val="00F56E0F"/>
    <w:rsid w:val="00F6033E"/>
    <w:rsid w:val="00F65689"/>
    <w:rsid w:val="00F66B7C"/>
    <w:rsid w:val="00F673C1"/>
    <w:rsid w:val="00F67C98"/>
    <w:rsid w:val="00F70060"/>
    <w:rsid w:val="00F72B5A"/>
    <w:rsid w:val="00F74CA4"/>
    <w:rsid w:val="00F754BE"/>
    <w:rsid w:val="00F76AB7"/>
    <w:rsid w:val="00F7766C"/>
    <w:rsid w:val="00F811BD"/>
    <w:rsid w:val="00F8236A"/>
    <w:rsid w:val="00F82F7D"/>
    <w:rsid w:val="00F832B6"/>
    <w:rsid w:val="00F92DEF"/>
    <w:rsid w:val="00F93FFA"/>
    <w:rsid w:val="00F95D95"/>
    <w:rsid w:val="00F968DC"/>
    <w:rsid w:val="00F96E38"/>
    <w:rsid w:val="00F9779C"/>
    <w:rsid w:val="00FA1FE5"/>
    <w:rsid w:val="00FA3480"/>
    <w:rsid w:val="00FA5226"/>
    <w:rsid w:val="00FA7496"/>
    <w:rsid w:val="00FB05DC"/>
    <w:rsid w:val="00FB14E9"/>
    <w:rsid w:val="00FB1503"/>
    <w:rsid w:val="00FB5FA5"/>
    <w:rsid w:val="00FC08A7"/>
    <w:rsid w:val="00FC25C4"/>
    <w:rsid w:val="00FC2895"/>
    <w:rsid w:val="00FC33D8"/>
    <w:rsid w:val="00FC3778"/>
    <w:rsid w:val="00FC4B5D"/>
    <w:rsid w:val="00FC68CD"/>
    <w:rsid w:val="00FC771F"/>
    <w:rsid w:val="00FC7848"/>
    <w:rsid w:val="00FD5824"/>
    <w:rsid w:val="00FD6DB9"/>
    <w:rsid w:val="00FE72E5"/>
    <w:rsid w:val="00FF0622"/>
    <w:rsid w:val="00FF09EE"/>
    <w:rsid w:val="00FF1359"/>
    <w:rsid w:val="00FF14E3"/>
    <w:rsid w:val="00FF15C5"/>
    <w:rsid w:val="00FF272C"/>
    <w:rsid w:val="00FF2DF3"/>
    <w:rsid w:val="00FF34FD"/>
    <w:rsid w:val="00FF51ED"/>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iPriority w:val="99"/>
    <w:semiHidden/>
    <w:unhideWhenUsed/>
    <w:rsid w:val="001F21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iPriority w:val="99"/>
    <w:semiHidden/>
    <w:unhideWhenUsed/>
    <w:rsid w:val="00B52313"/>
    <w:pPr>
      <w:spacing w:after="120"/>
    </w:pPr>
  </w:style>
  <w:style w:type="character" w:customStyle="1" w:styleId="TextoindependienteCar">
    <w:name w:val="Texto independiente Car"/>
    <w:basedOn w:val="Fuentedeprrafopredeter"/>
    <w:link w:val="Textoindependiente"/>
    <w:uiPriority w:val="99"/>
    <w:semiHidden/>
    <w:rsid w:val="00B52313"/>
    <w:rPr>
      <w:lang w:val="es-ES_tradnl"/>
    </w:rPr>
  </w:style>
  <w:style w:type="character" w:styleId="Refdecomentario">
    <w:name w:val="annotation reference"/>
    <w:basedOn w:val="Fuentedeprrafopredeter"/>
    <w:uiPriority w:val="99"/>
    <w:semiHidden/>
    <w:unhideWhenUsed/>
    <w:rsid w:val="000E69D9"/>
    <w:rPr>
      <w:sz w:val="16"/>
      <w:szCs w:val="16"/>
    </w:rPr>
  </w:style>
  <w:style w:type="paragraph" w:styleId="Textocomentario">
    <w:name w:val="annotation text"/>
    <w:basedOn w:val="Normal"/>
    <w:link w:val="TextocomentarioCar"/>
    <w:uiPriority w:val="99"/>
    <w:semiHidden/>
    <w:unhideWhenUsed/>
    <w:rsid w:val="000E69D9"/>
    <w:rPr>
      <w:sz w:val="20"/>
      <w:szCs w:val="20"/>
    </w:rPr>
  </w:style>
  <w:style w:type="character" w:customStyle="1" w:styleId="TextocomentarioCar">
    <w:name w:val="Texto comentario Car"/>
    <w:basedOn w:val="Fuentedeprrafopredeter"/>
    <w:link w:val="Textocomentario"/>
    <w:uiPriority w:val="99"/>
    <w:semiHidden/>
    <w:rsid w:val="000E69D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E69D9"/>
    <w:rPr>
      <w:b/>
      <w:bCs/>
    </w:rPr>
  </w:style>
  <w:style w:type="character" w:customStyle="1" w:styleId="AsuntodelcomentarioCar">
    <w:name w:val="Asunto del comentario Car"/>
    <w:basedOn w:val="TextocomentarioCar"/>
    <w:link w:val="Asuntodelcomentario"/>
    <w:uiPriority w:val="99"/>
    <w:semiHidden/>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31C9D1-7CAF-4126-B99A-E53D7968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2521</Words>
  <Characters>13869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2022-08-12T15:38:00Z</cp:lastPrinted>
  <dcterms:created xsi:type="dcterms:W3CDTF">2022-08-30T16:44:00Z</dcterms:created>
  <dcterms:modified xsi:type="dcterms:W3CDTF">2022-08-30T16:44:00Z</dcterms:modified>
</cp:coreProperties>
</file>