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9E87" w14:textId="77777777" w:rsidR="00A206C8" w:rsidRPr="00A4503A" w:rsidRDefault="00A4503A" w:rsidP="00A4503A">
      <w:pPr>
        <w:rPr>
          <w:b/>
          <w:sz w:val="20"/>
          <w:szCs w:val="20"/>
          <w:lang w:val="es-GT"/>
        </w:rPr>
      </w:pPr>
      <w:r w:rsidRPr="00A4503A">
        <w:rPr>
          <w:b/>
          <w:sz w:val="20"/>
          <w:szCs w:val="20"/>
          <w:lang w:val="es-GT"/>
        </w:rPr>
        <w:t>INTRODUCCIÓN</w:t>
      </w:r>
    </w:p>
    <w:p w14:paraId="1D619B7A" w14:textId="77777777" w:rsidR="00CD0908" w:rsidRDefault="00A4503A" w:rsidP="008111D2">
      <w:pPr>
        <w:jc w:val="both"/>
        <w:rPr>
          <w:lang w:val="es-GT"/>
        </w:rPr>
      </w:pPr>
      <w:r>
        <w:rPr>
          <w:lang w:val="es-GT"/>
        </w:rPr>
        <w:t>De conformidad con el nombramiento de auditoría No. O-DIDAI</w:t>
      </w:r>
      <w:r w:rsidR="00B47811">
        <w:rPr>
          <w:lang w:val="es-GT"/>
        </w:rPr>
        <w:t xml:space="preserve">/SUB-188-2022, de fecha 04 de octubre de 2022, fui nombrada para realizar consejo o consultoría de segundo seguimiento a las recomendaciones emitidas por la Contraloría General de Cuentas, como resultado de la auditoría de </w:t>
      </w:r>
      <w:r w:rsidR="00A031BD">
        <w:rPr>
          <w:lang w:val="es-GT"/>
        </w:rPr>
        <w:t>s</w:t>
      </w:r>
      <w:r w:rsidR="00B47811">
        <w:rPr>
          <w:lang w:val="es-GT"/>
        </w:rPr>
        <w:t xml:space="preserve">istemas </w:t>
      </w:r>
      <w:r w:rsidR="00A031BD">
        <w:rPr>
          <w:lang w:val="es-GT"/>
        </w:rPr>
        <w:t>i</w:t>
      </w:r>
      <w:r w:rsidR="00B47811">
        <w:rPr>
          <w:lang w:val="es-GT"/>
        </w:rPr>
        <w:t xml:space="preserve">nformáticos, Ministerio de Educación, practicada por el período del 01 de enero de 2020 </w:t>
      </w:r>
      <w:r w:rsidR="00CD0908">
        <w:rPr>
          <w:lang w:val="es-GT"/>
        </w:rPr>
        <w:t>al 30</w:t>
      </w:r>
      <w:r w:rsidR="00B47811">
        <w:rPr>
          <w:lang w:val="es-GT"/>
        </w:rPr>
        <w:t xml:space="preserve"> de septiembre de 2021 en la Dirección de Informática -DINFO-.</w:t>
      </w:r>
    </w:p>
    <w:p w14:paraId="44966984" w14:textId="77777777" w:rsidR="00102948" w:rsidRDefault="00102948" w:rsidP="00A4503A">
      <w:pPr>
        <w:rPr>
          <w:lang w:val="es-GT"/>
        </w:rPr>
      </w:pPr>
    </w:p>
    <w:p w14:paraId="595AD0C2" w14:textId="77777777" w:rsidR="00102948" w:rsidRPr="00027C7B" w:rsidRDefault="00102948" w:rsidP="00A4503A">
      <w:pPr>
        <w:rPr>
          <w:b/>
          <w:lang w:val="es-GT"/>
        </w:rPr>
      </w:pPr>
      <w:r w:rsidRPr="00027C7B">
        <w:rPr>
          <w:b/>
          <w:lang w:val="es-GT"/>
        </w:rPr>
        <w:t>OBJETIVOS</w:t>
      </w:r>
    </w:p>
    <w:p w14:paraId="0C077A39" w14:textId="77777777" w:rsidR="00102948" w:rsidRPr="00027C7B" w:rsidRDefault="00102948" w:rsidP="00A4503A">
      <w:pPr>
        <w:rPr>
          <w:b/>
          <w:lang w:val="es-GT"/>
        </w:rPr>
      </w:pPr>
    </w:p>
    <w:p w14:paraId="15E884B9" w14:textId="77777777" w:rsidR="00102948" w:rsidRDefault="00102948" w:rsidP="00A4503A">
      <w:pPr>
        <w:rPr>
          <w:lang w:val="es-GT"/>
        </w:rPr>
      </w:pPr>
      <w:r w:rsidRPr="00027C7B">
        <w:rPr>
          <w:b/>
          <w:lang w:val="es-GT"/>
        </w:rPr>
        <w:t>GENERAL</w:t>
      </w:r>
      <w:r>
        <w:rPr>
          <w:lang w:val="es-GT"/>
        </w:rPr>
        <w:t>:</w:t>
      </w:r>
    </w:p>
    <w:p w14:paraId="14386089" w14:textId="77777777" w:rsidR="00102948" w:rsidRDefault="00102948" w:rsidP="00A4503A">
      <w:pPr>
        <w:rPr>
          <w:lang w:val="es-GT"/>
        </w:rPr>
      </w:pPr>
      <w:r>
        <w:rPr>
          <w:lang w:val="es-GT"/>
        </w:rPr>
        <w:t>Realizar segundo seguimiento a las recomendaciones emitidas por la Contraloría General de Cuentas.</w:t>
      </w:r>
    </w:p>
    <w:p w14:paraId="51DC2B81" w14:textId="77777777" w:rsidR="00102948" w:rsidRDefault="00102948" w:rsidP="00A4503A">
      <w:pPr>
        <w:rPr>
          <w:lang w:val="es-GT"/>
        </w:rPr>
      </w:pPr>
    </w:p>
    <w:p w14:paraId="067DD580" w14:textId="77777777" w:rsidR="00102948" w:rsidRPr="00027C7B" w:rsidRDefault="00102948" w:rsidP="00A4503A">
      <w:pPr>
        <w:rPr>
          <w:b/>
          <w:lang w:val="es-GT"/>
        </w:rPr>
      </w:pPr>
      <w:r w:rsidRPr="00027C7B">
        <w:rPr>
          <w:b/>
          <w:lang w:val="es-GT"/>
        </w:rPr>
        <w:t>ESEPECÍFICO:</w:t>
      </w:r>
    </w:p>
    <w:p w14:paraId="2474369D" w14:textId="77777777" w:rsidR="00102948" w:rsidRDefault="00102948" w:rsidP="00A4503A">
      <w:pPr>
        <w:rPr>
          <w:lang w:val="es-GT"/>
        </w:rPr>
      </w:pPr>
      <w:r>
        <w:rPr>
          <w:lang w:val="es-GT"/>
        </w:rPr>
        <w:t xml:space="preserve">Verificar si existen recomendaciones implementadas, en proceso </w:t>
      </w:r>
      <w:r w:rsidR="0094274C">
        <w:rPr>
          <w:lang w:val="es-GT"/>
        </w:rPr>
        <w:t>o</w:t>
      </w:r>
      <w:r>
        <w:rPr>
          <w:lang w:val="es-GT"/>
        </w:rPr>
        <w:t xml:space="preserve"> incumplidas.</w:t>
      </w:r>
    </w:p>
    <w:p w14:paraId="195FF7D5" w14:textId="77777777" w:rsidR="00102948" w:rsidRDefault="00102948" w:rsidP="00A4503A">
      <w:pPr>
        <w:rPr>
          <w:lang w:val="es-GT"/>
        </w:rPr>
      </w:pPr>
    </w:p>
    <w:p w14:paraId="11B37535" w14:textId="77777777" w:rsidR="00102948" w:rsidRPr="00027C7B" w:rsidRDefault="00102948" w:rsidP="00A4503A">
      <w:pPr>
        <w:rPr>
          <w:b/>
          <w:lang w:val="es-GT"/>
        </w:rPr>
      </w:pPr>
      <w:r w:rsidRPr="00027C7B">
        <w:rPr>
          <w:b/>
          <w:lang w:val="es-GT"/>
        </w:rPr>
        <w:t>ALCANCE DE LA ACTIVIDAD</w:t>
      </w:r>
    </w:p>
    <w:p w14:paraId="2CA42907" w14:textId="77777777" w:rsidR="00102948" w:rsidRDefault="00102948" w:rsidP="00265A77">
      <w:pPr>
        <w:jc w:val="both"/>
        <w:rPr>
          <w:lang w:val="es-GT"/>
        </w:rPr>
      </w:pPr>
      <w:r>
        <w:rPr>
          <w:lang w:val="es-GT"/>
        </w:rPr>
        <w:t xml:space="preserve">Se </w:t>
      </w:r>
      <w:r w:rsidR="00F14C1A">
        <w:rPr>
          <w:lang w:val="es-GT"/>
        </w:rPr>
        <w:t>efectuó</w:t>
      </w:r>
      <w:r>
        <w:rPr>
          <w:lang w:val="es-GT"/>
        </w:rPr>
        <w:t xml:space="preserve"> el segundo seguimiento a </w:t>
      </w:r>
      <w:r w:rsidR="00F14C1A">
        <w:rPr>
          <w:lang w:val="es-GT"/>
        </w:rPr>
        <w:t xml:space="preserve">las </w:t>
      </w:r>
      <w:r w:rsidR="00424C11">
        <w:rPr>
          <w:lang w:val="es-GT"/>
        </w:rPr>
        <w:t>7</w:t>
      </w:r>
      <w:r w:rsidR="00F14C1A">
        <w:rPr>
          <w:lang w:val="es-GT"/>
        </w:rPr>
        <w:t xml:space="preserve"> recomendaciones emitidas por la Contraloría General de Cuentas como resultado de la auditoría de </w:t>
      </w:r>
      <w:r w:rsidR="0094274C">
        <w:rPr>
          <w:lang w:val="es-GT"/>
        </w:rPr>
        <w:t>s</w:t>
      </w:r>
      <w:r w:rsidR="00F14C1A">
        <w:rPr>
          <w:lang w:val="es-GT"/>
        </w:rPr>
        <w:t xml:space="preserve">istemas </w:t>
      </w:r>
      <w:r w:rsidR="0094274C">
        <w:rPr>
          <w:lang w:val="es-GT"/>
        </w:rPr>
        <w:t>i</w:t>
      </w:r>
      <w:r w:rsidR="00265A77">
        <w:rPr>
          <w:lang w:val="es-GT"/>
        </w:rPr>
        <w:t>nformáticos, practicada</w:t>
      </w:r>
      <w:r w:rsidR="00F14C1A">
        <w:rPr>
          <w:lang w:val="es-GT"/>
        </w:rPr>
        <w:t xml:space="preserve"> por el período del 01 de enero de 2020 al 30 de septiembre de 2021</w:t>
      </w:r>
      <w:r w:rsidR="00265A77">
        <w:rPr>
          <w:lang w:val="es-GT"/>
        </w:rPr>
        <w:t xml:space="preserve"> en la Dirección de Informática -DINFO-</w:t>
      </w:r>
      <w:r w:rsidR="00F14C1A">
        <w:rPr>
          <w:lang w:val="es-GT"/>
        </w:rPr>
        <w:t xml:space="preserve">, las cuales </w:t>
      </w:r>
      <w:r w:rsidR="00265A77">
        <w:rPr>
          <w:lang w:val="es-GT"/>
        </w:rPr>
        <w:t>quedaron en</w:t>
      </w:r>
      <w:r w:rsidR="00F14C1A">
        <w:rPr>
          <w:lang w:val="es-GT"/>
        </w:rPr>
        <w:t xml:space="preserve"> proceso en el primer seguimiento realizado.</w:t>
      </w:r>
    </w:p>
    <w:p w14:paraId="30C6C2EB" w14:textId="77777777" w:rsidR="00981345" w:rsidRDefault="00981345" w:rsidP="00265A77">
      <w:pPr>
        <w:jc w:val="both"/>
        <w:rPr>
          <w:lang w:val="es-GT"/>
        </w:rPr>
      </w:pPr>
    </w:p>
    <w:p w14:paraId="54306EE3" w14:textId="77777777" w:rsidR="00981345" w:rsidRDefault="00981345" w:rsidP="00265A77">
      <w:pPr>
        <w:jc w:val="both"/>
        <w:rPr>
          <w:b/>
          <w:lang w:val="es-GT"/>
        </w:rPr>
      </w:pPr>
      <w:r w:rsidRPr="008546AC">
        <w:rPr>
          <w:b/>
          <w:lang w:val="es-GT"/>
        </w:rPr>
        <w:t>RESULTADOS DE LA ACTIVIDAD</w:t>
      </w:r>
    </w:p>
    <w:p w14:paraId="611AD92C" w14:textId="77777777" w:rsidR="00C6210A" w:rsidRPr="008546AC" w:rsidRDefault="00C6210A" w:rsidP="00265A77">
      <w:pPr>
        <w:jc w:val="both"/>
        <w:rPr>
          <w:b/>
          <w:lang w:val="es-GT"/>
        </w:rPr>
      </w:pPr>
    </w:p>
    <w:p w14:paraId="5E0A5D9A" w14:textId="77777777" w:rsidR="008546AC" w:rsidRDefault="00981345" w:rsidP="00CF62AD">
      <w:pPr>
        <w:jc w:val="both"/>
        <w:rPr>
          <w:b/>
          <w:lang w:val="es-GT"/>
        </w:rPr>
      </w:pPr>
      <w:r w:rsidRPr="008546AC">
        <w:rPr>
          <w:b/>
          <w:lang w:val="es-GT"/>
        </w:rPr>
        <w:t>RECOMENDACIÓN IMPLEMENTADA</w:t>
      </w:r>
    </w:p>
    <w:p w14:paraId="4EB5B702" w14:textId="77777777" w:rsidR="00E56A99" w:rsidRDefault="00500B29" w:rsidP="00CF62AD">
      <w:pPr>
        <w:jc w:val="both"/>
        <w:rPr>
          <w:b/>
          <w:lang w:val="es-GT"/>
        </w:rPr>
      </w:pPr>
      <w:r>
        <w:rPr>
          <w:b/>
          <w:lang w:val="es-GT"/>
        </w:rPr>
        <w:t>Área de cumplimiento</w:t>
      </w:r>
    </w:p>
    <w:p w14:paraId="2C3AAE4E" w14:textId="77777777" w:rsidR="00E56A99" w:rsidRDefault="000D1599" w:rsidP="00CF62AD">
      <w:pPr>
        <w:jc w:val="both"/>
        <w:rPr>
          <w:b/>
        </w:rPr>
      </w:pPr>
      <w:r w:rsidRPr="008546AC">
        <w:rPr>
          <w:b/>
        </w:rPr>
        <w:t xml:space="preserve">Hallazgo No. 1 </w:t>
      </w:r>
    </w:p>
    <w:p w14:paraId="623DB35C" w14:textId="77777777" w:rsidR="00E56A99" w:rsidRDefault="00E56A99" w:rsidP="00CF62AD">
      <w:pPr>
        <w:jc w:val="both"/>
        <w:rPr>
          <w:b/>
        </w:rPr>
      </w:pPr>
    </w:p>
    <w:p w14:paraId="7416C622" w14:textId="77777777" w:rsidR="00CF62AD" w:rsidRDefault="000D1599" w:rsidP="00CF62AD">
      <w:pPr>
        <w:jc w:val="both"/>
        <w:rPr>
          <w:b/>
        </w:rPr>
      </w:pPr>
      <w:r w:rsidRPr="008546AC">
        <w:rPr>
          <w:b/>
        </w:rPr>
        <w:t xml:space="preserve">Bienes </w:t>
      </w:r>
      <w:r w:rsidR="00E56A99">
        <w:rPr>
          <w:b/>
        </w:rPr>
        <w:t>a</w:t>
      </w:r>
      <w:r w:rsidRPr="008546AC">
        <w:rPr>
          <w:b/>
        </w:rPr>
        <w:t xml:space="preserve">dquiridos </w:t>
      </w:r>
      <w:r w:rsidR="00E56A99">
        <w:rPr>
          <w:b/>
        </w:rPr>
        <w:t>s</w:t>
      </w:r>
      <w:r w:rsidRPr="008546AC">
        <w:rPr>
          <w:b/>
        </w:rPr>
        <w:t xml:space="preserve">in </w:t>
      </w:r>
      <w:r w:rsidR="00E56A99">
        <w:rPr>
          <w:b/>
        </w:rPr>
        <w:t>u</w:t>
      </w:r>
      <w:r w:rsidRPr="008546AC">
        <w:rPr>
          <w:b/>
        </w:rPr>
        <w:t>tilizar</w:t>
      </w:r>
    </w:p>
    <w:p w14:paraId="28BBEDE7" w14:textId="77777777" w:rsidR="008546AC" w:rsidRPr="00397737" w:rsidRDefault="00397737" w:rsidP="00CF62AD">
      <w:pPr>
        <w:jc w:val="both"/>
        <w:rPr>
          <w:b/>
        </w:rPr>
      </w:pPr>
      <w:r w:rsidRPr="00397737">
        <w:t xml:space="preserve">De conformidad con el formulario de seguimiento a las recomendaciones SR2 y </w:t>
      </w:r>
      <w:r w:rsidR="007E2385">
        <w:t>documentación</w:t>
      </w:r>
      <w:r w:rsidRPr="00397737">
        <w:t xml:space="preserve"> presentada se determinó que fue implementada, ya que indican en la documentación presentada </w:t>
      </w:r>
      <w:r w:rsidR="007E2385">
        <w:t xml:space="preserve">que </w:t>
      </w:r>
      <w:r w:rsidRPr="00397737">
        <w:t>todas las licencias</w:t>
      </w:r>
      <w:r>
        <w:rPr>
          <w:b/>
        </w:rPr>
        <w:t xml:space="preserve"> </w:t>
      </w:r>
      <w:r w:rsidRPr="00397737">
        <w:t xml:space="preserve">del software </w:t>
      </w:r>
      <w:proofErr w:type="spellStart"/>
      <w:r w:rsidRPr="00397737">
        <w:t>Tableau</w:t>
      </w:r>
      <w:proofErr w:type="spellEnd"/>
      <w:r w:rsidRPr="00397737">
        <w:t xml:space="preserve"> Desktop adquiridas para el MINEDUC fueron asignadas.</w:t>
      </w:r>
    </w:p>
    <w:p w14:paraId="4CA291F5" w14:textId="77777777" w:rsidR="00500B29" w:rsidRDefault="00500B29" w:rsidP="00CF62AD">
      <w:pPr>
        <w:jc w:val="both"/>
      </w:pPr>
    </w:p>
    <w:p w14:paraId="13C63215" w14:textId="77777777" w:rsidR="008546AC" w:rsidRPr="00F55B20" w:rsidRDefault="00F55B20" w:rsidP="00CF62AD">
      <w:pPr>
        <w:jc w:val="both"/>
      </w:pPr>
      <w:r w:rsidRPr="00F55B20">
        <w:t>Por lo</w:t>
      </w:r>
      <w:r>
        <w:t xml:space="preserve"> anterior </w:t>
      </w:r>
      <w:r w:rsidRPr="00F55B20">
        <w:t xml:space="preserve">el cumplimiento de esta recomendación propicia una </w:t>
      </w:r>
      <w:r w:rsidR="00762A2B">
        <w:t>re</w:t>
      </w:r>
      <w:r w:rsidR="00500B29">
        <w:t>n</w:t>
      </w:r>
      <w:r w:rsidR="00762A2B">
        <w:t xml:space="preserve">dición de cuentas </w:t>
      </w:r>
      <w:r w:rsidRPr="00F55B20">
        <w:t>transparen</w:t>
      </w:r>
      <w:r w:rsidR="00762A2B">
        <w:t>te</w:t>
      </w:r>
      <w:r w:rsidRPr="00F55B20">
        <w:t xml:space="preserve"> y evita una sanción pecuniaria por parte del ente fiscalizador.</w:t>
      </w:r>
    </w:p>
    <w:p w14:paraId="357C0D72" w14:textId="77777777" w:rsidR="00397737" w:rsidRDefault="00397737" w:rsidP="00CF62AD">
      <w:pPr>
        <w:jc w:val="both"/>
      </w:pPr>
    </w:p>
    <w:p w14:paraId="731CA2A1" w14:textId="77777777" w:rsidR="00A1655C" w:rsidRDefault="00A1655C" w:rsidP="00CF62AD">
      <w:pPr>
        <w:jc w:val="both"/>
        <w:rPr>
          <w:b/>
        </w:rPr>
      </w:pPr>
      <w:r w:rsidRPr="00A1655C">
        <w:rPr>
          <w:b/>
        </w:rPr>
        <w:t>RECOMENDACIONES EN PROCESO</w:t>
      </w:r>
    </w:p>
    <w:p w14:paraId="2C9800FC" w14:textId="77777777" w:rsidR="00BD7CF6" w:rsidRDefault="00BD7CF6" w:rsidP="00CF62AD">
      <w:pPr>
        <w:jc w:val="both"/>
        <w:rPr>
          <w:b/>
        </w:rPr>
      </w:pPr>
      <w:r>
        <w:rPr>
          <w:b/>
        </w:rPr>
        <w:t>Hallazgos relacionados con el Control Interno</w:t>
      </w:r>
    </w:p>
    <w:p w14:paraId="5E6A9F2F" w14:textId="77777777" w:rsidR="00FF729B" w:rsidRDefault="00FF729B" w:rsidP="00CF62AD">
      <w:pPr>
        <w:jc w:val="both"/>
        <w:rPr>
          <w:b/>
        </w:rPr>
      </w:pPr>
      <w:r>
        <w:rPr>
          <w:b/>
        </w:rPr>
        <w:t>Área técnica</w:t>
      </w:r>
    </w:p>
    <w:p w14:paraId="3B69AD89" w14:textId="77777777" w:rsidR="00C6210A" w:rsidRDefault="00C6210A" w:rsidP="00C6210A">
      <w:pPr>
        <w:rPr>
          <w:b/>
        </w:rPr>
      </w:pPr>
      <w:r w:rsidRPr="00E32AFA">
        <w:rPr>
          <w:b/>
        </w:rPr>
        <w:t>Hallazgo No. 1</w:t>
      </w:r>
    </w:p>
    <w:p w14:paraId="603323FB" w14:textId="77777777" w:rsidR="0068674E" w:rsidRPr="00E32AFA" w:rsidRDefault="0068674E" w:rsidP="00C6210A">
      <w:pPr>
        <w:rPr>
          <w:b/>
        </w:rPr>
      </w:pPr>
    </w:p>
    <w:p w14:paraId="24F82B67" w14:textId="77777777" w:rsidR="00C6210A" w:rsidRPr="00E32AFA" w:rsidRDefault="00C6210A" w:rsidP="00C6210A">
      <w:pPr>
        <w:rPr>
          <w:b/>
        </w:rPr>
      </w:pPr>
      <w:r w:rsidRPr="00E32AFA">
        <w:rPr>
          <w:b/>
        </w:rPr>
        <w:t>Falta de control y supervisión en la instalación y uso de software</w:t>
      </w:r>
    </w:p>
    <w:p w14:paraId="5FA5D260" w14:textId="77777777" w:rsidR="001B7EE1" w:rsidRPr="0022508E" w:rsidRDefault="00F13857" w:rsidP="001B7EE1">
      <w:pPr>
        <w:jc w:val="both"/>
      </w:pPr>
      <w:r>
        <w:rPr>
          <w:noProof/>
        </w:rPr>
        <mc:AlternateContent>
          <mc:Choice Requires="wps">
            <w:drawing>
              <wp:anchor distT="0" distB="0" distL="114300" distR="114300" simplePos="0" relativeHeight="251659264" behindDoc="0" locked="0" layoutInCell="1" allowOverlap="1" wp14:anchorId="52B696E1" wp14:editId="41C70FE1">
                <wp:simplePos x="0" y="0"/>
                <wp:positionH relativeFrom="column">
                  <wp:posOffset>-41910</wp:posOffset>
                </wp:positionH>
                <wp:positionV relativeFrom="paragraph">
                  <wp:posOffset>1144905</wp:posOffset>
                </wp:positionV>
                <wp:extent cx="5734050" cy="47625"/>
                <wp:effectExtent l="0" t="0" r="19050" b="28575"/>
                <wp:wrapNone/>
                <wp:docPr id="3" name="Conector recto 3"/>
                <wp:cNvGraphicFramePr/>
                <a:graphic xmlns:a="http://schemas.openxmlformats.org/drawingml/2006/main">
                  <a:graphicData uri="http://schemas.microsoft.com/office/word/2010/wordprocessingShape">
                    <wps:wsp>
                      <wps:cNvCnPr/>
                      <wps:spPr>
                        <a:xfrm flipV="1">
                          <a:off x="0" y="0"/>
                          <a:ext cx="57340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96451"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90.15pt" to="448.2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" strokecolor="black [3200]" strokeweight=".5pt">
                <v:stroke joinstyle="miter"/>
              </v:line>
            </w:pict>
          </mc:Fallback>
        </mc:AlternateContent>
      </w:r>
      <w:r w:rsidR="001B7EE1" w:rsidRPr="00397737">
        <w:t xml:space="preserve">De conformidad con el formulario de seguimiento a las recomendaciones SR2 y </w:t>
      </w:r>
      <w:r w:rsidR="001B7EE1">
        <w:t>documentación</w:t>
      </w:r>
      <w:r w:rsidR="001B7EE1" w:rsidRPr="00397737">
        <w:t xml:space="preserve"> presentada se determinó que</w:t>
      </w:r>
      <w:r w:rsidR="001B7EE1">
        <w:t xml:space="preserve"> lo</w:t>
      </w:r>
      <w:r w:rsidR="00762A2B" w:rsidRPr="00AC768E">
        <w:t>s</w:t>
      </w:r>
      <w:r w:rsidR="001B7EE1">
        <w:t xml:space="preserve"> responsables no presentaron documentación que demuestre que realizaron </w:t>
      </w:r>
      <w:r w:rsidR="001B7EE1" w:rsidRPr="0022508E">
        <w:t>las evaluaciones necesarias y pertinentes que establecieran las gestiones de análisis, aprobación e implementación de procedimientos de observancia general dentro de las políticas y/o manuales de la Dirección de Informática del Ministerio de Educación y la supervisión oportuna de software instalado en los equipos de cómputo del personal</w:t>
      </w:r>
      <w:r w:rsidR="0022508E" w:rsidRPr="0022508E">
        <w:t>.</w:t>
      </w:r>
    </w:p>
    <w:p w14:paraId="7784A369" w14:textId="77777777" w:rsidR="003E6E92" w:rsidRDefault="003E6E92" w:rsidP="00762A2B">
      <w:pPr>
        <w:jc w:val="both"/>
      </w:pPr>
    </w:p>
    <w:p w14:paraId="367DDA9F" w14:textId="77777777" w:rsidR="008142CB" w:rsidRDefault="008142CB" w:rsidP="008142CB">
      <w:pPr>
        <w:rPr>
          <w:b/>
        </w:rPr>
      </w:pPr>
      <w:r w:rsidRPr="008142CB">
        <w:rPr>
          <w:b/>
        </w:rPr>
        <w:t>Hallazgo No. 2</w:t>
      </w:r>
    </w:p>
    <w:p w14:paraId="1538D9C2" w14:textId="77777777" w:rsidR="0068674E" w:rsidRPr="008142CB" w:rsidRDefault="0068674E" w:rsidP="008142CB">
      <w:pPr>
        <w:rPr>
          <w:b/>
        </w:rPr>
      </w:pPr>
    </w:p>
    <w:p w14:paraId="4106B2B4" w14:textId="77777777" w:rsidR="008142CB" w:rsidRDefault="008142CB" w:rsidP="008142CB">
      <w:pPr>
        <w:rPr>
          <w:b/>
        </w:rPr>
      </w:pPr>
      <w:r w:rsidRPr="008142CB">
        <w:rPr>
          <w:b/>
        </w:rPr>
        <w:t>Falta de seguridad de la información en el proceso de baja de equipo de cómputo</w:t>
      </w:r>
    </w:p>
    <w:p w14:paraId="39028B51" w14:textId="77777777" w:rsidR="008142CB" w:rsidRDefault="00386C31" w:rsidP="00386C31">
      <w:pPr>
        <w:jc w:val="both"/>
        <w:rPr>
          <w:sz w:val="18"/>
          <w:szCs w:val="18"/>
        </w:rPr>
      </w:pPr>
      <w:r w:rsidRPr="00397737">
        <w:t>De conformidad con el formulario de seguimiento a las recomendaciones SR2</w:t>
      </w:r>
      <w:r>
        <w:t xml:space="preserve"> y</w:t>
      </w:r>
      <w:r w:rsidRPr="00397737">
        <w:t xml:space="preserve"> </w:t>
      </w:r>
      <w:r>
        <w:t>documentación</w:t>
      </w:r>
      <w:r w:rsidRPr="00397737">
        <w:t xml:space="preserve"> presentada se determinó que</w:t>
      </w:r>
      <w:r>
        <w:t xml:space="preserve"> lo</w:t>
      </w:r>
      <w:r w:rsidRPr="00AC768E">
        <w:t>s</w:t>
      </w:r>
      <w:r>
        <w:t xml:space="preserve"> responsables no i</w:t>
      </w:r>
      <w:r w:rsidR="008142CB" w:rsidRPr="008142CB">
        <w:t>mplement</w:t>
      </w:r>
      <w:r>
        <w:t>aron</w:t>
      </w:r>
      <w:r w:rsidR="008142CB" w:rsidRPr="008142CB">
        <w:t xml:space="preserve"> y </w:t>
      </w:r>
      <w:r w:rsidRPr="008142CB">
        <w:t>adicion</w:t>
      </w:r>
      <w:r>
        <w:t>aron</w:t>
      </w:r>
      <w:r w:rsidR="008142CB" w:rsidRPr="008142CB">
        <w:t xml:space="preserve"> al procedimiento de resolución de equipo que no tiene reparación a nivel Institucional, la eliminación de archivos de discos duros y </w:t>
      </w:r>
      <w:r w:rsidR="003E4E14">
        <w:t>la</w:t>
      </w:r>
      <w:r w:rsidR="008142CB" w:rsidRPr="008142CB">
        <w:t xml:space="preserve"> adici</w:t>
      </w:r>
      <w:r w:rsidR="00314904">
        <w:t>ó</w:t>
      </w:r>
      <w:r w:rsidR="008142CB" w:rsidRPr="008142CB">
        <w:t>n a la información del dictamen técnico</w:t>
      </w:r>
      <w:r w:rsidR="008142CB" w:rsidRPr="003F426D">
        <w:rPr>
          <w:sz w:val="18"/>
          <w:szCs w:val="18"/>
        </w:rPr>
        <w:t>.</w:t>
      </w:r>
    </w:p>
    <w:p w14:paraId="31A779CB" w14:textId="77777777" w:rsidR="00397737" w:rsidRDefault="00397737" w:rsidP="00CF62AD">
      <w:pPr>
        <w:jc w:val="both"/>
        <w:rPr>
          <w:b/>
        </w:rPr>
      </w:pPr>
    </w:p>
    <w:p w14:paraId="00F832A6" w14:textId="77777777" w:rsidR="00A7018C" w:rsidRDefault="00A7018C" w:rsidP="00A7018C">
      <w:pPr>
        <w:jc w:val="both"/>
        <w:rPr>
          <w:b/>
        </w:rPr>
      </w:pPr>
      <w:r w:rsidRPr="00A7018C">
        <w:rPr>
          <w:b/>
        </w:rPr>
        <w:t>Hallazgo No. 3</w:t>
      </w:r>
    </w:p>
    <w:p w14:paraId="4CBBABDF" w14:textId="77777777" w:rsidR="0068674E" w:rsidRPr="00A7018C" w:rsidRDefault="0068674E" w:rsidP="00A7018C">
      <w:pPr>
        <w:jc w:val="both"/>
        <w:rPr>
          <w:b/>
        </w:rPr>
      </w:pPr>
    </w:p>
    <w:p w14:paraId="56BD723D" w14:textId="77777777" w:rsidR="00A7018C" w:rsidRPr="00A7018C" w:rsidRDefault="00A7018C" w:rsidP="00A7018C">
      <w:pPr>
        <w:jc w:val="both"/>
        <w:rPr>
          <w:b/>
        </w:rPr>
      </w:pPr>
      <w:r w:rsidRPr="00A7018C">
        <w:rPr>
          <w:b/>
        </w:rPr>
        <w:t>Falta de control en el filtrado web para la navegación de internet en planta central</w:t>
      </w:r>
    </w:p>
    <w:p w14:paraId="3CD46680" w14:textId="77777777" w:rsidR="00A7018C" w:rsidRDefault="007F40B1" w:rsidP="00A7018C">
      <w:pPr>
        <w:jc w:val="both"/>
      </w:pPr>
      <w:r w:rsidRPr="00397737">
        <w:t xml:space="preserve">De conformidad con el formulario de seguimiento a las recomendaciones SR2 y </w:t>
      </w:r>
      <w:r>
        <w:t>documentación</w:t>
      </w:r>
      <w:r w:rsidRPr="00397737">
        <w:t xml:space="preserve"> presentada se determinó </w:t>
      </w:r>
      <w:r w:rsidR="00A7018C" w:rsidRPr="00A7018C">
        <w:t xml:space="preserve">que </w:t>
      </w:r>
      <w:r>
        <w:t>no fueron realizados</w:t>
      </w:r>
      <w:r w:rsidR="00A7018C" w:rsidRPr="00A7018C">
        <w:t xml:space="preserve"> los procesos </w:t>
      </w:r>
      <w:r>
        <w:t>de</w:t>
      </w:r>
      <w:r w:rsidR="00A7018C" w:rsidRPr="00A7018C">
        <w:t xml:space="preserve"> supervisión en el cumplimiento de estándares de la Dirección de Informática, para las restricciones generales de bloqueo y filtrado web en la seguridad perimetral informática.</w:t>
      </w:r>
    </w:p>
    <w:p w14:paraId="3B6D1C42" w14:textId="77777777" w:rsidR="004D6007" w:rsidRDefault="004D6007" w:rsidP="00A7018C">
      <w:pPr>
        <w:jc w:val="both"/>
      </w:pPr>
    </w:p>
    <w:p w14:paraId="63E1EF0F" w14:textId="77777777" w:rsidR="00BF7DC4" w:rsidRDefault="00BF7DC4" w:rsidP="00BF7DC4">
      <w:pPr>
        <w:jc w:val="both"/>
        <w:rPr>
          <w:b/>
        </w:rPr>
      </w:pPr>
      <w:r w:rsidRPr="00BF7DC4">
        <w:rPr>
          <w:b/>
        </w:rPr>
        <w:t>Hallazgo No. 4</w:t>
      </w:r>
    </w:p>
    <w:p w14:paraId="6D9CFF8B" w14:textId="77777777" w:rsidR="00470E25" w:rsidRPr="00BF7DC4" w:rsidRDefault="00470E25" w:rsidP="00BF7DC4">
      <w:pPr>
        <w:jc w:val="both"/>
        <w:rPr>
          <w:b/>
        </w:rPr>
      </w:pPr>
    </w:p>
    <w:p w14:paraId="3B046352" w14:textId="77777777" w:rsidR="00BF7DC4" w:rsidRPr="00BF7DC4" w:rsidRDefault="00BF7DC4" w:rsidP="00BF7DC4">
      <w:pPr>
        <w:jc w:val="both"/>
        <w:rPr>
          <w:b/>
        </w:rPr>
      </w:pPr>
      <w:r w:rsidRPr="00BF7DC4">
        <w:rPr>
          <w:b/>
        </w:rPr>
        <w:t xml:space="preserve">Falta de control en la depuración de usuarios del </w:t>
      </w:r>
      <w:r w:rsidR="008D7513">
        <w:rPr>
          <w:b/>
        </w:rPr>
        <w:t>d</w:t>
      </w:r>
      <w:r w:rsidRPr="00BF7DC4">
        <w:rPr>
          <w:b/>
        </w:rPr>
        <w:t xml:space="preserve">irectorio </w:t>
      </w:r>
      <w:r w:rsidR="008D7513">
        <w:rPr>
          <w:b/>
        </w:rPr>
        <w:t>a</w:t>
      </w:r>
      <w:r w:rsidRPr="00BF7DC4">
        <w:rPr>
          <w:b/>
        </w:rPr>
        <w:t>ctivo por baja de personal</w:t>
      </w:r>
    </w:p>
    <w:p w14:paraId="326302F4" w14:textId="77777777" w:rsidR="00FC1D20" w:rsidRPr="00FC1D20" w:rsidRDefault="00C04E91" w:rsidP="00FC1D20">
      <w:pPr>
        <w:jc w:val="both"/>
      </w:pPr>
      <w:r w:rsidRPr="00397737">
        <w:t xml:space="preserve">De conformidad con el formulario de seguimiento a las recomendaciones SR2 y </w:t>
      </w:r>
      <w:r>
        <w:t>documentación</w:t>
      </w:r>
      <w:r w:rsidRPr="00397737">
        <w:t xml:space="preserve"> presentada se determinó </w:t>
      </w:r>
      <w:r w:rsidRPr="00A7018C">
        <w:t>que</w:t>
      </w:r>
      <w:r>
        <w:t xml:space="preserve"> </w:t>
      </w:r>
      <w:r w:rsidR="00817888" w:rsidRPr="00817888">
        <w:t xml:space="preserve">la solicitud de eliminación de los usuarios de personal dados de baja, </w:t>
      </w:r>
      <w:r w:rsidR="00F64F6F">
        <w:t>no ha sido realizada.</w:t>
      </w:r>
    </w:p>
    <w:p w14:paraId="1B750D08" w14:textId="77777777" w:rsidR="00817888" w:rsidRDefault="00817888" w:rsidP="00FA2FE6">
      <w:pPr>
        <w:jc w:val="both"/>
      </w:pPr>
    </w:p>
    <w:p w14:paraId="74819CD5" w14:textId="77777777" w:rsidR="000518A2" w:rsidRPr="000518A2" w:rsidRDefault="000518A2" w:rsidP="000518A2">
      <w:pPr>
        <w:jc w:val="both"/>
        <w:rPr>
          <w:b/>
        </w:rPr>
      </w:pPr>
      <w:r w:rsidRPr="000518A2">
        <w:rPr>
          <w:b/>
        </w:rPr>
        <w:t>Hallazgo No. 5</w:t>
      </w:r>
    </w:p>
    <w:p w14:paraId="2B6A88AC" w14:textId="77777777" w:rsidR="000518A2" w:rsidRPr="000518A2" w:rsidRDefault="000518A2" w:rsidP="000518A2">
      <w:pPr>
        <w:jc w:val="both"/>
        <w:rPr>
          <w:b/>
        </w:rPr>
      </w:pPr>
    </w:p>
    <w:p w14:paraId="3109FA8A" w14:textId="77777777" w:rsidR="000518A2" w:rsidRPr="000518A2" w:rsidRDefault="000518A2" w:rsidP="000518A2">
      <w:pPr>
        <w:jc w:val="both"/>
        <w:rPr>
          <w:b/>
        </w:rPr>
      </w:pPr>
      <w:r w:rsidRPr="000518A2">
        <w:rPr>
          <w:b/>
        </w:rPr>
        <w:t xml:space="preserve">Deficiencia en la administración sobre los privilegios asignados a los usuarios en la </w:t>
      </w:r>
      <w:r w:rsidR="00EE537E">
        <w:rPr>
          <w:b/>
        </w:rPr>
        <w:t>b</w:t>
      </w:r>
      <w:r w:rsidRPr="000518A2">
        <w:rPr>
          <w:b/>
        </w:rPr>
        <w:t xml:space="preserve">ase de </w:t>
      </w:r>
      <w:r w:rsidR="00EE537E">
        <w:rPr>
          <w:b/>
        </w:rPr>
        <w:t>d</w:t>
      </w:r>
      <w:r w:rsidRPr="000518A2">
        <w:rPr>
          <w:b/>
        </w:rPr>
        <w:t xml:space="preserve">atos </w:t>
      </w:r>
      <w:proofErr w:type="spellStart"/>
      <w:r w:rsidR="00EE537E">
        <w:rPr>
          <w:b/>
        </w:rPr>
        <w:t>o</w:t>
      </w:r>
      <w:r w:rsidRPr="000518A2">
        <w:rPr>
          <w:b/>
        </w:rPr>
        <w:t>racle</w:t>
      </w:r>
      <w:proofErr w:type="spellEnd"/>
    </w:p>
    <w:p w14:paraId="66DD419E" w14:textId="77777777" w:rsidR="000518A2" w:rsidRPr="000518A2" w:rsidRDefault="0004742B" w:rsidP="000518A2">
      <w:pPr>
        <w:jc w:val="both"/>
      </w:pPr>
      <w:r w:rsidRPr="00397737">
        <w:t xml:space="preserve">De conformidad con el formulario de seguimiento a las recomendaciones SR2 y </w:t>
      </w:r>
      <w:r>
        <w:t>documentación</w:t>
      </w:r>
      <w:r w:rsidRPr="00397737">
        <w:t xml:space="preserve"> presentada se determinó </w:t>
      </w:r>
      <w:r w:rsidRPr="00A7018C">
        <w:t>que</w:t>
      </w:r>
      <w:r>
        <w:t xml:space="preserve"> no se han </w:t>
      </w:r>
      <w:r w:rsidR="000518A2" w:rsidRPr="000518A2">
        <w:t>reali</w:t>
      </w:r>
      <w:r>
        <w:t>zado los</w:t>
      </w:r>
      <w:r w:rsidR="000518A2" w:rsidRPr="000518A2">
        <w:t xml:space="preserve"> procedimientos de verificación de los privilegios asignados a los usuarios que no son administradores de las bases de datos de producción</w:t>
      </w:r>
      <w:r>
        <w:t xml:space="preserve">, ni </w:t>
      </w:r>
      <w:r w:rsidR="000518A2" w:rsidRPr="000518A2">
        <w:t>implement</w:t>
      </w:r>
      <w:r>
        <w:t>ado la</w:t>
      </w:r>
      <w:r w:rsidR="000518A2" w:rsidRPr="000518A2">
        <w:t xml:space="preserve"> normativa para la asignación de ambientes, como control preventivo, alineados a cada área de acuerdo a sus funciones que requiera acceso a los ambientes de desarrollo</w:t>
      </w:r>
      <w:r>
        <w:t xml:space="preserve">, así como la  </w:t>
      </w:r>
      <w:r w:rsidR="000518A2" w:rsidRPr="000518A2">
        <w:t>justificación de la asignación de roles y privilegios, adicional que establezcan el procedimiento para casos de excepción debidamente soportados, con el objetivo de minimizar riesgos estableciendo una estructura de control interno que prevalezca a los cambios de personal y/o autoridades.</w:t>
      </w:r>
    </w:p>
    <w:p w14:paraId="512B4129" w14:textId="77777777" w:rsidR="005725D2" w:rsidRDefault="005725D2" w:rsidP="00FA2FE6">
      <w:pPr>
        <w:jc w:val="both"/>
      </w:pPr>
    </w:p>
    <w:p w14:paraId="036F97EB" w14:textId="77777777" w:rsidR="00DA027A" w:rsidRPr="00DA027A" w:rsidRDefault="00DA027A" w:rsidP="00E1450D">
      <w:pPr>
        <w:keepLines/>
        <w:jc w:val="both"/>
        <w:rPr>
          <w:b/>
        </w:rPr>
      </w:pPr>
      <w:r w:rsidRPr="00DA027A">
        <w:rPr>
          <w:b/>
        </w:rPr>
        <w:t>Hallazgo relacionado al cumplimiento a leyes y regulaciones aplicables</w:t>
      </w:r>
    </w:p>
    <w:p w14:paraId="6B23B390" w14:textId="77777777" w:rsidR="00DA027A" w:rsidRPr="00DA027A" w:rsidRDefault="00DA027A" w:rsidP="00E1450D">
      <w:pPr>
        <w:keepLines/>
        <w:jc w:val="both"/>
        <w:rPr>
          <w:b/>
        </w:rPr>
      </w:pPr>
      <w:r w:rsidRPr="00DA027A">
        <w:rPr>
          <w:b/>
        </w:rPr>
        <w:t>Área de cumplimiento</w:t>
      </w:r>
    </w:p>
    <w:p w14:paraId="53AC870F" w14:textId="77777777" w:rsidR="00DA027A" w:rsidRPr="00DA027A" w:rsidRDefault="00DA027A" w:rsidP="00E1450D">
      <w:pPr>
        <w:keepLines/>
        <w:jc w:val="both"/>
        <w:rPr>
          <w:b/>
        </w:rPr>
      </w:pPr>
      <w:r w:rsidRPr="00DA027A">
        <w:rPr>
          <w:b/>
        </w:rPr>
        <w:t>Hallazgo No. 1</w:t>
      </w:r>
    </w:p>
    <w:p w14:paraId="1CC62C15" w14:textId="77777777" w:rsidR="00BC5FED" w:rsidRPr="00DA027A" w:rsidRDefault="00BC5FED" w:rsidP="00E1450D">
      <w:pPr>
        <w:keepLines/>
        <w:jc w:val="both"/>
        <w:rPr>
          <w:b/>
        </w:rPr>
      </w:pPr>
    </w:p>
    <w:p w14:paraId="7995EF1A" w14:textId="77777777" w:rsidR="00DA027A" w:rsidRDefault="00DA027A" w:rsidP="00E1450D">
      <w:pPr>
        <w:keepLines/>
        <w:jc w:val="both"/>
        <w:rPr>
          <w:b/>
        </w:rPr>
      </w:pPr>
      <w:r w:rsidRPr="00DA027A">
        <w:rPr>
          <w:b/>
        </w:rPr>
        <w:t xml:space="preserve">Falta de </w:t>
      </w:r>
      <w:r w:rsidR="00104F21">
        <w:rPr>
          <w:b/>
        </w:rPr>
        <w:t>m</w:t>
      </w:r>
      <w:r w:rsidRPr="00DA027A">
        <w:rPr>
          <w:b/>
        </w:rPr>
        <w:t>anual de procedimientos actualizado</w:t>
      </w:r>
    </w:p>
    <w:p w14:paraId="0802B19C" w14:textId="77777777" w:rsidR="00F71E6B" w:rsidRPr="00DA027A" w:rsidRDefault="00F71E6B" w:rsidP="00DA027A">
      <w:pPr>
        <w:jc w:val="both"/>
        <w:rPr>
          <w:b/>
        </w:rPr>
      </w:pPr>
      <w:r w:rsidRPr="00397737">
        <w:t xml:space="preserve">De conformidad con el formulario de seguimiento a las recomendaciones SR2 y </w:t>
      </w:r>
      <w:r>
        <w:t>documentación</w:t>
      </w:r>
      <w:r w:rsidRPr="00397737">
        <w:t xml:space="preserve"> presentada se determinó </w:t>
      </w:r>
      <w:r w:rsidRPr="00A7018C">
        <w:t>que</w:t>
      </w:r>
      <w:r>
        <w:t xml:space="preserve"> no se realizó el análisis </w:t>
      </w:r>
      <w:r w:rsidR="00273725">
        <w:t>de los</w:t>
      </w:r>
      <w:r>
        <w:t xml:space="preserve"> procesos en el </w:t>
      </w:r>
      <w:r w:rsidR="00C14F87">
        <w:t>d</w:t>
      </w:r>
      <w:r w:rsidRPr="00273725">
        <w:t xml:space="preserve">epartamento de </w:t>
      </w:r>
      <w:r w:rsidR="00C14F87">
        <w:t>d</w:t>
      </w:r>
      <w:r w:rsidRPr="00273725">
        <w:t xml:space="preserve">esarrollo e </w:t>
      </w:r>
      <w:r w:rsidR="00C14F87">
        <w:t>i</w:t>
      </w:r>
      <w:r w:rsidRPr="00273725">
        <w:t xml:space="preserve">ntegración de </w:t>
      </w:r>
      <w:r w:rsidR="00C14F87">
        <w:t>s</w:t>
      </w:r>
      <w:r w:rsidRPr="00273725">
        <w:t>oluciones para ser implementado al manual de procedimientos</w:t>
      </w:r>
      <w:r w:rsidR="00273725">
        <w:t>.</w:t>
      </w:r>
      <w:r>
        <w:rPr>
          <w:sz w:val="18"/>
          <w:szCs w:val="18"/>
        </w:rPr>
        <w:t xml:space="preserve"> </w:t>
      </w:r>
    </w:p>
    <w:p w14:paraId="6A645635" w14:textId="77777777" w:rsidR="00302835" w:rsidRDefault="00302835" w:rsidP="00FA2FE6">
      <w:pPr>
        <w:jc w:val="both"/>
      </w:pPr>
    </w:p>
    <w:p w14:paraId="264C135C" w14:textId="77777777" w:rsidR="00D73953" w:rsidRDefault="009F16F3" w:rsidP="00FA2FE6">
      <w:pPr>
        <w:jc w:val="both"/>
      </w:pPr>
      <w:r>
        <w:rPr>
          <w:noProof/>
        </w:rPr>
        <mc:AlternateContent>
          <mc:Choice Requires="wps">
            <w:drawing>
              <wp:anchor distT="0" distB="0" distL="114300" distR="114300" simplePos="0" relativeHeight="251660288" behindDoc="0" locked="0" layoutInCell="1" allowOverlap="1" wp14:anchorId="0CB8F1EC" wp14:editId="2E25B3A4">
                <wp:simplePos x="0" y="0"/>
                <wp:positionH relativeFrom="column">
                  <wp:posOffset>15240</wp:posOffset>
                </wp:positionH>
                <wp:positionV relativeFrom="paragraph">
                  <wp:posOffset>297815</wp:posOffset>
                </wp:positionV>
                <wp:extent cx="5610225" cy="1905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911BC"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3.45pt" to="442.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" strokecolor="black [3200]" strokeweight=".5pt">
                <v:stroke joinstyle="miter"/>
              </v:line>
            </w:pict>
          </mc:Fallback>
        </mc:AlternateContent>
      </w:r>
    </w:p>
    <w:p w14:paraId="4F8F7DAC" w14:textId="77777777" w:rsidR="00D62570" w:rsidRDefault="00D62570" w:rsidP="00D62570">
      <w:pPr>
        <w:jc w:val="both"/>
      </w:pPr>
      <w:r>
        <w:lastRenderedPageBreak/>
        <w:t xml:space="preserve">Lo anterior provoca que </w:t>
      </w:r>
      <w:r w:rsidRPr="00AC768E">
        <w:t>se mantengan firmes las acciones correctivas</w:t>
      </w:r>
      <w:r>
        <w:t>, lo que puede generar una sanción pecuniaria por parte del ente fiscalizador y una rendición de cuentas no confiable.</w:t>
      </w:r>
    </w:p>
    <w:p w14:paraId="4ED513BD" w14:textId="77777777" w:rsidR="00D871B8" w:rsidRDefault="00D871B8" w:rsidP="00DA027A">
      <w:pPr>
        <w:spacing w:line="337" w:lineRule="auto"/>
        <w:ind w:right="260"/>
        <w:jc w:val="both"/>
        <w:rPr>
          <w:b/>
          <w:sz w:val="18"/>
          <w:szCs w:val="18"/>
        </w:rPr>
      </w:pPr>
    </w:p>
    <w:p w14:paraId="5F6314D9" w14:textId="77777777" w:rsidR="00D871B8" w:rsidRDefault="001663A0" w:rsidP="00DA027A">
      <w:pPr>
        <w:spacing w:line="337" w:lineRule="auto"/>
        <w:ind w:right="260"/>
        <w:jc w:val="both"/>
        <w:rPr>
          <w:b/>
        </w:rPr>
      </w:pPr>
      <w:r w:rsidRPr="001663A0">
        <w:rPr>
          <w:b/>
        </w:rPr>
        <w:t>Comentario de la auditoría</w:t>
      </w:r>
    </w:p>
    <w:p w14:paraId="7723A4D7" w14:textId="77777777" w:rsidR="00470E25" w:rsidRDefault="00470E25" w:rsidP="00F22471">
      <w:pPr>
        <w:ind w:right="49"/>
        <w:jc w:val="both"/>
      </w:pPr>
      <w:r>
        <w:t xml:space="preserve">La Dirección de Auditoria Interna, realizó un segundo seguimiento a las recomendaciones de la </w:t>
      </w:r>
      <w:r w:rsidRPr="00F22471">
        <w:t>Contraloría General de Cuentas</w:t>
      </w:r>
      <w:r>
        <w:t xml:space="preserve">, por lo que queda bajo responsabilidad del director de la </w:t>
      </w:r>
      <w:r w:rsidR="006B3544">
        <w:rPr>
          <w:sz w:val="24"/>
          <w:szCs w:val="24"/>
          <w:lang w:val="es-GT"/>
        </w:rPr>
        <w:t>Dirección de Informática -</w:t>
      </w:r>
      <w:r>
        <w:t>DINFO</w:t>
      </w:r>
      <w:r w:rsidR="006B3544">
        <w:t>-</w:t>
      </w:r>
      <w:r>
        <w:t>, el realizar las acciones correspondientes para cumplir a cabalidad las recomendaciones que se encuentran en proceso.</w:t>
      </w:r>
    </w:p>
    <w:p w14:paraId="2D77CE68" w14:textId="77777777" w:rsidR="00470E25" w:rsidRDefault="00470E25" w:rsidP="00F22471">
      <w:pPr>
        <w:ind w:right="49"/>
        <w:jc w:val="both"/>
      </w:pPr>
    </w:p>
    <w:p w14:paraId="683640D3" w14:textId="77777777" w:rsidR="00470E25" w:rsidRDefault="00470E25" w:rsidP="00F22471">
      <w:pPr>
        <w:ind w:right="49"/>
        <w:jc w:val="both"/>
      </w:pPr>
    </w:p>
    <w:p w14:paraId="0461BEB7" w14:textId="77777777" w:rsidR="00470E25" w:rsidRDefault="00470E25" w:rsidP="00F22471">
      <w:pPr>
        <w:ind w:right="49"/>
        <w:jc w:val="both"/>
      </w:pPr>
    </w:p>
    <w:p w14:paraId="34DE20B6" w14:textId="77777777" w:rsidR="00DA027A" w:rsidRPr="00A33362" w:rsidRDefault="00DA027A" w:rsidP="00DA027A">
      <w:pPr>
        <w:jc w:val="both"/>
        <w:rPr>
          <w:sz w:val="18"/>
          <w:szCs w:val="18"/>
          <w:lang w:val="es-GT"/>
        </w:rPr>
      </w:pPr>
    </w:p>
    <w:p w14:paraId="4899C2BA" w14:textId="77777777" w:rsidR="00DA027A" w:rsidRDefault="00DA027A" w:rsidP="00DA027A">
      <w:pPr>
        <w:jc w:val="both"/>
        <w:rPr>
          <w:sz w:val="18"/>
          <w:szCs w:val="18"/>
        </w:rPr>
      </w:pPr>
    </w:p>
    <w:p w14:paraId="4DD046E4" w14:textId="77777777" w:rsidR="00DA027A" w:rsidRDefault="00DA027A" w:rsidP="00DA027A">
      <w:pPr>
        <w:jc w:val="both"/>
        <w:rPr>
          <w:sz w:val="18"/>
          <w:szCs w:val="18"/>
        </w:rPr>
      </w:pPr>
    </w:p>
    <w:p w14:paraId="4A3C7331" w14:textId="77777777" w:rsidR="00DA027A" w:rsidRDefault="00DA027A" w:rsidP="00DA027A">
      <w:pPr>
        <w:jc w:val="both"/>
        <w:rPr>
          <w:sz w:val="18"/>
          <w:szCs w:val="18"/>
        </w:rPr>
      </w:pPr>
    </w:p>
    <w:p w14:paraId="0C1BFAE4" w14:textId="77777777" w:rsidR="00DA027A" w:rsidRDefault="00DA027A" w:rsidP="00DA027A">
      <w:pPr>
        <w:jc w:val="both"/>
        <w:rPr>
          <w:sz w:val="18"/>
          <w:szCs w:val="18"/>
        </w:rPr>
      </w:pPr>
    </w:p>
    <w:p w14:paraId="2874B95F" w14:textId="77777777" w:rsidR="00DA027A" w:rsidRDefault="00DA027A" w:rsidP="00DA027A">
      <w:pPr>
        <w:jc w:val="both"/>
        <w:rPr>
          <w:sz w:val="18"/>
          <w:szCs w:val="18"/>
        </w:rPr>
      </w:pPr>
    </w:p>
    <w:p w14:paraId="20F8425D" w14:textId="77777777" w:rsidR="00DA027A" w:rsidRDefault="00DA027A" w:rsidP="00DA027A">
      <w:pPr>
        <w:jc w:val="both"/>
        <w:rPr>
          <w:sz w:val="18"/>
          <w:szCs w:val="18"/>
        </w:rPr>
      </w:pPr>
    </w:p>
    <w:p w14:paraId="6F169CE2" w14:textId="77777777" w:rsidR="00DA027A" w:rsidRDefault="00DA027A" w:rsidP="00DA027A">
      <w:pPr>
        <w:jc w:val="both"/>
        <w:rPr>
          <w:b/>
          <w:sz w:val="18"/>
          <w:szCs w:val="18"/>
        </w:rPr>
      </w:pPr>
    </w:p>
    <w:p w14:paraId="518D85A8" w14:textId="77777777" w:rsidR="00DA027A" w:rsidRDefault="00DA027A" w:rsidP="00DA027A">
      <w:pPr>
        <w:jc w:val="both"/>
        <w:rPr>
          <w:b/>
          <w:sz w:val="18"/>
          <w:szCs w:val="18"/>
        </w:rPr>
      </w:pPr>
    </w:p>
    <w:p w14:paraId="3D4D6C1A" w14:textId="77777777" w:rsidR="00DA027A" w:rsidRDefault="00DA027A" w:rsidP="00DA027A">
      <w:pPr>
        <w:jc w:val="both"/>
        <w:rPr>
          <w:b/>
          <w:sz w:val="18"/>
          <w:szCs w:val="18"/>
        </w:rPr>
      </w:pPr>
    </w:p>
    <w:p w14:paraId="5E38F4C4" w14:textId="77777777" w:rsidR="00DA027A" w:rsidRDefault="00DA027A" w:rsidP="00DA027A">
      <w:pPr>
        <w:jc w:val="both"/>
        <w:rPr>
          <w:b/>
          <w:sz w:val="18"/>
          <w:szCs w:val="18"/>
        </w:rPr>
      </w:pPr>
    </w:p>
    <w:p w14:paraId="4A12DC71" w14:textId="77777777" w:rsidR="00DA027A" w:rsidRDefault="00DA027A" w:rsidP="00DA027A">
      <w:pPr>
        <w:jc w:val="both"/>
        <w:rPr>
          <w:b/>
          <w:sz w:val="18"/>
          <w:szCs w:val="18"/>
        </w:rPr>
      </w:pPr>
    </w:p>
    <w:p w14:paraId="509FC1B4" w14:textId="77777777" w:rsidR="00DA027A" w:rsidRDefault="00DA027A" w:rsidP="00DA027A">
      <w:pPr>
        <w:jc w:val="both"/>
        <w:rPr>
          <w:b/>
          <w:sz w:val="18"/>
          <w:szCs w:val="18"/>
        </w:rPr>
      </w:pPr>
    </w:p>
    <w:p w14:paraId="1BD6EA63" w14:textId="77777777" w:rsidR="00DA027A" w:rsidRDefault="00DA027A" w:rsidP="00DA027A">
      <w:pPr>
        <w:jc w:val="both"/>
        <w:rPr>
          <w:b/>
          <w:sz w:val="18"/>
          <w:szCs w:val="18"/>
        </w:rPr>
      </w:pPr>
    </w:p>
    <w:p w14:paraId="1EEAA332" w14:textId="77777777" w:rsidR="00DA027A" w:rsidRDefault="00DA027A" w:rsidP="00DA027A">
      <w:pPr>
        <w:jc w:val="both"/>
        <w:rPr>
          <w:b/>
          <w:sz w:val="18"/>
          <w:szCs w:val="18"/>
        </w:rPr>
      </w:pPr>
    </w:p>
    <w:p w14:paraId="2A8376BA" w14:textId="77777777" w:rsidR="00DA027A" w:rsidRDefault="00DA027A" w:rsidP="00DA027A">
      <w:pPr>
        <w:jc w:val="both"/>
        <w:rPr>
          <w:b/>
          <w:sz w:val="18"/>
          <w:szCs w:val="18"/>
        </w:rPr>
      </w:pPr>
    </w:p>
    <w:p w14:paraId="106E94F1" w14:textId="77777777" w:rsidR="00DA027A" w:rsidRDefault="00DA027A" w:rsidP="00DA027A">
      <w:pPr>
        <w:jc w:val="both"/>
        <w:rPr>
          <w:b/>
          <w:sz w:val="18"/>
          <w:szCs w:val="18"/>
        </w:rPr>
      </w:pPr>
    </w:p>
    <w:p w14:paraId="7D548D15" w14:textId="77777777" w:rsidR="00DA027A" w:rsidRDefault="00DA027A" w:rsidP="00DA027A">
      <w:pPr>
        <w:jc w:val="both"/>
        <w:rPr>
          <w:b/>
          <w:sz w:val="18"/>
          <w:szCs w:val="18"/>
        </w:rPr>
      </w:pPr>
    </w:p>
    <w:p w14:paraId="2FB54CED" w14:textId="77777777" w:rsidR="0075791B" w:rsidRDefault="0075791B" w:rsidP="00DA027A">
      <w:pPr>
        <w:jc w:val="both"/>
      </w:pPr>
    </w:p>
    <w:p w14:paraId="5954E1F5" w14:textId="77777777" w:rsidR="0075791B" w:rsidRDefault="0075791B" w:rsidP="00DA027A">
      <w:pPr>
        <w:jc w:val="both"/>
      </w:pPr>
    </w:p>
    <w:p w14:paraId="286D673F" w14:textId="77777777" w:rsidR="009F16F3" w:rsidRDefault="009F16F3" w:rsidP="00DA027A">
      <w:pPr>
        <w:jc w:val="both"/>
      </w:pPr>
    </w:p>
    <w:p w14:paraId="081E9D4E" w14:textId="77777777" w:rsidR="009F16F3" w:rsidRDefault="009F16F3" w:rsidP="00DA027A">
      <w:pPr>
        <w:jc w:val="both"/>
      </w:pPr>
    </w:p>
    <w:p w14:paraId="19855C68" w14:textId="77777777" w:rsidR="009F16F3" w:rsidRDefault="009F16F3" w:rsidP="00DA027A">
      <w:pPr>
        <w:jc w:val="both"/>
      </w:pPr>
    </w:p>
    <w:p w14:paraId="2C36B58F" w14:textId="77777777" w:rsidR="009F16F3" w:rsidRDefault="009F16F3" w:rsidP="00DA027A">
      <w:pPr>
        <w:jc w:val="both"/>
      </w:pPr>
    </w:p>
    <w:p w14:paraId="49DFF621" w14:textId="77777777" w:rsidR="009F16F3" w:rsidRDefault="009F16F3" w:rsidP="00DA027A">
      <w:pPr>
        <w:jc w:val="both"/>
      </w:pPr>
    </w:p>
    <w:p w14:paraId="2FF23F42" w14:textId="77777777" w:rsidR="009F16F3" w:rsidRDefault="009F16F3" w:rsidP="00DA027A">
      <w:pPr>
        <w:jc w:val="both"/>
      </w:pPr>
    </w:p>
    <w:p w14:paraId="7B7196B2" w14:textId="77777777" w:rsidR="009F16F3" w:rsidRDefault="009F16F3" w:rsidP="00DA027A">
      <w:pPr>
        <w:jc w:val="both"/>
      </w:pPr>
    </w:p>
    <w:p w14:paraId="4FAF350E" w14:textId="77777777" w:rsidR="009F16F3" w:rsidRDefault="009F16F3" w:rsidP="00DA027A">
      <w:pPr>
        <w:jc w:val="both"/>
      </w:pPr>
    </w:p>
    <w:p w14:paraId="0F9346CF" w14:textId="77777777" w:rsidR="009F16F3" w:rsidRDefault="009F16F3" w:rsidP="00DA027A">
      <w:pPr>
        <w:jc w:val="both"/>
      </w:pPr>
    </w:p>
    <w:p w14:paraId="20103C2F" w14:textId="77777777" w:rsidR="009F16F3" w:rsidRDefault="009F16F3" w:rsidP="00DA027A">
      <w:pPr>
        <w:jc w:val="both"/>
      </w:pPr>
    </w:p>
    <w:p w14:paraId="29E18768" w14:textId="77777777" w:rsidR="009F16F3" w:rsidRDefault="009F16F3" w:rsidP="00DA027A">
      <w:pPr>
        <w:jc w:val="both"/>
      </w:pPr>
    </w:p>
    <w:p w14:paraId="4C145A53" w14:textId="77777777" w:rsidR="009F16F3" w:rsidRDefault="009F16F3" w:rsidP="00DA027A">
      <w:pPr>
        <w:jc w:val="both"/>
      </w:pPr>
    </w:p>
    <w:p w14:paraId="43DA0F2C" w14:textId="77777777" w:rsidR="009F16F3" w:rsidRDefault="009F16F3" w:rsidP="00DA027A">
      <w:pPr>
        <w:jc w:val="both"/>
      </w:pPr>
    </w:p>
    <w:p w14:paraId="1F84EFD7" w14:textId="77777777" w:rsidR="009F16F3" w:rsidRDefault="009F16F3" w:rsidP="00DA027A">
      <w:pPr>
        <w:jc w:val="both"/>
      </w:pPr>
    </w:p>
    <w:p w14:paraId="49F1D150" w14:textId="77777777" w:rsidR="009F16F3" w:rsidRDefault="009F16F3" w:rsidP="00DA027A">
      <w:pPr>
        <w:jc w:val="both"/>
      </w:pPr>
    </w:p>
    <w:p w14:paraId="5CF7CB78" w14:textId="77777777" w:rsidR="009F16F3" w:rsidRDefault="009F16F3" w:rsidP="00DA027A">
      <w:pPr>
        <w:jc w:val="both"/>
      </w:pPr>
    </w:p>
    <w:p w14:paraId="29459988" w14:textId="77777777" w:rsidR="009F16F3" w:rsidRDefault="009F16F3" w:rsidP="00DA027A">
      <w:pPr>
        <w:jc w:val="both"/>
      </w:pPr>
    </w:p>
    <w:p w14:paraId="6E1FAF33" w14:textId="77777777" w:rsidR="009F16F3" w:rsidRDefault="009F16F3" w:rsidP="00DA027A">
      <w:pPr>
        <w:jc w:val="both"/>
      </w:pPr>
    </w:p>
    <w:p w14:paraId="50912B97" w14:textId="77777777" w:rsidR="009F16F3" w:rsidRDefault="009F16F3" w:rsidP="00DA027A">
      <w:pPr>
        <w:jc w:val="both"/>
      </w:pPr>
    </w:p>
    <w:p w14:paraId="6C4227A1" w14:textId="77777777" w:rsidR="009F16F3" w:rsidRDefault="009F16F3" w:rsidP="00E74D07">
      <w:pPr>
        <w:pBdr>
          <w:top w:val="single" w:sz="4" w:space="1" w:color="auto"/>
        </w:pBdr>
        <w:jc w:val="both"/>
      </w:pPr>
    </w:p>
    <w:p w14:paraId="40F73B48" w14:textId="77777777" w:rsidR="0018163F" w:rsidRDefault="0018163F" w:rsidP="00E74D07">
      <w:pPr>
        <w:pBdr>
          <w:top w:val="single" w:sz="4" w:space="1" w:color="auto"/>
        </w:pBdr>
        <w:jc w:val="both"/>
      </w:pPr>
    </w:p>
    <w:p w14:paraId="67AA134B" w14:textId="77777777" w:rsidR="0018163F" w:rsidRDefault="0018163F" w:rsidP="00E74D07">
      <w:pPr>
        <w:pBdr>
          <w:top w:val="single" w:sz="4" w:space="1" w:color="auto"/>
        </w:pBdr>
        <w:jc w:val="both"/>
        <w:sectPr w:rsidR="0018163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p>
    <w:tbl>
      <w:tblPr>
        <w:tblStyle w:val="Tablaconcuadrcula"/>
        <w:tblW w:w="13750" w:type="dxa"/>
        <w:tblInd w:w="-5" w:type="dxa"/>
        <w:tblLook w:val="04A0" w:firstRow="1" w:lastRow="0" w:firstColumn="1" w:lastColumn="0" w:noHBand="0" w:noVBand="1"/>
      </w:tblPr>
      <w:tblGrid>
        <w:gridCol w:w="562"/>
        <w:gridCol w:w="3611"/>
        <w:gridCol w:w="1857"/>
        <w:gridCol w:w="855"/>
        <w:gridCol w:w="842"/>
        <w:gridCol w:w="1116"/>
        <w:gridCol w:w="4907"/>
      </w:tblGrid>
      <w:tr w:rsidR="00631FB6" w:rsidRPr="00282F5A" w14:paraId="283767FC" w14:textId="77777777" w:rsidTr="00BD1BF9">
        <w:trPr>
          <w:trHeight w:val="77"/>
        </w:trPr>
        <w:tc>
          <w:tcPr>
            <w:tcW w:w="567" w:type="dxa"/>
          </w:tcPr>
          <w:p w14:paraId="02B311CC" w14:textId="77777777" w:rsidR="00631FB6" w:rsidRDefault="00631FB6" w:rsidP="00BD1BF9">
            <w:pPr>
              <w:pStyle w:val="Prrafodelista"/>
              <w:ind w:left="0"/>
              <w:rPr>
                <w:rFonts w:ascii="Arial" w:hAnsi="Arial" w:cs="Arial"/>
                <w:sz w:val="18"/>
                <w:szCs w:val="18"/>
              </w:rPr>
            </w:pPr>
          </w:p>
          <w:p w14:paraId="2ABE61A7" w14:textId="77777777" w:rsidR="00631FB6" w:rsidRDefault="00631FB6" w:rsidP="00BD1BF9">
            <w:pPr>
              <w:pStyle w:val="Prrafodelista"/>
              <w:ind w:left="0"/>
              <w:rPr>
                <w:rFonts w:ascii="Arial" w:hAnsi="Arial" w:cs="Arial"/>
                <w:sz w:val="18"/>
                <w:szCs w:val="18"/>
              </w:rPr>
            </w:pPr>
          </w:p>
          <w:p w14:paraId="64B51364" w14:textId="77777777" w:rsidR="00631FB6" w:rsidRDefault="00631FB6" w:rsidP="00BD1BF9">
            <w:pPr>
              <w:pStyle w:val="Prrafodelista"/>
              <w:ind w:left="0"/>
              <w:rPr>
                <w:rFonts w:ascii="Arial" w:hAnsi="Arial" w:cs="Arial"/>
                <w:sz w:val="18"/>
                <w:szCs w:val="18"/>
              </w:rPr>
            </w:pPr>
          </w:p>
          <w:p w14:paraId="11B5DE5D" w14:textId="77777777" w:rsidR="00631FB6" w:rsidRDefault="00631FB6" w:rsidP="00BD1BF9">
            <w:pPr>
              <w:pStyle w:val="Prrafodelista"/>
              <w:ind w:left="0"/>
              <w:rPr>
                <w:rFonts w:ascii="Arial" w:hAnsi="Arial" w:cs="Arial"/>
                <w:sz w:val="18"/>
                <w:szCs w:val="18"/>
              </w:rPr>
            </w:pPr>
          </w:p>
          <w:p w14:paraId="09205301" w14:textId="77777777" w:rsidR="00631FB6" w:rsidRDefault="00631FB6" w:rsidP="00BD1BF9">
            <w:pPr>
              <w:pStyle w:val="Prrafodelista"/>
              <w:ind w:left="0"/>
              <w:rPr>
                <w:rFonts w:ascii="Arial" w:hAnsi="Arial" w:cs="Arial"/>
                <w:sz w:val="18"/>
                <w:szCs w:val="18"/>
              </w:rPr>
            </w:pPr>
          </w:p>
          <w:p w14:paraId="381D1033" w14:textId="77777777" w:rsidR="00631FB6" w:rsidRDefault="00631FB6" w:rsidP="00BD1BF9">
            <w:pPr>
              <w:pStyle w:val="Prrafodelista"/>
              <w:ind w:left="0"/>
              <w:rPr>
                <w:rFonts w:ascii="Arial" w:hAnsi="Arial" w:cs="Arial"/>
                <w:sz w:val="18"/>
                <w:szCs w:val="18"/>
              </w:rPr>
            </w:pPr>
          </w:p>
          <w:p w14:paraId="4E034F44" w14:textId="77777777" w:rsidR="00631FB6" w:rsidRDefault="00631FB6" w:rsidP="00BD1BF9">
            <w:pPr>
              <w:pStyle w:val="Prrafodelista"/>
              <w:ind w:left="0"/>
              <w:rPr>
                <w:rFonts w:ascii="Arial" w:hAnsi="Arial" w:cs="Arial"/>
                <w:sz w:val="18"/>
                <w:szCs w:val="18"/>
              </w:rPr>
            </w:pPr>
          </w:p>
          <w:p w14:paraId="7004BC44" w14:textId="77777777" w:rsidR="00631FB6" w:rsidRPr="00406F85" w:rsidRDefault="00631FB6" w:rsidP="00BD1BF9">
            <w:pPr>
              <w:pStyle w:val="Prrafodelista"/>
              <w:ind w:left="0"/>
              <w:jc w:val="center"/>
              <w:rPr>
                <w:rFonts w:ascii="Arial" w:hAnsi="Arial" w:cs="Arial"/>
                <w:b/>
                <w:sz w:val="18"/>
                <w:szCs w:val="18"/>
              </w:rPr>
            </w:pPr>
            <w:r w:rsidRPr="00406F85">
              <w:rPr>
                <w:rFonts w:ascii="Arial" w:hAnsi="Arial" w:cs="Arial"/>
                <w:b/>
                <w:sz w:val="18"/>
                <w:szCs w:val="18"/>
              </w:rPr>
              <w:t>1</w:t>
            </w:r>
          </w:p>
          <w:p w14:paraId="00B7715F" w14:textId="77777777" w:rsidR="00631FB6" w:rsidRDefault="00631FB6" w:rsidP="00BD1BF9">
            <w:pPr>
              <w:pStyle w:val="Prrafodelista"/>
              <w:ind w:left="0"/>
              <w:rPr>
                <w:rFonts w:ascii="Arial" w:hAnsi="Arial" w:cs="Arial"/>
                <w:sz w:val="18"/>
                <w:szCs w:val="18"/>
              </w:rPr>
            </w:pPr>
          </w:p>
          <w:p w14:paraId="1884F5F2" w14:textId="77777777" w:rsidR="00631FB6" w:rsidRDefault="00631FB6" w:rsidP="00BD1BF9">
            <w:pPr>
              <w:pStyle w:val="Prrafodelista"/>
              <w:ind w:left="0"/>
              <w:rPr>
                <w:rFonts w:ascii="Arial" w:hAnsi="Arial" w:cs="Arial"/>
                <w:sz w:val="18"/>
                <w:szCs w:val="18"/>
              </w:rPr>
            </w:pPr>
          </w:p>
          <w:p w14:paraId="3FDC13BD" w14:textId="77777777" w:rsidR="00631FB6" w:rsidRDefault="00631FB6" w:rsidP="00BD1BF9">
            <w:pPr>
              <w:pStyle w:val="Prrafodelista"/>
              <w:ind w:left="0"/>
              <w:rPr>
                <w:rFonts w:ascii="Arial" w:hAnsi="Arial" w:cs="Arial"/>
                <w:sz w:val="18"/>
                <w:szCs w:val="18"/>
              </w:rPr>
            </w:pPr>
          </w:p>
          <w:p w14:paraId="78EE224B" w14:textId="77777777" w:rsidR="00631FB6" w:rsidRDefault="00631FB6" w:rsidP="00BD1BF9">
            <w:pPr>
              <w:pStyle w:val="Prrafodelista"/>
              <w:ind w:left="0"/>
              <w:rPr>
                <w:rFonts w:ascii="Arial" w:hAnsi="Arial" w:cs="Arial"/>
                <w:sz w:val="18"/>
                <w:szCs w:val="18"/>
              </w:rPr>
            </w:pPr>
          </w:p>
          <w:p w14:paraId="62A69DAA" w14:textId="77777777" w:rsidR="00631FB6" w:rsidRDefault="00631FB6" w:rsidP="00BD1BF9">
            <w:pPr>
              <w:pStyle w:val="Prrafodelista"/>
              <w:ind w:left="0"/>
              <w:rPr>
                <w:rFonts w:ascii="Arial" w:hAnsi="Arial" w:cs="Arial"/>
                <w:sz w:val="18"/>
                <w:szCs w:val="18"/>
              </w:rPr>
            </w:pPr>
          </w:p>
          <w:p w14:paraId="2CFB7DDE" w14:textId="77777777" w:rsidR="00631FB6" w:rsidRDefault="00631FB6" w:rsidP="00BD1BF9">
            <w:pPr>
              <w:pStyle w:val="Prrafodelista"/>
              <w:ind w:left="0"/>
              <w:rPr>
                <w:rFonts w:ascii="Arial" w:hAnsi="Arial" w:cs="Arial"/>
                <w:sz w:val="18"/>
                <w:szCs w:val="18"/>
              </w:rPr>
            </w:pPr>
          </w:p>
          <w:p w14:paraId="471871D5" w14:textId="77777777" w:rsidR="00631FB6" w:rsidRDefault="00631FB6" w:rsidP="00BD1BF9">
            <w:pPr>
              <w:pStyle w:val="Prrafodelista"/>
              <w:ind w:left="0"/>
              <w:rPr>
                <w:rFonts w:ascii="Arial" w:hAnsi="Arial" w:cs="Arial"/>
                <w:sz w:val="18"/>
                <w:szCs w:val="18"/>
              </w:rPr>
            </w:pPr>
          </w:p>
          <w:p w14:paraId="0FD3DD76" w14:textId="77777777" w:rsidR="00631FB6" w:rsidRDefault="00631FB6" w:rsidP="00BD1BF9">
            <w:pPr>
              <w:pStyle w:val="Prrafodelista"/>
              <w:ind w:left="0"/>
              <w:rPr>
                <w:rFonts w:ascii="Arial" w:hAnsi="Arial" w:cs="Arial"/>
                <w:sz w:val="18"/>
                <w:szCs w:val="18"/>
              </w:rPr>
            </w:pPr>
          </w:p>
          <w:p w14:paraId="4DE3AC9E" w14:textId="77777777" w:rsidR="00631FB6" w:rsidRDefault="00631FB6" w:rsidP="00BD1BF9">
            <w:pPr>
              <w:pStyle w:val="Prrafodelista"/>
              <w:ind w:left="0"/>
              <w:rPr>
                <w:rFonts w:ascii="Arial" w:hAnsi="Arial" w:cs="Arial"/>
                <w:sz w:val="18"/>
                <w:szCs w:val="18"/>
              </w:rPr>
            </w:pPr>
          </w:p>
          <w:p w14:paraId="3261FE71" w14:textId="77777777" w:rsidR="00631FB6" w:rsidRDefault="00631FB6" w:rsidP="00BD1BF9">
            <w:pPr>
              <w:pStyle w:val="Prrafodelista"/>
              <w:ind w:left="0"/>
              <w:rPr>
                <w:rFonts w:ascii="Arial" w:hAnsi="Arial" w:cs="Arial"/>
                <w:sz w:val="18"/>
                <w:szCs w:val="18"/>
              </w:rPr>
            </w:pPr>
          </w:p>
          <w:p w14:paraId="746B151B" w14:textId="77777777" w:rsidR="00631FB6" w:rsidRDefault="00631FB6" w:rsidP="00BD1BF9">
            <w:pPr>
              <w:pStyle w:val="Prrafodelista"/>
              <w:ind w:left="0"/>
              <w:rPr>
                <w:rFonts w:ascii="Arial" w:hAnsi="Arial" w:cs="Arial"/>
                <w:sz w:val="18"/>
                <w:szCs w:val="18"/>
              </w:rPr>
            </w:pPr>
          </w:p>
          <w:p w14:paraId="4B15A7C4" w14:textId="77777777" w:rsidR="00631FB6" w:rsidRDefault="00631FB6" w:rsidP="00BD1BF9">
            <w:pPr>
              <w:pStyle w:val="Prrafodelista"/>
              <w:ind w:left="0"/>
              <w:rPr>
                <w:rFonts w:ascii="Arial" w:hAnsi="Arial" w:cs="Arial"/>
                <w:sz w:val="18"/>
                <w:szCs w:val="18"/>
              </w:rPr>
            </w:pPr>
          </w:p>
          <w:p w14:paraId="18D1E6E4" w14:textId="77777777" w:rsidR="00631FB6" w:rsidRDefault="00631FB6" w:rsidP="00BD1BF9">
            <w:pPr>
              <w:pStyle w:val="Prrafodelista"/>
              <w:ind w:left="0"/>
              <w:rPr>
                <w:rFonts w:ascii="Arial" w:hAnsi="Arial" w:cs="Arial"/>
                <w:sz w:val="18"/>
                <w:szCs w:val="18"/>
              </w:rPr>
            </w:pPr>
          </w:p>
          <w:p w14:paraId="479386C1" w14:textId="77777777" w:rsidR="00631FB6" w:rsidRDefault="00631FB6" w:rsidP="00BD1BF9">
            <w:pPr>
              <w:pStyle w:val="Prrafodelista"/>
              <w:ind w:left="0"/>
              <w:rPr>
                <w:rFonts w:ascii="Arial" w:hAnsi="Arial" w:cs="Arial"/>
                <w:sz w:val="18"/>
                <w:szCs w:val="18"/>
              </w:rPr>
            </w:pPr>
          </w:p>
          <w:p w14:paraId="01A5705C" w14:textId="77777777" w:rsidR="00631FB6" w:rsidRDefault="00631FB6" w:rsidP="00BD1BF9">
            <w:pPr>
              <w:pStyle w:val="Prrafodelista"/>
              <w:ind w:left="0"/>
              <w:rPr>
                <w:rFonts w:ascii="Arial" w:hAnsi="Arial" w:cs="Arial"/>
                <w:sz w:val="18"/>
                <w:szCs w:val="18"/>
              </w:rPr>
            </w:pPr>
          </w:p>
          <w:p w14:paraId="42D42F85" w14:textId="77777777" w:rsidR="00631FB6" w:rsidRDefault="00631FB6" w:rsidP="00BD1BF9">
            <w:pPr>
              <w:pStyle w:val="Prrafodelista"/>
              <w:ind w:left="0"/>
              <w:rPr>
                <w:rFonts w:ascii="Arial" w:hAnsi="Arial" w:cs="Arial"/>
                <w:sz w:val="18"/>
                <w:szCs w:val="18"/>
              </w:rPr>
            </w:pPr>
          </w:p>
          <w:p w14:paraId="612FE0B3" w14:textId="77777777" w:rsidR="00631FB6" w:rsidRDefault="00631FB6" w:rsidP="00BD1BF9">
            <w:pPr>
              <w:pStyle w:val="Prrafodelista"/>
              <w:ind w:left="0"/>
              <w:rPr>
                <w:rFonts w:ascii="Arial" w:hAnsi="Arial" w:cs="Arial"/>
                <w:sz w:val="18"/>
                <w:szCs w:val="18"/>
              </w:rPr>
            </w:pPr>
          </w:p>
          <w:p w14:paraId="04CC211A" w14:textId="77777777" w:rsidR="00631FB6" w:rsidRDefault="00631FB6" w:rsidP="00BD1BF9">
            <w:pPr>
              <w:pStyle w:val="Prrafodelista"/>
              <w:ind w:left="0"/>
              <w:rPr>
                <w:rFonts w:ascii="Arial" w:hAnsi="Arial" w:cs="Arial"/>
                <w:sz w:val="18"/>
                <w:szCs w:val="18"/>
              </w:rPr>
            </w:pPr>
          </w:p>
          <w:p w14:paraId="261E8F67" w14:textId="77777777" w:rsidR="00631FB6" w:rsidRDefault="00631FB6" w:rsidP="00BD1BF9">
            <w:pPr>
              <w:pStyle w:val="Prrafodelista"/>
              <w:ind w:left="0"/>
              <w:rPr>
                <w:rFonts w:ascii="Arial" w:hAnsi="Arial" w:cs="Arial"/>
                <w:sz w:val="18"/>
                <w:szCs w:val="18"/>
              </w:rPr>
            </w:pPr>
          </w:p>
          <w:p w14:paraId="7D703BA7" w14:textId="77777777" w:rsidR="00631FB6" w:rsidRDefault="00631FB6" w:rsidP="00BD1BF9">
            <w:pPr>
              <w:pStyle w:val="Prrafodelista"/>
              <w:ind w:left="0"/>
              <w:rPr>
                <w:rFonts w:ascii="Arial" w:hAnsi="Arial" w:cs="Arial"/>
                <w:sz w:val="18"/>
                <w:szCs w:val="18"/>
              </w:rPr>
            </w:pPr>
          </w:p>
          <w:p w14:paraId="55AD82AF" w14:textId="77777777" w:rsidR="00631FB6" w:rsidRDefault="00631FB6" w:rsidP="00BD1BF9">
            <w:pPr>
              <w:pStyle w:val="Prrafodelista"/>
              <w:ind w:left="0"/>
              <w:rPr>
                <w:rFonts w:ascii="Arial" w:hAnsi="Arial" w:cs="Arial"/>
                <w:sz w:val="18"/>
                <w:szCs w:val="18"/>
              </w:rPr>
            </w:pPr>
          </w:p>
          <w:p w14:paraId="7C7B47B7" w14:textId="77777777" w:rsidR="00631FB6" w:rsidRDefault="00631FB6" w:rsidP="00BD1BF9">
            <w:pPr>
              <w:pStyle w:val="Prrafodelista"/>
              <w:ind w:left="0"/>
              <w:rPr>
                <w:rFonts w:ascii="Arial" w:hAnsi="Arial" w:cs="Arial"/>
                <w:sz w:val="18"/>
                <w:szCs w:val="18"/>
              </w:rPr>
            </w:pPr>
          </w:p>
          <w:p w14:paraId="207B3703" w14:textId="77777777" w:rsidR="00631FB6" w:rsidRDefault="00631FB6" w:rsidP="00BD1BF9">
            <w:pPr>
              <w:pStyle w:val="Prrafodelista"/>
              <w:ind w:left="0"/>
              <w:rPr>
                <w:rFonts w:ascii="Arial" w:hAnsi="Arial" w:cs="Arial"/>
                <w:sz w:val="18"/>
                <w:szCs w:val="18"/>
              </w:rPr>
            </w:pPr>
          </w:p>
          <w:p w14:paraId="31FA2790" w14:textId="77777777" w:rsidR="00631FB6" w:rsidRDefault="00631FB6" w:rsidP="00BD1BF9">
            <w:pPr>
              <w:pStyle w:val="Prrafodelista"/>
              <w:ind w:left="0"/>
              <w:rPr>
                <w:rFonts w:ascii="Arial" w:hAnsi="Arial" w:cs="Arial"/>
                <w:sz w:val="18"/>
                <w:szCs w:val="18"/>
              </w:rPr>
            </w:pPr>
          </w:p>
          <w:p w14:paraId="64CC7F00" w14:textId="77777777" w:rsidR="00631FB6" w:rsidRDefault="00631FB6" w:rsidP="00BD1BF9">
            <w:pPr>
              <w:pStyle w:val="Prrafodelista"/>
              <w:ind w:left="0"/>
              <w:rPr>
                <w:rFonts w:ascii="Arial" w:hAnsi="Arial" w:cs="Arial"/>
                <w:sz w:val="18"/>
                <w:szCs w:val="18"/>
              </w:rPr>
            </w:pPr>
          </w:p>
          <w:p w14:paraId="14310BFA" w14:textId="77777777" w:rsidR="00631FB6" w:rsidRDefault="00631FB6" w:rsidP="00BD1BF9">
            <w:pPr>
              <w:pStyle w:val="Prrafodelista"/>
              <w:ind w:left="0"/>
              <w:rPr>
                <w:rFonts w:ascii="Arial" w:hAnsi="Arial" w:cs="Arial"/>
                <w:sz w:val="18"/>
                <w:szCs w:val="18"/>
              </w:rPr>
            </w:pPr>
          </w:p>
          <w:p w14:paraId="38A53BA7" w14:textId="77777777" w:rsidR="00631FB6" w:rsidRDefault="00631FB6" w:rsidP="00BD1BF9">
            <w:pPr>
              <w:pStyle w:val="Prrafodelista"/>
              <w:ind w:left="0"/>
              <w:rPr>
                <w:rFonts w:ascii="Arial" w:hAnsi="Arial" w:cs="Arial"/>
                <w:sz w:val="18"/>
                <w:szCs w:val="18"/>
              </w:rPr>
            </w:pPr>
          </w:p>
          <w:p w14:paraId="35EE5A99" w14:textId="77777777" w:rsidR="00631FB6" w:rsidRDefault="00631FB6" w:rsidP="00BD1BF9">
            <w:pPr>
              <w:pStyle w:val="Prrafodelista"/>
              <w:ind w:left="0"/>
              <w:rPr>
                <w:rFonts w:ascii="Arial" w:hAnsi="Arial" w:cs="Arial"/>
                <w:sz w:val="18"/>
                <w:szCs w:val="18"/>
              </w:rPr>
            </w:pPr>
          </w:p>
          <w:p w14:paraId="14166CC3" w14:textId="77777777" w:rsidR="00631FB6" w:rsidRDefault="00631FB6" w:rsidP="00BD1BF9">
            <w:pPr>
              <w:pStyle w:val="Prrafodelista"/>
              <w:ind w:left="0"/>
              <w:rPr>
                <w:rFonts w:ascii="Arial" w:hAnsi="Arial" w:cs="Arial"/>
                <w:sz w:val="18"/>
                <w:szCs w:val="18"/>
              </w:rPr>
            </w:pPr>
          </w:p>
          <w:p w14:paraId="3B572BC3" w14:textId="77777777" w:rsidR="00631FB6" w:rsidRDefault="00631FB6" w:rsidP="00BD1BF9">
            <w:pPr>
              <w:pStyle w:val="Prrafodelista"/>
              <w:ind w:left="0"/>
              <w:rPr>
                <w:rFonts w:ascii="Arial" w:hAnsi="Arial" w:cs="Arial"/>
                <w:sz w:val="18"/>
                <w:szCs w:val="18"/>
              </w:rPr>
            </w:pPr>
          </w:p>
          <w:p w14:paraId="1A36B727" w14:textId="77777777" w:rsidR="00631FB6" w:rsidRDefault="00631FB6" w:rsidP="00BD1BF9">
            <w:pPr>
              <w:pStyle w:val="Prrafodelista"/>
              <w:ind w:left="0"/>
              <w:rPr>
                <w:rFonts w:ascii="Arial" w:hAnsi="Arial" w:cs="Arial"/>
                <w:sz w:val="18"/>
                <w:szCs w:val="18"/>
              </w:rPr>
            </w:pPr>
          </w:p>
          <w:p w14:paraId="401D0871" w14:textId="77777777" w:rsidR="00631FB6" w:rsidRDefault="00631FB6" w:rsidP="00BD1BF9">
            <w:pPr>
              <w:pStyle w:val="Prrafodelista"/>
              <w:ind w:left="0"/>
              <w:rPr>
                <w:rFonts w:ascii="Arial" w:hAnsi="Arial" w:cs="Arial"/>
                <w:sz w:val="18"/>
                <w:szCs w:val="18"/>
              </w:rPr>
            </w:pPr>
          </w:p>
          <w:p w14:paraId="34D9B683" w14:textId="77777777" w:rsidR="00631FB6" w:rsidRDefault="00631FB6" w:rsidP="00BD1BF9">
            <w:pPr>
              <w:pStyle w:val="Prrafodelista"/>
              <w:ind w:left="0"/>
              <w:rPr>
                <w:rFonts w:ascii="Arial" w:hAnsi="Arial" w:cs="Arial"/>
                <w:sz w:val="18"/>
                <w:szCs w:val="18"/>
              </w:rPr>
            </w:pPr>
          </w:p>
          <w:p w14:paraId="1F3B82CE" w14:textId="77777777" w:rsidR="00631FB6" w:rsidRDefault="00631FB6" w:rsidP="00BD1BF9">
            <w:pPr>
              <w:pStyle w:val="Prrafodelista"/>
              <w:ind w:left="0"/>
              <w:rPr>
                <w:rFonts w:ascii="Arial" w:hAnsi="Arial" w:cs="Arial"/>
                <w:sz w:val="18"/>
                <w:szCs w:val="18"/>
              </w:rPr>
            </w:pPr>
          </w:p>
          <w:p w14:paraId="4915C9B0" w14:textId="77777777" w:rsidR="00631FB6" w:rsidRDefault="00631FB6" w:rsidP="00BD1BF9">
            <w:pPr>
              <w:pStyle w:val="Prrafodelista"/>
              <w:ind w:left="0"/>
              <w:rPr>
                <w:rFonts w:ascii="Arial" w:hAnsi="Arial" w:cs="Arial"/>
                <w:sz w:val="18"/>
                <w:szCs w:val="18"/>
              </w:rPr>
            </w:pPr>
          </w:p>
          <w:p w14:paraId="63E74F42" w14:textId="77777777" w:rsidR="00631FB6" w:rsidRDefault="00631FB6" w:rsidP="00BD1BF9">
            <w:pPr>
              <w:pStyle w:val="Prrafodelista"/>
              <w:ind w:left="0"/>
              <w:rPr>
                <w:rFonts w:ascii="Arial" w:hAnsi="Arial" w:cs="Arial"/>
                <w:sz w:val="18"/>
                <w:szCs w:val="18"/>
              </w:rPr>
            </w:pPr>
          </w:p>
          <w:p w14:paraId="3BD88D84" w14:textId="77777777" w:rsidR="00631FB6" w:rsidRDefault="00631FB6" w:rsidP="00BD1BF9">
            <w:pPr>
              <w:pStyle w:val="Prrafodelista"/>
              <w:ind w:left="0"/>
              <w:rPr>
                <w:rFonts w:ascii="Arial" w:hAnsi="Arial" w:cs="Arial"/>
                <w:sz w:val="18"/>
                <w:szCs w:val="18"/>
              </w:rPr>
            </w:pPr>
          </w:p>
          <w:p w14:paraId="7DB9C210" w14:textId="77777777" w:rsidR="00631FB6" w:rsidRDefault="00631FB6" w:rsidP="00BD1BF9">
            <w:pPr>
              <w:pStyle w:val="Prrafodelista"/>
              <w:ind w:left="0"/>
              <w:rPr>
                <w:rFonts w:ascii="Arial" w:hAnsi="Arial" w:cs="Arial"/>
                <w:sz w:val="18"/>
                <w:szCs w:val="18"/>
              </w:rPr>
            </w:pPr>
          </w:p>
          <w:p w14:paraId="5A56DA18" w14:textId="77777777" w:rsidR="00631FB6" w:rsidRDefault="00631FB6" w:rsidP="00BD1BF9">
            <w:pPr>
              <w:pStyle w:val="Prrafodelista"/>
              <w:ind w:left="0"/>
              <w:rPr>
                <w:rFonts w:ascii="Arial" w:hAnsi="Arial" w:cs="Arial"/>
                <w:sz w:val="18"/>
                <w:szCs w:val="18"/>
              </w:rPr>
            </w:pPr>
          </w:p>
          <w:p w14:paraId="50F9B557" w14:textId="77777777" w:rsidR="00631FB6" w:rsidRDefault="00631FB6" w:rsidP="00BD1BF9">
            <w:pPr>
              <w:pStyle w:val="Prrafodelista"/>
              <w:ind w:left="0"/>
              <w:rPr>
                <w:rFonts w:ascii="Arial" w:hAnsi="Arial" w:cs="Arial"/>
                <w:sz w:val="18"/>
                <w:szCs w:val="18"/>
              </w:rPr>
            </w:pPr>
          </w:p>
          <w:p w14:paraId="16AEB6A8" w14:textId="77777777" w:rsidR="00631FB6" w:rsidRDefault="00631FB6" w:rsidP="00BD1BF9">
            <w:pPr>
              <w:pStyle w:val="Prrafodelista"/>
              <w:ind w:left="0"/>
              <w:rPr>
                <w:rFonts w:ascii="Arial" w:hAnsi="Arial" w:cs="Arial"/>
                <w:sz w:val="18"/>
                <w:szCs w:val="18"/>
              </w:rPr>
            </w:pPr>
          </w:p>
          <w:p w14:paraId="47A1FBA9" w14:textId="77777777" w:rsidR="00631FB6" w:rsidRDefault="00631FB6" w:rsidP="00BD1BF9">
            <w:pPr>
              <w:pStyle w:val="Prrafodelista"/>
              <w:ind w:left="0"/>
              <w:rPr>
                <w:rFonts w:ascii="Arial" w:hAnsi="Arial" w:cs="Arial"/>
                <w:sz w:val="18"/>
                <w:szCs w:val="18"/>
              </w:rPr>
            </w:pPr>
          </w:p>
          <w:p w14:paraId="2C4057D0" w14:textId="77777777" w:rsidR="00631FB6" w:rsidRPr="008B035C" w:rsidRDefault="00631FB6" w:rsidP="00BD1BF9">
            <w:pPr>
              <w:pStyle w:val="Prrafodelista"/>
              <w:ind w:left="0"/>
              <w:rPr>
                <w:rFonts w:ascii="Arial" w:hAnsi="Arial" w:cs="Arial"/>
                <w:b/>
                <w:sz w:val="18"/>
                <w:szCs w:val="18"/>
              </w:rPr>
            </w:pPr>
            <w:r w:rsidRPr="008B035C">
              <w:rPr>
                <w:rFonts w:ascii="Arial" w:hAnsi="Arial" w:cs="Arial"/>
                <w:b/>
                <w:sz w:val="18"/>
                <w:szCs w:val="18"/>
              </w:rPr>
              <w:t>2</w:t>
            </w:r>
          </w:p>
          <w:p w14:paraId="3B75A319" w14:textId="77777777" w:rsidR="00631FB6" w:rsidRDefault="00631FB6" w:rsidP="00BD1BF9">
            <w:pPr>
              <w:pStyle w:val="Prrafodelista"/>
              <w:ind w:left="0"/>
              <w:rPr>
                <w:rFonts w:ascii="Arial" w:hAnsi="Arial" w:cs="Arial"/>
                <w:sz w:val="18"/>
                <w:szCs w:val="18"/>
              </w:rPr>
            </w:pPr>
          </w:p>
          <w:p w14:paraId="2AFEDC70" w14:textId="77777777" w:rsidR="00631FB6" w:rsidRDefault="00631FB6" w:rsidP="00BD1BF9">
            <w:pPr>
              <w:pStyle w:val="Prrafodelista"/>
              <w:ind w:left="0"/>
              <w:rPr>
                <w:rFonts w:ascii="Arial" w:hAnsi="Arial" w:cs="Arial"/>
                <w:sz w:val="18"/>
                <w:szCs w:val="18"/>
              </w:rPr>
            </w:pPr>
          </w:p>
          <w:p w14:paraId="0E5B6CD0" w14:textId="77777777" w:rsidR="00631FB6" w:rsidRDefault="00631FB6" w:rsidP="00BD1BF9">
            <w:pPr>
              <w:pStyle w:val="Prrafodelista"/>
              <w:ind w:left="0"/>
              <w:rPr>
                <w:rFonts w:ascii="Arial" w:hAnsi="Arial" w:cs="Arial"/>
                <w:sz w:val="18"/>
                <w:szCs w:val="18"/>
              </w:rPr>
            </w:pPr>
          </w:p>
          <w:p w14:paraId="646A1CE9" w14:textId="77777777" w:rsidR="00631FB6" w:rsidRDefault="00631FB6" w:rsidP="00BD1BF9">
            <w:pPr>
              <w:pStyle w:val="Prrafodelista"/>
              <w:ind w:left="0"/>
              <w:rPr>
                <w:rFonts w:ascii="Arial" w:hAnsi="Arial" w:cs="Arial"/>
                <w:sz w:val="18"/>
                <w:szCs w:val="18"/>
              </w:rPr>
            </w:pPr>
          </w:p>
          <w:p w14:paraId="55E3FD12" w14:textId="77777777" w:rsidR="00631FB6" w:rsidRDefault="00631FB6" w:rsidP="00BD1BF9">
            <w:pPr>
              <w:pStyle w:val="Prrafodelista"/>
              <w:ind w:left="0"/>
              <w:rPr>
                <w:rFonts w:ascii="Arial" w:hAnsi="Arial" w:cs="Arial"/>
                <w:sz w:val="18"/>
                <w:szCs w:val="18"/>
              </w:rPr>
            </w:pPr>
          </w:p>
          <w:p w14:paraId="267080FE" w14:textId="77777777" w:rsidR="00631FB6" w:rsidRDefault="00631FB6" w:rsidP="00BD1BF9">
            <w:pPr>
              <w:pStyle w:val="Prrafodelista"/>
              <w:ind w:left="0"/>
              <w:rPr>
                <w:rFonts w:ascii="Arial" w:hAnsi="Arial" w:cs="Arial"/>
                <w:sz w:val="18"/>
                <w:szCs w:val="18"/>
              </w:rPr>
            </w:pPr>
          </w:p>
          <w:p w14:paraId="451167DD" w14:textId="77777777" w:rsidR="00631FB6" w:rsidRDefault="00631FB6" w:rsidP="00BD1BF9">
            <w:pPr>
              <w:pStyle w:val="Prrafodelista"/>
              <w:ind w:left="0"/>
              <w:rPr>
                <w:rFonts w:ascii="Arial" w:hAnsi="Arial" w:cs="Arial"/>
                <w:sz w:val="18"/>
                <w:szCs w:val="18"/>
              </w:rPr>
            </w:pPr>
          </w:p>
          <w:p w14:paraId="47CA7016" w14:textId="77777777" w:rsidR="00631FB6" w:rsidRDefault="00631FB6" w:rsidP="00BD1BF9">
            <w:pPr>
              <w:pStyle w:val="Prrafodelista"/>
              <w:ind w:left="0"/>
              <w:rPr>
                <w:rFonts w:ascii="Arial" w:hAnsi="Arial" w:cs="Arial"/>
                <w:sz w:val="18"/>
                <w:szCs w:val="18"/>
              </w:rPr>
            </w:pPr>
          </w:p>
          <w:p w14:paraId="3C3ADDED" w14:textId="77777777" w:rsidR="00631FB6" w:rsidRDefault="00631FB6" w:rsidP="00BD1BF9">
            <w:pPr>
              <w:pStyle w:val="Prrafodelista"/>
              <w:ind w:left="0"/>
              <w:rPr>
                <w:rFonts w:ascii="Arial" w:hAnsi="Arial" w:cs="Arial"/>
                <w:sz w:val="18"/>
                <w:szCs w:val="18"/>
              </w:rPr>
            </w:pPr>
          </w:p>
          <w:p w14:paraId="39609016" w14:textId="77777777" w:rsidR="00631FB6" w:rsidRDefault="00631FB6" w:rsidP="00BD1BF9">
            <w:pPr>
              <w:pStyle w:val="Prrafodelista"/>
              <w:ind w:left="0"/>
              <w:rPr>
                <w:rFonts w:ascii="Arial" w:hAnsi="Arial" w:cs="Arial"/>
                <w:sz w:val="18"/>
                <w:szCs w:val="18"/>
              </w:rPr>
            </w:pPr>
          </w:p>
          <w:p w14:paraId="48845E4E" w14:textId="77777777" w:rsidR="00631FB6" w:rsidRDefault="00631FB6" w:rsidP="00BD1BF9">
            <w:pPr>
              <w:pStyle w:val="Prrafodelista"/>
              <w:ind w:left="0"/>
              <w:rPr>
                <w:rFonts w:ascii="Arial" w:hAnsi="Arial" w:cs="Arial"/>
                <w:sz w:val="18"/>
                <w:szCs w:val="18"/>
              </w:rPr>
            </w:pPr>
          </w:p>
          <w:p w14:paraId="1922A6A9" w14:textId="77777777" w:rsidR="00631FB6" w:rsidRDefault="00631FB6" w:rsidP="00BD1BF9">
            <w:pPr>
              <w:pStyle w:val="Prrafodelista"/>
              <w:ind w:left="0"/>
              <w:rPr>
                <w:rFonts w:ascii="Arial" w:hAnsi="Arial" w:cs="Arial"/>
                <w:sz w:val="18"/>
                <w:szCs w:val="18"/>
              </w:rPr>
            </w:pPr>
          </w:p>
          <w:p w14:paraId="61607071" w14:textId="77777777" w:rsidR="00631FB6" w:rsidRDefault="00631FB6" w:rsidP="00BD1BF9">
            <w:pPr>
              <w:pStyle w:val="Prrafodelista"/>
              <w:ind w:left="0"/>
              <w:rPr>
                <w:rFonts w:ascii="Arial" w:hAnsi="Arial" w:cs="Arial"/>
                <w:sz w:val="18"/>
                <w:szCs w:val="18"/>
              </w:rPr>
            </w:pPr>
          </w:p>
          <w:p w14:paraId="4BC69117" w14:textId="77777777" w:rsidR="00631FB6" w:rsidRDefault="00631FB6" w:rsidP="00BD1BF9">
            <w:pPr>
              <w:pStyle w:val="Prrafodelista"/>
              <w:ind w:left="0"/>
              <w:rPr>
                <w:rFonts w:ascii="Arial" w:hAnsi="Arial" w:cs="Arial"/>
                <w:sz w:val="18"/>
                <w:szCs w:val="18"/>
              </w:rPr>
            </w:pPr>
          </w:p>
          <w:p w14:paraId="1BB90ABB" w14:textId="77777777" w:rsidR="00631FB6" w:rsidRDefault="00631FB6" w:rsidP="00BD1BF9">
            <w:pPr>
              <w:pStyle w:val="Prrafodelista"/>
              <w:ind w:left="0"/>
              <w:rPr>
                <w:rFonts w:ascii="Arial" w:hAnsi="Arial" w:cs="Arial"/>
                <w:sz w:val="18"/>
                <w:szCs w:val="18"/>
              </w:rPr>
            </w:pPr>
          </w:p>
          <w:p w14:paraId="24DD6693" w14:textId="77777777" w:rsidR="00631FB6" w:rsidRDefault="00631FB6" w:rsidP="00BD1BF9">
            <w:pPr>
              <w:pStyle w:val="Prrafodelista"/>
              <w:ind w:left="0"/>
              <w:rPr>
                <w:rFonts w:ascii="Arial" w:hAnsi="Arial" w:cs="Arial"/>
                <w:sz w:val="18"/>
                <w:szCs w:val="18"/>
              </w:rPr>
            </w:pPr>
          </w:p>
          <w:p w14:paraId="5CB4E98C" w14:textId="77777777" w:rsidR="00631FB6" w:rsidRDefault="00631FB6" w:rsidP="00BD1BF9">
            <w:pPr>
              <w:pStyle w:val="Prrafodelista"/>
              <w:ind w:left="0"/>
              <w:rPr>
                <w:rFonts w:ascii="Arial" w:hAnsi="Arial" w:cs="Arial"/>
                <w:sz w:val="18"/>
                <w:szCs w:val="18"/>
              </w:rPr>
            </w:pPr>
          </w:p>
          <w:p w14:paraId="23707907" w14:textId="77777777" w:rsidR="00631FB6" w:rsidRDefault="00631FB6" w:rsidP="00BD1BF9">
            <w:pPr>
              <w:pStyle w:val="Prrafodelista"/>
              <w:ind w:left="0"/>
              <w:rPr>
                <w:rFonts w:ascii="Arial" w:hAnsi="Arial" w:cs="Arial"/>
                <w:sz w:val="18"/>
                <w:szCs w:val="18"/>
              </w:rPr>
            </w:pPr>
          </w:p>
          <w:p w14:paraId="2CDFBADD" w14:textId="77777777" w:rsidR="00631FB6" w:rsidRDefault="00631FB6" w:rsidP="00BD1BF9">
            <w:pPr>
              <w:pStyle w:val="Prrafodelista"/>
              <w:ind w:left="0"/>
              <w:rPr>
                <w:rFonts w:ascii="Arial" w:hAnsi="Arial" w:cs="Arial"/>
                <w:sz w:val="18"/>
                <w:szCs w:val="18"/>
              </w:rPr>
            </w:pPr>
          </w:p>
          <w:p w14:paraId="1E108867" w14:textId="77777777" w:rsidR="00631FB6" w:rsidRDefault="00631FB6" w:rsidP="00BD1BF9">
            <w:pPr>
              <w:pStyle w:val="Prrafodelista"/>
              <w:ind w:left="0"/>
              <w:rPr>
                <w:rFonts w:ascii="Arial" w:hAnsi="Arial" w:cs="Arial"/>
                <w:sz w:val="18"/>
                <w:szCs w:val="18"/>
              </w:rPr>
            </w:pPr>
          </w:p>
          <w:p w14:paraId="7B4DA245" w14:textId="77777777" w:rsidR="00631FB6" w:rsidRDefault="00631FB6" w:rsidP="00BD1BF9">
            <w:pPr>
              <w:pStyle w:val="Prrafodelista"/>
              <w:ind w:left="0"/>
              <w:rPr>
                <w:rFonts w:ascii="Arial" w:hAnsi="Arial" w:cs="Arial"/>
                <w:sz w:val="18"/>
                <w:szCs w:val="18"/>
              </w:rPr>
            </w:pPr>
          </w:p>
          <w:p w14:paraId="6C571C83" w14:textId="77777777" w:rsidR="00631FB6" w:rsidRDefault="00631FB6" w:rsidP="00BD1BF9">
            <w:pPr>
              <w:pStyle w:val="Prrafodelista"/>
              <w:ind w:left="0"/>
              <w:rPr>
                <w:rFonts w:ascii="Arial" w:hAnsi="Arial" w:cs="Arial"/>
                <w:sz w:val="18"/>
                <w:szCs w:val="18"/>
              </w:rPr>
            </w:pPr>
          </w:p>
          <w:p w14:paraId="64EDB9B6" w14:textId="77777777" w:rsidR="00631FB6" w:rsidRDefault="00631FB6" w:rsidP="00BD1BF9">
            <w:pPr>
              <w:pStyle w:val="Prrafodelista"/>
              <w:ind w:left="0"/>
              <w:rPr>
                <w:rFonts w:ascii="Arial" w:hAnsi="Arial" w:cs="Arial"/>
                <w:sz w:val="18"/>
                <w:szCs w:val="18"/>
              </w:rPr>
            </w:pPr>
          </w:p>
          <w:p w14:paraId="0EFA5928" w14:textId="77777777" w:rsidR="00631FB6" w:rsidRDefault="00631FB6" w:rsidP="00BD1BF9">
            <w:pPr>
              <w:pStyle w:val="Prrafodelista"/>
              <w:ind w:left="0"/>
              <w:rPr>
                <w:rFonts w:ascii="Arial" w:hAnsi="Arial" w:cs="Arial"/>
                <w:sz w:val="18"/>
                <w:szCs w:val="18"/>
              </w:rPr>
            </w:pPr>
          </w:p>
          <w:p w14:paraId="353B056F" w14:textId="77777777" w:rsidR="00631FB6" w:rsidRDefault="00631FB6" w:rsidP="00BD1BF9">
            <w:pPr>
              <w:pStyle w:val="Prrafodelista"/>
              <w:ind w:left="0"/>
              <w:rPr>
                <w:rFonts w:ascii="Arial" w:hAnsi="Arial" w:cs="Arial"/>
                <w:sz w:val="18"/>
                <w:szCs w:val="18"/>
              </w:rPr>
            </w:pPr>
          </w:p>
          <w:p w14:paraId="344C4C1E" w14:textId="77777777" w:rsidR="00631FB6" w:rsidRDefault="00631FB6" w:rsidP="00BD1BF9">
            <w:pPr>
              <w:pStyle w:val="Prrafodelista"/>
              <w:ind w:left="0"/>
              <w:rPr>
                <w:rFonts w:ascii="Arial" w:hAnsi="Arial" w:cs="Arial"/>
                <w:sz w:val="18"/>
                <w:szCs w:val="18"/>
              </w:rPr>
            </w:pPr>
          </w:p>
          <w:p w14:paraId="6E10D7BD" w14:textId="77777777" w:rsidR="00631FB6" w:rsidRDefault="00631FB6" w:rsidP="00BD1BF9">
            <w:pPr>
              <w:pStyle w:val="Prrafodelista"/>
              <w:ind w:left="0"/>
              <w:rPr>
                <w:rFonts w:ascii="Arial" w:hAnsi="Arial" w:cs="Arial"/>
                <w:sz w:val="18"/>
                <w:szCs w:val="18"/>
              </w:rPr>
            </w:pPr>
          </w:p>
          <w:p w14:paraId="17315A62" w14:textId="77777777" w:rsidR="00631FB6" w:rsidRDefault="00631FB6" w:rsidP="00BD1BF9">
            <w:pPr>
              <w:pStyle w:val="Prrafodelista"/>
              <w:ind w:left="0"/>
              <w:rPr>
                <w:rFonts w:ascii="Arial" w:hAnsi="Arial" w:cs="Arial"/>
                <w:sz w:val="18"/>
                <w:szCs w:val="18"/>
              </w:rPr>
            </w:pPr>
          </w:p>
          <w:p w14:paraId="5B652AA8" w14:textId="77777777" w:rsidR="00631FB6" w:rsidRDefault="00631FB6" w:rsidP="00BD1BF9">
            <w:pPr>
              <w:pStyle w:val="Prrafodelista"/>
              <w:ind w:left="0"/>
              <w:rPr>
                <w:rFonts w:ascii="Arial" w:hAnsi="Arial" w:cs="Arial"/>
                <w:sz w:val="18"/>
                <w:szCs w:val="18"/>
              </w:rPr>
            </w:pPr>
          </w:p>
          <w:p w14:paraId="53224CB1" w14:textId="77777777" w:rsidR="00631FB6" w:rsidRDefault="00631FB6" w:rsidP="00BD1BF9">
            <w:pPr>
              <w:pStyle w:val="Prrafodelista"/>
              <w:ind w:left="0"/>
              <w:rPr>
                <w:rFonts w:ascii="Arial" w:hAnsi="Arial" w:cs="Arial"/>
                <w:sz w:val="18"/>
                <w:szCs w:val="18"/>
              </w:rPr>
            </w:pPr>
          </w:p>
          <w:p w14:paraId="65E4FE16" w14:textId="77777777" w:rsidR="00631FB6" w:rsidRDefault="00631FB6" w:rsidP="00BD1BF9">
            <w:pPr>
              <w:pStyle w:val="Prrafodelista"/>
              <w:ind w:left="0"/>
              <w:rPr>
                <w:rFonts w:ascii="Arial" w:hAnsi="Arial" w:cs="Arial"/>
                <w:sz w:val="18"/>
                <w:szCs w:val="18"/>
              </w:rPr>
            </w:pPr>
          </w:p>
          <w:p w14:paraId="1CF47F64" w14:textId="77777777" w:rsidR="00631FB6" w:rsidRDefault="00631FB6" w:rsidP="00BD1BF9">
            <w:pPr>
              <w:pStyle w:val="Prrafodelista"/>
              <w:ind w:left="0"/>
              <w:rPr>
                <w:rFonts w:ascii="Arial" w:hAnsi="Arial" w:cs="Arial"/>
                <w:sz w:val="18"/>
                <w:szCs w:val="18"/>
              </w:rPr>
            </w:pPr>
          </w:p>
          <w:p w14:paraId="6AC7DA4B" w14:textId="77777777" w:rsidR="00631FB6" w:rsidRDefault="00631FB6" w:rsidP="00BD1BF9">
            <w:pPr>
              <w:pStyle w:val="Prrafodelista"/>
              <w:ind w:left="0"/>
              <w:rPr>
                <w:rFonts w:ascii="Arial" w:hAnsi="Arial" w:cs="Arial"/>
                <w:sz w:val="18"/>
                <w:szCs w:val="18"/>
              </w:rPr>
            </w:pPr>
          </w:p>
          <w:p w14:paraId="100E6D94" w14:textId="77777777" w:rsidR="00631FB6" w:rsidRDefault="00631FB6" w:rsidP="00BD1BF9">
            <w:pPr>
              <w:pStyle w:val="Prrafodelista"/>
              <w:ind w:left="0"/>
              <w:rPr>
                <w:rFonts w:ascii="Arial" w:hAnsi="Arial" w:cs="Arial"/>
                <w:sz w:val="18"/>
                <w:szCs w:val="18"/>
              </w:rPr>
            </w:pPr>
            <w:r>
              <w:rPr>
                <w:rFonts w:ascii="Arial" w:hAnsi="Arial" w:cs="Arial"/>
                <w:sz w:val="18"/>
                <w:szCs w:val="18"/>
              </w:rPr>
              <w:t>3</w:t>
            </w:r>
          </w:p>
          <w:p w14:paraId="148E83D6" w14:textId="77777777" w:rsidR="00631FB6" w:rsidRDefault="00631FB6" w:rsidP="00BD1BF9">
            <w:pPr>
              <w:pStyle w:val="Prrafodelista"/>
              <w:ind w:left="0"/>
              <w:rPr>
                <w:rFonts w:ascii="Arial" w:hAnsi="Arial" w:cs="Arial"/>
                <w:sz w:val="18"/>
                <w:szCs w:val="18"/>
              </w:rPr>
            </w:pPr>
          </w:p>
          <w:p w14:paraId="3A645DA4" w14:textId="77777777" w:rsidR="00631FB6" w:rsidRDefault="00631FB6" w:rsidP="00BD1BF9">
            <w:pPr>
              <w:pStyle w:val="Prrafodelista"/>
              <w:ind w:left="0"/>
              <w:rPr>
                <w:rFonts w:ascii="Arial" w:hAnsi="Arial" w:cs="Arial"/>
                <w:sz w:val="18"/>
                <w:szCs w:val="18"/>
              </w:rPr>
            </w:pPr>
          </w:p>
          <w:p w14:paraId="37693F8F" w14:textId="77777777" w:rsidR="00631FB6" w:rsidRDefault="00631FB6" w:rsidP="00BD1BF9">
            <w:pPr>
              <w:pStyle w:val="Prrafodelista"/>
              <w:ind w:left="0"/>
              <w:rPr>
                <w:rFonts w:ascii="Arial" w:hAnsi="Arial" w:cs="Arial"/>
                <w:sz w:val="18"/>
                <w:szCs w:val="18"/>
              </w:rPr>
            </w:pPr>
          </w:p>
          <w:p w14:paraId="5BB828C4" w14:textId="77777777" w:rsidR="00631FB6" w:rsidRDefault="00631FB6" w:rsidP="00BD1BF9">
            <w:pPr>
              <w:pStyle w:val="Prrafodelista"/>
              <w:ind w:left="0"/>
              <w:rPr>
                <w:rFonts w:ascii="Arial" w:hAnsi="Arial" w:cs="Arial"/>
                <w:sz w:val="18"/>
                <w:szCs w:val="18"/>
              </w:rPr>
            </w:pPr>
          </w:p>
          <w:p w14:paraId="4300BC8C" w14:textId="77777777" w:rsidR="00631FB6" w:rsidRDefault="00631FB6" w:rsidP="00BD1BF9">
            <w:pPr>
              <w:pStyle w:val="Prrafodelista"/>
              <w:ind w:left="0"/>
              <w:rPr>
                <w:rFonts w:ascii="Arial" w:hAnsi="Arial" w:cs="Arial"/>
                <w:sz w:val="18"/>
                <w:szCs w:val="18"/>
              </w:rPr>
            </w:pPr>
          </w:p>
          <w:p w14:paraId="0E4E1C6E" w14:textId="77777777" w:rsidR="00631FB6" w:rsidRDefault="00631FB6" w:rsidP="00BD1BF9">
            <w:pPr>
              <w:pStyle w:val="Prrafodelista"/>
              <w:ind w:left="0"/>
              <w:rPr>
                <w:rFonts w:ascii="Arial" w:hAnsi="Arial" w:cs="Arial"/>
                <w:sz w:val="18"/>
                <w:szCs w:val="18"/>
              </w:rPr>
            </w:pPr>
          </w:p>
          <w:p w14:paraId="65A56C12" w14:textId="77777777" w:rsidR="00631FB6" w:rsidRDefault="00631FB6" w:rsidP="00BD1BF9">
            <w:pPr>
              <w:pStyle w:val="Prrafodelista"/>
              <w:ind w:left="0"/>
              <w:rPr>
                <w:rFonts w:ascii="Arial" w:hAnsi="Arial" w:cs="Arial"/>
                <w:sz w:val="18"/>
                <w:szCs w:val="18"/>
              </w:rPr>
            </w:pPr>
          </w:p>
          <w:p w14:paraId="162FCCA7" w14:textId="77777777" w:rsidR="00631FB6" w:rsidRDefault="00631FB6" w:rsidP="00BD1BF9">
            <w:pPr>
              <w:pStyle w:val="Prrafodelista"/>
              <w:ind w:left="0"/>
              <w:rPr>
                <w:rFonts w:ascii="Arial" w:hAnsi="Arial" w:cs="Arial"/>
                <w:sz w:val="18"/>
                <w:szCs w:val="18"/>
              </w:rPr>
            </w:pPr>
          </w:p>
          <w:p w14:paraId="42CADB8A" w14:textId="77777777" w:rsidR="00631FB6" w:rsidRDefault="00631FB6" w:rsidP="00BD1BF9">
            <w:pPr>
              <w:pStyle w:val="Prrafodelista"/>
              <w:ind w:left="0"/>
              <w:rPr>
                <w:rFonts w:ascii="Arial" w:hAnsi="Arial" w:cs="Arial"/>
                <w:sz w:val="18"/>
                <w:szCs w:val="18"/>
              </w:rPr>
            </w:pPr>
          </w:p>
          <w:p w14:paraId="7B5511CC" w14:textId="77777777" w:rsidR="00631FB6" w:rsidRDefault="00631FB6" w:rsidP="00BD1BF9">
            <w:pPr>
              <w:pStyle w:val="Prrafodelista"/>
              <w:ind w:left="0"/>
              <w:rPr>
                <w:rFonts w:ascii="Arial" w:hAnsi="Arial" w:cs="Arial"/>
                <w:sz w:val="18"/>
                <w:szCs w:val="18"/>
              </w:rPr>
            </w:pPr>
          </w:p>
          <w:p w14:paraId="0998C90E" w14:textId="77777777" w:rsidR="00631FB6" w:rsidRDefault="00631FB6" w:rsidP="00BD1BF9">
            <w:pPr>
              <w:pStyle w:val="Prrafodelista"/>
              <w:ind w:left="0"/>
              <w:rPr>
                <w:rFonts w:ascii="Arial" w:hAnsi="Arial" w:cs="Arial"/>
                <w:sz w:val="18"/>
                <w:szCs w:val="18"/>
              </w:rPr>
            </w:pPr>
          </w:p>
          <w:p w14:paraId="4565E0FF" w14:textId="77777777" w:rsidR="00631FB6" w:rsidRDefault="00631FB6" w:rsidP="00BD1BF9">
            <w:pPr>
              <w:pStyle w:val="Prrafodelista"/>
              <w:ind w:left="0"/>
              <w:rPr>
                <w:rFonts w:ascii="Arial" w:hAnsi="Arial" w:cs="Arial"/>
                <w:sz w:val="18"/>
                <w:szCs w:val="18"/>
              </w:rPr>
            </w:pPr>
          </w:p>
          <w:p w14:paraId="70757857" w14:textId="77777777" w:rsidR="00631FB6" w:rsidRDefault="00631FB6" w:rsidP="00BD1BF9">
            <w:pPr>
              <w:pStyle w:val="Prrafodelista"/>
              <w:ind w:left="0"/>
              <w:rPr>
                <w:rFonts w:ascii="Arial" w:hAnsi="Arial" w:cs="Arial"/>
                <w:sz w:val="18"/>
                <w:szCs w:val="18"/>
              </w:rPr>
            </w:pPr>
          </w:p>
          <w:p w14:paraId="65969C69" w14:textId="77777777" w:rsidR="00631FB6" w:rsidRDefault="00631FB6" w:rsidP="00BD1BF9">
            <w:pPr>
              <w:pStyle w:val="Prrafodelista"/>
              <w:ind w:left="0"/>
              <w:rPr>
                <w:rFonts w:ascii="Arial" w:hAnsi="Arial" w:cs="Arial"/>
                <w:sz w:val="18"/>
                <w:szCs w:val="18"/>
              </w:rPr>
            </w:pPr>
          </w:p>
          <w:p w14:paraId="5DFB5D42" w14:textId="77777777" w:rsidR="00631FB6" w:rsidRDefault="00631FB6" w:rsidP="00BD1BF9">
            <w:pPr>
              <w:pStyle w:val="Prrafodelista"/>
              <w:ind w:left="0"/>
              <w:rPr>
                <w:rFonts w:ascii="Arial" w:hAnsi="Arial" w:cs="Arial"/>
                <w:sz w:val="18"/>
                <w:szCs w:val="18"/>
              </w:rPr>
            </w:pPr>
          </w:p>
          <w:p w14:paraId="0F358326" w14:textId="77777777" w:rsidR="00631FB6" w:rsidRDefault="00631FB6" w:rsidP="00BD1BF9">
            <w:pPr>
              <w:pStyle w:val="Prrafodelista"/>
              <w:ind w:left="0"/>
              <w:rPr>
                <w:rFonts w:ascii="Arial" w:hAnsi="Arial" w:cs="Arial"/>
                <w:sz w:val="18"/>
                <w:szCs w:val="18"/>
              </w:rPr>
            </w:pPr>
          </w:p>
          <w:p w14:paraId="12F4F7F0" w14:textId="77777777" w:rsidR="00631FB6" w:rsidRDefault="00631FB6" w:rsidP="00BD1BF9">
            <w:pPr>
              <w:pStyle w:val="Prrafodelista"/>
              <w:ind w:left="0"/>
              <w:rPr>
                <w:rFonts w:ascii="Arial" w:hAnsi="Arial" w:cs="Arial"/>
                <w:sz w:val="18"/>
                <w:szCs w:val="18"/>
              </w:rPr>
            </w:pPr>
          </w:p>
          <w:p w14:paraId="5AD86F54" w14:textId="77777777" w:rsidR="00631FB6" w:rsidRDefault="00631FB6" w:rsidP="00BD1BF9">
            <w:pPr>
              <w:pStyle w:val="Prrafodelista"/>
              <w:ind w:left="0"/>
              <w:rPr>
                <w:rFonts w:ascii="Arial" w:hAnsi="Arial" w:cs="Arial"/>
                <w:sz w:val="18"/>
                <w:szCs w:val="18"/>
              </w:rPr>
            </w:pPr>
          </w:p>
          <w:p w14:paraId="3C33CBBF" w14:textId="77777777" w:rsidR="00631FB6" w:rsidRDefault="00631FB6" w:rsidP="00BD1BF9">
            <w:pPr>
              <w:pStyle w:val="Prrafodelista"/>
              <w:ind w:left="0"/>
              <w:rPr>
                <w:rFonts w:ascii="Arial" w:hAnsi="Arial" w:cs="Arial"/>
                <w:sz w:val="18"/>
                <w:szCs w:val="18"/>
              </w:rPr>
            </w:pPr>
          </w:p>
          <w:p w14:paraId="2A1C3D3F" w14:textId="77777777" w:rsidR="00631FB6" w:rsidRDefault="00631FB6" w:rsidP="00BD1BF9">
            <w:pPr>
              <w:pStyle w:val="Prrafodelista"/>
              <w:ind w:left="0"/>
              <w:rPr>
                <w:rFonts w:ascii="Arial" w:hAnsi="Arial" w:cs="Arial"/>
                <w:sz w:val="18"/>
                <w:szCs w:val="18"/>
              </w:rPr>
            </w:pPr>
          </w:p>
          <w:p w14:paraId="18667214" w14:textId="77777777" w:rsidR="00631FB6" w:rsidRDefault="00631FB6" w:rsidP="00BD1BF9">
            <w:pPr>
              <w:pStyle w:val="Prrafodelista"/>
              <w:ind w:left="0"/>
              <w:rPr>
                <w:rFonts w:ascii="Arial" w:hAnsi="Arial" w:cs="Arial"/>
                <w:sz w:val="18"/>
                <w:szCs w:val="18"/>
              </w:rPr>
            </w:pPr>
          </w:p>
          <w:p w14:paraId="2D333B17" w14:textId="77777777" w:rsidR="00631FB6" w:rsidRDefault="00631FB6" w:rsidP="00BD1BF9">
            <w:pPr>
              <w:pStyle w:val="Prrafodelista"/>
              <w:ind w:left="0"/>
              <w:rPr>
                <w:rFonts w:ascii="Arial" w:hAnsi="Arial" w:cs="Arial"/>
                <w:sz w:val="18"/>
                <w:szCs w:val="18"/>
              </w:rPr>
            </w:pPr>
          </w:p>
          <w:p w14:paraId="216EA252" w14:textId="77777777" w:rsidR="00631FB6" w:rsidRDefault="00631FB6" w:rsidP="00BD1BF9">
            <w:pPr>
              <w:pStyle w:val="Prrafodelista"/>
              <w:ind w:left="0"/>
              <w:rPr>
                <w:rFonts w:ascii="Arial" w:hAnsi="Arial" w:cs="Arial"/>
                <w:sz w:val="18"/>
                <w:szCs w:val="18"/>
              </w:rPr>
            </w:pPr>
          </w:p>
          <w:p w14:paraId="2C55E9C6" w14:textId="77777777" w:rsidR="00631FB6" w:rsidRDefault="00631FB6" w:rsidP="00BD1BF9">
            <w:pPr>
              <w:pStyle w:val="Prrafodelista"/>
              <w:ind w:left="0"/>
              <w:rPr>
                <w:rFonts w:ascii="Arial" w:hAnsi="Arial" w:cs="Arial"/>
                <w:sz w:val="18"/>
                <w:szCs w:val="18"/>
              </w:rPr>
            </w:pPr>
          </w:p>
          <w:p w14:paraId="76F61D6E" w14:textId="77777777" w:rsidR="00631FB6" w:rsidRDefault="00631FB6" w:rsidP="00BD1BF9">
            <w:pPr>
              <w:pStyle w:val="Prrafodelista"/>
              <w:ind w:left="0"/>
              <w:rPr>
                <w:rFonts w:ascii="Arial" w:hAnsi="Arial" w:cs="Arial"/>
                <w:sz w:val="18"/>
                <w:szCs w:val="18"/>
              </w:rPr>
            </w:pPr>
          </w:p>
          <w:p w14:paraId="5AD3F042" w14:textId="77777777" w:rsidR="00631FB6" w:rsidRDefault="00631FB6" w:rsidP="00BD1BF9">
            <w:pPr>
              <w:pStyle w:val="Prrafodelista"/>
              <w:ind w:left="0"/>
              <w:rPr>
                <w:rFonts w:ascii="Arial" w:hAnsi="Arial" w:cs="Arial"/>
                <w:sz w:val="18"/>
                <w:szCs w:val="18"/>
              </w:rPr>
            </w:pPr>
          </w:p>
          <w:p w14:paraId="0FB4F204" w14:textId="77777777" w:rsidR="00631FB6" w:rsidRDefault="00631FB6" w:rsidP="00BD1BF9">
            <w:pPr>
              <w:pStyle w:val="Prrafodelista"/>
              <w:ind w:left="0"/>
              <w:rPr>
                <w:rFonts w:ascii="Arial" w:hAnsi="Arial" w:cs="Arial"/>
                <w:sz w:val="18"/>
                <w:szCs w:val="18"/>
              </w:rPr>
            </w:pPr>
          </w:p>
          <w:p w14:paraId="2BB5355B" w14:textId="77777777" w:rsidR="00631FB6" w:rsidRDefault="00631FB6" w:rsidP="00BD1BF9">
            <w:pPr>
              <w:pStyle w:val="Prrafodelista"/>
              <w:ind w:left="0"/>
              <w:rPr>
                <w:rFonts w:ascii="Arial" w:hAnsi="Arial" w:cs="Arial"/>
                <w:sz w:val="18"/>
                <w:szCs w:val="18"/>
              </w:rPr>
            </w:pPr>
          </w:p>
          <w:p w14:paraId="61CCBCD9" w14:textId="77777777" w:rsidR="00631FB6" w:rsidRDefault="00631FB6" w:rsidP="00BD1BF9">
            <w:pPr>
              <w:pStyle w:val="Prrafodelista"/>
              <w:ind w:left="0"/>
              <w:rPr>
                <w:rFonts w:ascii="Arial" w:hAnsi="Arial" w:cs="Arial"/>
                <w:sz w:val="18"/>
                <w:szCs w:val="18"/>
              </w:rPr>
            </w:pPr>
          </w:p>
          <w:p w14:paraId="0675B40A" w14:textId="77777777" w:rsidR="00631FB6" w:rsidRDefault="00631FB6" w:rsidP="00BD1BF9">
            <w:pPr>
              <w:pStyle w:val="Prrafodelista"/>
              <w:ind w:left="0"/>
              <w:rPr>
                <w:rFonts w:ascii="Arial" w:hAnsi="Arial" w:cs="Arial"/>
                <w:sz w:val="18"/>
                <w:szCs w:val="18"/>
              </w:rPr>
            </w:pPr>
          </w:p>
          <w:p w14:paraId="6C88A9FD" w14:textId="77777777" w:rsidR="00631FB6" w:rsidRDefault="00631FB6" w:rsidP="00BD1BF9">
            <w:pPr>
              <w:pStyle w:val="Prrafodelista"/>
              <w:ind w:left="0"/>
              <w:rPr>
                <w:rFonts w:ascii="Arial" w:hAnsi="Arial" w:cs="Arial"/>
                <w:sz w:val="18"/>
                <w:szCs w:val="18"/>
              </w:rPr>
            </w:pPr>
          </w:p>
          <w:p w14:paraId="51EE3E41" w14:textId="77777777" w:rsidR="00631FB6" w:rsidRDefault="00631FB6" w:rsidP="00BD1BF9">
            <w:pPr>
              <w:pStyle w:val="Prrafodelista"/>
              <w:ind w:left="0"/>
              <w:rPr>
                <w:rFonts w:ascii="Arial" w:hAnsi="Arial" w:cs="Arial"/>
                <w:sz w:val="18"/>
                <w:szCs w:val="18"/>
              </w:rPr>
            </w:pPr>
          </w:p>
          <w:p w14:paraId="3BD71A75" w14:textId="77777777" w:rsidR="00631FB6" w:rsidRDefault="00631FB6" w:rsidP="00BD1BF9">
            <w:pPr>
              <w:pStyle w:val="Prrafodelista"/>
              <w:ind w:left="0"/>
              <w:rPr>
                <w:rFonts w:ascii="Arial" w:hAnsi="Arial" w:cs="Arial"/>
                <w:sz w:val="18"/>
                <w:szCs w:val="18"/>
              </w:rPr>
            </w:pPr>
          </w:p>
          <w:p w14:paraId="461EC1FC" w14:textId="77777777" w:rsidR="00631FB6" w:rsidRDefault="00631FB6" w:rsidP="00BD1BF9">
            <w:pPr>
              <w:pStyle w:val="Prrafodelista"/>
              <w:ind w:left="0"/>
              <w:rPr>
                <w:rFonts w:ascii="Arial" w:hAnsi="Arial" w:cs="Arial"/>
                <w:sz w:val="18"/>
                <w:szCs w:val="18"/>
              </w:rPr>
            </w:pPr>
          </w:p>
          <w:p w14:paraId="2504C554" w14:textId="77777777" w:rsidR="00631FB6" w:rsidRDefault="00631FB6" w:rsidP="00BD1BF9">
            <w:pPr>
              <w:pStyle w:val="Prrafodelista"/>
              <w:ind w:left="0"/>
              <w:rPr>
                <w:rFonts w:ascii="Arial" w:hAnsi="Arial" w:cs="Arial"/>
                <w:sz w:val="18"/>
                <w:szCs w:val="18"/>
              </w:rPr>
            </w:pPr>
          </w:p>
          <w:p w14:paraId="4312E6C1" w14:textId="77777777" w:rsidR="00631FB6" w:rsidRDefault="00631FB6" w:rsidP="00BD1BF9">
            <w:pPr>
              <w:pStyle w:val="Prrafodelista"/>
              <w:ind w:left="0"/>
              <w:rPr>
                <w:rFonts w:ascii="Arial" w:hAnsi="Arial" w:cs="Arial"/>
                <w:sz w:val="18"/>
                <w:szCs w:val="18"/>
              </w:rPr>
            </w:pPr>
          </w:p>
          <w:p w14:paraId="472B5FA4" w14:textId="77777777" w:rsidR="00631FB6" w:rsidRDefault="00631FB6" w:rsidP="00BD1BF9">
            <w:pPr>
              <w:pStyle w:val="Prrafodelista"/>
              <w:ind w:left="0"/>
              <w:rPr>
                <w:rFonts w:ascii="Arial" w:hAnsi="Arial" w:cs="Arial"/>
                <w:sz w:val="18"/>
                <w:szCs w:val="18"/>
              </w:rPr>
            </w:pPr>
          </w:p>
          <w:p w14:paraId="6600F523" w14:textId="77777777" w:rsidR="00631FB6" w:rsidRDefault="00631FB6" w:rsidP="00BD1BF9">
            <w:pPr>
              <w:pStyle w:val="Prrafodelista"/>
              <w:ind w:left="0"/>
              <w:rPr>
                <w:rFonts w:ascii="Arial" w:hAnsi="Arial" w:cs="Arial"/>
                <w:sz w:val="18"/>
                <w:szCs w:val="18"/>
              </w:rPr>
            </w:pPr>
          </w:p>
          <w:p w14:paraId="4DC92265" w14:textId="77777777" w:rsidR="00631FB6" w:rsidRDefault="00631FB6" w:rsidP="00BD1BF9">
            <w:pPr>
              <w:pStyle w:val="Prrafodelista"/>
              <w:ind w:left="0"/>
              <w:rPr>
                <w:rFonts w:ascii="Arial" w:hAnsi="Arial" w:cs="Arial"/>
                <w:sz w:val="18"/>
                <w:szCs w:val="18"/>
              </w:rPr>
            </w:pPr>
          </w:p>
          <w:p w14:paraId="38395F00" w14:textId="77777777" w:rsidR="00631FB6" w:rsidRDefault="00631FB6" w:rsidP="00BD1BF9">
            <w:pPr>
              <w:pStyle w:val="Prrafodelista"/>
              <w:ind w:left="0"/>
              <w:rPr>
                <w:rFonts w:ascii="Arial" w:hAnsi="Arial" w:cs="Arial"/>
                <w:sz w:val="18"/>
                <w:szCs w:val="18"/>
              </w:rPr>
            </w:pPr>
          </w:p>
          <w:p w14:paraId="0BFE4278" w14:textId="77777777" w:rsidR="00631FB6" w:rsidRDefault="00631FB6" w:rsidP="00BD1BF9">
            <w:pPr>
              <w:pStyle w:val="Prrafodelista"/>
              <w:ind w:left="0"/>
              <w:rPr>
                <w:rFonts w:ascii="Arial" w:hAnsi="Arial" w:cs="Arial"/>
                <w:sz w:val="18"/>
                <w:szCs w:val="18"/>
              </w:rPr>
            </w:pPr>
          </w:p>
          <w:p w14:paraId="3448A34D" w14:textId="77777777" w:rsidR="00631FB6" w:rsidRDefault="00631FB6" w:rsidP="00BD1BF9">
            <w:pPr>
              <w:pStyle w:val="Prrafodelista"/>
              <w:ind w:left="0"/>
              <w:rPr>
                <w:rFonts w:ascii="Arial" w:hAnsi="Arial" w:cs="Arial"/>
                <w:sz w:val="18"/>
                <w:szCs w:val="18"/>
              </w:rPr>
            </w:pPr>
          </w:p>
          <w:p w14:paraId="61AD932B" w14:textId="77777777" w:rsidR="00631FB6" w:rsidRDefault="00631FB6" w:rsidP="00BD1BF9">
            <w:pPr>
              <w:pStyle w:val="Prrafodelista"/>
              <w:ind w:left="0"/>
              <w:rPr>
                <w:rFonts w:ascii="Arial" w:hAnsi="Arial" w:cs="Arial"/>
                <w:sz w:val="18"/>
                <w:szCs w:val="18"/>
              </w:rPr>
            </w:pPr>
          </w:p>
          <w:p w14:paraId="5AF3BC6D" w14:textId="77777777" w:rsidR="00631FB6" w:rsidRDefault="00631FB6" w:rsidP="00BD1BF9">
            <w:pPr>
              <w:pStyle w:val="Prrafodelista"/>
              <w:ind w:left="0"/>
              <w:rPr>
                <w:rFonts w:ascii="Arial" w:hAnsi="Arial" w:cs="Arial"/>
                <w:sz w:val="18"/>
                <w:szCs w:val="18"/>
              </w:rPr>
            </w:pPr>
          </w:p>
          <w:p w14:paraId="53907956" w14:textId="77777777" w:rsidR="00631FB6" w:rsidRDefault="00631FB6" w:rsidP="00BD1BF9">
            <w:pPr>
              <w:pStyle w:val="Prrafodelista"/>
              <w:ind w:left="0"/>
              <w:rPr>
                <w:rFonts w:ascii="Arial" w:hAnsi="Arial" w:cs="Arial"/>
                <w:sz w:val="18"/>
                <w:szCs w:val="18"/>
              </w:rPr>
            </w:pPr>
          </w:p>
          <w:p w14:paraId="688BCCFA" w14:textId="77777777" w:rsidR="00631FB6" w:rsidRDefault="00631FB6" w:rsidP="00BD1BF9">
            <w:pPr>
              <w:pStyle w:val="Prrafodelista"/>
              <w:ind w:left="0"/>
              <w:rPr>
                <w:rFonts w:ascii="Arial" w:hAnsi="Arial" w:cs="Arial"/>
                <w:sz w:val="18"/>
                <w:szCs w:val="18"/>
              </w:rPr>
            </w:pPr>
          </w:p>
          <w:p w14:paraId="564392DF" w14:textId="77777777" w:rsidR="00631FB6" w:rsidRDefault="00631FB6" w:rsidP="00BD1BF9">
            <w:pPr>
              <w:pStyle w:val="Prrafodelista"/>
              <w:ind w:left="0"/>
              <w:rPr>
                <w:rFonts w:ascii="Arial" w:hAnsi="Arial" w:cs="Arial"/>
                <w:sz w:val="18"/>
                <w:szCs w:val="18"/>
              </w:rPr>
            </w:pPr>
          </w:p>
          <w:p w14:paraId="79665F1B" w14:textId="77777777" w:rsidR="00631FB6" w:rsidRDefault="00631FB6" w:rsidP="00BD1BF9">
            <w:pPr>
              <w:pStyle w:val="Prrafodelista"/>
              <w:ind w:left="0"/>
              <w:rPr>
                <w:rFonts w:ascii="Arial" w:hAnsi="Arial" w:cs="Arial"/>
                <w:sz w:val="18"/>
                <w:szCs w:val="18"/>
              </w:rPr>
            </w:pPr>
          </w:p>
          <w:p w14:paraId="675B96CD" w14:textId="77777777" w:rsidR="00631FB6" w:rsidRDefault="00631FB6" w:rsidP="00BD1BF9">
            <w:pPr>
              <w:pStyle w:val="Prrafodelista"/>
              <w:ind w:left="0"/>
              <w:rPr>
                <w:rFonts w:ascii="Arial" w:hAnsi="Arial" w:cs="Arial"/>
                <w:sz w:val="18"/>
                <w:szCs w:val="18"/>
              </w:rPr>
            </w:pPr>
          </w:p>
          <w:p w14:paraId="3FB52A63" w14:textId="77777777" w:rsidR="00631FB6" w:rsidRDefault="00631FB6" w:rsidP="00BD1BF9">
            <w:pPr>
              <w:pStyle w:val="Prrafodelista"/>
              <w:ind w:left="0"/>
              <w:rPr>
                <w:rFonts w:ascii="Arial" w:hAnsi="Arial" w:cs="Arial"/>
                <w:sz w:val="18"/>
                <w:szCs w:val="18"/>
              </w:rPr>
            </w:pPr>
          </w:p>
          <w:p w14:paraId="2427F1BB" w14:textId="77777777" w:rsidR="00631FB6" w:rsidRDefault="00631FB6" w:rsidP="00BD1BF9">
            <w:pPr>
              <w:pStyle w:val="Prrafodelista"/>
              <w:ind w:left="0"/>
              <w:rPr>
                <w:rFonts w:ascii="Arial" w:hAnsi="Arial" w:cs="Arial"/>
                <w:sz w:val="18"/>
                <w:szCs w:val="18"/>
              </w:rPr>
            </w:pPr>
          </w:p>
          <w:p w14:paraId="2B715DA4" w14:textId="77777777" w:rsidR="00631FB6" w:rsidRDefault="00631FB6" w:rsidP="00BD1BF9">
            <w:pPr>
              <w:pStyle w:val="Prrafodelista"/>
              <w:ind w:left="0"/>
              <w:rPr>
                <w:rFonts w:ascii="Arial" w:hAnsi="Arial" w:cs="Arial"/>
                <w:sz w:val="18"/>
                <w:szCs w:val="18"/>
              </w:rPr>
            </w:pPr>
          </w:p>
          <w:p w14:paraId="372213BA" w14:textId="77777777" w:rsidR="00631FB6" w:rsidRDefault="00631FB6" w:rsidP="00BD1BF9">
            <w:pPr>
              <w:pStyle w:val="Prrafodelista"/>
              <w:ind w:left="0"/>
              <w:rPr>
                <w:rFonts w:ascii="Arial" w:hAnsi="Arial" w:cs="Arial"/>
                <w:sz w:val="18"/>
                <w:szCs w:val="18"/>
              </w:rPr>
            </w:pPr>
          </w:p>
          <w:p w14:paraId="315B946C" w14:textId="77777777" w:rsidR="00631FB6" w:rsidRDefault="00631FB6" w:rsidP="00BD1BF9">
            <w:pPr>
              <w:pStyle w:val="Prrafodelista"/>
              <w:ind w:left="0"/>
              <w:rPr>
                <w:rFonts w:ascii="Arial" w:hAnsi="Arial" w:cs="Arial"/>
                <w:sz w:val="18"/>
                <w:szCs w:val="18"/>
              </w:rPr>
            </w:pPr>
          </w:p>
          <w:p w14:paraId="2159C283" w14:textId="77777777" w:rsidR="00631FB6" w:rsidRDefault="00631FB6" w:rsidP="00BD1BF9">
            <w:pPr>
              <w:pStyle w:val="Prrafodelista"/>
              <w:ind w:left="0"/>
              <w:rPr>
                <w:rFonts w:ascii="Arial" w:hAnsi="Arial" w:cs="Arial"/>
                <w:sz w:val="18"/>
                <w:szCs w:val="18"/>
              </w:rPr>
            </w:pPr>
          </w:p>
          <w:p w14:paraId="0B87D5D0" w14:textId="77777777" w:rsidR="00631FB6" w:rsidRDefault="00631FB6" w:rsidP="00BD1BF9">
            <w:pPr>
              <w:pStyle w:val="Prrafodelista"/>
              <w:ind w:left="0"/>
              <w:rPr>
                <w:rFonts w:ascii="Arial" w:hAnsi="Arial" w:cs="Arial"/>
                <w:sz w:val="18"/>
                <w:szCs w:val="18"/>
              </w:rPr>
            </w:pPr>
          </w:p>
          <w:p w14:paraId="75224535" w14:textId="77777777" w:rsidR="00631FB6" w:rsidRDefault="00631FB6" w:rsidP="00BD1BF9">
            <w:pPr>
              <w:pStyle w:val="Prrafodelista"/>
              <w:ind w:left="0"/>
              <w:rPr>
                <w:rFonts w:ascii="Arial" w:hAnsi="Arial" w:cs="Arial"/>
                <w:sz w:val="18"/>
                <w:szCs w:val="18"/>
              </w:rPr>
            </w:pPr>
          </w:p>
          <w:p w14:paraId="3EC5E862" w14:textId="77777777" w:rsidR="00631FB6" w:rsidRDefault="00631FB6" w:rsidP="00BD1BF9">
            <w:pPr>
              <w:pStyle w:val="Prrafodelista"/>
              <w:ind w:left="0"/>
              <w:rPr>
                <w:rFonts w:ascii="Arial" w:hAnsi="Arial" w:cs="Arial"/>
                <w:sz w:val="18"/>
                <w:szCs w:val="18"/>
              </w:rPr>
            </w:pPr>
          </w:p>
          <w:p w14:paraId="4970C141" w14:textId="77777777" w:rsidR="00631FB6" w:rsidRDefault="00631FB6" w:rsidP="00BD1BF9">
            <w:pPr>
              <w:pStyle w:val="Prrafodelista"/>
              <w:ind w:left="0"/>
              <w:rPr>
                <w:rFonts w:ascii="Arial" w:hAnsi="Arial" w:cs="Arial"/>
                <w:sz w:val="18"/>
                <w:szCs w:val="18"/>
              </w:rPr>
            </w:pPr>
          </w:p>
          <w:p w14:paraId="05B2C9A9" w14:textId="77777777" w:rsidR="00631FB6" w:rsidRDefault="00631FB6" w:rsidP="00BD1BF9">
            <w:pPr>
              <w:pStyle w:val="Prrafodelista"/>
              <w:ind w:left="0"/>
              <w:rPr>
                <w:rFonts w:ascii="Arial" w:hAnsi="Arial" w:cs="Arial"/>
                <w:sz w:val="18"/>
                <w:szCs w:val="18"/>
              </w:rPr>
            </w:pPr>
          </w:p>
          <w:p w14:paraId="36EF1337" w14:textId="77777777" w:rsidR="00631FB6" w:rsidRDefault="00631FB6" w:rsidP="00BD1BF9">
            <w:pPr>
              <w:pStyle w:val="Prrafodelista"/>
              <w:ind w:left="0"/>
              <w:rPr>
                <w:rFonts w:ascii="Arial" w:hAnsi="Arial" w:cs="Arial"/>
                <w:sz w:val="18"/>
                <w:szCs w:val="18"/>
              </w:rPr>
            </w:pPr>
          </w:p>
          <w:p w14:paraId="0CC0EF03" w14:textId="77777777" w:rsidR="00631FB6" w:rsidRDefault="00631FB6" w:rsidP="00BD1BF9">
            <w:pPr>
              <w:pStyle w:val="Prrafodelista"/>
              <w:ind w:left="0"/>
              <w:rPr>
                <w:rFonts w:ascii="Arial" w:hAnsi="Arial" w:cs="Arial"/>
                <w:sz w:val="18"/>
                <w:szCs w:val="18"/>
              </w:rPr>
            </w:pPr>
          </w:p>
          <w:p w14:paraId="609E0B3F" w14:textId="77777777" w:rsidR="00631FB6" w:rsidRDefault="00631FB6" w:rsidP="00BD1BF9">
            <w:pPr>
              <w:pStyle w:val="Prrafodelista"/>
              <w:ind w:left="0"/>
              <w:rPr>
                <w:rFonts w:ascii="Arial" w:hAnsi="Arial" w:cs="Arial"/>
                <w:sz w:val="18"/>
                <w:szCs w:val="18"/>
              </w:rPr>
            </w:pPr>
          </w:p>
          <w:p w14:paraId="2A2262D4" w14:textId="77777777" w:rsidR="00631FB6" w:rsidRDefault="00631FB6" w:rsidP="00BD1BF9">
            <w:pPr>
              <w:pStyle w:val="Prrafodelista"/>
              <w:ind w:left="0"/>
              <w:rPr>
                <w:rFonts w:ascii="Arial" w:hAnsi="Arial" w:cs="Arial"/>
                <w:sz w:val="18"/>
                <w:szCs w:val="18"/>
              </w:rPr>
            </w:pPr>
          </w:p>
          <w:p w14:paraId="04362AEC" w14:textId="77777777" w:rsidR="00631FB6" w:rsidRDefault="00631FB6" w:rsidP="00BD1BF9">
            <w:pPr>
              <w:pStyle w:val="Prrafodelista"/>
              <w:ind w:left="0"/>
              <w:rPr>
                <w:rFonts w:ascii="Arial" w:hAnsi="Arial" w:cs="Arial"/>
                <w:sz w:val="18"/>
                <w:szCs w:val="18"/>
              </w:rPr>
            </w:pPr>
          </w:p>
          <w:p w14:paraId="2D195349" w14:textId="77777777" w:rsidR="00631FB6" w:rsidRPr="00111770" w:rsidRDefault="00631FB6" w:rsidP="00BD1BF9">
            <w:pPr>
              <w:pStyle w:val="Prrafodelista"/>
              <w:ind w:left="0"/>
              <w:rPr>
                <w:rFonts w:ascii="Arial" w:hAnsi="Arial" w:cs="Arial"/>
                <w:b/>
                <w:sz w:val="18"/>
                <w:szCs w:val="18"/>
              </w:rPr>
            </w:pPr>
            <w:r w:rsidRPr="00111770">
              <w:rPr>
                <w:rFonts w:ascii="Arial" w:hAnsi="Arial" w:cs="Arial"/>
                <w:b/>
                <w:sz w:val="18"/>
                <w:szCs w:val="18"/>
              </w:rPr>
              <w:t>4</w:t>
            </w:r>
          </w:p>
          <w:p w14:paraId="3F9CF029" w14:textId="77777777" w:rsidR="00631FB6" w:rsidRDefault="00631FB6" w:rsidP="00BD1BF9">
            <w:pPr>
              <w:pStyle w:val="Prrafodelista"/>
              <w:ind w:left="0"/>
              <w:rPr>
                <w:rFonts w:ascii="Arial" w:hAnsi="Arial" w:cs="Arial"/>
                <w:sz w:val="18"/>
                <w:szCs w:val="18"/>
              </w:rPr>
            </w:pPr>
          </w:p>
          <w:p w14:paraId="02B62A2B" w14:textId="77777777" w:rsidR="00631FB6" w:rsidRDefault="00631FB6" w:rsidP="00BD1BF9">
            <w:pPr>
              <w:pStyle w:val="Prrafodelista"/>
              <w:ind w:left="0"/>
              <w:rPr>
                <w:rFonts w:ascii="Arial" w:hAnsi="Arial" w:cs="Arial"/>
                <w:sz w:val="18"/>
                <w:szCs w:val="18"/>
              </w:rPr>
            </w:pPr>
          </w:p>
          <w:p w14:paraId="217C5BDC" w14:textId="77777777" w:rsidR="00631FB6" w:rsidRDefault="00631FB6" w:rsidP="00BD1BF9">
            <w:pPr>
              <w:pStyle w:val="Prrafodelista"/>
              <w:ind w:left="0"/>
              <w:rPr>
                <w:rFonts w:ascii="Arial" w:hAnsi="Arial" w:cs="Arial"/>
                <w:sz w:val="18"/>
                <w:szCs w:val="18"/>
              </w:rPr>
            </w:pPr>
          </w:p>
          <w:p w14:paraId="3ADCCF28" w14:textId="77777777" w:rsidR="00631FB6" w:rsidRDefault="00631FB6" w:rsidP="00BD1BF9">
            <w:pPr>
              <w:pStyle w:val="Prrafodelista"/>
              <w:ind w:left="0"/>
              <w:rPr>
                <w:rFonts w:ascii="Arial" w:hAnsi="Arial" w:cs="Arial"/>
                <w:sz w:val="18"/>
                <w:szCs w:val="18"/>
              </w:rPr>
            </w:pPr>
          </w:p>
          <w:p w14:paraId="4403FFE8" w14:textId="77777777" w:rsidR="00631FB6" w:rsidRDefault="00631FB6" w:rsidP="00BD1BF9">
            <w:pPr>
              <w:pStyle w:val="Prrafodelista"/>
              <w:ind w:left="0"/>
              <w:rPr>
                <w:rFonts w:ascii="Arial" w:hAnsi="Arial" w:cs="Arial"/>
                <w:sz w:val="18"/>
                <w:szCs w:val="18"/>
              </w:rPr>
            </w:pPr>
          </w:p>
          <w:p w14:paraId="687D40F8" w14:textId="77777777" w:rsidR="00631FB6" w:rsidRDefault="00631FB6" w:rsidP="00BD1BF9">
            <w:pPr>
              <w:pStyle w:val="Prrafodelista"/>
              <w:ind w:left="0"/>
              <w:rPr>
                <w:rFonts w:ascii="Arial" w:hAnsi="Arial" w:cs="Arial"/>
                <w:sz w:val="18"/>
                <w:szCs w:val="18"/>
              </w:rPr>
            </w:pPr>
          </w:p>
          <w:p w14:paraId="28325432" w14:textId="77777777" w:rsidR="00631FB6" w:rsidRDefault="00631FB6" w:rsidP="00BD1BF9">
            <w:pPr>
              <w:pStyle w:val="Prrafodelista"/>
              <w:ind w:left="0"/>
              <w:rPr>
                <w:rFonts w:ascii="Arial" w:hAnsi="Arial" w:cs="Arial"/>
                <w:sz w:val="18"/>
                <w:szCs w:val="18"/>
              </w:rPr>
            </w:pPr>
          </w:p>
          <w:p w14:paraId="2DD4BD6F" w14:textId="77777777" w:rsidR="00631FB6" w:rsidRDefault="00631FB6" w:rsidP="00BD1BF9">
            <w:pPr>
              <w:pStyle w:val="Prrafodelista"/>
              <w:ind w:left="0"/>
              <w:rPr>
                <w:rFonts w:ascii="Arial" w:hAnsi="Arial" w:cs="Arial"/>
                <w:sz w:val="18"/>
                <w:szCs w:val="18"/>
              </w:rPr>
            </w:pPr>
          </w:p>
          <w:p w14:paraId="557418CD" w14:textId="77777777" w:rsidR="00631FB6" w:rsidRDefault="00631FB6" w:rsidP="00BD1BF9">
            <w:pPr>
              <w:pStyle w:val="Prrafodelista"/>
              <w:ind w:left="0"/>
              <w:rPr>
                <w:rFonts w:ascii="Arial" w:hAnsi="Arial" w:cs="Arial"/>
                <w:sz w:val="18"/>
                <w:szCs w:val="18"/>
              </w:rPr>
            </w:pPr>
          </w:p>
          <w:p w14:paraId="61E84344" w14:textId="77777777" w:rsidR="00631FB6" w:rsidRDefault="00631FB6" w:rsidP="00BD1BF9">
            <w:pPr>
              <w:pStyle w:val="Prrafodelista"/>
              <w:ind w:left="0"/>
              <w:rPr>
                <w:rFonts w:ascii="Arial" w:hAnsi="Arial" w:cs="Arial"/>
                <w:sz w:val="18"/>
                <w:szCs w:val="18"/>
              </w:rPr>
            </w:pPr>
          </w:p>
          <w:p w14:paraId="26697CE5" w14:textId="77777777" w:rsidR="00631FB6" w:rsidRDefault="00631FB6" w:rsidP="00BD1BF9">
            <w:pPr>
              <w:pStyle w:val="Prrafodelista"/>
              <w:ind w:left="0"/>
              <w:rPr>
                <w:rFonts w:ascii="Arial" w:hAnsi="Arial" w:cs="Arial"/>
                <w:sz w:val="18"/>
                <w:szCs w:val="18"/>
              </w:rPr>
            </w:pPr>
          </w:p>
          <w:p w14:paraId="37E913F7" w14:textId="77777777" w:rsidR="00631FB6" w:rsidRDefault="00631FB6" w:rsidP="00BD1BF9">
            <w:pPr>
              <w:pStyle w:val="Prrafodelista"/>
              <w:ind w:left="0"/>
              <w:rPr>
                <w:rFonts w:ascii="Arial" w:hAnsi="Arial" w:cs="Arial"/>
                <w:sz w:val="18"/>
                <w:szCs w:val="18"/>
              </w:rPr>
            </w:pPr>
          </w:p>
          <w:p w14:paraId="03AFBC1B" w14:textId="77777777" w:rsidR="00631FB6" w:rsidRDefault="00631FB6" w:rsidP="00BD1BF9">
            <w:pPr>
              <w:pStyle w:val="Prrafodelista"/>
              <w:ind w:left="0"/>
              <w:rPr>
                <w:rFonts w:ascii="Arial" w:hAnsi="Arial" w:cs="Arial"/>
                <w:sz w:val="18"/>
                <w:szCs w:val="18"/>
              </w:rPr>
            </w:pPr>
          </w:p>
          <w:p w14:paraId="07D01554" w14:textId="77777777" w:rsidR="00631FB6" w:rsidRDefault="00631FB6" w:rsidP="00BD1BF9">
            <w:pPr>
              <w:pStyle w:val="Prrafodelista"/>
              <w:ind w:left="0"/>
              <w:rPr>
                <w:rFonts w:ascii="Arial" w:hAnsi="Arial" w:cs="Arial"/>
                <w:sz w:val="18"/>
                <w:szCs w:val="18"/>
              </w:rPr>
            </w:pPr>
          </w:p>
          <w:p w14:paraId="54CEEFDC" w14:textId="77777777" w:rsidR="00631FB6" w:rsidRDefault="00631FB6" w:rsidP="00BD1BF9">
            <w:pPr>
              <w:pStyle w:val="Prrafodelista"/>
              <w:ind w:left="0"/>
              <w:rPr>
                <w:rFonts w:ascii="Arial" w:hAnsi="Arial" w:cs="Arial"/>
                <w:sz w:val="18"/>
                <w:szCs w:val="18"/>
              </w:rPr>
            </w:pPr>
          </w:p>
          <w:p w14:paraId="21D4BB8B" w14:textId="77777777" w:rsidR="00631FB6" w:rsidRDefault="00631FB6" w:rsidP="00BD1BF9">
            <w:pPr>
              <w:pStyle w:val="Prrafodelista"/>
              <w:ind w:left="0"/>
              <w:rPr>
                <w:rFonts w:ascii="Arial" w:hAnsi="Arial" w:cs="Arial"/>
                <w:sz w:val="18"/>
                <w:szCs w:val="18"/>
              </w:rPr>
            </w:pPr>
          </w:p>
          <w:p w14:paraId="792B7732" w14:textId="77777777" w:rsidR="00631FB6" w:rsidRDefault="00631FB6" w:rsidP="00BD1BF9">
            <w:pPr>
              <w:pStyle w:val="Prrafodelista"/>
              <w:ind w:left="0"/>
              <w:rPr>
                <w:rFonts w:ascii="Arial" w:hAnsi="Arial" w:cs="Arial"/>
                <w:sz w:val="18"/>
                <w:szCs w:val="18"/>
              </w:rPr>
            </w:pPr>
          </w:p>
          <w:p w14:paraId="13889FBE" w14:textId="77777777" w:rsidR="00631FB6" w:rsidRDefault="00631FB6" w:rsidP="00BD1BF9">
            <w:pPr>
              <w:pStyle w:val="Prrafodelista"/>
              <w:ind w:left="0"/>
              <w:rPr>
                <w:rFonts w:ascii="Arial" w:hAnsi="Arial" w:cs="Arial"/>
                <w:sz w:val="18"/>
                <w:szCs w:val="18"/>
              </w:rPr>
            </w:pPr>
          </w:p>
          <w:p w14:paraId="7B65091F" w14:textId="77777777" w:rsidR="00631FB6" w:rsidRDefault="00631FB6" w:rsidP="00BD1BF9">
            <w:pPr>
              <w:pStyle w:val="Prrafodelista"/>
              <w:ind w:left="0"/>
              <w:rPr>
                <w:rFonts w:ascii="Arial" w:hAnsi="Arial" w:cs="Arial"/>
                <w:sz w:val="18"/>
                <w:szCs w:val="18"/>
              </w:rPr>
            </w:pPr>
          </w:p>
          <w:p w14:paraId="6E1BE6F1" w14:textId="77777777" w:rsidR="00631FB6" w:rsidRDefault="00631FB6" w:rsidP="00BD1BF9">
            <w:pPr>
              <w:pStyle w:val="Prrafodelista"/>
              <w:ind w:left="0"/>
              <w:rPr>
                <w:rFonts w:ascii="Arial" w:hAnsi="Arial" w:cs="Arial"/>
                <w:sz w:val="18"/>
                <w:szCs w:val="18"/>
              </w:rPr>
            </w:pPr>
          </w:p>
          <w:p w14:paraId="3F778EFB" w14:textId="77777777" w:rsidR="00631FB6" w:rsidRDefault="00631FB6" w:rsidP="00BD1BF9">
            <w:pPr>
              <w:pStyle w:val="Prrafodelista"/>
              <w:ind w:left="0"/>
              <w:rPr>
                <w:rFonts w:ascii="Arial" w:hAnsi="Arial" w:cs="Arial"/>
                <w:sz w:val="18"/>
                <w:szCs w:val="18"/>
              </w:rPr>
            </w:pPr>
          </w:p>
          <w:p w14:paraId="68B50E85" w14:textId="77777777" w:rsidR="00631FB6" w:rsidRDefault="00631FB6" w:rsidP="00BD1BF9">
            <w:pPr>
              <w:pStyle w:val="Prrafodelista"/>
              <w:ind w:left="0"/>
              <w:rPr>
                <w:rFonts w:ascii="Arial" w:hAnsi="Arial" w:cs="Arial"/>
                <w:sz w:val="18"/>
                <w:szCs w:val="18"/>
              </w:rPr>
            </w:pPr>
          </w:p>
          <w:p w14:paraId="04FAEE45" w14:textId="77777777" w:rsidR="00631FB6" w:rsidRDefault="00631FB6" w:rsidP="00BD1BF9">
            <w:pPr>
              <w:pStyle w:val="Prrafodelista"/>
              <w:ind w:left="0"/>
              <w:rPr>
                <w:rFonts w:ascii="Arial" w:hAnsi="Arial" w:cs="Arial"/>
                <w:sz w:val="18"/>
                <w:szCs w:val="18"/>
              </w:rPr>
            </w:pPr>
          </w:p>
          <w:p w14:paraId="29937A66" w14:textId="77777777" w:rsidR="00631FB6" w:rsidRDefault="00631FB6" w:rsidP="00BD1BF9">
            <w:pPr>
              <w:pStyle w:val="Prrafodelista"/>
              <w:ind w:left="0"/>
              <w:rPr>
                <w:rFonts w:ascii="Arial" w:hAnsi="Arial" w:cs="Arial"/>
                <w:sz w:val="18"/>
                <w:szCs w:val="18"/>
              </w:rPr>
            </w:pPr>
          </w:p>
          <w:p w14:paraId="19CB70C6" w14:textId="77777777" w:rsidR="00631FB6" w:rsidRDefault="00631FB6" w:rsidP="00BD1BF9">
            <w:pPr>
              <w:pStyle w:val="Prrafodelista"/>
              <w:ind w:left="0"/>
              <w:rPr>
                <w:rFonts w:ascii="Arial" w:hAnsi="Arial" w:cs="Arial"/>
                <w:sz w:val="18"/>
                <w:szCs w:val="18"/>
              </w:rPr>
            </w:pPr>
          </w:p>
          <w:p w14:paraId="2CB22DFA" w14:textId="77777777" w:rsidR="00631FB6" w:rsidRDefault="00631FB6" w:rsidP="00BD1BF9">
            <w:pPr>
              <w:pStyle w:val="Prrafodelista"/>
              <w:ind w:left="0"/>
              <w:rPr>
                <w:rFonts w:ascii="Arial" w:hAnsi="Arial" w:cs="Arial"/>
                <w:sz w:val="18"/>
                <w:szCs w:val="18"/>
              </w:rPr>
            </w:pPr>
          </w:p>
          <w:p w14:paraId="4A9AA5B0" w14:textId="77777777" w:rsidR="00631FB6" w:rsidRDefault="00631FB6" w:rsidP="00BD1BF9">
            <w:pPr>
              <w:pStyle w:val="Prrafodelista"/>
              <w:ind w:left="0"/>
              <w:rPr>
                <w:rFonts w:ascii="Arial" w:hAnsi="Arial" w:cs="Arial"/>
                <w:sz w:val="18"/>
                <w:szCs w:val="18"/>
              </w:rPr>
            </w:pPr>
          </w:p>
          <w:p w14:paraId="29D330EC" w14:textId="77777777" w:rsidR="00631FB6" w:rsidRDefault="00631FB6" w:rsidP="00BD1BF9">
            <w:pPr>
              <w:pStyle w:val="Prrafodelista"/>
              <w:ind w:left="0"/>
              <w:rPr>
                <w:rFonts w:ascii="Arial" w:hAnsi="Arial" w:cs="Arial"/>
                <w:sz w:val="18"/>
                <w:szCs w:val="18"/>
              </w:rPr>
            </w:pPr>
          </w:p>
          <w:p w14:paraId="26089B5D" w14:textId="77777777" w:rsidR="00631FB6" w:rsidRDefault="00631FB6" w:rsidP="00BD1BF9">
            <w:pPr>
              <w:pStyle w:val="Prrafodelista"/>
              <w:ind w:left="0"/>
              <w:rPr>
                <w:rFonts w:ascii="Arial" w:hAnsi="Arial" w:cs="Arial"/>
                <w:sz w:val="18"/>
                <w:szCs w:val="18"/>
              </w:rPr>
            </w:pPr>
          </w:p>
          <w:p w14:paraId="333CF928" w14:textId="77777777" w:rsidR="00631FB6" w:rsidRDefault="00631FB6" w:rsidP="00BD1BF9">
            <w:pPr>
              <w:pStyle w:val="Prrafodelista"/>
              <w:ind w:left="0"/>
              <w:rPr>
                <w:rFonts w:ascii="Arial" w:hAnsi="Arial" w:cs="Arial"/>
                <w:sz w:val="18"/>
                <w:szCs w:val="18"/>
              </w:rPr>
            </w:pPr>
          </w:p>
          <w:p w14:paraId="452F3A1D" w14:textId="77777777" w:rsidR="00631FB6" w:rsidRDefault="00631FB6" w:rsidP="00BD1BF9">
            <w:pPr>
              <w:pStyle w:val="Prrafodelista"/>
              <w:ind w:left="0"/>
              <w:rPr>
                <w:rFonts w:ascii="Arial" w:hAnsi="Arial" w:cs="Arial"/>
                <w:sz w:val="18"/>
                <w:szCs w:val="18"/>
              </w:rPr>
            </w:pPr>
          </w:p>
          <w:p w14:paraId="3FD5486C" w14:textId="77777777" w:rsidR="00631FB6" w:rsidRDefault="00631FB6" w:rsidP="00BD1BF9">
            <w:pPr>
              <w:pStyle w:val="Prrafodelista"/>
              <w:ind w:left="0"/>
              <w:rPr>
                <w:rFonts w:ascii="Arial" w:hAnsi="Arial" w:cs="Arial"/>
                <w:sz w:val="18"/>
                <w:szCs w:val="18"/>
              </w:rPr>
            </w:pPr>
          </w:p>
          <w:p w14:paraId="7448218F" w14:textId="77777777" w:rsidR="00631FB6" w:rsidRDefault="00631FB6" w:rsidP="00BD1BF9">
            <w:pPr>
              <w:pStyle w:val="Prrafodelista"/>
              <w:ind w:left="0"/>
              <w:rPr>
                <w:rFonts w:ascii="Arial" w:hAnsi="Arial" w:cs="Arial"/>
                <w:sz w:val="18"/>
                <w:szCs w:val="18"/>
              </w:rPr>
            </w:pPr>
          </w:p>
          <w:p w14:paraId="0E3C7259" w14:textId="77777777" w:rsidR="00631FB6" w:rsidRDefault="00631FB6" w:rsidP="00BD1BF9">
            <w:pPr>
              <w:pStyle w:val="Prrafodelista"/>
              <w:ind w:left="0"/>
              <w:rPr>
                <w:rFonts w:ascii="Arial" w:hAnsi="Arial" w:cs="Arial"/>
                <w:sz w:val="18"/>
                <w:szCs w:val="18"/>
              </w:rPr>
            </w:pPr>
          </w:p>
          <w:p w14:paraId="3FFB7C80" w14:textId="77777777" w:rsidR="00631FB6" w:rsidRDefault="00631FB6" w:rsidP="00BD1BF9">
            <w:pPr>
              <w:pStyle w:val="Prrafodelista"/>
              <w:ind w:left="0"/>
              <w:rPr>
                <w:rFonts w:ascii="Arial" w:hAnsi="Arial" w:cs="Arial"/>
                <w:sz w:val="18"/>
                <w:szCs w:val="18"/>
              </w:rPr>
            </w:pPr>
          </w:p>
          <w:p w14:paraId="2DE40EDF" w14:textId="77777777" w:rsidR="00631FB6" w:rsidRPr="00111770" w:rsidRDefault="00631FB6" w:rsidP="00BD1BF9">
            <w:pPr>
              <w:pStyle w:val="Prrafodelista"/>
              <w:ind w:left="0"/>
              <w:rPr>
                <w:rFonts w:ascii="Arial" w:hAnsi="Arial" w:cs="Arial"/>
                <w:b/>
                <w:sz w:val="18"/>
                <w:szCs w:val="18"/>
              </w:rPr>
            </w:pPr>
            <w:r w:rsidRPr="00111770">
              <w:rPr>
                <w:rFonts w:ascii="Arial" w:hAnsi="Arial" w:cs="Arial"/>
                <w:b/>
                <w:sz w:val="18"/>
                <w:szCs w:val="18"/>
              </w:rPr>
              <w:t>5</w:t>
            </w:r>
          </w:p>
          <w:p w14:paraId="211B48B8" w14:textId="77777777" w:rsidR="00631FB6" w:rsidRDefault="00631FB6" w:rsidP="00BD1BF9">
            <w:pPr>
              <w:pStyle w:val="Prrafodelista"/>
              <w:ind w:left="0"/>
              <w:rPr>
                <w:rFonts w:ascii="Arial" w:hAnsi="Arial" w:cs="Arial"/>
                <w:sz w:val="18"/>
                <w:szCs w:val="18"/>
              </w:rPr>
            </w:pPr>
          </w:p>
          <w:p w14:paraId="2EC18E2A" w14:textId="77777777" w:rsidR="00631FB6" w:rsidRDefault="00631FB6" w:rsidP="00BD1BF9">
            <w:pPr>
              <w:pStyle w:val="Prrafodelista"/>
              <w:ind w:left="0"/>
              <w:rPr>
                <w:rFonts w:ascii="Arial" w:hAnsi="Arial" w:cs="Arial"/>
                <w:sz w:val="18"/>
                <w:szCs w:val="18"/>
              </w:rPr>
            </w:pPr>
          </w:p>
          <w:p w14:paraId="5277BA7F" w14:textId="77777777" w:rsidR="00631FB6" w:rsidRDefault="00631FB6" w:rsidP="00BD1BF9">
            <w:pPr>
              <w:pStyle w:val="Prrafodelista"/>
              <w:ind w:left="0"/>
              <w:rPr>
                <w:rFonts w:ascii="Arial" w:hAnsi="Arial" w:cs="Arial"/>
                <w:sz w:val="18"/>
                <w:szCs w:val="18"/>
              </w:rPr>
            </w:pPr>
          </w:p>
          <w:p w14:paraId="563A80CA" w14:textId="77777777" w:rsidR="00631FB6" w:rsidRDefault="00631FB6" w:rsidP="00BD1BF9">
            <w:pPr>
              <w:pStyle w:val="Prrafodelista"/>
              <w:ind w:left="0"/>
              <w:rPr>
                <w:rFonts w:ascii="Arial" w:hAnsi="Arial" w:cs="Arial"/>
                <w:sz w:val="18"/>
                <w:szCs w:val="18"/>
              </w:rPr>
            </w:pPr>
          </w:p>
          <w:p w14:paraId="1D6B9961" w14:textId="77777777" w:rsidR="00631FB6" w:rsidRDefault="00631FB6" w:rsidP="00BD1BF9">
            <w:pPr>
              <w:pStyle w:val="Prrafodelista"/>
              <w:ind w:left="0"/>
              <w:rPr>
                <w:rFonts w:ascii="Arial" w:hAnsi="Arial" w:cs="Arial"/>
                <w:sz w:val="18"/>
                <w:szCs w:val="18"/>
              </w:rPr>
            </w:pPr>
          </w:p>
          <w:p w14:paraId="43E7E977" w14:textId="77777777" w:rsidR="00631FB6" w:rsidRDefault="00631FB6" w:rsidP="00BD1BF9">
            <w:pPr>
              <w:pStyle w:val="Prrafodelista"/>
              <w:ind w:left="0"/>
              <w:rPr>
                <w:rFonts w:ascii="Arial" w:hAnsi="Arial" w:cs="Arial"/>
                <w:sz w:val="18"/>
                <w:szCs w:val="18"/>
              </w:rPr>
            </w:pPr>
          </w:p>
          <w:p w14:paraId="32F46228" w14:textId="77777777" w:rsidR="00631FB6" w:rsidRDefault="00631FB6" w:rsidP="00BD1BF9">
            <w:pPr>
              <w:pStyle w:val="Prrafodelista"/>
              <w:ind w:left="0"/>
              <w:rPr>
                <w:rFonts w:ascii="Arial" w:hAnsi="Arial" w:cs="Arial"/>
                <w:sz w:val="18"/>
                <w:szCs w:val="18"/>
              </w:rPr>
            </w:pPr>
          </w:p>
          <w:p w14:paraId="64666FE5" w14:textId="77777777" w:rsidR="00631FB6" w:rsidRDefault="00631FB6" w:rsidP="00BD1BF9">
            <w:pPr>
              <w:pStyle w:val="Prrafodelista"/>
              <w:ind w:left="0"/>
              <w:rPr>
                <w:rFonts w:ascii="Arial" w:hAnsi="Arial" w:cs="Arial"/>
                <w:sz w:val="18"/>
                <w:szCs w:val="18"/>
              </w:rPr>
            </w:pPr>
          </w:p>
          <w:p w14:paraId="48DF9C73" w14:textId="77777777" w:rsidR="00631FB6" w:rsidRDefault="00631FB6" w:rsidP="00BD1BF9">
            <w:pPr>
              <w:pStyle w:val="Prrafodelista"/>
              <w:ind w:left="0"/>
              <w:rPr>
                <w:rFonts w:ascii="Arial" w:hAnsi="Arial" w:cs="Arial"/>
                <w:sz w:val="18"/>
                <w:szCs w:val="18"/>
              </w:rPr>
            </w:pPr>
          </w:p>
          <w:p w14:paraId="4581D612" w14:textId="77777777" w:rsidR="00631FB6" w:rsidRDefault="00631FB6" w:rsidP="00BD1BF9">
            <w:pPr>
              <w:pStyle w:val="Prrafodelista"/>
              <w:ind w:left="0"/>
              <w:rPr>
                <w:rFonts w:ascii="Arial" w:hAnsi="Arial" w:cs="Arial"/>
                <w:sz w:val="18"/>
                <w:szCs w:val="18"/>
              </w:rPr>
            </w:pPr>
          </w:p>
          <w:p w14:paraId="20FE58C4" w14:textId="77777777" w:rsidR="00631FB6" w:rsidRDefault="00631FB6" w:rsidP="00BD1BF9">
            <w:pPr>
              <w:pStyle w:val="Prrafodelista"/>
              <w:ind w:left="0"/>
              <w:rPr>
                <w:rFonts w:ascii="Arial" w:hAnsi="Arial" w:cs="Arial"/>
                <w:sz w:val="18"/>
                <w:szCs w:val="18"/>
              </w:rPr>
            </w:pPr>
          </w:p>
          <w:p w14:paraId="58A02414" w14:textId="77777777" w:rsidR="00631FB6" w:rsidRDefault="00631FB6" w:rsidP="00BD1BF9">
            <w:pPr>
              <w:pStyle w:val="Prrafodelista"/>
              <w:ind w:left="0"/>
              <w:rPr>
                <w:rFonts w:ascii="Arial" w:hAnsi="Arial" w:cs="Arial"/>
                <w:sz w:val="18"/>
                <w:szCs w:val="18"/>
              </w:rPr>
            </w:pPr>
          </w:p>
          <w:p w14:paraId="1294FB0B" w14:textId="77777777" w:rsidR="00631FB6" w:rsidRDefault="00631FB6" w:rsidP="00BD1BF9">
            <w:pPr>
              <w:pStyle w:val="Prrafodelista"/>
              <w:ind w:left="0"/>
              <w:rPr>
                <w:rFonts w:ascii="Arial" w:hAnsi="Arial" w:cs="Arial"/>
                <w:sz w:val="18"/>
                <w:szCs w:val="18"/>
              </w:rPr>
            </w:pPr>
          </w:p>
          <w:p w14:paraId="786F9E6C" w14:textId="77777777" w:rsidR="00631FB6" w:rsidRDefault="00631FB6" w:rsidP="00BD1BF9">
            <w:pPr>
              <w:pStyle w:val="Prrafodelista"/>
              <w:ind w:left="0"/>
              <w:rPr>
                <w:rFonts w:ascii="Arial" w:hAnsi="Arial" w:cs="Arial"/>
                <w:sz w:val="18"/>
                <w:szCs w:val="18"/>
              </w:rPr>
            </w:pPr>
          </w:p>
          <w:p w14:paraId="6D1D95BC" w14:textId="77777777" w:rsidR="00631FB6" w:rsidRDefault="00631FB6" w:rsidP="00BD1BF9">
            <w:pPr>
              <w:pStyle w:val="Prrafodelista"/>
              <w:ind w:left="0"/>
              <w:rPr>
                <w:rFonts w:ascii="Arial" w:hAnsi="Arial" w:cs="Arial"/>
                <w:sz w:val="18"/>
                <w:szCs w:val="18"/>
              </w:rPr>
            </w:pPr>
          </w:p>
          <w:p w14:paraId="23063AEB" w14:textId="77777777" w:rsidR="00631FB6" w:rsidRDefault="00631FB6" w:rsidP="00BD1BF9">
            <w:pPr>
              <w:pStyle w:val="Prrafodelista"/>
              <w:ind w:left="0"/>
              <w:rPr>
                <w:rFonts w:ascii="Arial" w:hAnsi="Arial" w:cs="Arial"/>
                <w:sz w:val="18"/>
                <w:szCs w:val="18"/>
              </w:rPr>
            </w:pPr>
          </w:p>
          <w:p w14:paraId="410F1952" w14:textId="77777777" w:rsidR="00631FB6" w:rsidRDefault="00631FB6" w:rsidP="00BD1BF9">
            <w:pPr>
              <w:pStyle w:val="Prrafodelista"/>
              <w:ind w:left="0"/>
              <w:rPr>
                <w:rFonts w:ascii="Arial" w:hAnsi="Arial" w:cs="Arial"/>
                <w:sz w:val="18"/>
                <w:szCs w:val="18"/>
              </w:rPr>
            </w:pPr>
          </w:p>
          <w:p w14:paraId="7B4B315B" w14:textId="77777777" w:rsidR="00631FB6" w:rsidRDefault="00631FB6" w:rsidP="00BD1BF9">
            <w:pPr>
              <w:pStyle w:val="Prrafodelista"/>
              <w:ind w:left="0"/>
              <w:rPr>
                <w:rFonts w:ascii="Arial" w:hAnsi="Arial" w:cs="Arial"/>
                <w:sz w:val="18"/>
                <w:szCs w:val="18"/>
              </w:rPr>
            </w:pPr>
          </w:p>
          <w:p w14:paraId="0EB176B5" w14:textId="77777777" w:rsidR="00631FB6" w:rsidRDefault="00631FB6" w:rsidP="00BD1BF9">
            <w:pPr>
              <w:pStyle w:val="Prrafodelista"/>
              <w:ind w:left="0"/>
              <w:rPr>
                <w:rFonts w:ascii="Arial" w:hAnsi="Arial" w:cs="Arial"/>
                <w:sz w:val="18"/>
                <w:szCs w:val="18"/>
              </w:rPr>
            </w:pPr>
          </w:p>
          <w:p w14:paraId="4923C0F7" w14:textId="77777777" w:rsidR="00631FB6" w:rsidRDefault="00631FB6" w:rsidP="00BD1BF9">
            <w:pPr>
              <w:pStyle w:val="Prrafodelista"/>
              <w:ind w:left="0"/>
              <w:rPr>
                <w:rFonts w:ascii="Arial" w:hAnsi="Arial" w:cs="Arial"/>
                <w:sz w:val="18"/>
                <w:szCs w:val="18"/>
              </w:rPr>
            </w:pPr>
          </w:p>
          <w:p w14:paraId="7BAE9AF2" w14:textId="77777777" w:rsidR="00631FB6" w:rsidRDefault="00631FB6" w:rsidP="00BD1BF9">
            <w:pPr>
              <w:pStyle w:val="Prrafodelista"/>
              <w:ind w:left="0"/>
              <w:rPr>
                <w:rFonts w:ascii="Arial" w:hAnsi="Arial" w:cs="Arial"/>
                <w:sz w:val="18"/>
                <w:szCs w:val="18"/>
              </w:rPr>
            </w:pPr>
          </w:p>
          <w:p w14:paraId="747B203C" w14:textId="77777777" w:rsidR="00631FB6" w:rsidRDefault="00631FB6" w:rsidP="00BD1BF9">
            <w:pPr>
              <w:pStyle w:val="Prrafodelista"/>
              <w:ind w:left="0"/>
              <w:rPr>
                <w:rFonts w:ascii="Arial" w:hAnsi="Arial" w:cs="Arial"/>
                <w:sz w:val="18"/>
                <w:szCs w:val="18"/>
              </w:rPr>
            </w:pPr>
          </w:p>
          <w:p w14:paraId="32909469" w14:textId="77777777" w:rsidR="00631FB6" w:rsidRDefault="00631FB6" w:rsidP="00BD1BF9">
            <w:pPr>
              <w:pStyle w:val="Prrafodelista"/>
              <w:ind w:left="0"/>
              <w:rPr>
                <w:rFonts w:ascii="Arial" w:hAnsi="Arial" w:cs="Arial"/>
                <w:sz w:val="18"/>
                <w:szCs w:val="18"/>
              </w:rPr>
            </w:pPr>
          </w:p>
          <w:p w14:paraId="6F9A484C" w14:textId="77777777" w:rsidR="00631FB6" w:rsidRDefault="00631FB6" w:rsidP="00BD1BF9">
            <w:pPr>
              <w:pStyle w:val="Prrafodelista"/>
              <w:ind w:left="0"/>
              <w:rPr>
                <w:rFonts w:ascii="Arial" w:hAnsi="Arial" w:cs="Arial"/>
                <w:sz w:val="18"/>
                <w:szCs w:val="18"/>
              </w:rPr>
            </w:pPr>
          </w:p>
          <w:p w14:paraId="0CD488BE" w14:textId="77777777" w:rsidR="00631FB6" w:rsidRDefault="00631FB6" w:rsidP="00BD1BF9">
            <w:pPr>
              <w:pStyle w:val="Prrafodelista"/>
              <w:ind w:left="0"/>
              <w:rPr>
                <w:rFonts w:ascii="Arial" w:hAnsi="Arial" w:cs="Arial"/>
                <w:sz w:val="18"/>
                <w:szCs w:val="18"/>
              </w:rPr>
            </w:pPr>
          </w:p>
          <w:p w14:paraId="508EA1B0" w14:textId="77777777" w:rsidR="00631FB6" w:rsidRDefault="00631FB6" w:rsidP="00BD1BF9">
            <w:pPr>
              <w:pStyle w:val="Prrafodelista"/>
              <w:ind w:left="0"/>
              <w:rPr>
                <w:rFonts w:ascii="Arial" w:hAnsi="Arial" w:cs="Arial"/>
                <w:sz w:val="18"/>
                <w:szCs w:val="18"/>
              </w:rPr>
            </w:pPr>
          </w:p>
          <w:p w14:paraId="0ADDAD6A" w14:textId="77777777" w:rsidR="00631FB6" w:rsidRDefault="00631FB6" w:rsidP="00BD1BF9">
            <w:pPr>
              <w:pStyle w:val="Prrafodelista"/>
              <w:ind w:left="0"/>
              <w:rPr>
                <w:rFonts w:ascii="Arial" w:hAnsi="Arial" w:cs="Arial"/>
                <w:sz w:val="18"/>
                <w:szCs w:val="18"/>
              </w:rPr>
            </w:pPr>
          </w:p>
          <w:p w14:paraId="75527221" w14:textId="77777777" w:rsidR="00631FB6" w:rsidRDefault="00631FB6" w:rsidP="00BD1BF9">
            <w:pPr>
              <w:pStyle w:val="Prrafodelista"/>
              <w:ind w:left="0"/>
              <w:rPr>
                <w:rFonts w:ascii="Arial" w:hAnsi="Arial" w:cs="Arial"/>
                <w:sz w:val="18"/>
                <w:szCs w:val="18"/>
              </w:rPr>
            </w:pPr>
          </w:p>
          <w:p w14:paraId="76F145C9" w14:textId="77777777" w:rsidR="00631FB6" w:rsidRDefault="00631FB6" w:rsidP="00BD1BF9">
            <w:pPr>
              <w:pStyle w:val="Prrafodelista"/>
              <w:ind w:left="0"/>
              <w:rPr>
                <w:rFonts w:ascii="Arial" w:hAnsi="Arial" w:cs="Arial"/>
                <w:sz w:val="18"/>
                <w:szCs w:val="18"/>
              </w:rPr>
            </w:pPr>
          </w:p>
          <w:p w14:paraId="210F1C25" w14:textId="77777777" w:rsidR="00631FB6" w:rsidRDefault="00631FB6" w:rsidP="00BD1BF9">
            <w:pPr>
              <w:pStyle w:val="Prrafodelista"/>
              <w:ind w:left="0"/>
              <w:rPr>
                <w:rFonts w:ascii="Arial" w:hAnsi="Arial" w:cs="Arial"/>
                <w:sz w:val="18"/>
                <w:szCs w:val="18"/>
              </w:rPr>
            </w:pPr>
          </w:p>
          <w:p w14:paraId="5BB76F1D" w14:textId="77777777" w:rsidR="00631FB6" w:rsidRDefault="00631FB6" w:rsidP="00BD1BF9">
            <w:pPr>
              <w:pStyle w:val="Prrafodelista"/>
              <w:ind w:left="0"/>
              <w:rPr>
                <w:rFonts w:ascii="Arial" w:hAnsi="Arial" w:cs="Arial"/>
                <w:sz w:val="18"/>
                <w:szCs w:val="18"/>
              </w:rPr>
            </w:pPr>
          </w:p>
          <w:p w14:paraId="272E83CD" w14:textId="77777777" w:rsidR="00631FB6" w:rsidRDefault="00631FB6" w:rsidP="00BD1BF9">
            <w:pPr>
              <w:pStyle w:val="Prrafodelista"/>
              <w:ind w:left="0"/>
              <w:rPr>
                <w:rFonts w:ascii="Arial" w:hAnsi="Arial" w:cs="Arial"/>
                <w:sz w:val="18"/>
                <w:szCs w:val="18"/>
              </w:rPr>
            </w:pPr>
          </w:p>
          <w:p w14:paraId="3E832843" w14:textId="77777777" w:rsidR="00631FB6" w:rsidRDefault="00631FB6" w:rsidP="00BD1BF9">
            <w:pPr>
              <w:pStyle w:val="Prrafodelista"/>
              <w:ind w:left="0"/>
              <w:rPr>
                <w:rFonts w:ascii="Arial" w:hAnsi="Arial" w:cs="Arial"/>
                <w:sz w:val="18"/>
                <w:szCs w:val="18"/>
              </w:rPr>
            </w:pPr>
          </w:p>
          <w:p w14:paraId="48AC758B" w14:textId="77777777" w:rsidR="00631FB6" w:rsidRDefault="00631FB6" w:rsidP="00BD1BF9">
            <w:pPr>
              <w:pStyle w:val="Prrafodelista"/>
              <w:ind w:left="0"/>
              <w:rPr>
                <w:rFonts w:ascii="Arial" w:hAnsi="Arial" w:cs="Arial"/>
                <w:sz w:val="18"/>
                <w:szCs w:val="18"/>
              </w:rPr>
            </w:pPr>
          </w:p>
          <w:p w14:paraId="1B264238" w14:textId="77777777" w:rsidR="00631FB6" w:rsidRDefault="00631FB6" w:rsidP="00BD1BF9">
            <w:pPr>
              <w:pStyle w:val="Prrafodelista"/>
              <w:ind w:left="0"/>
              <w:rPr>
                <w:rFonts w:ascii="Arial" w:hAnsi="Arial" w:cs="Arial"/>
                <w:sz w:val="18"/>
                <w:szCs w:val="18"/>
              </w:rPr>
            </w:pPr>
          </w:p>
          <w:p w14:paraId="25C72753" w14:textId="77777777" w:rsidR="00631FB6" w:rsidRDefault="00631FB6" w:rsidP="00BD1BF9">
            <w:pPr>
              <w:pStyle w:val="Prrafodelista"/>
              <w:ind w:left="0"/>
              <w:rPr>
                <w:rFonts w:ascii="Arial" w:hAnsi="Arial" w:cs="Arial"/>
                <w:sz w:val="18"/>
                <w:szCs w:val="18"/>
              </w:rPr>
            </w:pPr>
          </w:p>
          <w:p w14:paraId="643C71D8" w14:textId="77777777" w:rsidR="00631FB6" w:rsidRDefault="00631FB6" w:rsidP="00BD1BF9">
            <w:pPr>
              <w:pStyle w:val="Prrafodelista"/>
              <w:ind w:left="0"/>
              <w:rPr>
                <w:rFonts w:ascii="Arial" w:hAnsi="Arial" w:cs="Arial"/>
                <w:sz w:val="18"/>
                <w:szCs w:val="18"/>
              </w:rPr>
            </w:pPr>
          </w:p>
          <w:p w14:paraId="7DE84B60" w14:textId="77777777" w:rsidR="00631FB6" w:rsidRDefault="00631FB6" w:rsidP="00BD1BF9">
            <w:pPr>
              <w:pStyle w:val="Prrafodelista"/>
              <w:ind w:left="0"/>
              <w:rPr>
                <w:rFonts w:ascii="Arial" w:hAnsi="Arial" w:cs="Arial"/>
                <w:sz w:val="18"/>
                <w:szCs w:val="18"/>
              </w:rPr>
            </w:pPr>
          </w:p>
          <w:p w14:paraId="53A08EE5" w14:textId="77777777" w:rsidR="00631FB6" w:rsidRDefault="00631FB6" w:rsidP="00BD1BF9">
            <w:pPr>
              <w:pStyle w:val="Prrafodelista"/>
              <w:ind w:left="0"/>
              <w:rPr>
                <w:rFonts w:ascii="Arial" w:hAnsi="Arial" w:cs="Arial"/>
                <w:sz w:val="18"/>
                <w:szCs w:val="18"/>
              </w:rPr>
            </w:pPr>
          </w:p>
          <w:p w14:paraId="5196CC1E" w14:textId="77777777" w:rsidR="00631FB6" w:rsidRDefault="00631FB6" w:rsidP="00BD1BF9">
            <w:pPr>
              <w:pStyle w:val="Prrafodelista"/>
              <w:ind w:left="0"/>
              <w:rPr>
                <w:rFonts w:ascii="Arial" w:hAnsi="Arial" w:cs="Arial"/>
                <w:sz w:val="18"/>
                <w:szCs w:val="18"/>
              </w:rPr>
            </w:pPr>
          </w:p>
          <w:p w14:paraId="21218E71" w14:textId="77777777" w:rsidR="00631FB6" w:rsidRDefault="00631FB6" w:rsidP="00BD1BF9">
            <w:pPr>
              <w:pStyle w:val="Prrafodelista"/>
              <w:ind w:left="0"/>
              <w:rPr>
                <w:rFonts w:ascii="Arial" w:hAnsi="Arial" w:cs="Arial"/>
                <w:sz w:val="18"/>
                <w:szCs w:val="18"/>
              </w:rPr>
            </w:pPr>
          </w:p>
          <w:p w14:paraId="1F623BFA" w14:textId="77777777" w:rsidR="00631FB6" w:rsidRDefault="00631FB6" w:rsidP="00BD1BF9">
            <w:pPr>
              <w:pStyle w:val="Prrafodelista"/>
              <w:ind w:left="0"/>
              <w:rPr>
                <w:rFonts w:ascii="Arial" w:hAnsi="Arial" w:cs="Arial"/>
                <w:sz w:val="18"/>
                <w:szCs w:val="18"/>
              </w:rPr>
            </w:pPr>
          </w:p>
          <w:p w14:paraId="16A39EC5" w14:textId="77777777" w:rsidR="00631FB6" w:rsidRDefault="00631FB6" w:rsidP="00BD1BF9">
            <w:pPr>
              <w:pStyle w:val="Prrafodelista"/>
              <w:ind w:left="0"/>
              <w:rPr>
                <w:rFonts w:ascii="Arial" w:hAnsi="Arial" w:cs="Arial"/>
                <w:sz w:val="18"/>
                <w:szCs w:val="18"/>
              </w:rPr>
            </w:pPr>
          </w:p>
          <w:p w14:paraId="1E0EA0D8" w14:textId="77777777" w:rsidR="00631FB6" w:rsidRDefault="00631FB6" w:rsidP="00BD1BF9">
            <w:pPr>
              <w:pStyle w:val="Prrafodelista"/>
              <w:ind w:left="0"/>
              <w:rPr>
                <w:rFonts w:ascii="Arial" w:hAnsi="Arial" w:cs="Arial"/>
                <w:sz w:val="18"/>
                <w:szCs w:val="18"/>
              </w:rPr>
            </w:pPr>
          </w:p>
          <w:p w14:paraId="323D3791" w14:textId="77777777" w:rsidR="00631FB6" w:rsidRDefault="00631FB6" w:rsidP="00BD1BF9">
            <w:pPr>
              <w:pStyle w:val="Prrafodelista"/>
              <w:ind w:left="0"/>
              <w:rPr>
                <w:rFonts w:ascii="Arial" w:hAnsi="Arial" w:cs="Arial"/>
                <w:sz w:val="18"/>
                <w:szCs w:val="18"/>
              </w:rPr>
            </w:pPr>
          </w:p>
          <w:p w14:paraId="718978E2" w14:textId="77777777" w:rsidR="00631FB6" w:rsidRDefault="00631FB6" w:rsidP="00BD1BF9">
            <w:pPr>
              <w:pStyle w:val="Prrafodelista"/>
              <w:ind w:left="0"/>
              <w:rPr>
                <w:rFonts w:ascii="Arial" w:hAnsi="Arial" w:cs="Arial"/>
                <w:sz w:val="18"/>
                <w:szCs w:val="18"/>
              </w:rPr>
            </w:pPr>
          </w:p>
          <w:p w14:paraId="41EF73AE" w14:textId="77777777" w:rsidR="00631FB6" w:rsidRDefault="00631FB6" w:rsidP="00BD1BF9">
            <w:pPr>
              <w:pStyle w:val="Prrafodelista"/>
              <w:ind w:left="0"/>
              <w:rPr>
                <w:rFonts w:ascii="Arial" w:hAnsi="Arial" w:cs="Arial"/>
                <w:sz w:val="18"/>
                <w:szCs w:val="18"/>
              </w:rPr>
            </w:pPr>
          </w:p>
          <w:p w14:paraId="1A35C489" w14:textId="77777777" w:rsidR="00631FB6" w:rsidRDefault="00631FB6" w:rsidP="00BD1BF9">
            <w:pPr>
              <w:pStyle w:val="Prrafodelista"/>
              <w:ind w:left="0"/>
              <w:rPr>
                <w:rFonts w:ascii="Arial" w:hAnsi="Arial" w:cs="Arial"/>
                <w:sz w:val="18"/>
                <w:szCs w:val="18"/>
              </w:rPr>
            </w:pPr>
          </w:p>
          <w:p w14:paraId="1BC18BF2" w14:textId="77777777" w:rsidR="00631FB6" w:rsidRDefault="00631FB6" w:rsidP="00BD1BF9">
            <w:pPr>
              <w:pStyle w:val="Prrafodelista"/>
              <w:ind w:left="0"/>
              <w:rPr>
                <w:rFonts w:ascii="Arial" w:hAnsi="Arial" w:cs="Arial"/>
                <w:sz w:val="18"/>
                <w:szCs w:val="18"/>
              </w:rPr>
            </w:pPr>
          </w:p>
          <w:p w14:paraId="6B228406" w14:textId="77777777" w:rsidR="00631FB6" w:rsidRDefault="00631FB6" w:rsidP="00BD1BF9">
            <w:pPr>
              <w:pStyle w:val="Prrafodelista"/>
              <w:ind w:left="0"/>
              <w:rPr>
                <w:rFonts w:ascii="Arial" w:hAnsi="Arial" w:cs="Arial"/>
                <w:sz w:val="18"/>
                <w:szCs w:val="18"/>
              </w:rPr>
            </w:pPr>
          </w:p>
          <w:p w14:paraId="262FD477" w14:textId="77777777" w:rsidR="00631FB6" w:rsidRDefault="00631FB6" w:rsidP="00BD1BF9">
            <w:pPr>
              <w:pStyle w:val="Prrafodelista"/>
              <w:ind w:left="0"/>
              <w:rPr>
                <w:rFonts w:ascii="Arial" w:hAnsi="Arial" w:cs="Arial"/>
                <w:sz w:val="18"/>
                <w:szCs w:val="18"/>
              </w:rPr>
            </w:pPr>
          </w:p>
          <w:p w14:paraId="13F69D7E" w14:textId="77777777" w:rsidR="00631FB6" w:rsidRDefault="00631FB6" w:rsidP="00BD1BF9">
            <w:pPr>
              <w:pStyle w:val="Prrafodelista"/>
              <w:ind w:left="0"/>
              <w:rPr>
                <w:rFonts w:ascii="Arial" w:hAnsi="Arial" w:cs="Arial"/>
                <w:sz w:val="18"/>
                <w:szCs w:val="18"/>
              </w:rPr>
            </w:pPr>
          </w:p>
          <w:p w14:paraId="7704B074" w14:textId="77777777" w:rsidR="00631FB6" w:rsidRDefault="00631FB6" w:rsidP="00BD1BF9">
            <w:pPr>
              <w:pStyle w:val="Prrafodelista"/>
              <w:ind w:left="0"/>
              <w:rPr>
                <w:rFonts w:ascii="Arial" w:hAnsi="Arial" w:cs="Arial"/>
                <w:sz w:val="18"/>
                <w:szCs w:val="18"/>
              </w:rPr>
            </w:pPr>
          </w:p>
          <w:p w14:paraId="09F24F80" w14:textId="77777777" w:rsidR="00631FB6" w:rsidRDefault="00631FB6" w:rsidP="00BD1BF9">
            <w:pPr>
              <w:pStyle w:val="Prrafodelista"/>
              <w:ind w:left="0"/>
              <w:rPr>
                <w:rFonts w:ascii="Arial" w:hAnsi="Arial" w:cs="Arial"/>
                <w:sz w:val="18"/>
                <w:szCs w:val="18"/>
              </w:rPr>
            </w:pPr>
          </w:p>
          <w:p w14:paraId="2FE090A2" w14:textId="77777777" w:rsidR="00631FB6" w:rsidRDefault="00631FB6" w:rsidP="00BD1BF9">
            <w:pPr>
              <w:pStyle w:val="Prrafodelista"/>
              <w:ind w:left="0"/>
              <w:rPr>
                <w:rFonts w:ascii="Arial" w:hAnsi="Arial" w:cs="Arial"/>
                <w:sz w:val="18"/>
                <w:szCs w:val="18"/>
              </w:rPr>
            </w:pPr>
          </w:p>
          <w:p w14:paraId="551953FE" w14:textId="77777777" w:rsidR="00631FB6" w:rsidRDefault="00631FB6" w:rsidP="00BD1BF9">
            <w:pPr>
              <w:pStyle w:val="Prrafodelista"/>
              <w:ind w:left="0"/>
              <w:rPr>
                <w:rFonts w:ascii="Arial" w:hAnsi="Arial" w:cs="Arial"/>
                <w:sz w:val="18"/>
                <w:szCs w:val="18"/>
              </w:rPr>
            </w:pPr>
          </w:p>
          <w:p w14:paraId="47B81981" w14:textId="77777777" w:rsidR="00631FB6" w:rsidRDefault="00631FB6" w:rsidP="00BD1BF9">
            <w:pPr>
              <w:pStyle w:val="Prrafodelista"/>
              <w:ind w:left="0"/>
              <w:rPr>
                <w:rFonts w:ascii="Arial" w:hAnsi="Arial" w:cs="Arial"/>
                <w:sz w:val="18"/>
                <w:szCs w:val="18"/>
              </w:rPr>
            </w:pPr>
          </w:p>
          <w:p w14:paraId="7CB748B8" w14:textId="77777777" w:rsidR="00631FB6" w:rsidRDefault="00631FB6" w:rsidP="00BD1BF9">
            <w:pPr>
              <w:pStyle w:val="Prrafodelista"/>
              <w:ind w:left="0"/>
              <w:rPr>
                <w:rFonts w:ascii="Arial" w:hAnsi="Arial" w:cs="Arial"/>
                <w:sz w:val="18"/>
                <w:szCs w:val="18"/>
              </w:rPr>
            </w:pPr>
          </w:p>
          <w:p w14:paraId="1E6DB966" w14:textId="77777777" w:rsidR="00631FB6" w:rsidRDefault="00631FB6" w:rsidP="00BD1BF9">
            <w:pPr>
              <w:pStyle w:val="Prrafodelista"/>
              <w:ind w:left="0"/>
              <w:rPr>
                <w:rFonts w:ascii="Arial" w:hAnsi="Arial" w:cs="Arial"/>
                <w:sz w:val="18"/>
                <w:szCs w:val="18"/>
              </w:rPr>
            </w:pPr>
          </w:p>
          <w:p w14:paraId="726E4FF3" w14:textId="77777777" w:rsidR="00631FB6" w:rsidRDefault="00631FB6" w:rsidP="00BD1BF9">
            <w:pPr>
              <w:pStyle w:val="Prrafodelista"/>
              <w:ind w:left="0"/>
              <w:rPr>
                <w:rFonts w:ascii="Arial" w:hAnsi="Arial" w:cs="Arial"/>
                <w:sz w:val="18"/>
                <w:szCs w:val="18"/>
              </w:rPr>
            </w:pPr>
          </w:p>
          <w:p w14:paraId="0CFE0B93" w14:textId="77777777" w:rsidR="00631FB6" w:rsidRDefault="00631FB6" w:rsidP="00BD1BF9">
            <w:pPr>
              <w:pStyle w:val="Prrafodelista"/>
              <w:ind w:left="0"/>
              <w:rPr>
                <w:rFonts w:ascii="Arial" w:hAnsi="Arial" w:cs="Arial"/>
                <w:sz w:val="18"/>
                <w:szCs w:val="18"/>
              </w:rPr>
            </w:pPr>
          </w:p>
          <w:p w14:paraId="090EC845" w14:textId="77777777" w:rsidR="00631FB6" w:rsidRDefault="00631FB6" w:rsidP="00BD1BF9">
            <w:pPr>
              <w:pStyle w:val="Prrafodelista"/>
              <w:ind w:left="0"/>
              <w:rPr>
                <w:rFonts w:ascii="Arial" w:hAnsi="Arial" w:cs="Arial"/>
                <w:sz w:val="18"/>
                <w:szCs w:val="18"/>
              </w:rPr>
            </w:pPr>
          </w:p>
          <w:p w14:paraId="1725A595" w14:textId="77777777" w:rsidR="00631FB6" w:rsidRDefault="00631FB6" w:rsidP="00BD1BF9">
            <w:pPr>
              <w:pStyle w:val="Prrafodelista"/>
              <w:ind w:left="0"/>
              <w:rPr>
                <w:rFonts w:ascii="Arial" w:hAnsi="Arial" w:cs="Arial"/>
                <w:sz w:val="18"/>
                <w:szCs w:val="18"/>
              </w:rPr>
            </w:pPr>
          </w:p>
          <w:p w14:paraId="1A4E068B" w14:textId="77777777" w:rsidR="00631FB6" w:rsidRDefault="00631FB6" w:rsidP="00BD1BF9">
            <w:pPr>
              <w:pStyle w:val="Prrafodelista"/>
              <w:ind w:left="0"/>
              <w:rPr>
                <w:rFonts w:ascii="Arial" w:hAnsi="Arial" w:cs="Arial"/>
                <w:sz w:val="18"/>
                <w:szCs w:val="18"/>
              </w:rPr>
            </w:pPr>
          </w:p>
          <w:p w14:paraId="3E5DCBED" w14:textId="77777777" w:rsidR="00631FB6" w:rsidRDefault="00631FB6" w:rsidP="00BD1BF9">
            <w:pPr>
              <w:pStyle w:val="Prrafodelista"/>
              <w:ind w:left="0"/>
              <w:rPr>
                <w:rFonts w:ascii="Arial" w:hAnsi="Arial" w:cs="Arial"/>
                <w:sz w:val="18"/>
                <w:szCs w:val="18"/>
              </w:rPr>
            </w:pPr>
          </w:p>
          <w:p w14:paraId="2F651D3D" w14:textId="77777777" w:rsidR="00631FB6" w:rsidRDefault="00631FB6" w:rsidP="00BD1BF9">
            <w:pPr>
              <w:pStyle w:val="Prrafodelista"/>
              <w:ind w:left="0"/>
              <w:rPr>
                <w:rFonts w:ascii="Arial" w:hAnsi="Arial" w:cs="Arial"/>
                <w:sz w:val="18"/>
                <w:szCs w:val="18"/>
              </w:rPr>
            </w:pPr>
          </w:p>
          <w:p w14:paraId="551F7457" w14:textId="77777777" w:rsidR="00631FB6" w:rsidRDefault="00631FB6" w:rsidP="00BD1BF9">
            <w:pPr>
              <w:pStyle w:val="Prrafodelista"/>
              <w:ind w:left="0"/>
              <w:rPr>
                <w:rFonts w:ascii="Arial" w:hAnsi="Arial" w:cs="Arial"/>
                <w:sz w:val="18"/>
                <w:szCs w:val="18"/>
              </w:rPr>
            </w:pPr>
          </w:p>
          <w:p w14:paraId="32BF1CE0" w14:textId="77777777" w:rsidR="00631FB6" w:rsidRDefault="00631FB6" w:rsidP="00BD1BF9">
            <w:pPr>
              <w:pStyle w:val="Prrafodelista"/>
              <w:ind w:left="0"/>
              <w:rPr>
                <w:rFonts w:ascii="Arial" w:hAnsi="Arial" w:cs="Arial"/>
                <w:sz w:val="18"/>
                <w:szCs w:val="18"/>
              </w:rPr>
            </w:pPr>
          </w:p>
          <w:p w14:paraId="68C38D19" w14:textId="77777777" w:rsidR="00631FB6" w:rsidRDefault="00631FB6" w:rsidP="00BD1BF9">
            <w:pPr>
              <w:pStyle w:val="Prrafodelista"/>
              <w:ind w:left="0"/>
              <w:rPr>
                <w:rFonts w:ascii="Arial" w:hAnsi="Arial" w:cs="Arial"/>
                <w:sz w:val="18"/>
                <w:szCs w:val="18"/>
              </w:rPr>
            </w:pPr>
          </w:p>
          <w:p w14:paraId="3108DC1D" w14:textId="77777777" w:rsidR="00631FB6" w:rsidRDefault="00631FB6" w:rsidP="00BD1BF9">
            <w:pPr>
              <w:pStyle w:val="Prrafodelista"/>
              <w:ind w:left="0"/>
              <w:rPr>
                <w:rFonts w:ascii="Arial" w:hAnsi="Arial" w:cs="Arial"/>
                <w:sz w:val="18"/>
                <w:szCs w:val="18"/>
              </w:rPr>
            </w:pPr>
          </w:p>
          <w:p w14:paraId="3BF10AD2" w14:textId="77777777" w:rsidR="00631FB6" w:rsidRDefault="00631FB6" w:rsidP="00BD1BF9">
            <w:pPr>
              <w:pStyle w:val="Prrafodelista"/>
              <w:ind w:left="0"/>
              <w:rPr>
                <w:rFonts w:ascii="Arial" w:hAnsi="Arial" w:cs="Arial"/>
                <w:sz w:val="18"/>
                <w:szCs w:val="18"/>
              </w:rPr>
            </w:pPr>
            <w:r>
              <w:rPr>
                <w:rFonts w:ascii="Arial" w:hAnsi="Arial" w:cs="Arial"/>
                <w:sz w:val="18"/>
                <w:szCs w:val="18"/>
              </w:rPr>
              <w:t>1</w:t>
            </w:r>
          </w:p>
          <w:p w14:paraId="2938DC4D" w14:textId="77777777" w:rsidR="00631FB6" w:rsidRDefault="00631FB6" w:rsidP="00BD1BF9">
            <w:pPr>
              <w:pStyle w:val="Prrafodelista"/>
              <w:ind w:left="0"/>
              <w:rPr>
                <w:rFonts w:ascii="Arial" w:hAnsi="Arial" w:cs="Arial"/>
                <w:sz w:val="18"/>
                <w:szCs w:val="18"/>
              </w:rPr>
            </w:pPr>
          </w:p>
          <w:p w14:paraId="056850CA" w14:textId="77777777" w:rsidR="00631FB6" w:rsidRDefault="00631FB6" w:rsidP="00BD1BF9">
            <w:pPr>
              <w:pStyle w:val="Prrafodelista"/>
              <w:ind w:left="0"/>
              <w:rPr>
                <w:rFonts w:ascii="Arial" w:hAnsi="Arial" w:cs="Arial"/>
                <w:sz w:val="18"/>
                <w:szCs w:val="18"/>
              </w:rPr>
            </w:pPr>
          </w:p>
          <w:p w14:paraId="0DF00E8E" w14:textId="77777777" w:rsidR="00631FB6" w:rsidRDefault="00631FB6" w:rsidP="00BD1BF9">
            <w:pPr>
              <w:pStyle w:val="Prrafodelista"/>
              <w:ind w:left="0"/>
              <w:rPr>
                <w:rFonts w:ascii="Arial" w:hAnsi="Arial" w:cs="Arial"/>
                <w:sz w:val="18"/>
                <w:szCs w:val="18"/>
              </w:rPr>
            </w:pPr>
          </w:p>
          <w:p w14:paraId="4D6B27C4" w14:textId="77777777" w:rsidR="00631FB6" w:rsidRDefault="00631FB6" w:rsidP="00BD1BF9">
            <w:pPr>
              <w:pStyle w:val="Prrafodelista"/>
              <w:ind w:left="0"/>
              <w:rPr>
                <w:rFonts w:ascii="Arial" w:hAnsi="Arial" w:cs="Arial"/>
                <w:sz w:val="18"/>
                <w:szCs w:val="18"/>
              </w:rPr>
            </w:pPr>
          </w:p>
          <w:p w14:paraId="22E15D4D" w14:textId="77777777" w:rsidR="00631FB6" w:rsidRDefault="00631FB6" w:rsidP="00BD1BF9">
            <w:pPr>
              <w:pStyle w:val="Prrafodelista"/>
              <w:ind w:left="0"/>
              <w:rPr>
                <w:rFonts w:ascii="Arial" w:hAnsi="Arial" w:cs="Arial"/>
                <w:sz w:val="18"/>
                <w:szCs w:val="18"/>
              </w:rPr>
            </w:pPr>
          </w:p>
          <w:p w14:paraId="3AC5174F" w14:textId="77777777" w:rsidR="00631FB6" w:rsidRDefault="00631FB6" w:rsidP="00BD1BF9">
            <w:pPr>
              <w:pStyle w:val="Prrafodelista"/>
              <w:ind w:left="0"/>
              <w:rPr>
                <w:rFonts w:ascii="Arial" w:hAnsi="Arial" w:cs="Arial"/>
                <w:sz w:val="18"/>
                <w:szCs w:val="18"/>
              </w:rPr>
            </w:pPr>
          </w:p>
          <w:p w14:paraId="361BFE5A" w14:textId="77777777" w:rsidR="00631FB6" w:rsidRDefault="00631FB6" w:rsidP="00BD1BF9">
            <w:pPr>
              <w:pStyle w:val="Prrafodelista"/>
              <w:ind w:left="0"/>
              <w:rPr>
                <w:rFonts w:ascii="Arial" w:hAnsi="Arial" w:cs="Arial"/>
                <w:sz w:val="18"/>
                <w:szCs w:val="18"/>
              </w:rPr>
            </w:pPr>
          </w:p>
          <w:p w14:paraId="6AF99590" w14:textId="77777777" w:rsidR="00631FB6" w:rsidRDefault="00631FB6" w:rsidP="00BD1BF9">
            <w:pPr>
              <w:pStyle w:val="Prrafodelista"/>
              <w:ind w:left="0"/>
              <w:rPr>
                <w:rFonts w:ascii="Arial" w:hAnsi="Arial" w:cs="Arial"/>
                <w:sz w:val="18"/>
                <w:szCs w:val="18"/>
              </w:rPr>
            </w:pPr>
          </w:p>
          <w:p w14:paraId="03EBB179" w14:textId="77777777" w:rsidR="00631FB6" w:rsidRDefault="00631FB6" w:rsidP="00BD1BF9">
            <w:pPr>
              <w:pStyle w:val="Prrafodelista"/>
              <w:ind w:left="0"/>
              <w:rPr>
                <w:rFonts w:ascii="Arial" w:hAnsi="Arial" w:cs="Arial"/>
                <w:sz w:val="18"/>
                <w:szCs w:val="18"/>
              </w:rPr>
            </w:pPr>
          </w:p>
          <w:p w14:paraId="040421B0" w14:textId="77777777" w:rsidR="00631FB6" w:rsidRDefault="00631FB6" w:rsidP="00BD1BF9">
            <w:pPr>
              <w:pStyle w:val="Prrafodelista"/>
              <w:ind w:left="0"/>
              <w:rPr>
                <w:rFonts w:ascii="Arial" w:hAnsi="Arial" w:cs="Arial"/>
                <w:sz w:val="18"/>
                <w:szCs w:val="18"/>
              </w:rPr>
            </w:pPr>
          </w:p>
          <w:p w14:paraId="2D8D0F4A" w14:textId="77777777" w:rsidR="00631FB6" w:rsidRDefault="00631FB6" w:rsidP="00BD1BF9">
            <w:pPr>
              <w:pStyle w:val="Prrafodelista"/>
              <w:ind w:left="0"/>
              <w:rPr>
                <w:rFonts w:ascii="Arial" w:hAnsi="Arial" w:cs="Arial"/>
                <w:sz w:val="18"/>
                <w:szCs w:val="18"/>
              </w:rPr>
            </w:pPr>
          </w:p>
          <w:p w14:paraId="1790661F" w14:textId="77777777" w:rsidR="00631FB6" w:rsidRDefault="00631FB6" w:rsidP="00BD1BF9">
            <w:pPr>
              <w:pStyle w:val="Prrafodelista"/>
              <w:ind w:left="0"/>
              <w:rPr>
                <w:rFonts w:ascii="Arial" w:hAnsi="Arial" w:cs="Arial"/>
                <w:sz w:val="18"/>
                <w:szCs w:val="18"/>
              </w:rPr>
            </w:pPr>
          </w:p>
          <w:p w14:paraId="19AA7DBE" w14:textId="77777777" w:rsidR="00631FB6" w:rsidRDefault="00631FB6" w:rsidP="00BD1BF9">
            <w:pPr>
              <w:pStyle w:val="Prrafodelista"/>
              <w:ind w:left="0"/>
              <w:rPr>
                <w:rFonts w:ascii="Arial" w:hAnsi="Arial" w:cs="Arial"/>
                <w:sz w:val="18"/>
                <w:szCs w:val="18"/>
              </w:rPr>
            </w:pPr>
          </w:p>
          <w:p w14:paraId="3CA6AAA1" w14:textId="77777777" w:rsidR="00631FB6" w:rsidRDefault="00631FB6" w:rsidP="00BD1BF9">
            <w:pPr>
              <w:pStyle w:val="Prrafodelista"/>
              <w:ind w:left="0"/>
              <w:rPr>
                <w:rFonts w:ascii="Arial" w:hAnsi="Arial" w:cs="Arial"/>
                <w:sz w:val="18"/>
                <w:szCs w:val="18"/>
              </w:rPr>
            </w:pPr>
          </w:p>
          <w:p w14:paraId="60ECBCB3" w14:textId="77777777" w:rsidR="00631FB6" w:rsidRDefault="00631FB6" w:rsidP="00BD1BF9">
            <w:pPr>
              <w:pStyle w:val="Prrafodelista"/>
              <w:ind w:left="0"/>
              <w:rPr>
                <w:rFonts w:ascii="Arial" w:hAnsi="Arial" w:cs="Arial"/>
                <w:sz w:val="18"/>
                <w:szCs w:val="18"/>
              </w:rPr>
            </w:pPr>
          </w:p>
          <w:p w14:paraId="7510138A" w14:textId="77777777" w:rsidR="00631FB6" w:rsidRDefault="00631FB6" w:rsidP="00BD1BF9">
            <w:pPr>
              <w:pStyle w:val="Prrafodelista"/>
              <w:ind w:left="0"/>
              <w:rPr>
                <w:rFonts w:ascii="Arial" w:hAnsi="Arial" w:cs="Arial"/>
                <w:sz w:val="18"/>
                <w:szCs w:val="18"/>
              </w:rPr>
            </w:pPr>
          </w:p>
          <w:p w14:paraId="04CA8049" w14:textId="77777777" w:rsidR="00631FB6" w:rsidRDefault="00631FB6" w:rsidP="00BD1BF9">
            <w:pPr>
              <w:pStyle w:val="Prrafodelista"/>
              <w:ind w:left="0"/>
              <w:rPr>
                <w:rFonts w:ascii="Arial" w:hAnsi="Arial" w:cs="Arial"/>
                <w:sz w:val="18"/>
                <w:szCs w:val="18"/>
              </w:rPr>
            </w:pPr>
          </w:p>
          <w:p w14:paraId="67A81A67" w14:textId="77777777" w:rsidR="00631FB6" w:rsidRDefault="00631FB6" w:rsidP="00BD1BF9">
            <w:pPr>
              <w:pStyle w:val="Prrafodelista"/>
              <w:ind w:left="0"/>
              <w:rPr>
                <w:rFonts w:ascii="Arial" w:hAnsi="Arial" w:cs="Arial"/>
                <w:sz w:val="18"/>
                <w:szCs w:val="18"/>
              </w:rPr>
            </w:pPr>
          </w:p>
          <w:p w14:paraId="3709CFDD" w14:textId="77777777" w:rsidR="00631FB6" w:rsidRDefault="00631FB6" w:rsidP="00BD1BF9">
            <w:pPr>
              <w:pStyle w:val="Prrafodelista"/>
              <w:ind w:left="0"/>
              <w:rPr>
                <w:rFonts w:ascii="Arial" w:hAnsi="Arial" w:cs="Arial"/>
                <w:sz w:val="18"/>
                <w:szCs w:val="18"/>
              </w:rPr>
            </w:pPr>
          </w:p>
          <w:p w14:paraId="0E782116" w14:textId="77777777" w:rsidR="00631FB6" w:rsidRDefault="00631FB6" w:rsidP="00BD1BF9">
            <w:pPr>
              <w:pStyle w:val="Prrafodelista"/>
              <w:ind w:left="0"/>
              <w:rPr>
                <w:rFonts w:ascii="Arial" w:hAnsi="Arial" w:cs="Arial"/>
                <w:sz w:val="18"/>
                <w:szCs w:val="18"/>
              </w:rPr>
            </w:pPr>
          </w:p>
          <w:p w14:paraId="319A0DA1" w14:textId="77777777" w:rsidR="00631FB6" w:rsidRDefault="00631FB6" w:rsidP="00BD1BF9">
            <w:pPr>
              <w:pStyle w:val="Prrafodelista"/>
              <w:ind w:left="0"/>
              <w:rPr>
                <w:rFonts w:ascii="Arial" w:hAnsi="Arial" w:cs="Arial"/>
                <w:sz w:val="18"/>
                <w:szCs w:val="18"/>
              </w:rPr>
            </w:pPr>
          </w:p>
          <w:p w14:paraId="7E099BA6" w14:textId="77777777" w:rsidR="00631FB6" w:rsidRDefault="00631FB6" w:rsidP="00BD1BF9">
            <w:pPr>
              <w:pStyle w:val="Prrafodelista"/>
              <w:ind w:left="0"/>
              <w:rPr>
                <w:rFonts w:ascii="Arial" w:hAnsi="Arial" w:cs="Arial"/>
                <w:sz w:val="18"/>
                <w:szCs w:val="18"/>
              </w:rPr>
            </w:pPr>
          </w:p>
          <w:p w14:paraId="51A5180E" w14:textId="77777777" w:rsidR="00631FB6" w:rsidRDefault="00631FB6" w:rsidP="00BD1BF9">
            <w:pPr>
              <w:pStyle w:val="Prrafodelista"/>
              <w:ind w:left="0"/>
              <w:rPr>
                <w:rFonts w:ascii="Arial" w:hAnsi="Arial" w:cs="Arial"/>
                <w:sz w:val="18"/>
                <w:szCs w:val="18"/>
              </w:rPr>
            </w:pPr>
          </w:p>
          <w:p w14:paraId="4598A887" w14:textId="77777777" w:rsidR="00631FB6" w:rsidRDefault="00631FB6" w:rsidP="00BD1BF9">
            <w:pPr>
              <w:pStyle w:val="Prrafodelista"/>
              <w:ind w:left="0"/>
              <w:rPr>
                <w:rFonts w:ascii="Arial" w:hAnsi="Arial" w:cs="Arial"/>
                <w:sz w:val="18"/>
                <w:szCs w:val="18"/>
              </w:rPr>
            </w:pPr>
          </w:p>
          <w:p w14:paraId="0C861BE9" w14:textId="77777777" w:rsidR="00631FB6" w:rsidRDefault="00631FB6" w:rsidP="00BD1BF9">
            <w:pPr>
              <w:pStyle w:val="Prrafodelista"/>
              <w:ind w:left="0"/>
              <w:rPr>
                <w:rFonts w:ascii="Arial" w:hAnsi="Arial" w:cs="Arial"/>
                <w:sz w:val="18"/>
                <w:szCs w:val="18"/>
              </w:rPr>
            </w:pPr>
          </w:p>
          <w:p w14:paraId="0FE97D75" w14:textId="77777777" w:rsidR="00631FB6" w:rsidRDefault="00631FB6" w:rsidP="00BD1BF9">
            <w:pPr>
              <w:pStyle w:val="Prrafodelista"/>
              <w:ind w:left="0"/>
              <w:rPr>
                <w:rFonts w:ascii="Arial" w:hAnsi="Arial" w:cs="Arial"/>
                <w:sz w:val="18"/>
                <w:szCs w:val="18"/>
              </w:rPr>
            </w:pPr>
          </w:p>
          <w:p w14:paraId="0B7EB3BE" w14:textId="77777777" w:rsidR="00631FB6" w:rsidRDefault="00631FB6" w:rsidP="00BD1BF9">
            <w:pPr>
              <w:pStyle w:val="Prrafodelista"/>
              <w:ind w:left="0"/>
              <w:rPr>
                <w:rFonts w:ascii="Arial" w:hAnsi="Arial" w:cs="Arial"/>
                <w:sz w:val="18"/>
                <w:szCs w:val="18"/>
              </w:rPr>
            </w:pPr>
          </w:p>
          <w:p w14:paraId="16C24962" w14:textId="77777777" w:rsidR="00631FB6" w:rsidRDefault="00631FB6" w:rsidP="00BD1BF9">
            <w:pPr>
              <w:pStyle w:val="Prrafodelista"/>
              <w:ind w:left="0"/>
              <w:rPr>
                <w:rFonts w:ascii="Arial" w:hAnsi="Arial" w:cs="Arial"/>
                <w:sz w:val="18"/>
                <w:szCs w:val="18"/>
              </w:rPr>
            </w:pPr>
          </w:p>
          <w:p w14:paraId="3685E169" w14:textId="77777777" w:rsidR="00631FB6" w:rsidRDefault="00631FB6" w:rsidP="00BD1BF9">
            <w:pPr>
              <w:pStyle w:val="Prrafodelista"/>
              <w:ind w:left="0"/>
              <w:rPr>
                <w:rFonts w:ascii="Arial" w:hAnsi="Arial" w:cs="Arial"/>
                <w:sz w:val="18"/>
                <w:szCs w:val="18"/>
              </w:rPr>
            </w:pPr>
          </w:p>
          <w:p w14:paraId="49254472" w14:textId="77777777" w:rsidR="00631FB6" w:rsidRDefault="00631FB6" w:rsidP="00BD1BF9">
            <w:pPr>
              <w:pStyle w:val="Prrafodelista"/>
              <w:ind w:left="0"/>
              <w:rPr>
                <w:rFonts w:ascii="Arial" w:hAnsi="Arial" w:cs="Arial"/>
                <w:sz w:val="18"/>
                <w:szCs w:val="18"/>
              </w:rPr>
            </w:pPr>
          </w:p>
          <w:p w14:paraId="35BFB84F" w14:textId="77777777" w:rsidR="00631FB6" w:rsidRDefault="00631FB6" w:rsidP="00BD1BF9">
            <w:pPr>
              <w:pStyle w:val="Prrafodelista"/>
              <w:ind w:left="0"/>
              <w:rPr>
                <w:rFonts w:ascii="Arial" w:hAnsi="Arial" w:cs="Arial"/>
                <w:sz w:val="18"/>
                <w:szCs w:val="18"/>
              </w:rPr>
            </w:pPr>
          </w:p>
          <w:p w14:paraId="170E81F3" w14:textId="77777777" w:rsidR="00631FB6" w:rsidRDefault="00631FB6" w:rsidP="00BD1BF9">
            <w:pPr>
              <w:pStyle w:val="Prrafodelista"/>
              <w:ind w:left="0"/>
              <w:rPr>
                <w:rFonts w:ascii="Arial" w:hAnsi="Arial" w:cs="Arial"/>
                <w:sz w:val="18"/>
                <w:szCs w:val="18"/>
              </w:rPr>
            </w:pPr>
          </w:p>
          <w:p w14:paraId="229BF330" w14:textId="77777777" w:rsidR="00631FB6" w:rsidRDefault="00631FB6" w:rsidP="00BD1BF9">
            <w:pPr>
              <w:pStyle w:val="Prrafodelista"/>
              <w:ind w:left="0"/>
              <w:rPr>
                <w:rFonts w:ascii="Arial" w:hAnsi="Arial" w:cs="Arial"/>
                <w:sz w:val="18"/>
                <w:szCs w:val="18"/>
              </w:rPr>
            </w:pPr>
          </w:p>
          <w:p w14:paraId="53CD3CD9" w14:textId="77777777" w:rsidR="00631FB6" w:rsidRDefault="00631FB6" w:rsidP="00BD1BF9">
            <w:pPr>
              <w:pStyle w:val="Prrafodelista"/>
              <w:ind w:left="0"/>
              <w:rPr>
                <w:rFonts w:ascii="Arial" w:hAnsi="Arial" w:cs="Arial"/>
                <w:sz w:val="18"/>
                <w:szCs w:val="18"/>
              </w:rPr>
            </w:pPr>
          </w:p>
          <w:p w14:paraId="03A42475" w14:textId="77777777" w:rsidR="00631FB6" w:rsidRDefault="00631FB6" w:rsidP="00BD1BF9">
            <w:pPr>
              <w:pStyle w:val="Prrafodelista"/>
              <w:ind w:left="0"/>
              <w:rPr>
                <w:rFonts w:ascii="Arial" w:hAnsi="Arial" w:cs="Arial"/>
                <w:sz w:val="18"/>
                <w:szCs w:val="18"/>
              </w:rPr>
            </w:pPr>
          </w:p>
          <w:p w14:paraId="4B1744E4" w14:textId="77777777" w:rsidR="00631FB6" w:rsidRDefault="00631FB6" w:rsidP="00BD1BF9">
            <w:pPr>
              <w:pStyle w:val="Prrafodelista"/>
              <w:ind w:left="0"/>
              <w:rPr>
                <w:rFonts w:ascii="Arial" w:hAnsi="Arial" w:cs="Arial"/>
                <w:sz w:val="18"/>
                <w:szCs w:val="18"/>
              </w:rPr>
            </w:pPr>
          </w:p>
          <w:p w14:paraId="56BAB4FF" w14:textId="77777777" w:rsidR="00631FB6" w:rsidRDefault="00631FB6" w:rsidP="00BD1BF9">
            <w:pPr>
              <w:pStyle w:val="Prrafodelista"/>
              <w:ind w:left="0"/>
              <w:rPr>
                <w:rFonts w:ascii="Arial" w:hAnsi="Arial" w:cs="Arial"/>
                <w:sz w:val="18"/>
                <w:szCs w:val="18"/>
              </w:rPr>
            </w:pPr>
          </w:p>
          <w:p w14:paraId="53BE7021" w14:textId="77777777" w:rsidR="00631FB6" w:rsidRDefault="00631FB6" w:rsidP="00BD1BF9">
            <w:pPr>
              <w:pStyle w:val="Prrafodelista"/>
              <w:ind w:left="0"/>
              <w:rPr>
                <w:rFonts w:ascii="Arial" w:hAnsi="Arial" w:cs="Arial"/>
                <w:sz w:val="18"/>
                <w:szCs w:val="18"/>
              </w:rPr>
            </w:pPr>
          </w:p>
          <w:p w14:paraId="4BE0857E" w14:textId="77777777" w:rsidR="00631FB6" w:rsidRDefault="00631FB6" w:rsidP="00BD1BF9">
            <w:pPr>
              <w:pStyle w:val="Prrafodelista"/>
              <w:ind w:left="0"/>
              <w:rPr>
                <w:rFonts w:ascii="Arial" w:hAnsi="Arial" w:cs="Arial"/>
                <w:sz w:val="18"/>
                <w:szCs w:val="18"/>
              </w:rPr>
            </w:pPr>
          </w:p>
          <w:p w14:paraId="7F6E1500" w14:textId="77777777" w:rsidR="00631FB6" w:rsidRDefault="00631FB6" w:rsidP="00BD1BF9">
            <w:pPr>
              <w:pStyle w:val="Prrafodelista"/>
              <w:ind w:left="0"/>
              <w:rPr>
                <w:rFonts w:ascii="Arial" w:hAnsi="Arial" w:cs="Arial"/>
                <w:sz w:val="18"/>
                <w:szCs w:val="18"/>
              </w:rPr>
            </w:pPr>
          </w:p>
          <w:p w14:paraId="3D28A639" w14:textId="77777777" w:rsidR="00631FB6" w:rsidRDefault="00631FB6" w:rsidP="00BD1BF9">
            <w:pPr>
              <w:pStyle w:val="Prrafodelista"/>
              <w:ind w:left="0"/>
              <w:rPr>
                <w:rFonts w:ascii="Arial" w:hAnsi="Arial" w:cs="Arial"/>
                <w:sz w:val="18"/>
                <w:szCs w:val="18"/>
              </w:rPr>
            </w:pPr>
          </w:p>
          <w:p w14:paraId="5B7DB10C" w14:textId="77777777" w:rsidR="00631FB6" w:rsidRDefault="00631FB6" w:rsidP="00BD1BF9">
            <w:pPr>
              <w:pStyle w:val="Prrafodelista"/>
              <w:ind w:left="0"/>
              <w:rPr>
                <w:rFonts w:ascii="Arial" w:hAnsi="Arial" w:cs="Arial"/>
                <w:sz w:val="18"/>
                <w:szCs w:val="18"/>
              </w:rPr>
            </w:pPr>
          </w:p>
          <w:p w14:paraId="7FFDF91D" w14:textId="77777777" w:rsidR="00631FB6" w:rsidRDefault="00631FB6" w:rsidP="00BD1BF9">
            <w:pPr>
              <w:pStyle w:val="Prrafodelista"/>
              <w:ind w:left="0"/>
              <w:rPr>
                <w:rFonts w:ascii="Arial" w:hAnsi="Arial" w:cs="Arial"/>
                <w:sz w:val="18"/>
                <w:szCs w:val="18"/>
              </w:rPr>
            </w:pPr>
          </w:p>
          <w:p w14:paraId="4D4AD2FB" w14:textId="77777777" w:rsidR="00631FB6" w:rsidRDefault="00631FB6" w:rsidP="00BD1BF9">
            <w:pPr>
              <w:pStyle w:val="Prrafodelista"/>
              <w:ind w:left="0"/>
              <w:rPr>
                <w:rFonts w:ascii="Arial" w:hAnsi="Arial" w:cs="Arial"/>
                <w:sz w:val="18"/>
                <w:szCs w:val="18"/>
              </w:rPr>
            </w:pPr>
          </w:p>
          <w:p w14:paraId="4A8CD45B" w14:textId="77777777" w:rsidR="00631FB6" w:rsidRDefault="00631FB6" w:rsidP="00BD1BF9">
            <w:pPr>
              <w:pStyle w:val="Prrafodelista"/>
              <w:ind w:left="0"/>
              <w:rPr>
                <w:rFonts w:ascii="Arial" w:hAnsi="Arial" w:cs="Arial"/>
                <w:sz w:val="18"/>
                <w:szCs w:val="18"/>
              </w:rPr>
            </w:pPr>
          </w:p>
          <w:p w14:paraId="17BB737D" w14:textId="77777777" w:rsidR="00631FB6" w:rsidRDefault="00631FB6" w:rsidP="00BD1BF9">
            <w:pPr>
              <w:pStyle w:val="Prrafodelista"/>
              <w:ind w:left="0"/>
              <w:rPr>
                <w:rFonts w:ascii="Arial" w:hAnsi="Arial" w:cs="Arial"/>
                <w:sz w:val="18"/>
                <w:szCs w:val="18"/>
              </w:rPr>
            </w:pPr>
          </w:p>
          <w:p w14:paraId="0D4A4061" w14:textId="77777777" w:rsidR="00631FB6" w:rsidRDefault="00631FB6" w:rsidP="00BD1BF9">
            <w:pPr>
              <w:pStyle w:val="Prrafodelista"/>
              <w:ind w:left="0"/>
              <w:rPr>
                <w:rFonts w:ascii="Arial" w:hAnsi="Arial" w:cs="Arial"/>
                <w:sz w:val="18"/>
                <w:szCs w:val="18"/>
              </w:rPr>
            </w:pPr>
          </w:p>
          <w:p w14:paraId="74948507" w14:textId="77777777" w:rsidR="00631FB6" w:rsidRDefault="00631FB6" w:rsidP="00BD1BF9">
            <w:pPr>
              <w:pStyle w:val="Prrafodelista"/>
              <w:ind w:left="0"/>
              <w:rPr>
                <w:rFonts w:ascii="Arial" w:hAnsi="Arial" w:cs="Arial"/>
                <w:sz w:val="18"/>
                <w:szCs w:val="18"/>
              </w:rPr>
            </w:pPr>
          </w:p>
          <w:p w14:paraId="00C05BCD" w14:textId="77777777" w:rsidR="00631FB6" w:rsidRDefault="00631FB6" w:rsidP="00BD1BF9">
            <w:pPr>
              <w:pStyle w:val="Prrafodelista"/>
              <w:ind w:left="0"/>
              <w:rPr>
                <w:rFonts w:ascii="Arial" w:hAnsi="Arial" w:cs="Arial"/>
                <w:sz w:val="18"/>
                <w:szCs w:val="18"/>
              </w:rPr>
            </w:pPr>
          </w:p>
          <w:p w14:paraId="6E8E7D7E" w14:textId="77777777" w:rsidR="00631FB6" w:rsidRDefault="00631FB6" w:rsidP="00BD1BF9">
            <w:pPr>
              <w:pStyle w:val="Prrafodelista"/>
              <w:ind w:left="0"/>
              <w:rPr>
                <w:rFonts w:ascii="Arial" w:hAnsi="Arial" w:cs="Arial"/>
                <w:sz w:val="18"/>
                <w:szCs w:val="18"/>
              </w:rPr>
            </w:pPr>
          </w:p>
          <w:p w14:paraId="6B71498D" w14:textId="77777777" w:rsidR="00631FB6" w:rsidRDefault="00631FB6" w:rsidP="00BD1BF9">
            <w:pPr>
              <w:pStyle w:val="Prrafodelista"/>
              <w:ind w:left="0"/>
              <w:rPr>
                <w:rFonts w:ascii="Arial" w:hAnsi="Arial" w:cs="Arial"/>
                <w:sz w:val="18"/>
                <w:szCs w:val="18"/>
              </w:rPr>
            </w:pPr>
          </w:p>
          <w:p w14:paraId="741F987C" w14:textId="77777777" w:rsidR="00631FB6" w:rsidRDefault="00631FB6" w:rsidP="00BD1BF9">
            <w:pPr>
              <w:pStyle w:val="Prrafodelista"/>
              <w:ind w:left="0"/>
              <w:rPr>
                <w:rFonts w:ascii="Arial" w:hAnsi="Arial" w:cs="Arial"/>
                <w:sz w:val="18"/>
                <w:szCs w:val="18"/>
              </w:rPr>
            </w:pPr>
          </w:p>
          <w:p w14:paraId="7B29CD65" w14:textId="77777777" w:rsidR="00631FB6" w:rsidRDefault="00631FB6" w:rsidP="00BD1BF9">
            <w:pPr>
              <w:pStyle w:val="Prrafodelista"/>
              <w:ind w:left="0"/>
              <w:rPr>
                <w:rFonts w:ascii="Arial" w:hAnsi="Arial" w:cs="Arial"/>
                <w:sz w:val="18"/>
                <w:szCs w:val="18"/>
              </w:rPr>
            </w:pPr>
          </w:p>
          <w:p w14:paraId="0DB9A1BE" w14:textId="77777777" w:rsidR="00631FB6" w:rsidRDefault="00631FB6" w:rsidP="00BD1BF9">
            <w:pPr>
              <w:pStyle w:val="Prrafodelista"/>
              <w:ind w:left="0"/>
              <w:rPr>
                <w:rFonts w:ascii="Arial" w:hAnsi="Arial" w:cs="Arial"/>
                <w:sz w:val="18"/>
                <w:szCs w:val="18"/>
              </w:rPr>
            </w:pPr>
          </w:p>
          <w:p w14:paraId="257EA7DA" w14:textId="77777777" w:rsidR="00631FB6" w:rsidRDefault="00631FB6" w:rsidP="00BD1BF9">
            <w:pPr>
              <w:pStyle w:val="Prrafodelista"/>
              <w:ind w:left="0"/>
              <w:rPr>
                <w:rFonts w:ascii="Arial" w:hAnsi="Arial" w:cs="Arial"/>
                <w:sz w:val="18"/>
                <w:szCs w:val="18"/>
              </w:rPr>
            </w:pPr>
          </w:p>
          <w:p w14:paraId="06FA2805" w14:textId="77777777" w:rsidR="00631FB6" w:rsidRDefault="00631FB6" w:rsidP="00BD1BF9">
            <w:pPr>
              <w:pStyle w:val="Prrafodelista"/>
              <w:ind w:left="0"/>
              <w:rPr>
                <w:rFonts w:ascii="Arial" w:hAnsi="Arial" w:cs="Arial"/>
                <w:sz w:val="18"/>
                <w:szCs w:val="18"/>
              </w:rPr>
            </w:pPr>
          </w:p>
          <w:p w14:paraId="45DE08C7" w14:textId="77777777" w:rsidR="00631FB6" w:rsidRDefault="00631FB6" w:rsidP="00BD1BF9">
            <w:pPr>
              <w:pStyle w:val="Prrafodelista"/>
              <w:ind w:left="0"/>
              <w:rPr>
                <w:rFonts w:ascii="Arial" w:hAnsi="Arial" w:cs="Arial"/>
                <w:b/>
                <w:sz w:val="18"/>
                <w:szCs w:val="18"/>
              </w:rPr>
            </w:pPr>
          </w:p>
          <w:p w14:paraId="7203A6A3" w14:textId="77777777" w:rsidR="00631FB6" w:rsidRPr="00111770" w:rsidRDefault="00631FB6" w:rsidP="00BD1BF9">
            <w:pPr>
              <w:pStyle w:val="Prrafodelista"/>
              <w:ind w:left="0"/>
              <w:rPr>
                <w:rFonts w:ascii="Arial" w:hAnsi="Arial" w:cs="Arial"/>
                <w:b/>
                <w:sz w:val="18"/>
                <w:szCs w:val="18"/>
              </w:rPr>
            </w:pPr>
            <w:r>
              <w:rPr>
                <w:rFonts w:ascii="Arial" w:hAnsi="Arial" w:cs="Arial"/>
                <w:b/>
                <w:sz w:val="18"/>
                <w:szCs w:val="18"/>
              </w:rPr>
              <w:t>1</w:t>
            </w:r>
          </w:p>
          <w:p w14:paraId="111CAE15" w14:textId="77777777" w:rsidR="00631FB6" w:rsidRPr="00282F5A" w:rsidRDefault="00631FB6" w:rsidP="00BD1BF9">
            <w:pPr>
              <w:pStyle w:val="Prrafodelista"/>
              <w:ind w:left="0"/>
              <w:rPr>
                <w:rFonts w:ascii="Arial" w:hAnsi="Arial" w:cs="Arial"/>
                <w:sz w:val="18"/>
                <w:szCs w:val="18"/>
              </w:rPr>
            </w:pPr>
          </w:p>
        </w:tc>
        <w:tc>
          <w:tcPr>
            <w:tcW w:w="3635" w:type="dxa"/>
          </w:tcPr>
          <w:p w14:paraId="144F20A4" w14:textId="77777777" w:rsidR="00631FB6" w:rsidRDefault="00631FB6" w:rsidP="00BD1BF9">
            <w:pPr>
              <w:spacing w:line="337" w:lineRule="auto"/>
              <w:ind w:right="260"/>
              <w:jc w:val="both"/>
              <w:rPr>
                <w:b/>
                <w:sz w:val="18"/>
                <w:szCs w:val="18"/>
              </w:rPr>
            </w:pPr>
            <w:r w:rsidRPr="003F426D">
              <w:rPr>
                <w:b/>
                <w:sz w:val="18"/>
                <w:szCs w:val="18"/>
              </w:rPr>
              <w:t>Hallazgos relacionados con el Control Interno</w:t>
            </w:r>
          </w:p>
          <w:p w14:paraId="3AA3F238" w14:textId="77777777" w:rsidR="00631FB6" w:rsidRDefault="00631FB6" w:rsidP="00BD1BF9">
            <w:pPr>
              <w:spacing w:line="337" w:lineRule="auto"/>
              <w:ind w:right="260"/>
              <w:jc w:val="both"/>
              <w:rPr>
                <w:b/>
                <w:sz w:val="18"/>
                <w:szCs w:val="18"/>
              </w:rPr>
            </w:pPr>
          </w:p>
          <w:p w14:paraId="3E90227D" w14:textId="77777777" w:rsidR="00631FB6" w:rsidRPr="003F426D" w:rsidRDefault="00631FB6" w:rsidP="00BD1BF9">
            <w:pPr>
              <w:spacing w:line="337" w:lineRule="auto"/>
              <w:ind w:right="260"/>
              <w:jc w:val="both"/>
              <w:rPr>
                <w:b/>
                <w:sz w:val="18"/>
                <w:szCs w:val="18"/>
              </w:rPr>
            </w:pPr>
            <w:r>
              <w:rPr>
                <w:b/>
                <w:sz w:val="18"/>
                <w:szCs w:val="18"/>
              </w:rPr>
              <w:t>Área técnica</w:t>
            </w:r>
          </w:p>
          <w:p w14:paraId="3A87EE93" w14:textId="77777777" w:rsidR="00631FB6" w:rsidRPr="003F426D" w:rsidRDefault="00631FB6" w:rsidP="00BD1BF9">
            <w:pPr>
              <w:rPr>
                <w:b/>
                <w:sz w:val="18"/>
                <w:szCs w:val="18"/>
              </w:rPr>
            </w:pPr>
          </w:p>
          <w:p w14:paraId="0BD85D17" w14:textId="77777777" w:rsidR="00631FB6" w:rsidRPr="003F426D" w:rsidRDefault="00631FB6" w:rsidP="00BD1BF9">
            <w:pPr>
              <w:rPr>
                <w:b/>
                <w:sz w:val="18"/>
                <w:szCs w:val="18"/>
              </w:rPr>
            </w:pPr>
            <w:r w:rsidRPr="003F426D">
              <w:rPr>
                <w:b/>
                <w:sz w:val="18"/>
                <w:szCs w:val="18"/>
              </w:rPr>
              <w:t>Hallazgo No. 1</w:t>
            </w:r>
          </w:p>
          <w:p w14:paraId="0677ED1D" w14:textId="77777777" w:rsidR="00631FB6" w:rsidRPr="003F426D" w:rsidRDefault="00631FB6" w:rsidP="00BD1BF9">
            <w:pPr>
              <w:rPr>
                <w:b/>
                <w:sz w:val="18"/>
                <w:szCs w:val="18"/>
              </w:rPr>
            </w:pPr>
            <w:r w:rsidRPr="003F426D">
              <w:rPr>
                <w:b/>
                <w:sz w:val="18"/>
                <w:szCs w:val="18"/>
              </w:rPr>
              <w:t>Falta de control y supervisión en la instalación y uso de software</w:t>
            </w:r>
          </w:p>
          <w:p w14:paraId="41D01607" w14:textId="77777777" w:rsidR="00631FB6" w:rsidRPr="003F426D" w:rsidRDefault="00631FB6" w:rsidP="00BD1BF9">
            <w:pPr>
              <w:rPr>
                <w:b/>
                <w:sz w:val="18"/>
                <w:szCs w:val="18"/>
              </w:rPr>
            </w:pPr>
          </w:p>
          <w:p w14:paraId="66E9CFA0" w14:textId="77777777" w:rsidR="00631FB6" w:rsidRDefault="00631FB6" w:rsidP="00BD1BF9">
            <w:pPr>
              <w:spacing w:line="337" w:lineRule="auto"/>
              <w:ind w:right="260"/>
              <w:jc w:val="both"/>
              <w:rPr>
                <w:b/>
                <w:sz w:val="18"/>
                <w:szCs w:val="18"/>
              </w:rPr>
            </w:pPr>
            <w:r w:rsidRPr="003F426D">
              <w:rPr>
                <w:b/>
                <w:sz w:val="18"/>
                <w:szCs w:val="18"/>
              </w:rPr>
              <w:t>Condición</w:t>
            </w:r>
          </w:p>
          <w:p w14:paraId="32CF1919" w14:textId="77777777" w:rsidR="00631FB6" w:rsidRDefault="00631FB6" w:rsidP="00BD1BF9">
            <w:pPr>
              <w:jc w:val="both"/>
              <w:rPr>
                <w:sz w:val="18"/>
                <w:szCs w:val="18"/>
              </w:rPr>
            </w:pPr>
            <w:r w:rsidRPr="003F426D">
              <w:rPr>
                <w:sz w:val="18"/>
                <w:szCs w:val="18"/>
              </w:rPr>
              <w:t>En el Ministerio de Educación, se solicitó el inventario de licenciamientos utilizados por la Dirección de Informática, durante el periodo auditado, al realizar la verificación de software instalado en los equipos de cómputo, que son utilizados por personal de la Dirección indicada, según muestra seleccionada, se observó que en los equipos se encuentran instalados licenciamientos que no figuran en el inventario trasladado al equipo de auditoría, los cuales se detallan a continuación</w:t>
            </w:r>
            <w:r>
              <w:rPr>
                <w:sz w:val="18"/>
                <w:szCs w:val="18"/>
              </w:rPr>
              <w:t>:</w:t>
            </w:r>
          </w:p>
          <w:p w14:paraId="4E02A41B" w14:textId="77777777" w:rsidR="00631FB6" w:rsidRDefault="00631FB6" w:rsidP="00BD1BF9">
            <w:pPr>
              <w:rPr>
                <w:b/>
                <w:sz w:val="20"/>
                <w:szCs w:val="20"/>
              </w:rPr>
            </w:pPr>
            <w:r w:rsidRPr="00406F85">
              <w:rPr>
                <w:b/>
                <w:sz w:val="20"/>
                <w:szCs w:val="20"/>
              </w:rPr>
              <w:t>Recomendación</w:t>
            </w:r>
          </w:p>
          <w:p w14:paraId="565E7959" w14:textId="77777777" w:rsidR="00631FB6" w:rsidRPr="003F426D" w:rsidRDefault="00631FB6" w:rsidP="00BD1BF9">
            <w:pPr>
              <w:jc w:val="both"/>
              <w:rPr>
                <w:b/>
                <w:sz w:val="18"/>
                <w:szCs w:val="18"/>
              </w:rPr>
            </w:pPr>
            <w:r w:rsidRPr="003F426D">
              <w:rPr>
                <w:sz w:val="18"/>
                <w:szCs w:val="18"/>
              </w:rPr>
              <w:t xml:space="preserve">Que la Ministra de Educación, gire sus instrucciones a la Viceministra Administrativa, quien a su vez instruya al Director de Informática para que conjuntamente con el Subdirector de Informática realicen evaluaciones necesarias y pertinentes que establezcan e integren las gestiones de análisis, aprobación e implementación de procedimientos de observancia general dentro de las políticas y/o manuales de la Dirección de Informática del Ministerio de Educación, </w:t>
            </w:r>
            <w:r w:rsidRPr="00B05D75">
              <w:rPr>
                <w:sz w:val="18"/>
                <w:szCs w:val="18"/>
              </w:rPr>
              <w:t>que establezca la supervisión oportuna de software instalado en los equipos de cómputo del personal que permita generar un valor agregado al desarrollo del control interno en la supervisión, gestión y uso de software como parte integral de la organización y planificación Tl.</w:t>
            </w:r>
          </w:p>
          <w:p w14:paraId="0162277F" w14:textId="77777777" w:rsidR="00631FB6" w:rsidRDefault="00631FB6" w:rsidP="00BD1BF9">
            <w:pPr>
              <w:rPr>
                <w:b/>
                <w:sz w:val="18"/>
                <w:szCs w:val="18"/>
              </w:rPr>
            </w:pPr>
          </w:p>
          <w:p w14:paraId="2D91F6A6" w14:textId="77777777" w:rsidR="00631FB6" w:rsidRDefault="00631FB6" w:rsidP="00BD1BF9">
            <w:pPr>
              <w:rPr>
                <w:sz w:val="20"/>
                <w:szCs w:val="20"/>
              </w:rPr>
            </w:pPr>
          </w:p>
          <w:p w14:paraId="53B00B08" w14:textId="77777777" w:rsidR="00631FB6" w:rsidRDefault="00631FB6" w:rsidP="00BD1BF9">
            <w:pPr>
              <w:rPr>
                <w:sz w:val="18"/>
                <w:szCs w:val="18"/>
              </w:rPr>
            </w:pPr>
          </w:p>
          <w:p w14:paraId="23A41740" w14:textId="77777777" w:rsidR="00631FB6" w:rsidRPr="008B035C" w:rsidRDefault="00631FB6" w:rsidP="00BD1BF9">
            <w:pPr>
              <w:rPr>
                <w:b/>
                <w:sz w:val="18"/>
                <w:szCs w:val="18"/>
              </w:rPr>
            </w:pPr>
            <w:r w:rsidRPr="008B035C">
              <w:rPr>
                <w:b/>
                <w:sz w:val="18"/>
                <w:szCs w:val="18"/>
              </w:rPr>
              <w:t>Hallazgo No. 2</w:t>
            </w:r>
          </w:p>
          <w:p w14:paraId="691CAC3E" w14:textId="77777777" w:rsidR="00631FB6" w:rsidRPr="008B035C" w:rsidRDefault="00631FB6" w:rsidP="00BD1BF9">
            <w:pPr>
              <w:rPr>
                <w:b/>
                <w:sz w:val="18"/>
                <w:szCs w:val="18"/>
              </w:rPr>
            </w:pPr>
          </w:p>
          <w:p w14:paraId="0C08B6FF" w14:textId="77777777" w:rsidR="00631FB6" w:rsidRPr="008B035C" w:rsidRDefault="00631FB6" w:rsidP="00BD1BF9">
            <w:pPr>
              <w:rPr>
                <w:b/>
                <w:sz w:val="18"/>
                <w:szCs w:val="18"/>
              </w:rPr>
            </w:pPr>
            <w:r w:rsidRPr="008B035C">
              <w:rPr>
                <w:b/>
                <w:sz w:val="18"/>
                <w:szCs w:val="18"/>
              </w:rPr>
              <w:t>Falta de seguridad de la información en el proceso de baja de equipo de cómputo</w:t>
            </w:r>
          </w:p>
          <w:p w14:paraId="4560FA67" w14:textId="77777777" w:rsidR="00631FB6" w:rsidRPr="008B035C" w:rsidRDefault="00631FB6" w:rsidP="00BD1BF9">
            <w:pPr>
              <w:rPr>
                <w:b/>
                <w:sz w:val="20"/>
                <w:szCs w:val="20"/>
              </w:rPr>
            </w:pPr>
          </w:p>
          <w:p w14:paraId="347309E0" w14:textId="77777777" w:rsidR="00631FB6" w:rsidRPr="008B035C" w:rsidRDefault="00631FB6" w:rsidP="00BD1BF9">
            <w:pPr>
              <w:rPr>
                <w:b/>
                <w:sz w:val="20"/>
                <w:szCs w:val="20"/>
              </w:rPr>
            </w:pPr>
            <w:r w:rsidRPr="008B035C">
              <w:rPr>
                <w:b/>
                <w:sz w:val="20"/>
                <w:szCs w:val="20"/>
              </w:rPr>
              <w:t>Condición</w:t>
            </w:r>
          </w:p>
          <w:p w14:paraId="3C4EA2A7" w14:textId="77777777" w:rsidR="00631FB6" w:rsidRPr="003F426D" w:rsidRDefault="00631FB6" w:rsidP="00BD1BF9">
            <w:pPr>
              <w:jc w:val="both"/>
              <w:rPr>
                <w:sz w:val="18"/>
                <w:szCs w:val="18"/>
              </w:rPr>
            </w:pPr>
            <w:r w:rsidRPr="003F426D">
              <w:rPr>
                <w:sz w:val="18"/>
                <w:szCs w:val="18"/>
              </w:rPr>
              <w:t>Con el acompañamiento de personal de la Dirección de Informática del Ministerio de Educación, se realizó la verificación del contenido de información de los discos duros de la muestra seleccionada en el equipo de cómputo a ser dado de baja, los que se encontraban en las bodegas del área de inventario del Ministerio de Educación 32 Calle 9-10 zona 11, verificando lo siguiente:</w:t>
            </w:r>
          </w:p>
          <w:p w14:paraId="2FC2B710" w14:textId="77777777" w:rsidR="00631FB6" w:rsidRPr="007D3213" w:rsidRDefault="00631FB6" w:rsidP="00BD1BF9">
            <w:pPr>
              <w:jc w:val="both"/>
              <w:rPr>
                <w:sz w:val="20"/>
                <w:szCs w:val="20"/>
              </w:rPr>
            </w:pPr>
          </w:p>
          <w:p w14:paraId="5BF5A4D9" w14:textId="77777777" w:rsidR="00631FB6" w:rsidRPr="008B035C" w:rsidRDefault="00631FB6" w:rsidP="00BD1BF9">
            <w:pPr>
              <w:jc w:val="both"/>
              <w:rPr>
                <w:b/>
                <w:sz w:val="20"/>
                <w:szCs w:val="20"/>
              </w:rPr>
            </w:pPr>
            <w:r w:rsidRPr="008B035C">
              <w:rPr>
                <w:b/>
                <w:sz w:val="20"/>
                <w:szCs w:val="20"/>
              </w:rPr>
              <w:t>Recomendación</w:t>
            </w:r>
          </w:p>
          <w:p w14:paraId="79C1EFF8" w14:textId="77777777" w:rsidR="00631FB6" w:rsidRDefault="00631FB6" w:rsidP="00BD1BF9">
            <w:pPr>
              <w:jc w:val="both"/>
              <w:rPr>
                <w:sz w:val="18"/>
                <w:szCs w:val="18"/>
              </w:rPr>
            </w:pPr>
            <w:r w:rsidRPr="003F426D">
              <w:rPr>
                <w:sz w:val="18"/>
                <w:szCs w:val="18"/>
              </w:rPr>
              <w:t>La Ministra de Educación gire instrucciones a la Viceministra Administrativa, quien a su vez instruya al Director de Informática, para que gire instrucciones al Subdirector de Informática y este a su vez al Jefe de Soporte Técnico para que se implemente y adicione al procedimiento de resolución de equipo que no tiene reparación a nivel Institucional, la eliminación de archivos de discos duros y se adicione a la información del dictamen técnico que el proceso fue realizado.</w:t>
            </w:r>
          </w:p>
          <w:p w14:paraId="202006D0" w14:textId="77777777" w:rsidR="00631FB6" w:rsidRDefault="00631FB6" w:rsidP="00BD1BF9">
            <w:pPr>
              <w:jc w:val="both"/>
              <w:rPr>
                <w:sz w:val="18"/>
                <w:szCs w:val="18"/>
              </w:rPr>
            </w:pPr>
          </w:p>
          <w:p w14:paraId="07B22E03" w14:textId="77777777" w:rsidR="00631FB6" w:rsidRDefault="00631FB6" w:rsidP="00BD1BF9">
            <w:pPr>
              <w:jc w:val="both"/>
              <w:rPr>
                <w:b/>
                <w:sz w:val="18"/>
                <w:szCs w:val="18"/>
              </w:rPr>
            </w:pPr>
          </w:p>
          <w:p w14:paraId="599BD166" w14:textId="77777777" w:rsidR="00631FB6" w:rsidRPr="0056267A" w:rsidRDefault="00631FB6" w:rsidP="00BD1BF9">
            <w:pPr>
              <w:jc w:val="both"/>
              <w:rPr>
                <w:b/>
                <w:sz w:val="18"/>
                <w:szCs w:val="18"/>
              </w:rPr>
            </w:pPr>
            <w:r w:rsidRPr="0056267A">
              <w:rPr>
                <w:b/>
                <w:sz w:val="18"/>
                <w:szCs w:val="18"/>
              </w:rPr>
              <w:t>Hallazgo No. 3</w:t>
            </w:r>
          </w:p>
          <w:p w14:paraId="49BD2B9E" w14:textId="77777777" w:rsidR="00631FB6" w:rsidRPr="0056267A" w:rsidRDefault="00631FB6" w:rsidP="00BD1BF9">
            <w:pPr>
              <w:jc w:val="both"/>
              <w:rPr>
                <w:b/>
                <w:sz w:val="18"/>
                <w:szCs w:val="18"/>
              </w:rPr>
            </w:pPr>
          </w:p>
          <w:p w14:paraId="793F2602" w14:textId="77777777" w:rsidR="00631FB6" w:rsidRPr="0056267A" w:rsidRDefault="00631FB6" w:rsidP="00BD1BF9">
            <w:pPr>
              <w:jc w:val="both"/>
              <w:rPr>
                <w:b/>
                <w:sz w:val="18"/>
                <w:szCs w:val="18"/>
              </w:rPr>
            </w:pPr>
            <w:r w:rsidRPr="0056267A">
              <w:rPr>
                <w:b/>
                <w:sz w:val="18"/>
                <w:szCs w:val="18"/>
              </w:rPr>
              <w:t>Falta de control en el filtrado web para la navegación de internet en planta central</w:t>
            </w:r>
          </w:p>
          <w:p w14:paraId="06A22439" w14:textId="77777777" w:rsidR="00631FB6" w:rsidRPr="0056267A" w:rsidRDefault="00631FB6" w:rsidP="00BD1BF9">
            <w:pPr>
              <w:jc w:val="both"/>
              <w:rPr>
                <w:b/>
                <w:sz w:val="18"/>
                <w:szCs w:val="18"/>
              </w:rPr>
            </w:pPr>
          </w:p>
          <w:p w14:paraId="15545E2D" w14:textId="77777777" w:rsidR="00631FB6" w:rsidRDefault="00631FB6" w:rsidP="00BD1BF9">
            <w:pPr>
              <w:jc w:val="both"/>
              <w:rPr>
                <w:b/>
                <w:sz w:val="18"/>
                <w:szCs w:val="18"/>
              </w:rPr>
            </w:pPr>
            <w:r w:rsidRPr="0056267A">
              <w:rPr>
                <w:b/>
                <w:sz w:val="18"/>
                <w:szCs w:val="18"/>
              </w:rPr>
              <w:t>Condición</w:t>
            </w:r>
          </w:p>
          <w:p w14:paraId="60AD920D" w14:textId="77777777" w:rsidR="00631FB6" w:rsidRPr="00C332DE" w:rsidRDefault="00631FB6" w:rsidP="00BD1BF9">
            <w:pPr>
              <w:jc w:val="both"/>
              <w:rPr>
                <w:sz w:val="18"/>
                <w:szCs w:val="18"/>
              </w:rPr>
            </w:pPr>
            <w:r w:rsidRPr="00C332DE">
              <w:rPr>
                <w:sz w:val="18"/>
                <w:szCs w:val="18"/>
              </w:rPr>
              <w:t xml:space="preserve">La Dirección de Informática contempla tres categorías de perfil de usuarios de acuerdo a las actividades que se realizan en el Ministerio de Educación las cuales se dividen en perfil alto, medio y bajo, se asigna perfil medio por defecto, y a solicitud a través del formulario DESFOR-06 los jefes inmediatos de los usuarios pueden solicitar el cambio de perfil, contemplando como regla general de filtrado web para navegación en internet en planta central las categorías de violencia, páginas de hacking, páginas de virus y pornografía, como procedimiento al cumplimiento de la regla general y perfiles de usuarios, las reglas o políticas para el filtrado web se establecen en el servidor proxy, los perfiles son asignados desde el Directorio Activo, con el acompañamiento de personal del Departamento de Redes y Comunicaciones se eligieron al azar puestos de trabajo a los cuales se solicitó ingresar páginas web catalogadas como apuestas y juegos (categorías que pueden estar contempladas como páginas de virus y que por su contenido no pueden ser relacionadas a procesos de trabajo institucional para el Ministerio de Educación) en la verificación dos usuarios Mónica Mariana Román Pozuelos y María Li Castillo Gálvez de Dirección de Comunicación Social </w:t>
            </w:r>
            <w:r>
              <w:rPr>
                <w:sz w:val="18"/>
                <w:szCs w:val="18"/>
              </w:rPr>
              <w:t>–</w:t>
            </w:r>
            <w:r w:rsidRPr="00C332DE">
              <w:rPr>
                <w:sz w:val="18"/>
                <w:szCs w:val="18"/>
              </w:rPr>
              <w:t>DICOMS</w:t>
            </w:r>
            <w:r>
              <w:rPr>
                <w:sz w:val="18"/>
                <w:szCs w:val="18"/>
              </w:rPr>
              <w:t xml:space="preserve"> </w:t>
            </w:r>
            <w:r w:rsidRPr="00C332DE">
              <w:rPr>
                <w:sz w:val="18"/>
                <w:szCs w:val="18"/>
              </w:rPr>
              <w:t xml:space="preserve">pudieron acceder a las siguientes páginas https://www.betway.lat para efectuar apuestas deportivas y https://www.minijuegos.com donde se puede acceder a juegos </w:t>
            </w:r>
            <w:r>
              <w:rPr>
                <w:sz w:val="18"/>
                <w:szCs w:val="18"/>
              </w:rPr>
              <w:t>e</w:t>
            </w:r>
            <w:r w:rsidRPr="00C332DE">
              <w:rPr>
                <w:sz w:val="18"/>
                <w:szCs w:val="18"/>
              </w:rPr>
              <w:t>n line sin necesidad de descargarlos en el equipo de cómputo.</w:t>
            </w:r>
          </w:p>
          <w:p w14:paraId="7DC8F547" w14:textId="77777777" w:rsidR="00631FB6" w:rsidRDefault="00631FB6" w:rsidP="00BD1BF9">
            <w:pPr>
              <w:jc w:val="both"/>
              <w:rPr>
                <w:sz w:val="18"/>
                <w:szCs w:val="18"/>
              </w:rPr>
            </w:pPr>
          </w:p>
          <w:p w14:paraId="2176AEF7" w14:textId="77777777" w:rsidR="00631FB6" w:rsidRPr="00744F7D" w:rsidRDefault="00631FB6" w:rsidP="00BD1BF9">
            <w:pPr>
              <w:jc w:val="both"/>
              <w:rPr>
                <w:b/>
                <w:sz w:val="18"/>
                <w:szCs w:val="18"/>
              </w:rPr>
            </w:pPr>
            <w:r w:rsidRPr="00744F7D">
              <w:rPr>
                <w:b/>
                <w:sz w:val="18"/>
                <w:szCs w:val="18"/>
              </w:rPr>
              <w:t>Recomendación</w:t>
            </w:r>
          </w:p>
          <w:p w14:paraId="6122EB1B" w14:textId="77777777" w:rsidR="00631FB6" w:rsidRDefault="00631FB6" w:rsidP="00BD1BF9">
            <w:pPr>
              <w:jc w:val="both"/>
              <w:rPr>
                <w:sz w:val="18"/>
                <w:szCs w:val="18"/>
              </w:rPr>
            </w:pPr>
            <w:r w:rsidRPr="00C332DE">
              <w:rPr>
                <w:sz w:val="18"/>
                <w:szCs w:val="18"/>
              </w:rPr>
              <w:t>La Ministra de Educación gire instrucciones a la Viceministra Administrativa, quien a su vez instruya al Director de Informática, quien a su vez gire instrucciones al Subdirector de Informática y este a su vez al Jefe de Redes y Telecomunicaciones y al Técnico de Redes y Telecomunicaciones, para que se realicen los procesos y supervisión en el cumplimiento de estándares de la Dirección de Informática, para las restricciones generales de bloqueo y filtrado web en la seguridad perimetral informática.</w:t>
            </w:r>
          </w:p>
          <w:p w14:paraId="13A25F8D" w14:textId="77777777" w:rsidR="00631FB6" w:rsidRDefault="00631FB6" w:rsidP="00BD1BF9">
            <w:pPr>
              <w:jc w:val="both"/>
              <w:rPr>
                <w:sz w:val="18"/>
                <w:szCs w:val="18"/>
              </w:rPr>
            </w:pPr>
          </w:p>
          <w:p w14:paraId="5738578C" w14:textId="77777777" w:rsidR="00631FB6" w:rsidRDefault="00631FB6" w:rsidP="00BD1BF9">
            <w:pPr>
              <w:jc w:val="both"/>
              <w:rPr>
                <w:sz w:val="18"/>
                <w:szCs w:val="18"/>
              </w:rPr>
            </w:pPr>
          </w:p>
          <w:p w14:paraId="27837FF6" w14:textId="77777777" w:rsidR="00631FB6" w:rsidRPr="00C332DE" w:rsidRDefault="00631FB6" w:rsidP="00BD1BF9">
            <w:pPr>
              <w:jc w:val="both"/>
              <w:rPr>
                <w:sz w:val="18"/>
                <w:szCs w:val="18"/>
              </w:rPr>
            </w:pPr>
          </w:p>
          <w:p w14:paraId="7AD0BBA2" w14:textId="77777777" w:rsidR="00631FB6" w:rsidRDefault="00631FB6" w:rsidP="00BD1BF9">
            <w:pPr>
              <w:jc w:val="both"/>
              <w:rPr>
                <w:sz w:val="18"/>
                <w:szCs w:val="18"/>
              </w:rPr>
            </w:pPr>
          </w:p>
          <w:p w14:paraId="34BB29B1" w14:textId="77777777" w:rsidR="00631FB6" w:rsidRPr="00111770" w:rsidRDefault="00631FB6" w:rsidP="00BD1BF9">
            <w:pPr>
              <w:jc w:val="both"/>
              <w:rPr>
                <w:b/>
                <w:sz w:val="18"/>
                <w:szCs w:val="18"/>
              </w:rPr>
            </w:pPr>
            <w:r w:rsidRPr="00111770">
              <w:rPr>
                <w:b/>
                <w:sz w:val="18"/>
                <w:szCs w:val="18"/>
              </w:rPr>
              <w:t>Hallazgo No. 4</w:t>
            </w:r>
          </w:p>
          <w:p w14:paraId="0B3B3E40" w14:textId="77777777" w:rsidR="00631FB6" w:rsidRPr="00111770" w:rsidRDefault="00631FB6" w:rsidP="00BD1BF9">
            <w:pPr>
              <w:jc w:val="both"/>
              <w:rPr>
                <w:b/>
                <w:sz w:val="18"/>
                <w:szCs w:val="18"/>
              </w:rPr>
            </w:pPr>
            <w:r w:rsidRPr="00111770">
              <w:rPr>
                <w:b/>
                <w:sz w:val="18"/>
                <w:szCs w:val="18"/>
              </w:rPr>
              <w:t>Falta de control en la depuración de usuarios del Directorio Activo por baja de personal</w:t>
            </w:r>
          </w:p>
          <w:p w14:paraId="7ACFD3A5" w14:textId="77777777" w:rsidR="00631FB6" w:rsidRPr="00111770" w:rsidRDefault="00631FB6" w:rsidP="00BD1BF9">
            <w:pPr>
              <w:jc w:val="both"/>
              <w:rPr>
                <w:b/>
                <w:sz w:val="18"/>
                <w:szCs w:val="18"/>
              </w:rPr>
            </w:pPr>
          </w:p>
          <w:p w14:paraId="11F75C34" w14:textId="77777777" w:rsidR="00631FB6" w:rsidRPr="00111770" w:rsidRDefault="00631FB6" w:rsidP="00BD1BF9">
            <w:pPr>
              <w:jc w:val="both"/>
              <w:rPr>
                <w:b/>
                <w:sz w:val="18"/>
                <w:szCs w:val="18"/>
              </w:rPr>
            </w:pPr>
            <w:r w:rsidRPr="00111770">
              <w:rPr>
                <w:b/>
                <w:sz w:val="18"/>
                <w:szCs w:val="18"/>
              </w:rPr>
              <w:t>Condición</w:t>
            </w:r>
          </w:p>
          <w:p w14:paraId="5998E2B9" w14:textId="77777777" w:rsidR="00631FB6" w:rsidRPr="00C332DE" w:rsidRDefault="00631FB6" w:rsidP="00BD1BF9">
            <w:pPr>
              <w:jc w:val="both"/>
              <w:rPr>
                <w:sz w:val="18"/>
                <w:szCs w:val="18"/>
              </w:rPr>
            </w:pPr>
            <w:r w:rsidRPr="00C332DE">
              <w:rPr>
                <w:sz w:val="18"/>
                <w:szCs w:val="18"/>
              </w:rPr>
              <w:t>En acompañamiento de personal de la Dirección de informática del Ministerio de Educación se solicitó verificar una muestra del estado de usuarios en el Directorio Activo del personal dado de baja en el Ministerio de Educación durante el período del 01 de enero del 2020 al 31 de julio del 2021, observando que cinco usuarios aún se encontraban activos al 31 de agosto de 2021, los cuales se detalla a continuación:</w:t>
            </w:r>
          </w:p>
          <w:p w14:paraId="593EB703" w14:textId="77777777" w:rsidR="00631FB6" w:rsidRDefault="00631FB6" w:rsidP="00BD1BF9">
            <w:pPr>
              <w:jc w:val="both"/>
              <w:rPr>
                <w:sz w:val="18"/>
                <w:szCs w:val="18"/>
              </w:rPr>
            </w:pPr>
          </w:p>
          <w:p w14:paraId="55FFC5D4" w14:textId="77777777" w:rsidR="00631FB6" w:rsidRPr="00111770" w:rsidRDefault="00631FB6" w:rsidP="00BD1BF9">
            <w:pPr>
              <w:jc w:val="both"/>
              <w:rPr>
                <w:b/>
                <w:sz w:val="18"/>
                <w:szCs w:val="18"/>
              </w:rPr>
            </w:pPr>
            <w:r w:rsidRPr="00111770">
              <w:rPr>
                <w:b/>
                <w:sz w:val="18"/>
                <w:szCs w:val="18"/>
              </w:rPr>
              <w:t>Recomendación</w:t>
            </w:r>
          </w:p>
          <w:p w14:paraId="50554AC1" w14:textId="77777777" w:rsidR="00631FB6" w:rsidRPr="00C332DE" w:rsidRDefault="00631FB6" w:rsidP="00BD1BF9">
            <w:pPr>
              <w:jc w:val="both"/>
              <w:rPr>
                <w:sz w:val="18"/>
                <w:szCs w:val="18"/>
              </w:rPr>
            </w:pPr>
            <w:r w:rsidRPr="00C332DE">
              <w:rPr>
                <w:sz w:val="18"/>
                <w:szCs w:val="18"/>
              </w:rPr>
              <w:t xml:space="preserve">La Ministra de Educación gire instrucciones a la Viceministra Administrativa, quien a su vez instruya al Director de Informática, para que gire instrucciones al Subdirector de Informática para que se analice realizar notificaciones a las distintas unidades ejecutoras, incluyendo al Subdirector General Administrativo, Asesor Área Extracurricular, Coordinador de Análisis Documental </w:t>
            </w:r>
            <w:proofErr w:type="spellStart"/>
            <w:r w:rsidRPr="00C332DE">
              <w:rPr>
                <w:sz w:val="18"/>
                <w:szCs w:val="18"/>
              </w:rPr>
              <w:t>a.j</w:t>
            </w:r>
            <w:proofErr w:type="spellEnd"/>
            <w:r w:rsidRPr="00C332DE">
              <w:rPr>
                <w:sz w:val="18"/>
                <w:szCs w:val="18"/>
              </w:rPr>
              <w:t>., al Director de Educación Post Primaria y Coordinador Departamental de Quiche, como recordatorio de la solicitud de eliminación de los usuarios de personal dados de baja, para que estos sean oportunos</w:t>
            </w:r>
          </w:p>
          <w:p w14:paraId="7321A7CD" w14:textId="77777777" w:rsidR="00631FB6" w:rsidRDefault="00631FB6" w:rsidP="00BD1BF9">
            <w:pPr>
              <w:jc w:val="both"/>
              <w:rPr>
                <w:sz w:val="18"/>
                <w:szCs w:val="18"/>
              </w:rPr>
            </w:pPr>
          </w:p>
          <w:p w14:paraId="6D2F4D92" w14:textId="77777777" w:rsidR="00631FB6" w:rsidRPr="00C332DE" w:rsidRDefault="00631FB6" w:rsidP="00BD1BF9">
            <w:pPr>
              <w:jc w:val="both"/>
              <w:rPr>
                <w:sz w:val="18"/>
                <w:szCs w:val="18"/>
              </w:rPr>
            </w:pPr>
          </w:p>
          <w:p w14:paraId="4ABFBBAC" w14:textId="77777777" w:rsidR="00631FB6" w:rsidRPr="00111770" w:rsidRDefault="00631FB6" w:rsidP="00BD1BF9">
            <w:pPr>
              <w:jc w:val="both"/>
              <w:rPr>
                <w:b/>
                <w:sz w:val="18"/>
                <w:szCs w:val="18"/>
              </w:rPr>
            </w:pPr>
            <w:r w:rsidRPr="00111770">
              <w:rPr>
                <w:b/>
                <w:sz w:val="18"/>
                <w:szCs w:val="18"/>
              </w:rPr>
              <w:t>Hallazgo No. 5</w:t>
            </w:r>
          </w:p>
          <w:p w14:paraId="388F8309" w14:textId="77777777" w:rsidR="00631FB6" w:rsidRPr="00111770" w:rsidRDefault="00631FB6" w:rsidP="00BD1BF9">
            <w:pPr>
              <w:jc w:val="both"/>
              <w:rPr>
                <w:b/>
                <w:sz w:val="18"/>
                <w:szCs w:val="18"/>
              </w:rPr>
            </w:pPr>
          </w:p>
          <w:p w14:paraId="74A2CA08" w14:textId="77777777" w:rsidR="00631FB6" w:rsidRPr="00111770" w:rsidRDefault="00631FB6" w:rsidP="00BD1BF9">
            <w:pPr>
              <w:jc w:val="both"/>
              <w:rPr>
                <w:b/>
                <w:sz w:val="18"/>
                <w:szCs w:val="18"/>
              </w:rPr>
            </w:pPr>
            <w:r w:rsidRPr="00111770">
              <w:rPr>
                <w:b/>
                <w:sz w:val="18"/>
                <w:szCs w:val="18"/>
              </w:rPr>
              <w:t>Deficiencia en la administración sobre los privilegios asignados a los usuarios en la Base de Datos Oracle</w:t>
            </w:r>
          </w:p>
          <w:p w14:paraId="242D85FA" w14:textId="77777777" w:rsidR="00631FB6" w:rsidRPr="00111770" w:rsidRDefault="00631FB6" w:rsidP="00BD1BF9">
            <w:pPr>
              <w:jc w:val="both"/>
              <w:rPr>
                <w:b/>
                <w:sz w:val="18"/>
                <w:szCs w:val="18"/>
              </w:rPr>
            </w:pPr>
          </w:p>
          <w:p w14:paraId="01797F0C" w14:textId="77777777" w:rsidR="00631FB6" w:rsidRPr="00111770" w:rsidRDefault="00631FB6" w:rsidP="00BD1BF9">
            <w:pPr>
              <w:jc w:val="both"/>
              <w:rPr>
                <w:b/>
                <w:sz w:val="18"/>
                <w:szCs w:val="18"/>
              </w:rPr>
            </w:pPr>
            <w:r w:rsidRPr="00111770">
              <w:rPr>
                <w:b/>
                <w:sz w:val="18"/>
                <w:szCs w:val="18"/>
              </w:rPr>
              <w:t>Condición</w:t>
            </w:r>
          </w:p>
          <w:p w14:paraId="2D0B9DD1" w14:textId="77777777" w:rsidR="00631FB6" w:rsidRPr="00C332DE" w:rsidRDefault="00631FB6" w:rsidP="00BD1BF9">
            <w:pPr>
              <w:jc w:val="both"/>
              <w:rPr>
                <w:sz w:val="18"/>
                <w:szCs w:val="18"/>
              </w:rPr>
            </w:pPr>
            <w:r w:rsidRPr="00C332DE">
              <w:rPr>
                <w:sz w:val="18"/>
                <w:szCs w:val="18"/>
              </w:rPr>
              <w:t>En el Departamento de Desarrollo e Integración de Soluciones Informáticos de la Dirección de Informática del Ministerio de Educación, al efectuar la verificación de la Base de Datos Oracle en ambiente de producción se solicitó al administrador de bases de datos [a realización de consulta (</w:t>
            </w:r>
            <w:proofErr w:type="spellStart"/>
            <w:r w:rsidRPr="00C332DE">
              <w:rPr>
                <w:sz w:val="18"/>
                <w:szCs w:val="18"/>
              </w:rPr>
              <w:t>Query</w:t>
            </w:r>
            <w:proofErr w:type="spellEnd"/>
            <w:r w:rsidRPr="00C332DE">
              <w:rPr>
                <w:sz w:val="18"/>
                <w:szCs w:val="18"/>
              </w:rPr>
              <w:t>) de privilegios asignados a los usuarios del personal del Departamento de Desarrollo e Integración de Soluciones, observando que cuatro usuarios cuentan con privilegios de sentencias de lenguaje de manipulación de datos (DML) DELETE, INSERT 0 UPDATE (Borrar, insertar o modificar), los cuales se detallan a continuación:</w:t>
            </w:r>
          </w:p>
          <w:p w14:paraId="31B22615" w14:textId="77777777" w:rsidR="00631FB6" w:rsidRDefault="00631FB6" w:rsidP="00BD1BF9">
            <w:pPr>
              <w:jc w:val="both"/>
              <w:rPr>
                <w:sz w:val="18"/>
                <w:szCs w:val="18"/>
              </w:rPr>
            </w:pPr>
          </w:p>
          <w:p w14:paraId="1A6BB9BA" w14:textId="77777777" w:rsidR="00631FB6" w:rsidRDefault="00631FB6" w:rsidP="00BD1BF9">
            <w:pPr>
              <w:jc w:val="both"/>
              <w:rPr>
                <w:sz w:val="18"/>
                <w:szCs w:val="18"/>
              </w:rPr>
            </w:pPr>
          </w:p>
          <w:p w14:paraId="31C0D858" w14:textId="77777777" w:rsidR="00631FB6" w:rsidRPr="00111770" w:rsidRDefault="00631FB6" w:rsidP="00BD1BF9">
            <w:pPr>
              <w:jc w:val="both"/>
              <w:rPr>
                <w:b/>
                <w:sz w:val="18"/>
                <w:szCs w:val="18"/>
              </w:rPr>
            </w:pPr>
            <w:r w:rsidRPr="00111770">
              <w:rPr>
                <w:b/>
                <w:sz w:val="18"/>
                <w:szCs w:val="18"/>
              </w:rPr>
              <w:t>Recomendación</w:t>
            </w:r>
          </w:p>
          <w:p w14:paraId="4E3879E7" w14:textId="77777777" w:rsidR="00631FB6" w:rsidRPr="00C332DE" w:rsidRDefault="00631FB6" w:rsidP="00BD1BF9">
            <w:pPr>
              <w:jc w:val="both"/>
              <w:rPr>
                <w:sz w:val="18"/>
                <w:szCs w:val="18"/>
              </w:rPr>
            </w:pPr>
            <w:r w:rsidRPr="00C332DE">
              <w:rPr>
                <w:sz w:val="18"/>
                <w:szCs w:val="18"/>
              </w:rPr>
              <w:t>La Ministra de Educación gire instrucciones a la Viceministra Administrativa, quien a su vez instruya al Director de Informática, para que gire instrucciones al Subdirector de Informática y este a su vez al Jefe del Departamento de Infraestructura y Servicios Críticos, quien instruya a su vez al Administrador de Base de Datos para que realice procedimientos documentados de verificación de los privilegios asignados a los usuarios que no son administradores de las bases de datos de producción estableciendo una periodicidad oportuna en la administración de la seguridad de accesos, adicional se analice, apruebe e implemente normativa claramente definida para la asignación de ambientes, como control preventivo, alineados a cada área de acuerdo a sus funciones que requiera acceso a los ambientes de desarrollo, prueba y producción, estableciendo los procedimientos de autorización, justificación de la asignación de roles y privilegios, adicional que establezcan el procedimiento para casos de excepción debidamente soportados, con el objetivo de minimizar riesgos estableciendo una estructura de control interno que prevalezca a los cambios de personal y/o autoridades.</w:t>
            </w:r>
          </w:p>
          <w:p w14:paraId="67A97183" w14:textId="77777777" w:rsidR="00631FB6" w:rsidRDefault="00631FB6" w:rsidP="00BD1BF9">
            <w:pPr>
              <w:jc w:val="both"/>
              <w:rPr>
                <w:sz w:val="18"/>
                <w:szCs w:val="18"/>
              </w:rPr>
            </w:pPr>
          </w:p>
          <w:p w14:paraId="6A74A7F9" w14:textId="77777777" w:rsidR="00631FB6" w:rsidRDefault="00631FB6" w:rsidP="00BD1BF9">
            <w:pPr>
              <w:jc w:val="both"/>
              <w:rPr>
                <w:sz w:val="18"/>
                <w:szCs w:val="18"/>
              </w:rPr>
            </w:pPr>
          </w:p>
          <w:p w14:paraId="185CDF30" w14:textId="77777777" w:rsidR="00631FB6" w:rsidRDefault="00631FB6" w:rsidP="00BD1BF9">
            <w:pPr>
              <w:jc w:val="both"/>
              <w:rPr>
                <w:sz w:val="18"/>
                <w:szCs w:val="18"/>
              </w:rPr>
            </w:pPr>
          </w:p>
          <w:p w14:paraId="3DEB0536" w14:textId="77777777" w:rsidR="00631FB6" w:rsidRDefault="00631FB6" w:rsidP="00BD1BF9">
            <w:pPr>
              <w:jc w:val="both"/>
              <w:rPr>
                <w:sz w:val="18"/>
                <w:szCs w:val="18"/>
              </w:rPr>
            </w:pPr>
          </w:p>
          <w:p w14:paraId="7C33BB1C" w14:textId="77777777" w:rsidR="00631FB6" w:rsidRDefault="00631FB6" w:rsidP="00BD1BF9">
            <w:pPr>
              <w:jc w:val="both"/>
              <w:rPr>
                <w:sz w:val="18"/>
                <w:szCs w:val="18"/>
              </w:rPr>
            </w:pPr>
          </w:p>
          <w:p w14:paraId="679E20D9" w14:textId="77777777" w:rsidR="00631FB6" w:rsidRDefault="00631FB6" w:rsidP="00BD1BF9">
            <w:pPr>
              <w:jc w:val="both"/>
              <w:rPr>
                <w:sz w:val="18"/>
                <w:szCs w:val="18"/>
              </w:rPr>
            </w:pPr>
          </w:p>
          <w:p w14:paraId="385F1274" w14:textId="77777777" w:rsidR="00631FB6" w:rsidRDefault="00631FB6" w:rsidP="00BD1BF9">
            <w:pPr>
              <w:jc w:val="both"/>
              <w:rPr>
                <w:sz w:val="18"/>
                <w:szCs w:val="18"/>
              </w:rPr>
            </w:pPr>
          </w:p>
          <w:p w14:paraId="3253BC04" w14:textId="77777777" w:rsidR="00631FB6" w:rsidRPr="00CA7293" w:rsidRDefault="00631FB6" w:rsidP="00BD1BF9">
            <w:pPr>
              <w:jc w:val="both"/>
              <w:rPr>
                <w:b/>
                <w:sz w:val="18"/>
                <w:szCs w:val="18"/>
              </w:rPr>
            </w:pPr>
            <w:r w:rsidRPr="00CA7293">
              <w:rPr>
                <w:b/>
                <w:sz w:val="18"/>
                <w:szCs w:val="18"/>
              </w:rPr>
              <w:t>Área de cumplimiento</w:t>
            </w:r>
          </w:p>
          <w:p w14:paraId="5160B10E" w14:textId="77777777" w:rsidR="00631FB6" w:rsidRPr="00CA7293" w:rsidRDefault="00631FB6" w:rsidP="00BD1BF9">
            <w:pPr>
              <w:jc w:val="both"/>
              <w:rPr>
                <w:b/>
                <w:sz w:val="18"/>
                <w:szCs w:val="18"/>
              </w:rPr>
            </w:pPr>
          </w:p>
          <w:p w14:paraId="05754A7E" w14:textId="77777777" w:rsidR="00631FB6" w:rsidRPr="00CA7293" w:rsidRDefault="00631FB6" w:rsidP="00BD1BF9">
            <w:pPr>
              <w:jc w:val="both"/>
              <w:rPr>
                <w:b/>
                <w:sz w:val="18"/>
                <w:szCs w:val="18"/>
              </w:rPr>
            </w:pPr>
            <w:r w:rsidRPr="00CA7293">
              <w:rPr>
                <w:b/>
                <w:sz w:val="18"/>
                <w:szCs w:val="18"/>
              </w:rPr>
              <w:t>Hallazgo No. 1</w:t>
            </w:r>
          </w:p>
          <w:p w14:paraId="7FB78688" w14:textId="77777777" w:rsidR="00631FB6" w:rsidRPr="00CA7293" w:rsidRDefault="00631FB6" w:rsidP="00BD1BF9">
            <w:pPr>
              <w:jc w:val="both"/>
              <w:rPr>
                <w:b/>
                <w:sz w:val="18"/>
                <w:szCs w:val="18"/>
              </w:rPr>
            </w:pPr>
          </w:p>
          <w:p w14:paraId="3EB1098A" w14:textId="77777777" w:rsidR="00631FB6" w:rsidRPr="000D6309" w:rsidRDefault="00631FB6" w:rsidP="00BD1BF9">
            <w:pPr>
              <w:jc w:val="both"/>
              <w:rPr>
                <w:b/>
                <w:sz w:val="18"/>
                <w:szCs w:val="18"/>
              </w:rPr>
            </w:pPr>
            <w:r w:rsidRPr="00CA7293">
              <w:rPr>
                <w:b/>
                <w:sz w:val="18"/>
                <w:szCs w:val="18"/>
              </w:rPr>
              <w:t>Bienes adquiridos sin utilizar</w:t>
            </w:r>
          </w:p>
          <w:p w14:paraId="28C7CFF9" w14:textId="77777777" w:rsidR="00631FB6" w:rsidRPr="000D6309" w:rsidRDefault="00631FB6" w:rsidP="00BD1BF9">
            <w:pPr>
              <w:jc w:val="both"/>
              <w:rPr>
                <w:b/>
                <w:sz w:val="18"/>
                <w:szCs w:val="18"/>
              </w:rPr>
            </w:pPr>
          </w:p>
          <w:p w14:paraId="148238F5" w14:textId="77777777" w:rsidR="00631FB6" w:rsidRPr="000D6309" w:rsidRDefault="00631FB6" w:rsidP="00BD1BF9">
            <w:pPr>
              <w:jc w:val="both"/>
              <w:rPr>
                <w:b/>
                <w:sz w:val="18"/>
                <w:szCs w:val="18"/>
              </w:rPr>
            </w:pPr>
            <w:r w:rsidRPr="000D6309">
              <w:rPr>
                <w:b/>
                <w:sz w:val="18"/>
                <w:szCs w:val="18"/>
              </w:rPr>
              <w:t>Condición</w:t>
            </w:r>
          </w:p>
          <w:p w14:paraId="62CFDD01" w14:textId="77777777" w:rsidR="00631FB6" w:rsidRDefault="00631FB6" w:rsidP="00BD1BF9">
            <w:pPr>
              <w:jc w:val="both"/>
              <w:rPr>
                <w:sz w:val="18"/>
                <w:szCs w:val="18"/>
              </w:rPr>
            </w:pPr>
            <w:r w:rsidRPr="00C332DE">
              <w:rPr>
                <w:sz w:val="18"/>
                <w:szCs w:val="18"/>
              </w:rPr>
              <w:t xml:space="preserve">En el Ministerio de Educación, en la verificación de la inversión de Tecnologías de la Información, realizada y gestionada por la Dirección de Informática durante el período auditado, según muestra de auditoría, se estableció que el renglón 158 Derechos intangibles, se adquirieron tres licencias para la visualización y análisis de información denominada </w:t>
            </w:r>
            <w:proofErr w:type="spellStart"/>
            <w:r w:rsidRPr="00C332DE">
              <w:rPr>
                <w:sz w:val="18"/>
                <w:szCs w:val="18"/>
              </w:rPr>
              <w:t>Tableau</w:t>
            </w:r>
            <w:proofErr w:type="spellEnd"/>
            <w:r w:rsidRPr="00C332DE">
              <w:rPr>
                <w:sz w:val="18"/>
                <w:szCs w:val="18"/>
              </w:rPr>
              <w:t xml:space="preserve"> </w:t>
            </w:r>
            <w:proofErr w:type="spellStart"/>
            <w:r w:rsidRPr="00C332DE">
              <w:rPr>
                <w:sz w:val="18"/>
                <w:szCs w:val="18"/>
              </w:rPr>
              <w:t>Viewer</w:t>
            </w:r>
            <w:proofErr w:type="spellEnd"/>
            <w:r w:rsidRPr="00C332DE">
              <w:rPr>
                <w:sz w:val="18"/>
                <w:szCs w:val="18"/>
              </w:rPr>
              <w:t xml:space="preserve"> </w:t>
            </w:r>
            <w:proofErr w:type="spellStart"/>
            <w:r w:rsidRPr="00C332DE">
              <w:rPr>
                <w:sz w:val="18"/>
                <w:szCs w:val="18"/>
              </w:rPr>
              <w:t>On</w:t>
            </w:r>
            <w:proofErr w:type="spellEnd"/>
            <w:r w:rsidRPr="00C332DE">
              <w:rPr>
                <w:sz w:val="18"/>
                <w:szCs w:val="18"/>
              </w:rPr>
              <w:t xml:space="preserve"> Premise, solicitada por el Departamento de Desarrollo e Integración de Soluciones según requerimiento No. 2021-10123 de fecha 13 de abril de 2021 y CUR 100 de fecha 25 de junio de 2021 , al realizar la verificación de la instalación y uso de los licenciamientos al 07 de diciembre de 2021 se estableció que: las tres licencias </w:t>
            </w:r>
            <w:proofErr w:type="spellStart"/>
            <w:r w:rsidRPr="00C332DE">
              <w:rPr>
                <w:sz w:val="18"/>
                <w:szCs w:val="18"/>
              </w:rPr>
              <w:t>Tab</w:t>
            </w:r>
            <w:proofErr w:type="spellEnd"/>
            <w:r w:rsidRPr="00C332DE">
              <w:rPr>
                <w:sz w:val="18"/>
                <w:szCs w:val="18"/>
              </w:rPr>
              <w:t>[</w:t>
            </w:r>
            <w:proofErr w:type="spellStart"/>
            <w:r w:rsidRPr="00C332DE">
              <w:rPr>
                <w:sz w:val="18"/>
                <w:szCs w:val="18"/>
              </w:rPr>
              <w:t>eau</w:t>
            </w:r>
            <w:proofErr w:type="spellEnd"/>
            <w:r w:rsidRPr="00C332DE">
              <w:rPr>
                <w:sz w:val="18"/>
                <w:szCs w:val="18"/>
              </w:rPr>
              <w:t xml:space="preserve"> </w:t>
            </w:r>
            <w:proofErr w:type="spellStart"/>
            <w:r w:rsidRPr="00C332DE">
              <w:rPr>
                <w:sz w:val="18"/>
                <w:szCs w:val="18"/>
              </w:rPr>
              <w:t>Viewer</w:t>
            </w:r>
            <w:proofErr w:type="spellEnd"/>
            <w:r w:rsidRPr="00C332DE">
              <w:rPr>
                <w:sz w:val="18"/>
                <w:szCs w:val="18"/>
              </w:rPr>
              <w:t xml:space="preserve"> </w:t>
            </w:r>
            <w:proofErr w:type="spellStart"/>
            <w:r w:rsidRPr="00C332DE">
              <w:rPr>
                <w:sz w:val="18"/>
                <w:szCs w:val="18"/>
              </w:rPr>
              <w:t>On</w:t>
            </w:r>
            <w:proofErr w:type="spellEnd"/>
            <w:r w:rsidRPr="00C332DE">
              <w:rPr>
                <w:sz w:val="18"/>
                <w:szCs w:val="18"/>
              </w:rPr>
              <w:t xml:space="preserve"> Premise con un valor de Q.5,331 .00 no se encontraban asignadas. La Dirección de Informática indicó que estas son utilizadas por personal de la Dirección General de Participación Comunitaria y Servicios de Apoyo quienes en el año 2020 indicaron necesitar más licencias adicionando a la renovación del año 2021 tres licencias más, sin embargo, no se presentó soporte documental de la oportuna gestión para dar aviso de que ya se contaba con la disponibilidad de tres licencias más.</w:t>
            </w:r>
          </w:p>
          <w:p w14:paraId="5B5E4C93" w14:textId="77777777" w:rsidR="00631FB6" w:rsidRDefault="00631FB6" w:rsidP="00BD1BF9">
            <w:pPr>
              <w:jc w:val="both"/>
              <w:rPr>
                <w:sz w:val="18"/>
                <w:szCs w:val="18"/>
              </w:rPr>
            </w:pPr>
          </w:p>
          <w:p w14:paraId="4BAC7BBE" w14:textId="77777777" w:rsidR="00631FB6" w:rsidRPr="00111770" w:rsidRDefault="00631FB6" w:rsidP="00BD1BF9">
            <w:pPr>
              <w:jc w:val="both"/>
              <w:rPr>
                <w:b/>
                <w:sz w:val="18"/>
                <w:szCs w:val="18"/>
              </w:rPr>
            </w:pPr>
            <w:r w:rsidRPr="00111770">
              <w:rPr>
                <w:b/>
                <w:sz w:val="18"/>
                <w:szCs w:val="18"/>
              </w:rPr>
              <w:t>Recomendación</w:t>
            </w:r>
          </w:p>
          <w:p w14:paraId="331407C8" w14:textId="77777777" w:rsidR="00631FB6" w:rsidRPr="00C332DE" w:rsidRDefault="00631FB6" w:rsidP="00BD1BF9">
            <w:pPr>
              <w:jc w:val="both"/>
              <w:rPr>
                <w:sz w:val="18"/>
                <w:szCs w:val="18"/>
              </w:rPr>
            </w:pPr>
            <w:r w:rsidRPr="00C332DE">
              <w:rPr>
                <w:sz w:val="18"/>
                <w:szCs w:val="18"/>
              </w:rPr>
              <w:t>La Ministra de Educación gire instrucciones a la Viceministra Administrativa, quien a su vez instruya al Director de Informática, para que gire instrucciones al Subdirector de Informática y este a su vez al Jefe de Desarrollo e Integración de Soluciones para que deje registro de las gestiones realizadas que le correspondan implementando un control en la adecuada administración de licencias a su cargo.</w:t>
            </w:r>
          </w:p>
          <w:p w14:paraId="227B62BE" w14:textId="77777777" w:rsidR="00631FB6" w:rsidRDefault="00631FB6" w:rsidP="00BD1BF9">
            <w:pPr>
              <w:jc w:val="both"/>
              <w:rPr>
                <w:sz w:val="18"/>
                <w:szCs w:val="18"/>
              </w:rPr>
            </w:pPr>
          </w:p>
          <w:p w14:paraId="7287D9C1" w14:textId="77777777" w:rsidR="00631FB6" w:rsidRDefault="00631FB6" w:rsidP="00BD1BF9">
            <w:pPr>
              <w:jc w:val="both"/>
              <w:rPr>
                <w:sz w:val="18"/>
                <w:szCs w:val="18"/>
              </w:rPr>
            </w:pPr>
          </w:p>
          <w:p w14:paraId="60B9ACEF" w14:textId="77777777" w:rsidR="00631FB6" w:rsidRDefault="00631FB6" w:rsidP="00BD1BF9">
            <w:pPr>
              <w:jc w:val="both"/>
              <w:rPr>
                <w:sz w:val="18"/>
                <w:szCs w:val="18"/>
              </w:rPr>
            </w:pPr>
          </w:p>
          <w:p w14:paraId="4E2C3559" w14:textId="77777777" w:rsidR="00631FB6" w:rsidRDefault="00631FB6" w:rsidP="00BD1BF9">
            <w:pPr>
              <w:jc w:val="both"/>
              <w:rPr>
                <w:sz w:val="18"/>
                <w:szCs w:val="18"/>
              </w:rPr>
            </w:pPr>
          </w:p>
          <w:p w14:paraId="11078016" w14:textId="77777777" w:rsidR="00631FB6" w:rsidRDefault="00631FB6" w:rsidP="00BD1BF9">
            <w:pPr>
              <w:jc w:val="both"/>
              <w:rPr>
                <w:sz w:val="18"/>
                <w:szCs w:val="18"/>
              </w:rPr>
            </w:pPr>
          </w:p>
          <w:p w14:paraId="67C97CEB" w14:textId="77777777" w:rsidR="00631FB6" w:rsidRDefault="00631FB6" w:rsidP="00BD1BF9">
            <w:pPr>
              <w:jc w:val="both"/>
              <w:rPr>
                <w:b/>
                <w:sz w:val="18"/>
                <w:szCs w:val="18"/>
              </w:rPr>
            </w:pPr>
          </w:p>
          <w:p w14:paraId="37CA34AA" w14:textId="77777777" w:rsidR="00631FB6" w:rsidRDefault="00631FB6" w:rsidP="00BD1BF9">
            <w:pPr>
              <w:jc w:val="both"/>
              <w:rPr>
                <w:b/>
                <w:sz w:val="18"/>
                <w:szCs w:val="18"/>
              </w:rPr>
            </w:pPr>
          </w:p>
          <w:p w14:paraId="635329CF" w14:textId="77777777" w:rsidR="00631FB6" w:rsidRDefault="00631FB6" w:rsidP="00BD1BF9">
            <w:pPr>
              <w:jc w:val="both"/>
              <w:rPr>
                <w:b/>
                <w:sz w:val="18"/>
                <w:szCs w:val="18"/>
              </w:rPr>
            </w:pPr>
          </w:p>
          <w:p w14:paraId="0877D20E" w14:textId="77777777" w:rsidR="00631FB6" w:rsidRDefault="00631FB6" w:rsidP="00BD1BF9">
            <w:pPr>
              <w:jc w:val="both"/>
              <w:rPr>
                <w:b/>
                <w:sz w:val="18"/>
                <w:szCs w:val="18"/>
              </w:rPr>
            </w:pPr>
          </w:p>
          <w:p w14:paraId="77C20D1E" w14:textId="77777777" w:rsidR="00631FB6" w:rsidRDefault="00631FB6" w:rsidP="00BD1BF9">
            <w:pPr>
              <w:jc w:val="both"/>
              <w:rPr>
                <w:b/>
                <w:sz w:val="18"/>
                <w:szCs w:val="18"/>
              </w:rPr>
            </w:pPr>
          </w:p>
          <w:p w14:paraId="6A7E3447" w14:textId="77777777" w:rsidR="00631FB6" w:rsidRDefault="00631FB6" w:rsidP="00BD1BF9">
            <w:pPr>
              <w:jc w:val="both"/>
              <w:rPr>
                <w:b/>
                <w:sz w:val="18"/>
                <w:szCs w:val="18"/>
              </w:rPr>
            </w:pPr>
          </w:p>
          <w:p w14:paraId="06A875B7" w14:textId="77777777" w:rsidR="00631FB6" w:rsidRDefault="00631FB6" w:rsidP="00BD1BF9">
            <w:pPr>
              <w:jc w:val="both"/>
              <w:rPr>
                <w:b/>
                <w:sz w:val="18"/>
                <w:szCs w:val="18"/>
              </w:rPr>
            </w:pPr>
          </w:p>
          <w:p w14:paraId="07B8B2DE" w14:textId="77777777" w:rsidR="00631FB6" w:rsidRDefault="00631FB6" w:rsidP="00BD1BF9">
            <w:pPr>
              <w:jc w:val="both"/>
              <w:rPr>
                <w:b/>
                <w:sz w:val="18"/>
                <w:szCs w:val="18"/>
              </w:rPr>
            </w:pPr>
          </w:p>
          <w:p w14:paraId="53B2A9C4" w14:textId="77777777" w:rsidR="00631FB6" w:rsidRDefault="00631FB6" w:rsidP="00BD1BF9">
            <w:pPr>
              <w:jc w:val="both"/>
              <w:rPr>
                <w:b/>
                <w:sz w:val="18"/>
                <w:szCs w:val="18"/>
              </w:rPr>
            </w:pPr>
          </w:p>
          <w:p w14:paraId="0827AA1C" w14:textId="77777777" w:rsidR="00631FB6" w:rsidRDefault="00631FB6" w:rsidP="00BD1BF9">
            <w:pPr>
              <w:jc w:val="both"/>
              <w:rPr>
                <w:b/>
                <w:sz w:val="18"/>
                <w:szCs w:val="18"/>
              </w:rPr>
            </w:pPr>
          </w:p>
          <w:p w14:paraId="74B5A8D8" w14:textId="77777777" w:rsidR="00631FB6" w:rsidRDefault="00631FB6" w:rsidP="00BD1BF9">
            <w:pPr>
              <w:jc w:val="both"/>
              <w:rPr>
                <w:b/>
                <w:sz w:val="18"/>
                <w:szCs w:val="18"/>
              </w:rPr>
            </w:pPr>
            <w:r>
              <w:rPr>
                <w:b/>
                <w:sz w:val="18"/>
                <w:szCs w:val="18"/>
              </w:rPr>
              <w:t>Hallazgo relacionado al cumplimiento a leyes y regulaciones aplicables</w:t>
            </w:r>
          </w:p>
          <w:p w14:paraId="781B5AE7" w14:textId="77777777" w:rsidR="00631FB6" w:rsidRDefault="00631FB6" w:rsidP="00BD1BF9">
            <w:pPr>
              <w:jc w:val="both"/>
              <w:rPr>
                <w:b/>
                <w:sz w:val="18"/>
                <w:szCs w:val="18"/>
              </w:rPr>
            </w:pPr>
          </w:p>
          <w:p w14:paraId="4C7B5A9C" w14:textId="77777777" w:rsidR="00631FB6" w:rsidRDefault="00631FB6" w:rsidP="00BD1BF9">
            <w:pPr>
              <w:jc w:val="both"/>
              <w:rPr>
                <w:b/>
                <w:sz w:val="18"/>
                <w:szCs w:val="18"/>
              </w:rPr>
            </w:pPr>
            <w:r>
              <w:rPr>
                <w:b/>
                <w:sz w:val="18"/>
                <w:szCs w:val="18"/>
              </w:rPr>
              <w:t>Área de cumplimiento</w:t>
            </w:r>
          </w:p>
          <w:p w14:paraId="334FF4E7" w14:textId="77777777" w:rsidR="00631FB6" w:rsidRDefault="00631FB6" w:rsidP="00BD1BF9">
            <w:pPr>
              <w:jc w:val="both"/>
              <w:rPr>
                <w:b/>
                <w:sz w:val="18"/>
                <w:szCs w:val="18"/>
              </w:rPr>
            </w:pPr>
          </w:p>
          <w:p w14:paraId="1D7320C8" w14:textId="77777777" w:rsidR="00631FB6" w:rsidRPr="00111770" w:rsidRDefault="00631FB6" w:rsidP="00BD1BF9">
            <w:pPr>
              <w:jc w:val="both"/>
              <w:rPr>
                <w:b/>
                <w:sz w:val="18"/>
                <w:szCs w:val="18"/>
              </w:rPr>
            </w:pPr>
            <w:r w:rsidRPr="00111770">
              <w:rPr>
                <w:b/>
                <w:sz w:val="18"/>
                <w:szCs w:val="18"/>
              </w:rPr>
              <w:t xml:space="preserve">Hallazgo No. </w:t>
            </w:r>
            <w:r>
              <w:rPr>
                <w:b/>
                <w:sz w:val="18"/>
                <w:szCs w:val="18"/>
              </w:rPr>
              <w:t>1</w:t>
            </w:r>
          </w:p>
          <w:p w14:paraId="64BD4A7B" w14:textId="77777777" w:rsidR="00631FB6" w:rsidRPr="00111770" w:rsidRDefault="00631FB6" w:rsidP="00BD1BF9">
            <w:pPr>
              <w:jc w:val="both"/>
              <w:rPr>
                <w:b/>
                <w:sz w:val="18"/>
                <w:szCs w:val="18"/>
              </w:rPr>
            </w:pPr>
          </w:p>
          <w:p w14:paraId="4CDF48DE" w14:textId="77777777" w:rsidR="00631FB6" w:rsidRPr="00111770" w:rsidRDefault="00631FB6" w:rsidP="00BD1BF9">
            <w:pPr>
              <w:jc w:val="both"/>
              <w:rPr>
                <w:b/>
                <w:sz w:val="18"/>
                <w:szCs w:val="18"/>
              </w:rPr>
            </w:pPr>
            <w:r w:rsidRPr="00111770">
              <w:rPr>
                <w:b/>
                <w:sz w:val="18"/>
                <w:szCs w:val="18"/>
              </w:rPr>
              <w:t>Falta de Manual de procedimientos actualizado</w:t>
            </w:r>
          </w:p>
          <w:p w14:paraId="2CFB53FA" w14:textId="77777777" w:rsidR="00631FB6" w:rsidRPr="00111770" w:rsidRDefault="00631FB6" w:rsidP="00BD1BF9">
            <w:pPr>
              <w:jc w:val="both"/>
              <w:rPr>
                <w:b/>
                <w:sz w:val="18"/>
                <w:szCs w:val="18"/>
              </w:rPr>
            </w:pPr>
          </w:p>
          <w:p w14:paraId="40D163CE" w14:textId="77777777" w:rsidR="00631FB6" w:rsidRPr="00111770" w:rsidRDefault="00631FB6" w:rsidP="00BD1BF9">
            <w:pPr>
              <w:jc w:val="both"/>
              <w:rPr>
                <w:b/>
                <w:sz w:val="18"/>
                <w:szCs w:val="18"/>
              </w:rPr>
            </w:pPr>
            <w:r w:rsidRPr="00111770">
              <w:rPr>
                <w:b/>
                <w:sz w:val="18"/>
                <w:szCs w:val="18"/>
              </w:rPr>
              <w:t>Condición</w:t>
            </w:r>
          </w:p>
          <w:p w14:paraId="3BEEA257" w14:textId="77777777" w:rsidR="00631FB6" w:rsidRDefault="00631FB6" w:rsidP="00BD1BF9">
            <w:pPr>
              <w:jc w:val="both"/>
              <w:rPr>
                <w:sz w:val="18"/>
                <w:szCs w:val="18"/>
              </w:rPr>
            </w:pPr>
            <w:r w:rsidRPr="00E1390B">
              <w:rPr>
                <w:sz w:val="18"/>
                <w:szCs w:val="18"/>
              </w:rPr>
              <w:t>En la Dirección de Informática del Ministerio de Educación, en la verificación de manuales de procedimientos para las distintas áreas que la conforman, se estableció que, para el área de Soporte Técnico la última versión del manual fue aprobada en el año 2009, presentando al equipo de auditoría gestiones realizadas durante el período auditado para [a actualización de procesos, sin embargo, para el área de Desarrollo e Integración de Soluciones no fue presentado manual de procedimientos actualizado o gestiones realizadas para su aprobación, presentando únicamente la forma DES-INS-02 INSTRUCTIVO Desarrollo de Aplicaciones la cual no cuenta con firmas o fecha de aprobación</w:t>
            </w:r>
            <w:r>
              <w:rPr>
                <w:sz w:val="18"/>
                <w:szCs w:val="18"/>
              </w:rPr>
              <w:t>.</w:t>
            </w:r>
          </w:p>
          <w:p w14:paraId="4CD6A88A" w14:textId="77777777" w:rsidR="00631FB6" w:rsidRDefault="00631FB6" w:rsidP="00BD1BF9">
            <w:pPr>
              <w:jc w:val="both"/>
              <w:rPr>
                <w:b/>
                <w:sz w:val="18"/>
                <w:szCs w:val="18"/>
              </w:rPr>
            </w:pPr>
          </w:p>
          <w:p w14:paraId="620C942B" w14:textId="77777777" w:rsidR="00631FB6" w:rsidRPr="00111770" w:rsidRDefault="00631FB6" w:rsidP="00BD1BF9">
            <w:pPr>
              <w:jc w:val="both"/>
              <w:rPr>
                <w:b/>
                <w:sz w:val="18"/>
                <w:szCs w:val="18"/>
              </w:rPr>
            </w:pPr>
            <w:r w:rsidRPr="00111770">
              <w:rPr>
                <w:b/>
                <w:sz w:val="18"/>
                <w:szCs w:val="18"/>
              </w:rPr>
              <w:t>Recomendación</w:t>
            </w:r>
          </w:p>
          <w:p w14:paraId="179D0DE4" w14:textId="77777777" w:rsidR="00631FB6" w:rsidRPr="00C332DE" w:rsidRDefault="00631FB6" w:rsidP="00BD1BF9">
            <w:pPr>
              <w:jc w:val="both"/>
              <w:rPr>
                <w:sz w:val="18"/>
                <w:szCs w:val="18"/>
              </w:rPr>
            </w:pPr>
            <w:r w:rsidRPr="00880832">
              <w:rPr>
                <w:sz w:val="18"/>
                <w:szCs w:val="18"/>
              </w:rPr>
              <w:t xml:space="preserve">La </w:t>
            </w:r>
            <w:proofErr w:type="gramStart"/>
            <w:r w:rsidRPr="00880832">
              <w:rPr>
                <w:sz w:val="18"/>
                <w:szCs w:val="18"/>
              </w:rPr>
              <w:t>Ministra</w:t>
            </w:r>
            <w:proofErr w:type="gramEnd"/>
            <w:r w:rsidRPr="00880832">
              <w:rPr>
                <w:sz w:val="18"/>
                <w:szCs w:val="18"/>
              </w:rPr>
              <w:t xml:space="preserve"> de Educación gire instrucciones a la Viceministra Administrativa, quien a su vez instruya al Director de Informática, para que gire instrucciones al Subdirector de Informática y este a su vez realice las gestiones y supervisión al Jefe del Departamento de Desarrollo e Integración de Soluciones para el análisis de los procesos realizados en su área y se elabore, apruebe e implemente el manual de procedimientos actualizado.</w:t>
            </w:r>
          </w:p>
        </w:tc>
        <w:tc>
          <w:tcPr>
            <w:tcW w:w="1738" w:type="dxa"/>
          </w:tcPr>
          <w:p w14:paraId="7F2A9640" w14:textId="77777777" w:rsidR="00631FB6" w:rsidRDefault="00631FB6" w:rsidP="00BD1BF9">
            <w:pPr>
              <w:pStyle w:val="Prrafodelista"/>
              <w:ind w:left="0"/>
              <w:rPr>
                <w:rFonts w:ascii="Arial" w:hAnsi="Arial" w:cs="Arial"/>
                <w:sz w:val="18"/>
                <w:szCs w:val="18"/>
              </w:rPr>
            </w:pPr>
          </w:p>
          <w:p w14:paraId="1FD31ED2" w14:textId="77777777" w:rsidR="00631FB6" w:rsidRDefault="00631FB6" w:rsidP="00BD1BF9">
            <w:pPr>
              <w:pStyle w:val="Prrafodelista"/>
              <w:ind w:left="0"/>
              <w:rPr>
                <w:rFonts w:ascii="Arial" w:hAnsi="Arial" w:cs="Arial"/>
                <w:sz w:val="18"/>
                <w:szCs w:val="18"/>
              </w:rPr>
            </w:pPr>
          </w:p>
          <w:p w14:paraId="015224A7" w14:textId="77777777" w:rsidR="00631FB6" w:rsidRDefault="00631FB6" w:rsidP="00BD1BF9">
            <w:pPr>
              <w:pStyle w:val="Prrafodelista"/>
              <w:ind w:left="0"/>
              <w:rPr>
                <w:rFonts w:ascii="Arial" w:hAnsi="Arial" w:cs="Arial"/>
                <w:sz w:val="18"/>
                <w:szCs w:val="18"/>
              </w:rPr>
            </w:pPr>
          </w:p>
          <w:p w14:paraId="4754BD49" w14:textId="77777777" w:rsidR="00631FB6" w:rsidRDefault="00631FB6" w:rsidP="00BD1BF9">
            <w:pPr>
              <w:pStyle w:val="Prrafodelista"/>
              <w:ind w:left="0"/>
              <w:rPr>
                <w:rFonts w:ascii="Arial" w:hAnsi="Arial" w:cs="Arial"/>
                <w:sz w:val="18"/>
                <w:szCs w:val="18"/>
              </w:rPr>
            </w:pPr>
          </w:p>
          <w:p w14:paraId="18EE7037" w14:textId="77777777" w:rsidR="00631FB6" w:rsidRDefault="00631FB6" w:rsidP="00BD1BF9">
            <w:pPr>
              <w:pStyle w:val="Prrafodelista"/>
              <w:ind w:left="0"/>
              <w:rPr>
                <w:rFonts w:ascii="Arial" w:hAnsi="Arial" w:cs="Arial"/>
                <w:sz w:val="18"/>
                <w:szCs w:val="18"/>
              </w:rPr>
            </w:pPr>
          </w:p>
          <w:p w14:paraId="0E53B2FE" w14:textId="77777777" w:rsidR="00631FB6" w:rsidRDefault="00631FB6" w:rsidP="00BD1BF9">
            <w:pPr>
              <w:pStyle w:val="Prrafodelista"/>
              <w:ind w:left="0"/>
              <w:rPr>
                <w:rFonts w:ascii="Arial" w:hAnsi="Arial" w:cs="Arial"/>
                <w:sz w:val="18"/>
                <w:szCs w:val="18"/>
              </w:rPr>
            </w:pPr>
          </w:p>
          <w:p w14:paraId="3C0678EA" w14:textId="77777777" w:rsidR="00631FB6" w:rsidRDefault="00631FB6" w:rsidP="00BD1BF9">
            <w:pPr>
              <w:pStyle w:val="Prrafodelista"/>
              <w:ind w:left="0"/>
              <w:rPr>
                <w:rFonts w:ascii="Arial" w:hAnsi="Arial" w:cs="Arial"/>
                <w:sz w:val="18"/>
                <w:szCs w:val="18"/>
              </w:rPr>
            </w:pPr>
          </w:p>
          <w:p w14:paraId="5F597D27" w14:textId="77777777" w:rsidR="00631FB6" w:rsidRDefault="00631FB6" w:rsidP="00BD1BF9">
            <w:pPr>
              <w:pStyle w:val="Prrafodelista"/>
              <w:ind w:left="0"/>
              <w:rPr>
                <w:rFonts w:ascii="Arial" w:hAnsi="Arial" w:cs="Arial"/>
                <w:sz w:val="18"/>
                <w:szCs w:val="18"/>
              </w:rPr>
            </w:pPr>
          </w:p>
          <w:p w14:paraId="07231A56" w14:textId="77777777" w:rsidR="00631FB6" w:rsidRDefault="00631FB6" w:rsidP="00BD1BF9">
            <w:pPr>
              <w:pStyle w:val="Prrafodelista"/>
              <w:ind w:left="0"/>
              <w:rPr>
                <w:rFonts w:ascii="Arial" w:hAnsi="Arial" w:cs="Arial"/>
                <w:sz w:val="18"/>
                <w:szCs w:val="18"/>
              </w:rPr>
            </w:pPr>
          </w:p>
          <w:p w14:paraId="68B60E8F"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Ministra de Educación</w:t>
            </w:r>
          </w:p>
          <w:p w14:paraId="2B59826E" w14:textId="77777777" w:rsidR="00631FB6" w:rsidRDefault="00631FB6" w:rsidP="00BD1BF9">
            <w:pPr>
              <w:pStyle w:val="Prrafodelista"/>
              <w:ind w:left="0"/>
              <w:jc w:val="center"/>
              <w:rPr>
                <w:rFonts w:ascii="Arial" w:hAnsi="Arial" w:cs="Arial"/>
                <w:sz w:val="18"/>
                <w:szCs w:val="18"/>
              </w:rPr>
            </w:pPr>
          </w:p>
          <w:p w14:paraId="23ED80D1"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Viceministra Administrativa</w:t>
            </w:r>
          </w:p>
          <w:p w14:paraId="69739702" w14:textId="77777777" w:rsidR="00631FB6" w:rsidRDefault="00631FB6" w:rsidP="00BD1BF9">
            <w:pPr>
              <w:pStyle w:val="Prrafodelista"/>
              <w:ind w:left="0"/>
              <w:jc w:val="center"/>
              <w:rPr>
                <w:rFonts w:ascii="Arial" w:hAnsi="Arial" w:cs="Arial"/>
                <w:sz w:val="18"/>
                <w:szCs w:val="18"/>
              </w:rPr>
            </w:pPr>
          </w:p>
          <w:p w14:paraId="127513B4"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Director de Informática</w:t>
            </w:r>
          </w:p>
          <w:p w14:paraId="30818A0D" w14:textId="77777777" w:rsidR="00631FB6" w:rsidRDefault="00631FB6" w:rsidP="00BD1BF9">
            <w:pPr>
              <w:pStyle w:val="Prrafodelista"/>
              <w:ind w:left="0"/>
              <w:jc w:val="center"/>
              <w:rPr>
                <w:rFonts w:ascii="Arial" w:hAnsi="Arial" w:cs="Arial"/>
                <w:sz w:val="18"/>
                <w:szCs w:val="18"/>
              </w:rPr>
            </w:pPr>
          </w:p>
          <w:p w14:paraId="7499EE42"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Subdirector de Informática</w:t>
            </w:r>
          </w:p>
          <w:p w14:paraId="50565C80" w14:textId="77777777" w:rsidR="00631FB6" w:rsidRDefault="00631FB6" w:rsidP="00BD1BF9">
            <w:pPr>
              <w:pStyle w:val="Prrafodelista"/>
              <w:ind w:left="0"/>
              <w:jc w:val="center"/>
              <w:rPr>
                <w:rFonts w:ascii="Arial" w:hAnsi="Arial" w:cs="Arial"/>
                <w:sz w:val="18"/>
                <w:szCs w:val="18"/>
              </w:rPr>
            </w:pPr>
          </w:p>
          <w:p w14:paraId="1C278487" w14:textId="77777777" w:rsidR="00631FB6" w:rsidRDefault="00631FB6" w:rsidP="00BD1BF9">
            <w:pPr>
              <w:pStyle w:val="Prrafodelista"/>
              <w:ind w:left="0"/>
              <w:rPr>
                <w:rFonts w:ascii="Arial" w:hAnsi="Arial" w:cs="Arial"/>
                <w:sz w:val="18"/>
                <w:szCs w:val="18"/>
              </w:rPr>
            </w:pPr>
          </w:p>
          <w:p w14:paraId="3313E358" w14:textId="77777777" w:rsidR="00631FB6" w:rsidRDefault="00631FB6" w:rsidP="00BD1BF9">
            <w:pPr>
              <w:pStyle w:val="Prrafodelista"/>
              <w:ind w:left="0"/>
              <w:rPr>
                <w:rFonts w:ascii="Arial" w:hAnsi="Arial" w:cs="Arial"/>
                <w:sz w:val="18"/>
                <w:szCs w:val="18"/>
              </w:rPr>
            </w:pPr>
          </w:p>
          <w:p w14:paraId="1D057891" w14:textId="77777777" w:rsidR="00631FB6" w:rsidRDefault="00631FB6" w:rsidP="00BD1BF9">
            <w:pPr>
              <w:pStyle w:val="Prrafodelista"/>
              <w:ind w:left="0"/>
              <w:rPr>
                <w:rFonts w:ascii="Arial" w:hAnsi="Arial" w:cs="Arial"/>
                <w:sz w:val="18"/>
                <w:szCs w:val="18"/>
              </w:rPr>
            </w:pPr>
          </w:p>
          <w:p w14:paraId="75EF2518" w14:textId="77777777" w:rsidR="00631FB6" w:rsidRDefault="00631FB6" w:rsidP="00BD1BF9">
            <w:pPr>
              <w:pStyle w:val="Prrafodelista"/>
              <w:ind w:left="0"/>
              <w:rPr>
                <w:rFonts w:ascii="Arial" w:hAnsi="Arial" w:cs="Arial"/>
                <w:sz w:val="18"/>
                <w:szCs w:val="18"/>
              </w:rPr>
            </w:pPr>
          </w:p>
          <w:p w14:paraId="726F026D" w14:textId="77777777" w:rsidR="00631FB6" w:rsidRDefault="00631FB6" w:rsidP="00BD1BF9">
            <w:pPr>
              <w:pStyle w:val="Prrafodelista"/>
              <w:ind w:left="0"/>
              <w:rPr>
                <w:rFonts w:ascii="Arial" w:hAnsi="Arial" w:cs="Arial"/>
                <w:sz w:val="18"/>
                <w:szCs w:val="18"/>
              </w:rPr>
            </w:pPr>
          </w:p>
          <w:p w14:paraId="27BD016A" w14:textId="77777777" w:rsidR="00631FB6" w:rsidRDefault="00631FB6" w:rsidP="00BD1BF9">
            <w:pPr>
              <w:pStyle w:val="Prrafodelista"/>
              <w:ind w:left="0"/>
              <w:rPr>
                <w:rFonts w:ascii="Arial" w:hAnsi="Arial" w:cs="Arial"/>
                <w:sz w:val="18"/>
                <w:szCs w:val="18"/>
              </w:rPr>
            </w:pPr>
          </w:p>
          <w:p w14:paraId="18EC160D" w14:textId="77777777" w:rsidR="00631FB6" w:rsidRDefault="00631FB6" w:rsidP="00BD1BF9">
            <w:pPr>
              <w:pStyle w:val="Prrafodelista"/>
              <w:ind w:left="0"/>
              <w:rPr>
                <w:rFonts w:ascii="Arial" w:hAnsi="Arial" w:cs="Arial"/>
                <w:sz w:val="18"/>
                <w:szCs w:val="18"/>
              </w:rPr>
            </w:pPr>
          </w:p>
          <w:p w14:paraId="3416C2B2" w14:textId="77777777" w:rsidR="00631FB6" w:rsidRDefault="00631FB6" w:rsidP="00BD1BF9">
            <w:pPr>
              <w:pStyle w:val="Prrafodelista"/>
              <w:ind w:left="0"/>
              <w:rPr>
                <w:rFonts w:ascii="Arial" w:hAnsi="Arial" w:cs="Arial"/>
                <w:sz w:val="18"/>
                <w:szCs w:val="18"/>
              </w:rPr>
            </w:pPr>
          </w:p>
          <w:p w14:paraId="6837F590" w14:textId="77777777" w:rsidR="00631FB6" w:rsidRDefault="00631FB6" w:rsidP="00BD1BF9">
            <w:pPr>
              <w:pStyle w:val="Prrafodelista"/>
              <w:ind w:left="0"/>
              <w:rPr>
                <w:rFonts w:ascii="Arial" w:hAnsi="Arial" w:cs="Arial"/>
                <w:sz w:val="18"/>
                <w:szCs w:val="18"/>
              </w:rPr>
            </w:pPr>
          </w:p>
          <w:p w14:paraId="45D4796B" w14:textId="77777777" w:rsidR="00631FB6" w:rsidRDefault="00631FB6" w:rsidP="00BD1BF9">
            <w:pPr>
              <w:pStyle w:val="Prrafodelista"/>
              <w:ind w:left="0"/>
              <w:rPr>
                <w:rFonts w:ascii="Arial" w:hAnsi="Arial" w:cs="Arial"/>
                <w:sz w:val="18"/>
                <w:szCs w:val="18"/>
              </w:rPr>
            </w:pPr>
          </w:p>
          <w:p w14:paraId="0342CB20" w14:textId="77777777" w:rsidR="00631FB6" w:rsidRDefault="00631FB6" w:rsidP="00BD1BF9">
            <w:pPr>
              <w:pStyle w:val="Prrafodelista"/>
              <w:ind w:left="0"/>
              <w:rPr>
                <w:rFonts w:ascii="Arial" w:hAnsi="Arial" w:cs="Arial"/>
                <w:sz w:val="18"/>
                <w:szCs w:val="18"/>
              </w:rPr>
            </w:pPr>
          </w:p>
          <w:p w14:paraId="34774884" w14:textId="77777777" w:rsidR="00631FB6" w:rsidRDefault="00631FB6" w:rsidP="00BD1BF9">
            <w:pPr>
              <w:pStyle w:val="Prrafodelista"/>
              <w:ind w:left="0"/>
              <w:rPr>
                <w:rFonts w:ascii="Arial" w:hAnsi="Arial" w:cs="Arial"/>
                <w:sz w:val="18"/>
                <w:szCs w:val="18"/>
              </w:rPr>
            </w:pPr>
          </w:p>
          <w:p w14:paraId="5F25CB24" w14:textId="77777777" w:rsidR="00631FB6" w:rsidRDefault="00631FB6" w:rsidP="00BD1BF9">
            <w:pPr>
              <w:pStyle w:val="Prrafodelista"/>
              <w:ind w:left="0"/>
              <w:rPr>
                <w:rFonts w:ascii="Arial" w:hAnsi="Arial" w:cs="Arial"/>
                <w:sz w:val="18"/>
                <w:szCs w:val="18"/>
              </w:rPr>
            </w:pPr>
          </w:p>
          <w:p w14:paraId="47EF1718" w14:textId="77777777" w:rsidR="00631FB6" w:rsidRDefault="00631FB6" w:rsidP="00BD1BF9">
            <w:pPr>
              <w:pStyle w:val="Prrafodelista"/>
              <w:ind w:left="0"/>
              <w:rPr>
                <w:rFonts w:ascii="Arial" w:hAnsi="Arial" w:cs="Arial"/>
                <w:sz w:val="18"/>
                <w:szCs w:val="18"/>
              </w:rPr>
            </w:pPr>
          </w:p>
          <w:p w14:paraId="3A55C697" w14:textId="77777777" w:rsidR="00631FB6" w:rsidRDefault="00631FB6" w:rsidP="00BD1BF9">
            <w:pPr>
              <w:pStyle w:val="Prrafodelista"/>
              <w:ind w:left="0"/>
              <w:rPr>
                <w:rFonts w:ascii="Arial" w:hAnsi="Arial" w:cs="Arial"/>
                <w:sz w:val="18"/>
                <w:szCs w:val="18"/>
              </w:rPr>
            </w:pPr>
          </w:p>
          <w:p w14:paraId="07B064A7" w14:textId="77777777" w:rsidR="00631FB6" w:rsidRDefault="00631FB6" w:rsidP="00BD1BF9">
            <w:pPr>
              <w:pStyle w:val="Prrafodelista"/>
              <w:ind w:left="0"/>
              <w:rPr>
                <w:rFonts w:ascii="Arial" w:hAnsi="Arial" w:cs="Arial"/>
                <w:sz w:val="18"/>
                <w:szCs w:val="18"/>
              </w:rPr>
            </w:pPr>
          </w:p>
          <w:p w14:paraId="15120D53" w14:textId="77777777" w:rsidR="00631FB6" w:rsidRDefault="00631FB6" w:rsidP="00BD1BF9">
            <w:pPr>
              <w:pStyle w:val="Prrafodelista"/>
              <w:ind w:left="0"/>
              <w:rPr>
                <w:rFonts w:ascii="Arial" w:hAnsi="Arial" w:cs="Arial"/>
                <w:sz w:val="18"/>
                <w:szCs w:val="18"/>
              </w:rPr>
            </w:pPr>
          </w:p>
          <w:p w14:paraId="7095D488" w14:textId="77777777" w:rsidR="00631FB6" w:rsidRDefault="00631FB6" w:rsidP="00BD1BF9">
            <w:pPr>
              <w:pStyle w:val="Prrafodelista"/>
              <w:ind w:left="0"/>
              <w:rPr>
                <w:rFonts w:ascii="Arial" w:hAnsi="Arial" w:cs="Arial"/>
                <w:sz w:val="18"/>
                <w:szCs w:val="18"/>
              </w:rPr>
            </w:pPr>
          </w:p>
          <w:p w14:paraId="3F076C21" w14:textId="77777777" w:rsidR="00631FB6" w:rsidRDefault="00631FB6" w:rsidP="00BD1BF9">
            <w:pPr>
              <w:pStyle w:val="Prrafodelista"/>
              <w:ind w:left="0"/>
              <w:rPr>
                <w:rFonts w:ascii="Arial" w:hAnsi="Arial" w:cs="Arial"/>
                <w:sz w:val="18"/>
                <w:szCs w:val="18"/>
              </w:rPr>
            </w:pPr>
          </w:p>
          <w:p w14:paraId="1ACBF83F" w14:textId="77777777" w:rsidR="00631FB6" w:rsidRDefault="00631FB6" w:rsidP="00BD1BF9">
            <w:pPr>
              <w:pStyle w:val="Prrafodelista"/>
              <w:ind w:left="0"/>
              <w:rPr>
                <w:rFonts w:ascii="Arial" w:hAnsi="Arial" w:cs="Arial"/>
                <w:sz w:val="18"/>
                <w:szCs w:val="18"/>
              </w:rPr>
            </w:pPr>
          </w:p>
          <w:p w14:paraId="1DFF3C97" w14:textId="77777777" w:rsidR="00631FB6" w:rsidRDefault="00631FB6" w:rsidP="00BD1BF9">
            <w:pPr>
              <w:pStyle w:val="Prrafodelista"/>
              <w:ind w:left="0"/>
              <w:rPr>
                <w:rFonts w:ascii="Arial" w:hAnsi="Arial" w:cs="Arial"/>
                <w:sz w:val="18"/>
                <w:szCs w:val="18"/>
              </w:rPr>
            </w:pPr>
          </w:p>
          <w:p w14:paraId="63C42D11" w14:textId="77777777" w:rsidR="00631FB6" w:rsidRDefault="00631FB6" w:rsidP="00BD1BF9">
            <w:pPr>
              <w:pStyle w:val="Prrafodelista"/>
              <w:ind w:left="0"/>
              <w:rPr>
                <w:rFonts w:ascii="Arial" w:hAnsi="Arial" w:cs="Arial"/>
                <w:sz w:val="18"/>
                <w:szCs w:val="18"/>
              </w:rPr>
            </w:pPr>
          </w:p>
          <w:p w14:paraId="7801D890" w14:textId="77777777" w:rsidR="00631FB6" w:rsidRDefault="00631FB6" w:rsidP="00BD1BF9">
            <w:pPr>
              <w:pStyle w:val="Prrafodelista"/>
              <w:ind w:left="0"/>
              <w:rPr>
                <w:rFonts w:ascii="Arial" w:hAnsi="Arial" w:cs="Arial"/>
                <w:sz w:val="18"/>
                <w:szCs w:val="18"/>
              </w:rPr>
            </w:pPr>
          </w:p>
          <w:p w14:paraId="79DE0206" w14:textId="77777777" w:rsidR="00631FB6" w:rsidRDefault="00631FB6" w:rsidP="00BD1BF9">
            <w:pPr>
              <w:pStyle w:val="Prrafodelista"/>
              <w:ind w:left="0"/>
              <w:rPr>
                <w:rFonts w:ascii="Arial" w:hAnsi="Arial" w:cs="Arial"/>
                <w:sz w:val="18"/>
                <w:szCs w:val="18"/>
              </w:rPr>
            </w:pPr>
          </w:p>
          <w:p w14:paraId="550087CE" w14:textId="77777777" w:rsidR="00631FB6" w:rsidRDefault="00631FB6" w:rsidP="00BD1BF9">
            <w:pPr>
              <w:pStyle w:val="Prrafodelista"/>
              <w:ind w:left="0"/>
              <w:rPr>
                <w:rFonts w:ascii="Arial" w:hAnsi="Arial" w:cs="Arial"/>
                <w:sz w:val="18"/>
                <w:szCs w:val="18"/>
              </w:rPr>
            </w:pPr>
          </w:p>
          <w:p w14:paraId="1066CBC5" w14:textId="77777777" w:rsidR="00631FB6" w:rsidRDefault="00631FB6" w:rsidP="00BD1BF9">
            <w:pPr>
              <w:pStyle w:val="Prrafodelista"/>
              <w:ind w:left="0"/>
              <w:rPr>
                <w:rFonts w:ascii="Arial" w:hAnsi="Arial" w:cs="Arial"/>
                <w:sz w:val="18"/>
                <w:szCs w:val="18"/>
              </w:rPr>
            </w:pPr>
          </w:p>
          <w:p w14:paraId="52A4078D" w14:textId="77777777" w:rsidR="00631FB6" w:rsidRDefault="00631FB6" w:rsidP="00BD1BF9">
            <w:pPr>
              <w:pStyle w:val="Prrafodelista"/>
              <w:ind w:left="0"/>
              <w:rPr>
                <w:rFonts w:ascii="Arial" w:hAnsi="Arial" w:cs="Arial"/>
                <w:sz w:val="18"/>
                <w:szCs w:val="18"/>
              </w:rPr>
            </w:pPr>
          </w:p>
          <w:p w14:paraId="79C294E5" w14:textId="77777777" w:rsidR="00631FB6" w:rsidRDefault="00631FB6" w:rsidP="00BD1BF9">
            <w:pPr>
              <w:pStyle w:val="Prrafodelista"/>
              <w:ind w:left="0"/>
              <w:rPr>
                <w:rFonts w:ascii="Arial" w:hAnsi="Arial" w:cs="Arial"/>
                <w:sz w:val="18"/>
                <w:szCs w:val="18"/>
              </w:rPr>
            </w:pPr>
          </w:p>
          <w:p w14:paraId="38D70BE1" w14:textId="77777777" w:rsidR="00631FB6" w:rsidRDefault="00631FB6" w:rsidP="00BD1BF9">
            <w:pPr>
              <w:pStyle w:val="Prrafodelista"/>
              <w:ind w:left="0"/>
              <w:rPr>
                <w:rFonts w:ascii="Arial" w:hAnsi="Arial" w:cs="Arial"/>
                <w:sz w:val="18"/>
                <w:szCs w:val="18"/>
              </w:rPr>
            </w:pPr>
          </w:p>
          <w:p w14:paraId="2CEF85CA" w14:textId="77777777" w:rsidR="00631FB6" w:rsidRDefault="00631FB6" w:rsidP="00BD1BF9">
            <w:pPr>
              <w:pStyle w:val="Prrafodelista"/>
              <w:ind w:left="0"/>
              <w:rPr>
                <w:rFonts w:ascii="Arial" w:hAnsi="Arial" w:cs="Arial"/>
                <w:sz w:val="18"/>
                <w:szCs w:val="18"/>
              </w:rPr>
            </w:pPr>
          </w:p>
          <w:p w14:paraId="7BEC620F" w14:textId="77777777" w:rsidR="00631FB6" w:rsidRDefault="00631FB6" w:rsidP="00BD1BF9">
            <w:pPr>
              <w:pStyle w:val="Prrafodelista"/>
              <w:ind w:left="0"/>
              <w:rPr>
                <w:rFonts w:ascii="Arial" w:hAnsi="Arial" w:cs="Arial"/>
                <w:sz w:val="18"/>
                <w:szCs w:val="18"/>
              </w:rPr>
            </w:pPr>
          </w:p>
          <w:p w14:paraId="367AC4D3" w14:textId="77777777" w:rsidR="00631FB6" w:rsidRDefault="00631FB6" w:rsidP="00BD1BF9">
            <w:pPr>
              <w:pStyle w:val="Prrafodelista"/>
              <w:ind w:left="0"/>
              <w:rPr>
                <w:rFonts w:ascii="Arial" w:hAnsi="Arial" w:cs="Arial"/>
                <w:sz w:val="18"/>
                <w:szCs w:val="18"/>
              </w:rPr>
            </w:pPr>
          </w:p>
          <w:p w14:paraId="1EDD915F" w14:textId="77777777" w:rsidR="00631FB6" w:rsidRDefault="00631FB6" w:rsidP="00BD1BF9">
            <w:pPr>
              <w:pStyle w:val="Prrafodelista"/>
              <w:ind w:left="0"/>
              <w:rPr>
                <w:rFonts w:ascii="Arial" w:hAnsi="Arial" w:cs="Arial"/>
                <w:sz w:val="18"/>
                <w:szCs w:val="18"/>
              </w:rPr>
            </w:pPr>
          </w:p>
          <w:p w14:paraId="351E9E43" w14:textId="77777777" w:rsidR="00631FB6" w:rsidRDefault="00631FB6" w:rsidP="00BD1BF9">
            <w:pPr>
              <w:pStyle w:val="Prrafodelista"/>
              <w:ind w:left="0"/>
              <w:rPr>
                <w:rFonts w:ascii="Arial" w:hAnsi="Arial" w:cs="Arial"/>
                <w:sz w:val="18"/>
                <w:szCs w:val="18"/>
              </w:rPr>
            </w:pPr>
          </w:p>
          <w:p w14:paraId="72AA4561" w14:textId="77777777" w:rsidR="00631FB6" w:rsidRDefault="00631FB6" w:rsidP="00BD1BF9">
            <w:pPr>
              <w:pStyle w:val="Prrafodelista"/>
              <w:ind w:left="0"/>
              <w:rPr>
                <w:rFonts w:ascii="Arial" w:hAnsi="Arial" w:cs="Arial"/>
                <w:sz w:val="18"/>
                <w:szCs w:val="18"/>
              </w:rPr>
            </w:pPr>
          </w:p>
          <w:p w14:paraId="0934A0AA" w14:textId="77777777" w:rsidR="00631FB6" w:rsidRDefault="00631FB6" w:rsidP="00BD1BF9">
            <w:pPr>
              <w:pStyle w:val="Prrafodelista"/>
              <w:ind w:left="0"/>
              <w:rPr>
                <w:rFonts w:ascii="Arial" w:hAnsi="Arial" w:cs="Arial"/>
                <w:sz w:val="18"/>
                <w:szCs w:val="18"/>
              </w:rPr>
            </w:pPr>
          </w:p>
          <w:p w14:paraId="43044823" w14:textId="77777777" w:rsidR="00631FB6" w:rsidRDefault="00631FB6" w:rsidP="00BD1BF9">
            <w:pPr>
              <w:pStyle w:val="Prrafodelista"/>
              <w:ind w:left="0"/>
              <w:rPr>
                <w:rFonts w:ascii="Arial" w:hAnsi="Arial" w:cs="Arial"/>
                <w:sz w:val="18"/>
                <w:szCs w:val="18"/>
              </w:rPr>
            </w:pPr>
          </w:p>
          <w:p w14:paraId="16505144"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Ministra de Educación</w:t>
            </w:r>
          </w:p>
          <w:p w14:paraId="224A5C6C" w14:textId="77777777" w:rsidR="00631FB6" w:rsidRDefault="00631FB6" w:rsidP="00BD1BF9">
            <w:pPr>
              <w:pStyle w:val="Prrafodelista"/>
              <w:ind w:left="0"/>
              <w:jc w:val="center"/>
              <w:rPr>
                <w:rFonts w:ascii="Arial" w:hAnsi="Arial" w:cs="Arial"/>
                <w:sz w:val="18"/>
                <w:szCs w:val="18"/>
              </w:rPr>
            </w:pPr>
          </w:p>
          <w:p w14:paraId="19C84FFD"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Viceministra Administrativa</w:t>
            </w:r>
          </w:p>
          <w:p w14:paraId="34B14B97" w14:textId="77777777" w:rsidR="00631FB6" w:rsidRDefault="00631FB6" w:rsidP="00BD1BF9">
            <w:pPr>
              <w:pStyle w:val="Prrafodelista"/>
              <w:ind w:left="0"/>
              <w:jc w:val="center"/>
              <w:rPr>
                <w:rFonts w:ascii="Arial" w:hAnsi="Arial" w:cs="Arial"/>
                <w:sz w:val="18"/>
                <w:szCs w:val="18"/>
              </w:rPr>
            </w:pPr>
          </w:p>
          <w:p w14:paraId="10ADBFEB"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Director de Informática</w:t>
            </w:r>
          </w:p>
          <w:p w14:paraId="74A84899" w14:textId="77777777" w:rsidR="00631FB6" w:rsidRDefault="00631FB6" w:rsidP="00BD1BF9">
            <w:pPr>
              <w:pStyle w:val="Prrafodelista"/>
              <w:ind w:left="0"/>
              <w:jc w:val="center"/>
              <w:rPr>
                <w:rFonts w:ascii="Arial" w:hAnsi="Arial" w:cs="Arial"/>
                <w:sz w:val="18"/>
                <w:szCs w:val="18"/>
              </w:rPr>
            </w:pPr>
          </w:p>
          <w:p w14:paraId="76F6188E"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Subdirector de Informática</w:t>
            </w:r>
          </w:p>
          <w:p w14:paraId="5A18ECE8" w14:textId="77777777" w:rsidR="00631FB6" w:rsidRDefault="00631FB6" w:rsidP="00BD1BF9">
            <w:pPr>
              <w:pStyle w:val="Prrafodelista"/>
              <w:ind w:left="0"/>
              <w:rPr>
                <w:rFonts w:ascii="Arial" w:hAnsi="Arial" w:cs="Arial"/>
                <w:sz w:val="18"/>
                <w:szCs w:val="18"/>
              </w:rPr>
            </w:pPr>
          </w:p>
          <w:p w14:paraId="09455AB9" w14:textId="77777777" w:rsidR="00631FB6" w:rsidRDefault="00631FB6" w:rsidP="00BD1BF9">
            <w:pPr>
              <w:pStyle w:val="Prrafodelista"/>
              <w:ind w:left="0"/>
              <w:jc w:val="center"/>
              <w:rPr>
                <w:rFonts w:ascii="Arial" w:hAnsi="Arial" w:cs="Arial"/>
                <w:sz w:val="18"/>
                <w:szCs w:val="18"/>
              </w:rPr>
            </w:pPr>
            <w:r>
              <w:rPr>
                <w:rFonts w:ascii="Arial" w:hAnsi="Arial" w:cs="Arial"/>
                <w:sz w:val="18"/>
                <w:szCs w:val="18"/>
              </w:rPr>
              <w:t>Jefe de Soporte Técnico</w:t>
            </w:r>
          </w:p>
          <w:p w14:paraId="44B627E6" w14:textId="77777777" w:rsidR="00631FB6" w:rsidRDefault="00631FB6" w:rsidP="00BD1BF9">
            <w:pPr>
              <w:pStyle w:val="Prrafodelista"/>
              <w:ind w:left="0"/>
              <w:rPr>
                <w:rFonts w:ascii="Arial" w:hAnsi="Arial" w:cs="Arial"/>
                <w:sz w:val="18"/>
                <w:szCs w:val="18"/>
              </w:rPr>
            </w:pPr>
          </w:p>
          <w:p w14:paraId="1B258157" w14:textId="77777777" w:rsidR="00631FB6" w:rsidRDefault="00631FB6" w:rsidP="00BD1BF9">
            <w:pPr>
              <w:pStyle w:val="Prrafodelista"/>
              <w:ind w:left="0"/>
              <w:rPr>
                <w:rFonts w:ascii="Arial" w:hAnsi="Arial" w:cs="Arial"/>
                <w:sz w:val="18"/>
                <w:szCs w:val="18"/>
              </w:rPr>
            </w:pPr>
          </w:p>
          <w:p w14:paraId="08DFB7D5" w14:textId="77777777" w:rsidR="00631FB6" w:rsidRDefault="00631FB6" w:rsidP="00BD1BF9">
            <w:pPr>
              <w:pStyle w:val="Prrafodelista"/>
              <w:ind w:left="0"/>
              <w:rPr>
                <w:rFonts w:ascii="Arial" w:hAnsi="Arial" w:cs="Arial"/>
                <w:sz w:val="18"/>
                <w:szCs w:val="18"/>
              </w:rPr>
            </w:pPr>
          </w:p>
          <w:p w14:paraId="099C15F6" w14:textId="77777777" w:rsidR="00631FB6" w:rsidRDefault="00631FB6" w:rsidP="00BD1BF9">
            <w:pPr>
              <w:pStyle w:val="Prrafodelista"/>
              <w:ind w:left="0"/>
              <w:rPr>
                <w:rFonts w:ascii="Arial" w:hAnsi="Arial" w:cs="Arial"/>
                <w:sz w:val="18"/>
                <w:szCs w:val="18"/>
              </w:rPr>
            </w:pPr>
          </w:p>
          <w:p w14:paraId="44033EF5" w14:textId="77777777" w:rsidR="00631FB6" w:rsidRDefault="00631FB6" w:rsidP="00BD1BF9">
            <w:pPr>
              <w:pStyle w:val="Prrafodelista"/>
              <w:ind w:left="0"/>
              <w:rPr>
                <w:rFonts w:ascii="Arial" w:hAnsi="Arial" w:cs="Arial"/>
                <w:sz w:val="18"/>
                <w:szCs w:val="18"/>
              </w:rPr>
            </w:pPr>
          </w:p>
          <w:p w14:paraId="4B930682" w14:textId="77777777" w:rsidR="00631FB6" w:rsidRDefault="00631FB6" w:rsidP="00BD1BF9">
            <w:pPr>
              <w:pStyle w:val="Prrafodelista"/>
              <w:ind w:left="0"/>
              <w:rPr>
                <w:rFonts w:ascii="Arial" w:hAnsi="Arial" w:cs="Arial"/>
                <w:sz w:val="18"/>
                <w:szCs w:val="18"/>
              </w:rPr>
            </w:pPr>
          </w:p>
          <w:p w14:paraId="626D8A55" w14:textId="77777777" w:rsidR="00631FB6" w:rsidRDefault="00631FB6" w:rsidP="00BD1BF9">
            <w:pPr>
              <w:pStyle w:val="Prrafodelista"/>
              <w:ind w:left="0"/>
              <w:rPr>
                <w:rFonts w:ascii="Arial" w:hAnsi="Arial" w:cs="Arial"/>
                <w:sz w:val="18"/>
                <w:szCs w:val="18"/>
              </w:rPr>
            </w:pPr>
          </w:p>
          <w:p w14:paraId="1F60C84E" w14:textId="77777777" w:rsidR="00631FB6" w:rsidRDefault="00631FB6" w:rsidP="00BD1BF9">
            <w:pPr>
              <w:pStyle w:val="Prrafodelista"/>
              <w:ind w:left="0"/>
              <w:rPr>
                <w:rFonts w:ascii="Arial" w:hAnsi="Arial" w:cs="Arial"/>
                <w:sz w:val="18"/>
                <w:szCs w:val="18"/>
              </w:rPr>
            </w:pPr>
          </w:p>
          <w:p w14:paraId="5EF1219D" w14:textId="77777777" w:rsidR="00631FB6" w:rsidRDefault="00631FB6" w:rsidP="00BD1BF9">
            <w:pPr>
              <w:pStyle w:val="Prrafodelista"/>
              <w:ind w:left="0"/>
              <w:rPr>
                <w:rFonts w:ascii="Arial" w:hAnsi="Arial" w:cs="Arial"/>
                <w:sz w:val="18"/>
                <w:szCs w:val="18"/>
              </w:rPr>
            </w:pPr>
          </w:p>
          <w:p w14:paraId="63A37699" w14:textId="77777777" w:rsidR="00631FB6" w:rsidRDefault="00631FB6" w:rsidP="00BD1BF9">
            <w:pPr>
              <w:pStyle w:val="Prrafodelista"/>
              <w:ind w:left="0"/>
              <w:rPr>
                <w:rFonts w:ascii="Arial" w:hAnsi="Arial" w:cs="Arial"/>
                <w:sz w:val="18"/>
                <w:szCs w:val="18"/>
              </w:rPr>
            </w:pPr>
          </w:p>
          <w:p w14:paraId="1109C15F" w14:textId="77777777" w:rsidR="00631FB6" w:rsidRDefault="00631FB6" w:rsidP="00BD1BF9">
            <w:pPr>
              <w:pStyle w:val="Prrafodelista"/>
              <w:ind w:left="0"/>
              <w:rPr>
                <w:rFonts w:ascii="Arial" w:hAnsi="Arial" w:cs="Arial"/>
                <w:sz w:val="18"/>
                <w:szCs w:val="18"/>
              </w:rPr>
            </w:pPr>
          </w:p>
          <w:p w14:paraId="3E4C21AB" w14:textId="77777777" w:rsidR="00631FB6" w:rsidRDefault="00631FB6" w:rsidP="00BD1BF9">
            <w:pPr>
              <w:pStyle w:val="Prrafodelista"/>
              <w:ind w:left="0"/>
              <w:rPr>
                <w:rFonts w:ascii="Arial" w:hAnsi="Arial" w:cs="Arial"/>
                <w:sz w:val="18"/>
                <w:szCs w:val="18"/>
              </w:rPr>
            </w:pPr>
          </w:p>
          <w:p w14:paraId="09B473E4" w14:textId="77777777" w:rsidR="00631FB6" w:rsidRDefault="00631FB6" w:rsidP="00BD1BF9">
            <w:pPr>
              <w:pStyle w:val="Prrafodelista"/>
              <w:ind w:left="0"/>
              <w:rPr>
                <w:rFonts w:ascii="Arial" w:hAnsi="Arial" w:cs="Arial"/>
                <w:sz w:val="18"/>
                <w:szCs w:val="18"/>
              </w:rPr>
            </w:pPr>
          </w:p>
          <w:p w14:paraId="6ACEB257"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Ministra de Educación</w:t>
            </w:r>
          </w:p>
          <w:p w14:paraId="169C9C82" w14:textId="77777777" w:rsidR="00631FB6" w:rsidRDefault="00631FB6" w:rsidP="00BD1BF9">
            <w:pPr>
              <w:pStyle w:val="Prrafodelista"/>
              <w:ind w:left="0"/>
              <w:jc w:val="center"/>
              <w:rPr>
                <w:rFonts w:ascii="Arial" w:hAnsi="Arial" w:cs="Arial"/>
                <w:sz w:val="18"/>
                <w:szCs w:val="18"/>
              </w:rPr>
            </w:pPr>
          </w:p>
          <w:p w14:paraId="112CE618"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Viceministra Administrativa</w:t>
            </w:r>
          </w:p>
          <w:p w14:paraId="0283E969" w14:textId="77777777" w:rsidR="00631FB6" w:rsidRDefault="00631FB6" w:rsidP="00BD1BF9">
            <w:pPr>
              <w:pStyle w:val="Prrafodelista"/>
              <w:ind w:left="0"/>
              <w:jc w:val="center"/>
              <w:rPr>
                <w:rFonts w:ascii="Arial" w:hAnsi="Arial" w:cs="Arial"/>
                <w:sz w:val="18"/>
                <w:szCs w:val="18"/>
              </w:rPr>
            </w:pPr>
          </w:p>
          <w:p w14:paraId="199E0796"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Director de Informática</w:t>
            </w:r>
          </w:p>
          <w:p w14:paraId="5E95BFF0" w14:textId="77777777" w:rsidR="00631FB6" w:rsidRDefault="00631FB6" w:rsidP="00BD1BF9">
            <w:pPr>
              <w:pStyle w:val="Prrafodelista"/>
              <w:ind w:left="0"/>
              <w:jc w:val="center"/>
              <w:rPr>
                <w:rFonts w:ascii="Arial" w:hAnsi="Arial" w:cs="Arial"/>
                <w:sz w:val="18"/>
                <w:szCs w:val="18"/>
              </w:rPr>
            </w:pPr>
          </w:p>
          <w:p w14:paraId="31F13EBE"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Subdirector de Informática</w:t>
            </w:r>
          </w:p>
          <w:p w14:paraId="0F00CFB9" w14:textId="77777777" w:rsidR="00631FB6" w:rsidRDefault="00631FB6" w:rsidP="00BD1BF9">
            <w:pPr>
              <w:pStyle w:val="Prrafodelista"/>
              <w:ind w:left="0"/>
              <w:rPr>
                <w:rFonts w:ascii="Arial" w:hAnsi="Arial" w:cs="Arial"/>
                <w:sz w:val="18"/>
                <w:szCs w:val="18"/>
              </w:rPr>
            </w:pPr>
          </w:p>
          <w:p w14:paraId="2D2DB7BC" w14:textId="77777777" w:rsidR="00631FB6" w:rsidRDefault="00631FB6" w:rsidP="00BD1BF9">
            <w:pPr>
              <w:pStyle w:val="Prrafodelista"/>
              <w:ind w:left="0"/>
              <w:jc w:val="center"/>
              <w:rPr>
                <w:rFonts w:ascii="Arial" w:hAnsi="Arial" w:cs="Arial"/>
                <w:sz w:val="18"/>
                <w:szCs w:val="18"/>
              </w:rPr>
            </w:pPr>
            <w:r w:rsidRPr="00C332DE">
              <w:rPr>
                <w:rFonts w:ascii="Arial" w:hAnsi="Arial" w:cs="Arial"/>
                <w:sz w:val="18"/>
                <w:szCs w:val="18"/>
              </w:rPr>
              <w:t>Jefe de Redes y Telecomunicaciones</w:t>
            </w:r>
          </w:p>
          <w:p w14:paraId="4DEE84BB" w14:textId="77777777" w:rsidR="00631FB6" w:rsidRDefault="00631FB6" w:rsidP="00BD1BF9">
            <w:pPr>
              <w:pStyle w:val="Prrafodelista"/>
              <w:ind w:left="0"/>
              <w:jc w:val="center"/>
              <w:rPr>
                <w:rFonts w:ascii="Arial" w:hAnsi="Arial" w:cs="Arial"/>
                <w:sz w:val="18"/>
                <w:szCs w:val="18"/>
              </w:rPr>
            </w:pPr>
            <w:r w:rsidRPr="00C332DE">
              <w:rPr>
                <w:rFonts w:ascii="Arial" w:hAnsi="Arial" w:cs="Arial"/>
                <w:sz w:val="18"/>
                <w:szCs w:val="18"/>
              </w:rPr>
              <w:t>Técnico de Redes y Telecomunicaciones</w:t>
            </w:r>
          </w:p>
          <w:p w14:paraId="5266E72E" w14:textId="77777777" w:rsidR="00631FB6" w:rsidRDefault="00631FB6" w:rsidP="00BD1BF9">
            <w:pPr>
              <w:pStyle w:val="Prrafodelista"/>
              <w:ind w:left="0"/>
              <w:jc w:val="center"/>
              <w:rPr>
                <w:rFonts w:ascii="Arial" w:hAnsi="Arial" w:cs="Arial"/>
                <w:sz w:val="18"/>
                <w:szCs w:val="18"/>
              </w:rPr>
            </w:pPr>
          </w:p>
          <w:p w14:paraId="50BFA31B" w14:textId="77777777" w:rsidR="00631FB6" w:rsidRDefault="00631FB6" w:rsidP="00BD1BF9">
            <w:pPr>
              <w:pStyle w:val="Prrafodelista"/>
              <w:ind w:left="0"/>
              <w:rPr>
                <w:rFonts w:ascii="Arial" w:hAnsi="Arial" w:cs="Arial"/>
                <w:sz w:val="18"/>
                <w:szCs w:val="18"/>
              </w:rPr>
            </w:pPr>
          </w:p>
          <w:p w14:paraId="62E12304" w14:textId="77777777" w:rsidR="00631FB6" w:rsidRDefault="00631FB6" w:rsidP="00BD1BF9">
            <w:pPr>
              <w:pStyle w:val="Prrafodelista"/>
              <w:ind w:left="0"/>
              <w:rPr>
                <w:rFonts w:ascii="Arial" w:hAnsi="Arial" w:cs="Arial"/>
                <w:sz w:val="18"/>
                <w:szCs w:val="18"/>
              </w:rPr>
            </w:pPr>
          </w:p>
          <w:p w14:paraId="720932FB" w14:textId="77777777" w:rsidR="00631FB6" w:rsidRDefault="00631FB6" w:rsidP="00BD1BF9">
            <w:pPr>
              <w:pStyle w:val="Prrafodelista"/>
              <w:ind w:left="0"/>
              <w:rPr>
                <w:rFonts w:ascii="Arial" w:hAnsi="Arial" w:cs="Arial"/>
                <w:sz w:val="18"/>
                <w:szCs w:val="18"/>
              </w:rPr>
            </w:pPr>
          </w:p>
          <w:p w14:paraId="65F5C1EA" w14:textId="77777777" w:rsidR="00631FB6" w:rsidRDefault="00631FB6" w:rsidP="00BD1BF9">
            <w:pPr>
              <w:pStyle w:val="Prrafodelista"/>
              <w:ind w:left="0"/>
              <w:rPr>
                <w:rFonts w:ascii="Arial" w:hAnsi="Arial" w:cs="Arial"/>
                <w:sz w:val="18"/>
                <w:szCs w:val="18"/>
              </w:rPr>
            </w:pPr>
          </w:p>
          <w:p w14:paraId="201D1C3B" w14:textId="77777777" w:rsidR="00631FB6" w:rsidRDefault="00631FB6" w:rsidP="00BD1BF9">
            <w:pPr>
              <w:pStyle w:val="Prrafodelista"/>
              <w:ind w:left="0"/>
              <w:rPr>
                <w:rFonts w:ascii="Arial" w:hAnsi="Arial" w:cs="Arial"/>
                <w:sz w:val="18"/>
                <w:szCs w:val="18"/>
              </w:rPr>
            </w:pPr>
          </w:p>
          <w:p w14:paraId="17D0BE54" w14:textId="77777777" w:rsidR="00631FB6" w:rsidRDefault="00631FB6" w:rsidP="00BD1BF9">
            <w:pPr>
              <w:pStyle w:val="Prrafodelista"/>
              <w:ind w:left="0"/>
              <w:rPr>
                <w:rFonts w:ascii="Arial" w:hAnsi="Arial" w:cs="Arial"/>
                <w:sz w:val="18"/>
                <w:szCs w:val="18"/>
              </w:rPr>
            </w:pPr>
          </w:p>
          <w:p w14:paraId="3E226D83" w14:textId="77777777" w:rsidR="00631FB6" w:rsidRDefault="00631FB6" w:rsidP="00BD1BF9">
            <w:pPr>
              <w:pStyle w:val="Prrafodelista"/>
              <w:ind w:left="0"/>
              <w:rPr>
                <w:rFonts w:ascii="Arial" w:hAnsi="Arial" w:cs="Arial"/>
                <w:sz w:val="18"/>
                <w:szCs w:val="18"/>
              </w:rPr>
            </w:pPr>
          </w:p>
          <w:p w14:paraId="49D021FE" w14:textId="77777777" w:rsidR="00631FB6" w:rsidRDefault="00631FB6" w:rsidP="00BD1BF9">
            <w:pPr>
              <w:pStyle w:val="Prrafodelista"/>
              <w:ind w:left="0"/>
              <w:rPr>
                <w:rFonts w:ascii="Arial" w:hAnsi="Arial" w:cs="Arial"/>
                <w:sz w:val="18"/>
                <w:szCs w:val="18"/>
              </w:rPr>
            </w:pPr>
          </w:p>
          <w:p w14:paraId="50B4DA39" w14:textId="77777777" w:rsidR="00631FB6" w:rsidRDefault="00631FB6" w:rsidP="00BD1BF9">
            <w:pPr>
              <w:pStyle w:val="Prrafodelista"/>
              <w:ind w:left="0"/>
              <w:rPr>
                <w:rFonts w:ascii="Arial" w:hAnsi="Arial" w:cs="Arial"/>
                <w:sz w:val="18"/>
                <w:szCs w:val="18"/>
              </w:rPr>
            </w:pPr>
          </w:p>
          <w:p w14:paraId="4524AB73" w14:textId="77777777" w:rsidR="00631FB6" w:rsidRDefault="00631FB6" w:rsidP="00BD1BF9">
            <w:pPr>
              <w:pStyle w:val="Prrafodelista"/>
              <w:ind w:left="0"/>
              <w:rPr>
                <w:rFonts w:ascii="Arial" w:hAnsi="Arial" w:cs="Arial"/>
                <w:sz w:val="18"/>
                <w:szCs w:val="18"/>
              </w:rPr>
            </w:pPr>
          </w:p>
          <w:p w14:paraId="2AD24673" w14:textId="77777777" w:rsidR="00631FB6" w:rsidRDefault="00631FB6" w:rsidP="00BD1BF9">
            <w:pPr>
              <w:pStyle w:val="Prrafodelista"/>
              <w:ind w:left="0"/>
              <w:rPr>
                <w:rFonts w:ascii="Arial" w:hAnsi="Arial" w:cs="Arial"/>
                <w:sz w:val="18"/>
                <w:szCs w:val="18"/>
              </w:rPr>
            </w:pPr>
          </w:p>
          <w:p w14:paraId="5FE5844A" w14:textId="77777777" w:rsidR="00631FB6" w:rsidRDefault="00631FB6" w:rsidP="00BD1BF9">
            <w:pPr>
              <w:pStyle w:val="Prrafodelista"/>
              <w:ind w:left="0"/>
              <w:rPr>
                <w:rFonts w:ascii="Arial" w:hAnsi="Arial" w:cs="Arial"/>
                <w:sz w:val="18"/>
                <w:szCs w:val="18"/>
              </w:rPr>
            </w:pPr>
          </w:p>
          <w:p w14:paraId="0310F4E9" w14:textId="77777777" w:rsidR="00631FB6" w:rsidRDefault="00631FB6" w:rsidP="00BD1BF9">
            <w:pPr>
              <w:pStyle w:val="Prrafodelista"/>
              <w:ind w:left="0"/>
              <w:rPr>
                <w:rFonts w:ascii="Arial" w:hAnsi="Arial" w:cs="Arial"/>
                <w:sz w:val="18"/>
                <w:szCs w:val="18"/>
              </w:rPr>
            </w:pPr>
          </w:p>
          <w:p w14:paraId="3C9042F2" w14:textId="77777777" w:rsidR="00631FB6" w:rsidRDefault="00631FB6" w:rsidP="00BD1BF9">
            <w:pPr>
              <w:pStyle w:val="Prrafodelista"/>
              <w:ind w:left="0"/>
              <w:rPr>
                <w:rFonts w:ascii="Arial" w:hAnsi="Arial" w:cs="Arial"/>
                <w:sz w:val="18"/>
                <w:szCs w:val="18"/>
              </w:rPr>
            </w:pPr>
          </w:p>
          <w:p w14:paraId="05650F84" w14:textId="77777777" w:rsidR="00631FB6" w:rsidRDefault="00631FB6" w:rsidP="00BD1BF9">
            <w:pPr>
              <w:pStyle w:val="Prrafodelista"/>
              <w:ind w:left="0"/>
              <w:rPr>
                <w:rFonts w:ascii="Arial" w:hAnsi="Arial" w:cs="Arial"/>
                <w:sz w:val="18"/>
                <w:szCs w:val="18"/>
              </w:rPr>
            </w:pPr>
          </w:p>
          <w:p w14:paraId="1110FE04" w14:textId="77777777" w:rsidR="00631FB6" w:rsidRDefault="00631FB6" w:rsidP="00BD1BF9">
            <w:pPr>
              <w:pStyle w:val="Prrafodelista"/>
              <w:ind w:left="0"/>
              <w:rPr>
                <w:rFonts w:ascii="Arial" w:hAnsi="Arial" w:cs="Arial"/>
                <w:sz w:val="18"/>
                <w:szCs w:val="18"/>
              </w:rPr>
            </w:pPr>
          </w:p>
          <w:p w14:paraId="53EDA8BB" w14:textId="77777777" w:rsidR="00631FB6" w:rsidRDefault="00631FB6" w:rsidP="00BD1BF9">
            <w:pPr>
              <w:pStyle w:val="Prrafodelista"/>
              <w:ind w:left="0"/>
              <w:rPr>
                <w:rFonts w:ascii="Arial" w:hAnsi="Arial" w:cs="Arial"/>
                <w:sz w:val="18"/>
                <w:szCs w:val="18"/>
              </w:rPr>
            </w:pPr>
          </w:p>
          <w:p w14:paraId="5F6F007F" w14:textId="77777777" w:rsidR="00631FB6" w:rsidRDefault="00631FB6" w:rsidP="00BD1BF9">
            <w:pPr>
              <w:pStyle w:val="Prrafodelista"/>
              <w:ind w:left="0"/>
              <w:rPr>
                <w:rFonts w:ascii="Arial" w:hAnsi="Arial" w:cs="Arial"/>
                <w:sz w:val="18"/>
                <w:szCs w:val="18"/>
              </w:rPr>
            </w:pPr>
          </w:p>
          <w:p w14:paraId="4072FDED" w14:textId="77777777" w:rsidR="00631FB6" w:rsidRDefault="00631FB6" w:rsidP="00BD1BF9">
            <w:pPr>
              <w:pStyle w:val="Prrafodelista"/>
              <w:ind w:left="0"/>
              <w:rPr>
                <w:rFonts w:ascii="Arial" w:hAnsi="Arial" w:cs="Arial"/>
                <w:sz w:val="18"/>
                <w:szCs w:val="18"/>
              </w:rPr>
            </w:pPr>
          </w:p>
          <w:p w14:paraId="16843542" w14:textId="77777777" w:rsidR="00631FB6" w:rsidRDefault="00631FB6" w:rsidP="00BD1BF9">
            <w:pPr>
              <w:pStyle w:val="Prrafodelista"/>
              <w:ind w:left="0"/>
              <w:rPr>
                <w:rFonts w:ascii="Arial" w:hAnsi="Arial" w:cs="Arial"/>
                <w:sz w:val="18"/>
                <w:szCs w:val="18"/>
              </w:rPr>
            </w:pPr>
          </w:p>
          <w:p w14:paraId="68FBD561" w14:textId="77777777" w:rsidR="00631FB6" w:rsidRDefault="00631FB6" w:rsidP="00BD1BF9">
            <w:pPr>
              <w:pStyle w:val="Prrafodelista"/>
              <w:ind w:left="0"/>
              <w:rPr>
                <w:rFonts w:ascii="Arial" w:hAnsi="Arial" w:cs="Arial"/>
                <w:sz w:val="18"/>
                <w:szCs w:val="18"/>
              </w:rPr>
            </w:pPr>
          </w:p>
          <w:p w14:paraId="2035D11E" w14:textId="77777777" w:rsidR="00631FB6" w:rsidRDefault="00631FB6" w:rsidP="00BD1BF9">
            <w:pPr>
              <w:pStyle w:val="Prrafodelista"/>
              <w:ind w:left="0"/>
              <w:rPr>
                <w:rFonts w:ascii="Arial" w:hAnsi="Arial" w:cs="Arial"/>
                <w:sz w:val="18"/>
                <w:szCs w:val="18"/>
              </w:rPr>
            </w:pPr>
          </w:p>
          <w:p w14:paraId="4BA42E6F" w14:textId="77777777" w:rsidR="00631FB6" w:rsidRDefault="00631FB6" w:rsidP="00BD1BF9">
            <w:pPr>
              <w:pStyle w:val="Prrafodelista"/>
              <w:ind w:left="0"/>
              <w:rPr>
                <w:rFonts w:ascii="Arial" w:hAnsi="Arial" w:cs="Arial"/>
                <w:sz w:val="18"/>
                <w:szCs w:val="18"/>
              </w:rPr>
            </w:pPr>
          </w:p>
          <w:p w14:paraId="74963D8D" w14:textId="77777777" w:rsidR="00631FB6" w:rsidRDefault="00631FB6" w:rsidP="00BD1BF9">
            <w:pPr>
              <w:pStyle w:val="Prrafodelista"/>
              <w:ind w:left="0"/>
              <w:rPr>
                <w:rFonts w:ascii="Arial" w:hAnsi="Arial" w:cs="Arial"/>
                <w:sz w:val="18"/>
                <w:szCs w:val="18"/>
              </w:rPr>
            </w:pPr>
          </w:p>
          <w:p w14:paraId="42C43346" w14:textId="77777777" w:rsidR="00631FB6" w:rsidRDefault="00631FB6" w:rsidP="00BD1BF9">
            <w:pPr>
              <w:pStyle w:val="Prrafodelista"/>
              <w:ind w:left="0"/>
              <w:rPr>
                <w:rFonts w:ascii="Arial" w:hAnsi="Arial" w:cs="Arial"/>
                <w:sz w:val="18"/>
                <w:szCs w:val="18"/>
              </w:rPr>
            </w:pPr>
          </w:p>
          <w:p w14:paraId="7BEFD161" w14:textId="77777777" w:rsidR="00631FB6" w:rsidRDefault="00631FB6" w:rsidP="00BD1BF9">
            <w:pPr>
              <w:pStyle w:val="Prrafodelista"/>
              <w:ind w:left="0"/>
              <w:rPr>
                <w:rFonts w:ascii="Arial" w:hAnsi="Arial" w:cs="Arial"/>
                <w:sz w:val="18"/>
                <w:szCs w:val="18"/>
              </w:rPr>
            </w:pPr>
          </w:p>
          <w:p w14:paraId="3A4064FC" w14:textId="77777777" w:rsidR="00631FB6" w:rsidRDefault="00631FB6" w:rsidP="00BD1BF9">
            <w:pPr>
              <w:pStyle w:val="Prrafodelista"/>
              <w:ind w:left="0"/>
              <w:rPr>
                <w:rFonts w:ascii="Arial" w:hAnsi="Arial" w:cs="Arial"/>
                <w:sz w:val="18"/>
                <w:szCs w:val="18"/>
              </w:rPr>
            </w:pPr>
          </w:p>
          <w:p w14:paraId="536EDD01" w14:textId="77777777" w:rsidR="00631FB6" w:rsidRDefault="00631FB6" w:rsidP="00BD1BF9">
            <w:pPr>
              <w:pStyle w:val="Prrafodelista"/>
              <w:ind w:left="0"/>
              <w:rPr>
                <w:rFonts w:ascii="Arial" w:hAnsi="Arial" w:cs="Arial"/>
                <w:sz w:val="18"/>
                <w:szCs w:val="18"/>
              </w:rPr>
            </w:pPr>
          </w:p>
          <w:p w14:paraId="5F2157D0" w14:textId="77777777" w:rsidR="00631FB6" w:rsidRDefault="00631FB6" w:rsidP="00BD1BF9">
            <w:pPr>
              <w:pStyle w:val="Prrafodelista"/>
              <w:ind w:left="0"/>
              <w:rPr>
                <w:rFonts w:ascii="Arial" w:hAnsi="Arial" w:cs="Arial"/>
                <w:sz w:val="18"/>
                <w:szCs w:val="18"/>
              </w:rPr>
            </w:pPr>
          </w:p>
          <w:p w14:paraId="1D32A859" w14:textId="77777777" w:rsidR="00631FB6" w:rsidRDefault="00631FB6" w:rsidP="00BD1BF9">
            <w:pPr>
              <w:pStyle w:val="Prrafodelista"/>
              <w:ind w:left="0"/>
              <w:rPr>
                <w:rFonts w:ascii="Arial" w:hAnsi="Arial" w:cs="Arial"/>
                <w:sz w:val="18"/>
                <w:szCs w:val="18"/>
              </w:rPr>
            </w:pPr>
          </w:p>
          <w:p w14:paraId="3B711362" w14:textId="77777777" w:rsidR="00631FB6" w:rsidRDefault="00631FB6" w:rsidP="00BD1BF9">
            <w:pPr>
              <w:pStyle w:val="Prrafodelista"/>
              <w:ind w:left="0"/>
              <w:rPr>
                <w:rFonts w:ascii="Arial" w:hAnsi="Arial" w:cs="Arial"/>
                <w:sz w:val="18"/>
                <w:szCs w:val="18"/>
              </w:rPr>
            </w:pPr>
          </w:p>
          <w:p w14:paraId="7C016127" w14:textId="77777777" w:rsidR="00631FB6" w:rsidRDefault="00631FB6" w:rsidP="00BD1BF9">
            <w:pPr>
              <w:pStyle w:val="Prrafodelista"/>
              <w:ind w:left="0"/>
              <w:rPr>
                <w:rFonts w:ascii="Arial" w:hAnsi="Arial" w:cs="Arial"/>
                <w:sz w:val="18"/>
                <w:szCs w:val="18"/>
              </w:rPr>
            </w:pPr>
          </w:p>
          <w:p w14:paraId="5BF90B1B" w14:textId="77777777" w:rsidR="00631FB6" w:rsidRDefault="00631FB6" w:rsidP="00BD1BF9">
            <w:pPr>
              <w:pStyle w:val="Prrafodelista"/>
              <w:ind w:left="0"/>
              <w:rPr>
                <w:rFonts w:ascii="Arial" w:hAnsi="Arial" w:cs="Arial"/>
                <w:sz w:val="18"/>
                <w:szCs w:val="18"/>
              </w:rPr>
            </w:pPr>
          </w:p>
          <w:p w14:paraId="7C2BE10C" w14:textId="77777777" w:rsidR="00631FB6" w:rsidRDefault="00631FB6" w:rsidP="00BD1BF9">
            <w:pPr>
              <w:pStyle w:val="Prrafodelista"/>
              <w:ind w:left="0"/>
              <w:rPr>
                <w:rFonts w:ascii="Arial" w:hAnsi="Arial" w:cs="Arial"/>
                <w:sz w:val="18"/>
                <w:szCs w:val="18"/>
              </w:rPr>
            </w:pPr>
          </w:p>
          <w:p w14:paraId="3A658C2F" w14:textId="77777777" w:rsidR="00631FB6" w:rsidRDefault="00631FB6" w:rsidP="00BD1BF9">
            <w:pPr>
              <w:pStyle w:val="Prrafodelista"/>
              <w:ind w:left="0"/>
              <w:rPr>
                <w:rFonts w:ascii="Arial" w:hAnsi="Arial" w:cs="Arial"/>
                <w:sz w:val="18"/>
                <w:szCs w:val="18"/>
              </w:rPr>
            </w:pPr>
          </w:p>
          <w:p w14:paraId="64BFC69B" w14:textId="77777777" w:rsidR="00631FB6" w:rsidRDefault="00631FB6" w:rsidP="00BD1BF9">
            <w:pPr>
              <w:pStyle w:val="Prrafodelista"/>
              <w:ind w:left="0"/>
              <w:rPr>
                <w:rFonts w:ascii="Arial" w:hAnsi="Arial" w:cs="Arial"/>
                <w:sz w:val="18"/>
                <w:szCs w:val="18"/>
              </w:rPr>
            </w:pPr>
          </w:p>
          <w:p w14:paraId="2C3318DA" w14:textId="77777777" w:rsidR="00631FB6" w:rsidRDefault="00631FB6" w:rsidP="00BD1BF9">
            <w:pPr>
              <w:pStyle w:val="Prrafodelista"/>
              <w:ind w:left="0"/>
              <w:rPr>
                <w:rFonts w:ascii="Arial" w:hAnsi="Arial" w:cs="Arial"/>
                <w:sz w:val="18"/>
                <w:szCs w:val="18"/>
              </w:rPr>
            </w:pPr>
          </w:p>
          <w:p w14:paraId="3F4D364B" w14:textId="77777777" w:rsidR="00631FB6" w:rsidRDefault="00631FB6" w:rsidP="00BD1BF9">
            <w:pPr>
              <w:pStyle w:val="Prrafodelista"/>
              <w:ind w:left="0"/>
              <w:rPr>
                <w:rFonts w:ascii="Arial" w:hAnsi="Arial" w:cs="Arial"/>
                <w:sz w:val="18"/>
                <w:szCs w:val="18"/>
              </w:rPr>
            </w:pPr>
          </w:p>
          <w:p w14:paraId="10289F95" w14:textId="77777777" w:rsidR="00631FB6" w:rsidRDefault="00631FB6" w:rsidP="00BD1BF9">
            <w:pPr>
              <w:pStyle w:val="Prrafodelista"/>
              <w:ind w:left="0"/>
              <w:rPr>
                <w:rFonts w:ascii="Arial" w:hAnsi="Arial" w:cs="Arial"/>
                <w:sz w:val="18"/>
                <w:szCs w:val="18"/>
              </w:rPr>
            </w:pPr>
          </w:p>
          <w:p w14:paraId="017EE3C9" w14:textId="77777777" w:rsidR="00631FB6" w:rsidRDefault="00631FB6" w:rsidP="00BD1BF9">
            <w:pPr>
              <w:pStyle w:val="Prrafodelista"/>
              <w:ind w:left="0"/>
              <w:rPr>
                <w:rFonts w:ascii="Arial" w:hAnsi="Arial" w:cs="Arial"/>
                <w:sz w:val="18"/>
                <w:szCs w:val="18"/>
              </w:rPr>
            </w:pPr>
          </w:p>
          <w:p w14:paraId="7BF54286" w14:textId="77777777" w:rsidR="00631FB6" w:rsidRDefault="00631FB6" w:rsidP="00BD1BF9">
            <w:pPr>
              <w:pStyle w:val="Prrafodelista"/>
              <w:ind w:left="0"/>
              <w:rPr>
                <w:rFonts w:ascii="Arial" w:hAnsi="Arial" w:cs="Arial"/>
                <w:sz w:val="18"/>
                <w:szCs w:val="18"/>
              </w:rPr>
            </w:pPr>
          </w:p>
          <w:p w14:paraId="0B060AD7" w14:textId="77777777" w:rsidR="00631FB6" w:rsidRDefault="00631FB6" w:rsidP="00BD1BF9">
            <w:pPr>
              <w:pStyle w:val="Prrafodelista"/>
              <w:ind w:left="0"/>
              <w:rPr>
                <w:rFonts w:ascii="Arial" w:hAnsi="Arial" w:cs="Arial"/>
                <w:sz w:val="18"/>
                <w:szCs w:val="18"/>
              </w:rPr>
            </w:pPr>
          </w:p>
          <w:p w14:paraId="01DA9860" w14:textId="77777777" w:rsidR="00631FB6" w:rsidRDefault="00631FB6" w:rsidP="00BD1BF9">
            <w:pPr>
              <w:pStyle w:val="Prrafodelista"/>
              <w:ind w:left="0"/>
              <w:rPr>
                <w:rFonts w:ascii="Arial" w:hAnsi="Arial" w:cs="Arial"/>
                <w:sz w:val="18"/>
                <w:szCs w:val="18"/>
              </w:rPr>
            </w:pPr>
          </w:p>
          <w:p w14:paraId="3A144C2E" w14:textId="77777777" w:rsidR="00631FB6" w:rsidRDefault="00631FB6" w:rsidP="00BD1BF9">
            <w:pPr>
              <w:pStyle w:val="Prrafodelista"/>
              <w:ind w:left="0"/>
              <w:rPr>
                <w:rFonts w:ascii="Arial" w:hAnsi="Arial" w:cs="Arial"/>
                <w:sz w:val="18"/>
                <w:szCs w:val="18"/>
              </w:rPr>
            </w:pPr>
          </w:p>
          <w:p w14:paraId="37BB481F" w14:textId="77777777" w:rsidR="00631FB6" w:rsidRDefault="00631FB6" w:rsidP="00BD1BF9">
            <w:pPr>
              <w:pStyle w:val="Prrafodelista"/>
              <w:ind w:left="0"/>
              <w:rPr>
                <w:rFonts w:ascii="Arial" w:hAnsi="Arial" w:cs="Arial"/>
                <w:sz w:val="18"/>
                <w:szCs w:val="18"/>
              </w:rPr>
            </w:pPr>
          </w:p>
          <w:p w14:paraId="26CA9BB7" w14:textId="77777777" w:rsidR="00631FB6" w:rsidRDefault="00631FB6" w:rsidP="00BD1BF9">
            <w:pPr>
              <w:pStyle w:val="Prrafodelista"/>
              <w:ind w:left="0"/>
              <w:rPr>
                <w:rFonts w:ascii="Arial" w:hAnsi="Arial" w:cs="Arial"/>
                <w:sz w:val="18"/>
                <w:szCs w:val="18"/>
              </w:rPr>
            </w:pPr>
          </w:p>
          <w:p w14:paraId="45C475C6" w14:textId="77777777" w:rsidR="00631FB6" w:rsidRDefault="00631FB6" w:rsidP="00BD1BF9">
            <w:pPr>
              <w:pStyle w:val="Prrafodelista"/>
              <w:ind w:left="0"/>
              <w:rPr>
                <w:rFonts w:ascii="Arial" w:hAnsi="Arial" w:cs="Arial"/>
                <w:sz w:val="18"/>
                <w:szCs w:val="18"/>
              </w:rPr>
            </w:pPr>
          </w:p>
          <w:p w14:paraId="1CE712E9" w14:textId="77777777" w:rsidR="00631FB6" w:rsidRDefault="00631FB6" w:rsidP="00BD1BF9">
            <w:pPr>
              <w:pStyle w:val="Prrafodelista"/>
              <w:ind w:left="0"/>
              <w:rPr>
                <w:rFonts w:ascii="Arial" w:hAnsi="Arial" w:cs="Arial"/>
                <w:sz w:val="18"/>
                <w:szCs w:val="18"/>
              </w:rPr>
            </w:pPr>
          </w:p>
          <w:p w14:paraId="67CD3049" w14:textId="77777777" w:rsidR="00631FB6" w:rsidRDefault="00631FB6" w:rsidP="00BD1BF9">
            <w:pPr>
              <w:pStyle w:val="Prrafodelista"/>
              <w:ind w:left="0"/>
              <w:rPr>
                <w:rFonts w:ascii="Arial" w:hAnsi="Arial" w:cs="Arial"/>
                <w:sz w:val="18"/>
                <w:szCs w:val="18"/>
              </w:rPr>
            </w:pPr>
          </w:p>
          <w:p w14:paraId="45C250D6"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Ministra de Educación</w:t>
            </w:r>
          </w:p>
          <w:p w14:paraId="4AA4064C" w14:textId="77777777" w:rsidR="00631FB6" w:rsidRDefault="00631FB6" w:rsidP="00BD1BF9">
            <w:pPr>
              <w:pStyle w:val="Prrafodelista"/>
              <w:ind w:left="0"/>
              <w:jc w:val="center"/>
              <w:rPr>
                <w:rFonts w:ascii="Arial" w:hAnsi="Arial" w:cs="Arial"/>
                <w:sz w:val="18"/>
                <w:szCs w:val="18"/>
              </w:rPr>
            </w:pPr>
          </w:p>
          <w:p w14:paraId="1192624F"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Viceministra Administrativa</w:t>
            </w:r>
          </w:p>
          <w:p w14:paraId="37D23C3A" w14:textId="77777777" w:rsidR="00631FB6" w:rsidRDefault="00631FB6" w:rsidP="00BD1BF9">
            <w:pPr>
              <w:pStyle w:val="Prrafodelista"/>
              <w:ind w:left="0"/>
              <w:jc w:val="center"/>
              <w:rPr>
                <w:rFonts w:ascii="Arial" w:hAnsi="Arial" w:cs="Arial"/>
                <w:sz w:val="18"/>
                <w:szCs w:val="18"/>
              </w:rPr>
            </w:pPr>
          </w:p>
          <w:p w14:paraId="175D5A82"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Director de Informática</w:t>
            </w:r>
          </w:p>
          <w:p w14:paraId="7365F41B" w14:textId="77777777" w:rsidR="00631FB6" w:rsidRDefault="00631FB6" w:rsidP="00BD1BF9">
            <w:pPr>
              <w:pStyle w:val="Prrafodelista"/>
              <w:ind w:left="0"/>
              <w:jc w:val="center"/>
              <w:rPr>
                <w:rFonts w:ascii="Arial" w:hAnsi="Arial" w:cs="Arial"/>
                <w:sz w:val="18"/>
                <w:szCs w:val="18"/>
              </w:rPr>
            </w:pPr>
          </w:p>
          <w:p w14:paraId="2952A992"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Subdirector de Informática</w:t>
            </w:r>
          </w:p>
          <w:p w14:paraId="633FFFF5" w14:textId="77777777" w:rsidR="00631FB6" w:rsidRDefault="00631FB6" w:rsidP="00BD1BF9">
            <w:pPr>
              <w:pStyle w:val="Prrafodelista"/>
              <w:ind w:left="0"/>
              <w:rPr>
                <w:rFonts w:ascii="Arial" w:hAnsi="Arial" w:cs="Arial"/>
                <w:sz w:val="18"/>
                <w:szCs w:val="18"/>
              </w:rPr>
            </w:pPr>
          </w:p>
          <w:p w14:paraId="294B4381" w14:textId="77777777" w:rsidR="00631FB6" w:rsidRDefault="00631FB6" w:rsidP="00BD1BF9">
            <w:pPr>
              <w:pStyle w:val="Prrafodelista"/>
              <w:ind w:left="0"/>
              <w:rPr>
                <w:rFonts w:ascii="Arial" w:hAnsi="Arial" w:cs="Arial"/>
                <w:sz w:val="18"/>
                <w:szCs w:val="18"/>
              </w:rPr>
            </w:pPr>
          </w:p>
          <w:p w14:paraId="47697C1D" w14:textId="77777777" w:rsidR="00631FB6" w:rsidRDefault="00631FB6" w:rsidP="00BD1BF9">
            <w:pPr>
              <w:pStyle w:val="Prrafodelista"/>
              <w:ind w:left="0"/>
              <w:rPr>
                <w:rFonts w:ascii="Arial" w:hAnsi="Arial" w:cs="Arial"/>
                <w:sz w:val="18"/>
                <w:szCs w:val="18"/>
              </w:rPr>
            </w:pPr>
          </w:p>
          <w:p w14:paraId="34CB2C9E" w14:textId="77777777" w:rsidR="00631FB6" w:rsidRDefault="00631FB6" w:rsidP="00BD1BF9">
            <w:pPr>
              <w:pStyle w:val="Prrafodelista"/>
              <w:ind w:left="0"/>
              <w:rPr>
                <w:rFonts w:ascii="Arial" w:hAnsi="Arial" w:cs="Arial"/>
                <w:sz w:val="18"/>
                <w:szCs w:val="18"/>
              </w:rPr>
            </w:pPr>
          </w:p>
          <w:p w14:paraId="717B7932" w14:textId="77777777" w:rsidR="00631FB6" w:rsidRDefault="00631FB6" w:rsidP="00BD1BF9">
            <w:pPr>
              <w:pStyle w:val="Prrafodelista"/>
              <w:ind w:left="0"/>
              <w:rPr>
                <w:rFonts w:ascii="Arial" w:hAnsi="Arial" w:cs="Arial"/>
                <w:sz w:val="18"/>
                <w:szCs w:val="18"/>
              </w:rPr>
            </w:pPr>
          </w:p>
          <w:p w14:paraId="28E55E2A" w14:textId="77777777" w:rsidR="00631FB6" w:rsidRDefault="00631FB6" w:rsidP="00BD1BF9">
            <w:pPr>
              <w:pStyle w:val="Prrafodelista"/>
              <w:ind w:left="0"/>
              <w:rPr>
                <w:rFonts w:ascii="Arial" w:hAnsi="Arial" w:cs="Arial"/>
                <w:sz w:val="18"/>
                <w:szCs w:val="18"/>
              </w:rPr>
            </w:pPr>
          </w:p>
          <w:p w14:paraId="025A336C" w14:textId="77777777" w:rsidR="00631FB6" w:rsidRDefault="00631FB6" w:rsidP="00BD1BF9">
            <w:pPr>
              <w:pStyle w:val="Prrafodelista"/>
              <w:ind w:left="0"/>
              <w:rPr>
                <w:rFonts w:ascii="Arial" w:hAnsi="Arial" w:cs="Arial"/>
                <w:sz w:val="18"/>
                <w:szCs w:val="18"/>
              </w:rPr>
            </w:pPr>
          </w:p>
          <w:p w14:paraId="5973789F" w14:textId="77777777" w:rsidR="00631FB6" w:rsidRDefault="00631FB6" w:rsidP="00BD1BF9">
            <w:pPr>
              <w:pStyle w:val="Prrafodelista"/>
              <w:ind w:left="0"/>
              <w:rPr>
                <w:rFonts w:ascii="Arial" w:hAnsi="Arial" w:cs="Arial"/>
                <w:sz w:val="18"/>
                <w:szCs w:val="18"/>
              </w:rPr>
            </w:pPr>
          </w:p>
          <w:p w14:paraId="3DE7430E" w14:textId="77777777" w:rsidR="00631FB6" w:rsidRDefault="00631FB6" w:rsidP="00BD1BF9">
            <w:pPr>
              <w:pStyle w:val="Prrafodelista"/>
              <w:ind w:left="0"/>
              <w:rPr>
                <w:rFonts w:ascii="Arial" w:hAnsi="Arial" w:cs="Arial"/>
                <w:sz w:val="18"/>
                <w:szCs w:val="18"/>
              </w:rPr>
            </w:pPr>
          </w:p>
          <w:p w14:paraId="6C045204" w14:textId="77777777" w:rsidR="00631FB6" w:rsidRDefault="00631FB6" w:rsidP="00BD1BF9">
            <w:pPr>
              <w:pStyle w:val="Prrafodelista"/>
              <w:ind w:left="0"/>
              <w:rPr>
                <w:rFonts w:ascii="Arial" w:hAnsi="Arial" w:cs="Arial"/>
                <w:sz w:val="18"/>
                <w:szCs w:val="18"/>
              </w:rPr>
            </w:pPr>
          </w:p>
          <w:p w14:paraId="7CCB4CCD" w14:textId="77777777" w:rsidR="00631FB6" w:rsidRDefault="00631FB6" w:rsidP="00BD1BF9">
            <w:pPr>
              <w:pStyle w:val="Prrafodelista"/>
              <w:ind w:left="0"/>
              <w:rPr>
                <w:rFonts w:ascii="Arial" w:hAnsi="Arial" w:cs="Arial"/>
                <w:sz w:val="18"/>
                <w:szCs w:val="18"/>
              </w:rPr>
            </w:pPr>
          </w:p>
          <w:p w14:paraId="1E4E3D4D" w14:textId="77777777" w:rsidR="00631FB6" w:rsidRDefault="00631FB6" w:rsidP="00BD1BF9">
            <w:pPr>
              <w:pStyle w:val="Prrafodelista"/>
              <w:ind w:left="0"/>
              <w:rPr>
                <w:rFonts w:ascii="Arial" w:hAnsi="Arial" w:cs="Arial"/>
                <w:sz w:val="18"/>
                <w:szCs w:val="18"/>
              </w:rPr>
            </w:pPr>
          </w:p>
          <w:p w14:paraId="3A926AF2" w14:textId="77777777" w:rsidR="00631FB6" w:rsidRDefault="00631FB6" w:rsidP="00BD1BF9">
            <w:pPr>
              <w:pStyle w:val="Prrafodelista"/>
              <w:ind w:left="0"/>
              <w:rPr>
                <w:rFonts w:ascii="Arial" w:hAnsi="Arial" w:cs="Arial"/>
                <w:sz w:val="18"/>
                <w:szCs w:val="18"/>
              </w:rPr>
            </w:pPr>
          </w:p>
          <w:p w14:paraId="1E1D93B1" w14:textId="77777777" w:rsidR="00631FB6" w:rsidRDefault="00631FB6" w:rsidP="00BD1BF9">
            <w:pPr>
              <w:pStyle w:val="Prrafodelista"/>
              <w:ind w:left="0"/>
              <w:rPr>
                <w:rFonts w:ascii="Arial" w:hAnsi="Arial" w:cs="Arial"/>
                <w:sz w:val="18"/>
                <w:szCs w:val="18"/>
              </w:rPr>
            </w:pPr>
          </w:p>
          <w:p w14:paraId="6FB7B59B" w14:textId="77777777" w:rsidR="00631FB6" w:rsidRDefault="00631FB6" w:rsidP="00BD1BF9">
            <w:pPr>
              <w:pStyle w:val="Prrafodelista"/>
              <w:ind w:left="0"/>
              <w:rPr>
                <w:rFonts w:ascii="Arial" w:hAnsi="Arial" w:cs="Arial"/>
                <w:sz w:val="18"/>
                <w:szCs w:val="18"/>
              </w:rPr>
            </w:pPr>
          </w:p>
          <w:p w14:paraId="75BEE002" w14:textId="77777777" w:rsidR="00631FB6" w:rsidRDefault="00631FB6" w:rsidP="00BD1BF9">
            <w:pPr>
              <w:pStyle w:val="Prrafodelista"/>
              <w:ind w:left="0"/>
              <w:rPr>
                <w:rFonts w:ascii="Arial" w:hAnsi="Arial" w:cs="Arial"/>
                <w:sz w:val="18"/>
                <w:szCs w:val="18"/>
              </w:rPr>
            </w:pPr>
          </w:p>
          <w:p w14:paraId="36A4B1BA" w14:textId="77777777" w:rsidR="00631FB6" w:rsidRDefault="00631FB6" w:rsidP="00BD1BF9">
            <w:pPr>
              <w:pStyle w:val="Prrafodelista"/>
              <w:ind w:left="0"/>
              <w:rPr>
                <w:rFonts w:ascii="Arial" w:hAnsi="Arial" w:cs="Arial"/>
                <w:sz w:val="18"/>
                <w:szCs w:val="18"/>
              </w:rPr>
            </w:pPr>
          </w:p>
          <w:p w14:paraId="6742EFEE" w14:textId="77777777" w:rsidR="00631FB6" w:rsidRDefault="00631FB6" w:rsidP="00BD1BF9">
            <w:pPr>
              <w:pStyle w:val="Prrafodelista"/>
              <w:ind w:left="0"/>
              <w:rPr>
                <w:rFonts w:ascii="Arial" w:hAnsi="Arial" w:cs="Arial"/>
                <w:sz w:val="18"/>
                <w:szCs w:val="18"/>
              </w:rPr>
            </w:pPr>
          </w:p>
          <w:p w14:paraId="0DFB629E" w14:textId="77777777" w:rsidR="00631FB6" w:rsidRDefault="00631FB6" w:rsidP="00BD1BF9">
            <w:pPr>
              <w:pStyle w:val="Prrafodelista"/>
              <w:ind w:left="0"/>
              <w:rPr>
                <w:rFonts w:ascii="Arial" w:hAnsi="Arial" w:cs="Arial"/>
                <w:sz w:val="18"/>
                <w:szCs w:val="18"/>
              </w:rPr>
            </w:pPr>
          </w:p>
          <w:p w14:paraId="0003031F" w14:textId="77777777" w:rsidR="00631FB6" w:rsidRDefault="00631FB6" w:rsidP="00BD1BF9">
            <w:pPr>
              <w:pStyle w:val="Prrafodelista"/>
              <w:ind w:left="0"/>
              <w:rPr>
                <w:rFonts w:ascii="Arial" w:hAnsi="Arial" w:cs="Arial"/>
                <w:sz w:val="18"/>
                <w:szCs w:val="18"/>
              </w:rPr>
            </w:pPr>
          </w:p>
          <w:p w14:paraId="0E9B66D3" w14:textId="77777777" w:rsidR="00631FB6" w:rsidRDefault="00631FB6" w:rsidP="00BD1BF9">
            <w:pPr>
              <w:pStyle w:val="Prrafodelista"/>
              <w:ind w:left="0"/>
              <w:rPr>
                <w:rFonts w:ascii="Arial" w:hAnsi="Arial" w:cs="Arial"/>
                <w:sz w:val="18"/>
                <w:szCs w:val="18"/>
              </w:rPr>
            </w:pPr>
          </w:p>
          <w:p w14:paraId="7AC466B8" w14:textId="77777777" w:rsidR="00631FB6" w:rsidRDefault="00631FB6" w:rsidP="00BD1BF9">
            <w:pPr>
              <w:pStyle w:val="Prrafodelista"/>
              <w:ind w:left="0"/>
              <w:rPr>
                <w:rFonts w:ascii="Arial" w:hAnsi="Arial" w:cs="Arial"/>
                <w:sz w:val="18"/>
                <w:szCs w:val="18"/>
              </w:rPr>
            </w:pPr>
          </w:p>
          <w:p w14:paraId="5BA5A61A" w14:textId="77777777" w:rsidR="00631FB6" w:rsidRDefault="00631FB6" w:rsidP="00BD1BF9">
            <w:pPr>
              <w:pStyle w:val="Prrafodelista"/>
              <w:ind w:left="0"/>
              <w:rPr>
                <w:rFonts w:ascii="Arial" w:hAnsi="Arial" w:cs="Arial"/>
                <w:sz w:val="18"/>
                <w:szCs w:val="18"/>
              </w:rPr>
            </w:pPr>
          </w:p>
          <w:p w14:paraId="7CE22269" w14:textId="77777777" w:rsidR="00631FB6" w:rsidRDefault="00631FB6" w:rsidP="00BD1BF9">
            <w:pPr>
              <w:pStyle w:val="Prrafodelista"/>
              <w:ind w:left="0"/>
              <w:rPr>
                <w:rFonts w:ascii="Arial" w:hAnsi="Arial" w:cs="Arial"/>
                <w:sz w:val="18"/>
                <w:szCs w:val="18"/>
              </w:rPr>
            </w:pPr>
          </w:p>
          <w:p w14:paraId="0A4F16BA" w14:textId="77777777" w:rsidR="00631FB6" w:rsidRDefault="00631FB6" w:rsidP="00BD1BF9">
            <w:pPr>
              <w:pStyle w:val="Prrafodelista"/>
              <w:ind w:left="0"/>
              <w:rPr>
                <w:rFonts w:ascii="Arial" w:hAnsi="Arial" w:cs="Arial"/>
                <w:sz w:val="18"/>
                <w:szCs w:val="18"/>
              </w:rPr>
            </w:pPr>
          </w:p>
          <w:p w14:paraId="1727855C" w14:textId="77777777" w:rsidR="00631FB6" w:rsidRDefault="00631FB6" w:rsidP="00BD1BF9">
            <w:pPr>
              <w:pStyle w:val="Prrafodelista"/>
              <w:ind w:left="0"/>
              <w:rPr>
                <w:rFonts w:ascii="Arial" w:hAnsi="Arial" w:cs="Arial"/>
                <w:sz w:val="18"/>
                <w:szCs w:val="18"/>
              </w:rPr>
            </w:pPr>
          </w:p>
          <w:p w14:paraId="6233DF34" w14:textId="77777777" w:rsidR="00631FB6" w:rsidRDefault="00631FB6" w:rsidP="00BD1BF9">
            <w:pPr>
              <w:pStyle w:val="Prrafodelista"/>
              <w:ind w:left="0"/>
              <w:rPr>
                <w:rFonts w:ascii="Arial" w:hAnsi="Arial" w:cs="Arial"/>
                <w:sz w:val="18"/>
                <w:szCs w:val="18"/>
              </w:rPr>
            </w:pPr>
          </w:p>
          <w:p w14:paraId="7B06C459" w14:textId="77777777" w:rsidR="00631FB6" w:rsidRDefault="00631FB6" w:rsidP="00BD1BF9">
            <w:pPr>
              <w:pStyle w:val="Prrafodelista"/>
              <w:ind w:left="0"/>
              <w:rPr>
                <w:rFonts w:ascii="Arial" w:hAnsi="Arial" w:cs="Arial"/>
                <w:sz w:val="18"/>
                <w:szCs w:val="18"/>
              </w:rPr>
            </w:pPr>
          </w:p>
          <w:p w14:paraId="4DA79134" w14:textId="77777777" w:rsidR="00631FB6" w:rsidRDefault="00631FB6" w:rsidP="00BD1BF9">
            <w:pPr>
              <w:pStyle w:val="Prrafodelista"/>
              <w:ind w:left="0"/>
              <w:rPr>
                <w:rFonts w:ascii="Arial" w:hAnsi="Arial" w:cs="Arial"/>
                <w:sz w:val="18"/>
                <w:szCs w:val="18"/>
              </w:rPr>
            </w:pPr>
          </w:p>
          <w:p w14:paraId="307A4FEF" w14:textId="77777777" w:rsidR="00631FB6" w:rsidRDefault="00631FB6" w:rsidP="00BD1BF9">
            <w:pPr>
              <w:pStyle w:val="Prrafodelista"/>
              <w:ind w:left="0"/>
              <w:rPr>
                <w:rFonts w:ascii="Arial" w:hAnsi="Arial" w:cs="Arial"/>
                <w:sz w:val="18"/>
                <w:szCs w:val="18"/>
              </w:rPr>
            </w:pPr>
          </w:p>
          <w:p w14:paraId="5F5947B5" w14:textId="77777777" w:rsidR="00631FB6" w:rsidRDefault="00631FB6" w:rsidP="00BD1BF9">
            <w:pPr>
              <w:pStyle w:val="Prrafodelista"/>
              <w:ind w:left="0"/>
              <w:rPr>
                <w:rFonts w:ascii="Arial" w:hAnsi="Arial" w:cs="Arial"/>
                <w:sz w:val="18"/>
                <w:szCs w:val="18"/>
              </w:rPr>
            </w:pPr>
          </w:p>
          <w:p w14:paraId="7F20DA52" w14:textId="77777777" w:rsidR="00631FB6" w:rsidRDefault="00631FB6" w:rsidP="00BD1BF9">
            <w:pPr>
              <w:pStyle w:val="Prrafodelista"/>
              <w:ind w:left="0"/>
              <w:rPr>
                <w:rFonts w:ascii="Arial" w:hAnsi="Arial" w:cs="Arial"/>
                <w:sz w:val="18"/>
                <w:szCs w:val="18"/>
              </w:rPr>
            </w:pPr>
          </w:p>
          <w:p w14:paraId="2A646763" w14:textId="77777777" w:rsidR="00631FB6" w:rsidRDefault="00631FB6" w:rsidP="00BD1BF9">
            <w:pPr>
              <w:pStyle w:val="Prrafodelista"/>
              <w:ind w:left="0"/>
              <w:rPr>
                <w:rFonts w:ascii="Arial" w:hAnsi="Arial" w:cs="Arial"/>
                <w:sz w:val="18"/>
                <w:szCs w:val="18"/>
              </w:rPr>
            </w:pPr>
          </w:p>
          <w:p w14:paraId="68DF1482" w14:textId="77777777" w:rsidR="00631FB6" w:rsidRDefault="00631FB6" w:rsidP="00BD1BF9">
            <w:pPr>
              <w:pStyle w:val="Prrafodelista"/>
              <w:ind w:left="0"/>
              <w:rPr>
                <w:rFonts w:ascii="Arial" w:hAnsi="Arial" w:cs="Arial"/>
                <w:sz w:val="18"/>
                <w:szCs w:val="18"/>
              </w:rPr>
            </w:pPr>
          </w:p>
          <w:p w14:paraId="5122AD5F" w14:textId="77777777" w:rsidR="00631FB6" w:rsidRDefault="00631FB6" w:rsidP="00BD1BF9">
            <w:pPr>
              <w:pStyle w:val="Prrafodelista"/>
              <w:ind w:left="0"/>
              <w:rPr>
                <w:rFonts w:ascii="Arial" w:hAnsi="Arial" w:cs="Arial"/>
                <w:sz w:val="18"/>
                <w:szCs w:val="18"/>
              </w:rPr>
            </w:pPr>
          </w:p>
          <w:p w14:paraId="3A61EFCD" w14:textId="77777777" w:rsidR="00631FB6" w:rsidRDefault="00631FB6" w:rsidP="00BD1BF9">
            <w:pPr>
              <w:pStyle w:val="Prrafodelista"/>
              <w:ind w:left="0"/>
              <w:rPr>
                <w:rFonts w:ascii="Arial" w:hAnsi="Arial" w:cs="Arial"/>
                <w:sz w:val="18"/>
                <w:szCs w:val="18"/>
              </w:rPr>
            </w:pPr>
          </w:p>
          <w:p w14:paraId="5A396097" w14:textId="77777777" w:rsidR="00631FB6" w:rsidRDefault="00631FB6" w:rsidP="00BD1BF9">
            <w:pPr>
              <w:pStyle w:val="Prrafodelista"/>
              <w:ind w:left="0"/>
              <w:rPr>
                <w:rFonts w:ascii="Arial" w:hAnsi="Arial" w:cs="Arial"/>
                <w:sz w:val="18"/>
                <w:szCs w:val="18"/>
              </w:rPr>
            </w:pPr>
          </w:p>
          <w:p w14:paraId="663B67E1" w14:textId="77777777" w:rsidR="00631FB6" w:rsidRDefault="00631FB6" w:rsidP="00BD1BF9">
            <w:pPr>
              <w:pStyle w:val="Prrafodelista"/>
              <w:ind w:left="0"/>
              <w:rPr>
                <w:rFonts w:ascii="Arial" w:hAnsi="Arial" w:cs="Arial"/>
                <w:sz w:val="18"/>
                <w:szCs w:val="18"/>
              </w:rPr>
            </w:pPr>
          </w:p>
          <w:p w14:paraId="100D1994" w14:textId="77777777" w:rsidR="00631FB6" w:rsidRDefault="00631FB6" w:rsidP="00BD1BF9">
            <w:pPr>
              <w:pStyle w:val="Prrafodelista"/>
              <w:ind w:left="0"/>
              <w:rPr>
                <w:rFonts w:ascii="Arial" w:hAnsi="Arial" w:cs="Arial"/>
                <w:sz w:val="18"/>
                <w:szCs w:val="18"/>
              </w:rPr>
            </w:pPr>
          </w:p>
          <w:p w14:paraId="619AF963"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Ministra de Educación</w:t>
            </w:r>
          </w:p>
          <w:p w14:paraId="115E34C4" w14:textId="77777777" w:rsidR="00631FB6" w:rsidRDefault="00631FB6" w:rsidP="00BD1BF9">
            <w:pPr>
              <w:pStyle w:val="Prrafodelista"/>
              <w:ind w:left="0"/>
              <w:jc w:val="center"/>
              <w:rPr>
                <w:rFonts w:ascii="Arial" w:hAnsi="Arial" w:cs="Arial"/>
                <w:sz w:val="18"/>
                <w:szCs w:val="18"/>
              </w:rPr>
            </w:pPr>
          </w:p>
          <w:p w14:paraId="661B08F6"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Viceministra Administrativa</w:t>
            </w:r>
          </w:p>
          <w:p w14:paraId="3633A354" w14:textId="77777777" w:rsidR="00631FB6" w:rsidRDefault="00631FB6" w:rsidP="00BD1BF9">
            <w:pPr>
              <w:pStyle w:val="Prrafodelista"/>
              <w:ind w:left="0"/>
              <w:jc w:val="center"/>
              <w:rPr>
                <w:rFonts w:ascii="Arial" w:hAnsi="Arial" w:cs="Arial"/>
                <w:sz w:val="18"/>
                <w:szCs w:val="18"/>
              </w:rPr>
            </w:pPr>
          </w:p>
          <w:p w14:paraId="760D9ECF"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Director de Informática</w:t>
            </w:r>
          </w:p>
          <w:p w14:paraId="03926E7A" w14:textId="77777777" w:rsidR="00631FB6" w:rsidRDefault="00631FB6" w:rsidP="00BD1BF9">
            <w:pPr>
              <w:pStyle w:val="Prrafodelista"/>
              <w:ind w:left="0"/>
              <w:jc w:val="center"/>
              <w:rPr>
                <w:rFonts w:ascii="Arial" w:hAnsi="Arial" w:cs="Arial"/>
                <w:sz w:val="18"/>
                <w:szCs w:val="18"/>
              </w:rPr>
            </w:pPr>
          </w:p>
          <w:p w14:paraId="23A4FACA"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Subdirector de Informática</w:t>
            </w:r>
          </w:p>
          <w:p w14:paraId="0B35E144" w14:textId="77777777" w:rsidR="00631FB6" w:rsidRDefault="00631FB6" w:rsidP="00BD1BF9">
            <w:pPr>
              <w:pStyle w:val="Prrafodelista"/>
              <w:ind w:left="0"/>
              <w:rPr>
                <w:rFonts w:ascii="Arial" w:hAnsi="Arial" w:cs="Arial"/>
                <w:sz w:val="18"/>
                <w:szCs w:val="18"/>
              </w:rPr>
            </w:pPr>
          </w:p>
          <w:p w14:paraId="2D0FA4ED" w14:textId="77777777" w:rsidR="00631FB6" w:rsidRDefault="00631FB6" w:rsidP="00BD1BF9">
            <w:pPr>
              <w:pStyle w:val="Prrafodelista"/>
              <w:ind w:left="0"/>
              <w:jc w:val="center"/>
              <w:rPr>
                <w:rFonts w:ascii="Arial" w:hAnsi="Arial" w:cs="Arial"/>
                <w:sz w:val="18"/>
                <w:szCs w:val="18"/>
              </w:rPr>
            </w:pPr>
            <w:r>
              <w:rPr>
                <w:rFonts w:ascii="Arial" w:hAnsi="Arial" w:cs="Arial"/>
                <w:sz w:val="18"/>
                <w:szCs w:val="18"/>
              </w:rPr>
              <w:t>Jefe del Departamento de Infraestructura y Servicios Críticos</w:t>
            </w:r>
          </w:p>
          <w:p w14:paraId="4C36ECEB" w14:textId="77777777" w:rsidR="00631FB6" w:rsidRDefault="00631FB6" w:rsidP="00BD1BF9">
            <w:pPr>
              <w:pStyle w:val="Prrafodelista"/>
              <w:ind w:left="0"/>
              <w:jc w:val="center"/>
              <w:rPr>
                <w:rFonts w:ascii="Arial" w:hAnsi="Arial" w:cs="Arial"/>
                <w:sz w:val="18"/>
                <w:szCs w:val="18"/>
              </w:rPr>
            </w:pPr>
          </w:p>
          <w:p w14:paraId="722BBE85" w14:textId="77777777" w:rsidR="00631FB6" w:rsidRDefault="00631FB6" w:rsidP="00BD1BF9">
            <w:pPr>
              <w:pStyle w:val="Prrafodelista"/>
              <w:ind w:left="0"/>
              <w:jc w:val="center"/>
              <w:rPr>
                <w:rFonts w:ascii="Arial" w:hAnsi="Arial" w:cs="Arial"/>
                <w:sz w:val="18"/>
                <w:szCs w:val="18"/>
              </w:rPr>
            </w:pPr>
            <w:r>
              <w:rPr>
                <w:rFonts w:ascii="Arial" w:hAnsi="Arial" w:cs="Arial"/>
                <w:sz w:val="18"/>
                <w:szCs w:val="18"/>
              </w:rPr>
              <w:t>Administrador de Base de Datos</w:t>
            </w:r>
          </w:p>
          <w:p w14:paraId="1338FBA4" w14:textId="77777777" w:rsidR="00631FB6" w:rsidRDefault="00631FB6" w:rsidP="00BD1BF9">
            <w:pPr>
              <w:pStyle w:val="Prrafodelista"/>
              <w:ind w:left="0"/>
              <w:rPr>
                <w:rFonts w:ascii="Arial" w:hAnsi="Arial" w:cs="Arial"/>
                <w:sz w:val="18"/>
                <w:szCs w:val="18"/>
              </w:rPr>
            </w:pPr>
          </w:p>
          <w:p w14:paraId="0C1A77DB" w14:textId="77777777" w:rsidR="00631FB6" w:rsidRDefault="00631FB6" w:rsidP="00BD1BF9">
            <w:pPr>
              <w:pStyle w:val="Prrafodelista"/>
              <w:ind w:left="0"/>
              <w:rPr>
                <w:rFonts w:ascii="Arial" w:hAnsi="Arial" w:cs="Arial"/>
                <w:sz w:val="18"/>
                <w:szCs w:val="18"/>
              </w:rPr>
            </w:pPr>
          </w:p>
          <w:p w14:paraId="6E74C5A7" w14:textId="77777777" w:rsidR="00631FB6" w:rsidRDefault="00631FB6" w:rsidP="00BD1BF9">
            <w:pPr>
              <w:pStyle w:val="Prrafodelista"/>
              <w:ind w:left="0"/>
              <w:rPr>
                <w:rFonts w:ascii="Arial" w:hAnsi="Arial" w:cs="Arial"/>
                <w:sz w:val="18"/>
                <w:szCs w:val="18"/>
              </w:rPr>
            </w:pPr>
          </w:p>
          <w:p w14:paraId="10CF813F" w14:textId="77777777" w:rsidR="00631FB6" w:rsidRDefault="00631FB6" w:rsidP="00BD1BF9">
            <w:pPr>
              <w:pStyle w:val="Prrafodelista"/>
              <w:ind w:left="0"/>
              <w:rPr>
                <w:rFonts w:ascii="Arial" w:hAnsi="Arial" w:cs="Arial"/>
                <w:sz w:val="18"/>
                <w:szCs w:val="18"/>
              </w:rPr>
            </w:pPr>
          </w:p>
          <w:p w14:paraId="039DFED2" w14:textId="77777777" w:rsidR="00631FB6" w:rsidRDefault="00631FB6" w:rsidP="00BD1BF9">
            <w:pPr>
              <w:pStyle w:val="Prrafodelista"/>
              <w:ind w:left="0"/>
              <w:rPr>
                <w:rFonts w:ascii="Arial" w:hAnsi="Arial" w:cs="Arial"/>
                <w:sz w:val="18"/>
                <w:szCs w:val="18"/>
              </w:rPr>
            </w:pPr>
          </w:p>
          <w:p w14:paraId="5F4562DA" w14:textId="77777777" w:rsidR="00631FB6" w:rsidRDefault="00631FB6" w:rsidP="00BD1BF9">
            <w:pPr>
              <w:pStyle w:val="Prrafodelista"/>
              <w:ind w:left="0"/>
              <w:rPr>
                <w:rFonts w:ascii="Arial" w:hAnsi="Arial" w:cs="Arial"/>
                <w:sz w:val="18"/>
                <w:szCs w:val="18"/>
              </w:rPr>
            </w:pPr>
          </w:p>
          <w:p w14:paraId="03EE379D" w14:textId="77777777" w:rsidR="00631FB6" w:rsidRDefault="00631FB6" w:rsidP="00BD1BF9">
            <w:pPr>
              <w:pStyle w:val="Prrafodelista"/>
              <w:ind w:left="0"/>
              <w:rPr>
                <w:rFonts w:ascii="Arial" w:hAnsi="Arial" w:cs="Arial"/>
                <w:sz w:val="18"/>
                <w:szCs w:val="18"/>
              </w:rPr>
            </w:pPr>
          </w:p>
          <w:p w14:paraId="64D84385" w14:textId="77777777" w:rsidR="00631FB6" w:rsidRDefault="00631FB6" w:rsidP="00BD1BF9">
            <w:pPr>
              <w:pStyle w:val="Prrafodelista"/>
              <w:ind w:left="0"/>
              <w:rPr>
                <w:rFonts w:ascii="Arial" w:hAnsi="Arial" w:cs="Arial"/>
                <w:sz w:val="18"/>
                <w:szCs w:val="18"/>
              </w:rPr>
            </w:pPr>
          </w:p>
          <w:p w14:paraId="57A33C14" w14:textId="77777777" w:rsidR="00631FB6" w:rsidRDefault="00631FB6" w:rsidP="00BD1BF9">
            <w:pPr>
              <w:pStyle w:val="Prrafodelista"/>
              <w:ind w:left="0"/>
              <w:rPr>
                <w:rFonts w:ascii="Arial" w:hAnsi="Arial" w:cs="Arial"/>
                <w:sz w:val="18"/>
                <w:szCs w:val="18"/>
              </w:rPr>
            </w:pPr>
          </w:p>
          <w:p w14:paraId="2C44A149" w14:textId="77777777" w:rsidR="00631FB6" w:rsidRDefault="00631FB6" w:rsidP="00BD1BF9">
            <w:pPr>
              <w:pStyle w:val="Prrafodelista"/>
              <w:ind w:left="0"/>
              <w:rPr>
                <w:rFonts w:ascii="Arial" w:hAnsi="Arial" w:cs="Arial"/>
                <w:sz w:val="18"/>
                <w:szCs w:val="18"/>
              </w:rPr>
            </w:pPr>
          </w:p>
          <w:p w14:paraId="5FEC3513" w14:textId="77777777" w:rsidR="00631FB6" w:rsidRDefault="00631FB6" w:rsidP="00BD1BF9">
            <w:pPr>
              <w:pStyle w:val="Prrafodelista"/>
              <w:ind w:left="0"/>
              <w:rPr>
                <w:rFonts w:ascii="Arial" w:hAnsi="Arial" w:cs="Arial"/>
                <w:sz w:val="18"/>
                <w:szCs w:val="18"/>
              </w:rPr>
            </w:pPr>
          </w:p>
          <w:p w14:paraId="03BD05A7" w14:textId="77777777" w:rsidR="00631FB6" w:rsidRDefault="00631FB6" w:rsidP="00BD1BF9">
            <w:pPr>
              <w:pStyle w:val="Prrafodelista"/>
              <w:ind w:left="0"/>
              <w:rPr>
                <w:rFonts w:ascii="Arial" w:hAnsi="Arial" w:cs="Arial"/>
                <w:sz w:val="18"/>
                <w:szCs w:val="18"/>
              </w:rPr>
            </w:pPr>
          </w:p>
          <w:p w14:paraId="058E92CA" w14:textId="77777777" w:rsidR="00631FB6" w:rsidRDefault="00631FB6" w:rsidP="00BD1BF9">
            <w:pPr>
              <w:pStyle w:val="Prrafodelista"/>
              <w:ind w:left="0"/>
              <w:rPr>
                <w:rFonts w:ascii="Arial" w:hAnsi="Arial" w:cs="Arial"/>
                <w:sz w:val="18"/>
                <w:szCs w:val="18"/>
              </w:rPr>
            </w:pPr>
          </w:p>
          <w:p w14:paraId="49A20EEC" w14:textId="77777777" w:rsidR="00631FB6" w:rsidRDefault="00631FB6" w:rsidP="00BD1BF9">
            <w:pPr>
              <w:pStyle w:val="Prrafodelista"/>
              <w:ind w:left="0"/>
              <w:rPr>
                <w:rFonts w:ascii="Arial" w:hAnsi="Arial" w:cs="Arial"/>
                <w:sz w:val="18"/>
                <w:szCs w:val="18"/>
              </w:rPr>
            </w:pPr>
          </w:p>
          <w:p w14:paraId="69234EC5" w14:textId="77777777" w:rsidR="00631FB6" w:rsidRDefault="00631FB6" w:rsidP="00BD1BF9">
            <w:pPr>
              <w:pStyle w:val="Prrafodelista"/>
              <w:ind w:left="0"/>
              <w:rPr>
                <w:rFonts w:ascii="Arial" w:hAnsi="Arial" w:cs="Arial"/>
                <w:sz w:val="18"/>
                <w:szCs w:val="18"/>
              </w:rPr>
            </w:pPr>
          </w:p>
          <w:p w14:paraId="0A91D002" w14:textId="77777777" w:rsidR="00631FB6" w:rsidRDefault="00631FB6" w:rsidP="00BD1BF9">
            <w:pPr>
              <w:pStyle w:val="Prrafodelista"/>
              <w:ind w:left="0"/>
              <w:rPr>
                <w:rFonts w:ascii="Arial" w:hAnsi="Arial" w:cs="Arial"/>
                <w:sz w:val="18"/>
                <w:szCs w:val="18"/>
              </w:rPr>
            </w:pPr>
          </w:p>
          <w:p w14:paraId="16E59A8C" w14:textId="77777777" w:rsidR="00631FB6" w:rsidRDefault="00631FB6" w:rsidP="00BD1BF9">
            <w:pPr>
              <w:pStyle w:val="Prrafodelista"/>
              <w:ind w:left="0"/>
              <w:rPr>
                <w:rFonts w:ascii="Arial" w:hAnsi="Arial" w:cs="Arial"/>
                <w:sz w:val="18"/>
                <w:szCs w:val="18"/>
              </w:rPr>
            </w:pPr>
          </w:p>
          <w:p w14:paraId="01669AB8" w14:textId="77777777" w:rsidR="00631FB6" w:rsidRDefault="00631FB6" w:rsidP="00BD1BF9">
            <w:pPr>
              <w:pStyle w:val="Prrafodelista"/>
              <w:ind w:left="0"/>
              <w:rPr>
                <w:rFonts w:ascii="Arial" w:hAnsi="Arial" w:cs="Arial"/>
                <w:sz w:val="18"/>
                <w:szCs w:val="18"/>
              </w:rPr>
            </w:pPr>
          </w:p>
          <w:p w14:paraId="584A3E9D" w14:textId="77777777" w:rsidR="00631FB6" w:rsidRDefault="00631FB6" w:rsidP="00BD1BF9">
            <w:pPr>
              <w:pStyle w:val="Prrafodelista"/>
              <w:ind w:left="0"/>
              <w:rPr>
                <w:rFonts w:ascii="Arial" w:hAnsi="Arial" w:cs="Arial"/>
                <w:sz w:val="18"/>
                <w:szCs w:val="18"/>
              </w:rPr>
            </w:pPr>
          </w:p>
          <w:p w14:paraId="3350E89A" w14:textId="77777777" w:rsidR="00631FB6" w:rsidRDefault="00631FB6" w:rsidP="00BD1BF9">
            <w:pPr>
              <w:pStyle w:val="Prrafodelista"/>
              <w:ind w:left="0"/>
              <w:rPr>
                <w:rFonts w:ascii="Arial" w:hAnsi="Arial" w:cs="Arial"/>
                <w:sz w:val="18"/>
                <w:szCs w:val="18"/>
              </w:rPr>
            </w:pPr>
          </w:p>
          <w:p w14:paraId="41F81989" w14:textId="77777777" w:rsidR="00631FB6" w:rsidRDefault="00631FB6" w:rsidP="00BD1BF9">
            <w:pPr>
              <w:pStyle w:val="Prrafodelista"/>
              <w:ind w:left="0"/>
              <w:rPr>
                <w:rFonts w:ascii="Arial" w:hAnsi="Arial" w:cs="Arial"/>
                <w:sz w:val="18"/>
                <w:szCs w:val="18"/>
              </w:rPr>
            </w:pPr>
          </w:p>
          <w:p w14:paraId="65F88272" w14:textId="77777777" w:rsidR="00631FB6" w:rsidRDefault="00631FB6" w:rsidP="00BD1BF9">
            <w:pPr>
              <w:pStyle w:val="Prrafodelista"/>
              <w:ind w:left="0"/>
              <w:rPr>
                <w:rFonts w:ascii="Arial" w:hAnsi="Arial" w:cs="Arial"/>
                <w:sz w:val="18"/>
                <w:szCs w:val="18"/>
              </w:rPr>
            </w:pPr>
          </w:p>
          <w:p w14:paraId="09B13BEA" w14:textId="77777777" w:rsidR="00631FB6" w:rsidRDefault="00631FB6" w:rsidP="00BD1BF9">
            <w:pPr>
              <w:pStyle w:val="Prrafodelista"/>
              <w:ind w:left="0"/>
              <w:rPr>
                <w:rFonts w:ascii="Arial" w:hAnsi="Arial" w:cs="Arial"/>
                <w:sz w:val="18"/>
                <w:szCs w:val="18"/>
              </w:rPr>
            </w:pPr>
          </w:p>
          <w:p w14:paraId="6F543415" w14:textId="77777777" w:rsidR="00631FB6" w:rsidRDefault="00631FB6" w:rsidP="00BD1BF9">
            <w:pPr>
              <w:pStyle w:val="Prrafodelista"/>
              <w:ind w:left="0"/>
              <w:rPr>
                <w:rFonts w:ascii="Arial" w:hAnsi="Arial" w:cs="Arial"/>
                <w:sz w:val="18"/>
                <w:szCs w:val="18"/>
              </w:rPr>
            </w:pPr>
          </w:p>
          <w:p w14:paraId="0C5EECB0" w14:textId="77777777" w:rsidR="00631FB6" w:rsidRDefault="00631FB6" w:rsidP="00BD1BF9">
            <w:pPr>
              <w:pStyle w:val="Prrafodelista"/>
              <w:ind w:left="0"/>
              <w:rPr>
                <w:rFonts w:ascii="Arial" w:hAnsi="Arial" w:cs="Arial"/>
                <w:sz w:val="18"/>
                <w:szCs w:val="18"/>
              </w:rPr>
            </w:pPr>
          </w:p>
          <w:p w14:paraId="30AAD482" w14:textId="77777777" w:rsidR="00631FB6" w:rsidRDefault="00631FB6" w:rsidP="00BD1BF9">
            <w:pPr>
              <w:pStyle w:val="Prrafodelista"/>
              <w:ind w:left="0"/>
              <w:rPr>
                <w:rFonts w:ascii="Arial" w:hAnsi="Arial" w:cs="Arial"/>
                <w:sz w:val="18"/>
                <w:szCs w:val="18"/>
              </w:rPr>
            </w:pPr>
          </w:p>
          <w:p w14:paraId="24A75E63" w14:textId="77777777" w:rsidR="00631FB6" w:rsidRDefault="00631FB6" w:rsidP="00BD1BF9">
            <w:pPr>
              <w:pStyle w:val="Prrafodelista"/>
              <w:ind w:left="0"/>
              <w:rPr>
                <w:rFonts w:ascii="Arial" w:hAnsi="Arial" w:cs="Arial"/>
                <w:sz w:val="18"/>
                <w:szCs w:val="18"/>
              </w:rPr>
            </w:pPr>
          </w:p>
          <w:p w14:paraId="43DCC9AA" w14:textId="77777777" w:rsidR="00631FB6" w:rsidRDefault="00631FB6" w:rsidP="00BD1BF9">
            <w:pPr>
              <w:pStyle w:val="Prrafodelista"/>
              <w:ind w:left="0"/>
              <w:rPr>
                <w:rFonts w:ascii="Arial" w:hAnsi="Arial" w:cs="Arial"/>
                <w:sz w:val="18"/>
                <w:szCs w:val="18"/>
              </w:rPr>
            </w:pPr>
          </w:p>
          <w:p w14:paraId="08316676" w14:textId="77777777" w:rsidR="00631FB6" w:rsidRDefault="00631FB6" w:rsidP="00BD1BF9">
            <w:pPr>
              <w:pStyle w:val="Prrafodelista"/>
              <w:ind w:left="0"/>
              <w:rPr>
                <w:rFonts w:ascii="Arial" w:hAnsi="Arial" w:cs="Arial"/>
                <w:sz w:val="18"/>
                <w:szCs w:val="18"/>
              </w:rPr>
            </w:pPr>
          </w:p>
          <w:p w14:paraId="6A347F54" w14:textId="77777777" w:rsidR="00631FB6" w:rsidRDefault="00631FB6" w:rsidP="00BD1BF9">
            <w:pPr>
              <w:pStyle w:val="Prrafodelista"/>
              <w:ind w:left="0"/>
              <w:rPr>
                <w:rFonts w:ascii="Arial" w:hAnsi="Arial" w:cs="Arial"/>
                <w:sz w:val="18"/>
                <w:szCs w:val="18"/>
              </w:rPr>
            </w:pPr>
          </w:p>
          <w:p w14:paraId="7B0597C6" w14:textId="77777777" w:rsidR="00631FB6" w:rsidRDefault="00631FB6" w:rsidP="00BD1BF9">
            <w:pPr>
              <w:pStyle w:val="Prrafodelista"/>
              <w:ind w:left="0"/>
              <w:rPr>
                <w:rFonts w:ascii="Arial" w:hAnsi="Arial" w:cs="Arial"/>
                <w:sz w:val="18"/>
                <w:szCs w:val="18"/>
              </w:rPr>
            </w:pPr>
          </w:p>
          <w:p w14:paraId="209C741A" w14:textId="77777777" w:rsidR="00631FB6" w:rsidRDefault="00631FB6" w:rsidP="00BD1BF9">
            <w:pPr>
              <w:pStyle w:val="Prrafodelista"/>
              <w:ind w:left="0"/>
              <w:rPr>
                <w:rFonts w:ascii="Arial" w:hAnsi="Arial" w:cs="Arial"/>
                <w:sz w:val="18"/>
                <w:szCs w:val="18"/>
              </w:rPr>
            </w:pPr>
          </w:p>
          <w:p w14:paraId="2D1ED5F3" w14:textId="77777777" w:rsidR="00631FB6" w:rsidRDefault="00631FB6" w:rsidP="00BD1BF9">
            <w:pPr>
              <w:pStyle w:val="Prrafodelista"/>
              <w:ind w:left="0"/>
              <w:rPr>
                <w:rFonts w:ascii="Arial" w:hAnsi="Arial" w:cs="Arial"/>
                <w:sz w:val="18"/>
                <w:szCs w:val="18"/>
              </w:rPr>
            </w:pPr>
          </w:p>
          <w:p w14:paraId="13029037" w14:textId="77777777" w:rsidR="00631FB6" w:rsidRDefault="00631FB6" w:rsidP="00BD1BF9">
            <w:pPr>
              <w:pStyle w:val="Prrafodelista"/>
              <w:ind w:left="0"/>
              <w:rPr>
                <w:rFonts w:ascii="Arial" w:hAnsi="Arial" w:cs="Arial"/>
                <w:sz w:val="18"/>
                <w:szCs w:val="18"/>
              </w:rPr>
            </w:pPr>
          </w:p>
          <w:p w14:paraId="646345A6" w14:textId="77777777" w:rsidR="00631FB6" w:rsidRDefault="00631FB6" w:rsidP="00BD1BF9">
            <w:pPr>
              <w:pStyle w:val="Prrafodelista"/>
              <w:ind w:left="0"/>
              <w:rPr>
                <w:rFonts w:ascii="Arial" w:hAnsi="Arial" w:cs="Arial"/>
                <w:sz w:val="18"/>
                <w:szCs w:val="18"/>
              </w:rPr>
            </w:pPr>
          </w:p>
          <w:p w14:paraId="4F73EFEF" w14:textId="77777777" w:rsidR="00631FB6" w:rsidRDefault="00631FB6" w:rsidP="00BD1BF9">
            <w:pPr>
              <w:pStyle w:val="Prrafodelista"/>
              <w:ind w:left="0"/>
              <w:rPr>
                <w:rFonts w:ascii="Arial" w:hAnsi="Arial" w:cs="Arial"/>
                <w:sz w:val="18"/>
                <w:szCs w:val="18"/>
              </w:rPr>
            </w:pPr>
          </w:p>
          <w:p w14:paraId="2DC87C9E" w14:textId="77777777" w:rsidR="00631FB6" w:rsidRDefault="00631FB6" w:rsidP="00BD1BF9">
            <w:pPr>
              <w:pStyle w:val="Prrafodelista"/>
              <w:ind w:left="0"/>
              <w:rPr>
                <w:rFonts w:ascii="Arial" w:hAnsi="Arial" w:cs="Arial"/>
                <w:sz w:val="18"/>
                <w:szCs w:val="18"/>
              </w:rPr>
            </w:pPr>
          </w:p>
          <w:p w14:paraId="7F61763D" w14:textId="77777777" w:rsidR="00631FB6" w:rsidRDefault="00631FB6" w:rsidP="00BD1BF9">
            <w:pPr>
              <w:pStyle w:val="Prrafodelista"/>
              <w:ind w:left="0"/>
              <w:rPr>
                <w:rFonts w:ascii="Arial" w:hAnsi="Arial" w:cs="Arial"/>
                <w:sz w:val="18"/>
                <w:szCs w:val="18"/>
              </w:rPr>
            </w:pPr>
          </w:p>
          <w:p w14:paraId="5901EEE1" w14:textId="77777777" w:rsidR="00631FB6" w:rsidRDefault="00631FB6" w:rsidP="00BD1BF9">
            <w:pPr>
              <w:pStyle w:val="Prrafodelista"/>
              <w:ind w:left="0"/>
              <w:rPr>
                <w:rFonts w:ascii="Arial" w:hAnsi="Arial" w:cs="Arial"/>
                <w:sz w:val="18"/>
                <w:szCs w:val="18"/>
              </w:rPr>
            </w:pPr>
          </w:p>
          <w:p w14:paraId="3A361D28"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Ministra de Educación</w:t>
            </w:r>
          </w:p>
          <w:p w14:paraId="49096531" w14:textId="77777777" w:rsidR="00631FB6" w:rsidRDefault="00631FB6" w:rsidP="00BD1BF9">
            <w:pPr>
              <w:pStyle w:val="Prrafodelista"/>
              <w:ind w:left="0"/>
              <w:jc w:val="center"/>
              <w:rPr>
                <w:rFonts w:ascii="Arial" w:hAnsi="Arial" w:cs="Arial"/>
                <w:sz w:val="18"/>
                <w:szCs w:val="18"/>
              </w:rPr>
            </w:pPr>
          </w:p>
          <w:p w14:paraId="087BE497"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Viceministra Administrativa</w:t>
            </w:r>
          </w:p>
          <w:p w14:paraId="13FD3BE4" w14:textId="77777777" w:rsidR="00631FB6" w:rsidRDefault="00631FB6" w:rsidP="00BD1BF9">
            <w:pPr>
              <w:pStyle w:val="Prrafodelista"/>
              <w:ind w:left="0"/>
              <w:jc w:val="center"/>
              <w:rPr>
                <w:rFonts w:ascii="Arial" w:hAnsi="Arial" w:cs="Arial"/>
                <w:sz w:val="18"/>
                <w:szCs w:val="18"/>
              </w:rPr>
            </w:pPr>
          </w:p>
          <w:p w14:paraId="74EF54CB"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Director de Informática</w:t>
            </w:r>
          </w:p>
          <w:p w14:paraId="1C94EE14" w14:textId="77777777" w:rsidR="00631FB6" w:rsidRDefault="00631FB6" w:rsidP="00BD1BF9">
            <w:pPr>
              <w:pStyle w:val="Prrafodelista"/>
              <w:ind w:left="0"/>
              <w:jc w:val="center"/>
              <w:rPr>
                <w:rFonts w:ascii="Arial" w:hAnsi="Arial" w:cs="Arial"/>
                <w:sz w:val="18"/>
                <w:szCs w:val="18"/>
              </w:rPr>
            </w:pPr>
          </w:p>
          <w:p w14:paraId="187E3256"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Subdirector de Informática</w:t>
            </w:r>
          </w:p>
          <w:p w14:paraId="3C5DC224" w14:textId="77777777" w:rsidR="00631FB6" w:rsidRDefault="00631FB6" w:rsidP="00BD1BF9">
            <w:pPr>
              <w:pStyle w:val="Prrafodelista"/>
              <w:ind w:left="0"/>
              <w:rPr>
                <w:rFonts w:ascii="Arial" w:hAnsi="Arial" w:cs="Arial"/>
                <w:sz w:val="18"/>
                <w:szCs w:val="18"/>
              </w:rPr>
            </w:pPr>
          </w:p>
          <w:p w14:paraId="73EDC20E" w14:textId="77777777" w:rsidR="00631FB6" w:rsidRDefault="00631FB6" w:rsidP="00BD1BF9">
            <w:pPr>
              <w:pStyle w:val="Prrafodelista"/>
              <w:ind w:left="0"/>
              <w:jc w:val="center"/>
              <w:rPr>
                <w:rFonts w:ascii="Arial" w:hAnsi="Arial" w:cs="Arial"/>
                <w:sz w:val="18"/>
                <w:szCs w:val="18"/>
              </w:rPr>
            </w:pPr>
            <w:r>
              <w:rPr>
                <w:rFonts w:ascii="Arial" w:hAnsi="Arial" w:cs="Arial"/>
                <w:sz w:val="18"/>
                <w:szCs w:val="18"/>
              </w:rPr>
              <w:t xml:space="preserve">Jefe de Desarrollo e </w:t>
            </w:r>
            <w:r w:rsidRPr="00C332DE">
              <w:rPr>
                <w:rFonts w:ascii="Arial" w:hAnsi="Arial" w:cs="Arial"/>
                <w:sz w:val="18"/>
                <w:szCs w:val="18"/>
              </w:rPr>
              <w:t>Integración de Soluciones</w:t>
            </w:r>
          </w:p>
          <w:p w14:paraId="033A9145" w14:textId="77777777" w:rsidR="00631FB6" w:rsidRDefault="00631FB6" w:rsidP="00BD1BF9">
            <w:pPr>
              <w:pStyle w:val="Prrafodelista"/>
              <w:ind w:left="0"/>
              <w:jc w:val="center"/>
              <w:rPr>
                <w:rFonts w:ascii="Arial" w:hAnsi="Arial" w:cs="Arial"/>
                <w:sz w:val="18"/>
                <w:szCs w:val="18"/>
              </w:rPr>
            </w:pPr>
          </w:p>
          <w:p w14:paraId="78E3B30B" w14:textId="77777777" w:rsidR="00631FB6" w:rsidRDefault="00631FB6" w:rsidP="00BD1BF9">
            <w:pPr>
              <w:pStyle w:val="Prrafodelista"/>
              <w:ind w:left="0"/>
              <w:jc w:val="center"/>
              <w:rPr>
                <w:rFonts w:ascii="Arial" w:hAnsi="Arial" w:cs="Arial"/>
                <w:sz w:val="18"/>
                <w:szCs w:val="18"/>
              </w:rPr>
            </w:pPr>
          </w:p>
          <w:p w14:paraId="5258A8EE" w14:textId="77777777" w:rsidR="00631FB6" w:rsidRDefault="00631FB6" w:rsidP="00BD1BF9">
            <w:pPr>
              <w:pStyle w:val="Prrafodelista"/>
              <w:ind w:left="0"/>
              <w:jc w:val="center"/>
              <w:rPr>
                <w:rFonts w:ascii="Arial" w:hAnsi="Arial" w:cs="Arial"/>
                <w:sz w:val="18"/>
                <w:szCs w:val="18"/>
              </w:rPr>
            </w:pPr>
          </w:p>
          <w:p w14:paraId="2E558DA6" w14:textId="77777777" w:rsidR="00631FB6" w:rsidRDefault="00631FB6" w:rsidP="00BD1BF9">
            <w:pPr>
              <w:pStyle w:val="Prrafodelista"/>
              <w:ind w:left="0"/>
              <w:jc w:val="center"/>
              <w:rPr>
                <w:rFonts w:ascii="Arial" w:hAnsi="Arial" w:cs="Arial"/>
                <w:sz w:val="18"/>
                <w:szCs w:val="18"/>
              </w:rPr>
            </w:pPr>
          </w:p>
          <w:p w14:paraId="2327F552" w14:textId="77777777" w:rsidR="00631FB6" w:rsidRDefault="00631FB6" w:rsidP="00BD1BF9">
            <w:pPr>
              <w:pStyle w:val="Prrafodelista"/>
              <w:ind w:left="0"/>
              <w:jc w:val="center"/>
              <w:rPr>
                <w:rFonts w:ascii="Arial" w:hAnsi="Arial" w:cs="Arial"/>
                <w:sz w:val="18"/>
                <w:szCs w:val="18"/>
              </w:rPr>
            </w:pPr>
          </w:p>
          <w:p w14:paraId="4EFB005D" w14:textId="77777777" w:rsidR="00631FB6" w:rsidRDefault="00631FB6" w:rsidP="00BD1BF9">
            <w:pPr>
              <w:pStyle w:val="Prrafodelista"/>
              <w:ind w:left="0"/>
              <w:jc w:val="center"/>
              <w:rPr>
                <w:rFonts w:ascii="Arial" w:hAnsi="Arial" w:cs="Arial"/>
                <w:sz w:val="18"/>
                <w:szCs w:val="18"/>
              </w:rPr>
            </w:pPr>
          </w:p>
          <w:p w14:paraId="0E49C4C2" w14:textId="77777777" w:rsidR="00631FB6" w:rsidRDefault="00631FB6" w:rsidP="00BD1BF9">
            <w:pPr>
              <w:pStyle w:val="Prrafodelista"/>
              <w:ind w:left="0"/>
              <w:jc w:val="center"/>
              <w:rPr>
                <w:rFonts w:ascii="Arial" w:hAnsi="Arial" w:cs="Arial"/>
                <w:sz w:val="18"/>
                <w:szCs w:val="18"/>
              </w:rPr>
            </w:pPr>
          </w:p>
          <w:p w14:paraId="3F0DF934" w14:textId="77777777" w:rsidR="00631FB6" w:rsidRDefault="00631FB6" w:rsidP="00BD1BF9">
            <w:pPr>
              <w:pStyle w:val="Prrafodelista"/>
              <w:ind w:left="0"/>
              <w:jc w:val="center"/>
              <w:rPr>
                <w:rFonts w:ascii="Arial" w:hAnsi="Arial" w:cs="Arial"/>
                <w:sz w:val="18"/>
                <w:szCs w:val="18"/>
              </w:rPr>
            </w:pPr>
          </w:p>
          <w:p w14:paraId="161E189C" w14:textId="77777777" w:rsidR="00631FB6" w:rsidRDefault="00631FB6" w:rsidP="00BD1BF9">
            <w:pPr>
              <w:pStyle w:val="Prrafodelista"/>
              <w:ind w:left="0"/>
              <w:jc w:val="center"/>
              <w:rPr>
                <w:rFonts w:ascii="Arial" w:hAnsi="Arial" w:cs="Arial"/>
                <w:sz w:val="18"/>
                <w:szCs w:val="18"/>
              </w:rPr>
            </w:pPr>
          </w:p>
          <w:p w14:paraId="1BA2CE8C" w14:textId="77777777" w:rsidR="00631FB6" w:rsidRDefault="00631FB6" w:rsidP="00BD1BF9">
            <w:pPr>
              <w:pStyle w:val="Prrafodelista"/>
              <w:ind w:left="0"/>
              <w:jc w:val="center"/>
              <w:rPr>
                <w:rFonts w:ascii="Arial" w:hAnsi="Arial" w:cs="Arial"/>
                <w:sz w:val="18"/>
                <w:szCs w:val="18"/>
              </w:rPr>
            </w:pPr>
          </w:p>
          <w:p w14:paraId="4FDA9B56" w14:textId="77777777" w:rsidR="00631FB6" w:rsidRDefault="00631FB6" w:rsidP="00BD1BF9">
            <w:pPr>
              <w:pStyle w:val="Prrafodelista"/>
              <w:ind w:left="0"/>
              <w:jc w:val="center"/>
              <w:rPr>
                <w:rFonts w:ascii="Arial" w:hAnsi="Arial" w:cs="Arial"/>
                <w:sz w:val="18"/>
                <w:szCs w:val="18"/>
              </w:rPr>
            </w:pPr>
          </w:p>
          <w:p w14:paraId="10862137" w14:textId="77777777" w:rsidR="00631FB6" w:rsidRDefault="00631FB6" w:rsidP="00BD1BF9">
            <w:pPr>
              <w:pStyle w:val="Prrafodelista"/>
              <w:ind w:left="0"/>
              <w:jc w:val="center"/>
              <w:rPr>
                <w:rFonts w:ascii="Arial" w:hAnsi="Arial" w:cs="Arial"/>
                <w:sz w:val="18"/>
                <w:szCs w:val="18"/>
              </w:rPr>
            </w:pPr>
          </w:p>
          <w:p w14:paraId="04B4EED6" w14:textId="77777777" w:rsidR="00631FB6" w:rsidRDefault="00631FB6" w:rsidP="00BD1BF9">
            <w:pPr>
              <w:pStyle w:val="Prrafodelista"/>
              <w:ind w:left="0"/>
              <w:jc w:val="center"/>
              <w:rPr>
                <w:rFonts w:ascii="Arial" w:hAnsi="Arial" w:cs="Arial"/>
                <w:sz w:val="18"/>
                <w:szCs w:val="18"/>
              </w:rPr>
            </w:pPr>
          </w:p>
          <w:p w14:paraId="2C3B2F88" w14:textId="77777777" w:rsidR="00631FB6" w:rsidRDefault="00631FB6" w:rsidP="00BD1BF9">
            <w:pPr>
              <w:pStyle w:val="Prrafodelista"/>
              <w:ind w:left="0"/>
              <w:jc w:val="center"/>
              <w:rPr>
                <w:rFonts w:ascii="Arial" w:hAnsi="Arial" w:cs="Arial"/>
                <w:sz w:val="18"/>
                <w:szCs w:val="18"/>
              </w:rPr>
            </w:pPr>
          </w:p>
          <w:p w14:paraId="759B3930" w14:textId="77777777" w:rsidR="00631FB6" w:rsidRDefault="00631FB6" w:rsidP="00BD1BF9">
            <w:pPr>
              <w:pStyle w:val="Prrafodelista"/>
              <w:ind w:left="0"/>
              <w:jc w:val="center"/>
              <w:rPr>
                <w:rFonts w:ascii="Arial" w:hAnsi="Arial" w:cs="Arial"/>
                <w:sz w:val="18"/>
                <w:szCs w:val="18"/>
              </w:rPr>
            </w:pPr>
          </w:p>
          <w:p w14:paraId="5EEDDCE6" w14:textId="77777777" w:rsidR="00631FB6" w:rsidRDefault="00631FB6" w:rsidP="00BD1BF9">
            <w:pPr>
              <w:pStyle w:val="Prrafodelista"/>
              <w:ind w:left="0"/>
              <w:jc w:val="center"/>
              <w:rPr>
                <w:rFonts w:ascii="Arial" w:hAnsi="Arial" w:cs="Arial"/>
                <w:sz w:val="18"/>
                <w:szCs w:val="18"/>
              </w:rPr>
            </w:pPr>
          </w:p>
          <w:p w14:paraId="66404423" w14:textId="77777777" w:rsidR="00631FB6" w:rsidRDefault="00631FB6" w:rsidP="00BD1BF9">
            <w:pPr>
              <w:pStyle w:val="Prrafodelista"/>
              <w:ind w:left="0"/>
              <w:jc w:val="center"/>
              <w:rPr>
                <w:rFonts w:ascii="Arial" w:hAnsi="Arial" w:cs="Arial"/>
                <w:sz w:val="18"/>
                <w:szCs w:val="18"/>
              </w:rPr>
            </w:pPr>
          </w:p>
          <w:p w14:paraId="4A82D1B9" w14:textId="77777777" w:rsidR="00631FB6" w:rsidRDefault="00631FB6" w:rsidP="00BD1BF9">
            <w:pPr>
              <w:pStyle w:val="Prrafodelista"/>
              <w:ind w:left="0"/>
              <w:jc w:val="center"/>
              <w:rPr>
                <w:rFonts w:ascii="Arial" w:hAnsi="Arial" w:cs="Arial"/>
                <w:sz w:val="18"/>
                <w:szCs w:val="18"/>
              </w:rPr>
            </w:pPr>
          </w:p>
          <w:p w14:paraId="17B48C56" w14:textId="77777777" w:rsidR="00631FB6" w:rsidRDefault="00631FB6" w:rsidP="00BD1BF9">
            <w:pPr>
              <w:pStyle w:val="Prrafodelista"/>
              <w:ind w:left="0"/>
              <w:jc w:val="center"/>
              <w:rPr>
                <w:rFonts w:ascii="Arial" w:hAnsi="Arial" w:cs="Arial"/>
                <w:sz w:val="18"/>
                <w:szCs w:val="18"/>
              </w:rPr>
            </w:pPr>
          </w:p>
          <w:p w14:paraId="047888D3" w14:textId="77777777" w:rsidR="00631FB6" w:rsidRDefault="00631FB6" w:rsidP="00BD1BF9">
            <w:pPr>
              <w:pStyle w:val="Prrafodelista"/>
              <w:ind w:left="0"/>
              <w:jc w:val="center"/>
              <w:rPr>
                <w:rFonts w:ascii="Arial" w:hAnsi="Arial" w:cs="Arial"/>
                <w:sz w:val="18"/>
                <w:szCs w:val="18"/>
              </w:rPr>
            </w:pPr>
          </w:p>
          <w:p w14:paraId="1F25C85E" w14:textId="77777777" w:rsidR="00631FB6" w:rsidRDefault="00631FB6" w:rsidP="00BD1BF9">
            <w:pPr>
              <w:pStyle w:val="Prrafodelista"/>
              <w:ind w:left="0"/>
              <w:jc w:val="center"/>
              <w:rPr>
                <w:rFonts w:ascii="Arial" w:hAnsi="Arial" w:cs="Arial"/>
                <w:sz w:val="18"/>
                <w:szCs w:val="18"/>
              </w:rPr>
            </w:pPr>
          </w:p>
          <w:p w14:paraId="07847D18" w14:textId="77777777" w:rsidR="00631FB6" w:rsidRDefault="00631FB6" w:rsidP="00BD1BF9">
            <w:pPr>
              <w:pStyle w:val="Prrafodelista"/>
              <w:ind w:left="0"/>
              <w:jc w:val="center"/>
              <w:rPr>
                <w:rFonts w:ascii="Arial" w:hAnsi="Arial" w:cs="Arial"/>
                <w:sz w:val="18"/>
                <w:szCs w:val="18"/>
              </w:rPr>
            </w:pPr>
          </w:p>
          <w:p w14:paraId="00BFA504" w14:textId="77777777" w:rsidR="00631FB6" w:rsidRDefault="00631FB6" w:rsidP="00BD1BF9">
            <w:pPr>
              <w:pStyle w:val="Prrafodelista"/>
              <w:ind w:left="0"/>
              <w:jc w:val="center"/>
              <w:rPr>
                <w:rFonts w:ascii="Arial" w:hAnsi="Arial" w:cs="Arial"/>
                <w:sz w:val="18"/>
                <w:szCs w:val="18"/>
              </w:rPr>
            </w:pPr>
          </w:p>
          <w:p w14:paraId="532A2CC5" w14:textId="77777777" w:rsidR="00631FB6" w:rsidRDefault="00631FB6" w:rsidP="00BD1BF9">
            <w:pPr>
              <w:pStyle w:val="Prrafodelista"/>
              <w:ind w:left="0"/>
              <w:jc w:val="center"/>
              <w:rPr>
                <w:rFonts w:ascii="Arial" w:hAnsi="Arial" w:cs="Arial"/>
                <w:sz w:val="18"/>
                <w:szCs w:val="18"/>
              </w:rPr>
            </w:pPr>
          </w:p>
          <w:p w14:paraId="140462C1" w14:textId="77777777" w:rsidR="00631FB6" w:rsidRDefault="00631FB6" w:rsidP="00BD1BF9">
            <w:pPr>
              <w:pStyle w:val="Prrafodelista"/>
              <w:ind w:left="0"/>
              <w:jc w:val="center"/>
              <w:rPr>
                <w:rFonts w:ascii="Arial" w:hAnsi="Arial" w:cs="Arial"/>
                <w:sz w:val="18"/>
                <w:szCs w:val="18"/>
              </w:rPr>
            </w:pPr>
          </w:p>
          <w:p w14:paraId="074D353F" w14:textId="77777777" w:rsidR="00631FB6" w:rsidRDefault="00631FB6" w:rsidP="00BD1BF9">
            <w:pPr>
              <w:pStyle w:val="Prrafodelista"/>
              <w:ind w:left="0"/>
              <w:jc w:val="center"/>
              <w:rPr>
                <w:rFonts w:ascii="Arial" w:hAnsi="Arial" w:cs="Arial"/>
                <w:sz w:val="18"/>
                <w:szCs w:val="18"/>
              </w:rPr>
            </w:pPr>
          </w:p>
          <w:p w14:paraId="38006F07" w14:textId="77777777" w:rsidR="00631FB6" w:rsidRDefault="00631FB6" w:rsidP="00BD1BF9">
            <w:pPr>
              <w:pStyle w:val="Prrafodelista"/>
              <w:ind w:left="0"/>
              <w:jc w:val="center"/>
              <w:rPr>
                <w:rFonts w:ascii="Arial" w:hAnsi="Arial" w:cs="Arial"/>
                <w:sz w:val="18"/>
                <w:szCs w:val="18"/>
              </w:rPr>
            </w:pPr>
          </w:p>
          <w:p w14:paraId="03B041C7" w14:textId="77777777" w:rsidR="00631FB6" w:rsidRDefault="00631FB6" w:rsidP="00BD1BF9">
            <w:pPr>
              <w:pStyle w:val="Prrafodelista"/>
              <w:ind w:left="0"/>
              <w:jc w:val="center"/>
              <w:rPr>
                <w:rFonts w:ascii="Arial" w:hAnsi="Arial" w:cs="Arial"/>
                <w:sz w:val="18"/>
                <w:szCs w:val="18"/>
              </w:rPr>
            </w:pPr>
          </w:p>
          <w:p w14:paraId="1BD827CB" w14:textId="77777777" w:rsidR="00631FB6" w:rsidRDefault="00631FB6" w:rsidP="00BD1BF9">
            <w:pPr>
              <w:pStyle w:val="Prrafodelista"/>
              <w:ind w:left="0"/>
              <w:jc w:val="center"/>
              <w:rPr>
                <w:rFonts w:ascii="Arial" w:hAnsi="Arial" w:cs="Arial"/>
                <w:sz w:val="18"/>
                <w:szCs w:val="18"/>
              </w:rPr>
            </w:pPr>
          </w:p>
          <w:p w14:paraId="4E7B4893" w14:textId="77777777" w:rsidR="00631FB6" w:rsidRDefault="00631FB6" w:rsidP="00BD1BF9">
            <w:pPr>
              <w:pStyle w:val="Prrafodelista"/>
              <w:ind w:left="0"/>
              <w:jc w:val="center"/>
              <w:rPr>
                <w:rFonts w:ascii="Arial" w:hAnsi="Arial" w:cs="Arial"/>
                <w:sz w:val="18"/>
                <w:szCs w:val="18"/>
              </w:rPr>
            </w:pPr>
          </w:p>
          <w:p w14:paraId="6A9C0139" w14:textId="77777777" w:rsidR="00631FB6" w:rsidRDefault="00631FB6" w:rsidP="00BD1BF9">
            <w:pPr>
              <w:pStyle w:val="Prrafodelista"/>
              <w:ind w:left="0"/>
              <w:jc w:val="center"/>
              <w:rPr>
                <w:rFonts w:ascii="Arial" w:hAnsi="Arial" w:cs="Arial"/>
                <w:sz w:val="18"/>
                <w:szCs w:val="18"/>
              </w:rPr>
            </w:pPr>
          </w:p>
          <w:p w14:paraId="7DE7CF08" w14:textId="77777777" w:rsidR="00631FB6" w:rsidRDefault="00631FB6" w:rsidP="00BD1BF9">
            <w:pPr>
              <w:pStyle w:val="Prrafodelista"/>
              <w:ind w:left="0"/>
              <w:jc w:val="center"/>
              <w:rPr>
                <w:rFonts w:ascii="Arial" w:hAnsi="Arial" w:cs="Arial"/>
                <w:sz w:val="18"/>
                <w:szCs w:val="18"/>
              </w:rPr>
            </w:pPr>
          </w:p>
          <w:p w14:paraId="40FE5241" w14:textId="77777777" w:rsidR="00631FB6" w:rsidRDefault="00631FB6" w:rsidP="00BD1BF9">
            <w:pPr>
              <w:pStyle w:val="Prrafodelista"/>
              <w:ind w:left="0"/>
              <w:jc w:val="center"/>
              <w:rPr>
                <w:rFonts w:ascii="Arial" w:hAnsi="Arial" w:cs="Arial"/>
                <w:sz w:val="18"/>
                <w:szCs w:val="18"/>
              </w:rPr>
            </w:pPr>
          </w:p>
          <w:p w14:paraId="77A65443" w14:textId="77777777" w:rsidR="00631FB6" w:rsidRDefault="00631FB6" w:rsidP="00BD1BF9">
            <w:pPr>
              <w:pStyle w:val="Prrafodelista"/>
              <w:ind w:left="0"/>
              <w:jc w:val="center"/>
              <w:rPr>
                <w:rFonts w:ascii="Arial" w:hAnsi="Arial" w:cs="Arial"/>
                <w:sz w:val="18"/>
                <w:szCs w:val="18"/>
              </w:rPr>
            </w:pPr>
          </w:p>
          <w:p w14:paraId="42FB8793" w14:textId="77777777" w:rsidR="00631FB6" w:rsidRDefault="00631FB6" w:rsidP="00BD1BF9">
            <w:pPr>
              <w:pStyle w:val="Prrafodelista"/>
              <w:ind w:left="0"/>
              <w:jc w:val="center"/>
              <w:rPr>
                <w:rFonts w:ascii="Arial" w:hAnsi="Arial" w:cs="Arial"/>
                <w:sz w:val="18"/>
                <w:szCs w:val="18"/>
              </w:rPr>
            </w:pPr>
          </w:p>
          <w:p w14:paraId="468CE858" w14:textId="77777777" w:rsidR="00631FB6" w:rsidRDefault="00631FB6" w:rsidP="00BD1BF9">
            <w:pPr>
              <w:pStyle w:val="Prrafodelista"/>
              <w:ind w:left="0"/>
              <w:jc w:val="center"/>
              <w:rPr>
                <w:rFonts w:ascii="Arial" w:hAnsi="Arial" w:cs="Arial"/>
                <w:sz w:val="18"/>
                <w:szCs w:val="18"/>
              </w:rPr>
            </w:pPr>
          </w:p>
          <w:p w14:paraId="26BA5EEC" w14:textId="77777777" w:rsidR="00631FB6" w:rsidRDefault="00631FB6" w:rsidP="00BD1BF9">
            <w:pPr>
              <w:pStyle w:val="Prrafodelista"/>
              <w:ind w:left="0"/>
              <w:jc w:val="center"/>
              <w:rPr>
                <w:rFonts w:ascii="Arial" w:hAnsi="Arial" w:cs="Arial"/>
                <w:sz w:val="18"/>
                <w:szCs w:val="18"/>
              </w:rPr>
            </w:pPr>
          </w:p>
          <w:p w14:paraId="56D84D3D" w14:textId="77777777" w:rsidR="00631FB6" w:rsidRDefault="00631FB6" w:rsidP="00BD1BF9">
            <w:pPr>
              <w:pStyle w:val="Prrafodelista"/>
              <w:ind w:left="0"/>
              <w:jc w:val="center"/>
              <w:rPr>
                <w:rFonts w:ascii="Arial" w:hAnsi="Arial" w:cs="Arial"/>
                <w:sz w:val="18"/>
                <w:szCs w:val="18"/>
              </w:rPr>
            </w:pPr>
          </w:p>
          <w:p w14:paraId="4317FE44" w14:textId="77777777" w:rsidR="00631FB6" w:rsidRDefault="00631FB6" w:rsidP="00BD1BF9">
            <w:pPr>
              <w:pStyle w:val="Prrafodelista"/>
              <w:ind w:left="0"/>
              <w:jc w:val="center"/>
              <w:rPr>
                <w:rFonts w:ascii="Arial" w:hAnsi="Arial" w:cs="Arial"/>
                <w:sz w:val="18"/>
                <w:szCs w:val="18"/>
              </w:rPr>
            </w:pPr>
          </w:p>
          <w:p w14:paraId="0A826021" w14:textId="77777777" w:rsidR="00631FB6" w:rsidRDefault="00631FB6" w:rsidP="00BD1BF9">
            <w:pPr>
              <w:pStyle w:val="Prrafodelista"/>
              <w:ind w:left="0"/>
              <w:jc w:val="center"/>
              <w:rPr>
                <w:rFonts w:ascii="Arial" w:hAnsi="Arial" w:cs="Arial"/>
                <w:sz w:val="18"/>
                <w:szCs w:val="18"/>
              </w:rPr>
            </w:pPr>
          </w:p>
          <w:p w14:paraId="46AE9B45" w14:textId="77777777" w:rsidR="00631FB6" w:rsidRDefault="00631FB6" w:rsidP="00BD1BF9">
            <w:pPr>
              <w:pStyle w:val="Prrafodelista"/>
              <w:ind w:left="0"/>
              <w:jc w:val="center"/>
              <w:rPr>
                <w:rFonts w:ascii="Arial" w:hAnsi="Arial" w:cs="Arial"/>
                <w:sz w:val="18"/>
                <w:szCs w:val="18"/>
              </w:rPr>
            </w:pPr>
          </w:p>
          <w:p w14:paraId="33877245" w14:textId="77777777" w:rsidR="00631FB6" w:rsidRDefault="00631FB6" w:rsidP="00BD1BF9">
            <w:pPr>
              <w:pStyle w:val="Prrafodelista"/>
              <w:ind w:left="0"/>
              <w:jc w:val="center"/>
              <w:rPr>
                <w:rFonts w:ascii="Arial" w:hAnsi="Arial" w:cs="Arial"/>
                <w:sz w:val="18"/>
                <w:szCs w:val="18"/>
              </w:rPr>
            </w:pPr>
          </w:p>
          <w:p w14:paraId="6E37907D" w14:textId="77777777" w:rsidR="00631FB6" w:rsidRDefault="00631FB6" w:rsidP="00BD1BF9">
            <w:pPr>
              <w:pStyle w:val="Prrafodelista"/>
              <w:ind w:left="0"/>
              <w:jc w:val="center"/>
              <w:rPr>
                <w:rFonts w:ascii="Arial" w:hAnsi="Arial" w:cs="Arial"/>
                <w:sz w:val="18"/>
                <w:szCs w:val="18"/>
              </w:rPr>
            </w:pPr>
          </w:p>
          <w:p w14:paraId="64AEF9ED" w14:textId="77777777" w:rsidR="00631FB6" w:rsidRDefault="00631FB6" w:rsidP="00BD1BF9">
            <w:pPr>
              <w:pStyle w:val="Prrafodelista"/>
              <w:ind w:left="0"/>
              <w:jc w:val="center"/>
              <w:rPr>
                <w:rFonts w:ascii="Arial" w:hAnsi="Arial" w:cs="Arial"/>
                <w:sz w:val="18"/>
                <w:szCs w:val="18"/>
              </w:rPr>
            </w:pPr>
          </w:p>
          <w:p w14:paraId="27B6F64E"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Ministra de Educación</w:t>
            </w:r>
          </w:p>
          <w:p w14:paraId="3113D5D2" w14:textId="77777777" w:rsidR="00631FB6" w:rsidRDefault="00631FB6" w:rsidP="00BD1BF9">
            <w:pPr>
              <w:pStyle w:val="Prrafodelista"/>
              <w:ind w:left="0"/>
              <w:jc w:val="center"/>
              <w:rPr>
                <w:rFonts w:ascii="Arial" w:hAnsi="Arial" w:cs="Arial"/>
                <w:sz w:val="18"/>
                <w:szCs w:val="18"/>
              </w:rPr>
            </w:pPr>
          </w:p>
          <w:p w14:paraId="60FE97B4"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Viceministra Administrativa</w:t>
            </w:r>
          </w:p>
          <w:p w14:paraId="220EB9FF" w14:textId="77777777" w:rsidR="00631FB6" w:rsidRDefault="00631FB6" w:rsidP="00BD1BF9">
            <w:pPr>
              <w:pStyle w:val="Prrafodelista"/>
              <w:ind w:left="0"/>
              <w:jc w:val="center"/>
              <w:rPr>
                <w:rFonts w:ascii="Arial" w:hAnsi="Arial" w:cs="Arial"/>
                <w:sz w:val="18"/>
                <w:szCs w:val="18"/>
              </w:rPr>
            </w:pPr>
          </w:p>
          <w:p w14:paraId="2A022ACE"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Director de Informática</w:t>
            </w:r>
          </w:p>
          <w:p w14:paraId="3030D909" w14:textId="77777777" w:rsidR="00631FB6" w:rsidRDefault="00631FB6" w:rsidP="00BD1BF9">
            <w:pPr>
              <w:pStyle w:val="Prrafodelista"/>
              <w:ind w:left="0"/>
              <w:jc w:val="center"/>
              <w:rPr>
                <w:rFonts w:ascii="Arial" w:hAnsi="Arial" w:cs="Arial"/>
                <w:sz w:val="18"/>
                <w:szCs w:val="18"/>
              </w:rPr>
            </w:pPr>
          </w:p>
          <w:p w14:paraId="5D02EA96" w14:textId="77777777" w:rsidR="00631FB6" w:rsidRDefault="00631FB6" w:rsidP="00BD1BF9">
            <w:pPr>
              <w:pStyle w:val="Prrafodelista"/>
              <w:ind w:left="0"/>
              <w:jc w:val="center"/>
              <w:rPr>
                <w:rFonts w:ascii="Arial" w:hAnsi="Arial" w:cs="Arial"/>
                <w:sz w:val="18"/>
                <w:szCs w:val="18"/>
              </w:rPr>
            </w:pPr>
            <w:r w:rsidRPr="003F426D">
              <w:rPr>
                <w:rFonts w:ascii="Arial" w:hAnsi="Arial" w:cs="Arial"/>
                <w:sz w:val="18"/>
                <w:szCs w:val="18"/>
              </w:rPr>
              <w:t>Subdirector de Informática</w:t>
            </w:r>
          </w:p>
          <w:p w14:paraId="53EE5ECC" w14:textId="77777777" w:rsidR="00631FB6" w:rsidRDefault="00631FB6" w:rsidP="00BD1BF9">
            <w:pPr>
              <w:pStyle w:val="Prrafodelista"/>
              <w:ind w:left="0"/>
              <w:rPr>
                <w:rFonts w:ascii="Arial" w:hAnsi="Arial" w:cs="Arial"/>
                <w:sz w:val="18"/>
                <w:szCs w:val="18"/>
              </w:rPr>
            </w:pPr>
          </w:p>
          <w:p w14:paraId="7AB79DEF" w14:textId="77777777" w:rsidR="00631FB6" w:rsidRDefault="00631FB6" w:rsidP="00BD1BF9">
            <w:pPr>
              <w:pStyle w:val="Prrafodelista"/>
              <w:ind w:left="0"/>
              <w:jc w:val="center"/>
              <w:rPr>
                <w:rFonts w:ascii="Arial" w:hAnsi="Arial" w:cs="Arial"/>
                <w:sz w:val="18"/>
                <w:szCs w:val="18"/>
              </w:rPr>
            </w:pPr>
            <w:r>
              <w:rPr>
                <w:rFonts w:ascii="Arial" w:hAnsi="Arial" w:cs="Arial"/>
                <w:sz w:val="18"/>
                <w:szCs w:val="18"/>
              </w:rPr>
              <w:t xml:space="preserve">Jefe de Desarrollo e </w:t>
            </w:r>
            <w:r w:rsidRPr="00C332DE">
              <w:rPr>
                <w:rFonts w:ascii="Arial" w:hAnsi="Arial" w:cs="Arial"/>
                <w:sz w:val="18"/>
                <w:szCs w:val="18"/>
              </w:rPr>
              <w:t>Integración de Soluciones</w:t>
            </w:r>
          </w:p>
          <w:p w14:paraId="7132D441" w14:textId="77777777" w:rsidR="00631FB6" w:rsidRPr="00282F5A" w:rsidRDefault="00631FB6" w:rsidP="00BD1BF9">
            <w:pPr>
              <w:pStyle w:val="Prrafodelista"/>
              <w:ind w:left="0"/>
              <w:jc w:val="center"/>
              <w:rPr>
                <w:rFonts w:ascii="Arial" w:hAnsi="Arial" w:cs="Arial"/>
                <w:sz w:val="18"/>
                <w:szCs w:val="18"/>
              </w:rPr>
            </w:pPr>
          </w:p>
        </w:tc>
        <w:tc>
          <w:tcPr>
            <w:tcW w:w="864" w:type="dxa"/>
          </w:tcPr>
          <w:p w14:paraId="4605BA53" w14:textId="77777777" w:rsidR="00631FB6" w:rsidRDefault="00631FB6" w:rsidP="00BD1BF9">
            <w:pPr>
              <w:pStyle w:val="Prrafodelista"/>
              <w:ind w:left="0"/>
              <w:rPr>
                <w:rFonts w:ascii="Arial" w:hAnsi="Arial" w:cs="Arial"/>
                <w:sz w:val="18"/>
                <w:szCs w:val="18"/>
              </w:rPr>
            </w:pPr>
          </w:p>
          <w:p w14:paraId="64C9CD9A" w14:textId="77777777" w:rsidR="00631FB6" w:rsidRDefault="00631FB6" w:rsidP="00BD1BF9">
            <w:pPr>
              <w:pStyle w:val="Prrafodelista"/>
              <w:ind w:left="0"/>
              <w:rPr>
                <w:rFonts w:ascii="Arial" w:hAnsi="Arial" w:cs="Arial"/>
                <w:sz w:val="18"/>
                <w:szCs w:val="18"/>
              </w:rPr>
            </w:pPr>
          </w:p>
          <w:p w14:paraId="2CE189C7" w14:textId="77777777" w:rsidR="00631FB6" w:rsidRDefault="00631FB6" w:rsidP="00BD1BF9">
            <w:pPr>
              <w:pStyle w:val="Prrafodelista"/>
              <w:ind w:left="0"/>
              <w:rPr>
                <w:rFonts w:ascii="Arial" w:hAnsi="Arial" w:cs="Arial"/>
                <w:sz w:val="18"/>
                <w:szCs w:val="18"/>
              </w:rPr>
            </w:pPr>
          </w:p>
          <w:p w14:paraId="636F624B" w14:textId="77777777" w:rsidR="00631FB6" w:rsidRDefault="00631FB6" w:rsidP="00BD1BF9">
            <w:pPr>
              <w:pStyle w:val="Prrafodelista"/>
              <w:ind w:left="0"/>
              <w:rPr>
                <w:rFonts w:ascii="Arial" w:hAnsi="Arial" w:cs="Arial"/>
                <w:sz w:val="18"/>
                <w:szCs w:val="18"/>
              </w:rPr>
            </w:pPr>
          </w:p>
          <w:p w14:paraId="431AD0A1" w14:textId="77777777" w:rsidR="00631FB6" w:rsidRDefault="00631FB6" w:rsidP="00BD1BF9">
            <w:pPr>
              <w:pStyle w:val="Prrafodelista"/>
              <w:ind w:left="0"/>
              <w:rPr>
                <w:rFonts w:ascii="Arial" w:hAnsi="Arial" w:cs="Arial"/>
                <w:sz w:val="18"/>
                <w:szCs w:val="18"/>
              </w:rPr>
            </w:pPr>
          </w:p>
          <w:p w14:paraId="76C29437" w14:textId="77777777" w:rsidR="00631FB6" w:rsidRDefault="00631FB6" w:rsidP="00BD1BF9">
            <w:pPr>
              <w:pStyle w:val="Prrafodelista"/>
              <w:ind w:left="0"/>
              <w:rPr>
                <w:rFonts w:ascii="Arial" w:hAnsi="Arial" w:cs="Arial"/>
                <w:sz w:val="18"/>
                <w:szCs w:val="18"/>
              </w:rPr>
            </w:pPr>
          </w:p>
          <w:p w14:paraId="21BCF91E" w14:textId="77777777" w:rsidR="00631FB6" w:rsidRDefault="00631FB6" w:rsidP="00BD1BF9">
            <w:pPr>
              <w:pStyle w:val="Prrafodelista"/>
              <w:ind w:left="0"/>
              <w:rPr>
                <w:rFonts w:ascii="Arial" w:hAnsi="Arial" w:cs="Arial"/>
                <w:sz w:val="18"/>
                <w:szCs w:val="18"/>
              </w:rPr>
            </w:pPr>
          </w:p>
          <w:p w14:paraId="69ADC68B" w14:textId="77777777" w:rsidR="00631FB6" w:rsidRDefault="00631FB6" w:rsidP="00BD1BF9">
            <w:pPr>
              <w:pStyle w:val="Prrafodelista"/>
              <w:ind w:left="0"/>
              <w:rPr>
                <w:rFonts w:ascii="Arial" w:hAnsi="Arial" w:cs="Arial"/>
                <w:sz w:val="18"/>
                <w:szCs w:val="18"/>
              </w:rPr>
            </w:pPr>
          </w:p>
          <w:p w14:paraId="4AA6A9BF" w14:textId="77777777" w:rsidR="00631FB6" w:rsidRDefault="00631FB6" w:rsidP="00BD1BF9">
            <w:pPr>
              <w:pStyle w:val="Prrafodelista"/>
              <w:ind w:left="0"/>
              <w:rPr>
                <w:rFonts w:ascii="Arial" w:hAnsi="Arial" w:cs="Arial"/>
                <w:sz w:val="18"/>
                <w:szCs w:val="18"/>
              </w:rPr>
            </w:pPr>
          </w:p>
          <w:p w14:paraId="76CAE9C3" w14:textId="77777777" w:rsidR="00631FB6" w:rsidRDefault="00631FB6" w:rsidP="00BD1BF9">
            <w:pPr>
              <w:pStyle w:val="Prrafodelista"/>
              <w:ind w:left="0"/>
              <w:rPr>
                <w:rFonts w:ascii="Arial" w:hAnsi="Arial" w:cs="Arial"/>
                <w:sz w:val="18"/>
                <w:szCs w:val="18"/>
              </w:rPr>
            </w:pPr>
          </w:p>
          <w:p w14:paraId="6176D4D3" w14:textId="77777777" w:rsidR="00631FB6" w:rsidRDefault="00631FB6" w:rsidP="00BD1BF9">
            <w:pPr>
              <w:pStyle w:val="Prrafodelista"/>
              <w:ind w:left="0"/>
              <w:rPr>
                <w:rFonts w:ascii="Arial" w:hAnsi="Arial" w:cs="Arial"/>
                <w:sz w:val="18"/>
                <w:szCs w:val="18"/>
              </w:rPr>
            </w:pPr>
          </w:p>
          <w:p w14:paraId="26CF8D94" w14:textId="77777777" w:rsidR="00631FB6" w:rsidRDefault="00631FB6" w:rsidP="00BD1BF9">
            <w:pPr>
              <w:pStyle w:val="Prrafodelista"/>
              <w:ind w:left="0"/>
              <w:rPr>
                <w:rFonts w:ascii="Arial" w:hAnsi="Arial" w:cs="Arial"/>
                <w:sz w:val="18"/>
                <w:szCs w:val="18"/>
              </w:rPr>
            </w:pPr>
          </w:p>
          <w:p w14:paraId="037721F7" w14:textId="77777777" w:rsidR="00631FB6" w:rsidRDefault="00631FB6" w:rsidP="00BD1BF9">
            <w:pPr>
              <w:pStyle w:val="Prrafodelista"/>
              <w:ind w:left="0"/>
              <w:rPr>
                <w:rFonts w:ascii="Arial" w:hAnsi="Arial" w:cs="Arial"/>
                <w:sz w:val="18"/>
                <w:szCs w:val="18"/>
              </w:rPr>
            </w:pPr>
          </w:p>
          <w:p w14:paraId="0C5EA0E1" w14:textId="77777777" w:rsidR="00631FB6" w:rsidRDefault="00631FB6" w:rsidP="00BD1BF9">
            <w:pPr>
              <w:pStyle w:val="Prrafodelista"/>
              <w:ind w:left="0"/>
              <w:rPr>
                <w:rFonts w:ascii="Arial" w:hAnsi="Arial" w:cs="Arial"/>
                <w:sz w:val="18"/>
                <w:szCs w:val="18"/>
              </w:rPr>
            </w:pPr>
          </w:p>
          <w:p w14:paraId="254E884B" w14:textId="77777777" w:rsidR="00631FB6" w:rsidRDefault="00631FB6" w:rsidP="00BD1BF9">
            <w:pPr>
              <w:pStyle w:val="Prrafodelista"/>
              <w:ind w:left="0"/>
              <w:rPr>
                <w:rFonts w:ascii="Arial" w:hAnsi="Arial" w:cs="Arial"/>
                <w:sz w:val="18"/>
                <w:szCs w:val="18"/>
              </w:rPr>
            </w:pPr>
          </w:p>
          <w:p w14:paraId="50CF73B2" w14:textId="77777777" w:rsidR="00631FB6" w:rsidRDefault="00631FB6" w:rsidP="00BD1BF9">
            <w:pPr>
              <w:pStyle w:val="Prrafodelista"/>
              <w:ind w:left="0"/>
              <w:rPr>
                <w:rFonts w:ascii="Arial" w:hAnsi="Arial" w:cs="Arial"/>
                <w:sz w:val="18"/>
                <w:szCs w:val="18"/>
              </w:rPr>
            </w:pPr>
          </w:p>
          <w:p w14:paraId="41965452" w14:textId="77777777" w:rsidR="00631FB6" w:rsidRDefault="00631FB6" w:rsidP="00BD1BF9">
            <w:pPr>
              <w:pStyle w:val="Prrafodelista"/>
              <w:ind w:left="0"/>
              <w:rPr>
                <w:rFonts w:ascii="Arial" w:hAnsi="Arial" w:cs="Arial"/>
                <w:sz w:val="18"/>
                <w:szCs w:val="18"/>
              </w:rPr>
            </w:pPr>
          </w:p>
          <w:p w14:paraId="3F2DB3C4" w14:textId="77777777" w:rsidR="00631FB6" w:rsidRDefault="00631FB6" w:rsidP="00BD1BF9">
            <w:pPr>
              <w:pStyle w:val="Prrafodelista"/>
              <w:ind w:left="0"/>
              <w:rPr>
                <w:rFonts w:ascii="Arial" w:hAnsi="Arial" w:cs="Arial"/>
                <w:sz w:val="18"/>
                <w:szCs w:val="18"/>
              </w:rPr>
            </w:pPr>
          </w:p>
          <w:p w14:paraId="57564835" w14:textId="77777777" w:rsidR="00631FB6" w:rsidRDefault="00631FB6" w:rsidP="00BD1BF9">
            <w:pPr>
              <w:pStyle w:val="Prrafodelista"/>
              <w:ind w:left="0"/>
              <w:rPr>
                <w:rFonts w:ascii="Arial" w:hAnsi="Arial" w:cs="Arial"/>
                <w:sz w:val="18"/>
                <w:szCs w:val="18"/>
              </w:rPr>
            </w:pPr>
          </w:p>
          <w:p w14:paraId="241D0993" w14:textId="77777777" w:rsidR="00631FB6" w:rsidRDefault="00631FB6" w:rsidP="00BD1BF9">
            <w:pPr>
              <w:pStyle w:val="Prrafodelista"/>
              <w:ind w:left="0"/>
              <w:rPr>
                <w:rFonts w:ascii="Arial" w:hAnsi="Arial" w:cs="Arial"/>
                <w:sz w:val="18"/>
                <w:szCs w:val="18"/>
              </w:rPr>
            </w:pPr>
          </w:p>
          <w:p w14:paraId="09050A99" w14:textId="77777777" w:rsidR="00631FB6" w:rsidRDefault="00631FB6" w:rsidP="00BD1BF9">
            <w:pPr>
              <w:pStyle w:val="Prrafodelista"/>
              <w:ind w:left="0"/>
              <w:rPr>
                <w:rFonts w:ascii="Arial" w:hAnsi="Arial" w:cs="Arial"/>
                <w:sz w:val="18"/>
                <w:szCs w:val="18"/>
              </w:rPr>
            </w:pPr>
          </w:p>
          <w:p w14:paraId="217439EB" w14:textId="77777777" w:rsidR="00631FB6" w:rsidRDefault="00631FB6" w:rsidP="00BD1BF9">
            <w:pPr>
              <w:pStyle w:val="Prrafodelista"/>
              <w:ind w:left="0"/>
              <w:rPr>
                <w:rFonts w:ascii="Arial" w:hAnsi="Arial" w:cs="Arial"/>
                <w:sz w:val="18"/>
                <w:szCs w:val="18"/>
              </w:rPr>
            </w:pPr>
          </w:p>
          <w:p w14:paraId="02DEB7E7" w14:textId="77777777" w:rsidR="00631FB6" w:rsidRDefault="00631FB6" w:rsidP="00BD1BF9">
            <w:pPr>
              <w:pStyle w:val="Prrafodelista"/>
              <w:ind w:left="0"/>
              <w:rPr>
                <w:rFonts w:ascii="Arial" w:hAnsi="Arial" w:cs="Arial"/>
                <w:sz w:val="18"/>
                <w:szCs w:val="18"/>
              </w:rPr>
            </w:pPr>
          </w:p>
          <w:p w14:paraId="3541CFFE" w14:textId="77777777" w:rsidR="00631FB6" w:rsidRDefault="00631FB6" w:rsidP="00BD1BF9">
            <w:pPr>
              <w:pStyle w:val="Prrafodelista"/>
              <w:ind w:left="0"/>
              <w:rPr>
                <w:rFonts w:ascii="Arial" w:hAnsi="Arial" w:cs="Arial"/>
                <w:sz w:val="18"/>
                <w:szCs w:val="18"/>
              </w:rPr>
            </w:pPr>
          </w:p>
          <w:p w14:paraId="38D50A29" w14:textId="77777777" w:rsidR="00631FB6" w:rsidRDefault="00631FB6" w:rsidP="00BD1BF9">
            <w:pPr>
              <w:pStyle w:val="Prrafodelista"/>
              <w:ind w:left="0"/>
              <w:rPr>
                <w:rFonts w:ascii="Arial" w:hAnsi="Arial" w:cs="Arial"/>
                <w:sz w:val="18"/>
                <w:szCs w:val="18"/>
              </w:rPr>
            </w:pPr>
          </w:p>
          <w:p w14:paraId="5FF38AEE" w14:textId="77777777" w:rsidR="00631FB6" w:rsidRDefault="00631FB6" w:rsidP="00BD1BF9">
            <w:pPr>
              <w:pStyle w:val="Prrafodelista"/>
              <w:ind w:left="0"/>
              <w:rPr>
                <w:rFonts w:ascii="Arial" w:hAnsi="Arial" w:cs="Arial"/>
                <w:sz w:val="18"/>
                <w:szCs w:val="18"/>
              </w:rPr>
            </w:pPr>
          </w:p>
          <w:p w14:paraId="1D25A39B" w14:textId="77777777" w:rsidR="00631FB6" w:rsidRDefault="00631FB6" w:rsidP="00BD1BF9">
            <w:pPr>
              <w:pStyle w:val="Prrafodelista"/>
              <w:ind w:left="0"/>
              <w:rPr>
                <w:rFonts w:ascii="Arial" w:hAnsi="Arial" w:cs="Arial"/>
                <w:sz w:val="18"/>
                <w:szCs w:val="18"/>
              </w:rPr>
            </w:pPr>
          </w:p>
          <w:p w14:paraId="48022E4D" w14:textId="77777777" w:rsidR="00631FB6" w:rsidRDefault="00631FB6" w:rsidP="00BD1BF9">
            <w:pPr>
              <w:pStyle w:val="Prrafodelista"/>
              <w:ind w:left="0"/>
              <w:rPr>
                <w:rFonts w:ascii="Arial" w:hAnsi="Arial" w:cs="Arial"/>
                <w:sz w:val="18"/>
                <w:szCs w:val="18"/>
              </w:rPr>
            </w:pPr>
          </w:p>
          <w:p w14:paraId="16B71445" w14:textId="77777777" w:rsidR="00631FB6" w:rsidRDefault="00631FB6" w:rsidP="00BD1BF9">
            <w:pPr>
              <w:pStyle w:val="Prrafodelista"/>
              <w:ind w:left="0"/>
              <w:rPr>
                <w:rFonts w:ascii="Arial" w:hAnsi="Arial" w:cs="Arial"/>
                <w:sz w:val="18"/>
                <w:szCs w:val="18"/>
              </w:rPr>
            </w:pPr>
          </w:p>
          <w:p w14:paraId="08915BCF" w14:textId="77777777" w:rsidR="00631FB6" w:rsidRDefault="00631FB6" w:rsidP="00BD1BF9">
            <w:pPr>
              <w:pStyle w:val="Prrafodelista"/>
              <w:ind w:left="0"/>
              <w:rPr>
                <w:rFonts w:ascii="Arial" w:hAnsi="Arial" w:cs="Arial"/>
                <w:sz w:val="18"/>
                <w:szCs w:val="18"/>
              </w:rPr>
            </w:pPr>
          </w:p>
          <w:p w14:paraId="4B7BC547" w14:textId="77777777" w:rsidR="00631FB6" w:rsidRDefault="00631FB6" w:rsidP="00BD1BF9">
            <w:pPr>
              <w:pStyle w:val="Prrafodelista"/>
              <w:ind w:left="0"/>
              <w:rPr>
                <w:rFonts w:ascii="Arial" w:hAnsi="Arial" w:cs="Arial"/>
                <w:sz w:val="18"/>
                <w:szCs w:val="18"/>
              </w:rPr>
            </w:pPr>
          </w:p>
          <w:p w14:paraId="664C0DA8" w14:textId="77777777" w:rsidR="00631FB6" w:rsidRDefault="00631FB6" w:rsidP="00BD1BF9">
            <w:pPr>
              <w:pStyle w:val="Prrafodelista"/>
              <w:ind w:left="0"/>
              <w:rPr>
                <w:rFonts w:ascii="Arial" w:hAnsi="Arial" w:cs="Arial"/>
                <w:sz w:val="18"/>
                <w:szCs w:val="18"/>
              </w:rPr>
            </w:pPr>
          </w:p>
          <w:p w14:paraId="0EB4D035" w14:textId="77777777" w:rsidR="00631FB6" w:rsidRDefault="00631FB6" w:rsidP="00BD1BF9">
            <w:pPr>
              <w:pStyle w:val="Prrafodelista"/>
              <w:ind w:left="0"/>
              <w:rPr>
                <w:rFonts w:ascii="Arial" w:hAnsi="Arial" w:cs="Arial"/>
                <w:sz w:val="18"/>
                <w:szCs w:val="18"/>
              </w:rPr>
            </w:pPr>
          </w:p>
          <w:p w14:paraId="49A4437E" w14:textId="77777777" w:rsidR="00631FB6" w:rsidRDefault="00631FB6" w:rsidP="00BD1BF9">
            <w:pPr>
              <w:pStyle w:val="Prrafodelista"/>
              <w:ind w:left="0"/>
              <w:rPr>
                <w:rFonts w:ascii="Arial" w:hAnsi="Arial" w:cs="Arial"/>
                <w:sz w:val="18"/>
                <w:szCs w:val="18"/>
              </w:rPr>
            </w:pPr>
          </w:p>
          <w:p w14:paraId="3DBE0221" w14:textId="77777777" w:rsidR="00631FB6" w:rsidRDefault="00631FB6" w:rsidP="00BD1BF9">
            <w:pPr>
              <w:pStyle w:val="Prrafodelista"/>
              <w:ind w:left="0"/>
              <w:rPr>
                <w:rFonts w:ascii="Arial" w:hAnsi="Arial" w:cs="Arial"/>
                <w:sz w:val="18"/>
                <w:szCs w:val="18"/>
              </w:rPr>
            </w:pPr>
          </w:p>
          <w:p w14:paraId="3D647F29" w14:textId="77777777" w:rsidR="00631FB6" w:rsidRDefault="00631FB6" w:rsidP="00BD1BF9">
            <w:pPr>
              <w:pStyle w:val="Prrafodelista"/>
              <w:ind w:left="0"/>
              <w:rPr>
                <w:rFonts w:ascii="Arial" w:hAnsi="Arial" w:cs="Arial"/>
                <w:sz w:val="18"/>
                <w:szCs w:val="18"/>
              </w:rPr>
            </w:pPr>
          </w:p>
          <w:p w14:paraId="536F1332" w14:textId="77777777" w:rsidR="00631FB6" w:rsidRDefault="00631FB6" w:rsidP="00BD1BF9">
            <w:pPr>
              <w:pStyle w:val="Prrafodelista"/>
              <w:ind w:left="0"/>
              <w:rPr>
                <w:rFonts w:ascii="Arial" w:hAnsi="Arial" w:cs="Arial"/>
                <w:sz w:val="18"/>
                <w:szCs w:val="18"/>
              </w:rPr>
            </w:pPr>
          </w:p>
          <w:p w14:paraId="6740540E" w14:textId="77777777" w:rsidR="00631FB6" w:rsidRDefault="00631FB6" w:rsidP="00BD1BF9">
            <w:pPr>
              <w:pStyle w:val="Prrafodelista"/>
              <w:ind w:left="0"/>
              <w:rPr>
                <w:rFonts w:ascii="Arial" w:hAnsi="Arial" w:cs="Arial"/>
                <w:sz w:val="18"/>
                <w:szCs w:val="18"/>
              </w:rPr>
            </w:pPr>
          </w:p>
          <w:p w14:paraId="29E596B2" w14:textId="77777777" w:rsidR="00631FB6" w:rsidRDefault="00631FB6" w:rsidP="00BD1BF9">
            <w:pPr>
              <w:pStyle w:val="Prrafodelista"/>
              <w:ind w:left="0"/>
              <w:rPr>
                <w:rFonts w:ascii="Arial" w:hAnsi="Arial" w:cs="Arial"/>
                <w:sz w:val="18"/>
                <w:szCs w:val="18"/>
              </w:rPr>
            </w:pPr>
          </w:p>
          <w:p w14:paraId="67D2FCEF" w14:textId="77777777" w:rsidR="00631FB6" w:rsidRDefault="00631FB6" w:rsidP="00BD1BF9">
            <w:pPr>
              <w:pStyle w:val="Prrafodelista"/>
              <w:ind w:left="0"/>
              <w:rPr>
                <w:rFonts w:ascii="Arial" w:hAnsi="Arial" w:cs="Arial"/>
                <w:sz w:val="18"/>
                <w:szCs w:val="18"/>
              </w:rPr>
            </w:pPr>
          </w:p>
          <w:p w14:paraId="243E4799" w14:textId="77777777" w:rsidR="00631FB6" w:rsidRDefault="00631FB6" w:rsidP="00BD1BF9">
            <w:pPr>
              <w:pStyle w:val="Prrafodelista"/>
              <w:ind w:left="0"/>
              <w:rPr>
                <w:rFonts w:ascii="Arial" w:hAnsi="Arial" w:cs="Arial"/>
                <w:sz w:val="18"/>
                <w:szCs w:val="18"/>
              </w:rPr>
            </w:pPr>
          </w:p>
          <w:p w14:paraId="044D8C35" w14:textId="77777777" w:rsidR="00631FB6" w:rsidRDefault="00631FB6" w:rsidP="00BD1BF9">
            <w:pPr>
              <w:pStyle w:val="Prrafodelista"/>
              <w:ind w:left="0"/>
              <w:rPr>
                <w:rFonts w:ascii="Arial" w:hAnsi="Arial" w:cs="Arial"/>
                <w:sz w:val="18"/>
                <w:szCs w:val="18"/>
              </w:rPr>
            </w:pPr>
          </w:p>
          <w:p w14:paraId="2E0875A4" w14:textId="77777777" w:rsidR="00631FB6" w:rsidRDefault="00631FB6" w:rsidP="00BD1BF9">
            <w:pPr>
              <w:pStyle w:val="Prrafodelista"/>
              <w:ind w:left="0"/>
              <w:rPr>
                <w:rFonts w:ascii="Arial" w:hAnsi="Arial" w:cs="Arial"/>
                <w:sz w:val="18"/>
                <w:szCs w:val="18"/>
              </w:rPr>
            </w:pPr>
          </w:p>
          <w:p w14:paraId="1595EAC0" w14:textId="77777777" w:rsidR="00631FB6" w:rsidRDefault="00631FB6" w:rsidP="00BD1BF9">
            <w:pPr>
              <w:pStyle w:val="Prrafodelista"/>
              <w:ind w:left="0"/>
              <w:rPr>
                <w:rFonts w:ascii="Arial" w:hAnsi="Arial" w:cs="Arial"/>
                <w:sz w:val="18"/>
                <w:szCs w:val="18"/>
              </w:rPr>
            </w:pPr>
          </w:p>
          <w:p w14:paraId="335B76E2" w14:textId="77777777" w:rsidR="00631FB6" w:rsidRDefault="00631FB6" w:rsidP="00BD1BF9">
            <w:pPr>
              <w:pStyle w:val="Prrafodelista"/>
              <w:ind w:left="0"/>
              <w:rPr>
                <w:rFonts w:ascii="Arial" w:hAnsi="Arial" w:cs="Arial"/>
                <w:sz w:val="18"/>
                <w:szCs w:val="18"/>
              </w:rPr>
            </w:pPr>
          </w:p>
          <w:p w14:paraId="56EC793E" w14:textId="77777777" w:rsidR="00631FB6" w:rsidRDefault="00631FB6" w:rsidP="00BD1BF9">
            <w:pPr>
              <w:pStyle w:val="Prrafodelista"/>
              <w:ind w:left="0"/>
              <w:rPr>
                <w:rFonts w:ascii="Arial" w:hAnsi="Arial" w:cs="Arial"/>
                <w:sz w:val="18"/>
                <w:szCs w:val="18"/>
              </w:rPr>
            </w:pPr>
          </w:p>
          <w:p w14:paraId="48F421C1" w14:textId="77777777" w:rsidR="00631FB6" w:rsidRDefault="00631FB6" w:rsidP="00BD1BF9">
            <w:pPr>
              <w:pStyle w:val="Prrafodelista"/>
              <w:ind w:left="0"/>
              <w:rPr>
                <w:rFonts w:ascii="Arial" w:hAnsi="Arial" w:cs="Arial"/>
                <w:sz w:val="18"/>
                <w:szCs w:val="18"/>
              </w:rPr>
            </w:pPr>
          </w:p>
          <w:p w14:paraId="58BFC7F9" w14:textId="77777777" w:rsidR="00631FB6" w:rsidRDefault="00631FB6" w:rsidP="00BD1BF9">
            <w:pPr>
              <w:pStyle w:val="Prrafodelista"/>
              <w:ind w:left="0"/>
              <w:rPr>
                <w:rFonts w:ascii="Arial" w:hAnsi="Arial" w:cs="Arial"/>
                <w:sz w:val="18"/>
                <w:szCs w:val="18"/>
              </w:rPr>
            </w:pPr>
          </w:p>
          <w:p w14:paraId="506773A6" w14:textId="77777777" w:rsidR="00631FB6" w:rsidRDefault="00631FB6" w:rsidP="00BD1BF9">
            <w:pPr>
              <w:pStyle w:val="Prrafodelista"/>
              <w:ind w:left="0"/>
              <w:rPr>
                <w:rFonts w:ascii="Arial" w:hAnsi="Arial" w:cs="Arial"/>
                <w:sz w:val="18"/>
                <w:szCs w:val="18"/>
              </w:rPr>
            </w:pPr>
          </w:p>
          <w:p w14:paraId="2BCC7921" w14:textId="77777777" w:rsidR="00631FB6" w:rsidRDefault="00631FB6" w:rsidP="00BD1BF9">
            <w:pPr>
              <w:pStyle w:val="Prrafodelista"/>
              <w:ind w:left="0"/>
              <w:rPr>
                <w:rFonts w:ascii="Arial" w:hAnsi="Arial" w:cs="Arial"/>
                <w:sz w:val="18"/>
                <w:szCs w:val="18"/>
              </w:rPr>
            </w:pPr>
          </w:p>
          <w:p w14:paraId="5E4FA7F3" w14:textId="77777777" w:rsidR="00631FB6" w:rsidRDefault="00631FB6" w:rsidP="00BD1BF9">
            <w:pPr>
              <w:pStyle w:val="Prrafodelista"/>
              <w:ind w:left="0"/>
              <w:rPr>
                <w:rFonts w:ascii="Arial" w:hAnsi="Arial" w:cs="Arial"/>
                <w:sz w:val="18"/>
                <w:szCs w:val="18"/>
              </w:rPr>
            </w:pPr>
          </w:p>
          <w:p w14:paraId="30EB01A0" w14:textId="77777777" w:rsidR="00631FB6" w:rsidRDefault="00631FB6" w:rsidP="00BD1BF9">
            <w:pPr>
              <w:pStyle w:val="Prrafodelista"/>
              <w:ind w:left="0"/>
              <w:rPr>
                <w:rFonts w:ascii="Arial" w:hAnsi="Arial" w:cs="Arial"/>
                <w:sz w:val="18"/>
                <w:szCs w:val="18"/>
              </w:rPr>
            </w:pPr>
          </w:p>
          <w:p w14:paraId="42AA23A0" w14:textId="77777777" w:rsidR="00631FB6" w:rsidRDefault="00631FB6" w:rsidP="00BD1BF9">
            <w:pPr>
              <w:pStyle w:val="Prrafodelista"/>
              <w:ind w:left="0"/>
              <w:rPr>
                <w:rFonts w:ascii="Arial" w:hAnsi="Arial" w:cs="Arial"/>
                <w:sz w:val="18"/>
                <w:szCs w:val="18"/>
              </w:rPr>
            </w:pPr>
          </w:p>
          <w:p w14:paraId="14259C6D" w14:textId="77777777" w:rsidR="00631FB6" w:rsidRDefault="00631FB6" w:rsidP="00BD1BF9">
            <w:pPr>
              <w:pStyle w:val="Prrafodelista"/>
              <w:ind w:left="0"/>
              <w:rPr>
                <w:rFonts w:ascii="Arial" w:hAnsi="Arial" w:cs="Arial"/>
                <w:sz w:val="18"/>
                <w:szCs w:val="18"/>
              </w:rPr>
            </w:pPr>
          </w:p>
          <w:p w14:paraId="01EEB946" w14:textId="77777777" w:rsidR="00631FB6" w:rsidRDefault="00631FB6" w:rsidP="00BD1BF9">
            <w:pPr>
              <w:pStyle w:val="Prrafodelista"/>
              <w:ind w:left="0"/>
              <w:rPr>
                <w:rFonts w:ascii="Arial" w:hAnsi="Arial" w:cs="Arial"/>
                <w:sz w:val="18"/>
                <w:szCs w:val="18"/>
              </w:rPr>
            </w:pPr>
          </w:p>
          <w:p w14:paraId="3E466455" w14:textId="77777777" w:rsidR="00631FB6" w:rsidRDefault="00631FB6" w:rsidP="00BD1BF9">
            <w:pPr>
              <w:pStyle w:val="Prrafodelista"/>
              <w:ind w:left="0"/>
              <w:rPr>
                <w:rFonts w:ascii="Arial" w:hAnsi="Arial" w:cs="Arial"/>
                <w:sz w:val="18"/>
                <w:szCs w:val="18"/>
              </w:rPr>
            </w:pPr>
          </w:p>
          <w:p w14:paraId="2D83E9AC" w14:textId="77777777" w:rsidR="00631FB6" w:rsidRDefault="00631FB6" w:rsidP="00BD1BF9">
            <w:pPr>
              <w:pStyle w:val="Prrafodelista"/>
              <w:ind w:left="0"/>
              <w:rPr>
                <w:rFonts w:ascii="Arial" w:hAnsi="Arial" w:cs="Arial"/>
                <w:sz w:val="18"/>
                <w:szCs w:val="18"/>
              </w:rPr>
            </w:pPr>
          </w:p>
          <w:p w14:paraId="38A83F54" w14:textId="77777777" w:rsidR="00631FB6" w:rsidRDefault="00631FB6" w:rsidP="00BD1BF9">
            <w:pPr>
              <w:pStyle w:val="Prrafodelista"/>
              <w:ind w:left="0"/>
              <w:rPr>
                <w:rFonts w:ascii="Arial" w:hAnsi="Arial" w:cs="Arial"/>
                <w:sz w:val="18"/>
                <w:szCs w:val="18"/>
              </w:rPr>
            </w:pPr>
          </w:p>
          <w:p w14:paraId="29925D2C" w14:textId="77777777" w:rsidR="00631FB6" w:rsidRDefault="00631FB6" w:rsidP="00BD1BF9">
            <w:pPr>
              <w:pStyle w:val="Prrafodelista"/>
              <w:ind w:left="0"/>
              <w:rPr>
                <w:rFonts w:ascii="Arial" w:hAnsi="Arial" w:cs="Arial"/>
                <w:sz w:val="18"/>
                <w:szCs w:val="18"/>
              </w:rPr>
            </w:pPr>
          </w:p>
          <w:p w14:paraId="6F0D2AC9" w14:textId="77777777" w:rsidR="00631FB6" w:rsidRDefault="00631FB6" w:rsidP="00BD1BF9">
            <w:pPr>
              <w:pStyle w:val="Prrafodelista"/>
              <w:ind w:left="0"/>
              <w:rPr>
                <w:rFonts w:ascii="Arial" w:hAnsi="Arial" w:cs="Arial"/>
                <w:sz w:val="18"/>
                <w:szCs w:val="18"/>
              </w:rPr>
            </w:pPr>
          </w:p>
          <w:p w14:paraId="672F5DFF" w14:textId="77777777" w:rsidR="00631FB6" w:rsidRDefault="00631FB6" w:rsidP="00BD1BF9">
            <w:pPr>
              <w:pStyle w:val="Prrafodelista"/>
              <w:ind w:left="0"/>
              <w:rPr>
                <w:rFonts w:ascii="Arial" w:hAnsi="Arial" w:cs="Arial"/>
                <w:sz w:val="18"/>
                <w:szCs w:val="18"/>
              </w:rPr>
            </w:pPr>
          </w:p>
          <w:p w14:paraId="1F35FEF1" w14:textId="77777777" w:rsidR="00631FB6" w:rsidRDefault="00631FB6" w:rsidP="00BD1BF9">
            <w:pPr>
              <w:pStyle w:val="Prrafodelista"/>
              <w:ind w:left="0"/>
              <w:rPr>
                <w:rFonts w:ascii="Arial" w:hAnsi="Arial" w:cs="Arial"/>
                <w:sz w:val="18"/>
                <w:szCs w:val="18"/>
              </w:rPr>
            </w:pPr>
          </w:p>
          <w:p w14:paraId="75822E54" w14:textId="77777777" w:rsidR="00631FB6" w:rsidRDefault="00631FB6" w:rsidP="00BD1BF9">
            <w:pPr>
              <w:pStyle w:val="Prrafodelista"/>
              <w:ind w:left="0"/>
              <w:rPr>
                <w:rFonts w:ascii="Arial" w:hAnsi="Arial" w:cs="Arial"/>
                <w:sz w:val="18"/>
                <w:szCs w:val="18"/>
              </w:rPr>
            </w:pPr>
          </w:p>
          <w:p w14:paraId="1E3830FF" w14:textId="77777777" w:rsidR="00631FB6" w:rsidRDefault="00631FB6" w:rsidP="00BD1BF9">
            <w:pPr>
              <w:pStyle w:val="Prrafodelista"/>
              <w:ind w:left="0"/>
              <w:rPr>
                <w:rFonts w:ascii="Arial" w:hAnsi="Arial" w:cs="Arial"/>
                <w:sz w:val="18"/>
                <w:szCs w:val="18"/>
              </w:rPr>
            </w:pPr>
          </w:p>
          <w:p w14:paraId="6CBC7070" w14:textId="77777777" w:rsidR="00631FB6" w:rsidRDefault="00631FB6" w:rsidP="00BD1BF9">
            <w:pPr>
              <w:pStyle w:val="Prrafodelista"/>
              <w:ind w:left="0"/>
              <w:rPr>
                <w:rFonts w:ascii="Arial" w:hAnsi="Arial" w:cs="Arial"/>
                <w:sz w:val="18"/>
                <w:szCs w:val="18"/>
              </w:rPr>
            </w:pPr>
          </w:p>
          <w:p w14:paraId="143275AC" w14:textId="77777777" w:rsidR="00631FB6" w:rsidRDefault="00631FB6" w:rsidP="00BD1BF9">
            <w:pPr>
              <w:pStyle w:val="Prrafodelista"/>
              <w:ind w:left="0"/>
              <w:rPr>
                <w:rFonts w:ascii="Arial" w:hAnsi="Arial" w:cs="Arial"/>
                <w:sz w:val="18"/>
                <w:szCs w:val="18"/>
              </w:rPr>
            </w:pPr>
          </w:p>
          <w:p w14:paraId="6ED8FA0F" w14:textId="77777777" w:rsidR="00631FB6" w:rsidRDefault="00631FB6" w:rsidP="00BD1BF9">
            <w:pPr>
              <w:pStyle w:val="Prrafodelista"/>
              <w:ind w:left="0"/>
              <w:rPr>
                <w:rFonts w:ascii="Arial" w:hAnsi="Arial" w:cs="Arial"/>
                <w:sz w:val="18"/>
                <w:szCs w:val="18"/>
              </w:rPr>
            </w:pPr>
          </w:p>
          <w:p w14:paraId="14FE0298" w14:textId="77777777" w:rsidR="00631FB6" w:rsidRDefault="00631FB6" w:rsidP="00BD1BF9">
            <w:pPr>
              <w:pStyle w:val="Prrafodelista"/>
              <w:ind w:left="0"/>
              <w:rPr>
                <w:rFonts w:ascii="Arial" w:hAnsi="Arial" w:cs="Arial"/>
                <w:sz w:val="18"/>
                <w:szCs w:val="18"/>
              </w:rPr>
            </w:pPr>
          </w:p>
          <w:p w14:paraId="6FB63F7B" w14:textId="77777777" w:rsidR="00631FB6" w:rsidRDefault="00631FB6" w:rsidP="00BD1BF9">
            <w:pPr>
              <w:pStyle w:val="Prrafodelista"/>
              <w:ind w:left="0"/>
              <w:rPr>
                <w:rFonts w:ascii="Arial" w:hAnsi="Arial" w:cs="Arial"/>
                <w:sz w:val="18"/>
                <w:szCs w:val="18"/>
              </w:rPr>
            </w:pPr>
          </w:p>
          <w:p w14:paraId="3DAE4FB7" w14:textId="77777777" w:rsidR="00631FB6" w:rsidRDefault="00631FB6" w:rsidP="00BD1BF9">
            <w:pPr>
              <w:pStyle w:val="Prrafodelista"/>
              <w:ind w:left="0"/>
              <w:rPr>
                <w:rFonts w:ascii="Arial" w:hAnsi="Arial" w:cs="Arial"/>
                <w:sz w:val="18"/>
                <w:szCs w:val="18"/>
              </w:rPr>
            </w:pPr>
          </w:p>
          <w:p w14:paraId="6334E709" w14:textId="77777777" w:rsidR="00631FB6" w:rsidRDefault="00631FB6" w:rsidP="00BD1BF9">
            <w:pPr>
              <w:pStyle w:val="Prrafodelista"/>
              <w:ind w:left="0"/>
              <w:rPr>
                <w:rFonts w:ascii="Arial" w:hAnsi="Arial" w:cs="Arial"/>
                <w:sz w:val="18"/>
                <w:szCs w:val="18"/>
              </w:rPr>
            </w:pPr>
          </w:p>
          <w:p w14:paraId="7F903003" w14:textId="77777777" w:rsidR="00631FB6" w:rsidRDefault="00631FB6" w:rsidP="00BD1BF9">
            <w:pPr>
              <w:pStyle w:val="Prrafodelista"/>
              <w:ind w:left="0"/>
              <w:rPr>
                <w:rFonts w:ascii="Arial" w:hAnsi="Arial" w:cs="Arial"/>
                <w:sz w:val="18"/>
                <w:szCs w:val="18"/>
              </w:rPr>
            </w:pPr>
          </w:p>
          <w:p w14:paraId="598EEAEF" w14:textId="77777777" w:rsidR="00631FB6" w:rsidRDefault="00631FB6" w:rsidP="00BD1BF9">
            <w:pPr>
              <w:pStyle w:val="Prrafodelista"/>
              <w:ind w:left="0"/>
              <w:rPr>
                <w:rFonts w:ascii="Arial" w:hAnsi="Arial" w:cs="Arial"/>
                <w:sz w:val="18"/>
                <w:szCs w:val="18"/>
              </w:rPr>
            </w:pPr>
          </w:p>
          <w:p w14:paraId="5AD7B8CD" w14:textId="77777777" w:rsidR="00631FB6" w:rsidRDefault="00631FB6" w:rsidP="00BD1BF9">
            <w:pPr>
              <w:pStyle w:val="Prrafodelista"/>
              <w:ind w:left="0"/>
              <w:rPr>
                <w:rFonts w:ascii="Arial" w:hAnsi="Arial" w:cs="Arial"/>
                <w:sz w:val="18"/>
                <w:szCs w:val="18"/>
              </w:rPr>
            </w:pPr>
          </w:p>
          <w:p w14:paraId="20D9727B" w14:textId="77777777" w:rsidR="00631FB6" w:rsidRDefault="00631FB6" w:rsidP="00BD1BF9">
            <w:pPr>
              <w:pStyle w:val="Prrafodelista"/>
              <w:ind w:left="0"/>
              <w:rPr>
                <w:rFonts w:ascii="Arial" w:hAnsi="Arial" w:cs="Arial"/>
                <w:sz w:val="18"/>
                <w:szCs w:val="18"/>
              </w:rPr>
            </w:pPr>
          </w:p>
          <w:p w14:paraId="5109A2A3" w14:textId="77777777" w:rsidR="00631FB6" w:rsidRDefault="00631FB6" w:rsidP="00BD1BF9">
            <w:pPr>
              <w:pStyle w:val="Prrafodelista"/>
              <w:ind w:left="0"/>
              <w:rPr>
                <w:rFonts w:ascii="Arial" w:hAnsi="Arial" w:cs="Arial"/>
                <w:sz w:val="18"/>
                <w:szCs w:val="18"/>
              </w:rPr>
            </w:pPr>
          </w:p>
          <w:p w14:paraId="79B12BC4" w14:textId="77777777" w:rsidR="00631FB6" w:rsidRDefault="00631FB6" w:rsidP="00BD1BF9">
            <w:pPr>
              <w:pStyle w:val="Prrafodelista"/>
              <w:ind w:left="0"/>
              <w:rPr>
                <w:rFonts w:ascii="Arial" w:hAnsi="Arial" w:cs="Arial"/>
                <w:sz w:val="18"/>
                <w:szCs w:val="18"/>
              </w:rPr>
            </w:pPr>
          </w:p>
          <w:p w14:paraId="1CE8F544" w14:textId="77777777" w:rsidR="00631FB6" w:rsidRDefault="00631FB6" w:rsidP="00BD1BF9">
            <w:pPr>
              <w:pStyle w:val="Prrafodelista"/>
              <w:ind w:left="0"/>
              <w:rPr>
                <w:rFonts w:ascii="Arial" w:hAnsi="Arial" w:cs="Arial"/>
                <w:sz w:val="18"/>
                <w:szCs w:val="18"/>
              </w:rPr>
            </w:pPr>
          </w:p>
          <w:p w14:paraId="3015FD4F" w14:textId="77777777" w:rsidR="00631FB6" w:rsidRDefault="00631FB6" w:rsidP="00BD1BF9">
            <w:pPr>
              <w:pStyle w:val="Prrafodelista"/>
              <w:ind w:left="0"/>
              <w:rPr>
                <w:rFonts w:ascii="Arial" w:hAnsi="Arial" w:cs="Arial"/>
                <w:sz w:val="18"/>
                <w:szCs w:val="18"/>
              </w:rPr>
            </w:pPr>
          </w:p>
          <w:p w14:paraId="56A37DBD" w14:textId="77777777" w:rsidR="00631FB6" w:rsidRDefault="00631FB6" w:rsidP="00BD1BF9">
            <w:pPr>
              <w:pStyle w:val="Prrafodelista"/>
              <w:ind w:left="0"/>
              <w:rPr>
                <w:rFonts w:ascii="Arial" w:hAnsi="Arial" w:cs="Arial"/>
                <w:sz w:val="18"/>
                <w:szCs w:val="18"/>
              </w:rPr>
            </w:pPr>
          </w:p>
          <w:p w14:paraId="591BA4C9" w14:textId="77777777" w:rsidR="00631FB6" w:rsidRDefault="00631FB6" w:rsidP="00BD1BF9">
            <w:pPr>
              <w:pStyle w:val="Prrafodelista"/>
              <w:ind w:left="0"/>
              <w:rPr>
                <w:rFonts w:ascii="Arial" w:hAnsi="Arial" w:cs="Arial"/>
                <w:sz w:val="18"/>
                <w:szCs w:val="18"/>
              </w:rPr>
            </w:pPr>
          </w:p>
          <w:p w14:paraId="148D86CB" w14:textId="77777777" w:rsidR="00631FB6" w:rsidRDefault="00631FB6" w:rsidP="00BD1BF9">
            <w:pPr>
              <w:pStyle w:val="Prrafodelista"/>
              <w:ind w:left="0"/>
              <w:rPr>
                <w:rFonts w:ascii="Arial" w:hAnsi="Arial" w:cs="Arial"/>
                <w:sz w:val="18"/>
                <w:szCs w:val="18"/>
              </w:rPr>
            </w:pPr>
          </w:p>
          <w:p w14:paraId="1478D012" w14:textId="77777777" w:rsidR="00631FB6" w:rsidRDefault="00631FB6" w:rsidP="00BD1BF9">
            <w:pPr>
              <w:pStyle w:val="Prrafodelista"/>
              <w:ind w:left="0"/>
              <w:rPr>
                <w:rFonts w:ascii="Arial" w:hAnsi="Arial" w:cs="Arial"/>
                <w:sz w:val="18"/>
                <w:szCs w:val="18"/>
              </w:rPr>
            </w:pPr>
          </w:p>
          <w:p w14:paraId="79D31076" w14:textId="77777777" w:rsidR="00631FB6" w:rsidRDefault="00631FB6" w:rsidP="00BD1BF9">
            <w:pPr>
              <w:pStyle w:val="Prrafodelista"/>
              <w:ind w:left="0"/>
              <w:rPr>
                <w:rFonts w:ascii="Arial" w:hAnsi="Arial" w:cs="Arial"/>
                <w:sz w:val="18"/>
                <w:szCs w:val="18"/>
              </w:rPr>
            </w:pPr>
          </w:p>
          <w:p w14:paraId="312B7B79" w14:textId="77777777" w:rsidR="00631FB6" w:rsidRDefault="00631FB6" w:rsidP="00BD1BF9">
            <w:pPr>
              <w:pStyle w:val="Prrafodelista"/>
              <w:ind w:left="0"/>
              <w:rPr>
                <w:rFonts w:ascii="Arial" w:hAnsi="Arial" w:cs="Arial"/>
                <w:sz w:val="18"/>
                <w:szCs w:val="18"/>
              </w:rPr>
            </w:pPr>
          </w:p>
          <w:p w14:paraId="6C2CAD7E" w14:textId="77777777" w:rsidR="00631FB6" w:rsidRDefault="00631FB6" w:rsidP="00BD1BF9">
            <w:pPr>
              <w:pStyle w:val="Prrafodelista"/>
              <w:ind w:left="0"/>
              <w:rPr>
                <w:rFonts w:ascii="Arial" w:hAnsi="Arial" w:cs="Arial"/>
                <w:sz w:val="18"/>
                <w:szCs w:val="18"/>
              </w:rPr>
            </w:pPr>
          </w:p>
          <w:p w14:paraId="0908A121" w14:textId="77777777" w:rsidR="00631FB6" w:rsidRDefault="00631FB6" w:rsidP="00BD1BF9">
            <w:pPr>
              <w:pStyle w:val="Prrafodelista"/>
              <w:ind w:left="0"/>
              <w:rPr>
                <w:rFonts w:ascii="Arial" w:hAnsi="Arial" w:cs="Arial"/>
                <w:sz w:val="18"/>
                <w:szCs w:val="18"/>
              </w:rPr>
            </w:pPr>
          </w:p>
          <w:p w14:paraId="2B1A2743" w14:textId="77777777" w:rsidR="00631FB6" w:rsidRDefault="00631FB6" w:rsidP="00BD1BF9">
            <w:pPr>
              <w:pStyle w:val="Prrafodelista"/>
              <w:ind w:left="0"/>
              <w:rPr>
                <w:rFonts w:ascii="Arial" w:hAnsi="Arial" w:cs="Arial"/>
                <w:sz w:val="18"/>
                <w:szCs w:val="18"/>
              </w:rPr>
            </w:pPr>
          </w:p>
          <w:p w14:paraId="2560F8A1" w14:textId="77777777" w:rsidR="00631FB6" w:rsidRDefault="00631FB6" w:rsidP="00BD1BF9">
            <w:pPr>
              <w:pStyle w:val="Prrafodelista"/>
              <w:ind w:left="0"/>
              <w:rPr>
                <w:rFonts w:ascii="Arial" w:hAnsi="Arial" w:cs="Arial"/>
                <w:sz w:val="18"/>
                <w:szCs w:val="18"/>
              </w:rPr>
            </w:pPr>
          </w:p>
          <w:p w14:paraId="142EF050" w14:textId="77777777" w:rsidR="00631FB6" w:rsidRDefault="00631FB6" w:rsidP="00BD1BF9">
            <w:pPr>
              <w:pStyle w:val="Prrafodelista"/>
              <w:ind w:left="0"/>
              <w:rPr>
                <w:rFonts w:ascii="Arial" w:hAnsi="Arial" w:cs="Arial"/>
                <w:sz w:val="18"/>
                <w:szCs w:val="18"/>
              </w:rPr>
            </w:pPr>
          </w:p>
          <w:p w14:paraId="67C5ECE6" w14:textId="77777777" w:rsidR="00631FB6" w:rsidRDefault="00631FB6" w:rsidP="00BD1BF9">
            <w:pPr>
              <w:pStyle w:val="Prrafodelista"/>
              <w:ind w:left="0"/>
              <w:rPr>
                <w:rFonts w:ascii="Arial" w:hAnsi="Arial" w:cs="Arial"/>
                <w:sz w:val="18"/>
                <w:szCs w:val="18"/>
              </w:rPr>
            </w:pPr>
          </w:p>
          <w:p w14:paraId="2F1E2A78" w14:textId="77777777" w:rsidR="00631FB6" w:rsidRDefault="00631FB6" w:rsidP="00BD1BF9">
            <w:pPr>
              <w:pStyle w:val="Prrafodelista"/>
              <w:ind w:left="0"/>
              <w:rPr>
                <w:rFonts w:ascii="Arial" w:hAnsi="Arial" w:cs="Arial"/>
                <w:sz w:val="18"/>
                <w:szCs w:val="18"/>
              </w:rPr>
            </w:pPr>
          </w:p>
          <w:p w14:paraId="334FFB30" w14:textId="77777777" w:rsidR="00631FB6" w:rsidRDefault="00631FB6" w:rsidP="00BD1BF9">
            <w:pPr>
              <w:pStyle w:val="Prrafodelista"/>
              <w:ind w:left="0"/>
              <w:rPr>
                <w:rFonts w:ascii="Arial" w:hAnsi="Arial" w:cs="Arial"/>
                <w:sz w:val="18"/>
                <w:szCs w:val="18"/>
              </w:rPr>
            </w:pPr>
          </w:p>
          <w:p w14:paraId="1E641FC1" w14:textId="77777777" w:rsidR="00631FB6" w:rsidRDefault="00631FB6" w:rsidP="00BD1BF9">
            <w:pPr>
              <w:pStyle w:val="Prrafodelista"/>
              <w:ind w:left="0"/>
              <w:rPr>
                <w:rFonts w:ascii="Arial" w:hAnsi="Arial" w:cs="Arial"/>
                <w:sz w:val="18"/>
                <w:szCs w:val="18"/>
              </w:rPr>
            </w:pPr>
          </w:p>
          <w:p w14:paraId="0222F540" w14:textId="77777777" w:rsidR="00631FB6" w:rsidRDefault="00631FB6" w:rsidP="00BD1BF9">
            <w:pPr>
              <w:pStyle w:val="Prrafodelista"/>
              <w:ind w:left="0"/>
              <w:rPr>
                <w:rFonts w:ascii="Arial" w:hAnsi="Arial" w:cs="Arial"/>
                <w:sz w:val="18"/>
                <w:szCs w:val="18"/>
              </w:rPr>
            </w:pPr>
          </w:p>
          <w:p w14:paraId="12274C54" w14:textId="77777777" w:rsidR="00631FB6" w:rsidRDefault="00631FB6" w:rsidP="00BD1BF9">
            <w:pPr>
              <w:pStyle w:val="Prrafodelista"/>
              <w:ind w:left="0"/>
              <w:rPr>
                <w:rFonts w:ascii="Arial" w:hAnsi="Arial" w:cs="Arial"/>
                <w:sz w:val="18"/>
                <w:szCs w:val="18"/>
              </w:rPr>
            </w:pPr>
          </w:p>
          <w:p w14:paraId="08A7EF37" w14:textId="77777777" w:rsidR="00631FB6" w:rsidRDefault="00631FB6" w:rsidP="00BD1BF9">
            <w:pPr>
              <w:pStyle w:val="Prrafodelista"/>
              <w:ind w:left="0"/>
              <w:rPr>
                <w:rFonts w:ascii="Arial" w:hAnsi="Arial" w:cs="Arial"/>
                <w:sz w:val="18"/>
                <w:szCs w:val="18"/>
              </w:rPr>
            </w:pPr>
          </w:p>
          <w:p w14:paraId="2D90BA0B" w14:textId="77777777" w:rsidR="00631FB6" w:rsidRDefault="00631FB6" w:rsidP="00BD1BF9">
            <w:pPr>
              <w:pStyle w:val="Prrafodelista"/>
              <w:ind w:left="0"/>
              <w:rPr>
                <w:rFonts w:ascii="Arial" w:hAnsi="Arial" w:cs="Arial"/>
                <w:sz w:val="18"/>
                <w:szCs w:val="18"/>
              </w:rPr>
            </w:pPr>
          </w:p>
          <w:p w14:paraId="243E0027" w14:textId="77777777" w:rsidR="00631FB6" w:rsidRDefault="00631FB6" w:rsidP="00BD1BF9">
            <w:pPr>
              <w:pStyle w:val="Prrafodelista"/>
              <w:ind w:left="0"/>
              <w:rPr>
                <w:rFonts w:ascii="Arial" w:hAnsi="Arial" w:cs="Arial"/>
                <w:sz w:val="18"/>
                <w:szCs w:val="18"/>
              </w:rPr>
            </w:pPr>
          </w:p>
          <w:p w14:paraId="7998AEEF" w14:textId="77777777" w:rsidR="00631FB6" w:rsidRDefault="00631FB6" w:rsidP="00BD1BF9">
            <w:pPr>
              <w:pStyle w:val="Prrafodelista"/>
              <w:ind w:left="0"/>
              <w:rPr>
                <w:rFonts w:ascii="Arial" w:hAnsi="Arial" w:cs="Arial"/>
                <w:sz w:val="18"/>
                <w:szCs w:val="18"/>
              </w:rPr>
            </w:pPr>
          </w:p>
          <w:p w14:paraId="717BEDB3" w14:textId="77777777" w:rsidR="00631FB6" w:rsidRDefault="00631FB6" w:rsidP="00BD1BF9">
            <w:pPr>
              <w:pStyle w:val="Prrafodelista"/>
              <w:ind w:left="0"/>
              <w:rPr>
                <w:rFonts w:ascii="Arial" w:hAnsi="Arial" w:cs="Arial"/>
                <w:sz w:val="18"/>
                <w:szCs w:val="18"/>
              </w:rPr>
            </w:pPr>
          </w:p>
          <w:p w14:paraId="3A5AD501" w14:textId="77777777" w:rsidR="00631FB6" w:rsidRDefault="00631FB6" w:rsidP="00BD1BF9">
            <w:pPr>
              <w:pStyle w:val="Prrafodelista"/>
              <w:ind w:left="0"/>
              <w:rPr>
                <w:rFonts w:ascii="Arial" w:hAnsi="Arial" w:cs="Arial"/>
                <w:sz w:val="18"/>
                <w:szCs w:val="18"/>
              </w:rPr>
            </w:pPr>
          </w:p>
          <w:p w14:paraId="49AA4D45" w14:textId="77777777" w:rsidR="00631FB6" w:rsidRDefault="00631FB6" w:rsidP="00BD1BF9">
            <w:pPr>
              <w:pStyle w:val="Prrafodelista"/>
              <w:ind w:left="0"/>
              <w:rPr>
                <w:rFonts w:ascii="Arial" w:hAnsi="Arial" w:cs="Arial"/>
                <w:sz w:val="18"/>
                <w:szCs w:val="18"/>
              </w:rPr>
            </w:pPr>
          </w:p>
          <w:p w14:paraId="25633BF7" w14:textId="77777777" w:rsidR="00631FB6" w:rsidRDefault="00631FB6" w:rsidP="00BD1BF9">
            <w:pPr>
              <w:pStyle w:val="Prrafodelista"/>
              <w:ind w:left="0"/>
              <w:rPr>
                <w:rFonts w:ascii="Arial" w:hAnsi="Arial" w:cs="Arial"/>
                <w:sz w:val="18"/>
                <w:szCs w:val="18"/>
              </w:rPr>
            </w:pPr>
          </w:p>
          <w:p w14:paraId="6B003BC9" w14:textId="77777777" w:rsidR="00631FB6" w:rsidRDefault="00631FB6" w:rsidP="00BD1BF9">
            <w:pPr>
              <w:pStyle w:val="Prrafodelista"/>
              <w:ind w:left="0"/>
              <w:rPr>
                <w:rFonts w:ascii="Arial" w:hAnsi="Arial" w:cs="Arial"/>
                <w:sz w:val="18"/>
                <w:szCs w:val="18"/>
              </w:rPr>
            </w:pPr>
          </w:p>
          <w:p w14:paraId="03026BAF" w14:textId="77777777" w:rsidR="00631FB6" w:rsidRDefault="00631FB6" w:rsidP="00BD1BF9">
            <w:pPr>
              <w:pStyle w:val="Prrafodelista"/>
              <w:ind w:left="0"/>
              <w:rPr>
                <w:rFonts w:ascii="Arial" w:hAnsi="Arial" w:cs="Arial"/>
                <w:sz w:val="18"/>
                <w:szCs w:val="18"/>
              </w:rPr>
            </w:pPr>
          </w:p>
          <w:p w14:paraId="0EE9CE27" w14:textId="77777777" w:rsidR="00631FB6" w:rsidRDefault="00631FB6" w:rsidP="00BD1BF9">
            <w:pPr>
              <w:pStyle w:val="Prrafodelista"/>
              <w:ind w:left="0"/>
              <w:rPr>
                <w:rFonts w:ascii="Arial" w:hAnsi="Arial" w:cs="Arial"/>
                <w:sz w:val="18"/>
                <w:szCs w:val="18"/>
              </w:rPr>
            </w:pPr>
          </w:p>
          <w:p w14:paraId="3A965CC7" w14:textId="77777777" w:rsidR="00631FB6" w:rsidRDefault="00631FB6" w:rsidP="00BD1BF9">
            <w:pPr>
              <w:pStyle w:val="Prrafodelista"/>
              <w:ind w:left="0"/>
              <w:rPr>
                <w:rFonts w:ascii="Arial" w:hAnsi="Arial" w:cs="Arial"/>
                <w:sz w:val="18"/>
                <w:szCs w:val="18"/>
              </w:rPr>
            </w:pPr>
          </w:p>
          <w:p w14:paraId="35720806" w14:textId="77777777" w:rsidR="00631FB6" w:rsidRDefault="00631FB6" w:rsidP="00BD1BF9">
            <w:pPr>
              <w:pStyle w:val="Prrafodelista"/>
              <w:ind w:left="0"/>
              <w:rPr>
                <w:rFonts w:ascii="Arial" w:hAnsi="Arial" w:cs="Arial"/>
                <w:sz w:val="18"/>
                <w:szCs w:val="18"/>
              </w:rPr>
            </w:pPr>
          </w:p>
          <w:p w14:paraId="72AA9DD3" w14:textId="77777777" w:rsidR="00631FB6" w:rsidRDefault="00631FB6" w:rsidP="00BD1BF9">
            <w:pPr>
              <w:pStyle w:val="Prrafodelista"/>
              <w:ind w:left="0"/>
              <w:rPr>
                <w:rFonts w:ascii="Arial" w:hAnsi="Arial" w:cs="Arial"/>
                <w:sz w:val="18"/>
                <w:szCs w:val="18"/>
              </w:rPr>
            </w:pPr>
          </w:p>
          <w:p w14:paraId="1675AB14" w14:textId="77777777" w:rsidR="00631FB6" w:rsidRDefault="00631FB6" w:rsidP="00BD1BF9">
            <w:pPr>
              <w:pStyle w:val="Prrafodelista"/>
              <w:ind w:left="0"/>
              <w:rPr>
                <w:rFonts w:ascii="Arial" w:hAnsi="Arial" w:cs="Arial"/>
                <w:sz w:val="18"/>
                <w:szCs w:val="18"/>
              </w:rPr>
            </w:pPr>
          </w:p>
          <w:p w14:paraId="3B30E8D2" w14:textId="77777777" w:rsidR="00631FB6" w:rsidRDefault="00631FB6" w:rsidP="00BD1BF9">
            <w:pPr>
              <w:pStyle w:val="Prrafodelista"/>
              <w:ind w:left="0"/>
              <w:rPr>
                <w:rFonts w:ascii="Arial" w:hAnsi="Arial" w:cs="Arial"/>
                <w:sz w:val="18"/>
                <w:szCs w:val="18"/>
              </w:rPr>
            </w:pPr>
          </w:p>
          <w:p w14:paraId="5E608FDD" w14:textId="77777777" w:rsidR="00631FB6" w:rsidRDefault="00631FB6" w:rsidP="00BD1BF9">
            <w:pPr>
              <w:pStyle w:val="Prrafodelista"/>
              <w:ind w:left="0"/>
              <w:rPr>
                <w:rFonts w:ascii="Arial" w:hAnsi="Arial" w:cs="Arial"/>
                <w:sz w:val="18"/>
                <w:szCs w:val="18"/>
              </w:rPr>
            </w:pPr>
          </w:p>
          <w:p w14:paraId="397BE761" w14:textId="77777777" w:rsidR="00631FB6" w:rsidRDefault="00631FB6" w:rsidP="00BD1BF9">
            <w:pPr>
              <w:pStyle w:val="Prrafodelista"/>
              <w:ind w:left="0"/>
              <w:rPr>
                <w:rFonts w:ascii="Arial" w:hAnsi="Arial" w:cs="Arial"/>
                <w:sz w:val="18"/>
                <w:szCs w:val="18"/>
              </w:rPr>
            </w:pPr>
          </w:p>
          <w:p w14:paraId="616842C3" w14:textId="77777777" w:rsidR="00631FB6" w:rsidRDefault="00631FB6" w:rsidP="00BD1BF9">
            <w:pPr>
              <w:pStyle w:val="Prrafodelista"/>
              <w:ind w:left="0"/>
              <w:rPr>
                <w:rFonts w:ascii="Arial" w:hAnsi="Arial" w:cs="Arial"/>
                <w:sz w:val="18"/>
                <w:szCs w:val="18"/>
              </w:rPr>
            </w:pPr>
          </w:p>
          <w:p w14:paraId="77D61A76" w14:textId="77777777" w:rsidR="00631FB6" w:rsidRDefault="00631FB6" w:rsidP="00BD1BF9">
            <w:pPr>
              <w:pStyle w:val="Prrafodelista"/>
              <w:ind w:left="0"/>
              <w:rPr>
                <w:rFonts w:ascii="Arial" w:hAnsi="Arial" w:cs="Arial"/>
                <w:sz w:val="18"/>
                <w:szCs w:val="18"/>
              </w:rPr>
            </w:pPr>
          </w:p>
          <w:p w14:paraId="6BC22916" w14:textId="77777777" w:rsidR="00631FB6" w:rsidRDefault="00631FB6" w:rsidP="00BD1BF9">
            <w:pPr>
              <w:pStyle w:val="Prrafodelista"/>
              <w:ind w:left="0"/>
              <w:rPr>
                <w:rFonts w:ascii="Arial" w:hAnsi="Arial" w:cs="Arial"/>
                <w:sz w:val="18"/>
                <w:szCs w:val="18"/>
              </w:rPr>
            </w:pPr>
          </w:p>
          <w:p w14:paraId="12AF1387" w14:textId="77777777" w:rsidR="00631FB6" w:rsidRDefault="00631FB6" w:rsidP="00BD1BF9">
            <w:pPr>
              <w:pStyle w:val="Prrafodelista"/>
              <w:ind w:left="0"/>
              <w:rPr>
                <w:rFonts w:ascii="Arial" w:hAnsi="Arial" w:cs="Arial"/>
                <w:sz w:val="18"/>
                <w:szCs w:val="18"/>
              </w:rPr>
            </w:pPr>
          </w:p>
          <w:p w14:paraId="618CD01F" w14:textId="77777777" w:rsidR="00631FB6" w:rsidRDefault="00631FB6" w:rsidP="00BD1BF9">
            <w:pPr>
              <w:pStyle w:val="Prrafodelista"/>
              <w:ind w:left="0"/>
              <w:rPr>
                <w:rFonts w:ascii="Arial" w:hAnsi="Arial" w:cs="Arial"/>
                <w:sz w:val="18"/>
                <w:szCs w:val="18"/>
              </w:rPr>
            </w:pPr>
          </w:p>
          <w:p w14:paraId="72192A4C" w14:textId="77777777" w:rsidR="00631FB6" w:rsidRDefault="00631FB6" w:rsidP="00BD1BF9">
            <w:pPr>
              <w:pStyle w:val="Prrafodelista"/>
              <w:ind w:left="0"/>
              <w:rPr>
                <w:rFonts w:ascii="Arial" w:hAnsi="Arial" w:cs="Arial"/>
                <w:sz w:val="18"/>
                <w:szCs w:val="18"/>
              </w:rPr>
            </w:pPr>
          </w:p>
          <w:p w14:paraId="4A789B2C" w14:textId="77777777" w:rsidR="00631FB6" w:rsidRDefault="00631FB6" w:rsidP="00BD1BF9">
            <w:pPr>
              <w:pStyle w:val="Prrafodelista"/>
              <w:ind w:left="0"/>
              <w:rPr>
                <w:rFonts w:ascii="Arial" w:hAnsi="Arial" w:cs="Arial"/>
                <w:sz w:val="18"/>
                <w:szCs w:val="18"/>
              </w:rPr>
            </w:pPr>
          </w:p>
          <w:p w14:paraId="0FE5C0AD" w14:textId="77777777" w:rsidR="00631FB6" w:rsidRDefault="00631FB6" w:rsidP="00BD1BF9">
            <w:pPr>
              <w:pStyle w:val="Prrafodelista"/>
              <w:ind w:left="0"/>
              <w:rPr>
                <w:rFonts w:ascii="Arial" w:hAnsi="Arial" w:cs="Arial"/>
                <w:sz w:val="18"/>
                <w:szCs w:val="18"/>
              </w:rPr>
            </w:pPr>
          </w:p>
          <w:p w14:paraId="7C1D7094" w14:textId="77777777" w:rsidR="00631FB6" w:rsidRDefault="00631FB6" w:rsidP="00BD1BF9">
            <w:pPr>
              <w:pStyle w:val="Prrafodelista"/>
              <w:ind w:left="0"/>
              <w:rPr>
                <w:rFonts w:ascii="Arial" w:hAnsi="Arial" w:cs="Arial"/>
                <w:sz w:val="18"/>
                <w:szCs w:val="18"/>
              </w:rPr>
            </w:pPr>
          </w:p>
          <w:p w14:paraId="1074E5C4" w14:textId="77777777" w:rsidR="00631FB6" w:rsidRDefault="00631FB6" w:rsidP="00BD1BF9">
            <w:pPr>
              <w:pStyle w:val="Prrafodelista"/>
              <w:ind w:left="0"/>
              <w:rPr>
                <w:rFonts w:ascii="Arial" w:hAnsi="Arial" w:cs="Arial"/>
                <w:sz w:val="18"/>
                <w:szCs w:val="18"/>
              </w:rPr>
            </w:pPr>
          </w:p>
          <w:p w14:paraId="6F9F3763" w14:textId="77777777" w:rsidR="00631FB6" w:rsidRDefault="00631FB6" w:rsidP="00BD1BF9">
            <w:pPr>
              <w:pStyle w:val="Prrafodelista"/>
              <w:ind w:left="0"/>
              <w:rPr>
                <w:rFonts w:ascii="Arial" w:hAnsi="Arial" w:cs="Arial"/>
                <w:sz w:val="18"/>
                <w:szCs w:val="18"/>
              </w:rPr>
            </w:pPr>
          </w:p>
          <w:p w14:paraId="4A1CD118" w14:textId="77777777" w:rsidR="00631FB6" w:rsidRDefault="00631FB6" w:rsidP="00BD1BF9">
            <w:pPr>
              <w:pStyle w:val="Prrafodelista"/>
              <w:ind w:left="0"/>
              <w:rPr>
                <w:rFonts w:ascii="Arial" w:hAnsi="Arial" w:cs="Arial"/>
                <w:sz w:val="18"/>
                <w:szCs w:val="18"/>
              </w:rPr>
            </w:pPr>
          </w:p>
          <w:p w14:paraId="4E8E5092" w14:textId="77777777" w:rsidR="00631FB6" w:rsidRDefault="00631FB6" w:rsidP="00BD1BF9">
            <w:pPr>
              <w:pStyle w:val="Prrafodelista"/>
              <w:ind w:left="0"/>
              <w:rPr>
                <w:rFonts w:ascii="Arial" w:hAnsi="Arial" w:cs="Arial"/>
                <w:sz w:val="18"/>
                <w:szCs w:val="18"/>
              </w:rPr>
            </w:pPr>
          </w:p>
          <w:p w14:paraId="44B5DC7C" w14:textId="77777777" w:rsidR="00631FB6" w:rsidRDefault="00631FB6" w:rsidP="00BD1BF9">
            <w:pPr>
              <w:pStyle w:val="Prrafodelista"/>
              <w:ind w:left="0"/>
              <w:rPr>
                <w:rFonts w:ascii="Arial" w:hAnsi="Arial" w:cs="Arial"/>
                <w:sz w:val="18"/>
                <w:szCs w:val="18"/>
              </w:rPr>
            </w:pPr>
          </w:p>
          <w:p w14:paraId="0FD86D06" w14:textId="77777777" w:rsidR="00631FB6" w:rsidRDefault="00631FB6" w:rsidP="00BD1BF9">
            <w:pPr>
              <w:pStyle w:val="Prrafodelista"/>
              <w:ind w:left="0"/>
              <w:rPr>
                <w:rFonts w:ascii="Arial" w:hAnsi="Arial" w:cs="Arial"/>
                <w:sz w:val="18"/>
                <w:szCs w:val="18"/>
              </w:rPr>
            </w:pPr>
          </w:p>
          <w:p w14:paraId="7CDB28D6" w14:textId="77777777" w:rsidR="00631FB6" w:rsidRDefault="00631FB6" w:rsidP="00BD1BF9">
            <w:pPr>
              <w:pStyle w:val="Prrafodelista"/>
              <w:ind w:left="0"/>
              <w:rPr>
                <w:rFonts w:ascii="Arial" w:hAnsi="Arial" w:cs="Arial"/>
                <w:sz w:val="18"/>
                <w:szCs w:val="18"/>
              </w:rPr>
            </w:pPr>
          </w:p>
          <w:p w14:paraId="7EBA99A4" w14:textId="77777777" w:rsidR="00631FB6" w:rsidRDefault="00631FB6" w:rsidP="00BD1BF9">
            <w:pPr>
              <w:pStyle w:val="Prrafodelista"/>
              <w:ind w:left="0"/>
              <w:rPr>
                <w:rFonts w:ascii="Arial" w:hAnsi="Arial" w:cs="Arial"/>
                <w:sz w:val="18"/>
                <w:szCs w:val="18"/>
              </w:rPr>
            </w:pPr>
          </w:p>
          <w:p w14:paraId="57A52B2D" w14:textId="77777777" w:rsidR="00631FB6" w:rsidRDefault="00631FB6" w:rsidP="00BD1BF9">
            <w:pPr>
              <w:pStyle w:val="Prrafodelista"/>
              <w:ind w:left="0"/>
              <w:rPr>
                <w:rFonts w:ascii="Arial" w:hAnsi="Arial" w:cs="Arial"/>
                <w:sz w:val="18"/>
                <w:szCs w:val="18"/>
              </w:rPr>
            </w:pPr>
          </w:p>
          <w:p w14:paraId="76764E43" w14:textId="77777777" w:rsidR="00631FB6" w:rsidRDefault="00631FB6" w:rsidP="00BD1BF9">
            <w:pPr>
              <w:pStyle w:val="Prrafodelista"/>
              <w:ind w:left="0"/>
              <w:rPr>
                <w:rFonts w:ascii="Arial" w:hAnsi="Arial" w:cs="Arial"/>
                <w:sz w:val="18"/>
                <w:szCs w:val="18"/>
              </w:rPr>
            </w:pPr>
          </w:p>
          <w:p w14:paraId="33A55647" w14:textId="77777777" w:rsidR="00631FB6" w:rsidRDefault="00631FB6" w:rsidP="00BD1BF9">
            <w:pPr>
              <w:pStyle w:val="Prrafodelista"/>
              <w:ind w:left="0"/>
              <w:rPr>
                <w:rFonts w:ascii="Arial" w:hAnsi="Arial" w:cs="Arial"/>
                <w:sz w:val="18"/>
                <w:szCs w:val="18"/>
              </w:rPr>
            </w:pPr>
          </w:p>
          <w:p w14:paraId="68EBB809" w14:textId="77777777" w:rsidR="00631FB6" w:rsidRDefault="00631FB6" w:rsidP="00BD1BF9">
            <w:pPr>
              <w:pStyle w:val="Prrafodelista"/>
              <w:ind w:left="0"/>
              <w:rPr>
                <w:rFonts w:ascii="Arial" w:hAnsi="Arial" w:cs="Arial"/>
                <w:sz w:val="18"/>
                <w:szCs w:val="18"/>
              </w:rPr>
            </w:pPr>
          </w:p>
          <w:p w14:paraId="36000DBB" w14:textId="77777777" w:rsidR="00631FB6" w:rsidRDefault="00631FB6" w:rsidP="00BD1BF9">
            <w:pPr>
              <w:pStyle w:val="Prrafodelista"/>
              <w:ind w:left="0"/>
              <w:rPr>
                <w:rFonts w:ascii="Arial" w:hAnsi="Arial" w:cs="Arial"/>
                <w:sz w:val="18"/>
                <w:szCs w:val="18"/>
              </w:rPr>
            </w:pPr>
          </w:p>
          <w:p w14:paraId="3B1B9E51" w14:textId="77777777" w:rsidR="00631FB6" w:rsidRDefault="00631FB6" w:rsidP="00BD1BF9">
            <w:pPr>
              <w:pStyle w:val="Prrafodelista"/>
              <w:ind w:left="0"/>
              <w:rPr>
                <w:rFonts w:ascii="Arial" w:hAnsi="Arial" w:cs="Arial"/>
                <w:sz w:val="18"/>
                <w:szCs w:val="18"/>
              </w:rPr>
            </w:pPr>
          </w:p>
          <w:p w14:paraId="2D956C08" w14:textId="77777777" w:rsidR="00631FB6" w:rsidRDefault="00631FB6" w:rsidP="00BD1BF9">
            <w:pPr>
              <w:pStyle w:val="Prrafodelista"/>
              <w:ind w:left="0"/>
              <w:rPr>
                <w:rFonts w:ascii="Arial" w:hAnsi="Arial" w:cs="Arial"/>
                <w:sz w:val="18"/>
                <w:szCs w:val="18"/>
              </w:rPr>
            </w:pPr>
          </w:p>
          <w:p w14:paraId="585E4A3E" w14:textId="77777777" w:rsidR="00631FB6" w:rsidRDefault="00631FB6" w:rsidP="00BD1BF9">
            <w:pPr>
              <w:pStyle w:val="Prrafodelista"/>
              <w:ind w:left="0"/>
              <w:rPr>
                <w:rFonts w:ascii="Arial" w:hAnsi="Arial" w:cs="Arial"/>
                <w:sz w:val="18"/>
                <w:szCs w:val="18"/>
              </w:rPr>
            </w:pPr>
          </w:p>
          <w:p w14:paraId="34531679" w14:textId="77777777" w:rsidR="00631FB6" w:rsidRDefault="00631FB6" w:rsidP="00BD1BF9">
            <w:pPr>
              <w:pStyle w:val="Prrafodelista"/>
              <w:ind w:left="0"/>
              <w:rPr>
                <w:rFonts w:ascii="Arial" w:hAnsi="Arial" w:cs="Arial"/>
                <w:sz w:val="18"/>
                <w:szCs w:val="18"/>
              </w:rPr>
            </w:pPr>
          </w:p>
          <w:p w14:paraId="7291F3A6" w14:textId="77777777" w:rsidR="00631FB6" w:rsidRDefault="00631FB6" w:rsidP="00BD1BF9">
            <w:pPr>
              <w:pStyle w:val="Prrafodelista"/>
              <w:ind w:left="0"/>
              <w:rPr>
                <w:rFonts w:ascii="Arial" w:hAnsi="Arial" w:cs="Arial"/>
                <w:sz w:val="18"/>
                <w:szCs w:val="18"/>
              </w:rPr>
            </w:pPr>
          </w:p>
          <w:p w14:paraId="643D2362" w14:textId="77777777" w:rsidR="00631FB6" w:rsidRDefault="00631FB6" w:rsidP="00BD1BF9">
            <w:pPr>
              <w:pStyle w:val="Prrafodelista"/>
              <w:ind w:left="0"/>
              <w:rPr>
                <w:rFonts w:ascii="Arial" w:hAnsi="Arial" w:cs="Arial"/>
                <w:sz w:val="18"/>
                <w:szCs w:val="18"/>
              </w:rPr>
            </w:pPr>
          </w:p>
          <w:p w14:paraId="18835F04" w14:textId="77777777" w:rsidR="00631FB6" w:rsidRDefault="00631FB6" w:rsidP="00BD1BF9">
            <w:pPr>
              <w:pStyle w:val="Prrafodelista"/>
              <w:ind w:left="0"/>
              <w:rPr>
                <w:rFonts w:ascii="Arial" w:hAnsi="Arial" w:cs="Arial"/>
                <w:sz w:val="18"/>
                <w:szCs w:val="18"/>
              </w:rPr>
            </w:pPr>
          </w:p>
          <w:p w14:paraId="02E0CBF6" w14:textId="77777777" w:rsidR="00631FB6" w:rsidRDefault="00631FB6" w:rsidP="00BD1BF9">
            <w:pPr>
              <w:pStyle w:val="Prrafodelista"/>
              <w:ind w:left="0"/>
              <w:rPr>
                <w:rFonts w:ascii="Arial" w:hAnsi="Arial" w:cs="Arial"/>
                <w:sz w:val="18"/>
                <w:szCs w:val="18"/>
              </w:rPr>
            </w:pPr>
          </w:p>
          <w:p w14:paraId="04FD55FE" w14:textId="77777777" w:rsidR="00631FB6" w:rsidRDefault="00631FB6" w:rsidP="00BD1BF9">
            <w:pPr>
              <w:pStyle w:val="Prrafodelista"/>
              <w:ind w:left="0"/>
              <w:rPr>
                <w:rFonts w:ascii="Arial" w:hAnsi="Arial" w:cs="Arial"/>
                <w:sz w:val="18"/>
                <w:szCs w:val="18"/>
              </w:rPr>
            </w:pPr>
          </w:p>
          <w:p w14:paraId="05D8988B" w14:textId="77777777" w:rsidR="00631FB6" w:rsidRDefault="00631FB6" w:rsidP="00BD1BF9">
            <w:pPr>
              <w:pStyle w:val="Prrafodelista"/>
              <w:ind w:left="0"/>
              <w:rPr>
                <w:rFonts w:ascii="Arial" w:hAnsi="Arial" w:cs="Arial"/>
                <w:sz w:val="18"/>
                <w:szCs w:val="18"/>
              </w:rPr>
            </w:pPr>
          </w:p>
          <w:p w14:paraId="6160B77E" w14:textId="77777777" w:rsidR="00631FB6" w:rsidRDefault="00631FB6" w:rsidP="00BD1BF9">
            <w:pPr>
              <w:pStyle w:val="Prrafodelista"/>
              <w:ind w:left="0"/>
              <w:rPr>
                <w:rFonts w:ascii="Arial" w:hAnsi="Arial" w:cs="Arial"/>
                <w:sz w:val="18"/>
                <w:szCs w:val="18"/>
              </w:rPr>
            </w:pPr>
          </w:p>
          <w:p w14:paraId="566C57C2" w14:textId="77777777" w:rsidR="00631FB6" w:rsidRDefault="00631FB6" w:rsidP="00BD1BF9">
            <w:pPr>
              <w:pStyle w:val="Prrafodelista"/>
              <w:ind w:left="0"/>
              <w:rPr>
                <w:rFonts w:ascii="Arial" w:hAnsi="Arial" w:cs="Arial"/>
                <w:sz w:val="18"/>
                <w:szCs w:val="18"/>
              </w:rPr>
            </w:pPr>
          </w:p>
          <w:p w14:paraId="156F9182" w14:textId="77777777" w:rsidR="00631FB6" w:rsidRDefault="00631FB6" w:rsidP="00BD1BF9">
            <w:pPr>
              <w:pStyle w:val="Prrafodelista"/>
              <w:ind w:left="0"/>
              <w:rPr>
                <w:rFonts w:ascii="Arial" w:hAnsi="Arial" w:cs="Arial"/>
                <w:sz w:val="18"/>
                <w:szCs w:val="18"/>
              </w:rPr>
            </w:pPr>
          </w:p>
          <w:p w14:paraId="742DEE82" w14:textId="77777777" w:rsidR="00631FB6" w:rsidRDefault="00631FB6" w:rsidP="00BD1BF9">
            <w:pPr>
              <w:pStyle w:val="Prrafodelista"/>
              <w:ind w:left="0"/>
              <w:rPr>
                <w:rFonts w:ascii="Arial" w:hAnsi="Arial" w:cs="Arial"/>
                <w:sz w:val="18"/>
                <w:szCs w:val="18"/>
              </w:rPr>
            </w:pPr>
          </w:p>
          <w:p w14:paraId="2123D99B" w14:textId="77777777" w:rsidR="00631FB6" w:rsidRDefault="00631FB6" w:rsidP="00BD1BF9">
            <w:pPr>
              <w:pStyle w:val="Prrafodelista"/>
              <w:ind w:left="0"/>
              <w:rPr>
                <w:rFonts w:ascii="Arial" w:hAnsi="Arial" w:cs="Arial"/>
                <w:sz w:val="18"/>
                <w:szCs w:val="18"/>
              </w:rPr>
            </w:pPr>
          </w:p>
          <w:p w14:paraId="775FC3D5" w14:textId="77777777" w:rsidR="00631FB6" w:rsidRDefault="00631FB6" w:rsidP="00BD1BF9">
            <w:pPr>
              <w:pStyle w:val="Prrafodelista"/>
              <w:ind w:left="0"/>
              <w:rPr>
                <w:rFonts w:ascii="Arial" w:hAnsi="Arial" w:cs="Arial"/>
                <w:sz w:val="18"/>
                <w:szCs w:val="18"/>
              </w:rPr>
            </w:pPr>
          </w:p>
          <w:p w14:paraId="2FE8A8E2" w14:textId="77777777" w:rsidR="00631FB6" w:rsidRDefault="00631FB6" w:rsidP="00BD1BF9">
            <w:pPr>
              <w:pStyle w:val="Prrafodelista"/>
              <w:ind w:left="0"/>
              <w:rPr>
                <w:rFonts w:ascii="Arial" w:hAnsi="Arial" w:cs="Arial"/>
                <w:sz w:val="18"/>
                <w:szCs w:val="18"/>
              </w:rPr>
            </w:pPr>
          </w:p>
          <w:p w14:paraId="0BA3AC2A" w14:textId="77777777" w:rsidR="00631FB6" w:rsidRDefault="00631FB6" w:rsidP="00BD1BF9">
            <w:pPr>
              <w:pStyle w:val="Prrafodelista"/>
              <w:ind w:left="0"/>
              <w:rPr>
                <w:rFonts w:ascii="Arial" w:hAnsi="Arial" w:cs="Arial"/>
                <w:sz w:val="18"/>
                <w:szCs w:val="18"/>
              </w:rPr>
            </w:pPr>
          </w:p>
          <w:p w14:paraId="2110745E" w14:textId="77777777" w:rsidR="00631FB6" w:rsidRDefault="00631FB6" w:rsidP="00BD1BF9">
            <w:pPr>
              <w:pStyle w:val="Prrafodelista"/>
              <w:ind w:left="0"/>
              <w:rPr>
                <w:rFonts w:ascii="Arial" w:hAnsi="Arial" w:cs="Arial"/>
                <w:sz w:val="18"/>
                <w:szCs w:val="18"/>
              </w:rPr>
            </w:pPr>
          </w:p>
          <w:p w14:paraId="0F4CFAF7" w14:textId="77777777" w:rsidR="00631FB6" w:rsidRDefault="00631FB6" w:rsidP="00BD1BF9">
            <w:pPr>
              <w:pStyle w:val="Prrafodelista"/>
              <w:ind w:left="0"/>
              <w:rPr>
                <w:rFonts w:ascii="Arial" w:hAnsi="Arial" w:cs="Arial"/>
                <w:sz w:val="18"/>
                <w:szCs w:val="18"/>
              </w:rPr>
            </w:pPr>
          </w:p>
          <w:p w14:paraId="17448DC8" w14:textId="77777777" w:rsidR="00631FB6" w:rsidRDefault="00631FB6" w:rsidP="00BD1BF9">
            <w:pPr>
              <w:pStyle w:val="Prrafodelista"/>
              <w:ind w:left="0"/>
              <w:rPr>
                <w:rFonts w:ascii="Arial" w:hAnsi="Arial" w:cs="Arial"/>
                <w:sz w:val="18"/>
                <w:szCs w:val="18"/>
              </w:rPr>
            </w:pPr>
          </w:p>
          <w:p w14:paraId="3BFFE00A" w14:textId="77777777" w:rsidR="00631FB6" w:rsidRDefault="00631FB6" w:rsidP="00BD1BF9">
            <w:pPr>
              <w:pStyle w:val="Prrafodelista"/>
              <w:ind w:left="0"/>
              <w:rPr>
                <w:rFonts w:ascii="Arial" w:hAnsi="Arial" w:cs="Arial"/>
                <w:sz w:val="18"/>
                <w:szCs w:val="18"/>
              </w:rPr>
            </w:pPr>
          </w:p>
          <w:p w14:paraId="6242A3D1" w14:textId="77777777" w:rsidR="00631FB6" w:rsidRDefault="00631FB6" w:rsidP="00BD1BF9">
            <w:pPr>
              <w:pStyle w:val="Prrafodelista"/>
              <w:ind w:left="0"/>
              <w:rPr>
                <w:rFonts w:ascii="Arial" w:hAnsi="Arial" w:cs="Arial"/>
                <w:sz w:val="18"/>
                <w:szCs w:val="18"/>
              </w:rPr>
            </w:pPr>
          </w:p>
          <w:p w14:paraId="31936E01" w14:textId="77777777" w:rsidR="00631FB6" w:rsidRDefault="00631FB6" w:rsidP="00BD1BF9">
            <w:pPr>
              <w:pStyle w:val="Prrafodelista"/>
              <w:ind w:left="0"/>
              <w:rPr>
                <w:rFonts w:ascii="Arial" w:hAnsi="Arial" w:cs="Arial"/>
                <w:sz w:val="18"/>
                <w:szCs w:val="18"/>
              </w:rPr>
            </w:pPr>
          </w:p>
          <w:p w14:paraId="7FEFF779" w14:textId="77777777" w:rsidR="00631FB6" w:rsidRDefault="00631FB6" w:rsidP="00BD1BF9">
            <w:pPr>
              <w:pStyle w:val="Prrafodelista"/>
              <w:ind w:left="0"/>
              <w:rPr>
                <w:rFonts w:ascii="Arial" w:hAnsi="Arial" w:cs="Arial"/>
                <w:sz w:val="18"/>
                <w:szCs w:val="18"/>
              </w:rPr>
            </w:pPr>
          </w:p>
          <w:p w14:paraId="33F5D85D" w14:textId="77777777" w:rsidR="00631FB6" w:rsidRDefault="00631FB6" w:rsidP="00BD1BF9">
            <w:pPr>
              <w:pStyle w:val="Prrafodelista"/>
              <w:ind w:left="0"/>
              <w:rPr>
                <w:rFonts w:ascii="Arial" w:hAnsi="Arial" w:cs="Arial"/>
                <w:sz w:val="18"/>
                <w:szCs w:val="18"/>
              </w:rPr>
            </w:pPr>
          </w:p>
          <w:p w14:paraId="797A47EA" w14:textId="77777777" w:rsidR="00631FB6" w:rsidRDefault="00631FB6" w:rsidP="00BD1BF9">
            <w:pPr>
              <w:pStyle w:val="Prrafodelista"/>
              <w:ind w:left="0"/>
              <w:rPr>
                <w:rFonts w:ascii="Arial" w:hAnsi="Arial" w:cs="Arial"/>
                <w:sz w:val="18"/>
                <w:szCs w:val="18"/>
              </w:rPr>
            </w:pPr>
          </w:p>
          <w:p w14:paraId="6325DDEF" w14:textId="77777777" w:rsidR="00631FB6" w:rsidRDefault="00631FB6" w:rsidP="00BD1BF9">
            <w:pPr>
              <w:pStyle w:val="Prrafodelista"/>
              <w:ind w:left="0"/>
              <w:rPr>
                <w:rFonts w:ascii="Arial" w:hAnsi="Arial" w:cs="Arial"/>
                <w:sz w:val="18"/>
                <w:szCs w:val="18"/>
              </w:rPr>
            </w:pPr>
          </w:p>
          <w:p w14:paraId="3EBFF277" w14:textId="77777777" w:rsidR="00631FB6" w:rsidRDefault="00631FB6" w:rsidP="00BD1BF9">
            <w:pPr>
              <w:pStyle w:val="Prrafodelista"/>
              <w:ind w:left="0"/>
              <w:rPr>
                <w:rFonts w:ascii="Arial" w:hAnsi="Arial" w:cs="Arial"/>
                <w:sz w:val="18"/>
                <w:szCs w:val="18"/>
              </w:rPr>
            </w:pPr>
          </w:p>
          <w:p w14:paraId="64C5947F" w14:textId="77777777" w:rsidR="00631FB6" w:rsidRDefault="00631FB6" w:rsidP="00BD1BF9">
            <w:pPr>
              <w:pStyle w:val="Prrafodelista"/>
              <w:ind w:left="0"/>
              <w:rPr>
                <w:rFonts w:ascii="Arial" w:hAnsi="Arial" w:cs="Arial"/>
                <w:sz w:val="18"/>
                <w:szCs w:val="18"/>
              </w:rPr>
            </w:pPr>
          </w:p>
          <w:p w14:paraId="0ADEC11A" w14:textId="77777777" w:rsidR="00631FB6" w:rsidRDefault="00631FB6" w:rsidP="00BD1BF9">
            <w:pPr>
              <w:pStyle w:val="Prrafodelista"/>
              <w:ind w:left="0"/>
              <w:rPr>
                <w:rFonts w:ascii="Arial" w:hAnsi="Arial" w:cs="Arial"/>
                <w:sz w:val="18"/>
                <w:szCs w:val="18"/>
              </w:rPr>
            </w:pPr>
          </w:p>
          <w:p w14:paraId="1EA2CAAE" w14:textId="77777777" w:rsidR="00631FB6" w:rsidRDefault="00631FB6" w:rsidP="00BD1BF9">
            <w:pPr>
              <w:pStyle w:val="Prrafodelista"/>
              <w:ind w:left="0"/>
              <w:rPr>
                <w:rFonts w:ascii="Arial" w:hAnsi="Arial" w:cs="Arial"/>
                <w:sz w:val="18"/>
                <w:szCs w:val="18"/>
              </w:rPr>
            </w:pPr>
          </w:p>
          <w:p w14:paraId="66462C95" w14:textId="77777777" w:rsidR="00631FB6" w:rsidRDefault="00631FB6" w:rsidP="00BD1BF9">
            <w:pPr>
              <w:pStyle w:val="Prrafodelista"/>
              <w:ind w:left="0"/>
              <w:rPr>
                <w:rFonts w:ascii="Arial" w:hAnsi="Arial" w:cs="Arial"/>
                <w:sz w:val="18"/>
                <w:szCs w:val="18"/>
              </w:rPr>
            </w:pPr>
          </w:p>
          <w:p w14:paraId="2D2932E3" w14:textId="77777777" w:rsidR="00631FB6" w:rsidRDefault="00631FB6" w:rsidP="00BD1BF9">
            <w:pPr>
              <w:pStyle w:val="Prrafodelista"/>
              <w:ind w:left="0"/>
              <w:rPr>
                <w:rFonts w:ascii="Arial" w:hAnsi="Arial" w:cs="Arial"/>
                <w:sz w:val="18"/>
                <w:szCs w:val="18"/>
              </w:rPr>
            </w:pPr>
          </w:p>
          <w:p w14:paraId="2091F161" w14:textId="77777777" w:rsidR="00631FB6" w:rsidRDefault="00631FB6" w:rsidP="00BD1BF9">
            <w:pPr>
              <w:pStyle w:val="Prrafodelista"/>
              <w:ind w:left="0"/>
              <w:rPr>
                <w:rFonts w:ascii="Arial" w:hAnsi="Arial" w:cs="Arial"/>
                <w:sz w:val="18"/>
                <w:szCs w:val="18"/>
              </w:rPr>
            </w:pPr>
          </w:p>
          <w:p w14:paraId="19E5D196" w14:textId="77777777" w:rsidR="00631FB6" w:rsidRDefault="00631FB6" w:rsidP="00BD1BF9">
            <w:pPr>
              <w:pStyle w:val="Prrafodelista"/>
              <w:ind w:left="0"/>
              <w:rPr>
                <w:rFonts w:ascii="Arial" w:hAnsi="Arial" w:cs="Arial"/>
                <w:sz w:val="18"/>
                <w:szCs w:val="18"/>
              </w:rPr>
            </w:pPr>
          </w:p>
          <w:p w14:paraId="20A61593" w14:textId="77777777" w:rsidR="00631FB6" w:rsidRDefault="00631FB6" w:rsidP="00BD1BF9">
            <w:pPr>
              <w:pStyle w:val="Prrafodelista"/>
              <w:ind w:left="0"/>
              <w:rPr>
                <w:rFonts w:ascii="Arial" w:hAnsi="Arial" w:cs="Arial"/>
                <w:sz w:val="18"/>
                <w:szCs w:val="18"/>
              </w:rPr>
            </w:pPr>
          </w:p>
          <w:p w14:paraId="1E967714" w14:textId="77777777" w:rsidR="00631FB6" w:rsidRDefault="00631FB6" w:rsidP="00BD1BF9">
            <w:pPr>
              <w:pStyle w:val="Prrafodelista"/>
              <w:ind w:left="0"/>
              <w:rPr>
                <w:rFonts w:ascii="Arial" w:hAnsi="Arial" w:cs="Arial"/>
                <w:sz w:val="18"/>
                <w:szCs w:val="18"/>
              </w:rPr>
            </w:pPr>
          </w:p>
          <w:p w14:paraId="0D630978" w14:textId="77777777" w:rsidR="00631FB6" w:rsidRDefault="00631FB6" w:rsidP="00BD1BF9">
            <w:pPr>
              <w:pStyle w:val="Prrafodelista"/>
              <w:ind w:left="0"/>
              <w:rPr>
                <w:rFonts w:ascii="Arial" w:hAnsi="Arial" w:cs="Arial"/>
                <w:sz w:val="18"/>
                <w:szCs w:val="18"/>
              </w:rPr>
            </w:pPr>
          </w:p>
          <w:p w14:paraId="2B6EF3D9" w14:textId="77777777" w:rsidR="00631FB6" w:rsidRDefault="00631FB6" w:rsidP="00BD1BF9">
            <w:pPr>
              <w:pStyle w:val="Prrafodelista"/>
              <w:ind w:left="0"/>
              <w:rPr>
                <w:rFonts w:ascii="Arial" w:hAnsi="Arial" w:cs="Arial"/>
                <w:sz w:val="18"/>
                <w:szCs w:val="18"/>
              </w:rPr>
            </w:pPr>
          </w:p>
          <w:p w14:paraId="5A8D8899" w14:textId="77777777" w:rsidR="00631FB6" w:rsidRDefault="00631FB6" w:rsidP="00BD1BF9">
            <w:pPr>
              <w:pStyle w:val="Prrafodelista"/>
              <w:ind w:left="0"/>
              <w:rPr>
                <w:rFonts w:ascii="Arial" w:hAnsi="Arial" w:cs="Arial"/>
                <w:sz w:val="18"/>
                <w:szCs w:val="18"/>
              </w:rPr>
            </w:pPr>
          </w:p>
          <w:p w14:paraId="02BE3B57" w14:textId="77777777" w:rsidR="00631FB6" w:rsidRDefault="00631FB6" w:rsidP="00BD1BF9">
            <w:pPr>
              <w:pStyle w:val="Prrafodelista"/>
              <w:ind w:left="0"/>
              <w:rPr>
                <w:rFonts w:ascii="Arial" w:hAnsi="Arial" w:cs="Arial"/>
                <w:sz w:val="18"/>
                <w:szCs w:val="18"/>
              </w:rPr>
            </w:pPr>
          </w:p>
          <w:p w14:paraId="56F71F58" w14:textId="77777777" w:rsidR="00631FB6" w:rsidRDefault="00631FB6" w:rsidP="00BD1BF9">
            <w:pPr>
              <w:pStyle w:val="Prrafodelista"/>
              <w:ind w:left="0"/>
              <w:rPr>
                <w:rFonts w:ascii="Arial" w:hAnsi="Arial" w:cs="Arial"/>
                <w:sz w:val="18"/>
                <w:szCs w:val="18"/>
              </w:rPr>
            </w:pPr>
          </w:p>
          <w:p w14:paraId="617A4949" w14:textId="77777777" w:rsidR="00631FB6" w:rsidRDefault="00631FB6" w:rsidP="00BD1BF9">
            <w:pPr>
              <w:pStyle w:val="Prrafodelista"/>
              <w:ind w:left="0"/>
              <w:rPr>
                <w:rFonts w:ascii="Arial" w:hAnsi="Arial" w:cs="Arial"/>
                <w:sz w:val="18"/>
                <w:szCs w:val="18"/>
              </w:rPr>
            </w:pPr>
          </w:p>
          <w:p w14:paraId="2B5A6FF4" w14:textId="77777777" w:rsidR="00631FB6" w:rsidRDefault="00631FB6" w:rsidP="00BD1BF9">
            <w:pPr>
              <w:pStyle w:val="Prrafodelista"/>
              <w:ind w:left="0"/>
              <w:rPr>
                <w:rFonts w:ascii="Arial" w:hAnsi="Arial" w:cs="Arial"/>
                <w:sz w:val="18"/>
                <w:szCs w:val="18"/>
              </w:rPr>
            </w:pPr>
          </w:p>
          <w:p w14:paraId="4785B5D6" w14:textId="77777777" w:rsidR="00631FB6" w:rsidRDefault="00631FB6" w:rsidP="00BD1BF9">
            <w:pPr>
              <w:pStyle w:val="Prrafodelista"/>
              <w:ind w:left="0"/>
              <w:rPr>
                <w:rFonts w:ascii="Arial" w:hAnsi="Arial" w:cs="Arial"/>
                <w:sz w:val="18"/>
                <w:szCs w:val="18"/>
              </w:rPr>
            </w:pPr>
          </w:p>
          <w:p w14:paraId="6F9DB68B" w14:textId="77777777" w:rsidR="00631FB6" w:rsidRDefault="00631FB6" w:rsidP="00BD1BF9">
            <w:pPr>
              <w:pStyle w:val="Prrafodelista"/>
              <w:ind w:left="0"/>
              <w:rPr>
                <w:rFonts w:ascii="Arial" w:hAnsi="Arial" w:cs="Arial"/>
                <w:sz w:val="18"/>
                <w:szCs w:val="18"/>
              </w:rPr>
            </w:pPr>
          </w:p>
          <w:p w14:paraId="1070F09B" w14:textId="77777777" w:rsidR="00631FB6" w:rsidRDefault="00631FB6" w:rsidP="00BD1BF9">
            <w:pPr>
              <w:pStyle w:val="Prrafodelista"/>
              <w:ind w:left="0"/>
              <w:rPr>
                <w:rFonts w:ascii="Arial" w:hAnsi="Arial" w:cs="Arial"/>
                <w:sz w:val="18"/>
                <w:szCs w:val="18"/>
              </w:rPr>
            </w:pPr>
          </w:p>
          <w:p w14:paraId="57CB1265" w14:textId="77777777" w:rsidR="00631FB6" w:rsidRDefault="00631FB6" w:rsidP="00BD1BF9">
            <w:pPr>
              <w:pStyle w:val="Prrafodelista"/>
              <w:ind w:left="0"/>
              <w:rPr>
                <w:rFonts w:ascii="Arial" w:hAnsi="Arial" w:cs="Arial"/>
                <w:sz w:val="18"/>
                <w:szCs w:val="18"/>
              </w:rPr>
            </w:pPr>
          </w:p>
          <w:p w14:paraId="248D8D5A" w14:textId="77777777" w:rsidR="00631FB6" w:rsidRDefault="00631FB6" w:rsidP="00BD1BF9">
            <w:pPr>
              <w:pStyle w:val="Prrafodelista"/>
              <w:ind w:left="0"/>
              <w:rPr>
                <w:rFonts w:ascii="Arial" w:hAnsi="Arial" w:cs="Arial"/>
                <w:sz w:val="18"/>
                <w:szCs w:val="18"/>
              </w:rPr>
            </w:pPr>
          </w:p>
          <w:p w14:paraId="6574754F" w14:textId="77777777" w:rsidR="00631FB6" w:rsidRDefault="00631FB6" w:rsidP="00BD1BF9">
            <w:pPr>
              <w:pStyle w:val="Prrafodelista"/>
              <w:ind w:left="0"/>
              <w:rPr>
                <w:rFonts w:ascii="Arial" w:hAnsi="Arial" w:cs="Arial"/>
                <w:sz w:val="18"/>
                <w:szCs w:val="18"/>
              </w:rPr>
            </w:pPr>
          </w:p>
          <w:p w14:paraId="3FC539B5" w14:textId="77777777" w:rsidR="00631FB6" w:rsidRDefault="00631FB6" w:rsidP="00BD1BF9">
            <w:pPr>
              <w:pStyle w:val="Prrafodelista"/>
              <w:ind w:left="0"/>
              <w:rPr>
                <w:rFonts w:ascii="Arial" w:hAnsi="Arial" w:cs="Arial"/>
                <w:sz w:val="18"/>
                <w:szCs w:val="18"/>
              </w:rPr>
            </w:pPr>
          </w:p>
          <w:p w14:paraId="0C439EB6" w14:textId="77777777" w:rsidR="00631FB6" w:rsidRDefault="00631FB6" w:rsidP="00BD1BF9">
            <w:pPr>
              <w:pStyle w:val="Prrafodelista"/>
              <w:ind w:left="0"/>
              <w:rPr>
                <w:rFonts w:ascii="Arial" w:hAnsi="Arial" w:cs="Arial"/>
                <w:sz w:val="18"/>
                <w:szCs w:val="18"/>
              </w:rPr>
            </w:pPr>
          </w:p>
          <w:p w14:paraId="192C6A4F" w14:textId="77777777" w:rsidR="00631FB6" w:rsidRDefault="00631FB6" w:rsidP="00BD1BF9">
            <w:pPr>
              <w:pStyle w:val="Prrafodelista"/>
              <w:ind w:left="0"/>
              <w:rPr>
                <w:rFonts w:ascii="Arial" w:hAnsi="Arial" w:cs="Arial"/>
                <w:sz w:val="18"/>
                <w:szCs w:val="18"/>
              </w:rPr>
            </w:pPr>
          </w:p>
          <w:p w14:paraId="57F72965" w14:textId="77777777" w:rsidR="00631FB6" w:rsidRDefault="00631FB6" w:rsidP="00BD1BF9">
            <w:pPr>
              <w:pStyle w:val="Prrafodelista"/>
              <w:ind w:left="0"/>
              <w:rPr>
                <w:rFonts w:ascii="Arial" w:hAnsi="Arial" w:cs="Arial"/>
                <w:sz w:val="18"/>
                <w:szCs w:val="18"/>
              </w:rPr>
            </w:pPr>
          </w:p>
          <w:p w14:paraId="3FFBF995" w14:textId="77777777" w:rsidR="00631FB6" w:rsidRDefault="00631FB6" w:rsidP="00BD1BF9">
            <w:pPr>
              <w:pStyle w:val="Prrafodelista"/>
              <w:ind w:left="0"/>
              <w:rPr>
                <w:rFonts w:ascii="Arial" w:hAnsi="Arial" w:cs="Arial"/>
                <w:sz w:val="18"/>
                <w:szCs w:val="18"/>
              </w:rPr>
            </w:pPr>
          </w:p>
          <w:p w14:paraId="40A2A691" w14:textId="77777777" w:rsidR="00631FB6" w:rsidRDefault="00631FB6" w:rsidP="00BD1BF9">
            <w:pPr>
              <w:pStyle w:val="Prrafodelista"/>
              <w:ind w:left="0"/>
              <w:rPr>
                <w:rFonts w:ascii="Arial" w:hAnsi="Arial" w:cs="Arial"/>
                <w:sz w:val="18"/>
                <w:szCs w:val="18"/>
              </w:rPr>
            </w:pPr>
          </w:p>
          <w:p w14:paraId="3ADCCF8F" w14:textId="77777777" w:rsidR="00631FB6" w:rsidRDefault="00631FB6" w:rsidP="00BD1BF9">
            <w:pPr>
              <w:pStyle w:val="Prrafodelista"/>
              <w:ind w:left="0"/>
              <w:rPr>
                <w:rFonts w:ascii="Arial" w:hAnsi="Arial" w:cs="Arial"/>
                <w:sz w:val="18"/>
                <w:szCs w:val="18"/>
              </w:rPr>
            </w:pPr>
          </w:p>
          <w:p w14:paraId="44137458" w14:textId="77777777" w:rsidR="00631FB6" w:rsidRDefault="00631FB6" w:rsidP="00BD1BF9">
            <w:pPr>
              <w:pStyle w:val="Prrafodelista"/>
              <w:ind w:left="0"/>
              <w:rPr>
                <w:rFonts w:ascii="Arial" w:hAnsi="Arial" w:cs="Arial"/>
                <w:sz w:val="18"/>
                <w:szCs w:val="18"/>
              </w:rPr>
            </w:pPr>
          </w:p>
          <w:p w14:paraId="3963342D" w14:textId="77777777" w:rsidR="00631FB6" w:rsidRDefault="00631FB6" w:rsidP="00BD1BF9">
            <w:pPr>
              <w:pStyle w:val="Prrafodelista"/>
              <w:ind w:left="0"/>
              <w:rPr>
                <w:rFonts w:ascii="Arial" w:hAnsi="Arial" w:cs="Arial"/>
                <w:sz w:val="18"/>
                <w:szCs w:val="18"/>
              </w:rPr>
            </w:pPr>
          </w:p>
          <w:p w14:paraId="2DD584E1" w14:textId="77777777" w:rsidR="00631FB6" w:rsidRDefault="00631FB6" w:rsidP="00BD1BF9">
            <w:pPr>
              <w:pStyle w:val="Prrafodelista"/>
              <w:ind w:left="0"/>
              <w:rPr>
                <w:rFonts w:ascii="Arial" w:hAnsi="Arial" w:cs="Arial"/>
                <w:sz w:val="18"/>
                <w:szCs w:val="18"/>
              </w:rPr>
            </w:pPr>
          </w:p>
          <w:p w14:paraId="7357801B" w14:textId="77777777" w:rsidR="00631FB6" w:rsidRDefault="00631FB6" w:rsidP="00BD1BF9">
            <w:pPr>
              <w:pStyle w:val="Prrafodelista"/>
              <w:ind w:left="0"/>
              <w:rPr>
                <w:rFonts w:ascii="Arial" w:hAnsi="Arial" w:cs="Arial"/>
                <w:sz w:val="18"/>
                <w:szCs w:val="18"/>
              </w:rPr>
            </w:pPr>
          </w:p>
          <w:p w14:paraId="7EDA79E0" w14:textId="77777777" w:rsidR="00631FB6" w:rsidRDefault="00631FB6" w:rsidP="00BD1BF9">
            <w:pPr>
              <w:pStyle w:val="Prrafodelista"/>
              <w:ind w:left="0"/>
              <w:rPr>
                <w:rFonts w:ascii="Arial" w:hAnsi="Arial" w:cs="Arial"/>
                <w:sz w:val="18"/>
                <w:szCs w:val="18"/>
              </w:rPr>
            </w:pPr>
          </w:p>
          <w:p w14:paraId="1E828023" w14:textId="77777777" w:rsidR="00631FB6" w:rsidRDefault="00631FB6" w:rsidP="00BD1BF9">
            <w:pPr>
              <w:pStyle w:val="Prrafodelista"/>
              <w:ind w:left="0"/>
              <w:rPr>
                <w:rFonts w:ascii="Arial" w:hAnsi="Arial" w:cs="Arial"/>
                <w:sz w:val="18"/>
                <w:szCs w:val="18"/>
              </w:rPr>
            </w:pPr>
          </w:p>
          <w:p w14:paraId="0F7A78A3" w14:textId="77777777" w:rsidR="00631FB6" w:rsidRDefault="00631FB6" w:rsidP="00BD1BF9">
            <w:pPr>
              <w:pStyle w:val="Prrafodelista"/>
              <w:ind w:left="0"/>
              <w:rPr>
                <w:rFonts w:ascii="Arial" w:hAnsi="Arial" w:cs="Arial"/>
                <w:sz w:val="18"/>
                <w:szCs w:val="18"/>
              </w:rPr>
            </w:pPr>
          </w:p>
          <w:p w14:paraId="6872C859" w14:textId="77777777" w:rsidR="00631FB6" w:rsidRDefault="00631FB6" w:rsidP="00BD1BF9">
            <w:pPr>
              <w:pStyle w:val="Prrafodelista"/>
              <w:ind w:left="0"/>
              <w:rPr>
                <w:rFonts w:ascii="Arial" w:hAnsi="Arial" w:cs="Arial"/>
                <w:sz w:val="18"/>
                <w:szCs w:val="18"/>
              </w:rPr>
            </w:pPr>
          </w:p>
          <w:p w14:paraId="167CF4F2" w14:textId="77777777" w:rsidR="00631FB6" w:rsidRDefault="00631FB6" w:rsidP="00BD1BF9">
            <w:pPr>
              <w:pStyle w:val="Prrafodelista"/>
              <w:ind w:left="0"/>
              <w:rPr>
                <w:rFonts w:ascii="Arial" w:hAnsi="Arial" w:cs="Arial"/>
                <w:sz w:val="18"/>
                <w:szCs w:val="18"/>
              </w:rPr>
            </w:pPr>
          </w:p>
          <w:p w14:paraId="52CDAFFF" w14:textId="77777777" w:rsidR="00631FB6" w:rsidRDefault="00631FB6" w:rsidP="00BD1BF9">
            <w:pPr>
              <w:pStyle w:val="Prrafodelista"/>
              <w:ind w:left="0"/>
              <w:rPr>
                <w:rFonts w:ascii="Arial" w:hAnsi="Arial" w:cs="Arial"/>
                <w:sz w:val="18"/>
                <w:szCs w:val="18"/>
              </w:rPr>
            </w:pPr>
          </w:p>
          <w:p w14:paraId="37E59970" w14:textId="77777777" w:rsidR="00631FB6" w:rsidRDefault="00631FB6" w:rsidP="00BD1BF9">
            <w:pPr>
              <w:pStyle w:val="Prrafodelista"/>
              <w:ind w:left="0"/>
              <w:rPr>
                <w:rFonts w:ascii="Arial" w:hAnsi="Arial" w:cs="Arial"/>
                <w:sz w:val="18"/>
                <w:szCs w:val="18"/>
              </w:rPr>
            </w:pPr>
          </w:p>
          <w:p w14:paraId="7E3C2251" w14:textId="77777777" w:rsidR="00631FB6" w:rsidRDefault="00631FB6" w:rsidP="00BD1BF9">
            <w:pPr>
              <w:pStyle w:val="Prrafodelista"/>
              <w:ind w:left="0"/>
              <w:rPr>
                <w:rFonts w:ascii="Arial" w:hAnsi="Arial" w:cs="Arial"/>
                <w:sz w:val="18"/>
                <w:szCs w:val="18"/>
              </w:rPr>
            </w:pPr>
          </w:p>
          <w:p w14:paraId="63FD8C50" w14:textId="77777777" w:rsidR="00631FB6" w:rsidRDefault="00631FB6" w:rsidP="00BD1BF9">
            <w:pPr>
              <w:pStyle w:val="Prrafodelista"/>
              <w:ind w:left="0"/>
              <w:rPr>
                <w:rFonts w:ascii="Arial" w:hAnsi="Arial" w:cs="Arial"/>
                <w:sz w:val="18"/>
                <w:szCs w:val="18"/>
              </w:rPr>
            </w:pPr>
          </w:p>
          <w:p w14:paraId="10FCC1E4" w14:textId="77777777" w:rsidR="00631FB6" w:rsidRDefault="00631FB6" w:rsidP="00BD1BF9">
            <w:pPr>
              <w:pStyle w:val="Prrafodelista"/>
              <w:ind w:left="0"/>
              <w:rPr>
                <w:rFonts w:ascii="Arial" w:hAnsi="Arial" w:cs="Arial"/>
                <w:sz w:val="18"/>
                <w:szCs w:val="18"/>
              </w:rPr>
            </w:pPr>
          </w:p>
          <w:p w14:paraId="4BA6FFB9" w14:textId="77777777" w:rsidR="00631FB6" w:rsidRDefault="00631FB6" w:rsidP="00BD1BF9">
            <w:pPr>
              <w:pStyle w:val="Prrafodelista"/>
              <w:ind w:left="0"/>
              <w:rPr>
                <w:rFonts w:ascii="Arial" w:hAnsi="Arial" w:cs="Arial"/>
                <w:sz w:val="18"/>
                <w:szCs w:val="18"/>
              </w:rPr>
            </w:pPr>
          </w:p>
          <w:p w14:paraId="60AD4960" w14:textId="77777777" w:rsidR="00631FB6" w:rsidRDefault="00631FB6" w:rsidP="00BD1BF9">
            <w:pPr>
              <w:pStyle w:val="Prrafodelista"/>
              <w:ind w:left="0"/>
              <w:rPr>
                <w:rFonts w:ascii="Arial" w:hAnsi="Arial" w:cs="Arial"/>
                <w:sz w:val="18"/>
                <w:szCs w:val="18"/>
              </w:rPr>
            </w:pPr>
          </w:p>
          <w:p w14:paraId="72E4DAAA" w14:textId="77777777" w:rsidR="00631FB6" w:rsidRDefault="00631FB6" w:rsidP="00BD1BF9">
            <w:pPr>
              <w:pStyle w:val="Prrafodelista"/>
              <w:ind w:left="0"/>
              <w:rPr>
                <w:rFonts w:ascii="Arial" w:hAnsi="Arial" w:cs="Arial"/>
                <w:sz w:val="18"/>
                <w:szCs w:val="18"/>
              </w:rPr>
            </w:pPr>
          </w:p>
          <w:p w14:paraId="50A59016" w14:textId="77777777" w:rsidR="00631FB6" w:rsidRDefault="00631FB6" w:rsidP="00BD1BF9">
            <w:pPr>
              <w:pStyle w:val="Prrafodelista"/>
              <w:ind w:left="0"/>
              <w:rPr>
                <w:rFonts w:ascii="Arial" w:hAnsi="Arial" w:cs="Arial"/>
                <w:sz w:val="18"/>
                <w:szCs w:val="18"/>
              </w:rPr>
            </w:pPr>
          </w:p>
          <w:p w14:paraId="7A957E38" w14:textId="77777777" w:rsidR="00631FB6" w:rsidRDefault="00631FB6" w:rsidP="00BD1BF9">
            <w:pPr>
              <w:pStyle w:val="Prrafodelista"/>
              <w:ind w:left="0"/>
              <w:rPr>
                <w:rFonts w:ascii="Arial" w:hAnsi="Arial" w:cs="Arial"/>
                <w:sz w:val="18"/>
                <w:szCs w:val="18"/>
              </w:rPr>
            </w:pPr>
          </w:p>
          <w:p w14:paraId="54182F91" w14:textId="77777777" w:rsidR="00631FB6" w:rsidRDefault="00631FB6" w:rsidP="00BD1BF9">
            <w:pPr>
              <w:pStyle w:val="Prrafodelista"/>
              <w:ind w:left="0"/>
              <w:rPr>
                <w:rFonts w:ascii="Arial" w:hAnsi="Arial" w:cs="Arial"/>
                <w:sz w:val="18"/>
                <w:szCs w:val="18"/>
              </w:rPr>
            </w:pPr>
          </w:p>
          <w:p w14:paraId="3EE5A604" w14:textId="77777777" w:rsidR="00631FB6" w:rsidRDefault="00631FB6" w:rsidP="00BD1BF9">
            <w:pPr>
              <w:pStyle w:val="Prrafodelista"/>
              <w:ind w:left="0"/>
              <w:rPr>
                <w:rFonts w:ascii="Arial" w:hAnsi="Arial" w:cs="Arial"/>
                <w:sz w:val="18"/>
                <w:szCs w:val="18"/>
              </w:rPr>
            </w:pPr>
          </w:p>
          <w:p w14:paraId="0B1EC737" w14:textId="77777777" w:rsidR="00631FB6" w:rsidRDefault="00631FB6" w:rsidP="00BD1BF9">
            <w:pPr>
              <w:pStyle w:val="Prrafodelista"/>
              <w:ind w:left="0"/>
              <w:rPr>
                <w:rFonts w:ascii="Arial" w:hAnsi="Arial" w:cs="Arial"/>
                <w:sz w:val="18"/>
                <w:szCs w:val="18"/>
              </w:rPr>
            </w:pPr>
          </w:p>
          <w:p w14:paraId="36CD41B4" w14:textId="77777777" w:rsidR="00631FB6" w:rsidRDefault="00631FB6" w:rsidP="00BD1BF9">
            <w:pPr>
              <w:pStyle w:val="Prrafodelista"/>
              <w:ind w:left="0"/>
              <w:rPr>
                <w:rFonts w:ascii="Arial" w:hAnsi="Arial" w:cs="Arial"/>
                <w:sz w:val="18"/>
                <w:szCs w:val="18"/>
              </w:rPr>
            </w:pPr>
          </w:p>
          <w:p w14:paraId="7B5E5D1F" w14:textId="77777777" w:rsidR="00631FB6" w:rsidRDefault="00631FB6" w:rsidP="00BD1BF9">
            <w:pPr>
              <w:pStyle w:val="Prrafodelista"/>
              <w:ind w:left="0"/>
              <w:rPr>
                <w:rFonts w:ascii="Arial" w:hAnsi="Arial" w:cs="Arial"/>
                <w:sz w:val="18"/>
                <w:szCs w:val="18"/>
              </w:rPr>
            </w:pPr>
          </w:p>
          <w:p w14:paraId="6E275A15" w14:textId="77777777" w:rsidR="00631FB6" w:rsidRDefault="00631FB6" w:rsidP="00BD1BF9">
            <w:pPr>
              <w:pStyle w:val="Prrafodelista"/>
              <w:ind w:left="0"/>
              <w:rPr>
                <w:rFonts w:ascii="Arial" w:hAnsi="Arial" w:cs="Arial"/>
                <w:sz w:val="18"/>
                <w:szCs w:val="18"/>
              </w:rPr>
            </w:pPr>
          </w:p>
          <w:p w14:paraId="76B7C027" w14:textId="77777777" w:rsidR="00631FB6" w:rsidRDefault="00631FB6" w:rsidP="00BD1BF9">
            <w:pPr>
              <w:pStyle w:val="Prrafodelista"/>
              <w:ind w:left="0"/>
              <w:rPr>
                <w:rFonts w:ascii="Arial" w:hAnsi="Arial" w:cs="Arial"/>
                <w:sz w:val="18"/>
                <w:szCs w:val="18"/>
              </w:rPr>
            </w:pPr>
          </w:p>
          <w:p w14:paraId="025380FF" w14:textId="77777777" w:rsidR="00631FB6" w:rsidRDefault="00631FB6" w:rsidP="00BD1BF9">
            <w:pPr>
              <w:pStyle w:val="Prrafodelista"/>
              <w:ind w:left="0"/>
              <w:rPr>
                <w:rFonts w:ascii="Arial" w:hAnsi="Arial" w:cs="Arial"/>
                <w:sz w:val="18"/>
                <w:szCs w:val="18"/>
              </w:rPr>
            </w:pPr>
          </w:p>
          <w:p w14:paraId="58886E9B" w14:textId="77777777" w:rsidR="00631FB6" w:rsidRDefault="00631FB6" w:rsidP="00BD1BF9">
            <w:pPr>
              <w:pStyle w:val="Prrafodelista"/>
              <w:ind w:left="0"/>
              <w:rPr>
                <w:rFonts w:ascii="Arial" w:hAnsi="Arial" w:cs="Arial"/>
                <w:sz w:val="18"/>
                <w:szCs w:val="18"/>
              </w:rPr>
            </w:pPr>
          </w:p>
          <w:p w14:paraId="05082474" w14:textId="77777777" w:rsidR="00631FB6" w:rsidRDefault="00631FB6" w:rsidP="00BD1BF9">
            <w:pPr>
              <w:pStyle w:val="Prrafodelista"/>
              <w:ind w:left="0"/>
              <w:rPr>
                <w:rFonts w:ascii="Arial" w:hAnsi="Arial" w:cs="Arial"/>
                <w:sz w:val="18"/>
                <w:szCs w:val="18"/>
              </w:rPr>
            </w:pPr>
          </w:p>
          <w:p w14:paraId="246B2F17" w14:textId="77777777" w:rsidR="00631FB6" w:rsidRDefault="00631FB6" w:rsidP="00BD1BF9">
            <w:pPr>
              <w:pStyle w:val="Prrafodelista"/>
              <w:ind w:left="0"/>
              <w:rPr>
                <w:rFonts w:ascii="Arial" w:hAnsi="Arial" w:cs="Arial"/>
                <w:sz w:val="18"/>
                <w:szCs w:val="18"/>
              </w:rPr>
            </w:pPr>
          </w:p>
          <w:p w14:paraId="3EFA3AA1" w14:textId="77777777" w:rsidR="00631FB6" w:rsidRDefault="00631FB6" w:rsidP="00BD1BF9">
            <w:pPr>
              <w:pStyle w:val="Prrafodelista"/>
              <w:ind w:left="0"/>
              <w:rPr>
                <w:rFonts w:ascii="Arial" w:hAnsi="Arial" w:cs="Arial"/>
                <w:sz w:val="18"/>
                <w:szCs w:val="18"/>
              </w:rPr>
            </w:pPr>
          </w:p>
          <w:p w14:paraId="20A811F3" w14:textId="77777777" w:rsidR="00631FB6" w:rsidRDefault="00631FB6" w:rsidP="00BD1BF9">
            <w:pPr>
              <w:pStyle w:val="Prrafodelista"/>
              <w:ind w:left="0"/>
              <w:rPr>
                <w:rFonts w:ascii="Arial" w:hAnsi="Arial" w:cs="Arial"/>
                <w:sz w:val="18"/>
                <w:szCs w:val="18"/>
              </w:rPr>
            </w:pPr>
          </w:p>
          <w:p w14:paraId="6AC55A7C" w14:textId="77777777" w:rsidR="00631FB6" w:rsidRDefault="00631FB6" w:rsidP="00BD1BF9">
            <w:pPr>
              <w:pStyle w:val="Prrafodelista"/>
              <w:ind w:left="0"/>
              <w:rPr>
                <w:rFonts w:ascii="Arial" w:hAnsi="Arial" w:cs="Arial"/>
                <w:sz w:val="18"/>
                <w:szCs w:val="18"/>
              </w:rPr>
            </w:pPr>
          </w:p>
          <w:p w14:paraId="302D44A1" w14:textId="77777777" w:rsidR="00631FB6" w:rsidRDefault="00631FB6" w:rsidP="00BD1BF9">
            <w:pPr>
              <w:pStyle w:val="Prrafodelista"/>
              <w:ind w:left="0"/>
              <w:rPr>
                <w:rFonts w:ascii="Arial" w:hAnsi="Arial" w:cs="Arial"/>
                <w:sz w:val="18"/>
                <w:szCs w:val="18"/>
              </w:rPr>
            </w:pPr>
          </w:p>
          <w:p w14:paraId="53AE9873" w14:textId="77777777" w:rsidR="00631FB6" w:rsidRDefault="00631FB6" w:rsidP="00BD1BF9">
            <w:pPr>
              <w:pStyle w:val="Prrafodelista"/>
              <w:ind w:left="0"/>
              <w:rPr>
                <w:rFonts w:ascii="Arial" w:hAnsi="Arial" w:cs="Arial"/>
                <w:sz w:val="18"/>
                <w:szCs w:val="18"/>
              </w:rPr>
            </w:pPr>
          </w:p>
          <w:p w14:paraId="6C1B43F3" w14:textId="77777777" w:rsidR="00631FB6" w:rsidRDefault="00631FB6" w:rsidP="00BD1BF9">
            <w:pPr>
              <w:pStyle w:val="Prrafodelista"/>
              <w:ind w:left="0"/>
              <w:rPr>
                <w:rFonts w:ascii="Arial" w:hAnsi="Arial" w:cs="Arial"/>
                <w:sz w:val="18"/>
                <w:szCs w:val="18"/>
              </w:rPr>
            </w:pPr>
          </w:p>
          <w:p w14:paraId="6D0AA8C0" w14:textId="77777777" w:rsidR="00631FB6" w:rsidRDefault="00631FB6" w:rsidP="00BD1BF9">
            <w:pPr>
              <w:pStyle w:val="Prrafodelista"/>
              <w:ind w:left="0"/>
              <w:rPr>
                <w:rFonts w:ascii="Arial" w:hAnsi="Arial" w:cs="Arial"/>
                <w:sz w:val="18"/>
                <w:szCs w:val="18"/>
              </w:rPr>
            </w:pPr>
          </w:p>
          <w:p w14:paraId="4CF8C81C" w14:textId="77777777" w:rsidR="00631FB6" w:rsidRDefault="00631FB6" w:rsidP="00BD1BF9">
            <w:pPr>
              <w:pStyle w:val="Prrafodelista"/>
              <w:ind w:left="0"/>
              <w:rPr>
                <w:rFonts w:ascii="Arial" w:hAnsi="Arial" w:cs="Arial"/>
                <w:sz w:val="18"/>
                <w:szCs w:val="18"/>
              </w:rPr>
            </w:pPr>
          </w:p>
          <w:p w14:paraId="7F21A579" w14:textId="77777777" w:rsidR="00631FB6" w:rsidRDefault="00631FB6" w:rsidP="00BD1BF9">
            <w:pPr>
              <w:pStyle w:val="Prrafodelista"/>
              <w:ind w:left="0"/>
              <w:rPr>
                <w:rFonts w:ascii="Arial" w:hAnsi="Arial" w:cs="Arial"/>
                <w:sz w:val="18"/>
                <w:szCs w:val="18"/>
              </w:rPr>
            </w:pPr>
          </w:p>
          <w:p w14:paraId="48D601DA" w14:textId="77777777" w:rsidR="00631FB6" w:rsidRDefault="00631FB6" w:rsidP="00BD1BF9">
            <w:pPr>
              <w:pStyle w:val="Prrafodelista"/>
              <w:ind w:left="0"/>
              <w:rPr>
                <w:rFonts w:ascii="Arial" w:hAnsi="Arial" w:cs="Arial"/>
                <w:sz w:val="18"/>
                <w:szCs w:val="18"/>
              </w:rPr>
            </w:pPr>
          </w:p>
          <w:p w14:paraId="5511DB71" w14:textId="77777777" w:rsidR="00631FB6" w:rsidRDefault="00631FB6" w:rsidP="00BD1BF9">
            <w:pPr>
              <w:pStyle w:val="Prrafodelista"/>
              <w:ind w:left="0"/>
              <w:rPr>
                <w:rFonts w:ascii="Arial" w:hAnsi="Arial" w:cs="Arial"/>
                <w:sz w:val="18"/>
                <w:szCs w:val="18"/>
              </w:rPr>
            </w:pPr>
          </w:p>
          <w:p w14:paraId="291C5053" w14:textId="77777777" w:rsidR="00631FB6" w:rsidRDefault="00631FB6" w:rsidP="00BD1BF9">
            <w:pPr>
              <w:pStyle w:val="Prrafodelista"/>
              <w:ind w:left="0"/>
              <w:rPr>
                <w:rFonts w:ascii="Arial" w:hAnsi="Arial" w:cs="Arial"/>
                <w:sz w:val="18"/>
                <w:szCs w:val="18"/>
              </w:rPr>
            </w:pPr>
          </w:p>
          <w:p w14:paraId="3E424490" w14:textId="77777777" w:rsidR="00631FB6" w:rsidRDefault="00631FB6" w:rsidP="00BD1BF9">
            <w:pPr>
              <w:pStyle w:val="Prrafodelista"/>
              <w:ind w:left="0"/>
              <w:rPr>
                <w:rFonts w:ascii="Arial" w:hAnsi="Arial" w:cs="Arial"/>
                <w:sz w:val="18"/>
                <w:szCs w:val="18"/>
              </w:rPr>
            </w:pPr>
          </w:p>
          <w:p w14:paraId="0F4D1BF0" w14:textId="77777777" w:rsidR="00631FB6" w:rsidRDefault="00631FB6" w:rsidP="00BD1BF9">
            <w:pPr>
              <w:pStyle w:val="Prrafodelista"/>
              <w:ind w:left="0"/>
              <w:rPr>
                <w:rFonts w:ascii="Arial" w:hAnsi="Arial" w:cs="Arial"/>
                <w:sz w:val="18"/>
                <w:szCs w:val="18"/>
              </w:rPr>
            </w:pPr>
          </w:p>
          <w:p w14:paraId="1C356E94" w14:textId="77777777" w:rsidR="00631FB6" w:rsidRDefault="00631FB6" w:rsidP="00BD1BF9">
            <w:pPr>
              <w:pStyle w:val="Prrafodelista"/>
              <w:ind w:left="0"/>
              <w:rPr>
                <w:rFonts w:ascii="Arial" w:hAnsi="Arial" w:cs="Arial"/>
                <w:sz w:val="18"/>
                <w:szCs w:val="18"/>
              </w:rPr>
            </w:pPr>
          </w:p>
          <w:p w14:paraId="48DFD392" w14:textId="77777777" w:rsidR="00631FB6" w:rsidRDefault="00631FB6" w:rsidP="00BD1BF9">
            <w:pPr>
              <w:pStyle w:val="Prrafodelista"/>
              <w:ind w:left="0"/>
              <w:rPr>
                <w:rFonts w:ascii="Arial" w:hAnsi="Arial" w:cs="Arial"/>
                <w:sz w:val="18"/>
                <w:szCs w:val="18"/>
              </w:rPr>
            </w:pPr>
          </w:p>
          <w:p w14:paraId="4DC45D88" w14:textId="77777777" w:rsidR="00631FB6" w:rsidRDefault="00631FB6" w:rsidP="00BD1BF9">
            <w:pPr>
              <w:pStyle w:val="Prrafodelista"/>
              <w:ind w:left="0"/>
              <w:rPr>
                <w:rFonts w:ascii="Arial" w:hAnsi="Arial" w:cs="Arial"/>
                <w:sz w:val="18"/>
                <w:szCs w:val="18"/>
              </w:rPr>
            </w:pPr>
          </w:p>
          <w:p w14:paraId="01450DEA" w14:textId="77777777" w:rsidR="00631FB6" w:rsidRDefault="00631FB6" w:rsidP="00BD1BF9">
            <w:pPr>
              <w:pStyle w:val="Prrafodelista"/>
              <w:ind w:left="0"/>
              <w:rPr>
                <w:rFonts w:ascii="Arial" w:hAnsi="Arial" w:cs="Arial"/>
                <w:sz w:val="18"/>
                <w:szCs w:val="18"/>
              </w:rPr>
            </w:pPr>
          </w:p>
          <w:p w14:paraId="513385E0" w14:textId="77777777" w:rsidR="00631FB6" w:rsidRDefault="00631FB6" w:rsidP="00BD1BF9">
            <w:pPr>
              <w:pStyle w:val="Prrafodelista"/>
              <w:ind w:left="0"/>
              <w:rPr>
                <w:rFonts w:ascii="Arial" w:hAnsi="Arial" w:cs="Arial"/>
                <w:sz w:val="18"/>
                <w:szCs w:val="18"/>
              </w:rPr>
            </w:pPr>
          </w:p>
          <w:p w14:paraId="40A3C13C" w14:textId="77777777" w:rsidR="00631FB6" w:rsidRDefault="00631FB6" w:rsidP="00BD1BF9">
            <w:pPr>
              <w:pStyle w:val="Prrafodelista"/>
              <w:ind w:left="0"/>
              <w:rPr>
                <w:rFonts w:ascii="Arial" w:hAnsi="Arial" w:cs="Arial"/>
                <w:sz w:val="18"/>
                <w:szCs w:val="18"/>
              </w:rPr>
            </w:pPr>
          </w:p>
          <w:p w14:paraId="6538FE73" w14:textId="77777777" w:rsidR="00631FB6" w:rsidRDefault="00631FB6" w:rsidP="00BD1BF9">
            <w:pPr>
              <w:pStyle w:val="Prrafodelista"/>
              <w:ind w:left="0"/>
              <w:rPr>
                <w:rFonts w:ascii="Arial" w:hAnsi="Arial" w:cs="Arial"/>
                <w:sz w:val="18"/>
                <w:szCs w:val="18"/>
              </w:rPr>
            </w:pPr>
          </w:p>
          <w:p w14:paraId="568671F2" w14:textId="77777777" w:rsidR="00631FB6" w:rsidRDefault="00631FB6" w:rsidP="00BD1BF9">
            <w:pPr>
              <w:pStyle w:val="Prrafodelista"/>
              <w:ind w:left="0"/>
              <w:rPr>
                <w:rFonts w:ascii="Arial" w:hAnsi="Arial" w:cs="Arial"/>
                <w:sz w:val="18"/>
                <w:szCs w:val="18"/>
              </w:rPr>
            </w:pPr>
          </w:p>
          <w:p w14:paraId="7ECE2787" w14:textId="77777777" w:rsidR="00631FB6" w:rsidRDefault="00631FB6" w:rsidP="00BD1BF9">
            <w:pPr>
              <w:pStyle w:val="Prrafodelista"/>
              <w:ind w:left="0"/>
              <w:rPr>
                <w:rFonts w:ascii="Arial" w:hAnsi="Arial" w:cs="Arial"/>
                <w:sz w:val="18"/>
                <w:szCs w:val="18"/>
              </w:rPr>
            </w:pPr>
          </w:p>
          <w:p w14:paraId="45CF6559" w14:textId="77777777" w:rsidR="00631FB6" w:rsidRDefault="00631FB6" w:rsidP="00BD1BF9">
            <w:pPr>
              <w:pStyle w:val="Prrafodelista"/>
              <w:ind w:left="0"/>
              <w:rPr>
                <w:rFonts w:ascii="Arial" w:hAnsi="Arial" w:cs="Arial"/>
                <w:sz w:val="18"/>
                <w:szCs w:val="18"/>
              </w:rPr>
            </w:pPr>
          </w:p>
          <w:p w14:paraId="406FD230" w14:textId="77777777" w:rsidR="00631FB6" w:rsidRDefault="00631FB6" w:rsidP="00BD1BF9">
            <w:pPr>
              <w:pStyle w:val="Prrafodelista"/>
              <w:ind w:left="0"/>
              <w:rPr>
                <w:rFonts w:ascii="Arial" w:hAnsi="Arial" w:cs="Arial"/>
                <w:sz w:val="18"/>
                <w:szCs w:val="18"/>
              </w:rPr>
            </w:pPr>
          </w:p>
          <w:p w14:paraId="1CDF4086" w14:textId="77777777" w:rsidR="00631FB6" w:rsidRDefault="00631FB6" w:rsidP="00BD1BF9">
            <w:pPr>
              <w:pStyle w:val="Prrafodelista"/>
              <w:ind w:left="0"/>
              <w:rPr>
                <w:rFonts w:ascii="Arial" w:hAnsi="Arial" w:cs="Arial"/>
                <w:sz w:val="18"/>
                <w:szCs w:val="18"/>
              </w:rPr>
            </w:pPr>
          </w:p>
          <w:p w14:paraId="3BBB1A4A" w14:textId="77777777" w:rsidR="00631FB6" w:rsidRDefault="00631FB6" w:rsidP="00BD1BF9">
            <w:pPr>
              <w:pStyle w:val="Prrafodelista"/>
              <w:ind w:left="0"/>
              <w:rPr>
                <w:rFonts w:ascii="Arial" w:hAnsi="Arial" w:cs="Arial"/>
                <w:sz w:val="18"/>
                <w:szCs w:val="18"/>
              </w:rPr>
            </w:pPr>
          </w:p>
          <w:p w14:paraId="13EC58E9" w14:textId="77777777" w:rsidR="00631FB6" w:rsidRDefault="00631FB6" w:rsidP="00BD1BF9">
            <w:pPr>
              <w:pStyle w:val="Prrafodelista"/>
              <w:ind w:left="0"/>
              <w:rPr>
                <w:rFonts w:ascii="Arial" w:hAnsi="Arial" w:cs="Arial"/>
                <w:sz w:val="18"/>
                <w:szCs w:val="18"/>
              </w:rPr>
            </w:pPr>
          </w:p>
          <w:p w14:paraId="6D1B95D1" w14:textId="77777777" w:rsidR="00631FB6" w:rsidRDefault="00631FB6" w:rsidP="00BD1BF9">
            <w:pPr>
              <w:pStyle w:val="Prrafodelista"/>
              <w:ind w:left="0"/>
              <w:rPr>
                <w:rFonts w:ascii="Arial" w:hAnsi="Arial" w:cs="Arial"/>
                <w:sz w:val="18"/>
                <w:szCs w:val="18"/>
              </w:rPr>
            </w:pPr>
          </w:p>
          <w:p w14:paraId="564F7573" w14:textId="77777777" w:rsidR="00631FB6" w:rsidRDefault="00631FB6" w:rsidP="00BD1BF9">
            <w:pPr>
              <w:pStyle w:val="Prrafodelista"/>
              <w:ind w:left="0"/>
              <w:rPr>
                <w:rFonts w:ascii="Arial" w:hAnsi="Arial" w:cs="Arial"/>
                <w:sz w:val="18"/>
                <w:szCs w:val="18"/>
              </w:rPr>
            </w:pPr>
          </w:p>
          <w:p w14:paraId="4159A6CD" w14:textId="77777777" w:rsidR="00631FB6" w:rsidRDefault="00631FB6" w:rsidP="00BD1BF9">
            <w:pPr>
              <w:pStyle w:val="Prrafodelista"/>
              <w:ind w:left="0"/>
              <w:rPr>
                <w:rFonts w:ascii="Arial" w:hAnsi="Arial" w:cs="Arial"/>
                <w:sz w:val="18"/>
                <w:szCs w:val="18"/>
              </w:rPr>
            </w:pPr>
          </w:p>
          <w:p w14:paraId="2760E123" w14:textId="77777777" w:rsidR="00631FB6" w:rsidRDefault="00631FB6" w:rsidP="00BD1BF9">
            <w:pPr>
              <w:pStyle w:val="Prrafodelista"/>
              <w:ind w:left="0"/>
              <w:rPr>
                <w:rFonts w:ascii="Arial" w:hAnsi="Arial" w:cs="Arial"/>
                <w:sz w:val="18"/>
                <w:szCs w:val="18"/>
              </w:rPr>
            </w:pPr>
          </w:p>
          <w:p w14:paraId="4AA9CD50" w14:textId="77777777" w:rsidR="00631FB6" w:rsidRDefault="00631FB6" w:rsidP="00BD1BF9">
            <w:pPr>
              <w:pStyle w:val="Prrafodelista"/>
              <w:ind w:left="0"/>
              <w:rPr>
                <w:rFonts w:ascii="Arial" w:hAnsi="Arial" w:cs="Arial"/>
                <w:sz w:val="18"/>
                <w:szCs w:val="18"/>
              </w:rPr>
            </w:pPr>
          </w:p>
          <w:p w14:paraId="6F36487B" w14:textId="77777777" w:rsidR="00631FB6" w:rsidRDefault="00631FB6" w:rsidP="00BD1BF9">
            <w:pPr>
              <w:pStyle w:val="Prrafodelista"/>
              <w:ind w:left="0"/>
              <w:rPr>
                <w:rFonts w:ascii="Arial" w:hAnsi="Arial" w:cs="Arial"/>
                <w:sz w:val="18"/>
                <w:szCs w:val="18"/>
              </w:rPr>
            </w:pPr>
          </w:p>
          <w:p w14:paraId="10878F65" w14:textId="77777777" w:rsidR="00631FB6" w:rsidRDefault="00631FB6" w:rsidP="00BD1BF9">
            <w:pPr>
              <w:pStyle w:val="Prrafodelista"/>
              <w:ind w:left="0"/>
              <w:rPr>
                <w:rFonts w:ascii="Arial" w:hAnsi="Arial" w:cs="Arial"/>
                <w:sz w:val="18"/>
                <w:szCs w:val="18"/>
              </w:rPr>
            </w:pPr>
          </w:p>
          <w:p w14:paraId="3B94E125" w14:textId="77777777" w:rsidR="00631FB6" w:rsidRDefault="00631FB6" w:rsidP="00BD1BF9">
            <w:pPr>
              <w:pStyle w:val="Prrafodelista"/>
              <w:ind w:left="0"/>
              <w:rPr>
                <w:rFonts w:ascii="Arial" w:hAnsi="Arial" w:cs="Arial"/>
                <w:sz w:val="18"/>
                <w:szCs w:val="18"/>
              </w:rPr>
            </w:pPr>
          </w:p>
          <w:p w14:paraId="598E1EE8" w14:textId="77777777" w:rsidR="00631FB6" w:rsidRDefault="00631FB6" w:rsidP="00BD1BF9">
            <w:pPr>
              <w:pStyle w:val="Prrafodelista"/>
              <w:ind w:left="0"/>
              <w:rPr>
                <w:rFonts w:ascii="Arial" w:hAnsi="Arial" w:cs="Arial"/>
                <w:sz w:val="18"/>
                <w:szCs w:val="18"/>
              </w:rPr>
            </w:pPr>
          </w:p>
          <w:p w14:paraId="3C449BA6" w14:textId="77777777" w:rsidR="00631FB6" w:rsidRPr="00282F5A" w:rsidRDefault="00631FB6" w:rsidP="00BD1BF9">
            <w:pPr>
              <w:pStyle w:val="Prrafodelista"/>
              <w:ind w:left="0"/>
              <w:jc w:val="center"/>
              <w:rPr>
                <w:rFonts w:ascii="Arial" w:hAnsi="Arial" w:cs="Arial"/>
                <w:sz w:val="18"/>
                <w:szCs w:val="18"/>
              </w:rPr>
            </w:pPr>
            <w:r w:rsidRPr="00397719">
              <w:rPr>
                <w:rFonts w:ascii="Arial" w:hAnsi="Arial" w:cs="Arial"/>
                <w:b/>
                <w:sz w:val="28"/>
                <w:szCs w:val="28"/>
              </w:rPr>
              <w:t>X</w:t>
            </w:r>
          </w:p>
        </w:tc>
        <w:tc>
          <w:tcPr>
            <w:tcW w:w="851" w:type="dxa"/>
          </w:tcPr>
          <w:p w14:paraId="2F140254" w14:textId="77777777" w:rsidR="00631FB6" w:rsidRDefault="00631FB6" w:rsidP="00BD1BF9">
            <w:pPr>
              <w:pStyle w:val="Prrafodelista"/>
              <w:ind w:left="0"/>
              <w:rPr>
                <w:rFonts w:ascii="Arial" w:hAnsi="Arial" w:cs="Arial"/>
                <w:sz w:val="18"/>
                <w:szCs w:val="18"/>
              </w:rPr>
            </w:pPr>
          </w:p>
          <w:p w14:paraId="2DAA0DE2" w14:textId="77777777" w:rsidR="00631FB6" w:rsidRDefault="00631FB6" w:rsidP="00BD1BF9">
            <w:pPr>
              <w:pStyle w:val="Prrafodelista"/>
              <w:ind w:left="0"/>
              <w:rPr>
                <w:rFonts w:ascii="Arial" w:hAnsi="Arial" w:cs="Arial"/>
                <w:sz w:val="18"/>
                <w:szCs w:val="18"/>
              </w:rPr>
            </w:pPr>
          </w:p>
          <w:p w14:paraId="6FE367DF" w14:textId="77777777" w:rsidR="00631FB6" w:rsidRDefault="00631FB6" w:rsidP="00BD1BF9">
            <w:pPr>
              <w:pStyle w:val="Prrafodelista"/>
              <w:ind w:left="0"/>
              <w:rPr>
                <w:rFonts w:ascii="Arial" w:hAnsi="Arial" w:cs="Arial"/>
                <w:sz w:val="18"/>
                <w:szCs w:val="18"/>
              </w:rPr>
            </w:pPr>
          </w:p>
          <w:p w14:paraId="0214CEE0" w14:textId="77777777" w:rsidR="00631FB6" w:rsidRDefault="00631FB6" w:rsidP="00BD1BF9">
            <w:pPr>
              <w:pStyle w:val="Prrafodelista"/>
              <w:ind w:left="0"/>
              <w:rPr>
                <w:rFonts w:ascii="Arial" w:hAnsi="Arial" w:cs="Arial"/>
                <w:sz w:val="18"/>
                <w:szCs w:val="18"/>
              </w:rPr>
            </w:pPr>
          </w:p>
          <w:p w14:paraId="73511A66" w14:textId="77777777" w:rsidR="00631FB6" w:rsidRDefault="00631FB6" w:rsidP="00BD1BF9">
            <w:pPr>
              <w:pStyle w:val="Prrafodelista"/>
              <w:ind w:left="0"/>
              <w:rPr>
                <w:rFonts w:ascii="Arial" w:hAnsi="Arial" w:cs="Arial"/>
                <w:sz w:val="18"/>
                <w:szCs w:val="18"/>
              </w:rPr>
            </w:pPr>
          </w:p>
          <w:p w14:paraId="096EAFA6" w14:textId="77777777" w:rsidR="00631FB6" w:rsidRDefault="00631FB6" w:rsidP="00BD1BF9">
            <w:pPr>
              <w:pStyle w:val="Prrafodelista"/>
              <w:ind w:left="0"/>
              <w:rPr>
                <w:rFonts w:ascii="Arial" w:hAnsi="Arial" w:cs="Arial"/>
                <w:sz w:val="18"/>
                <w:szCs w:val="18"/>
              </w:rPr>
            </w:pPr>
          </w:p>
          <w:p w14:paraId="76552FC5" w14:textId="77777777" w:rsidR="00631FB6" w:rsidRDefault="00631FB6" w:rsidP="00BD1BF9">
            <w:pPr>
              <w:pStyle w:val="Prrafodelista"/>
              <w:ind w:left="0"/>
              <w:rPr>
                <w:rFonts w:ascii="Arial" w:hAnsi="Arial" w:cs="Arial"/>
                <w:sz w:val="18"/>
                <w:szCs w:val="18"/>
              </w:rPr>
            </w:pPr>
          </w:p>
          <w:p w14:paraId="3D1688CF" w14:textId="77777777" w:rsidR="00631FB6" w:rsidRDefault="00631FB6" w:rsidP="00BD1BF9">
            <w:pPr>
              <w:pStyle w:val="Prrafodelista"/>
              <w:ind w:left="0"/>
              <w:rPr>
                <w:rFonts w:ascii="Arial" w:hAnsi="Arial" w:cs="Arial"/>
                <w:sz w:val="18"/>
                <w:szCs w:val="18"/>
              </w:rPr>
            </w:pPr>
          </w:p>
          <w:p w14:paraId="248B4AF0" w14:textId="77777777" w:rsidR="00631FB6" w:rsidRPr="00633611" w:rsidRDefault="00631FB6" w:rsidP="00BD1BF9">
            <w:pPr>
              <w:pStyle w:val="Prrafodelista"/>
              <w:ind w:left="0"/>
              <w:jc w:val="center"/>
              <w:rPr>
                <w:rFonts w:ascii="Arial" w:hAnsi="Arial" w:cs="Arial"/>
                <w:b/>
                <w:sz w:val="28"/>
                <w:szCs w:val="28"/>
              </w:rPr>
            </w:pPr>
            <w:r w:rsidRPr="00633611">
              <w:rPr>
                <w:rFonts w:ascii="Arial" w:hAnsi="Arial" w:cs="Arial"/>
                <w:b/>
                <w:sz w:val="28"/>
                <w:szCs w:val="28"/>
              </w:rPr>
              <w:t>X</w:t>
            </w:r>
          </w:p>
          <w:p w14:paraId="0EC69595" w14:textId="77777777" w:rsidR="00631FB6" w:rsidRDefault="00631FB6" w:rsidP="00BD1BF9">
            <w:pPr>
              <w:pStyle w:val="Prrafodelista"/>
              <w:ind w:left="0"/>
              <w:jc w:val="center"/>
              <w:rPr>
                <w:rFonts w:ascii="Arial" w:hAnsi="Arial" w:cs="Arial"/>
                <w:sz w:val="18"/>
                <w:szCs w:val="18"/>
              </w:rPr>
            </w:pPr>
          </w:p>
          <w:p w14:paraId="73653809" w14:textId="77777777" w:rsidR="00631FB6" w:rsidRDefault="00631FB6" w:rsidP="00BD1BF9">
            <w:pPr>
              <w:pStyle w:val="Prrafodelista"/>
              <w:ind w:left="0"/>
              <w:jc w:val="center"/>
              <w:rPr>
                <w:rFonts w:ascii="Arial" w:hAnsi="Arial" w:cs="Arial"/>
                <w:sz w:val="18"/>
                <w:szCs w:val="18"/>
              </w:rPr>
            </w:pPr>
          </w:p>
          <w:p w14:paraId="0D23B958" w14:textId="77777777" w:rsidR="00631FB6" w:rsidRDefault="00631FB6" w:rsidP="00BD1BF9">
            <w:pPr>
              <w:pStyle w:val="Prrafodelista"/>
              <w:ind w:left="0"/>
              <w:jc w:val="center"/>
              <w:rPr>
                <w:rFonts w:ascii="Arial" w:hAnsi="Arial" w:cs="Arial"/>
                <w:sz w:val="18"/>
                <w:szCs w:val="18"/>
              </w:rPr>
            </w:pPr>
          </w:p>
          <w:p w14:paraId="2E8A130D" w14:textId="77777777" w:rsidR="00631FB6" w:rsidRDefault="00631FB6" w:rsidP="00BD1BF9">
            <w:pPr>
              <w:pStyle w:val="Prrafodelista"/>
              <w:ind w:left="0"/>
              <w:jc w:val="center"/>
              <w:rPr>
                <w:rFonts w:ascii="Arial" w:hAnsi="Arial" w:cs="Arial"/>
                <w:sz w:val="18"/>
                <w:szCs w:val="18"/>
              </w:rPr>
            </w:pPr>
          </w:p>
          <w:p w14:paraId="0209A867" w14:textId="77777777" w:rsidR="00631FB6" w:rsidRDefault="00631FB6" w:rsidP="00BD1BF9">
            <w:pPr>
              <w:pStyle w:val="Prrafodelista"/>
              <w:ind w:left="0"/>
              <w:jc w:val="center"/>
              <w:rPr>
                <w:rFonts w:ascii="Arial" w:hAnsi="Arial" w:cs="Arial"/>
                <w:sz w:val="18"/>
                <w:szCs w:val="18"/>
              </w:rPr>
            </w:pPr>
          </w:p>
          <w:p w14:paraId="478E2041" w14:textId="77777777" w:rsidR="00631FB6" w:rsidRDefault="00631FB6" w:rsidP="00BD1BF9">
            <w:pPr>
              <w:pStyle w:val="Prrafodelista"/>
              <w:ind w:left="0"/>
              <w:jc w:val="center"/>
              <w:rPr>
                <w:rFonts w:ascii="Arial" w:hAnsi="Arial" w:cs="Arial"/>
                <w:sz w:val="18"/>
                <w:szCs w:val="18"/>
              </w:rPr>
            </w:pPr>
          </w:p>
          <w:p w14:paraId="3278373B" w14:textId="77777777" w:rsidR="00631FB6" w:rsidRDefault="00631FB6" w:rsidP="00BD1BF9">
            <w:pPr>
              <w:pStyle w:val="Prrafodelista"/>
              <w:ind w:left="0"/>
              <w:jc w:val="center"/>
              <w:rPr>
                <w:rFonts w:ascii="Arial" w:hAnsi="Arial" w:cs="Arial"/>
                <w:sz w:val="18"/>
                <w:szCs w:val="18"/>
              </w:rPr>
            </w:pPr>
          </w:p>
          <w:p w14:paraId="48EBA634" w14:textId="77777777" w:rsidR="00631FB6" w:rsidRDefault="00631FB6" w:rsidP="00BD1BF9">
            <w:pPr>
              <w:pStyle w:val="Prrafodelista"/>
              <w:ind w:left="0"/>
              <w:jc w:val="center"/>
              <w:rPr>
                <w:rFonts w:ascii="Arial" w:hAnsi="Arial" w:cs="Arial"/>
                <w:sz w:val="18"/>
                <w:szCs w:val="18"/>
              </w:rPr>
            </w:pPr>
          </w:p>
          <w:p w14:paraId="1353F594" w14:textId="77777777" w:rsidR="00631FB6" w:rsidRDefault="00631FB6" w:rsidP="00BD1BF9">
            <w:pPr>
              <w:pStyle w:val="Prrafodelista"/>
              <w:ind w:left="0"/>
              <w:jc w:val="center"/>
              <w:rPr>
                <w:rFonts w:ascii="Arial" w:hAnsi="Arial" w:cs="Arial"/>
                <w:sz w:val="18"/>
                <w:szCs w:val="18"/>
              </w:rPr>
            </w:pPr>
          </w:p>
          <w:p w14:paraId="1700FCB2" w14:textId="77777777" w:rsidR="00631FB6" w:rsidRDefault="00631FB6" w:rsidP="00BD1BF9">
            <w:pPr>
              <w:pStyle w:val="Prrafodelista"/>
              <w:ind w:left="0"/>
              <w:jc w:val="center"/>
              <w:rPr>
                <w:rFonts w:ascii="Arial" w:hAnsi="Arial" w:cs="Arial"/>
                <w:sz w:val="18"/>
                <w:szCs w:val="18"/>
              </w:rPr>
            </w:pPr>
          </w:p>
          <w:p w14:paraId="1BEAE88C" w14:textId="77777777" w:rsidR="00631FB6" w:rsidRDefault="00631FB6" w:rsidP="00BD1BF9">
            <w:pPr>
              <w:pStyle w:val="Prrafodelista"/>
              <w:ind w:left="0"/>
              <w:jc w:val="center"/>
              <w:rPr>
                <w:rFonts w:ascii="Arial" w:hAnsi="Arial" w:cs="Arial"/>
                <w:sz w:val="18"/>
                <w:szCs w:val="18"/>
              </w:rPr>
            </w:pPr>
          </w:p>
          <w:p w14:paraId="1DE7F8F6" w14:textId="77777777" w:rsidR="00631FB6" w:rsidRDefault="00631FB6" w:rsidP="00BD1BF9">
            <w:pPr>
              <w:pStyle w:val="Prrafodelista"/>
              <w:ind w:left="0"/>
              <w:jc w:val="center"/>
              <w:rPr>
                <w:rFonts w:ascii="Arial" w:hAnsi="Arial" w:cs="Arial"/>
                <w:sz w:val="18"/>
                <w:szCs w:val="18"/>
              </w:rPr>
            </w:pPr>
          </w:p>
          <w:p w14:paraId="6746AE63" w14:textId="77777777" w:rsidR="00631FB6" w:rsidRDefault="00631FB6" w:rsidP="00BD1BF9">
            <w:pPr>
              <w:pStyle w:val="Prrafodelista"/>
              <w:ind w:left="0"/>
              <w:jc w:val="center"/>
              <w:rPr>
                <w:rFonts w:ascii="Arial" w:hAnsi="Arial" w:cs="Arial"/>
                <w:sz w:val="18"/>
                <w:szCs w:val="18"/>
              </w:rPr>
            </w:pPr>
          </w:p>
          <w:p w14:paraId="1D9CEE93" w14:textId="77777777" w:rsidR="00631FB6" w:rsidRDefault="00631FB6" w:rsidP="00BD1BF9">
            <w:pPr>
              <w:pStyle w:val="Prrafodelista"/>
              <w:ind w:left="0"/>
              <w:jc w:val="center"/>
              <w:rPr>
                <w:rFonts w:ascii="Arial" w:hAnsi="Arial" w:cs="Arial"/>
                <w:sz w:val="18"/>
                <w:szCs w:val="18"/>
              </w:rPr>
            </w:pPr>
          </w:p>
          <w:p w14:paraId="28793261" w14:textId="77777777" w:rsidR="00631FB6" w:rsidRDefault="00631FB6" w:rsidP="00BD1BF9">
            <w:pPr>
              <w:pStyle w:val="Prrafodelista"/>
              <w:ind w:left="0"/>
              <w:jc w:val="center"/>
              <w:rPr>
                <w:rFonts w:ascii="Arial" w:hAnsi="Arial" w:cs="Arial"/>
                <w:sz w:val="18"/>
                <w:szCs w:val="18"/>
              </w:rPr>
            </w:pPr>
          </w:p>
          <w:p w14:paraId="4C8E76D3" w14:textId="77777777" w:rsidR="00631FB6" w:rsidRDefault="00631FB6" w:rsidP="00BD1BF9">
            <w:pPr>
              <w:pStyle w:val="Prrafodelista"/>
              <w:ind w:left="0"/>
              <w:jc w:val="center"/>
              <w:rPr>
                <w:rFonts w:ascii="Arial" w:hAnsi="Arial" w:cs="Arial"/>
                <w:sz w:val="18"/>
                <w:szCs w:val="18"/>
              </w:rPr>
            </w:pPr>
          </w:p>
          <w:p w14:paraId="1071505A" w14:textId="77777777" w:rsidR="00631FB6" w:rsidRDefault="00631FB6" w:rsidP="00BD1BF9">
            <w:pPr>
              <w:pStyle w:val="Prrafodelista"/>
              <w:ind w:left="0"/>
              <w:jc w:val="center"/>
              <w:rPr>
                <w:rFonts w:ascii="Arial" w:hAnsi="Arial" w:cs="Arial"/>
                <w:sz w:val="18"/>
                <w:szCs w:val="18"/>
              </w:rPr>
            </w:pPr>
          </w:p>
          <w:p w14:paraId="66243C0C" w14:textId="77777777" w:rsidR="00631FB6" w:rsidRDefault="00631FB6" w:rsidP="00BD1BF9">
            <w:pPr>
              <w:pStyle w:val="Prrafodelista"/>
              <w:ind w:left="0"/>
              <w:jc w:val="center"/>
              <w:rPr>
                <w:rFonts w:ascii="Arial" w:hAnsi="Arial" w:cs="Arial"/>
                <w:sz w:val="18"/>
                <w:szCs w:val="18"/>
              </w:rPr>
            </w:pPr>
          </w:p>
          <w:p w14:paraId="172090C6" w14:textId="77777777" w:rsidR="00631FB6" w:rsidRDefault="00631FB6" w:rsidP="00BD1BF9">
            <w:pPr>
              <w:pStyle w:val="Prrafodelista"/>
              <w:ind w:left="0"/>
              <w:jc w:val="center"/>
              <w:rPr>
                <w:rFonts w:ascii="Arial" w:hAnsi="Arial" w:cs="Arial"/>
                <w:sz w:val="18"/>
                <w:szCs w:val="18"/>
              </w:rPr>
            </w:pPr>
          </w:p>
          <w:p w14:paraId="575EAB6F" w14:textId="77777777" w:rsidR="00631FB6" w:rsidRDefault="00631FB6" w:rsidP="00BD1BF9">
            <w:pPr>
              <w:pStyle w:val="Prrafodelista"/>
              <w:ind w:left="0"/>
              <w:jc w:val="center"/>
              <w:rPr>
                <w:rFonts w:ascii="Arial" w:hAnsi="Arial" w:cs="Arial"/>
                <w:sz w:val="18"/>
                <w:szCs w:val="18"/>
              </w:rPr>
            </w:pPr>
          </w:p>
          <w:p w14:paraId="65E3A14E" w14:textId="77777777" w:rsidR="00631FB6" w:rsidRDefault="00631FB6" w:rsidP="00BD1BF9">
            <w:pPr>
              <w:pStyle w:val="Prrafodelista"/>
              <w:ind w:left="0"/>
              <w:jc w:val="center"/>
              <w:rPr>
                <w:rFonts w:ascii="Arial" w:hAnsi="Arial" w:cs="Arial"/>
                <w:sz w:val="18"/>
                <w:szCs w:val="18"/>
              </w:rPr>
            </w:pPr>
          </w:p>
          <w:p w14:paraId="68B02153" w14:textId="77777777" w:rsidR="00631FB6" w:rsidRDefault="00631FB6" w:rsidP="00BD1BF9">
            <w:pPr>
              <w:pStyle w:val="Prrafodelista"/>
              <w:ind w:left="0"/>
              <w:jc w:val="center"/>
              <w:rPr>
                <w:rFonts w:ascii="Arial" w:hAnsi="Arial" w:cs="Arial"/>
                <w:sz w:val="18"/>
                <w:szCs w:val="18"/>
              </w:rPr>
            </w:pPr>
          </w:p>
          <w:p w14:paraId="47FB4DE2" w14:textId="77777777" w:rsidR="00631FB6" w:rsidRDefault="00631FB6" w:rsidP="00BD1BF9">
            <w:pPr>
              <w:pStyle w:val="Prrafodelista"/>
              <w:ind w:left="0"/>
              <w:jc w:val="center"/>
              <w:rPr>
                <w:rFonts w:ascii="Arial" w:hAnsi="Arial" w:cs="Arial"/>
                <w:sz w:val="18"/>
                <w:szCs w:val="18"/>
              </w:rPr>
            </w:pPr>
          </w:p>
          <w:p w14:paraId="0EE7C40D" w14:textId="77777777" w:rsidR="00631FB6" w:rsidRDefault="00631FB6" w:rsidP="00BD1BF9">
            <w:pPr>
              <w:pStyle w:val="Prrafodelista"/>
              <w:ind w:left="0"/>
              <w:jc w:val="center"/>
              <w:rPr>
                <w:rFonts w:ascii="Arial" w:hAnsi="Arial" w:cs="Arial"/>
                <w:sz w:val="18"/>
                <w:szCs w:val="18"/>
              </w:rPr>
            </w:pPr>
          </w:p>
          <w:p w14:paraId="6C58DE3E" w14:textId="77777777" w:rsidR="00631FB6" w:rsidRDefault="00631FB6" w:rsidP="00BD1BF9">
            <w:pPr>
              <w:pStyle w:val="Prrafodelista"/>
              <w:ind w:left="0"/>
              <w:jc w:val="center"/>
              <w:rPr>
                <w:rFonts w:ascii="Arial" w:hAnsi="Arial" w:cs="Arial"/>
                <w:sz w:val="18"/>
                <w:szCs w:val="18"/>
              </w:rPr>
            </w:pPr>
          </w:p>
          <w:p w14:paraId="2852E138" w14:textId="77777777" w:rsidR="00631FB6" w:rsidRDefault="00631FB6" w:rsidP="00BD1BF9">
            <w:pPr>
              <w:pStyle w:val="Prrafodelista"/>
              <w:ind w:left="0"/>
              <w:jc w:val="center"/>
              <w:rPr>
                <w:rFonts w:ascii="Arial" w:hAnsi="Arial" w:cs="Arial"/>
                <w:sz w:val="18"/>
                <w:szCs w:val="18"/>
              </w:rPr>
            </w:pPr>
          </w:p>
          <w:p w14:paraId="0E96DC04" w14:textId="77777777" w:rsidR="00631FB6" w:rsidRDefault="00631FB6" w:rsidP="00BD1BF9">
            <w:pPr>
              <w:pStyle w:val="Prrafodelista"/>
              <w:ind w:left="0"/>
              <w:jc w:val="center"/>
              <w:rPr>
                <w:rFonts w:ascii="Arial" w:hAnsi="Arial" w:cs="Arial"/>
                <w:sz w:val="18"/>
                <w:szCs w:val="18"/>
              </w:rPr>
            </w:pPr>
          </w:p>
          <w:p w14:paraId="4C83418C" w14:textId="77777777" w:rsidR="00631FB6" w:rsidRDefault="00631FB6" w:rsidP="00BD1BF9">
            <w:pPr>
              <w:pStyle w:val="Prrafodelista"/>
              <w:ind w:left="0"/>
              <w:jc w:val="center"/>
              <w:rPr>
                <w:rFonts w:ascii="Arial" w:hAnsi="Arial" w:cs="Arial"/>
                <w:sz w:val="18"/>
                <w:szCs w:val="18"/>
              </w:rPr>
            </w:pPr>
          </w:p>
          <w:p w14:paraId="62766542" w14:textId="77777777" w:rsidR="00631FB6" w:rsidRDefault="00631FB6" w:rsidP="00BD1BF9">
            <w:pPr>
              <w:pStyle w:val="Prrafodelista"/>
              <w:ind w:left="0"/>
              <w:jc w:val="center"/>
              <w:rPr>
                <w:rFonts w:ascii="Arial" w:hAnsi="Arial" w:cs="Arial"/>
                <w:sz w:val="18"/>
                <w:szCs w:val="18"/>
              </w:rPr>
            </w:pPr>
          </w:p>
          <w:p w14:paraId="7317872A" w14:textId="77777777" w:rsidR="00631FB6" w:rsidRDefault="00631FB6" w:rsidP="00BD1BF9">
            <w:pPr>
              <w:pStyle w:val="Prrafodelista"/>
              <w:ind w:left="0"/>
              <w:jc w:val="center"/>
              <w:rPr>
                <w:rFonts w:ascii="Arial" w:hAnsi="Arial" w:cs="Arial"/>
                <w:sz w:val="18"/>
                <w:szCs w:val="18"/>
              </w:rPr>
            </w:pPr>
          </w:p>
          <w:p w14:paraId="68A94F91" w14:textId="77777777" w:rsidR="00631FB6" w:rsidRDefault="00631FB6" w:rsidP="00BD1BF9">
            <w:pPr>
              <w:pStyle w:val="Prrafodelista"/>
              <w:ind w:left="0"/>
              <w:jc w:val="center"/>
              <w:rPr>
                <w:rFonts w:ascii="Arial" w:hAnsi="Arial" w:cs="Arial"/>
                <w:sz w:val="18"/>
                <w:szCs w:val="18"/>
              </w:rPr>
            </w:pPr>
          </w:p>
          <w:p w14:paraId="425E4A83" w14:textId="77777777" w:rsidR="00631FB6" w:rsidRDefault="00631FB6" w:rsidP="00BD1BF9">
            <w:pPr>
              <w:pStyle w:val="Prrafodelista"/>
              <w:ind w:left="0"/>
              <w:jc w:val="center"/>
              <w:rPr>
                <w:rFonts w:ascii="Arial" w:hAnsi="Arial" w:cs="Arial"/>
                <w:sz w:val="18"/>
                <w:szCs w:val="18"/>
              </w:rPr>
            </w:pPr>
          </w:p>
          <w:p w14:paraId="365D5F74" w14:textId="77777777" w:rsidR="00631FB6" w:rsidRDefault="00631FB6" w:rsidP="00BD1BF9">
            <w:pPr>
              <w:pStyle w:val="Prrafodelista"/>
              <w:ind w:left="0"/>
              <w:jc w:val="center"/>
              <w:rPr>
                <w:rFonts w:ascii="Arial" w:hAnsi="Arial" w:cs="Arial"/>
                <w:sz w:val="18"/>
                <w:szCs w:val="18"/>
              </w:rPr>
            </w:pPr>
          </w:p>
          <w:p w14:paraId="3723B324" w14:textId="77777777" w:rsidR="00631FB6" w:rsidRDefault="00631FB6" w:rsidP="00BD1BF9">
            <w:pPr>
              <w:pStyle w:val="Prrafodelista"/>
              <w:ind w:left="0"/>
              <w:jc w:val="center"/>
              <w:rPr>
                <w:rFonts w:ascii="Arial" w:hAnsi="Arial" w:cs="Arial"/>
                <w:sz w:val="18"/>
                <w:szCs w:val="18"/>
              </w:rPr>
            </w:pPr>
          </w:p>
          <w:p w14:paraId="6F9C4949" w14:textId="77777777" w:rsidR="00631FB6" w:rsidRDefault="00631FB6" w:rsidP="00BD1BF9">
            <w:pPr>
              <w:pStyle w:val="Prrafodelista"/>
              <w:ind w:left="0"/>
              <w:jc w:val="center"/>
              <w:rPr>
                <w:rFonts w:ascii="Arial" w:hAnsi="Arial" w:cs="Arial"/>
                <w:sz w:val="18"/>
                <w:szCs w:val="18"/>
              </w:rPr>
            </w:pPr>
          </w:p>
          <w:p w14:paraId="59B47439" w14:textId="77777777" w:rsidR="00631FB6" w:rsidRDefault="00631FB6" w:rsidP="00BD1BF9">
            <w:pPr>
              <w:pStyle w:val="Prrafodelista"/>
              <w:ind w:left="0"/>
              <w:jc w:val="center"/>
              <w:rPr>
                <w:rFonts w:ascii="Arial" w:hAnsi="Arial" w:cs="Arial"/>
                <w:sz w:val="18"/>
                <w:szCs w:val="18"/>
              </w:rPr>
            </w:pPr>
          </w:p>
          <w:p w14:paraId="7ADB8E89" w14:textId="77777777" w:rsidR="00631FB6" w:rsidRDefault="00631FB6" w:rsidP="00BD1BF9">
            <w:pPr>
              <w:pStyle w:val="Prrafodelista"/>
              <w:ind w:left="0"/>
              <w:jc w:val="center"/>
              <w:rPr>
                <w:rFonts w:ascii="Arial" w:hAnsi="Arial" w:cs="Arial"/>
                <w:sz w:val="18"/>
                <w:szCs w:val="18"/>
              </w:rPr>
            </w:pPr>
          </w:p>
          <w:p w14:paraId="53F82A2F" w14:textId="77777777" w:rsidR="00631FB6" w:rsidRDefault="00631FB6" w:rsidP="00BD1BF9">
            <w:pPr>
              <w:pStyle w:val="Prrafodelista"/>
              <w:ind w:left="0"/>
              <w:jc w:val="center"/>
              <w:rPr>
                <w:rFonts w:ascii="Arial" w:hAnsi="Arial" w:cs="Arial"/>
                <w:sz w:val="18"/>
                <w:szCs w:val="18"/>
              </w:rPr>
            </w:pPr>
          </w:p>
          <w:p w14:paraId="72773632" w14:textId="77777777" w:rsidR="00631FB6" w:rsidRDefault="00631FB6" w:rsidP="00BD1BF9">
            <w:pPr>
              <w:pStyle w:val="Prrafodelista"/>
              <w:ind w:left="0"/>
              <w:jc w:val="center"/>
              <w:rPr>
                <w:rFonts w:ascii="Arial" w:hAnsi="Arial" w:cs="Arial"/>
                <w:sz w:val="18"/>
                <w:szCs w:val="18"/>
              </w:rPr>
            </w:pPr>
          </w:p>
          <w:p w14:paraId="6267164C" w14:textId="77777777" w:rsidR="00631FB6" w:rsidRDefault="00631FB6" w:rsidP="00BD1BF9">
            <w:pPr>
              <w:pStyle w:val="Prrafodelista"/>
              <w:ind w:left="0"/>
              <w:jc w:val="center"/>
              <w:rPr>
                <w:rFonts w:ascii="Arial" w:hAnsi="Arial" w:cs="Arial"/>
                <w:sz w:val="18"/>
                <w:szCs w:val="18"/>
              </w:rPr>
            </w:pPr>
          </w:p>
          <w:p w14:paraId="27CF3E73" w14:textId="77777777" w:rsidR="00631FB6" w:rsidRDefault="00631FB6" w:rsidP="00BD1BF9">
            <w:pPr>
              <w:pStyle w:val="Prrafodelista"/>
              <w:ind w:left="0"/>
              <w:jc w:val="center"/>
              <w:rPr>
                <w:rFonts w:ascii="Arial" w:hAnsi="Arial" w:cs="Arial"/>
                <w:sz w:val="18"/>
                <w:szCs w:val="18"/>
              </w:rPr>
            </w:pPr>
          </w:p>
          <w:p w14:paraId="549B7746" w14:textId="77777777" w:rsidR="00631FB6" w:rsidRDefault="00631FB6" w:rsidP="00BD1BF9">
            <w:pPr>
              <w:pStyle w:val="Prrafodelista"/>
              <w:ind w:left="0"/>
              <w:jc w:val="center"/>
              <w:rPr>
                <w:rFonts w:ascii="Arial" w:hAnsi="Arial" w:cs="Arial"/>
                <w:sz w:val="18"/>
                <w:szCs w:val="18"/>
              </w:rPr>
            </w:pPr>
          </w:p>
          <w:p w14:paraId="6B3BACCA" w14:textId="77777777" w:rsidR="00631FB6" w:rsidRDefault="00631FB6" w:rsidP="00BD1BF9">
            <w:pPr>
              <w:pStyle w:val="Prrafodelista"/>
              <w:ind w:left="0"/>
              <w:jc w:val="center"/>
              <w:rPr>
                <w:rFonts w:ascii="Arial" w:hAnsi="Arial" w:cs="Arial"/>
                <w:sz w:val="18"/>
                <w:szCs w:val="18"/>
              </w:rPr>
            </w:pPr>
          </w:p>
          <w:p w14:paraId="6B60C4F4" w14:textId="77777777" w:rsidR="00631FB6" w:rsidRPr="00633611" w:rsidRDefault="00631FB6" w:rsidP="00BD1BF9">
            <w:pPr>
              <w:pStyle w:val="Prrafodelista"/>
              <w:ind w:left="0"/>
              <w:jc w:val="center"/>
              <w:rPr>
                <w:rFonts w:ascii="Arial" w:hAnsi="Arial" w:cs="Arial"/>
                <w:b/>
                <w:sz w:val="28"/>
                <w:szCs w:val="28"/>
              </w:rPr>
            </w:pPr>
            <w:r w:rsidRPr="00633611">
              <w:rPr>
                <w:rFonts w:ascii="Arial" w:hAnsi="Arial" w:cs="Arial"/>
                <w:b/>
                <w:sz w:val="28"/>
                <w:szCs w:val="28"/>
              </w:rPr>
              <w:t>X</w:t>
            </w:r>
          </w:p>
          <w:p w14:paraId="7A70C357" w14:textId="77777777" w:rsidR="00631FB6" w:rsidRDefault="00631FB6" w:rsidP="00BD1BF9">
            <w:pPr>
              <w:pStyle w:val="Prrafodelista"/>
              <w:ind w:left="0"/>
              <w:jc w:val="center"/>
              <w:rPr>
                <w:rFonts w:ascii="Arial" w:hAnsi="Arial" w:cs="Arial"/>
                <w:sz w:val="18"/>
                <w:szCs w:val="18"/>
              </w:rPr>
            </w:pPr>
          </w:p>
          <w:p w14:paraId="5302E6CD" w14:textId="77777777" w:rsidR="00631FB6" w:rsidRDefault="00631FB6" w:rsidP="00BD1BF9">
            <w:pPr>
              <w:pStyle w:val="Prrafodelista"/>
              <w:ind w:left="0"/>
              <w:jc w:val="center"/>
              <w:rPr>
                <w:rFonts w:ascii="Arial" w:hAnsi="Arial" w:cs="Arial"/>
                <w:sz w:val="18"/>
                <w:szCs w:val="18"/>
              </w:rPr>
            </w:pPr>
          </w:p>
          <w:p w14:paraId="315D2C9A" w14:textId="77777777" w:rsidR="00631FB6" w:rsidRDefault="00631FB6" w:rsidP="00BD1BF9">
            <w:pPr>
              <w:pStyle w:val="Prrafodelista"/>
              <w:ind w:left="0"/>
              <w:jc w:val="center"/>
              <w:rPr>
                <w:rFonts w:ascii="Arial" w:hAnsi="Arial" w:cs="Arial"/>
                <w:sz w:val="18"/>
                <w:szCs w:val="18"/>
              </w:rPr>
            </w:pPr>
          </w:p>
          <w:p w14:paraId="5E84D986" w14:textId="77777777" w:rsidR="00631FB6" w:rsidRDefault="00631FB6" w:rsidP="00BD1BF9">
            <w:pPr>
              <w:pStyle w:val="Prrafodelista"/>
              <w:ind w:left="0"/>
              <w:jc w:val="center"/>
              <w:rPr>
                <w:rFonts w:ascii="Arial" w:hAnsi="Arial" w:cs="Arial"/>
                <w:sz w:val="18"/>
                <w:szCs w:val="18"/>
              </w:rPr>
            </w:pPr>
          </w:p>
          <w:p w14:paraId="2999D1C2" w14:textId="77777777" w:rsidR="00631FB6" w:rsidRDefault="00631FB6" w:rsidP="00BD1BF9">
            <w:pPr>
              <w:pStyle w:val="Prrafodelista"/>
              <w:ind w:left="0"/>
              <w:jc w:val="center"/>
              <w:rPr>
                <w:rFonts w:ascii="Arial" w:hAnsi="Arial" w:cs="Arial"/>
                <w:sz w:val="18"/>
                <w:szCs w:val="18"/>
              </w:rPr>
            </w:pPr>
          </w:p>
          <w:p w14:paraId="0D10BE6B" w14:textId="77777777" w:rsidR="00631FB6" w:rsidRDefault="00631FB6" w:rsidP="00BD1BF9">
            <w:pPr>
              <w:pStyle w:val="Prrafodelista"/>
              <w:ind w:left="0"/>
              <w:jc w:val="center"/>
              <w:rPr>
                <w:rFonts w:ascii="Arial" w:hAnsi="Arial" w:cs="Arial"/>
                <w:sz w:val="18"/>
                <w:szCs w:val="18"/>
              </w:rPr>
            </w:pPr>
          </w:p>
          <w:p w14:paraId="5665D886" w14:textId="77777777" w:rsidR="00631FB6" w:rsidRDefault="00631FB6" w:rsidP="00BD1BF9">
            <w:pPr>
              <w:pStyle w:val="Prrafodelista"/>
              <w:ind w:left="0"/>
              <w:jc w:val="center"/>
              <w:rPr>
                <w:rFonts w:ascii="Arial" w:hAnsi="Arial" w:cs="Arial"/>
                <w:sz w:val="18"/>
                <w:szCs w:val="18"/>
              </w:rPr>
            </w:pPr>
          </w:p>
          <w:p w14:paraId="1C307BBA" w14:textId="77777777" w:rsidR="00631FB6" w:rsidRDefault="00631FB6" w:rsidP="00BD1BF9">
            <w:pPr>
              <w:pStyle w:val="Prrafodelista"/>
              <w:ind w:left="0"/>
              <w:jc w:val="center"/>
              <w:rPr>
                <w:rFonts w:ascii="Arial" w:hAnsi="Arial" w:cs="Arial"/>
                <w:sz w:val="18"/>
                <w:szCs w:val="18"/>
              </w:rPr>
            </w:pPr>
          </w:p>
          <w:p w14:paraId="0B074965" w14:textId="77777777" w:rsidR="00631FB6" w:rsidRDefault="00631FB6" w:rsidP="00BD1BF9">
            <w:pPr>
              <w:pStyle w:val="Prrafodelista"/>
              <w:ind w:left="0"/>
              <w:jc w:val="center"/>
              <w:rPr>
                <w:rFonts w:ascii="Arial" w:hAnsi="Arial" w:cs="Arial"/>
                <w:sz w:val="18"/>
                <w:szCs w:val="18"/>
              </w:rPr>
            </w:pPr>
          </w:p>
          <w:p w14:paraId="31974B5C" w14:textId="77777777" w:rsidR="00631FB6" w:rsidRDefault="00631FB6" w:rsidP="00BD1BF9">
            <w:pPr>
              <w:pStyle w:val="Prrafodelista"/>
              <w:ind w:left="0"/>
              <w:jc w:val="center"/>
              <w:rPr>
                <w:rFonts w:ascii="Arial" w:hAnsi="Arial" w:cs="Arial"/>
                <w:sz w:val="18"/>
                <w:szCs w:val="18"/>
              </w:rPr>
            </w:pPr>
          </w:p>
          <w:p w14:paraId="1432CD95" w14:textId="77777777" w:rsidR="00631FB6" w:rsidRDefault="00631FB6" w:rsidP="00BD1BF9">
            <w:pPr>
              <w:pStyle w:val="Prrafodelista"/>
              <w:ind w:left="0"/>
              <w:jc w:val="center"/>
              <w:rPr>
                <w:rFonts w:ascii="Arial" w:hAnsi="Arial" w:cs="Arial"/>
                <w:sz w:val="18"/>
                <w:szCs w:val="18"/>
              </w:rPr>
            </w:pPr>
          </w:p>
          <w:p w14:paraId="7C0599B4" w14:textId="77777777" w:rsidR="00631FB6" w:rsidRDefault="00631FB6" w:rsidP="00BD1BF9">
            <w:pPr>
              <w:pStyle w:val="Prrafodelista"/>
              <w:ind w:left="0"/>
              <w:jc w:val="center"/>
              <w:rPr>
                <w:rFonts w:ascii="Arial" w:hAnsi="Arial" w:cs="Arial"/>
                <w:sz w:val="18"/>
                <w:szCs w:val="18"/>
              </w:rPr>
            </w:pPr>
          </w:p>
          <w:p w14:paraId="7DE680A7" w14:textId="77777777" w:rsidR="00631FB6" w:rsidRDefault="00631FB6" w:rsidP="00BD1BF9">
            <w:pPr>
              <w:pStyle w:val="Prrafodelista"/>
              <w:ind w:left="0"/>
              <w:jc w:val="center"/>
              <w:rPr>
                <w:rFonts w:ascii="Arial" w:hAnsi="Arial" w:cs="Arial"/>
                <w:sz w:val="18"/>
                <w:szCs w:val="18"/>
              </w:rPr>
            </w:pPr>
          </w:p>
          <w:p w14:paraId="0EE28706" w14:textId="77777777" w:rsidR="00631FB6" w:rsidRDefault="00631FB6" w:rsidP="00BD1BF9">
            <w:pPr>
              <w:pStyle w:val="Prrafodelista"/>
              <w:ind w:left="0"/>
              <w:jc w:val="center"/>
              <w:rPr>
                <w:rFonts w:ascii="Arial" w:hAnsi="Arial" w:cs="Arial"/>
                <w:sz w:val="18"/>
                <w:szCs w:val="18"/>
              </w:rPr>
            </w:pPr>
          </w:p>
          <w:p w14:paraId="2362AA80" w14:textId="77777777" w:rsidR="00631FB6" w:rsidRDefault="00631FB6" w:rsidP="00BD1BF9">
            <w:pPr>
              <w:pStyle w:val="Prrafodelista"/>
              <w:ind w:left="0"/>
              <w:jc w:val="center"/>
              <w:rPr>
                <w:rFonts w:ascii="Arial" w:hAnsi="Arial" w:cs="Arial"/>
                <w:sz w:val="18"/>
                <w:szCs w:val="18"/>
              </w:rPr>
            </w:pPr>
          </w:p>
          <w:p w14:paraId="1B33C89E" w14:textId="77777777" w:rsidR="00631FB6" w:rsidRDefault="00631FB6" w:rsidP="00BD1BF9">
            <w:pPr>
              <w:pStyle w:val="Prrafodelista"/>
              <w:ind w:left="0"/>
              <w:jc w:val="center"/>
              <w:rPr>
                <w:rFonts w:ascii="Arial" w:hAnsi="Arial" w:cs="Arial"/>
                <w:sz w:val="18"/>
                <w:szCs w:val="18"/>
              </w:rPr>
            </w:pPr>
          </w:p>
          <w:p w14:paraId="2CA42041" w14:textId="77777777" w:rsidR="00631FB6" w:rsidRDefault="00631FB6" w:rsidP="00BD1BF9">
            <w:pPr>
              <w:pStyle w:val="Prrafodelista"/>
              <w:ind w:left="0"/>
              <w:jc w:val="center"/>
              <w:rPr>
                <w:rFonts w:ascii="Arial" w:hAnsi="Arial" w:cs="Arial"/>
                <w:sz w:val="18"/>
                <w:szCs w:val="18"/>
              </w:rPr>
            </w:pPr>
          </w:p>
          <w:p w14:paraId="2F7622B3" w14:textId="77777777" w:rsidR="00631FB6" w:rsidRDefault="00631FB6" w:rsidP="00BD1BF9">
            <w:pPr>
              <w:pStyle w:val="Prrafodelista"/>
              <w:ind w:left="0"/>
              <w:jc w:val="center"/>
              <w:rPr>
                <w:rFonts w:ascii="Arial" w:hAnsi="Arial" w:cs="Arial"/>
                <w:sz w:val="18"/>
                <w:szCs w:val="18"/>
              </w:rPr>
            </w:pPr>
          </w:p>
          <w:p w14:paraId="621DF2A2" w14:textId="77777777" w:rsidR="00631FB6" w:rsidRDefault="00631FB6" w:rsidP="00BD1BF9">
            <w:pPr>
              <w:pStyle w:val="Prrafodelista"/>
              <w:ind w:left="0"/>
              <w:jc w:val="center"/>
              <w:rPr>
                <w:rFonts w:ascii="Arial" w:hAnsi="Arial" w:cs="Arial"/>
                <w:sz w:val="18"/>
                <w:szCs w:val="18"/>
              </w:rPr>
            </w:pPr>
          </w:p>
          <w:p w14:paraId="31F2273D" w14:textId="77777777" w:rsidR="00631FB6" w:rsidRDefault="00631FB6" w:rsidP="00BD1BF9">
            <w:pPr>
              <w:pStyle w:val="Prrafodelista"/>
              <w:ind w:left="0"/>
              <w:jc w:val="center"/>
              <w:rPr>
                <w:rFonts w:ascii="Arial" w:hAnsi="Arial" w:cs="Arial"/>
                <w:sz w:val="18"/>
                <w:szCs w:val="18"/>
              </w:rPr>
            </w:pPr>
          </w:p>
          <w:p w14:paraId="31D828B3" w14:textId="77777777" w:rsidR="00631FB6" w:rsidRDefault="00631FB6" w:rsidP="00BD1BF9">
            <w:pPr>
              <w:pStyle w:val="Prrafodelista"/>
              <w:ind w:left="0"/>
              <w:jc w:val="center"/>
              <w:rPr>
                <w:rFonts w:ascii="Arial" w:hAnsi="Arial" w:cs="Arial"/>
                <w:sz w:val="18"/>
                <w:szCs w:val="18"/>
              </w:rPr>
            </w:pPr>
          </w:p>
          <w:p w14:paraId="4C9E3730" w14:textId="77777777" w:rsidR="00631FB6" w:rsidRDefault="00631FB6" w:rsidP="00BD1BF9">
            <w:pPr>
              <w:pStyle w:val="Prrafodelista"/>
              <w:ind w:left="0"/>
              <w:jc w:val="center"/>
              <w:rPr>
                <w:rFonts w:ascii="Arial" w:hAnsi="Arial" w:cs="Arial"/>
                <w:sz w:val="18"/>
                <w:szCs w:val="18"/>
              </w:rPr>
            </w:pPr>
          </w:p>
          <w:p w14:paraId="6CB8164F" w14:textId="77777777" w:rsidR="00631FB6" w:rsidRDefault="00631FB6" w:rsidP="00BD1BF9">
            <w:pPr>
              <w:pStyle w:val="Prrafodelista"/>
              <w:ind w:left="0"/>
              <w:jc w:val="center"/>
              <w:rPr>
                <w:rFonts w:ascii="Arial" w:hAnsi="Arial" w:cs="Arial"/>
                <w:sz w:val="18"/>
                <w:szCs w:val="18"/>
              </w:rPr>
            </w:pPr>
          </w:p>
          <w:p w14:paraId="6D3CC7C9" w14:textId="77777777" w:rsidR="00631FB6" w:rsidRDefault="00631FB6" w:rsidP="00BD1BF9">
            <w:pPr>
              <w:pStyle w:val="Prrafodelista"/>
              <w:ind w:left="0"/>
              <w:jc w:val="center"/>
              <w:rPr>
                <w:rFonts w:ascii="Arial" w:hAnsi="Arial" w:cs="Arial"/>
                <w:sz w:val="18"/>
                <w:szCs w:val="18"/>
              </w:rPr>
            </w:pPr>
          </w:p>
          <w:p w14:paraId="4FC96A39" w14:textId="77777777" w:rsidR="00631FB6" w:rsidRDefault="00631FB6" w:rsidP="00BD1BF9">
            <w:pPr>
              <w:pStyle w:val="Prrafodelista"/>
              <w:ind w:left="0"/>
              <w:jc w:val="center"/>
              <w:rPr>
                <w:rFonts w:ascii="Arial" w:hAnsi="Arial" w:cs="Arial"/>
                <w:sz w:val="18"/>
                <w:szCs w:val="18"/>
              </w:rPr>
            </w:pPr>
          </w:p>
          <w:p w14:paraId="7CFCDE73" w14:textId="77777777" w:rsidR="00631FB6" w:rsidRDefault="00631FB6" w:rsidP="00BD1BF9">
            <w:pPr>
              <w:pStyle w:val="Prrafodelista"/>
              <w:ind w:left="0"/>
              <w:jc w:val="center"/>
              <w:rPr>
                <w:rFonts w:ascii="Arial" w:hAnsi="Arial" w:cs="Arial"/>
                <w:sz w:val="18"/>
                <w:szCs w:val="18"/>
              </w:rPr>
            </w:pPr>
          </w:p>
          <w:p w14:paraId="0BEEE880" w14:textId="77777777" w:rsidR="00631FB6" w:rsidRDefault="00631FB6" w:rsidP="00BD1BF9">
            <w:pPr>
              <w:pStyle w:val="Prrafodelista"/>
              <w:ind w:left="0"/>
              <w:jc w:val="center"/>
              <w:rPr>
                <w:rFonts w:ascii="Arial" w:hAnsi="Arial" w:cs="Arial"/>
                <w:sz w:val="18"/>
                <w:szCs w:val="18"/>
              </w:rPr>
            </w:pPr>
          </w:p>
          <w:p w14:paraId="675A40C0" w14:textId="77777777" w:rsidR="00631FB6" w:rsidRDefault="00631FB6" w:rsidP="00BD1BF9">
            <w:pPr>
              <w:pStyle w:val="Prrafodelista"/>
              <w:ind w:left="0"/>
              <w:jc w:val="center"/>
              <w:rPr>
                <w:rFonts w:ascii="Arial" w:hAnsi="Arial" w:cs="Arial"/>
                <w:sz w:val="18"/>
                <w:szCs w:val="18"/>
              </w:rPr>
            </w:pPr>
          </w:p>
          <w:p w14:paraId="0C73062E" w14:textId="77777777" w:rsidR="00631FB6" w:rsidRPr="00633611" w:rsidRDefault="00631FB6" w:rsidP="00BD1BF9">
            <w:pPr>
              <w:pStyle w:val="Prrafodelista"/>
              <w:ind w:left="0"/>
              <w:jc w:val="center"/>
              <w:rPr>
                <w:rFonts w:ascii="Arial" w:hAnsi="Arial" w:cs="Arial"/>
                <w:b/>
                <w:sz w:val="28"/>
                <w:szCs w:val="28"/>
              </w:rPr>
            </w:pPr>
          </w:p>
          <w:p w14:paraId="33C0D2ED" w14:textId="77777777" w:rsidR="00631FB6" w:rsidRPr="00633611" w:rsidRDefault="00631FB6" w:rsidP="00BD1BF9">
            <w:pPr>
              <w:pStyle w:val="Prrafodelista"/>
              <w:ind w:left="0"/>
              <w:jc w:val="center"/>
              <w:rPr>
                <w:rFonts w:ascii="Arial" w:hAnsi="Arial" w:cs="Arial"/>
                <w:b/>
                <w:sz w:val="28"/>
                <w:szCs w:val="28"/>
              </w:rPr>
            </w:pPr>
            <w:r w:rsidRPr="00633611">
              <w:rPr>
                <w:rFonts w:ascii="Arial" w:hAnsi="Arial" w:cs="Arial"/>
                <w:b/>
                <w:sz w:val="28"/>
                <w:szCs w:val="28"/>
              </w:rPr>
              <w:t>X</w:t>
            </w:r>
          </w:p>
          <w:p w14:paraId="07689B21" w14:textId="77777777" w:rsidR="00631FB6" w:rsidRDefault="00631FB6" w:rsidP="00BD1BF9">
            <w:pPr>
              <w:pStyle w:val="Prrafodelista"/>
              <w:ind w:left="0"/>
              <w:jc w:val="center"/>
              <w:rPr>
                <w:rFonts w:ascii="Arial" w:hAnsi="Arial" w:cs="Arial"/>
                <w:sz w:val="18"/>
                <w:szCs w:val="18"/>
              </w:rPr>
            </w:pPr>
          </w:p>
          <w:p w14:paraId="5313E9F9" w14:textId="77777777" w:rsidR="00631FB6" w:rsidRDefault="00631FB6" w:rsidP="00BD1BF9">
            <w:pPr>
              <w:pStyle w:val="Prrafodelista"/>
              <w:ind w:left="0"/>
              <w:jc w:val="center"/>
              <w:rPr>
                <w:rFonts w:ascii="Arial" w:hAnsi="Arial" w:cs="Arial"/>
                <w:sz w:val="18"/>
                <w:szCs w:val="18"/>
              </w:rPr>
            </w:pPr>
          </w:p>
          <w:p w14:paraId="3E03DD02" w14:textId="77777777" w:rsidR="00631FB6" w:rsidRDefault="00631FB6" w:rsidP="00BD1BF9">
            <w:pPr>
              <w:pStyle w:val="Prrafodelista"/>
              <w:ind w:left="0"/>
              <w:jc w:val="center"/>
              <w:rPr>
                <w:rFonts w:ascii="Arial" w:hAnsi="Arial" w:cs="Arial"/>
                <w:sz w:val="18"/>
                <w:szCs w:val="18"/>
              </w:rPr>
            </w:pPr>
          </w:p>
          <w:p w14:paraId="3542709E" w14:textId="77777777" w:rsidR="00631FB6" w:rsidRDefault="00631FB6" w:rsidP="00BD1BF9">
            <w:pPr>
              <w:pStyle w:val="Prrafodelista"/>
              <w:ind w:left="0"/>
              <w:jc w:val="center"/>
              <w:rPr>
                <w:rFonts w:ascii="Arial" w:hAnsi="Arial" w:cs="Arial"/>
                <w:sz w:val="18"/>
                <w:szCs w:val="18"/>
              </w:rPr>
            </w:pPr>
          </w:p>
          <w:p w14:paraId="50E71D89" w14:textId="77777777" w:rsidR="00631FB6" w:rsidRDefault="00631FB6" w:rsidP="00BD1BF9">
            <w:pPr>
              <w:pStyle w:val="Prrafodelista"/>
              <w:ind w:left="0"/>
              <w:jc w:val="center"/>
              <w:rPr>
                <w:rFonts w:ascii="Arial" w:hAnsi="Arial" w:cs="Arial"/>
                <w:sz w:val="18"/>
                <w:szCs w:val="18"/>
              </w:rPr>
            </w:pPr>
          </w:p>
          <w:p w14:paraId="4D64FD31" w14:textId="77777777" w:rsidR="00631FB6" w:rsidRDefault="00631FB6" w:rsidP="00BD1BF9">
            <w:pPr>
              <w:pStyle w:val="Prrafodelista"/>
              <w:ind w:left="0"/>
              <w:jc w:val="center"/>
              <w:rPr>
                <w:rFonts w:ascii="Arial" w:hAnsi="Arial" w:cs="Arial"/>
                <w:sz w:val="18"/>
                <w:szCs w:val="18"/>
              </w:rPr>
            </w:pPr>
          </w:p>
          <w:p w14:paraId="36521446" w14:textId="77777777" w:rsidR="00631FB6" w:rsidRDefault="00631FB6" w:rsidP="00BD1BF9">
            <w:pPr>
              <w:pStyle w:val="Prrafodelista"/>
              <w:ind w:left="0"/>
              <w:jc w:val="center"/>
              <w:rPr>
                <w:rFonts w:ascii="Arial" w:hAnsi="Arial" w:cs="Arial"/>
                <w:sz w:val="18"/>
                <w:szCs w:val="18"/>
              </w:rPr>
            </w:pPr>
          </w:p>
          <w:p w14:paraId="05E0823F" w14:textId="77777777" w:rsidR="00631FB6" w:rsidRDefault="00631FB6" w:rsidP="00BD1BF9">
            <w:pPr>
              <w:pStyle w:val="Prrafodelista"/>
              <w:ind w:left="0"/>
              <w:jc w:val="center"/>
              <w:rPr>
                <w:rFonts w:ascii="Arial" w:hAnsi="Arial" w:cs="Arial"/>
                <w:sz w:val="18"/>
                <w:szCs w:val="18"/>
              </w:rPr>
            </w:pPr>
          </w:p>
          <w:p w14:paraId="10F162F0" w14:textId="77777777" w:rsidR="00631FB6" w:rsidRDefault="00631FB6" w:rsidP="00BD1BF9">
            <w:pPr>
              <w:pStyle w:val="Prrafodelista"/>
              <w:ind w:left="0"/>
              <w:jc w:val="center"/>
              <w:rPr>
                <w:rFonts w:ascii="Arial" w:hAnsi="Arial" w:cs="Arial"/>
                <w:sz w:val="18"/>
                <w:szCs w:val="18"/>
              </w:rPr>
            </w:pPr>
          </w:p>
          <w:p w14:paraId="176D3F92" w14:textId="77777777" w:rsidR="00631FB6" w:rsidRDefault="00631FB6" w:rsidP="00BD1BF9">
            <w:pPr>
              <w:pStyle w:val="Prrafodelista"/>
              <w:ind w:left="0"/>
              <w:jc w:val="center"/>
              <w:rPr>
                <w:rFonts w:ascii="Arial" w:hAnsi="Arial" w:cs="Arial"/>
                <w:sz w:val="18"/>
                <w:szCs w:val="18"/>
              </w:rPr>
            </w:pPr>
          </w:p>
          <w:p w14:paraId="552C8839" w14:textId="77777777" w:rsidR="00631FB6" w:rsidRDefault="00631FB6" w:rsidP="00BD1BF9">
            <w:pPr>
              <w:pStyle w:val="Prrafodelista"/>
              <w:ind w:left="0"/>
              <w:jc w:val="center"/>
              <w:rPr>
                <w:rFonts w:ascii="Arial" w:hAnsi="Arial" w:cs="Arial"/>
                <w:sz w:val="18"/>
                <w:szCs w:val="18"/>
              </w:rPr>
            </w:pPr>
          </w:p>
          <w:p w14:paraId="2872D7C9" w14:textId="77777777" w:rsidR="00631FB6" w:rsidRDefault="00631FB6" w:rsidP="00BD1BF9">
            <w:pPr>
              <w:pStyle w:val="Prrafodelista"/>
              <w:ind w:left="0"/>
              <w:jc w:val="center"/>
              <w:rPr>
                <w:rFonts w:ascii="Arial" w:hAnsi="Arial" w:cs="Arial"/>
                <w:sz w:val="18"/>
                <w:szCs w:val="18"/>
              </w:rPr>
            </w:pPr>
          </w:p>
          <w:p w14:paraId="58CD1522" w14:textId="77777777" w:rsidR="00631FB6" w:rsidRDefault="00631FB6" w:rsidP="00BD1BF9">
            <w:pPr>
              <w:pStyle w:val="Prrafodelista"/>
              <w:ind w:left="0"/>
              <w:jc w:val="center"/>
              <w:rPr>
                <w:rFonts w:ascii="Arial" w:hAnsi="Arial" w:cs="Arial"/>
                <w:sz w:val="18"/>
                <w:szCs w:val="18"/>
              </w:rPr>
            </w:pPr>
          </w:p>
          <w:p w14:paraId="4EB08E65" w14:textId="77777777" w:rsidR="00631FB6" w:rsidRDefault="00631FB6" w:rsidP="00BD1BF9">
            <w:pPr>
              <w:pStyle w:val="Prrafodelista"/>
              <w:ind w:left="0"/>
              <w:jc w:val="center"/>
              <w:rPr>
                <w:rFonts w:ascii="Arial" w:hAnsi="Arial" w:cs="Arial"/>
                <w:sz w:val="18"/>
                <w:szCs w:val="18"/>
              </w:rPr>
            </w:pPr>
          </w:p>
          <w:p w14:paraId="665398BF" w14:textId="77777777" w:rsidR="00631FB6" w:rsidRDefault="00631FB6" w:rsidP="00BD1BF9">
            <w:pPr>
              <w:pStyle w:val="Prrafodelista"/>
              <w:ind w:left="0"/>
              <w:jc w:val="center"/>
              <w:rPr>
                <w:rFonts w:ascii="Arial" w:hAnsi="Arial" w:cs="Arial"/>
                <w:sz w:val="18"/>
                <w:szCs w:val="18"/>
              </w:rPr>
            </w:pPr>
          </w:p>
          <w:p w14:paraId="3017D258" w14:textId="77777777" w:rsidR="00631FB6" w:rsidRDefault="00631FB6" w:rsidP="00BD1BF9">
            <w:pPr>
              <w:pStyle w:val="Prrafodelista"/>
              <w:ind w:left="0"/>
              <w:jc w:val="center"/>
              <w:rPr>
                <w:rFonts w:ascii="Arial" w:hAnsi="Arial" w:cs="Arial"/>
                <w:sz w:val="18"/>
                <w:szCs w:val="18"/>
              </w:rPr>
            </w:pPr>
          </w:p>
          <w:p w14:paraId="1CED5695" w14:textId="77777777" w:rsidR="00631FB6" w:rsidRDefault="00631FB6" w:rsidP="00BD1BF9">
            <w:pPr>
              <w:pStyle w:val="Prrafodelista"/>
              <w:ind w:left="0"/>
              <w:jc w:val="center"/>
              <w:rPr>
                <w:rFonts w:ascii="Arial" w:hAnsi="Arial" w:cs="Arial"/>
                <w:sz w:val="18"/>
                <w:szCs w:val="18"/>
              </w:rPr>
            </w:pPr>
          </w:p>
          <w:p w14:paraId="581F5916" w14:textId="77777777" w:rsidR="00631FB6" w:rsidRDefault="00631FB6" w:rsidP="00BD1BF9">
            <w:pPr>
              <w:pStyle w:val="Prrafodelista"/>
              <w:ind w:left="0"/>
              <w:jc w:val="center"/>
              <w:rPr>
                <w:rFonts w:ascii="Arial" w:hAnsi="Arial" w:cs="Arial"/>
                <w:sz w:val="18"/>
                <w:szCs w:val="18"/>
              </w:rPr>
            </w:pPr>
          </w:p>
          <w:p w14:paraId="45A97B5B" w14:textId="77777777" w:rsidR="00631FB6" w:rsidRDefault="00631FB6" w:rsidP="00BD1BF9">
            <w:pPr>
              <w:pStyle w:val="Prrafodelista"/>
              <w:ind w:left="0"/>
              <w:jc w:val="center"/>
              <w:rPr>
                <w:rFonts w:ascii="Arial" w:hAnsi="Arial" w:cs="Arial"/>
                <w:sz w:val="18"/>
                <w:szCs w:val="18"/>
              </w:rPr>
            </w:pPr>
          </w:p>
          <w:p w14:paraId="11EE2E26" w14:textId="77777777" w:rsidR="00631FB6" w:rsidRDefault="00631FB6" w:rsidP="00BD1BF9">
            <w:pPr>
              <w:pStyle w:val="Prrafodelista"/>
              <w:ind w:left="0"/>
              <w:jc w:val="center"/>
              <w:rPr>
                <w:rFonts w:ascii="Arial" w:hAnsi="Arial" w:cs="Arial"/>
                <w:sz w:val="18"/>
                <w:szCs w:val="18"/>
              </w:rPr>
            </w:pPr>
          </w:p>
          <w:p w14:paraId="796D2458" w14:textId="77777777" w:rsidR="00631FB6" w:rsidRDefault="00631FB6" w:rsidP="00BD1BF9">
            <w:pPr>
              <w:pStyle w:val="Prrafodelista"/>
              <w:ind w:left="0"/>
              <w:jc w:val="center"/>
              <w:rPr>
                <w:rFonts w:ascii="Arial" w:hAnsi="Arial" w:cs="Arial"/>
                <w:sz w:val="18"/>
                <w:szCs w:val="18"/>
              </w:rPr>
            </w:pPr>
          </w:p>
          <w:p w14:paraId="6B183B2D" w14:textId="77777777" w:rsidR="00631FB6" w:rsidRDefault="00631FB6" w:rsidP="00BD1BF9">
            <w:pPr>
              <w:pStyle w:val="Prrafodelista"/>
              <w:ind w:left="0"/>
              <w:jc w:val="center"/>
              <w:rPr>
                <w:rFonts w:ascii="Arial" w:hAnsi="Arial" w:cs="Arial"/>
                <w:sz w:val="18"/>
                <w:szCs w:val="18"/>
              </w:rPr>
            </w:pPr>
          </w:p>
          <w:p w14:paraId="1BA32D41" w14:textId="77777777" w:rsidR="00631FB6" w:rsidRDefault="00631FB6" w:rsidP="00BD1BF9">
            <w:pPr>
              <w:pStyle w:val="Prrafodelista"/>
              <w:ind w:left="0"/>
              <w:jc w:val="center"/>
              <w:rPr>
                <w:rFonts w:ascii="Arial" w:hAnsi="Arial" w:cs="Arial"/>
                <w:sz w:val="18"/>
                <w:szCs w:val="18"/>
              </w:rPr>
            </w:pPr>
          </w:p>
          <w:p w14:paraId="5E0BCC7C" w14:textId="77777777" w:rsidR="00631FB6" w:rsidRDefault="00631FB6" w:rsidP="00BD1BF9">
            <w:pPr>
              <w:pStyle w:val="Prrafodelista"/>
              <w:ind w:left="0"/>
              <w:jc w:val="center"/>
              <w:rPr>
                <w:rFonts w:ascii="Arial" w:hAnsi="Arial" w:cs="Arial"/>
                <w:sz w:val="18"/>
                <w:szCs w:val="18"/>
              </w:rPr>
            </w:pPr>
          </w:p>
          <w:p w14:paraId="05B0A1E5" w14:textId="77777777" w:rsidR="00631FB6" w:rsidRDefault="00631FB6" w:rsidP="00BD1BF9">
            <w:pPr>
              <w:pStyle w:val="Prrafodelista"/>
              <w:ind w:left="0"/>
              <w:jc w:val="center"/>
              <w:rPr>
                <w:rFonts w:ascii="Arial" w:hAnsi="Arial" w:cs="Arial"/>
                <w:sz w:val="18"/>
                <w:szCs w:val="18"/>
              </w:rPr>
            </w:pPr>
          </w:p>
          <w:p w14:paraId="643F706F" w14:textId="77777777" w:rsidR="00631FB6" w:rsidRDefault="00631FB6" w:rsidP="00BD1BF9">
            <w:pPr>
              <w:pStyle w:val="Prrafodelista"/>
              <w:ind w:left="0"/>
              <w:jc w:val="center"/>
              <w:rPr>
                <w:rFonts w:ascii="Arial" w:hAnsi="Arial" w:cs="Arial"/>
                <w:sz w:val="18"/>
                <w:szCs w:val="18"/>
              </w:rPr>
            </w:pPr>
          </w:p>
          <w:p w14:paraId="70C92C89" w14:textId="77777777" w:rsidR="00631FB6" w:rsidRDefault="00631FB6" w:rsidP="00BD1BF9">
            <w:pPr>
              <w:pStyle w:val="Prrafodelista"/>
              <w:ind w:left="0"/>
              <w:jc w:val="center"/>
              <w:rPr>
                <w:rFonts w:ascii="Arial" w:hAnsi="Arial" w:cs="Arial"/>
                <w:sz w:val="18"/>
                <w:szCs w:val="18"/>
              </w:rPr>
            </w:pPr>
          </w:p>
          <w:p w14:paraId="70BE7848" w14:textId="77777777" w:rsidR="00631FB6" w:rsidRDefault="00631FB6" w:rsidP="00BD1BF9">
            <w:pPr>
              <w:pStyle w:val="Prrafodelista"/>
              <w:ind w:left="0"/>
              <w:jc w:val="center"/>
              <w:rPr>
                <w:rFonts w:ascii="Arial" w:hAnsi="Arial" w:cs="Arial"/>
                <w:sz w:val="18"/>
                <w:szCs w:val="18"/>
              </w:rPr>
            </w:pPr>
          </w:p>
          <w:p w14:paraId="56194D61" w14:textId="77777777" w:rsidR="00631FB6" w:rsidRDefault="00631FB6" w:rsidP="00BD1BF9">
            <w:pPr>
              <w:pStyle w:val="Prrafodelista"/>
              <w:ind w:left="0"/>
              <w:jc w:val="center"/>
              <w:rPr>
                <w:rFonts w:ascii="Arial" w:hAnsi="Arial" w:cs="Arial"/>
                <w:sz w:val="18"/>
                <w:szCs w:val="18"/>
              </w:rPr>
            </w:pPr>
          </w:p>
          <w:p w14:paraId="23BA5962" w14:textId="77777777" w:rsidR="00631FB6" w:rsidRDefault="00631FB6" w:rsidP="00BD1BF9">
            <w:pPr>
              <w:pStyle w:val="Prrafodelista"/>
              <w:ind w:left="0"/>
              <w:jc w:val="center"/>
              <w:rPr>
                <w:rFonts w:ascii="Arial" w:hAnsi="Arial" w:cs="Arial"/>
                <w:sz w:val="18"/>
                <w:szCs w:val="18"/>
              </w:rPr>
            </w:pPr>
          </w:p>
          <w:p w14:paraId="3F03C198" w14:textId="77777777" w:rsidR="00631FB6" w:rsidRDefault="00631FB6" w:rsidP="00BD1BF9">
            <w:pPr>
              <w:pStyle w:val="Prrafodelista"/>
              <w:ind w:left="0"/>
              <w:jc w:val="center"/>
              <w:rPr>
                <w:rFonts w:ascii="Arial" w:hAnsi="Arial" w:cs="Arial"/>
                <w:sz w:val="18"/>
                <w:szCs w:val="18"/>
              </w:rPr>
            </w:pPr>
          </w:p>
          <w:p w14:paraId="0E26B884" w14:textId="77777777" w:rsidR="00631FB6" w:rsidRDefault="00631FB6" w:rsidP="00BD1BF9">
            <w:pPr>
              <w:pStyle w:val="Prrafodelista"/>
              <w:ind w:left="0"/>
              <w:jc w:val="center"/>
              <w:rPr>
                <w:rFonts w:ascii="Arial" w:hAnsi="Arial" w:cs="Arial"/>
                <w:sz w:val="18"/>
                <w:szCs w:val="18"/>
              </w:rPr>
            </w:pPr>
          </w:p>
          <w:p w14:paraId="7E8160B0" w14:textId="77777777" w:rsidR="00631FB6" w:rsidRDefault="00631FB6" w:rsidP="00BD1BF9">
            <w:pPr>
              <w:pStyle w:val="Prrafodelista"/>
              <w:ind w:left="0"/>
              <w:jc w:val="center"/>
              <w:rPr>
                <w:rFonts w:ascii="Arial" w:hAnsi="Arial" w:cs="Arial"/>
                <w:sz w:val="18"/>
                <w:szCs w:val="18"/>
              </w:rPr>
            </w:pPr>
          </w:p>
          <w:p w14:paraId="44673DBE" w14:textId="77777777" w:rsidR="00631FB6" w:rsidRDefault="00631FB6" w:rsidP="00BD1BF9">
            <w:pPr>
              <w:pStyle w:val="Prrafodelista"/>
              <w:ind w:left="0"/>
              <w:jc w:val="center"/>
              <w:rPr>
                <w:rFonts w:ascii="Arial" w:hAnsi="Arial" w:cs="Arial"/>
                <w:sz w:val="18"/>
                <w:szCs w:val="18"/>
              </w:rPr>
            </w:pPr>
          </w:p>
          <w:p w14:paraId="47B87AF7" w14:textId="77777777" w:rsidR="00631FB6" w:rsidRDefault="00631FB6" w:rsidP="00BD1BF9">
            <w:pPr>
              <w:pStyle w:val="Prrafodelista"/>
              <w:ind w:left="0"/>
              <w:jc w:val="center"/>
              <w:rPr>
                <w:rFonts w:ascii="Arial" w:hAnsi="Arial" w:cs="Arial"/>
                <w:sz w:val="18"/>
                <w:szCs w:val="18"/>
              </w:rPr>
            </w:pPr>
          </w:p>
          <w:p w14:paraId="0B522083" w14:textId="77777777" w:rsidR="00631FB6" w:rsidRDefault="00631FB6" w:rsidP="00BD1BF9">
            <w:pPr>
              <w:pStyle w:val="Prrafodelista"/>
              <w:ind w:left="0"/>
              <w:jc w:val="center"/>
              <w:rPr>
                <w:rFonts w:ascii="Arial" w:hAnsi="Arial" w:cs="Arial"/>
                <w:sz w:val="18"/>
                <w:szCs w:val="18"/>
              </w:rPr>
            </w:pPr>
          </w:p>
          <w:p w14:paraId="68B5FFB4" w14:textId="77777777" w:rsidR="00631FB6" w:rsidRDefault="00631FB6" w:rsidP="00BD1BF9">
            <w:pPr>
              <w:pStyle w:val="Prrafodelista"/>
              <w:ind w:left="0"/>
              <w:jc w:val="center"/>
              <w:rPr>
                <w:rFonts w:ascii="Arial" w:hAnsi="Arial" w:cs="Arial"/>
                <w:sz w:val="18"/>
                <w:szCs w:val="18"/>
              </w:rPr>
            </w:pPr>
          </w:p>
          <w:p w14:paraId="291F8C7C" w14:textId="77777777" w:rsidR="00631FB6" w:rsidRDefault="00631FB6" w:rsidP="00BD1BF9">
            <w:pPr>
              <w:pStyle w:val="Prrafodelista"/>
              <w:ind w:left="0"/>
              <w:jc w:val="center"/>
              <w:rPr>
                <w:rFonts w:ascii="Arial" w:hAnsi="Arial" w:cs="Arial"/>
                <w:sz w:val="18"/>
                <w:szCs w:val="18"/>
              </w:rPr>
            </w:pPr>
          </w:p>
          <w:p w14:paraId="3A5D40B2" w14:textId="77777777" w:rsidR="00631FB6" w:rsidRDefault="00631FB6" w:rsidP="00BD1BF9">
            <w:pPr>
              <w:pStyle w:val="Prrafodelista"/>
              <w:ind w:left="0"/>
              <w:jc w:val="center"/>
              <w:rPr>
                <w:rFonts w:ascii="Arial" w:hAnsi="Arial" w:cs="Arial"/>
                <w:sz w:val="18"/>
                <w:szCs w:val="18"/>
              </w:rPr>
            </w:pPr>
          </w:p>
          <w:p w14:paraId="2687C9BA" w14:textId="77777777" w:rsidR="00631FB6" w:rsidRDefault="00631FB6" w:rsidP="00BD1BF9">
            <w:pPr>
              <w:pStyle w:val="Prrafodelista"/>
              <w:ind w:left="0"/>
              <w:jc w:val="center"/>
              <w:rPr>
                <w:rFonts w:ascii="Arial" w:hAnsi="Arial" w:cs="Arial"/>
                <w:sz w:val="18"/>
                <w:szCs w:val="18"/>
              </w:rPr>
            </w:pPr>
          </w:p>
          <w:p w14:paraId="4252AEF9" w14:textId="77777777" w:rsidR="00631FB6" w:rsidRDefault="00631FB6" w:rsidP="00BD1BF9">
            <w:pPr>
              <w:pStyle w:val="Prrafodelista"/>
              <w:ind w:left="0"/>
              <w:jc w:val="center"/>
              <w:rPr>
                <w:rFonts w:ascii="Arial" w:hAnsi="Arial" w:cs="Arial"/>
                <w:sz w:val="18"/>
                <w:szCs w:val="18"/>
              </w:rPr>
            </w:pPr>
          </w:p>
          <w:p w14:paraId="790F6E74" w14:textId="77777777" w:rsidR="00631FB6" w:rsidRDefault="00631FB6" w:rsidP="00BD1BF9">
            <w:pPr>
              <w:pStyle w:val="Prrafodelista"/>
              <w:ind w:left="0"/>
              <w:jc w:val="center"/>
              <w:rPr>
                <w:rFonts w:ascii="Arial" w:hAnsi="Arial" w:cs="Arial"/>
                <w:sz w:val="18"/>
                <w:szCs w:val="18"/>
              </w:rPr>
            </w:pPr>
          </w:p>
          <w:p w14:paraId="600D5CD6" w14:textId="77777777" w:rsidR="00631FB6" w:rsidRDefault="00631FB6" w:rsidP="00BD1BF9">
            <w:pPr>
              <w:pStyle w:val="Prrafodelista"/>
              <w:ind w:left="0"/>
              <w:jc w:val="center"/>
              <w:rPr>
                <w:rFonts w:ascii="Arial" w:hAnsi="Arial" w:cs="Arial"/>
                <w:sz w:val="18"/>
                <w:szCs w:val="18"/>
              </w:rPr>
            </w:pPr>
          </w:p>
          <w:p w14:paraId="7BAF71F4" w14:textId="77777777" w:rsidR="00631FB6" w:rsidRDefault="00631FB6" w:rsidP="00BD1BF9">
            <w:pPr>
              <w:pStyle w:val="Prrafodelista"/>
              <w:ind w:left="0"/>
              <w:jc w:val="center"/>
              <w:rPr>
                <w:rFonts w:ascii="Arial" w:hAnsi="Arial" w:cs="Arial"/>
                <w:sz w:val="18"/>
                <w:szCs w:val="18"/>
              </w:rPr>
            </w:pPr>
          </w:p>
          <w:p w14:paraId="14B39348" w14:textId="77777777" w:rsidR="00631FB6" w:rsidRDefault="00631FB6" w:rsidP="00BD1BF9">
            <w:pPr>
              <w:pStyle w:val="Prrafodelista"/>
              <w:ind w:left="0"/>
              <w:jc w:val="center"/>
              <w:rPr>
                <w:rFonts w:ascii="Arial" w:hAnsi="Arial" w:cs="Arial"/>
                <w:sz w:val="18"/>
                <w:szCs w:val="18"/>
              </w:rPr>
            </w:pPr>
          </w:p>
          <w:p w14:paraId="4825EB86" w14:textId="77777777" w:rsidR="00631FB6" w:rsidRDefault="00631FB6" w:rsidP="00BD1BF9">
            <w:pPr>
              <w:pStyle w:val="Prrafodelista"/>
              <w:ind w:left="0"/>
              <w:jc w:val="center"/>
              <w:rPr>
                <w:rFonts w:ascii="Arial" w:hAnsi="Arial" w:cs="Arial"/>
                <w:sz w:val="18"/>
                <w:szCs w:val="18"/>
              </w:rPr>
            </w:pPr>
          </w:p>
          <w:p w14:paraId="71C9609F" w14:textId="77777777" w:rsidR="00631FB6" w:rsidRDefault="00631FB6" w:rsidP="00BD1BF9">
            <w:pPr>
              <w:pStyle w:val="Prrafodelista"/>
              <w:ind w:left="0"/>
              <w:jc w:val="center"/>
              <w:rPr>
                <w:rFonts w:ascii="Arial" w:hAnsi="Arial" w:cs="Arial"/>
                <w:sz w:val="18"/>
                <w:szCs w:val="18"/>
              </w:rPr>
            </w:pPr>
          </w:p>
          <w:p w14:paraId="558CB802" w14:textId="77777777" w:rsidR="00631FB6" w:rsidRDefault="00631FB6" w:rsidP="00BD1BF9">
            <w:pPr>
              <w:pStyle w:val="Prrafodelista"/>
              <w:ind w:left="0"/>
              <w:jc w:val="center"/>
              <w:rPr>
                <w:rFonts w:ascii="Arial" w:hAnsi="Arial" w:cs="Arial"/>
                <w:sz w:val="18"/>
                <w:szCs w:val="18"/>
              </w:rPr>
            </w:pPr>
          </w:p>
          <w:p w14:paraId="127C157F" w14:textId="77777777" w:rsidR="00631FB6" w:rsidRDefault="00631FB6" w:rsidP="00BD1BF9">
            <w:pPr>
              <w:pStyle w:val="Prrafodelista"/>
              <w:ind w:left="0"/>
              <w:jc w:val="center"/>
              <w:rPr>
                <w:rFonts w:ascii="Arial" w:hAnsi="Arial" w:cs="Arial"/>
                <w:sz w:val="18"/>
                <w:szCs w:val="18"/>
              </w:rPr>
            </w:pPr>
          </w:p>
          <w:p w14:paraId="3D516AC6" w14:textId="77777777" w:rsidR="00631FB6" w:rsidRDefault="00631FB6" w:rsidP="00BD1BF9">
            <w:pPr>
              <w:pStyle w:val="Prrafodelista"/>
              <w:ind w:left="0"/>
              <w:jc w:val="center"/>
              <w:rPr>
                <w:rFonts w:ascii="Arial" w:hAnsi="Arial" w:cs="Arial"/>
                <w:sz w:val="18"/>
                <w:szCs w:val="18"/>
              </w:rPr>
            </w:pPr>
          </w:p>
          <w:p w14:paraId="777A0C43" w14:textId="77777777" w:rsidR="00631FB6" w:rsidRDefault="00631FB6" w:rsidP="00BD1BF9">
            <w:pPr>
              <w:pStyle w:val="Prrafodelista"/>
              <w:ind w:left="0"/>
              <w:jc w:val="center"/>
              <w:rPr>
                <w:rFonts w:ascii="Arial" w:hAnsi="Arial" w:cs="Arial"/>
                <w:sz w:val="18"/>
                <w:szCs w:val="18"/>
              </w:rPr>
            </w:pPr>
          </w:p>
          <w:p w14:paraId="20355A7B" w14:textId="77777777" w:rsidR="00631FB6" w:rsidRDefault="00631FB6" w:rsidP="00BD1BF9">
            <w:pPr>
              <w:pStyle w:val="Prrafodelista"/>
              <w:ind w:left="0"/>
              <w:jc w:val="center"/>
              <w:rPr>
                <w:rFonts w:ascii="Arial" w:hAnsi="Arial" w:cs="Arial"/>
                <w:sz w:val="18"/>
                <w:szCs w:val="18"/>
              </w:rPr>
            </w:pPr>
          </w:p>
          <w:p w14:paraId="39DCE924" w14:textId="77777777" w:rsidR="00631FB6" w:rsidRDefault="00631FB6" w:rsidP="00BD1BF9">
            <w:pPr>
              <w:pStyle w:val="Prrafodelista"/>
              <w:ind w:left="0"/>
              <w:jc w:val="center"/>
              <w:rPr>
                <w:rFonts w:ascii="Arial" w:hAnsi="Arial" w:cs="Arial"/>
                <w:sz w:val="18"/>
                <w:szCs w:val="18"/>
              </w:rPr>
            </w:pPr>
          </w:p>
          <w:p w14:paraId="6AE8D65A" w14:textId="77777777" w:rsidR="00631FB6" w:rsidRDefault="00631FB6" w:rsidP="00BD1BF9">
            <w:pPr>
              <w:pStyle w:val="Prrafodelista"/>
              <w:ind w:left="0"/>
              <w:jc w:val="center"/>
              <w:rPr>
                <w:rFonts w:ascii="Arial" w:hAnsi="Arial" w:cs="Arial"/>
                <w:sz w:val="18"/>
                <w:szCs w:val="18"/>
              </w:rPr>
            </w:pPr>
          </w:p>
          <w:p w14:paraId="01743774" w14:textId="77777777" w:rsidR="00631FB6" w:rsidRDefault="00631FB6" w:rsidP="00BD1BF9">
            <w:pPr>
              <w:pStyle w:val="Prrafodelista"/>
              <w:ind w:left="0"/>
              <w:jc w:val="center"/>
              <w:rPr>
                <w:rFonts w:ascii="Arial" w:hAnsi="Arial" w:cs="Arial"/>
                <w:sz w:val="18"/>
                <w:szCs w:val="18"/>
              </w:rPr>
            </w:pPr>
          </w:p>
          <w:p w14:paraId="62802140" w14:textId="77777777" w:rsidR="00631FB6" w:rsidRDefault="00631FB6" w:rsidP="00BD1BF9">
            <w:pPr>
              <w:pStyle w:val="Prrafodelista"/>
              <w:ind w:left="0"/>
              <w:jc w:val="center"/>
              <w:rPr>
                <w:rFonts w:ascii="Arial" w:hAnsi="Arial" w:cs="Arial"/>
                <w:sz w:val="18"/>
                <w:szCs w:val="18"/>
              </w:rPr>
            </w:pPr>
          </w:p>
          <w:p w14:paraId="6888725C" w14:textId="77777777" w:rsidR="00631FB6" w:rsidRDefault="00631FB6" w:rsidP="00BD1BF9">
            <w:pPr>
              <w:pStyle w:val="Prrafodelista"/>
              <w:ind w:left="0"/>
              <w:jc w:val="center"/>
              <w:rPr>
                <w:rFonts w:ascii="Arial" w:hAnsi="Arial" w:cs="Arial"/>
                <w:sz w:val="18"/>
                <w:szCs w:val="18"/>
              </w:rPr>
            </w:pPr>
          </w:p>
          <w:p w14:paraId="55981E1E" w14:textId="77777777" w:rsidR="00631FB6" w:rsidRDefault="00631FB6" w:rsidP="00BD1BF9">
            <w:pPr>
              <w:pStyle w:val="Prrafodelista"/>
              <w:ind w:left="0"/>
              <w:jc w:val="center"/>
              <w:rPr>
                <w:rFonts w:ascii="Arial" w:hAnsi="Arial" w:cs="Arial"/>
                <w:sz w:val="18"/>
                <w:szCs w:val="18"/>
              </w:rPr>
            </w:pPr>
          </w:p>
          <w:p w14:paraId="47C857EA" w14:textId="77777777" w:rsidR="00631FB6" w:rsidRDefault="00631FB6" w:rsidP="00BD1BF9">
            <w:pPr>
              <w:pStyle w:val="Prrafodelista"/>
              <w:ind w:left="0"/>
              <w:jc w:val="center"/>
              <w:rPr>
                <w:rFonts w:ascii="Arial" w:hAnsi="Arial" w:cs="Arial"/>
                <w:sz w:val="18"/>
                <w:szCs w:val="18"/>
              </w:rPr>
            </w:pPr>
          </w:p>
          <w:p w14:paraId="6BE17EE0" w14:textId="77777777" w:rsidR="00631FB6" w:rsidRDefault="00631FB6" w:rsidP="00BD1BF9">
            <w:pPr>
              <w:pStyle w:val="Prrafodelista"/>
              <w:ind w:left="0"/>
              <w:jc w:val="center"/>
              <w:rPr>
                <w:rFonts w:ascii="Arial" w:hAnsi="Arial" w:cs="Arial"/>
                <w:sz w:val="18"/>
                <w:szCs w:val="18"/>
              </w:rPr>
            </w:pPr>
          </w:p>
          <w:p w14:paraId="44CD5388" w14:textId="77777777" w:rsidR="00631FB6" w:rsidRDefault="00631FB6" w:rsidP="00BD1BF9">
            <w:pPr>
              <w:pStyle w:val="Prrafodelista"/>
              <w:ind w:left="0"/>
              <w:jc w:val="center"/>
              <w:rPr>
                <w:rFonts w:ascii="Arial" w:hAnsi="Arial" w:cs="Arial"/>
                <w:sz w:val="18"/>
                <w:szCs w:val="18"/>
              </w:rPr>
            </w:pPr>
          </w:p>
          <w:p w14:paraId="140A6180" w14:textId="77777777" w:rsidR="00631FB6" w:rsidRDefault="00631FB6" w:rsidP="00BD1BF9">
            <w:pPr>
              <w:pStyle w:val="Prrafodelista"/>
              <w:ind w:left="0"/>
              <w:jc w:val="center"/>
              <w:rPr>
                <w:rFonts w:ascii="Arial" w:hAnsi="Arial" w:cs="Arial"/>
                <w:sz w:val="18"/>
                <w:szCs w:val="18"/>
              </w:rPr>
            </w:pPr>
          </w:p>
          <w:p w14:paraId="6D4B1DD9" w14:textId="77777777" w:rsidR="00631FB6" w:rsidRPr="00EE1448" w:rsidRDefault="00631FB6" w:rsidP="00BD1BF9">
            <w:pPr>
              <w:pStyle w:val="Prrafodelista"/>
              <w:ind w:left="0"/>
              <w:jc w:val="center"/>
              <w:rPr>
                <w:rFonts w:ascii="Arial" w:hAnsi="Arial" w:cs="Arial"/>
                <w:b/>
                <w:sz w:val="28"/>
                <w:szCs w:val="28"/>
              </w:rPr>
            </w:pPr>
            <w:r w:rsidRPr="00EE1448">
              <w:rPr>
                <w:rFonts w:ascii="Arial" w:hAnsi="Arial" w:cs="Arial"/>
                <w:b/>
                <w:sz w:val="28"/>
                <w:szCs w:val="28"/>
              </w:rPr>
              <w:t>X</w:t>
            </w:r>
          </w:p>
          <w:p w14:paraId="75C5106E" w14:textId="77777777" w:rsidR="00631FB6" w:rsidRDefault="00631FB6" w:rsidP="00BD1BF9">
            <w:pPr>
              <w:pStyle w:val="Prrafodelista"/>
              <w:ind w:left="0"/>
              <w:jc w:val="center"/>
              <w:rPr>
                <w:rFonts w:ascii="Arial" w:hAnsi="Arial" w:cs="Arial"/>
                <w:sz w:val="18"/>
                <w:szCs w:val="18"/>
              </w:rPr>
            </w:pPr>
          </w:p>
          <w:p w14:paraId="24143CE1" w14:textId="77777777" w:rsidR="00631FB6" w:rsidRDefault="00631FB6" w:rsidP="00BD1BF9">
            <w:pPr>
              <w:pStyle w:val="Prrafodelista"/>
              <w:ind w:left="0"/>
              <w:jc w:val="center"/>
              <w:rPr>
                <w:rFonts w:ascii="Arial" w:hAnsi="Arial" w:cs="Arial"/>
                <w:sz w:val="18"/>
                <w:szCs w:val="18"/>
              </w:rPr>
            </w:pPr>
          </w:p>
          <w:p w14:paraId="37705363" w14:textId="77777777" w:rsidR="00631FB6" w:rsidRDefault="00631FB6" w:rsidP="00BD1BF9">
            <w:pPr>
              <w:pStyle w:val="Prrafodelista"/>
              <w:ind w:left="0"/>
              <w:jc w:val="center"/>
              <w:rPr>
                <w:rFonts w:ascii="Arial" w:hAnsi="Arial" w:cs="Arial"/>
                <w:sz w:val="18"/>
                <w:szCs w:val="18"/>
              </w:rPr>
            </w:pPr>
          </w:p>
          <w:p w14:paraId="6B3BDA06" w14:textId="77777777" w:rsidR="00631FB6" w:rsidRDefault="00631FB6" w:rsidP="00BD1BF9">
            <w:pPr>
              <w:pStyle w:val="Prrafodelista"/>
              <w:ind w:left="0"/>
              <w:jc w:val="center"/>
              <w:rPr>
                <w:rFonts w:ascii="Arial" w:hAnsi="Arial" w:cs="Arial"/>
                <w:sz w:val="18"/>
                <w:szCs w:val="18"/>
              </w:rPr>
            </w:pPr>
          </w:p>
          <w:p w14:paraId="722808F2" w14:textId="77777777" w:rsidR="00631FB6" w:rsidRDefault="00631FB6" w:rsidP="00BD1BF9">
            <w:pPr>
              <w:pStyle w:val="Prrafodelista"/>
              <w:ind w:left="0"/>
              <w:jc w:val="center"/>
              <w:rPr>
                <w:rFonts w:ascii="Arial" w:hAnsi="Arial" w:cs="Arial"/>
                <w:sz w:val="18"/>
                <w:szCs w:val="18"/>
              </w:rPr>
            </w:pPr>
          </w:p>
          <w:p w14:paraId="04EC13FE" w14:textId="77777777" w:rsidR="00631FB6" w:rsidRDefault="00631FB6" w:rsidP="00BD1BF9">
            <w:pPr>
              <w:pStyle w:val="Prrafodelista"/>
              <w:ind w:left="0"/>
              <w:jc w:val="center"/>
              <w:rPr>
                <w:rFonts w:ascii="Arial" w:hAnsi="Arial" w:cs="Arial"/>
                <w:sz w:val="18"/>
                <w:szCs w:val="18"/>
              </w:rPr>
            </w:pPr>
          </w:p>
          <w:p w14:paraId="6FC7B649" w14:textId="77777777" w:rsidR="00631FB6" w:rsidRDefault="00631FB6" w:rsidP="00BD1BF9">
            <w:pPr>
              <w:pStyle w:val="Prrafodelista"/>
              <w:ind w:left="0"/>
              <w:jc w:val="center"/>
              <w:rPr>
                <w:rFonts w:ascii="Arial" w:hAnsi="Arial" w:cs="Arial"/>
                <w:sz w:val="18"/>
                <w:szCs w:val="18"/>
              </w:rPr>
            </w:pPr>
          </w:p>
          <w:p w14:paraId="5BA90581" w14:textId="77777777" w:rsidR="00631FB6" w:rsidRDefault="00631FB6" w:rsidP="00BD1BF9">
            <w:pPr>
              <w:pStyle w:val="Prrafodelista"/>
              <w:ind w:left="0"/>
              <w:jc w:val="center"/>
              <w:rPr>
                <w:rFonts w:ascii="Arial" w:hAnsi="Arial" w:cs="Arial"/>
                <w:sz w:val="18"/>
                <w:szCs w:val="18"/>
              </w:rPr>
            </w:pPr>
          </w:p>
          <w:p w14:paraId="7E4510C8" w14:textId="77777777" w:rsidR="00631FB6" w:rsidRDefault="00631FB6" w:rsidP="00BD1BF9">
            <w:pPr>
              <w:pStyle w:val="Prrafodelista"/>
              <w:ind w:left="0"/>
              <w:jc w:val="center"/>
              <w:rPr>
                <w:rFonts w:ascii="Arial" w:hAnsi="Arial" w:cs="Arial"/>
                <w:sz w:val="18"/>
                <w:szCs w:val="18"/>
              </w:rPr>
            </w:pPr>
          </w:p>
          <w:p w14:paraId="3AA1D094" w14:textId="77777777" w:rsidR="00631FB6" w:rsidRDefault="00631FB6" w:rsidP="00BD1BF9">
            <w:pPr>
              <w:pStyle w:val="Prrafodelista"/>
              <w:ind w:left="0"/>
              <w:jc w:val="center"/>
              <w:rPr>
                <w:rFonts w:ascii="Arial" w:hAnsi="Arial" w:cs="Arial"/>
                <w:sz w:val="18"/>
                <w:szCs w:val="18"/>
              </w:rPr>
            </w:pPr>
          </w:p>
          <w:p w14:paraId="6CCB846C" w14:textId="77777777" w:rsidR="00631FB6" w:rsidRDefault="00631FB6" w:rsidP="00BD1BF9">
            <w:pPr>
              <w:pStyle w:val="Prrafodelista"/>
              <w:ind w:left="0"/>
              <w:jc w:val="center"/>
              <w:rPr>
                <w:rFonts w:ascii="Arial" w:hAnsi="Arial" w:cs="Arial"/>
                <w:sz w:val="18"/>
                <w:szCs w:val="18"/>
              </w:rPr>
            </w:pPr>
          </w:p>
          <w:p w14:paraId="56A40816" w14:textId="77777777" w:rsidR="00631FB6" w:rsidRDefault="00631FB6" w:rsidP="00BD1BF9">
            <w:pPr>
              <w:pStyle w:val="Prrafodelista"/>
              <w:ind w:left="0"/>
              <w:jc w:val="center"/>
              <w:rPr>
                <w:rFonts w:ascii="Arial" w:hAnsi="Arial" w:cs="Arial"/>
                <w:sz w:val="18"/>
                <w:szCs w:val="18"/>
              </w:rPr>
            </w:pPr>
          </w:p>
          <w:p w14:paraId="6DD720B6" w14:textId="77777777" w:rsidR="00631FB6" w:rsidRDefault="00631FB6" w:rsidP="00BD1BF9">
            <w:pPr>
              <w:pStyle w:val="Prrafodelista"/>
              <w:ind w:left="0"/>
              <w:jc w:val="center"/>
              <w:rPr>
                <w:rFonts w:ascii="Arial" w:hAnsi="Arial" w:cs="Arial"/>
                <w:sz w:val="18"/>
                <w:szCs w:val="18"/>
              </w:rPr>
            </w:pPr>
          </w:p>
          <w:p w14:paraId="710ED575" w14:textId="77777777" w:rsidR="00631FB6" w:rsidRDefault="00631FB6" w:rsidP="00BD1BF9">
            <w:pPr>
              <w:pStyle w:val="Prrafodelista"/>
              <w:ind w:left="0"/>
              <w:jc w:val="center"/>
              <w:rPr>
                <w:rFonts w:ascii="Arial" w:hAnsi="Arial" w:cs="Arial"/>
                <w:sz w:val="18"/>
                <w:szCs w:val="18"/>
              </w:rPr>
            </w:pPr>
          </w:p>
          <w:p w14:paraId="611FE6B5" w14:textId="77777777" w:rsidR="00631FB6" w:rsidRDefault="00631FB6" w:rsidP="00BD1BF9">
            <w:pPr>
              <w:pStyle w:val="Prrafodelista"/>
              <w:ind w:left="0"/>
              <w:jc w:val="center"/>
              <w:rPr>
                <w:rFonts w:ascii="Arial" w:hAnsi="Arial" w:cs="Arial"/>
                <w:sz w:val="18"/>
                <w:szCs w:val="18"/>
              </w:rPr>
            </w:pPr>
          </w:p>
          <w:p w14:paraId="1FE29BAD" w14:textId="77777777" w:rsidR="00631FB6" w:rsidRDefault="00631FB6" w:rsidP="00BD1BF9">
            <w:pPr>
              <w:pStyle w:val="Prrafodelista"/>
              <w:ind w:left="0"/>
              <w:jc w:val="center"/>
              <w:rPr>
                <w:rFonts w:ascii="Arial" w:hAnsi="Arial" w:cs="Arial"/>
                <w:sz w:val="18"/>
                <w:szCs w:val="18"/>
              </w:rPr>
            </w:pPr>
          </w:p>
          <w:p w14:paraId="537B013B" w14:textId="77777777" w:rsidR="00631FB6" w:rsidRDefault="00631FB6" w:rsidP="00BD1BF9">
            <w:pPr>
              <w:pStyle w:val="Prrafodelista"/>
              <w:ind w:left="0"/>
              <w:jc w:val="center"/>
              <w:rPr>
                <w:rFonts w:ascii="Arial" w:hAnsi="Arial" w:cs="Arial"/>
                <w:sz w:val="18"/>
                <w:szCs w:val="18"/>
              </w:rPr>
            </w:pPr>
          </w:p>
          <w:p w14:paraId="30EB15EB" w14:textId="77777777" w:rsidR="00631FB6" w:rsidRDefault="00631FB6" w:rsidP="00BD1BF9">
            <w:pPr>
              <w:pStyle w:val="Prrafodelista"/>
              <w:ind w:left="0"/>
              <w:jc w:val="center"/>
              <w:rPr>
                <w:rFonts w:ascii="Arial" w:hAnsi="Arial" w:cs="Arial"/>
                <w:sz w:val="18"/>
                <w:szCs w:val="18"/>
              </w:rPr>
            </w:pPr>
          </w:p>
          <w:p w14:paraId="45B497E9" w14:textId="77777777" w:rsidR="00631FB6" w:rsidRDefault="00631FB6" w:rsidP="00BD1BF9">
            <w:pPr>
              <w:pStyle w:val="Prrafodelista"/>
              <w:ind w:left="0"/>
              <w:jc w:val="center"/>
              <w:rPr>
                <w:rFonts w:ascii="Arial" w:hAnsi="Arial" w:cs="Arial"/>
                <w:sz w:val="18"/>
                <w:szCs w:val="18"/>
              </w:rPr>
            </w:pPr>
          </w:p>
          <w:p w14:paraId="3C34A0AF" w14:textId="77777777" w:rsidR="00631FB6" w:rsidRDefault="00631FB6" w:rsidP="00BD1BF9">
            <w:pPr>
              <w:pStyle w:val="Prrafodelista"/>
              <w:ind w:left="0"/>
              <w:jc w:val="center"/>
              <w:rPr>
                <w:rFonts w:ascii="Arial" w:hAnsi="Arial" w:cs="Arial"/>
                <w:sz w:val="18"/>
                <w:szCs w:val="18"/>
              </w:rPr>
            </w:pPr>
          </w:p>
          <w:p w14:paraId="4A0527A6" w14:textId="77777777" w:rsidR="00631FB6" w:rsidRDefault="00631FB6" w:rsidP="00BD1BF9">
            <w:pPr>
              <w:pStyle w:val="Prrafodelista"/>
              <w:ind w:left="0"/>
              <w:jc w:val="center"/>
              <w:rPr>
                <w:rFonts w:ascii="Arial" w:hAnsi="Arial" w:cs="Arial"/>
                <w:sz w:val="18"/>
                <w:szCs w:val="18"/>
              </w:rPr>
            </w:pPr>
          </w:p>
          <w:p w14:paraId="42CEEF7C" w14:textId="77777777" w:rsidR="00631FB6" w:rsidRDefault="00631FB6" w:rsidP="00BD1BF9">
            <w:pPr>
              <w:pStyle w:val="Prrafodelista"/>
              <w:ind w:left="0"/>
              <w:jc w:val="center"/>
              <w:rPr>
                <w:rFonts w:ascii="Arial" w:hAnsi="Arial" w:cs="Arial"/>
                <w:sz w:val="18"/>
                <w:szCs w:val="18"/>
              </w:rPr>
            </w:pPr>
          </w:p>
          <w:p w14:paraId="17C63C45" w14:textId="77777777" w:rsidR="00631FB6" w:rsidRDefault="00631FB6" w:rsidP="00BD1BF9">
            <w:pPr>
              <w:pStyle w:val="Prrafodelista"/>
              <w:ind w:left="0"/>
              <w:jc w:val="center"/>
              <w:rPr>
                <w:rFonts w:ascii="Arial" w:hAnsi="Arial" w:cs="Arial"/>
                <w:sz w:val="18"/>
                <w:szCs w:val="18"/>
              </w:rPr>
            </w:pPr>
          </w:p>
          <w:p w14:paraId="2B02DCD6" w14:textId="77777777" w:rsidR="00631FB6" w:rsidRDefault="00631FB6" w:rsidP="00BD1BF9">
            <w:pPr>
              <w:pStyle w:val="Prrafodelista"/>
              <w:ind w:left="0"/>
              <w:jc w:val="center"/>
              <w:rPr>
                <w:rFonts w:ascii="Arial" w:hAnsi="Arial" w:cs="Arial"/>
                <w:sz w:val="18"/>
                <w:szCs w:val="18"/>
              </w:rPr>
            </w:pPr>
          </w:p>
          <w:p w14:paraId="27DED94E" w14:textId="77777777" w:rsidR="00631FB6" w:rsidRDefault="00631FB6" w:rsidP="00BD1BF9">
            <w:pPr>
              <w:pStyle w:val="Prrafodelista"/>
              <w:ind w:left="0"/>
              <w:jc w:val="center"/>
              <w:rPr>
                <w:rFonts w:ascii="Arial" w:hAnsi="Arial" w:cs="Arial"/>
                <w:sz w:val="18"/>
                <w:szCs w:val="18"/>
              </w:rPr>
            </w:pPr>
          </w:p>
          <w:p w14:paraId="2B435DD4" w14:textId="77777777" w:rsidR="00631FB6" w:rsidRDefault="00631FB6" w:rsidP="00BD1BF9">
            <w:pPr>
              <w:pStyle w:val="Prrafodelista"/>
              <w:ind w:left="0"/>
              <w:jc w:val="center"/>
              <w:rPr>
                <w:rFonts w:ascii="Arial" w:hAnsi="Arial" w:cs="Arial"/>
                <w:sz w:val="18"/>
                <w:szCs w:val="18"/>
              </w:rPr>
            </w:pPr>
          </w:p>
          <w:p w14:paraId="52735559" w14:textId="77777777" w:rsidR="00631FB6" w:rsidRDefault="00631FB6" w:rsidP="00BD1BF9">
            <w:pPr>
              <w:pStyle w:val="Prrafodelista"/>
              <w:ind w:left="0"/>
              <w:jc w:val="center"/>
              <w:rPr>
                <w:rFonts w:ascii="Arial" w:hAnsi="Arial" w:cs="Arial"/>
                <w:sz w:val="18"/>
                <w:szCs w:val="18"/>
              </w:rPr>
            </w:pPr>
          </w:p>
          <w:p w14:paraId="2D9E0E2D" w14:textId="77777777" w:rsidR="00631FB6" w:rsidRDefault="00631FB6" w:rsidP="00BD1BF9">
            <w:pPr>
              <w:pStyle w:val="Prrafodelista"/>
              <w:ind w:left="0"/>
              <w:jc w:val="center"/>
              <w:rPr>
                <w:rFonts w:ascii="Arial" w:hAnsi="Arial" w:cs="Arial"/>
                <w:sz w:val="18"/>
                <w:szCs w:val="18"/>
              </w:rPr>
            </w:pPr>
          </w:p>
          <w:p w14:paraId="23929BD5" w14:textId="77777777" w:rsidR="00631FB6" w:rsidRDefault="00631FB6" w:rsidP="00BD1BF9">
            <w:pPr>
              <w:pStyle w:val="Prrafodelista"/>
              <w:ind w:left="0"/>
              <w:jc w:val="center"/>
              <w:rPr>
                <w:rFonts w:ascii="Arial" w:hAnsi="Arial" w:cs="Arial"/>
                <w:sz w:val="18"/>
                <w:szCs w:val="18"/>
              </w:rPr>
            </w:pPr>
          </w:p>
          <w:p w14:paraId="4A70F8CB" w14:textId="77777777" w:rsidR="00631FB6" w:rsidRDefault="00631FB6" w:rsidP="00BD1BF9">
            <w:pPr>
              <w:pStyle w:val="Prrafodelista"/>
              <w:ind w:left="0"/>
              <w:jc w:val="center"/>
              <w:rPr>
                <w:rFonts w:ascii="Arial" w:hAnsi="Arial" w:cs="Arial"/>
                <w:sz w:val="18"/>
                <w:szCs w:val="18"/>
              </w:rPr>
            </w:pPr>
          </w:p>
          <w:p w14:paraId="6B056959" w14:textId="77777777" w:rsidR="00631FB6" w:rsidRDefault="00631FB6" w:rsidP="00BD1BF9">
            <w:pPr>
              <w:pStyle w:val="Prrafodelista"/>
              <w:ind w:left="0"/>
              <w:jc w:val="center"/>
              <w:rPr>
                <w:rFonts w:ascii="Arial" w:hAnsi="Arial" w:cs="Arial"/>
                <w:sz w:val="18"/>
                <w:szCs w:val="18"/>
              </w:rPr>
            </w:pPr>
          </w:p>
          <w:p w14:paraId="49A760DC" w14:textId="77777777" w:rsidR="00631FB6" w:rsidRDefault="00631FB6" w:rsidP="00BD1BF9">
            <w:pPr>
              <w:pStyle w:val="Prrafodelista"/>
              <w:ind w:left="0"/>
              <w:jc w:val="center"/>
              <w:rPr>
                <w:rFonts w:ascii="Arial" w:hAnsi="Arial" w:cs="Arial"/>
                <w:sz w:val="18"/>
                <w:szCs w:val="18"/>
              </w:rPr>
            </w:pPr>
          </w:p>
          <w:p w14:paraId="353BB68F" w14:textId="77777777" w:rsidR="00631FB6" w:rsidRDefault="00631FB6" w:rsidP="00BD1BF9">
            <w:pPr>
              <w:pStyle w:val="Prrafodelista"/>
              <w:ind w:left="0"/>
              <w:jc w:val="center"/>
              <w:rPr>
                <w:rFonts w:ascii="Arial" w:hAnsi="Arial" w:cs="Arial"/>
                <w:sz w:val="18"/>
                <w:szCs w:val="18"/>
              </w:rPr>
            </w:pPr>
          </w:p>
          <w:p w14:paraId="4ED74F3C" w14:textId="77777777" w:rsidR="00631FB6" w:rsidRDefault="00631FB6" w:rsidP="00BD1BF9">
            <w:pPr>
              <w:pStyle w:val="Prrafodelista"/>
              <w:ind w:left="0"/>
              <w:jc w:val="center"/>
              <w:rPr>
                <w:rFonts w:ascii="Arial" w:hAnsi="Arial" w:cs="Arial"/>
                <w:sz w:val="18"/>
                <w:szCs w:val="18"/>
              </w:rPr>
            </w:pPr>
          </w:p>
          <w:p w14:paraId="35078EFC" w14:textId="77777777" w:rsidR="00631FB6" w:rsidRPr="00605BB8" w:rsidRDefault="00631FB6" w:rsidP="00BD1BF9">
            <w:pPr>
              <w:pStyle w:val="Prrafodelista"/>
              <w:ind w:left="0"/>
              <w:jc w:val="center"/>
              <w:rPr>
                <w:rFonts w:ascii="Arial" w:hAnsi="Arial" w:cs="Arial"/>
                <w:b/>
                <w:sz w:val="28"/>
                <w:szCs w:val="28"/>
              </w:rPr>
            </w:pPr>
            <w:r w:rsidRPr="00605BB8">
              <w:rPr>
                <w:rFonts w:ascii="Arial" w:hAnsi="Arial" w:cs="Arial"/>
                <w:b/>
                <w:sz w:val="28"/>
                <w:szCs w:val="28"/>
              </w:rPr>
              <w:t>X</w:t>
            </w:r>
          </w:p>
          <w:p w14:paraId="7E051962" w14:textId="77777777" w:rsidR="00631FB6" w:rsidRDefault="00631FB6" w:rsidP="00BD1BF9">
            <w:pPr>
              <w:pStyle w:val="Prrafodelista"/>
              <w:ind w:left="0"/>
              <w:jc w:val="center"/>
              <w:rPr>
                <w:rFonts w:ascii="Arial" w:hAnsi="Arial" w:cs="Arial"/>
                <w:sz w:val="18"/>
                <w:szCs w:val="18"/>
              </w:rPr>
            </w:pPr>
          </w:p>
          <w:p w14:paraId="24ABBB84" w14:textId="77777777" w:rsidR="00631FB6" w:rsidRDefault="00631FB6" w:rsidP="00BD1BF9">
            <w:pPr>
              <w:pStyle w:val="Prrafodelista"/>
              <w:ind w:left="0"/>
              <w:jc w:val="center"/>
              <w:rPr>
                <w:rFonts w:ascii="Arial" w:hAnsi="Arial" w:cs="Arial"/>
                <w:sz w:val="18"/>
                <w:szCs w:val="18"/>
              </w:rPr>
            </w:pPr>
          </w:p>
          <w:p w14:paraId="6B45749E" w14:textId="77777777" w:rsidR="00631FB6" w:rsidRDefault="00631FB6" w:rsidP="00BD1BF9">
            <w:pPr>
              <w:pStyle w:val="Prrafodelista"/>
              <w:ind w:left="0"/>
              <w:jc w:val="center"/>
              <w:rPr>
                <w:rFonts w:ascii="Arial" w:hAnsi="Arial" w:cs="Arial"/>
                <w:sz w:val="18"/>
                <w:szCs w:val="18"/>
              </w:rPr>
            </w:pPr>
          </w:p>
          <w:p w14:paraId="6297BE0B" w14:textId="77777777" w:rsidR="00631FB6" w:rsidRDefault="00631FB6" w:rsidP="00BD1BF9">
            <w:pPr>
              <w:pStyle w:val="Prrafodelista"/>
              <w:ind w:left="0"/>
              <w:jc w:val="center"/>
              <w:rPr>
                <w:rFonts w:ascii="Arial" w:hAnsi="Arial" w:cs="Arial"/>
                <w:sz w:val="18"/>
                <w:szCs w:val="18"/>
              </w:rPr>
            </w:pPr>
          </w:p>
          <w:p w14:paraId="72629485" w14:textId="77777777" w:rsidR="00631FB6" w:rsidRDefault="00631FB6" w:rsidP="00BD1BF9">
            <w:pPr>
              <w:pStyle w:val="Prrafodelista"/>
              <w:ind w:left="0"/>
              <w:jc w:val="center"/>
              <w:rPr>
                <w:rFonts w:ascii="Arial" w:hAnsi="Arial" w:cs="Arial"/>
                <w:sz w:val="18"/>
                <w:szCs w:val="18"/>
              </w:rPr>
            </w:pPr>
          </w:p>
          <w:p w14:paraId="4AE89B11" w14:textId="77777777" w:rsidR="00631FB6" w:rsidRDefault="00631FB6" w:rsidP="00BD1BF9">
            <w:pPr>
              <w:pStyle w:val="Prrafodelista"/>
              <w:ind w:left="0"/>
              <w:jc w:val="center"/>
              <w:rPr>
                <w:rFonts w:ascii="Arial" w:hAnsi="Arial" w:cs="Arial"/>
                <w:sz w:val="18"/>
                <w:szCs w:val="18"/>
              </w:rPr>
            </w:pPr>
          </w:p>
          <w:p w14:paraId="5891B29E" w14:textId="77777777" w:rsidR="00631FB6" w:rsidRDefault="00631FB6" w:rsidP="00BD1BF9">
            <w:pPr>
              <w:pStyle w:val="Prrafodelista"/>
              <w:ind w:left="0"/>
              <w:jc w:val="center"/>
              <w:rPr>
                <w:rFonts w:ascii="Arial" w:hAnsi="Arial" w:cs="Arial"/>
                <w:sz w:val="18"/>
                <w:szCs w:val="18"/>
              </w:rPr>
            </w:pPr>
          </w:p>
          <w:p w14:paraId="687E3043" w14:textId="77777777" w:rsidR="00631FB6" w:rsidRDefault="00631FB6" w:rsidP="00BD1BF9">
            <w:pPr>
              <w:pStyle w:val="Prrafodelista"/>
              <w:ind w:left="0"/>
              <w:jc w:val="center"/>
              <w:rPr>
                <w:rFonts w:ascii="Arial" w:hAnsi="Arial" w:cs="Arial"/>
                <w:sz w:val="18"/>
                <w:szCs w:val="18"/>
              </w:rPr>
            </w:pPr>
          </w:p>
          <w:p w14:paraId="4C0E6483" w14:textId="77777777" w:rsidR="00631FB6" w:rsidRDefault="00631FB6" w:rsidP="00BD1BF9">
            <w:pPr>
              <w:pStyle w:val="Prrafodelista"/>
              <w:ind w:left="0"/>
              <w:jc w:val="center"/>
              <w:rPr>
                <w:rFonts w:ascii="Arial" w:hAnsi="Arial" w:cs="Arial"/>
                <w:sz w:val="18"/>
                <w:szCs w:val="18"/>
              </w:rPr>
            </w:pPr>
          </w:p>
          <w:p w14:paraId="5F32DE30" w14:textId="77777777" w:rsidR="00631FB6" w:rsidRDefault="00631FB6" w:rsidP="00BD1BF9">
            <w:pPr>
              <w:pStyle w:val="Prrafodelista"/>
              <w:ind w:left="0"/>
              <w:jc w:val="center"/>
              <w:rPr>
                <w:rFonts w:ascii="Arial" w:hAnsi="Arial" w:cs="Arial"/>
                <w:sz w:val="18"/>
                <w:szCs w:val="18"/>
              </w:rPr>
            </w:pPr>
          </w:p>
          <w:p w14:paraId="3D82C728" w14:textId="77777777" w:rsidR="00631FB6" w:rsidRDefault="00631FB6" w:rsidP="00BD1BF9">
            <w:pPr>
              <w:pStyle w:val="Prrafodelista"/>
              <w:ind w:left="0"/>
              <w:jc w:val="center"/>
              <w:rPr>
                <w:rFonts w:ascii="Arial" w:hAnsi="Arial" w:cs="Arial"/>
                <w:sz w:val="18"/>
                <w:szCs w:val="18"/>
              </w:rPr>
            </w:pPr>
          </w:p>
          <w:p w14:paraId="5D1F1CB3" w14:textId="77777777" w:rsidR="00631FB6" w:rsidRDefault="00631FB6" w:rsidP="00BD1BF9">
            <w:pPr>
              <w:pStyle w:val="Prrafodelista"/>
              <w:ind w:left="0"/>
              <w:jc w:val="center"/>
              <w:rPr>
                <w:rFonts w:ascii="Arial" w:hAnsi="Arial" w:cs="Arial"/>
                <w:sz w:val="18"/>
                <w:szCs w:val="18"/>
              </w:rPr>
            </w:pPr>
          </w:p>
          <w:p w14:paraId="0D9CF0B2" w14:textId="77777777" w:rsidR="00631FB6" w:rsidRDefault="00631FB6" w:rsidP="00BD1BF9">
            <w:pPr>
              <w:pStyle w:val="Prrafodelista"/>
              <w:ind w:left="0"/>
              <w:jc w:val="center"/>
              <w:rPr>
                <w:rFonts w:ascii="Arial" w:hAnsi="Arial" w:cs="Arial"/>
                <w:sz w:val="18"/>
                <w:szCs w:val="18"/>
              </w:rPr>
            </w:pPr>
          </w:p>
          <w:p w14:paraId="58CAA532" w14:textId="77777777" w:rsidR="00631FB6" w:rsidRDefault="00631FB6" w:rsidP="00BD1BF9">
            <w:pPr>
              <w:pStyle w:val="Prrafodelista"/>
              <w:ind w:left="0"/>
              <w:jc w:val="center"/>
              <w:rPr>
                <w:rFonts w:ascii="Arial" w:hAnsi="Arial" w:cs="Arial"/>
                <w:sz w:val="18"/>
                <w:szCs w:val="18"/>
              </w:rPr>
            </w:pPr>
          </w:p>
          <w:p w14:paraId="71304268" w14:textId="77777777" w:rsidR="00631FB6" w:rsidRDefault="00631FB6" w:rsidP="00BD1BF9">
            <w:pPr>
              <w:pStyle w:val="Prrafodelista"/>
              <w:ind w:left="0"/>
              <w:jc w:val="center"/>
              <w:rPr>
                <w:rFonts w:ascii="Arial" w:hAnsi="Arial" w:cs="Arial"/>
                <w:sz w:val="18"/>
                <w:szCs w:val="18"/>
              </w:rPr>
            </w:pPr>
          </w:p>
          <w:p w14:paraId="6370886A" w14:textId="77777777" w:rsidR="00631FB6" w:rsidRDefault="00631FB6" w:rsidP="00BD1BF9">
            <w:pPr>
              <w:pStyle w:val="Prrafodelista"/>
              <w:ind w:left="0"/>
              <w:jc w:val="center"/>
              <w:rPr>
                <w:rFonts w:ascii="Arial" w:hAnsi="Arial" w:cs="Arial"/>
                <w:sz w:val="18"/>
                <w:szCs w:val="18"/>
              </w:rPr>
            </w:pPr>
          </w:p>
          <w:p w14:paraId="6F2E356E" w14:textId="77777777" w:rsidR="00631FB6" w:rsidRDefault="00631FB6" w:rsidP="00BD1BF9">
            <w:pPr>
              <w:pStyle w:val="Prrafodelista"/>
              <w:ind w:left="0"/>
              <w:jc w:val="center"/>
              <w:rPr>
                <w:rFonts w:ascii="Arial" w:hAnsi="Arial" w:cs="Arial"/>
                <w:sz w:val="18"/>
                <w:szCs w:val="18"/>
              </w:rPr>
            </w:pPr>
          </w:p>
          <w:p w14:paraId="5AC49E84" w14:textId="77777777" w:rsidR="00631FB6" w:rsidRDefault="00631FB6" w:rsidP="00BD1BF9">
            <w:pPr>
              <w:pStyle w:val="Prrafodelista"/>
              <w:ind w:left="0"/>
              <w:jc w:val="center"/>
              <w:rPr>
                <w:rFonts w:ascii="Arial" w:hAnsi="Arial" w:cs="Arial"/>
                <w:sz w:val="18"/>
                <w:szCs w:val="18"/>
              </w:rPr>
            </w:pPr>
          </w:p>
          <w:p w14:paraId="44021AF9" w14:textId="77777777" w:rsidR="00631FB6" w:rsidRDefault="00631FB6" w:rsidP="00BD1BF9">
            <w:pPr>
              <w:pStyle w:val="Prrafodelista"/>
              <w:ind w:left="0"/>
              <w:jc w:val="center"/>
              <w:rPr>
                <w:rFonts w:ascii="Arial" w:hAnsi="Arial" w:cs="Arial"/>
                <w:sz w:val="18"/>
                <w:szCs w:val="18"/>
              </w:rPr>
            </w:pPr>
          </w:p>
          <w:p w14:paraId="1FD1A750" w14:textId="77777777" w:rsidR="00631FB6" w:rsidRDefault="00631FB6" w:rsidP="00BD1BF9">
            <w:pPr>
              <w:pStyle w:val="Prrafodelista"/>
              <w:ind w:left="0"/>
              <w:jc w:val="center"/>
              <w:rPr>
                <w:rFonts w:ascii="Arial" w:hAnsi="Arial" w:cs="Arial"/>
                <w:sz w:val="18"/>
                <w:szCs w:val="18"/>
              </w:rPr>
            </w:pPr>
          </w:p>
          <w:p w14:paraId="490C6E45" w14:textId="77777777" w:rsidR="00631FB6" w:rsidRDefault="00631FB6" w:rsidP="00BD1BF9">
            <w:pPr>
              <w:pStyle w:val="Prrafodelista"/>
              <w:ind w:left="0"/>
              <w:jc w:val="center"/>
              <w:rPr>
                <w:rFonts w:ascii="Arial" w:hAnsi="Arial" w:cs="Arial"/>
                <w:sz w:val="18"/>
                <w:szCs w:val="18"/>
              </w:rPr>
            </w:pPr>
          </w:p>
          <w:p w14:paraId="7CEF2E78" w14:textId="77777777" w:rsidR="00631FB6" w:rsidRDefault="00631FB6" w:rsidP="00BD1BF9">
            <w:pPr>
              <w:pStyle w:val="Prrafodelista"/>
              <w:ind w:left="0"/>
              <w:jc w:val="center"/>
              <w:rPr>
                <w:rFonts w:ascii="Arial" w:hAnsi="Arial" w:cs="Arial"/>
                <w:sz w:val="18"/>
                <w:szCs w:val="18"/>
              </w:rPr>
            </w:pPr>
          </w:p>
          <w:p w14:paraId="7ED6B6E3" w14:textId="77777777" w:rsidR="00631FB6" w:rsidRDefault="00631FB6" w:rsidP="00BD1BF9">
            <w:pPr>
              <w:pStyle w:val="Prrafodelista"/>
              <w:ind w:left="0"/>
              <w:jc w:val="center"/>
              <w:rPr>
                <w:rFonts w:ascii="Arial" w:hAnsi="Arial" w:cs="Arial"/>
                <w:sz w:val="18"/>
                <w:szCs w:val="18"/>
              </w:rPr>
            </w:pPr>
          </w:p>
          <w:p w14:paraId="0E332811" w14:textId="77777777" w:rsidR="00631FB6" w:rsidRDefault="00631FB6" w:rsidP="00BD1BF9">
            <w:pPr>
              <w:pStyle w:val="Prrafodelista"/>
              <w:ind w:left="0"/>
              <w:jc w:val="center"/>
              <w:rPr>
                <w:rFonts w:ascii="Arial" w:hAnsi="Arial" w:cs="Arial"/>
                <w:sz w:val="18"/>
                <w:szCs w:val="18"/>
              </w:rPr>
            </w:pPr>
          </w:p>
          <w:p w14:paraId="5B94C28E" w14:textId="77777777" w:rsidR="00631FB6" w:rsidRDefault="00631FB6" w:rsidP="00BD1BF9">
            <w:pPr>
              <w:pStyle w:val="Prrafodelista"/>
              <w:ind w:left="0"/>
              <w:jc w:val="center"/>
              <w:rPr>
                <w:rFonts w:ascii="Arial" w:hAnsi="Arial" w:cs="Arial"/>
                <w:sz w:val="18"/>
                <w:szCs w:val="18"/>
              </w:rPr>
            </w:pPr>
          </w:p>
          <w:p w14:paraId="74F8AC22" w14:textId="77777777" w:rsidR="00631FB6" w:rsidRDefault="00631FB6" w:rsidP="00BD1BF9">
            <w:pPr>
              <w:pStyle w:val="Prrafodelista"/>
              <w:ind w:left="0"/>
              <w:jc w:val="center"/>
              <w:rPr>
                <w:rFonts w:ascii="Arial" w:hAnsi="Arial" w:cs="Arial"/>
                <w:sz w:val="18"/>
                <w:szCs w:val="18"/>
              </w:rPr>
            </w:pPr>
          </w:p>
          <w:p w14:paraId="02F0796F" w14:textId="77777777" w:rsidR="00631FB6" w:rsidRDefault="00631FB6" w:rsidP="00BD1BF9">
            <w:pPr>
              <w:pStyle w:val="Prrafodelista"/>
              <w:ind w:left="0"/>
              <w:jc w:val="center"/>
              <w:rPr>
                <w:rFonts w:ascii="Arial" w:hAnsi="Arial" w:cs="Arial"/>
                <w:sz w:val="18"/>
                <w:szCs w:val="18"/>
              </w:rPr>
            </w:pPr>
          </w:p>
          <w:p w14:paraId="5E6F4C26" w14:textId="77777777" w:rsidR="00631FB6" w:rsidRDefault="00631FB6" w:rsidP="00BD1BF9">
            <w:pPr>
              <w:pStyle w:val="Prrafodelista"/>
              <w:ind w:left="0"/>
              <w:jc w:val="center"/>
              <w:rPr>
                <w:rFonts w:ascii="Arial" w:hAnsi="Arial" w:cs="Arial"/>
                <w:sz w:val="18"/>
                <w:szCs w:val="18"/>
              </w:rPr>
            </w:pPr>
          </w:p>
          <w:p w14:paraId="6EC929D1" w14:textId="77777777" w:rsidR="00631FB6" w:rsidRDefault="00631FB6" w:rsidP="00BD1BF9">
            <w:pPr>
              <w:pStyle w:val="Prrafodelista"/>
              <w:ind w:left="0"/>
              <w:jc w:val="center"/>
              <w:rPr>
                <w:rFonts w:ascii="Arial" w:hAnsi="Arial" w:cs="Arial"/>
                <w:sz w:val="18"/>
                <w:szCs w:val="18"/>
              </w:rPr>
            </w:pPr>
          </w:p>
          <w:p w14:paraId="365629DE" w14:textId="77777777" w:rsidR="00631FB6" w:rsidRDefault="00631FB6" w:rsidP="00BD1BF9">
            <w:pPr>
              <w:pStyle w:val="Prrafodelista"/>
              <w:ind w:left="0"/>
              <w:jc w:val="center"/>
              <w:rPr>
                <w:rFonts w:ascii="Arial" w:hAnsi="Arial" w:cs="Arial"/>
                <w:sz w:val="18"/>
                <w:szCs w:val="18"/>
              </w:rPr>
            </w:pPr>
          </w:p>
          <w:p w14:paraId="2290F5B4" w14:textId="77777777" w:rsidR="00631FB6" w:rsidRDefault="00631FB6" w:rsidP="00BD1BF9">
            <w:pPr>
              <w:pStyle w:val="Prrafodelista"/>
              <w:ind w:left="0"/>
              <w:jc w:val="center"/>
              <w:rPr>
                <w:rFonts w:ascii="Arial" w:hAnsi="Arial" w:cs="Arial"/>
                <w:sz w:val="18"/>
                <w:szCs w:val="18"/>
              </w:rPr>
            </w:pPr>
          </w:p>
          <w:p w14:paraId="2E2EBBE1" w14:textId="77777777" w:rsidR="00631FB6" w:rsidRDefault="00631FB6" w:rsidP="00BD1BF9">
            <w:pPr>
              <w:pStyle w:val="Prrafodelista"/>
              <w:ind w:left="0"/>
              <w:jc w:val="center"/>
              <w:rPr>
                <w:rFonts w:ascii="Arial" w:hAnsi="Arial" w:cs="Arial"/>
                <w:sz w:val="18"/>
                <w:szCs w:val="18"/>
              </w:rPr>
            </w:pPr>
          </w:p>
          <w:p w14:paraId="51EA7723" w14:textId="77777777" w:rsidR="00631FB6" w:rsidRDefault="00631FB6" w:rsidP="00BD1BF9">
            <w:pPr>
              <w:pStyle w:val="Prrafodelista"/>
              <w:ind w:left="0"/>
              <w:jc w:val="center"/>
              <w:rPr>
                <w:rFonts w:ascii="Arial" w:hAnsi="Arial" w:cs="Arial"/>
                <w:sz w:val="18"/>
                <w:szCs w:val="18"/>
              </w:rPr>
            </w:pPr>
          </w:p>
          <w:p w14:paraId="2AE94FBC" w14:textId="77777777" w:rsidR="00631FB6" w:rsidRDefault="00631FB6" w:rsidP="00BD1BF9">
            <w:pPr>
              <w:pStyle w:val="Prrafodelista"/>
              <w:ind w:left="0"/>
              <w:jc w:val="center"/>
              <w:rPr>
                <w:rFonts w:ascii="Arial" w:hAnsi="Arial" w:cs="Arial"/>
                <w:sz w:val="18"/>
                <w:szCs w:val="18"/>
              </w:rPr>
            </w:pPr>
          </w:p>
          <w:p w14:paraId="53A4A6DA" w14:textId="77777777" w:rsidR="00631FB6" w:rsidRDefault="00631FB6" w:rsidP="00BD1BF9">
            <w:pPr>
              <w:pStyle w:val="Prrafodelista"/>
              <w:ind w:left="0"/>
              <w:jc w:val="center"/>
              <w:rPr>
                <w:rFonts w:ascii="Arial" w:hAnsi="Arial" w:cs="Arial"/>
                <w:sz w:val="18"/>
                <w:szCs w:val="18"/>
              </w:rPr>
            </w:pPr>
          </w:p>
          <w:p w14:paraId="6EA1E4F1" w14:textId="77777777" w:rsidR="00631FB6" w:rsidRDefault="00631FB6" w:rsidP="00BD1BF9">
            <w:pPr>
              <w:pStyle w:val="Prrafodelista"/>
              <w:ind w:left="0"/>
              <w:jc w:val="center"/>
              <w:rPr>
                <w:rFonts w:ascii="Arial" w:hAnsi="Arial" w:cs="Arial"/>
                <w:sz w:val="18"/>
                <w:szCs w:val="18"/>
              </w:rPr>
            </w:pPr>
          </w:p>
          <w:p w14:paraId="53D8D308" w14:textId="77777777" w:rsidR="00631FB6" w:rsidRDefault="00631FB6" w:rsidP="00BD1BF9">
            <w:pPr>
              <w:pStyle w:val="Prrafodelista"/>
              <w:ind w:left="0"/>
              <w:jc w:val="center"/>
              <w:rPr>
                <w:rFonts w:ascii="Arial" w:hAnsi="Arial" w:cs="Arial"/>
                <w:sz w:val="18"/>
                <w:szCs w:val="18"/>
              </w:rPr>
            </w:pPr>
          </w:p>
          <w:p w14:paraId="4024BFE2" w14:textId="77777777" w:rsidR="00631FB6" w:rsidRDefault="00631FB6" w:rsidP="00BD1BF9">
            <w:pPr>
              <w:pStyle w:val="Prrafodelista"/>
              <w:ind w:left="0"/>
              <w:jc w:val="center"/>
              <w:rPr>
                <w:rFonts w:ascii="Arial" w:hAnsi="Arial" w:cs="Arial"/>
                <w:sz w:val="18"/>
                <w:szCs w:val="18"/>
              </w:rPr>
            </w:pPr>
          </w:p>
          <w:p w14:paraId="5CE2231B" w14:textId="77777777" w:rsidR="00631FB6" w:rsidRDefault="00631FB6" w:rsidP="00BD1BF9">
            <w:pPr>
              <w:pStyle w:val="Prrafodelista"/>
              <w:ind w:left="0"/>
              <w:jc w:val="center"/>
              <w:rPr>
                <w:rFonts w:ascii="Arial" w:hAnsi="Arial" w:cs="Arial"/>
                <w:sz w:val="18"/>
                <w:szCs w:val="18"/>
              </w:rPr>
            </w:pPr>
          </w:p>
          <w:p w14:paraId="6A69B320" w14:textId="77777777" w:rsidR="00631FB6" w:rsidRDefault="00631FB6" w:rsidP="00BD1BF9">
            <w:pPr>
              <w:pStyle w:val="Prrafodelista"/>
              <w:ind w:left="0"/>
              <w:jc w:val="center"/>
              <w:rPr>
                <w:rFonts w:ascii="Arial" w:hAnsi="Arial" w:cs="Arial"/>
                <w:sz w:val="18"/>
                <w:szCs w:val="18"/>
              </w:rPr>
            </w:pPr>
          </w:p>
          <w:p w14:paraId="7409B72D" w14:textId="77777777" w:rsidR="00631FB6" w:rsidRDefault="00631FB6" w:rsidP="00BD1BF9">
            <w:pPr>
              <w:pStyle w:val="Prrafodelista"/>
              <w:ind w:left="0"/>
              <w:jc w:val="center"/>
              <w:rPr>
                <w:rFonts w:ascii="Arial" w:hAnsi="Arial" w:cs="Arial"/>
                <w:sz w:val="18"/>
                <w:szCs w:val="18"/>
              </w:rPr>
            </w:pPr>
          </w:p>
          <w:p w14:paraId="33C53069" w14:textId="77777777" w:rsidR="00631FB6" w:rsidRDefault="00631FB6" w:rsidP="00BD1BF9">
            <w:pPr>
              <w:pStyle w:val="Prrafodelista"/>
              <w:ind w:left="0"/>
              <w:jc w:val="center"/>
              <w:rPr>
                <w:rFonts w:ascii="Arial" w:hAnsi="Arial" w:cs="Arial"/>
                <w:sz w:val="18"/>
                <w:szCs w:val="18"/>
              </w:rPr>
            </w:pPr>
          </w:p>
          <w:p w14:paraId="2EDEF7C0" w14:textId="77777777" w:rsidR="00631FB6" w:rsidRDefault="00631FB6" w:rsidP="00BD1BF9">
            <w:pPr>
              <w:pStyle w:val="Prrafodelista"/>
              <w:ind w:left="0"/>
              <w:jc w:val="center"/>
              <w:rPr>
                <w:rFonts w:ascii="Arial" w:hAnsi="Arial" w:cs="Arial"/>
                <w:sz w:val="18"/>
                <w:szCs w:val="18"/>
              </w:rPr>
            </w:pPr>
          </w:p>
          <w:p w14:paraId="3AD33ECB" w14:textId="77777777" w:rsidR="00631FB6" w:rsidRDefault="00631FB6" w:rsidP="00BD1BF9">
            <w:pPr>
              <w:pStyle w:val="Prrafodelista"/>
              <w:ind w:left="0"/>
              <w:jc w:val="center"/>
              <w:rPr>
                <w:rFonts w:ascii="Arial" w:hAnsi="Arial" w:cs="Arial"/>
                <w:sz w:val="18"/>
                <w:szCs w:val="18"/>
              </w:rPr>
            </w:pPr>
          </w:p>
          <w:p w14:paraId="551CB482" w14:textId="77777777" w:rsidR="00631FB6" w:rsidRDefault="00631FB6" w:rsidP="00BD1BF9">
            <w:pPr>
              <w:pStyle w:val="Prrafodelista"/>
              <w:ind w:left="0"/>
              <w:jc w:val="center"/>
              <w:rPr>
                <w:rFonts w:ascii="Arial" w:hAnsi="Arial" w:cs="Arial"/>
                <w:sz w:val="18"/>
                <w:szCs w:val="18"/>
              </w:rPr>
            </w:pPr>
          </w:p>
          <w:p w14:paraId="4945B2FF" w14:textId="77777777" w:rsidR="00631FB6" w:rsidRDefault="00631FB6" w:rsidP="00BD1BF9">
            <w:pPr>
              <w:pStyle w:val="Prrafodelista"/>
              <w:ind w:left="0"/>
              <w:jc w:val="center"/>
              <w:rPr>
                <w:rFonts w:ascii="Arial" w:hAnsi="Arial" w:cs="Arial"/>
                <w:sz w:val="18"/>
                <w:szCs w:val="18"/>
              </w:rPr>
            </w:pPr>
          </w:p>
          <w:p w14:paraId="11F0BD53" w14:textId="77777777" w:rsidR="00631FB6" w:rsidRDefault="00631FB6" w:rsidP="00BD1BF9">
            <w:pPr>
              <w:pStyle w:val="Prrafodelista"/>
              <w:ind w:left="0"/>
              <w:jc w:val="center"/>
              <w:rPr>
                <w:rFonts w:ascii="Arial" w:hAnsi="Arial" w:cs="Arial"/>
                <w:sz w:val="18"/>
                <w:szCs w:val="18"/>
              </w:rPr>
            </w:pPr>
          </w:p>
          <w:p w14:paraId="5B9BE714" w14:textId="77777777" w:rsidR="00631FB6" w:rsidRDefault="00631FB6" w:rsidP="00BD1BF9">
            <w:pPr>
              <w:pStyle w:val="Prrafodelista"/>
              <w:ind w:left="0"/>
              <w:jc w:val="center"/>
              <w:rPr>
                <w:rFonts w:ascii="Arial" w:hAnsi="Arial" w:cs="Arial"/>
                <w:sz w:val="18"/>
                <w:szCs w:val="18"/>
              </w:rPr>
            </w:pPr>
          </w:p>
          <w:p w14:paraId="06FCC083" w14:textId="77777777" w:rsidR="00631FB6" w:rsidRDefault="00631FB6" w:rsidP="00BD1BF9">
            <w:pPr>
              <w:pStyle w:val="Prrafodelista"/>
              <w:ind w:left="0"/>
              <w:jc w:val="center"/>
              <w:rPr>
                <w:rFonts w:ascii="Arial" w:hAnsi="Arial" w:cs="Arial"/>
                <w:sz w:val="18"/>
                <w:szCs w:val="18"/>
              </w:rPr>
            </w:pPr>
          </w:p>
          <w:p w14:paraId="297217B1" w14:textId="77777777" w:rsidR="00631FB6" w:rsidRDefault="00631FB6" w:rsidP="00BD1BF9">
            <w:pPr>
              <w:pStyle w:val="Prrafodelista"/>
              <w:ind w:left="0"/>
              <w:jc w:val="center"/>
              <w:rPr>
                <w:rFonts w:ascii="Arial" w:hAnsi="Arial" w:cs="Arial"/>
                <w:sz w:val="18"/>
                <w:szCs w:val="18"/>
              </w:rPr>
            </w:pPr>
          </w:p>
          <w:p w14:paraId="19039A53" w14:textId="77777777" w:rsidR="00631FB6" w:rsidRDefault="00631FB6" w:rsidP="00BD1BF9">
            <w:pPr>
              <w:pStyle w:val="Prrafodelista"/>
              <w:ind w:left="0"/>
              <w:jc w:val="center"/>
              <w:rPr>
                <w:rFonts w:ascii="Arial" w:hAnsi="Arial" w:cs="Arial"/>
                <w:sz w:val="18"/>
                <w:szCs w:val="18"/>
              </w:rPr>
            </w:pPr>
          </w:p>
          <w:p w14:paraId="3A441E65" w14:textId="77777777" w:rsidR="00631FB6" w:rsidRDefault="00631FB6" w:rsidP="00BD1BF9">
            <w:pPr>
              <w:pStyle w:val="Prrafodelista"/>
              <w:ind w:left="0"/>
              <w:jc w:val="center"/>
              <w:rPr>
                <w:rFonts w:ascii="Arial" w:hAnsi="Arial" w:cs="Arial"/>
                <w:sz w:val="18"/>
                <w:szCs w:val="18"/>
              </w:rPr>
            </w:pPr>
          </w:p>
          <w:p w14:paraId="624EE407" w14:textId="77777777" w:rsidR="00631FB6" w:rsidRDefault="00631FB6" w:rsidP="00BD1BF9">
            <w:pPr>
              <w:pStyle w:val="Prrafodelista"/>
              <w:ind w:left="0"/>
              <w:jc w:val="center"/>
              <w:rPr>
                <w:rFonts w:ascii="Arial" w:hAnsi="Arial" w:cs="Arial"/>
                <w:sz w:val="18"/>
                <w:szCs w:val="18"/>
              </w:rPr>
            </w:pPr>
          </w:p>
          <w:p w14:paraId="078ECA7F" w14:textId="77777777" w:rsidR="00631FB6" w:rsidRDefault="00631FB6" w:rsidP="00BD1BF9">
            <w:pPr>
              <w:pStyle w:val="Prrafodelista"/>
              <w:ind w:left="0"/>
              <w:jc w:val="center"/>
              <w:rPr>
                <w:rFonts w:ascii="Arial" w:hAnsi="Arial" w:cs="Arial"/>
                <w:sz w:val="18"/>
                <w:szCs w:val="18"/>
              </w:rPr>
            </w:pPr>
          </w:p>
          <w:p w14:paraId="0BFB1779" w14:textId="77777777" w:rsidR="00631FB6" w:rsidRDefault="00631FB6" w:rsidP="00BD1BF9">
            <w:pPr>
              <w:pStyle w:val="Prrafodelista"/>
              <w:ind w:left="0"/>
              <w:jc w:val="center"/>
              <w:rPr>
                <w:rFonts w:ascii="Arial" w:hAnsi="Arial" w:cs="Arial"/>
                <w:sz w:val="18"/>
                <w:szCs w:val="18"/>
              </w:rPr>
            </w:pPr>
          </w:p>
          <w:p w14:paraId="3AC02C50" w14:textId="77777777" w:rsidR="00631FB6" w:rsidRDefault="00631FB6" w:rsidP="00BD1BF9">
            <w:pPr>
              <w:pStyle w:val="Prrafodelista"/>
              <w:ind w:left="0"/>
              <w:jc w:val="center"/>
              <w:rPr>
                <w:rFonts w:ascii="Arial" w:hAnsi="Arial" w:cs="Arial"/>
                <w:sz w:val="18"/>
                <w:szCs w:val="18"/>
              </w:rPr>
            </w:pPr>
          </w:p>
          <w:p w14:paraId="7970CB1B" w14:textId="77777777" w:rsidR="00631FB6" w:rsidRDefault="00631FB6" w:rsidP="00BD1BF9">
            <w:pPr>
              <w:pStyle w:val="Prrafodelista"/>
              <w:ind w:left="0"/>
              <w:jc w:val="center"/>
              <w:rPr>
                <w:rFonts w:ascii="Arial" w:hAnsi="Arial" w:cs="Arial"/>
                <w:sz w:val="18"/>
                <w:szCs w:val="18"/>
              </w:rPr>
            </w:pPr>
          </w:p>
          <w:p w14:paraId="772CC709" w14:textId="77777777" w:rsidR="00631FB6" w:rsidRDefault="00631FB6" w:rsidP="00BD1BF9">
            <w:pPr>
              <w:pStyle w:val="Prrafodelista"/>
              <w:ind w:left="0"/>
              <w:jc w:val="center"/>
              <w:rPr>
                <w:rFonts w:ascii="Arial" w:hAnsi="Arial" w:cs="Arial"/>
                <w:sz w:val="18"/>
                <w:szCs w:val="18"/>
              </w:rPr>
            </w:pPr>
          </w:p>
          <w:p w14:paraId="0BDCAAC5" w14:textId="77777777" w:rsidR="00631FB6" w:rsidRDefault="00631FB6" w:rsidP="00BD1BF9">
            <w:pPr>
              <w:pStyle w:val="Prrafodelista"/>
              <w:ind w:left="0"/>
              <w:jc w:val="center"/>
              <w:rPr>
                <w:rFonts w:ascii="Arial" w:hAnsi="Arial" w:cs="Arial"/>
                <w:sz w:val="18"/>
                <w:szCs w:val="18"/>
              </w:rPr>
            </w:pPr>
          </w:p>
          <w:p w14:paraId="2B8FFCD8" w14:textId="77777777" w:rsidR="00631FB6" w:rsidRDefault="00631FB6" w:rsidP="00BD1BF9">
            <w:pPr>
              <w:pStyle w:val="Prrafodelista"/>
              <w:ind w:left="0"/>
              <w:jc w:val="center"/>
              <w:rPr>
                <w:rFonts w:ascii="Arial" w:hAnsi="Arial" w:cs="Arial"/>
                <w:sz w:val="18"/>
                <w:szCs w:val="18"/>
              </w:rPr>
            </w:pPr>
          </w:p>
          <w:p w14:paraId="4DE3A390" w14:textId="77777777" w:rsidR="00631FB6" w:rsidRDefault="00631FB6" w:rsidP="00BD1BF9">
            <w:pPr>
              <w:pStyle w:val="Prrafodelista"/>
              <w:ind w:left="0"/>
              <w:jc w:val="center"/>
              <w:rPr>
                <w:rFonts w:ascii="Arial" w:hAnsi="Arial" w:cs="Arial"/>
                <w:sz w:val="18"/>
                <w:szCs w:val="18"/>
              </w:rPr>
            </w:pPr>
          </w:p>
          <w:p w14:paraId="3106B4E3" w14:textId="77777777" w:rsidR="00631FB6" w:rsidRDefault="00631FB6" w:rsidP="00BD1BF9">
            <w:pPr>
              <w:pStyle w:val="Prrafodelista"/>
              <w:ind w:left="0"/>
              <w:jc w:val="center"/>
              <w:rPr>
                <w:rFonts w:ascii="Arial" w:hAnsi="Arial" w:cs="Arial"/>
                <w:sz w:val="18"/>
                <w:szCs w:val="18"/>
              </w:rPr>
            </w:pPr>
          </w:p>
          <w:p w14:paraId="69563FAE" w14:textId="77777777" w:rsidR="00631FB6" w:rsidRDefault="00631FB6" w:rsidP="00BD1BF9">
            <w:pPr>
              <w:pStyle w:val="Prrafodelista"/>
              <w:ind w:left="0"/>
              <w:jc w:val="center"/>
              <w:rPr>
                <w:rFonts w:ascii="Arial" w:hAnsi="Arial" w:cs="Arial"/>
                <w:sz w:val="18"/>
                <w:szCs w:val="18"/>
              </w:rPr>
            </w:pPr>
          </w:p>
          <w:p w14:paraId="2CD5E089" w14:textId="77777777" w:rsidR="00631FB6" w:rsidRDefault="00631FB6" w:rsidP="00BD1BF9">
            <w:pPr>
              <w:pStyle w:val="Prrafodelista"/>
              <w:ind w:left="0"/>
              <w:jc w:val="center"/>
              <w:rPr>
                <w:rFonts w:ascii="Arial" w:hAnsi="Arial" w:cs="Arial"/>
                <w:sz w:val="18"/>
                <w:szCs w:val="18"/>
              </w:rPr>
            </w:pPr>
          </w:p>
          <w:p w14:paraId="2413B7F2" w14:textId="77777777" w:rsidR="00631FB6" w:rsidRDefault="00631FB6" w:rsidP="00BD1BF9">
            <w:pPr>
              <w:pStyle w:val="Prrafodelista"/>
              <w:ind w:left="0"/>
              <w:jc w:val="center"/>
              <w:rPr>
                <w:rFonts w:ascii="Arial" w:hAnsi="Arial" w:cs="Arial"/>
                <w:sz w:val="18"/>
                <w:szCs w:val="18"/>
              </w:rPr>
            </w:pPr>
          </w:p>
          <w:p w14:paraId="23848007" w14:textId="77777777" w:rsidR="00631FB6" w:rsidRDefault="00631FB6" w:rsidP="00BD1BF9">
            <w:pPr>
              <w:pStyle w:val="Prrafodelista"/>
              <w:ind w:left="0"/>
              <w:jc w:val="center"/>
              <w:rPr>
                <w:rFonts w:ascii="Arial" w:hAnsi="Arial" w:cs="Arial"/>
                <w:sz w:val="18"/>
                <w:szCs w:val="18"/>
              </w:rPr>
            </w:pPr>
          </w:p>
          <w:p w14:paraId="2D306077" w14:textId="77777777" w:rsidR="00631FB6" w:rsidRDefault="00631FB6" w:rsidP="00BD1BF9">
            <w:pPr>
              <w:pStyle w:val="Prrafodelista"/>
              <w:ind w:left="0"/>
              <w:jc w:val="center"/>
              <w:rPr>
                <w:rFonts w:ascii="Arial" w:hAnsi="Arial" w:cs="Arial"/>
                <w:sz w:val="18"/>
                <w:szCs w:val="18"/>
              </w:rPr>
            </w:pPr>
          </w:p>
          <w:p w14:paraId="33F1797E" w14:textId="77777777" w:rsidR="00631FB6" w:rsidRDefault="00631FB6" w:rsidP="00BD1BF9">
            <w:pPr>
              <w:pStyle w:val="Prrafodelista"/>
              <w:ind w:left="0"/>
              <w:jc w:val="center"/>
              <w:rPr>
                <w:rFonts w:ascii="Arial" w:hAnsi="Arial" w:cs="Arial"/>
                <w:sz w:val="18"/>
                <w:szCs w:val="18"/>
              </w:rPr>
            </w:pPr>
          </w:p>
          <w:p w14:paraId="51CE9C75" w14:textId="77777777" w:rsidR="00631FB6" w:rsidRDefault="00631FB6" w:rsidP="00BD1BF9">
            <w:pPr>
              <w:pStyle w:val="Prrafodelista"/>
              <w:ind w:left="0"/>
              <w:jc w:val="center"/>
              <w:rPr>
                <w:rFonts w:ascii="Arial" w:hAnsi="Arial" w:cs="Arial"/>
                <w:sz w:val="18"/>
                <w:szCs w:val="18"/>
              </w:rPr>
            </w:pPr>
          </w:p>
          <w:p w14:paraId="7E550B7E" w14:textId="77777777" w:rsidR="00631FB6" w:rsidRDefault="00631FB6" w:rsidP="00BD1BF9">
            <w:pPr>
              <w:pStyle w:val="Prrafodelista"/>
              <w:ind w:left="0"/>
              <w:jc w:val="center"/>
              <w:rPr>
                <w:rFonts w:ascii="Arial" w:hAnsi="Arial" w:cs="Arial"/>
                <w:sz w:val="18"/>
                <w:szCs w:val="18"/>
              </w:rPr>
            </w:pPr>
          </w:p>
          <w:p w14:paraId="1FA6DC8F" w14:textId="77777777" w:rsidR="00631FB6" w:rsidRDefault="00631FB6" w:rsidP="00BD1BF9">
            <w:pPr>
              <w:pStyle w:val="Prrafodelista"/>
              <w:ind w:left="0"/>
              <w:jc w:val="center"/>
              <w:rPr>
                <w:rFonts w:ascii="Arial" w:hAnsi="Arial" w:cs="Arial"/>
                <w:sz w:val="18"/>
                <w:szCs w:val="18"/>
              </w:rPr>
            </w:pPr>
          </w:p>
          <w:p w14:paraId="5F68101F" w14:textId="77777777" w:rsidR="00631FB6" w:rsidRDefault="00631FB6" w:rsidP="00BD1BF9">
            <w:pPr>
              <w:pStyle w:val="Prrafodelista"/>
              <w:ind w:left="0"/>
              <w:jc w:val="center"/>
              <w:rPr>
                <w:rFonts w:ascii="Arial" w:hAnsi="Arial" w:cs="Arial"/>
                <w:sz w:val="18"/>
                <w:szCs w:val="18"/>
              </w:rPr>
            </w:pPr>
          </w:p>
          <w:p w14:paraId="363F5B9D" w14:textId="77777777" w:rsidR="00631FB6" w:rsidRDefault="00631FB6" w:rsidP="00BD1BF9">
            <w:pPr>
              <w:pStyle w:val="Prrafodelista"/>
              <w:ind w:left="0"/>
              <w:jc w:val="center"/>
              <w:rPr>
                <w:rFonts w:ascii="Arial" w:hAnsi="Arial" w:cs="Arial"/>
                <w:sz w:val="18"/>
                <w:szCs w:val="18"/>
              </w:rPr>
            </w:pPr>
          </w:p>
          <w:p w14:paraId="37AA7485" w14:textId="77777777" w:rsidR="00631FB6" w:rsidRDefault="00631FB6" w:rsidP="00BD1BF9">
            <w:pPr>
              <w:pStyle w:val="Prrafodelista"/>
              <w:ind w:left="0"/>
              <w:jc w:val="center"/>
              <w:rPr>
                <w:rFonts w:ascii="Arial" w:hAnsi="Arial" w:cs="Arial"/>
                <w:sz w:val="18"/>
                <w:szCs w:val="18"/>
              </w:rPr>
            </w:pPr>
          </w:p>
          <w:p w14:paraId="2144EE08" w14:textId="77777777" w:rsidR="00631FB6" w:rsidRDefault="00631FB6" w:rsidP="00BD1BF9">
            <w:pPr>
              <w:pStyle w:val="Prrafodelista"/>
              <w:ind w:left="0"/>
              <w:jc w:val="center"/>
              <w:rPr>
                <w:rFonts w:ascii="Arial" w:hAnsi="Arial" w:cs="Arial"/>
                <w:sz w:val="18"/>
                <w:szCs w:val="18"/>
              </w:rPr>
            </w:pPr>
          </w:p>
          <w:p w14:paraId="6C6C68F8" w14:textId="77777777" w:rsidR="00631FB6" w:rsidRDefault="00631FB6" w:rsidP="00BD1BF9">
            <w:pPr>
              <w:pStyle w:val="Prrafodelista"/>
              <w:ind w:left="0"/>
              <w:jc w:val="center"/>
              <w:rPr>
                <w:rFonts w:ascii="Arial" w:hAnsi="Arial" w:cs="Arial"/>
                <w:sz w:val="18"/>
                <w:szCs w:val="18"/>
              </w:rPr>
            </w:pPr>
          </w:p>
          <w:p w14:paraId="1603D78D" w14:textId="77777777" w:rsidR="00631FB6" w:rsidRDefault="00631FB6" w:rsidP="00BD1BF9">
            <w:pPr>
              <w:pStyle w:val="Prrafodelista"/>
              <w:ind w:left="0"/>
              <w:jc w:val="center"/>
              <w:rPr>
                <w:rFonts w:ascii="Arial" w:hAnsi="Arial" w:cs="Arial"/>
                <w:sz w:val="18"/>
                <w:szCs w:val="18"/>
              </w:rPr>
            </w:pPr>
          </w:p>
          <w:p w14:paraId="2C70ED9A" w14:textId="77777777" w:rsidR="00631FB6" w:rsidRDefault="00631FB6" w:rsidP="00BD1BF9">
            <w:pPr>
              <w:pStyle w:val="Prrafodelista"/>
              <w:ind w:left="0"/>
              <w:jc w:val="center"/>
              <w:rPr>
                <w:rFonts w:ascii="Arial" w:hAnsi="Arial" w:cs="Arial"/>
                <w:sz w:val="18"/>
                <w:szCs w:val="18"/>
              </w:rPr>
            </w:pPr>
          </w:p>
          <w:p w14:paraId="0357FB53" w14:textId="77777777" w:rsidR="00631FB6" w:rsidRDefault="00631FB6" w:rsidP="00BD1BF9">
            <w:pPr>
              <w:pStyle w:val="Prrafodelista"/>
              <w:ind w:left="0"/>
              <w:jc w:val="center"/>
              <w:rPr>
                <w:rFonts w:ascii="Arial" w:hAnsi="Arial" w:cs="Arial"/>
                <w:sz w:val="18"/>
                <w:szCs w:val="18"/>
              </w:rPr>
            </w:pPr>
          </w:p>
          <w:p w14:paraId="6151527A" w14:textId="77777777" w:rsidR="00631FB6" w:rsidRDefault="00631FB6" w:rsidP="00BD1BF9">
            <w:pPr>
              <w:pStyle w:val="Prrafodelista"/>
              <w:ind w:left="0"/>
              <w:jc w:val="center"/>
              <w:rPr>
                <w:rFonts w:ascii="Arial" w:hAnsi="Arial" w:cs="Arial"/>
                <w:sz w:val="18"/>
                <w:szCs w:val="18"/>
              </w:rPr>
            </w:pPr>
          </w:p>
          <w:p w14:paraId="07D5FC6C" w14:textId="77777777" w:rsidR="00631FB6" w:rsidRDefault="00631FB6" w:rsidP="00BD1BF9">
            <w:pPr>
              <w:pStyle w:val="Prrafodelista"/>
              <w:ind w:left="0"/>
              <w:jc w:val="center"/>
              <w:rPr>
                <w:rFonts w:ascii="Arial" w:hAnsi="Arial" w:cs="Arial"/>
                <w:sz w:val="18"/>
                <w:szCs w:val="18"/>
              </w:rPr>
            </w:pPr>
          </w:p>
          <w:p w14:paraId="37417681" w14:textId="77777777" w:rsidR="00631FB6" w:rsidRDefault="00631FB6" w:rsidP="00BD1BF9">
            <w:pPr>
              <w:pStyle w:val="Prrafodelista"/>
              <w:ind w:left="0"/>
              <w:jc w:val="center"/>
              <w:rPr>
                <w:rFonts w:ascii="Arial" w:hAnsi="Arial" w:cs="Arial"/>
                <w:sz w:val="18"/>
                <w:szCs w:val="18"/>
              </w:rPr>
            </w:pPr>
          </w:p>
          <w:p w14:paraId="656C0056" w14:textId="77777777" w:rsidR="00631FB6" w:rsidRDefault="00631FB6" w:rsidP="00BD1BF9">
            <w:pPr>
              <w:pStyle w:val="Prrafodelista"/>
              <w:ind w:left="0"/>
              <w:jc w:val="center"/>
              <w:rPr>
                <w:rFonts w:ascii="Arial" w:hAnsi="Arial" w:cs="Arial"/>
                <w:sz w:val="18"/>
                <w:szCs w:val="18"/>
              </w:rPr>
            </w:pPr>
          </w:p>
          <w:p w14:paraId="7B55DC66" w14:textId="77777777" w:rsidR="00631FB6" w:rsidRDefault="00631FB6" w:rsidP="00BD1BF9">
            <w:pPr>
              <w:pStyle w:val="Prrafodelista"/>
              <w:ind w:left="0"/>
              <w:jc w:val="center"/>
              <w:rPr>
                <w:rFonts w:ascii="Arial" w:hAnsi="Arial" w:cs="Arial"/>
                <w:sz w:val="18"/>
                <w:szCs w:val="18"/>
              </w:rPr>
            </w:pPr>
          </w:p>
          <w:p w14:paraId="27F52A3F" w14:textId="77777777" w:rsidR="00631FB6" w:rsidRDefault="00631FB6" w:rsidP="00BD1BF9">
            <w:pPr>
              <w:pStyle w:val="Prrafodelista"/>
              <w:ind w:left="0"/>
              <w:jc w:val="center"/>
              <w:rPr>
                <w:rFonts w:ascii="Arial" w:hAnsi="Arial" w:cs="Arial"/>
                <w:sz w:val="18"/>
                <w:szCs w:val="18"/>
              </w:rPr>
            </w:pPr>
          </w:p>
          <w:p w14:paraId="036269AA" w14:textId="77777777" w:rsidR="00631FB6" w:rsidRDefault="00631FB6" w:rsidP="00BD1BF9">
            <w:pPr>
              <w:pStyle w:val="Prrafodelista"/>
              <w:ind w:left="0"/>
              <w:jc w:val="center"/>
              <w:rPr>
                <w:rFonts w:ascii="Arial" w:hAnsi="Arial" w:cs="Arial"/>
                <w:sz w:val="18"/>
                <w:szCs w:val="18"/>
              </w:rPr>
            </w:pPr>
          </w:p>
          <w:p w14:paraId="717C49C4" w14:textId="77777777" w:rsidR="00631FB6" w:rsidRDefault="00631FB6" w:rsidP="00BD1BF9">
            <w:pPr>
              <w:pStyle w:val="Prrafodelista"/>
              <w:ind w:left="0"/>
              <w:jc w:val="center"/>
              <w:rPr>
                <w:rFonts w:ascii="Arial" w:hAnsi="Arial" w:cs="Arial"/>
                <w:sz w:val="18"/>
                <w:szCs w:val="18"/>
              </w:rPr>
            </w:pPr>
          </w:p>
          <w:p w14:paraId="4826C815" w14:textId="77777777" w:rsidR="00631FB6" w:rsidRDefault="00631FB6" w:rsidP="00BD1BF9">
            <w:pPr>
              <w:pStyle w:val="Prrafodelista"/>
              <w:ind w:left="0"/>
              <w:jc w:val="center"/>
              <w:rPr>
                <w:rFonts w:ascii="Arial" w:hAnsi="Arial" w:cs="Arial"/>
                <w:sz w:val="18"/>
                <w:szCs w:val="18"/>
              </w:rPr>
            </w:pPr>
          </w:p>
          <w:p w14:paraId="12D6AC6B" w14:textId="77777777" w:rsidR="00631FB6" w:rsidRDefault="00631FB6" w:rsidP="00BD1BF9">
            <w:pPr>
              <w:pStyle w:val="Prrafodelista"/>
              <w:ind w:left="0"/>
              <w:jc w:val="center"/>
              <w:rPr>
                <w:rFonts w:ascii="Arial" w:hAnsi="Arial" w:cs="Arial"/>
                <w:sz w:val="18"/>
                <w:szCs w:val="18"/>
              </w:rPr>
            </w:pPr>
          </w:p>
          <w:p w14:paraId="50A12FBB" w14:textId="77777777" w:rsidR="00631FB6" w:rsidRDefault="00631FB6" w:rsidP="00BD1BF9">
            <w:pPr>
              <w:pStyle w:val="Prrafodelista"/>
              <w:ind w:left="0"/>
              <w:jc w:val="center"/>
              <w:rPr>
                <w:rFonts w:ascii="Arial" w:hAnsi="Arial" w:cs="Arial"/>
                <w:sz w:val="18"/>
                <w:szCs w:val="18"/>
              </w:rPr>
            </w:pPr>
          </w:p>
          <w:p w14:paraId="52B0EEE0" w14:textId="77777777" w:rsidR="00631FB6" w:rsidRDefault="00631FB6" w:rsidP="00BD1BF9">
            <w:pPr>
              <w:pStyle w:val="Prrafodelista"/>
              <w:ind w:left="0"/>
              <w:jc w:val="center"/>
              <w:rPr>
                <w:rFonts w:ascii="Arial" w:hAnsi="Arial" w:cs="Arial"/>
                <w:sz w:val="18"/>
                <w:szCs w:val="18"/>
              </w:rPr>
            </w:pPr>
          </w:p>
          <w:p w14:paraId="68C8EE53" w14:textId="77777777" w:rsidR="00631FB6" w:rsidRDefault="00631FB6" w:rsidP="00BD1BF9">
            <w:pPr>
              <w:pStyle w:val="Prrafodelista"/>
              <w:ind w:left="0"/>
              <w:jc w:val="center"/>
              <w:rPr>
                <w:rFonts w:ascii="Arial" w:hAnsi="Arial" w:cs="Arial"/>
                <w:sz w:val="18"/>
                <w:szCs w:val="18"/>
              </w:rPr>
            </w:pPr>
          </w:p>
          <w:p w14:paraId="7F6BD604" w14:textId="77777777" w:rsidR="00631FB6" w:rsidRDefault="00631FB6" w:rsidP="00BD1BF9">
            <w:pPr>
              <w:pStyle w:val="Prrafodelista"/>
              <w:ind w:left="0"/>
              <w:jc w:val="center"/>
              <w:rPr>
                <w:rFonts w:ascii="Arial" w:hAnsi="Arial" w:cs="Arial"/>
                <w:sz w:val="18"/>
                <w:szCs w:val="18"/>
              </w:rPr>
            </w:pPr>
          </w:p>
          <w:p w14:paraId="66FE5EEC" w14:textId="77777777" w:rsidR="00631FB6" w:rsidRDefault="00631FB6" w:rsidP="00BD1BF9">
            <w:pPr>
              <w:pStyle w:val="Prrafodelista"/>
              <w:ind w:left="0"/>
              <w:jc w:val="center"/>
              <w:rPr>
                <w:rFonts w:ascii="Arial" w:hAnsi="Arial" w:cs="Arial"/>
                <w:sz w:val="18"/>
                <w:szCs w:val="18"/>
              </w:rPr>
            </w:pPr>
          </w:p>
          <w:p w14:paraId="478C6D29" w14:textId="77777777" w:rsidR="00631FB6" w:rsidRDefault="00631FB6" w:rsidP="00BD1BF9">
            <w:pPr>
              <w:pStyle w:val="Prrafodelista"/>
              <w:ind w:left="0"/>
              <w:jc w:val="center"/>
              <w:rPr>
                <w:rFonts w:ascii="Arial" w:hAnsi="Arial" w:cs="Arial"/>
                <w:sz w:val="18"/>
                <w:szCs w:val="18"/>
              </w:rPr>
            </w:pPr>
          </w:p>
          <w:p w14:paraId="7144872C" w14:textId="77777777" w:rsidR="00631FB6" w:rsidRDefault="00631FB6" w:rsidP="00BD1BF9">
            <w:pPr>
              <w:pStyle w:val="Prrafodelista"/>
              <w:ind w:left="0"/>
              <w:jc w:val="center"/>
              <w:rPr>
                <w:rFonts w:ascii="Arial" w:hAnsi="Arial" w:cs="Arial"/>
                <w:sz w:val="18"/>
                <w:szCs w:val="18"/>
              </w:rPr>
            </w:pPr>
          </w:p>
          <w:p w14:paraId="6D02958C" w14:textId="77777777" w:rsidR="00631FB6" w:rsidRDefault="00631FB6" w:rsidP="00BD1BF9">
            <w:pPr>
              <w:pStyle w:val="Prrafodelista"/>
              <w:ind w:left="0"/>
              <w:jc w:val="center"/>
              <w:rPr>
                <w:rFonts w:ascii="Arial" w:hAnsi="Arial" w:cs="Arial"/>
                <w:sz w:val="18"/>
                <w:szCs w:val="18"/>
              </w:rPr>
            </w:pPr>
          </w:p>
          <w:p w14:paraId="173011B9" w14:textId="77777777" w:rsidR="00631FB6" w:rsidRDefault="00631FB6" w:rsidP="00BD1BF9">
            <w:pPr>
              <w:pStyle w:val="Prrafodelista"/>
              <w:ind w:left="0"/>
              <w:jc w:val="center"/>
              <w:rPr>
                <w:rFonts w:ascii="Arial" w:hAnsi="Arial" w:cs="Arial"/>
                <w:sz w:val="18"/>
                <w:szCs w:val="18"/>
              </w:rPr>
            </w:pPr>
          </w:p>
          <w:p w14:paraId="2A24B568" w14:textId="77777777" w:rsidR="00631FB6" w:rsidRDefault="00631FB6" w:rsidP="00BD1BF9">
            <w:pPr>
              <w:pStyle w:val="Prrafodelista"/>
              <w:ind w:left="0"/>
              <w:jc w:val="center"/>
              <w:rPr>
                <w:rFonts w:ascii="Arial" w:hAnsi="Arial" w:cs="Arial"/>
                <w:sz w:val="18"/>
                <w:szCs w:val="18"/>
              </w:rPr>
            </w:pPr>
          </w:p>
          <w:p w14:paraId="5D503065" w14:textId="77777777" w:rsidR="00631FB6" w:rsidRDefault="00631FB6" w:rsidP="00BD1BF9">
            <w:pPr>
              <w:pStyle w:val="Prrafodelista"/>
              <w:ind w:left="0"/>
              <w:jc w:val="center"/>
              <w:rPr>
                <w:rFonts w:ascii="Arial" w:hAnsi="Arial" w:cs="Arial"/>
                <w:sz w:val="18"/>
                <w:szCs w:val="18"/>
              </w:rPr>
            </w:pPr>
          </w:p>
          <w:p w14:paraId="685D75D2" w14:textId="77777777" w:rsidR="00631FB6" w:rsidRDefault="00631FB6" w:rsidP="00BD1BF9">
            <w:pPr>
              <w:pStyle w:val="Prrafodelista"/>
              <w:ind w:left="0"/>
              <w:jc w:val="center"/>
              <w:rPr>
                <w:rFonts w:ascii="Arial" w:hAnsi="Arial" w:cs="Arial"/>
                <w:sz w:val="18"/>
                <w:szCs w:val="18"/>
              </w:rPr>
            </w:pPr>
          </w:p>
          <w:p w14:paraId="647DDF0A" w14:textId="77777777" w:rsidR="00631FB6" w:rsidRDefault="00631FB6" w:rsidP="00BD1BF9">
            <w:pPr>
              <w:pStyle w:val="Prrafodelista"/>
              <w:ind w:left="0"/>
              <w:jc w:val="center"/>
              <w:rPr>
                <w:rFonts w:ascii="Arial" w:hAnsi="Arial" w:cs="Arial"/>
                <w:sz w:val="18"/>
                <w:szCs w:val="18"/>
              </w:rPr>
            </w:pPr>
          </w:p>
          <w:p w14:paraId="4BE27619" w14:textId="77777777" w:rsidR="00631FB6" w:rsidRDefault="00631FB6" w:rsidP="00BD1BF9">
            <w:pPr>
              <w:pStyle w:val="Prrafodelista"/>
              <w:ind w:left="0"/>
              <w:jc w:val="center"/>
              <w:rPr>
                <w:rFonts w:ascii="Arial" w:hAnsi="Arial" w:cs="Arial"/>
                <w:sz w:val="18"/>
                <w:szCs w:val="18"/>
              </w:rPr>
            </w:pPr>
          </w:p>
          <w:p w14:paraId="49D97366" w14:textId="77777777" w:rsidR="00631FB6" w:rsidRDefault="00631FB6" w:rsidP="00BD1BF9">
            <w:pPr>
              <w:pStyle w:val="Prrafodelista"/>
              <w:ind w:left="0"/>
              <w:jc w:val="center"/>
              <w:rPr>
                <w:rFonts w:ascii="Arial" w:hAnsi="Arial" w:cs="Arial"/>
                <w:sz w:val="18"/>
                <w:szCs w:val="18"/>
              </w:rPr>
            </w:pPr>
          </w:p>
          <w:p w14:paraId="362CF37C" w14:textId="77777777" w:rsidR="00631FB6" w:rsidRDefault="00631FB6" w:rsidP="00BD1BF9">
            <w:pPr>
              <w:pStyle w:val="Prrafodelista"/>
              <w:ind w:left="0"/>
              <w:jc w:val="center"/>
              <w:rPr>
                <w:rFonts w:ascii="Arial" w:hAnsi="Arial" w:cs="Arial"/>
                <w:sz w:val="18"/>
                <w:szCs w:val="18"/>
              </w:rPr>
            </w:pPr>
          </w:p>
          <w:p w14:paraId="7585B74E" w14:textId="77777777" w:rsidR="00631FB6" w:rsidRDefault="00631FB6" w:rsidP="00BD1BF9">
            <w:pPr>
              <w:pStyle w:val="Prrafodelista"/>
              <w:ind w:left="0"/>
              <w:jc w:val="center"/>
              <w:rPr>
                <w:rFonts w:ascii="Arial" w:hAnsi="Arial" w:cs="Arial"/>
                <w:sz w:val="18"/>
                <w:szCs w:val="18"/>
              </w:rPr>
            </w:pPr>
          </w:p>
          <w:p w14:paraId="25D634AE" w14:textId="77777777" w:rsidR="00631FB6" w:rsidRDefault="00631FB6" w:rsidP="00BD1BF9">
            <w:pPr>
              <w:pStyle w:val="Prrafodelista"/>
              <w:ind w:left="0"/>
              <w:jc w:val="center"/>
              <w:rPr>
                <w:rFonts w:ascii="Arial" w:hAnsi="Arial" w:cs="Arial"/>
                <w:sz w:val="18"/>
                <w:szCs w:val="18"/>
              </w:rPr>
            </w:pPr>
          </w:p>
          <w:p w14:paraId="25AFCF1B" w14:textId="77777777" w:rsidR="00631FB6" w:rsidRDefault="00631FB6" w:rsidP="00BD1BF9">
            <w:pPr>
              <w:pStyle w:val="Prrafodelista"/>
              <w:ind w:left="0"/>
              <w:jc w:val="center"/>
              <w:rPr>
                <w:rFonts w:ascii="Arial" w:hAnsi="Arial" w:cs="Arial"/>
                <w:sz w:val="18"/>
                <w:szCs w:val="18"/>
              </w:rPr>
            </w:pPr>
          </w:p>
          <w:p w14:paraId="64A8F4C1" w14:textId="77777777" w:rsidR="00631FB6" w:rsidRDefault="00631FB6" w:rsidP="00BD1BF9">
            <w:pPr>
              <w:pStyle w:val="Prrafodelista"/>
              <w:ind w:left="0"/>
              <w:jc w:val="center"/>
              <w:rPr>
                <w:rFonts w:ascii="Arial" w:hAnsi="Arial" w:cs="Arial"/>
                <w:sz w:val="18"/>
                <w:szCs w:val="18"/>
              </w:rPr>
            </w:pPr>
          </w:p>
          <w:p w14:paraId="40C287ED" w14:textId="77777777" w:rsidR="00631FB6" w:rsidRDefault="00631FB6" w:rsidP="00BD1BF9">
            <w:pPr>
              <w:pStyle w:val="Prrafodelista"/>
              <w:ind w:left="0"/>
              <w:jc w:val="center"/>
              <w:rPr>
                <w:rFonts w:ascii="Arial" w:hAnsi="Arial" w:cs="Arial"/>
                <w:sz w:val="18"/>
                <w:szCs w:val="18"/>
              </w:rPr>
            </w:pPr>
          </w:p>
          <w:p w14:paraId="01E55396" w14:textId="77777777" w:rsidR="00631FB6" w:rsidRDefault="00631FB6" w:rsidP="00BD1BF9">
            <w:pPr>
              <w:pStyle w:val="Prrafodelista"/>
              <w:ind w:left="0"/>
              <w:jc w:val="center"/>
              <w:rPr>
                <w:rFonts w:ascii="Arial" w:hAnsi="Arial" w:cs="Arial"/>
                <w:sz w:val="18"/>
                <w:szCs w:val="18"/>
              </w:rPr>
            </w:pPr>
          </w:p>
          <w:p w14:paraId="55C455B7" w14:textId="77777777" w:rsidR="00631FB6" w:rsidRDefault="00631FB6" w:rsidP="00BD1BF9">
            <w:pPr>
              <w:pStyle w:val="Prrafodelista"/>
              <w:ind w:left="0"/>
              <w:jc w:val="center"/>
              <w:rPr>
                <w:rFonts w:ascii="Arial" w:hAnsi="Arial" w:cs="Arial"/>
                <w:sz w:val="18"/>
                <w:szCs w:val="18"/>
              </w:rPr>
            </w:pPr>
          </w:p>
          <w:p w14:paraId="68193E79" w14:textId="77777777" w:rsidR="00631FB6" w:rsidRDefault="00631FB6" w:rsidP="00BD1BF9">
            <w:pPr>
              <w:pStyle w:val="Prrafodelista"/>
              <w:ind w:left="0"/>
              <w:jc w:val="center"/>
              <w:rPr>
                <w:rFonts w:ascii="Arial" w:hAnsi="Arial" w:cs="Arial"/>
                <w:sz w:val="18"/>
                <w:szCs w:val="18"/>
              </w:rPr>
            </w:pPr>
          </w:p>
          <w:p w14:paraId="2B7E9581" w14:textId="77777777" w:rsidR="00631FB6" w:rsidRDefault="00631FB6" w:rsidP="00BD1BF9">
            <w:pPr>
              <w:pStyle w:val="Prrafodelista"/>
              <w:ind w:left="0"/>
              <w:jc w:val="center"/>
              <w:rPr>
                <w:rFonts w:ascii="Arial" w:hAnsi="Arial" w:cs="Arial"/>
                <w:sz w:val="18"/>
                <w:szCs w:val="18"/>
              </w:rPr>
            </w:pPr>
          </w:p>
          <w:p w14:paraId="323A3EC5" w14:textId="77777777" w:rsidR="00631FB6" w:rsidRDefault="00631FB6" w:rsidP="00BD1BF9">
            <w:pPr>
              <w:pStyle w:val="Prrafodelista"/>
              <w:ind w:left="0"/>
              <w:jc w:val="center"/>
              <w:rPr>
                <w:rFonts w:ascii="Arial" w:hAnsi="Arial" w:cs="Arial"/>
                <w:sz w:val="18"/>
                <w:szCs w:val="18"/>
              </w:rPr>
            </w:pPr>
          </w:p>
          <w:p w14:paraId="7F86DB49" w14:textId="77777777" w:rsidR="00631FB6" w:rsidRDefault="00631FB6" w:rsidP="00BD1BF9">
            <w:pPr>
              <w:pStyle w:val="Prrafodelista"/>
              <w:ind w:left="0"/>
              <w:jc w:val="center"/>
              <w:rPr>
                <w:rFonts w:ascii="Arial" w:hAnsi="Arial" w:cs="Arial"/>
                <w:sz w:val="18"/>
                <w:szCs w:val="18"/>
              </w:rPr>
            </w:pPr>
          </w:p>
          <w:p w14:paraId="739789E9" w14:textId="77777777" w:rsidR="00631FB6" w:rsidRDefault="00631FB6" w:rsidP="00BD1BF9">
            <w:pPr>
              <w:pStyle w:val="Prrafodelista"/>
              <w:ind w:left="0"/>
              <w:jc w:val="center"/>
              <w:rPr>
                <w:rFonts w:ascii="Arial" w:hAnsi="Arial" w:cs="Arial"/>
                <w:sz w:val="18"/>
                <w:szCs w:val="18"/>
              </w:rPr>
            </w:pPr>
          </w:p>
          <w:p w14:paraId="17929C5E" w14:textId="77777777" w:rsidR="00631FB6" w:rsidRDefault="00631FB6" w:rsidP="00BD1BF9">
            <w:pPr>
              <w:pStyle w:val="Prrafodelista"/>
              <w:ind w:left="0"/>
              <w:jc w:val="center"/>
              <w:rPr>
                <w:rFonts w:ascii="Arial" w:hAnsi="Arial" w:cs="Arial"/>
                <w:sz w:val="18"/>
                <w:szCs w:val="18"/>
              </w:rPr>
            </w:pPr>
          </w:p>
          <w:p w14:paraId="6E858B33" w14:textId="77777777" w:rsidR="00631FB6" w:rsidRDefault="00631FB6" w:rsidP="00BD1BF9">
            <w:pPr>
              <w:pStyle w:val="Prrafodelista"/>
              <w:ind w:left="0"/>
              <w:jc w:val="center"/>
              <w:rPr>
                <w:rFonts w:ascii="Arial" w:hAnsi="Arial" w:cs="Arial"/>
                <w:sz w:val="18"/>
                <w:szCs w:val="18"/>
              </w:rPr>
            </w:pPr>
          </w:p>
          <w:p w14:paraId="143A278E" w14:textId="77777777" w:rsidR="00631FB6" w:rsidRDefault="00631FB6" w:rsidP="00BD1BF9">
            <w:pPr>
              <w:pStyle w:val="Prrafodelista"/>
              <w:ind w:left="0"/>
              <w:jc w:val="center"/>
              <w:rPr>
                <w:rFonts w:ascii="Arial" w:hAnsi="Arial" w:cs="Arial"/>
                <w:sz w:val="18"/>
                <w:szCs w:val="18"/>
              </w:rPr>
            </w:pPr>
          </w:p>
          <w:p w14:paraId="160C282A" w14:textId="77777777" w:rsidR="00631FB6" w:rsidRDefault="00631FB6" w:rsidP="00BD1BF9">
            <w:pPr>
              <w:pStyle w:val="Prrafodelista"/>
              <w:ind w:left="0"/>
              <w:jc w:val="center"/>
              <w:rPr>
                <w:rFonts w:ascii="Arial" w:hAnsi="Arial" w:cs="Arial"/>
                <w:sz w:val="18"/>
                <w:szCs w:val="18"/>
              </w:rPr>
            </w:pPr>
          </w:p>
          <w:p w14:paraId="6B6D81DC" w14:textId="77777777" w:rsidR="00631FB6" w:rsidRDefault="00631FB6" w:rsidP="00BD1BF9">
            <w:pPr>
              <w:pStyle w:val="Prrafodelista"/>
              <w:ind w:left="0"/>
              <w:jc w:val="center"/>
              <w:rPr>
                <w:rFonts w:ascii="Arial" w:hAnsi="Arial" w:cs="Arial"/>
                <w:sz w:val="18"/>
                <w:szCs w:val="18"/>
              </w:rPr>
            </w:pPr>
          </w:p>
          <w:p w14:paraId="631BD460" w14:textId="77777777" w:rsidR="00631FB6" w:rsidRDefault="00631FB6" w:rsidP="00BD1BF9">
            <w:pPr>
              <w:pStyle w:val="Prrafodelista"/>
              <w:ind w:left="0"/>
              <w:jc w:val="center"/>
              <w:rPr>
                <w:rFonts w:ascii="Arial" w:hAnsi="Arial" w:cs="Arial"/>
                <w:sz w:val="18"/>
                <w:szCs w:val="18"/>
              </w:rPr>
            </w:pPr>
          </w:p>
          <w:p w14:paraId="3DAF3FAA" w14:textId="77777777" w:rsidR="00631FB6" w:rsidRDefault="00631FB6" w:rsidP="00BD1BF9">
            <w:pPr>
              <w:pStyle w:val="Prrafodelista"/>
              <w:ind w:left="0"/>
              <w:jc w:val="center"/>
              <w:rPr>
                <w:rFonts w:ascii="Arial" w:hAnsi="Arial" w:cs="Arial"/>
                <w:sz w:val="18"/>
                <w:szCs w:val="18"/>
              </w:rPr>
            </w:pPr>
          </w:p>
          <w:p w14:paraId="072A3FF7" w14:textId="77777777" w:rsidR="00631FB6" w:rsidRDefault="00631FB6" w:rsidP="00BD1BF9">
            <w:pPr>
              <w:pStyle w:val="Prrafodelista"/>
              <w:ind w:left="0"/>
              <w:jc w:val="center"/>
              <w:rPr>
                <w:rFonts w:ascii="Arial" w:hAnsi="Arial" w:cs="Arial"/>
                <w:sz w:val="18"/>
                <w:szCs w:val="18"/>
              </w:rPr>
            </w:pPr>
          </w:p>
          <w:p w14:paraId="7AE4AD16" w14:textId="77777777" w:rsidR="00631FB6" w:rsidRDefault="00631FB6" w:rsidP="00BD1BF9">
            <w:pPr>
              <w:pStyle w:val="Prrafodelista"/>
              <w:ind w:left="0"/>
              <w:jc w:val="center"/>
              <w:rPr>
                <w:rFonts w:ascii="Arial" w:hAnsi="Arial" w:cs="Arial"/>
                <w:sz w:val="18"/>
                <w:szCs w:val="18"/>
              </w:rPr>
            </w:pPr>
          </w:p>
          <w:p w14:paraId="31D11456" w14:textId="77777777" w:rsidR="00631FB6" w:rsidRDefault="00631FB6" w:rsidP="00BD1BF9">
            <w:pPr>
              <w:pStyle w:val="Prrafodelista"/>
              <w:ind w:left="0"/>
              <w:jc w:val="center"/>
              <w:rPr>
                <w:rFonts w:ascii="Arial" w:hAnsi="Arial" w:cs="Arial"/>
                <w:sz w:val="18"/>
                <w:szCs w:val="18"/>
              </w:rPr>
            </w:pPr>
          </w:p>
          <w:p w14:paraId="3D05FE16" w14:textId="77777777" w:rsidR="00631FB6" w:rsidRPr="00282F5A" w:rsidRDefault="00631FB6" w:rsidP="00BD1BF9">
            <w:pPr>
              <w:pStyle w:val="Prrafodelista"/>
              <w:ind w:left="0"/>
              <w:jc w:val="center"/>
              <w:rPr>
                <w:rFonts w:ascii="Arial" w:hAnsi="Arial" w:cs="Arial"/>
                <w:sz w:val="18"/>
                <w:szCs w:val="18"/>
              </w:rPr>
            </w:pPr>
            <w:r w:rsidRPr="00457471">
              <w:rPr>
                <w:rFonts w:ascii="Arial" w:hAnsi="Arial" w:cs="Arial"/>
                <w:b/>
                <w:sz w:val="28"/>
                <w:szCs w:val="28"/>
              </w:rPr>
              <w:t>X</w:t>
            </w:r>
          </w:p>
        </w:tc>
        <w:tc>
          <w:tcPr>
            <w:tcW w:w="1134" w:type="dxa"/>
          </w:tcPr>
          <w:p w14:paraId="29F1597A" w14:textId="77777777" w:rsidR="00631FB6" w:rsidRPr="00282F5A" w:rsidRDefault="00631FB6" w:rsidP="00BD1BF9">
            <w:pPr>
              <w:pStyle w:val="Prrafodelista"/>
              <w:ind w:left="0"/>
              <w:rPr>
                <w:rFonts w:ascii="Arial" w:hAnsi="Arial" w:cs="Arial"/>
                <w:sz w:val="18"/>
                <w:szCs w:val="18"/>
              </w:rPr>
            </w:pPr>
          </w:p>
        </w:tc>
        <w:tc>
          <w:tcPr>
            <w:tcW w:w="4961" w:type="dxa"/>
          </w:tcPr>
          <w:p w14:paraId="2B025BBD" w14:textId="77777777" w:rsidR="00631FB6" w:rsidRDefault="00631FB6" w:rsidP="00BD1BF9">
            <w:pPr>
              <w:tabs>
                <w:tab w:val="left" w:pos="48"/>
              </w:tabs>
              <w:jc w:val="both"/>
              <w:rPr>
                <w:sz w:val="18"/>
                <w:szCs w:val="18"/>
              </w:rPr>
            </w:pPr>
          </w:p>
          <w:p w14:paraId="148620E7" w14:textId="77777777" w:rsidR="00631FB6" w:rsidRDefault="00631FB6" w:rsidP="00BD1BF9">
            <w:pPr>
              <w:tabs>
                <w:tab w:val="left" w:pos="48"/>
              </w:tabs>
              <w:ind w:left="48"/>
              <w:jc w:val="both"/>
              <w:rPr>
                <w:sz w:val="18"/>
                <w:szCs w:val="18"/>
              </w:rPr>
            </w:pPr>
          </w:p>
          <w:p w14:paraId="78A8FD14" w14:textId="77777777" w:rsidR="00631FB6" w:rsidRDefault="00631FB6" w:rsidP="00BD1BF9">
            <w:pPr>
              <w:tabs>
                <w:tab w:val="left" w:pos="48"/>
              </w:tabs>
              <w:ind w:left="48"/>
              <w:jc w:val="both"/>
              <w:rPr>
                <w:sz w:val="18"/>
                <w:szCs w:val="18"/>
              </w:rPr>
            </w:pPr>
          </w:p>
          <w:p w14:paraId="0601ED31" w14:textId="77777777" w:rsidR="00631FB6" w:rsidRDefault="00631FB6" w:rsidP="00BD1BF9">
            <w:pPr>
              <w:tabs>
                <w:tab w:val="left" w:pos="48"/>
              </w:tabs>
              <w:ind w:left="48"/>
              <w:jc w:val="both"/>
              <w:rPr>
                <w:sz w:val="18"/>
                <w:szCs w:val="18"/>
              </w:rPr>
            </w:pPr>
          </w:p>
          <w:p w14:paraId="12F52D45" w14:textId="77777777" w:rsidR="00631FB6" w:rsidRDefault="00631FB6" w:rsidP="00BD1BF9">
            <w:pPr>
              <w:tabs>
                <w:tab w:val="left" w:pos="48"/>
              </w:tabs>
              <w:ind w:left="48"/>
              <w:jc w:val="both"/>
              <w:rPr>
                <w:sz w:val="18"/>
                <w:szCs w:val="18"/>
              </w:rPr>
            </w:pPr>
          </w:p>
          <w:p w14:paraId="62D679F2" w14:textId="77777777" w:rsidR="00631FB6" w:rsidRDefault="00631FB6" w:rsidP="00BD1BF9">
            <w:pPr>
              <w:tabs>
                <w:tab w:val="left" w:pos="48"/>
              </w:tabs>
              <w:ind w:left="48"/>
              <w:jc w:val="both"/>
              <w:rPr>
                <w:sz w:val="18"/>
                <w:szCs w:val="18"/>
              </w:rPr>
            </w:pPr>
          </w:p>
          <w:p w14:paraId="59111680" w14:textId="77777777" w:rsidR="00631FB6" w:rsidRDefault="00631FB6" w:rsidP="00BD1BF9">
            <w:pPr>
              <w:tabs>
                <w:tab w:val="left" w:pos="48"/>
              </w:tabs>
              <w:ind w:left="48"/>
              <w:jc w:val="both"/>
              <w:rPr>
                <w:sz w:val="18"/>
                <w:szCs w:val="18"/>
              </w:rPr>
            </w:pPr>
          </w:p>
          <w:p w14:paraId="7F990151" w14:textId="77777777" w:rsidR="00631FB6" w:rsidRDefault="00631FB6" w:rsidP="00BD1BF9">
            <w:pPr>
              <w:tabs>
                <w:tab w:val="left" w:pos="48"/>
              </w:tabs>
              <w:ind w:left="48"/>
              <w:jc w:val="both"/>
              <w:rPr>
                <w:sz w:val="18"/>
                <w:szCs w:val="18"/>
              </w:rPr>
            </w:pPr>
          </w:p>
          <w:p w14:paraId="2BD471F2" w14:textId="77777777" w:rsidR="00631FB6" w:rsidRDefault="00631FB6" w:rsidP="00BD1BF9">
            <w:pPr>
              <w:tabs>
                <w:tab w:val="left" w:pos="48"/>
              </w:tabs>
              <w:jc w:val="both"/>
              <w:rPr>
                <w:sz w:val="18"/>
                <w:szCs w:val="18"/>
              </w:rPr>
            </w:pPr>
            <w:r>
              <w:rPr>
                <w:sz w:val="18"/>
                <w:szCs w:val="18"/>
              </w:rPr>
              <w:t>Oficio DINFO No: 1220-2022 de fecha 22 de septiembre de 2022, el que indica:  Con base a lo anterior y a las recomendaciones emitidas por la Contraloría General de Cuentas, se adjunta:</w:t>
            </w:r>
          </w:p>
          <w:p w14:paraId="10240B96" w14:textId="77777777" w:rsidR="00631FB6" w:rsidRDefault="00631FB6" w:rsidP="00BD1BF9">
            <w:pPr>
              <w:tabs>
                <w:tab w:val="left" w:pos="48"/>
              </w:tabs>
              <w:jc w:val="both"/>
              <w:rPr>
                <w:sz w:val="18"/>
                <w:szCs w:val="18"/>
              </w:rPr>
            </w:pPr>
            <w:r>
              <w:rPr>
                <w:sz w:val="18"/>
                <w:szCs w:val="18"/>
              </w:rPr>
              <w:t xml:space="preserve">“Copia del Oficio DINFO No. 1129-2022 dirigido al </w:t>
            </w:r>
            <w:proofErr w:type="gramStart"/>
            <w:r>
              <w:rPr>
                <w:sz w:val="18"/>
                <w:szCs w:val="18"/>
              </w:rPr>
              <w:t>Jefe</w:t>
            </w:r>
            <w:proofErr w:type="gramEnd"/>
            <w:r>
              <w:rPr>
                <w:sz w:val="18"/>
                <w:szCs w:val="18"/>
              </w:rPr>
              <w:t xml:space="preserve"> del Departamento de Soporte Técnico de la Dirección de Informática, para presentar avances de las recomendaciones en proceso.</w:t>
            </w:r>
          </w:p>
          <w:p w14:paraId="51DD3595" w14:textId="77777777" w:rsidR="00631FB6" w:rsidRDefault="00631FB6" w:rsidP="00BD1BF9">
            <w:pPr>
              <w:tabs>
                <w:tab w:val="left" w:pos="48"/>
              </w:tabs>
              <w:jc w:val="both"/>
              <w:rPr>
                <w:sz w:val="18"/>
                <w:szCs w:val="18"/>
              </w:rPr>
            </w:pPr>
            <w:r>
              <w:rPr>
                <w:sz w:val="18"/>
                <w:szCs w:val="18"/>
              </w:rPr>
              <w:t xml:space="preserve">Copia del Oficio DINFO No. 1163-2022 dirigido al </w:t>
            </w:r>
            <w:proofErr w:type="gramStart"/>
            <w:r>
              <w:rPr>
                <w:sz w:val="18"/>
                <w:szCs w:val="18"/>
              </w:rPr>
              <w:t>Director</w:t>
            </w:r>
            <w:proofErr w:type="gramEnd"/>
            <w:r>
              <w:rPr>
                <w:sz w:val="18"/>
                <w:szCs w:val="18"/>
              </w:rPr>
              <w:t xml:space="preserve"> de la Dirección de informática en el que indica que se agregó al proceso técnico el procedimiento que establece que tipo de software puede ser instalada por los técnicos de soporte. (Resguardo de Información Técnica de los usuarios DES-MAN-01: MANUAL DE PROCEDIMIENTO DE SOPORTE TECNICO)”</w:t>
            </w:r>
          </w:p>
          <w:p w14:paraId="2E5D88E5" w14:textId="77777777" w:rsidR="00631FB6" w:rsidRDefault="00631FB6" w:rsidP="00BD1BF9">
            <w:pPr>
              <w:tabs>
                <w:tab w:val="left" w:pos="48"/>
              </w:tabs>
              <w:jc w:val="both"/>
              <w:rPr>
                <w:sz w:val="18"/>
                <w:szCs w:val="18"/>
              </w:rPr>
            </w:pPr>
          </w:p>
          <w:p w14:paraId="55598505" w14:textId="77777777" w:rsidR="00631FB6" w:rsidRDefault="00631FB6" w:rsidP="00BD1BF9">
            <w:pPr>
              <w:tabs>
                <w:tab w:val="left" w:pos="48"/>
              </w:tabs>
              <w:jc w:val="both"/>
              <w:rPr>
                <w:sz w:val="18"/>
                <w:szCs w:val="18"/>
              </w:rPr>
            </w:pPr>
          </w:p>
          <w:p w14:paraId="6650E3C3" w14:textId="77777777" w:rsidR="00631FB6" w:rsidRDefault="00631FB6" w:rsidP="00BD1BF9">
            <w:pPr>
              <w:jc w:val="both"/>
              <w:rPr>
                <w:b/>
                <w:sz w:val="18"/>
                <w:szCs w:val="18"/>
              </w:rPr>
            </w:pPr>
            <w:r>
              <w:rPr>
                <w:b/>
                <w:sz w:val="18"/>
                <w:szCs w:val="18"/>
              </w:rPr>
              <w:t>Co</w:t>
            </w:r>
            <w:r w:rsidRPr="007663D9">
              <w:rPr>
                <w:b/>
                <w:sz w:val="18"/>
                <w:szCs w:val="18"/>
              </w:rPr>
              <w:t>mentario de Auditoría</w:t>
            </w:r>
          </w:p>
          <w:p w14:paraId="483E8C9A" w14:textId="77777777" w:rsidR="00631FB6" w:rsidRPr="00F92EC4" w:rsidRDefault="00631FB6" w:rsidP="00BD1BF9">
            <w:pPr>
              <w:tabs>
                <w:tab w:val="left" w:pos="48"/>
              </w:tabs>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la recomendación se considera en proceso</w:t>
            </w:r>
            <w:r>
              <w:rPr>
                <w:sz w:val="18"/>
                <w:szCs w:val="18"/>
              </w:rPr>
              <w:t xml:space="preserve">, </w:t>
            </w:r>
            <w:r w:rsidRPr="00B05D75">
              <w:rPr>
                <w:sz w:val="18"/>
                <w:szCs w:val="18"/>
              </w:rPr>
              <w:t>derivado a que</w:t>
            </w:r>
            <w:r>
              <w:rPr>
                <w:sz w:val="18"/>
                <w:szCs w:val="18"/>
              </w:rPr>
              <w:t xml:space="preserve"> la implementación de procedimientos de observancia general del Manual de Procedimiento DES-MAN-01: MANUAL DE PROCEDIMIENTO DE SOPORTE TECNICO, todavía se encuentra en la fase de </w:t>
            </w:r>
            <w:r w:rsidRPr="00B05D75">
              <w:rPr>
                <w:sz w:val="18"/>
                <w:szCs w:val="18"/>
              </w:rPr>
              <w:t>borrador.</w:t>
            </w:r>
          </w:p>
          <w:p w14:paraId="22A4C4D7" w14:textId="77777777" w:rsidR="00631FB6" w:rsidRDefault="00631FB6" w:rsidP="00BD1BF9">
            <w:pPr>
              <w:jc w:val="both"/>
              <w:rPr>
                <w:b/>
                <w:sz w:val="18"/>
                <w:szCs w:val="18"/>
              </w:rPr>
            </w:pPr>
          </w:p>
          <w:p w14:paraId="26203E3B" w14:textId="77777777" w:rsidR="00631FB6" w:rsidRDefault="00631FB6" w:rsidP="00BD1BF9">
            <w:pPr>
              <w:jc w:val="both"/>
              <w:rPr>
                <w:b/>
                <w:sz w:val="18"/>
                <w:szCs w:val="18"/>
              </w:rPr>
            </w:pPr>
          </w:p>
          <w:p w14:paraId="3E0013E8" w14:textId="77777777" w:rsidR="00631FB6" w:rsidRDefault="00631FB6" w:rsidP="00BD1BF9">
            <w:pPr>
              <w:jc w:val="both"/>
              <w:rPr>
                <w:b/>
                <w:sz w:val="18"/>
                <w:szCs w:val="18"/>
              </w:rPr>
            </w:pPr>
          </w:p>
          <w:p w14:paraId="24088725" w14:textId="77777777" w:rsidR="00631FB6" w:rsidRDefault="00631FB6" w:rsidP="00BD1BF9">
            <w:pPr>
              <w:jc w:val="both"/>
              <w:rPr>
                <w:b/>
                <w:sz w:val="18"/>
                <w:szCs w:val="18"/>
              </w:rPr>
            </w:pPr>
          </w:p>
          <w:p w14:paraId="76356470" w14:textId="77777777" w:rsidR="00631FB6" w:rsidRDefault="00631FB6" w:rsidP="00BD1BF9">
            <w:pPr>
              <w:jc w:val="both"/>
              <w:rPr>
                <w:b/>
                <w:sz w:val="18"/>
                <w:szCs w:val="18"/>
              </w:rPr>
            </w:pPr>
          </w:p>
          <w:p w14:paraId="795B2042" w14:textId="77777777" w:rsidR="00631FB6" w:rsidRDefault="00631FB6" w:rsidP="00BD1BF9">
            <w:pPr>
              <w:jc w:val="both"/>
              <w:rPr>
                <w:b/>
                <w:sz w:val="18"/>
                <w:szCs w:val="18"/>
              </w:rPr>
            </w:pPr>
          </w:p>
          <w:p w14:paraId="37F182AE" w14:textId="77777777" w:rsidR="00631FB6" w:rsidRDefault="00631FB6" w:rsidP="00BD1BF9">
            <w:pPr>
              <w:jc w:val="both"/>
              <w:rPr>
                <w:b/>
                <w:sz w:val="18"/>
                <w:szCs w:val="18"/>
              </w:rPr>
            </w:pPr>
          </w:p>
          <w:p w14:paraId="472F2D0B" w14:textId="77777777" w:rsidR="00631FB6" w:rsidRDefault="00631FB6" w:rsidP="00BD1BF9">
            <w:pPr>
              <w:jc w:val="both"/>
              <w:rPr>
                <w:b/>
                <w:sz w:val="18"/>
                <w:szCs w:val="18"/>
              </w:rPr>
            </w:pPr>
          </w:p>
          <w:p w14:paraId="77DFE50C" w14:textId="77777777" w:rsidR="00631FB6" w:rsidRDefault="00631FB6" w:rsidP="00BD1BF9">
            <w:pPr>
              <w:jc w:val="both"/>
              <w:rPr>
                <w:b/>
                <w:sz w:val="18"/>
                <w:szCs w:val="18"/>
              </w:rPr>
            </w:pPr>
          </w:p>
          <w:p w14:paraId="6362E655" w14:textId="77777777" w:rsidR="00631FB6" w:rsidRDefault="00631FB6" w:rsidP="00BD1BF9">
            <w:pPr>
              <w:jc w:val="both"/>
              <w:rPr>
                <w:b/>
                <w:sz w:val="18"/>
                <w:szCs w:val="18"/>
              </w:rPr>
            </w:pPr>
          </w:p>
          <w:p w14:paraId="642B3726" w14:textId="77777777" w:rsidR="00631FB6" w:rsidRDefault="00631FB6" w:rsidP="00BD1BF9">
            <w:pPr>
              <w:jc w:val="both"/>
              <w:rPr>
                <w:b/>
                <w:sz w:val="18"/>
                <w:szCs w:val="18"/>
              </w:rPr>
            </w:pPr>
          </w:p>
          <w:p w14:paraId="68EF98B3" w14:textId="77777777" w:rsidR="00631FB6" w:rsidRDefault="00631FB6" w:rsidP="00BD1BF9">
            <w:pPr>
              <w:jc w:val="both"/>
              <w:rPr>
                <w:b/>
                <w:sz w:val="18"/>
                <w:szCs w:val="18"/>
              </w:rPr>
            </w:pPr>
          </w:p>
          <w:p w14:paraId="4AC1FA72" w14:textId="77777777" w:rsidR="00631FB6" w:rsidRDefault="00631FB6" w:rsidP="00BD1BF9">
            <w:pPr>
              <w:jc w:val="both"/>
              <w:rPr>
                <w:b/>
                <w:sz w:val="18"/>
                <w:szCs w:val="18"/>
              </w:rPr>
            </w:pPr>
          </w:p>
          <w:p w14:paraId="0EB1C514" w14:textId="77777777" w:rsidR="00631FB6" w:rsidRDefault="00631FB6" w:rsidP="00BD1BF9">
            <w:pPr>
              <w:jc w:val="both"/>
              <w:rPr>
                <w:b/>
                <w:sz w:val="18"/>
                <w:szCs w:val="18"/>
              </w:rPr>
            </w:pPr>
          </w:p>
          <w:p w14:paraId="54E245B0" w14:textId="77777777" w:rsidR="00631FB6" w:rsidRDefault="00631FB6" w:rsidP="00BD1BF9">
            <w:pPr>
              <w:jc w:val="both"/>
              <w:rPr>
                <w:b/>
                <w:sz w:val="18"/>
                <w:szCs w:val="18"/>
              </w:rPr>
            </w:pPr>
          </w:p>
          <w:p w14:paraId="07985E56" w14:textId="77777777" w:rsidR="00631FB6" w:rsidRDefault="00631FB6" w:rsidP="00BD1BF9">
            <w:pPr>
              <w:jc w:val="both"/>
              <w:rPr>
                <w:b/>
                <w:sz w:val="18"/>
                <w:szCs w:val="18"/>
              </w:rPr>
            </w:pPr>
          </w:p>
          <w:p w14:paraId="7B67C435" w14:textId="77777777" w:rsidR="00631FB6" w:rsidRDefault="00631FB6" w:rsidP="00BD1BF9">
            <w:pPr>
              <w:tabs>
                <w:tab w:val="left" w:pos="48"/>
              </w:tabs>
              <w:jc w:val="both"/>
              <w:rPr>
                <w:sz w:val="18"/>
                <w:szCs w:val="18"/>
              </w:rPr>
            </w:pPr>
          </w:p>
          <w:p w14:paraId="56DF2395" w14:textId="77777777" w:rsidR="00631FB6" w:rsidRDefault="00631FB6" w:rsidP="00BD1BF9">
            <w:pPr>
              <w:tabs>
                <w:tab w:val="left" w:pos="48"/>
              </w:tabs>
              <w:jc w:val="both"/>
              <w:rPr>
                <w:sz w:val="18"/>
                <w:szCs w:val="18"/>
              </w:rPr>
            </w:pPr>
            <w:r>
              <w:rPr>
                <w:sz w:val="18"/>
                <w:szCs w:val="18"/>
              </w:rPr>
              <w:t>Oficio DINFO No: 1220-2022 de fecha 22 de septiembre de 2022, el que indica:  Con base a lo anterior y a las recomendaciones emitidas por la Contraloría General de Cuentas, se adjunta:</w:t>
            </w:r>
          </w:p>
          <w:p w14:paraId="4964EE8F" w14:textId="77777777" w:rsidR="00631FB6" w:rsidRDefault="00631FB6" w:rsidP="00BD1BF9">
            <w:pPr>
              <w:tabs>
                <w:tab w:val="left" w:pos="48"/>
              </w:tabs>
              <w:jc w:val="both"/>
              <w:rPr>
                <w:sz w:val="18"/>
                <w:szCs w:val="18"/>
              </w:rPr>
            </w:pPr>
            <w:r>
              <w:rPr>
                <w:sz w:val="18"/>
                <w:szCs w:val="18"/>
              </w:rPr>
              <w:t xml:space="preserve">“Copia del Oficio DINFO No. 1129-2022 dirigido al </w:t>
            </w:r>
            <w:proofErr w:type="gramStart"/>
            <w:r>
              <w:rPr>
                <w:sz w:val="18"/>
                <w:szCs w:val="18"/>
              </w:rPr>
              <w:t>Jefe</w:t>
            </w:r>
            <w:proofErr w:type="gramEnd"/>
            <w:r>
              <w:rPr>
                <w:sz w:val="18"/>
                <w:szCs w:val="18"/>
              </w:rPr>
              <w:t xml:space="preserve"> del Departamento de Soporte Técnico de la Dirección de Informática, para presentar avances de las recomendaciones en proceso.</w:t>
            </w:r>
          </w:p>
          <w:p w14:paraId="4020BF36" w14:textId="77777777" w:rsidR="00631FB6" w:rsidRDefault="00631FB6" w:rsidP="00BD1BF9">
            <w:pPr>
              <w:tabs>
                <w:tab w:val="left" w:pos="48"/>
              </w:tabs>
              <w:jc w:val="both"/>
              <w:rPr>
                <w:sz w:val="18"/>
                <w:szCs w:val="18"/>
              </w:rPr>
            </w:pPr>
            <w:r>
              <w:rPr>
                <w:sz w:val="18"/>
                <w:szCs w:val="18"/>
              </w:rPr>
              <w:t xml:space="preserve">Copia del Oficio DINFO No. 1163-2022 dirigido al </w:t>
            </w:r>
            <w:proofErr w:type="gramStart"/>
            <w:r>
              <w:rPr>
                <w:sz w:val="18"/>
                <w:szCs w:val="18"/>
              </w:rPr>
              <w:t>Director</w:t>
            </w:r>
            <w:proofErr w:type="gramEnd"/>
            <w:r>
              <w:rPr>
                <w:sz w:val="18"/>
                <w:szCs w:val="18"/>
              </w:rPr>
              <w:t xml:space="preserve"> de la Dirección de informática en el que indica que: “Se agregó al proceso de soporte técnico el procedimiento de Dictamen Técnico donde indica que el disco duro del equipo de </w:t>
            </w:r>
            <w:proofErr w:type="spellStart"/>
            <w:r>
              <w:rPr>
                <w:sz w:val="18"/>
                <w:szCs w:val="18"/>
              </w:rPr>
              <w:t>computo</w:t>
            </w:r>
            <w:proofErr w:type="spellEnd"/>
            <w:r>
              <w:rPr>
                <w:sz w:val="18"/>
                <w:szCs w:val="18"/>
              </w:rPr>
              <w:t xml:space="preserve"> debe ir en blanco (Dictamen Técnico DES-MAN-01: MANUAL DE PROCEDIMIENTO DE SOPORTE TECNICO)”</w:t>
            </w:r>
          </w:p>
          <w:p w14:paraId="43545D99" w14:textId="77777777" w:rsidR="00631FB6" w:rsidRDefault="00631FB6" w:rsidP="00BD1BF9">
            <w:pPr>
              <w:jc w:val="both"/>
              <w:rPr>
                <w:b/>
                <w:sz w:val="18"/>
                <w:szCs w:val="18"/>
              </w:rPr>
            </w:pPr>
          </w:p>
          <w:p w14:paraId="16978E67" w14:textId="77777777" w:rsidR="00631FB6" w:rsidRDefault="00631FB6" w:rsidP="00BD1BF9">
            <w:pPr>
              <w:jc w:val="both"/>
              <w:rPr>
                <w:b/>
                <w:sz w:val="18"/>
                <w:szCs w:val="18"/>
              </w:rPr>
            </w:pPr>
            <w:r>
              <w:rPr>
                <w:b/>
                <w:sz w:val="18"/>
                <w:szCs w:val="18"/>
              </w:rPr>
              <w:t>Co</w:t>
            </w:r>
            <w:r w:rsidRPr="007663D9">
              <w:rPr>
                <w:b/>
                <w:sz w:val="18"/>
                <w:szCs w:val="18"/>
              </w:rPr>
              <w:t>mentario de Auditoría</w:t>
            </w:r>
          </w:p>
          <w:p w14:paraId="4F3EB466" w14:textId="77777777" w:rsidR="00631FB6" w:rsidRPr="00F92EC4" w:rsidRDefault="00631FB6" w:rsidP="00BD1BF9">
            <w:pPr>
              <w:tabs>
                <w:tab w:val="left" w:pos="48"/>
              </w:tabs>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la recomendación se considera en proceso</w:t>
            </w:r>
            <w:r>
              <w:rPr>
                <w:sz w:val="18"/>
                <w:szCs w:val="18"/>
              </w:rPr>
              <w:t xml:space="preserve">, </w:t>
            </w:r>
            <w:r w:rsidRPr="00B05D75">
              <w:rPr>
                <w:sz w:val="18"/>
                <w:szCs w:val="18"/>
              </w:rPr>
              <w:t>derivado a que</w:t>
            </w:r>
            <w:r>
              <w:rPr>
                <w:sz w:val="18"/>
                <w:szCs w:val="18"/>
              </w:rPr>
              <w:t xml:space="preserve"> la implementación de procedimientos para la </w:t>
            </w:r>
            <w:r w:rsidRPr="003F426D">
              <w:rPr>
                <w:sz w:val="18"/>
                <w:szCs w:val="18"/>
              </w:rPr>
              <w:t>resolución de equipo que no tiene reparación a nivel Institucional</w:t>
            </w:r>
            <w:r>
              <w:rPr>
                <w:sz w:val="18"/>
                <w:szCs w:val="18"/>
              </w:rPr>
              <w:t xml:space="preserve"> y</w:t>
            </w:r>
            <w:r w:rsidRPr="003F426D">
              <w:rPr>
                <w:sz w:val="18"/>
                <w:szCs w:val="18"/>
              </w:rPr>
              <w:t xml:space="preserve"> la eliminación de archivos </w:t>
            </w:r>
            <w:r>
              <w:rPr>
                <w:sz w:val="18"/>
                <w:szCs w:val="18"/>
              </w:rPr>
              <w:t>en</w:t>
            </w:r>
            <w:r w:rsidRPr="003F426D">
              <w:rPr>
                <w:sz w:val="18"/>
                <w:szCs w:val="18"/>
              </w:rPr>
              <w:t xml:space="preserve"> discos duros</w:t>
            </w:r>
            <w:r>
              <w:rPr>
                <w:sz w:val="18"/>
                <w:szCs w:val="18"/>
              </w:rPr>
              <w:t>,</w:t>
            </w:r>
            <w:r w:rsidRPr="003F426D">
              <w:rPr>
                <w:sz w:val="18"/>
                <w:szCs w:val="18"/>
              </w:rPr>
              <w:t xml:space="preserve"> se adicione a la información del dictamen técnico</w:t>
            </w:r>
            <w:r>
              <w:rPr>
                <w:sz w:val="18"/>
                <w:szCs w:val="18"/>
              </w:rPr>
              <w:t>,</w:t>
            </w:r>
            <w:r w:rsidRPr="003F426D">
              <w:rPr>
                <w:sz w:val="18"/>
                <w:szCs w:val="18"/>
              </w:rPr>
              <w:t xml:space="preserve"> proceso</w:t>
            </w:r>
            <w:r>
              <w:rPr>
                <w:sz w:val="18"/>
                <w:szCs w:val="18"/>
              </w:rPr>
              <w:t xml:space="preserve"> que</w:t>
            </w:r>
            <w:r w:rsidRPr="003F426D">
              <w:rPr>
                <w:sz w:val="18"/>
                <w:szCs w:val="18"/>
              </w:rPr>
              <w:t xml:space="preserve"> fue realizado</w:t>
            </w:r>
            <w:r>
              <w:rPr>
                <w:sz w:val="18"/>
                <w:szCs w:val="18"/>
              </w:rPr>
              <w:t xml:space="preserve"> de observancia general en el Manual de Procedimiento Dictamen Técnico DES-MAN-01: MANUAL DE PROCEDIMIENTO DE SOPORTE TECNICO, el cual todavía se encuentra en la fase de </w:t>
            </w:r>
            <w:r w:rsidRPr="00B05D75">
              <w:rPr>
                <w:sz w:val="18"/>
                <w:szCs w:val="18"/>
              </w:rPr>
              <w:t>borrador.</w:t>
            </w:r>
          </w:p>
          <w:p w14:paraId="339B82A0" w14:textId="77777777" w:rsidR="00631FB6" w:rsidRDefault="00631FB6" w:rsidP="00BD1BF9">
            <w:pPr>
              <w:jc w:val="both"/>
              <w:rPr>
                <w:sz w:val="18"/>
                <w:szCs w:val="18"/>
              </w:rPr>
            </w:pPr>
          </w:p>
          <w:p w14:paraId="6FEEF83B" w14:textId="77777777" w:rsidR="00631FB6" w:rsidRDefault="00631FB6" w:rsidP="00BD1BF9">
            <w:pPr>
              <w:jc w:val="both"/>
              <w:rPr>
                <w:sz w:val="18"/>
                <w:szCs w:val="18"/>
              </w:rPr>
            </w:pPr>
          </w:p>
          <w:p w14:paraId="3DB5F3E8" w14:textId="77777777" w:rsidR="00631FB6" w:rsidRDefault="00631FB6" w:rsidP="00BD1BF9">
            <w:pPr>
              <w:jc w:val="both"/>
              <w:rPr>
                <w:sz w:val="18"/>
                <w:szCs w:val="18"/>
              </w:rPr>
            </w:pPr>
          </w:p>
          <w:p w14:paraId="085AEA85" w14:textId="77777777" w:rsidR="00631FB6" w:rsidRDefault="00631FB6" w:rsidP="00BD1BF9">
            <w:pPr>
              <w:jc w:val="both"/>
              <w:rPr>
                <w:sz w:val="18"/>
                <w:szCs w:val="18"/>
              </w:rPr>
            </w:pPr>
          </w:p>
          <w:p w14:paraId="22E39EA0" w14:textId="77777777" w:rsidR="00631FB6" w:rsidRDefault="00631FB6" w:rsidP="00BD1BF9">
            <w:pPr>
              <w:jc w:val="both"/>
              <w:rPr>
                <w:sz w:val="18"/>
                <w:szCs w:val="18"/>
              </w:rPr>
            </w:pPr>
          </w:p>
          <w:p w14:paraId="11491D58" w14:textId="77777777" w:rsidR="00631FB6" w:rsidRDefault="00631FB6" w:rsidP="00BD1BF9">
            <w:pPr>
              <w:jc w:val="both"/>
              <w:rPr>
                <w:sz w:val="18"/>
                <w:szCs w:val="18"/>
              </w:rPr>
            </w:pPr>
          </w:p>
          <w:p w14:paraId="3CF77BCE" w14:textId="77777777" w:rsidR="00631FB6" w:rsidRDefault="00631FB6" w:rsidP="00BD1BF9">
            <w:pPr>
              <w:tabs>
                <w:tab w:val="left" w:pos="48"/>
              </w:tabs>
              <w:jc w:val="both"/>
              <w:rPr>
                <w:sz w:val="18"/>
                <w:szCs w:val="18"/>
              </w:rPr>
            </w:pPr>
            <w:r>
              <w:rPr>
                <w:sz w:val="18"/>
                <w:szCs w:val="18"/>
              </w:rPr>
              <w:t>Oficio DINFO No: 1220-2022 de fecha 22 de septiembre de 2022, el que indica:  Con base a lo anterior y a las recomendaciones emitidas por la Contraloría General de Cuentas, se adjunta:</w:t>
            </w:r>
          </w:p>
          <w:p w14:paraId="7D556892" w14:textId="77777777" w:rsidR="00631FB6" w:rsidRDefault="00631FB6" w:rsidP="00BD1BF9">
            <w:pPr>
              <w:jc w:val="both"/>
              <w:rPr>
                <w:sz w:val="18"/>
                <w:szCs w:val="18"/>
              </w:rPr>
            </w:pPr>
          </w:p>
          <w:p w14:paraId="5099A7F8" w14:textId="77777777" w:rsidR="00631FB6" w:rsidRDefault="00631FB6" w:rsidP="00BD1BF9">
            <w:pPr>
              <w:tabs>
                <w:tab w:val="left" w:pos="48"/>
              </w:tabs>
              <w:jc w:val="both"/>
              <w:rPr>
                <w:sz w:val="18"/>
                <w:szCs w:val="18"/>
              </w:rPr>
            </w:pPr>
            <w:r>
              <w:rPr>
                <w:sz w:val="18"/>
                <w:szCs w:val="18"/>
              </w:rPr>
              <w:t xml:space="preserve">“Copia del Oficio DINFO No. 1129-2022 dirigido al </w:t>
            </w:r>
            <w:proofErr w:type="gramStart"/>
            <w:r>
              <w:rPr>
                <w:sz w:val="18"/>
                <w:szCs w:val="18"/>
              </w:rPr>
              <w:t>Jefe</w:t>
            </w:r>
            <w:proofErr w:type="gramEnd"/>
            <w:r>
              <w:rPr>
                <w:sz w:val="18"/>
                <w:szCs w:val="18"/>
              </w:rPr>
              <w:t xml:space="preserve"> del Departamento de Redes y Telecomunicaciones y al Técnico de Redes y Telecomunicaciones de la Dirección de Informática, para presentar avances de las recomendaciones en proceso.</w:t>
            </w:r>
          </w:p>
          <w:p w14:paraId="31CDA38B" w14:textId="77777777" w:rsidR="00631FB6" w:rsidRDefault="00631FB6" w:rsidP="00BD1BF9">
            <w:pPr>
              <w:jc w:val="both"/>
              <w:rPr>
                <w:sz w:val="18"/>
                <w:szCs w:val="18"/>
              </w:rPr>
            </w:pPr>
          </w:p>
          <w:p w14:paraId="3907EC28" w14:textId="77777777" w:rsidR="00631FB6" w:rsidRDefault="00631FB6" w:rsidP="00BD1BF9">
            <w:pPr>
              <w:jc w:val="both"/>
              <w:rPr>
                <w:sz w:val="18"/>
                <w:szCs w:val="18"/>
              </w:rPr>
            </w:pPr>
            <w:r>
              <w:rPr>
                <w:sz w:val="18"/>
                <w:szCs w:val="18"/>
              </w:rPr>
              <w:t xml:space="preserve">Copia del Oficio DINFO No. 1218-2022 dirigido al </w:t>
            </w:r>
            <w:proofErr w:type="gramStart"/>
            <w:r>
              <w:rPr>
                <w:sz w:val="18"/>
                <w:szCs w:val="18"/>
              </w:rPr>
              <w:t>Director</w:t>
            </w:r>
            <w:proofErr w:type="gramEnd"/>
            <w:r>
              <w:rPr>
                <w:sz w:val="18"/>
                <w:szCs w:val="18"/>
              </w:rPr>
              <w:t xml:space="preserve"> de la Dirección de Informática en el que indica: “Derivado de la nueva adquisición del Filtrado Web se estan realizando las siguientes implementaciones:</w:t>
            </w:r>
          </w:p>
          <w:p w14:paraId="7FFB7A24" w14:textId="77777777" w:rsidR="00631FB6" w:rsidRDefault="00631FB6" w:rsidP="00BD1BF9">
            <w:pPr>
              <w:jc w:val="both"/>
              <w:rPr>
                <w:sz w:val="18"/>
                <w:szCs w:val="18"/>
              </w:rPr>
            </w:pPr>
          </w:p>
          <w:p w14:paraId="6D89BF72" w14:textId="77777777" w:rsidR="00631FB6" w:rsidRDefault="00631FB6" w:rsidP="00BD1BF9">
            <w:pPr>
              <w:pStyle w:val="Prrafodelista"/>
              <w:numPr>
                <w:ilvl w:val="0"/>
                <w:numId w:val="17"/>
              </w:numPr>
              <w:jc w:val="both"/>
              <w:rPr>
                <w:rFonts w:ascii="Arial" w:hAnsi="Arial" w:cs="Arial"/>
                <w:sz w:val="18"/>
                <w:szCs w:val="18"/>
              </w:rPr>
            </w:pPr>
            <w:r>
              <w:rPr>
                <w:rFonts w:ascii="Arial" w:hAnsi="Arial" w:cs="Arial"/>
                <w:sz w:val="18"/>
                <w:szCs w:val="18"/>
              </w:rPr>
              <w:t>Configuración de solución Proxy</w:t>
            </w:r>
          </w:p>
          <w:p w14:paraId="588268BB" w14:textId="77777777" w:rsidR="00631FB6" w:rsidRDefault="00631FB6" w:rsidP="00BD1BF9">
            <w:pPr>
              <w:pStyle w:val="Prrafodelista"/>
              <w:numPr>
                <w:ilvl w:val="0"/>
                <w:numId w:val="17"/>
              </w:numPr>
              <w:jc w:val="both"/>
              <w:rPr>
                <w:rFonts w:ascii="Arial" w:hAnsi="Arial" w:cs="Arial"/>
                <w:sz w:val="18"/>
                <w:szCs w:val="18"/>
              </w:rPr>
            </w:pPr>
            <w:r>
              <w:rPr>
                <w:rFonts w:ascii="Arial" w:hAnsi="Arial" w:cs="Arial"/>
                <w:sz w:val="18"/>
                <w:szCs w:val="18"/>
              </w:rPr>
              <w:t>Validación de Políticas y reglas existentes</w:t>
            </w:r>
          </w:p>
          <w:p w14:paraId="1DF8B291" w14:textId="77777777" w:rsidR="00631FB6" w:rsidRDefault="00631FB6" w:rsidP="00BD1BF9">
            <w:pPr>
              <w:pStyle w:val="Prrafodelista"/>
              <w:numPr>
                <w:ilvl w:val="0"/>
                <w:numId w:val="17"/>
              </w:numPr>
              <w:jc w:val="both"/>
              <w:rPr>
                <w:rFonts w:ascii="Arial" w:hAnsi="Arial" w:cs="Arial"/>
                <w:sz w:val="18"/>
                <w:szCs w:val="18"/>
              </w:rPr>
            </w:pPr>
            <w:r>
              <w:rPr>
                <w:rFonts w:ascii="Arial" w:hAnsi="Arial" w:cs="Arial"/>
                <w:sz w:val="18"/>
                <w:szCs w:val="18"/>
              </w:rPr>
              <w:t>Configuración de Perfiles de navegación, creación de los 3 perfiles de navegación Perfil Alto, Perfil Medio y Perfil Bajo, establecidos en las políticas de filtrado</w:t>
            </w:r>
          </w:p>
          <w:p w14:paraId="68E715FA" w14:textId="77777777" w:rsidR="00631FB6" w:rsidRDefault="00631FB6" w:rsidP="00BD1BF9">
            <w:pPr>
              <w:pStyle w:val="Prrafodelista"/>
              <w:numPr>
                <w:ilvl w:val="0"/>
                <w:numId w:val="17"/>
              </w:numPr>
              <w:jc w:val="both"/>
              <w:rPr>
                <w:rFonts w:ascii="Arial" w:hAnsi="Arial" w:cs="Arial"/>
                <w:sz w:val="18"/>
                <w:szCs w:val="18"/>
              </w:rPr>
            </w:pPr>
            <w:r>
              <w:rPr>
                <w:rFonts w:ascii="Arial" w:hAnsi="Arial" w:cs="Arial"/>
                <w:sz w:val="18"/>
                <w:szCs w:val="18"/>
              </w:rPr>
              <w:t>Configuración de políticas</w:t>
            </w:r>
          </w:p>
          <w:p w14:paraId="04430598" w14:textId="77777777" w:rsidR="00631FB6" w:rsidRDefault="00631FB6" w:rsidP="00BD1BF9">
            <w:pPr>
              <w:pStyle w:val="Prrafodelista"/>
              <w:numPr>
                <w:ilvl w:val="0"/>
                <w:numId w:val="17"/>
              </w:numPr>
              <w:jc w:val="both"/>
              <w:rPr>
                <w:rFonts w:ascii="Arial" w:hAnsi="Arial" w:cs="Arial"/>
                <w:sz w:val="18"/>
                <w:szCs w:val="18"/>
              </w:rPr>
            </w:pPr>
            <w:r>
              <w:rPr>
                <w:rFonts w:ascii="Arial" w:hAnsi="Arial" w:cs="Arial"/>
                <w:sz w:val="18"/>
                <w:szCs w:val="18"/>
              </w:rPr>
              <w:t xml:space="preserve"> Implementación de entorno de pruebas (Pruebas con equipo de DINFO para verificar cada Perfil de Navegación)</w:t>
            </w:r>
          </w:p>
          <w:p w14:paraId="1A3A4FAB" w14:textId="77777777" w:rsidR="00631FB6" w:rsidRDefault="00631FB6" w:rsidP="00BD1BF9">
            <w:pPr>
              <w:pStyle w:val="Prrafodelista"/>
              <w:numPr>
                <w:ilvl w:val="0"/>
                <w:numId w:val="17"/>
              </w:numPr>
              <w:jc w:val="both"/>
              <w:rPr>
                <w:rFonts w:ascii="Arial" w:hAnsi="Arial" w:cs="Arial"/>
                <w:sz w:val="18"/>
                <w:szCs w:val="18"/>
              </w:rPr>
            </w:pPr>
            <w:r>
              <w:rPr>
                <w:rFonts w:ascii="Arial" w:hAnsi="Arial" w:cs="Arial"/>
                <w:sz w:val="18"/>
                <w:szCs w:val="18"/>
              </w:rPr>
              <w:t>Revisión de configuraciones</w:t>
            </w:r>
          </w:p>
          <w:p w14:paraId="4A0F167B" w14:textId="77777777" w:rsidR="00631FB6" w:rsidRPr="002849AB" w:rsidRDefault="00631FB6" w:rsidP="00BD1BF9">
            <w:pPr>
              <w:pStyle w:val="Prrafodelista"/>
              <w:jc w:val="both"/>
              <w:rPr>
                <w:rFonts w:ascii="Arial" w:hAnsi="Arial" w:cs="Arial"/>
                <w:sz w:val="18"/>
                <w:szCs w:val="18"/>
              </w:rPr>
            </w:pPr>
          </w:p>
          <w:p w14:paraId="3FDE51D6" w14:textId="77777777" w:rsidR="00631FB6" w:rsidRDefault="00631FB6" w:rsidP="00BD1BF9">
            <w:pPr>
              <w:tabs>
                <w:tab w:val="left" w:pos="48"/>
              </w:tabs>
              <w:jc w:val="both"/>
              <w:rPr>
                <w:sz w:val="18"/>
                <w:szCs w:val="18"/>
              </w:rPr>
            </w:pPr>
            <w:r>
              <w:rPr>
                <w:sz w:val="18"/>
                <w:szCs w:val="18"/>
              </w:rPr>
              <w:t>Entretanto finalizan estas implementaciones en el recién adquirido Filtrado Web, la navegación de internet se realiza a través de los segmentos de red (</w:t>
            </w:r>
            <w:proofErr w:type="spellStart"/>
            <w:r>
              <w:rPr>
                <w:sz w:val="18"/>
                <w:szCs w:val="18"/>
              </w:rPr>
              <w:t>IPs</w:t>
            </w:r>
            <w:proofErr w:type="spellEnd"/>
            <w:r>
              <w:rPr>
                <w:sz w:val="18"/>
                <w:szCs w:val="18"/>
              </w:rPr>
              <w:t>) por su inmediatez, mediante el Firewall Perimetral del MINEDUC.”</w:t>
            </w:r>
          </w:p>
          <w:p w14:paraId="4EF660D3" w14:textId="77777777" w:rsidR="00631FB6" w:rsidRDefault="00631FB6" w:rsidP="00BD1BF9">
            <w:pPr>
              <w:tabs>
                <w:tab w:val="left" w:pos="48"/>
              </w:tabs>
              <w:jc w:val="both"/>
              <w:rPr>
                <w:sz w:val="18"/>
                <w:szCs w:val="18"/>
              </w:rPr>
            </w:pPr>
          </w:p>
          <w:p w14:paraId="5CED4F93" w14:textId="77777777" w:rsidR="00631FB6" w:rsidRDefault="00631FB6" w:rsidP="00BD1BF9">
            <w:pPr>
              <w:tabs>
                <w:tab w:val="left" w:pos="48"/>
              </w:tabs>
              <w:jc w:val="both"/>
              <w:rPr>
                <w:sz w:val="18"/>
                <w:szCs w:val="18"/>
              </w:rPr>
            </w:pPr>
          </w:p>
          <w:p w14:paraId="17129AD6" w14:textId="77777777" w:rsidR="00631FB6" w:rsidRDefault="00631FB6" w:rsidP="00BD1BF9">
            <w:pPr>
              <w:tabs>
                <w:tab w:val="left" w:pos="48"/>
              </w:tabs>
              <w:jc w:val="both"/>
              <w:rPr>
                <w:b/>
                <w:sz w:val="18"/>
                <w:szCs w:val="18"/>
              </w:rPr>
            </w:pPr>
            <w:r w:rsidRPr="00F41215">
              <w:rPr>
                <w:b/>
                <w:sz w:val="18"/>
                <w:szCs w:val="18"/>
              </w:rPr>
              <w:t xml:space="preserve">Comentario de </w:t>
            </w:r>
            <w:r>
              <w:rPr>
                <w:b/>
                <w:sz w:val="18"/>
                <w:szCs w:val="18"/>
              </w:rPr>
              <w:t>A</w:t>
            </w:r>
            <w:r w:rsidRPr="00F41215">
              <w:rPr>
                <w:b/>
                <w:sz w:val="18"/>
                <w:szCs w:val="18"/>
              </w:rPr>
              <w:t>uditoria</w:t>
            </w:r>
          </w:p>
          <w:p w14:paraId="3FCAD4D1" w14:textId="77777777" w:rsidR="00631FB6" w:rsidRDefault="00631FB6" w:rsidP="00BD1BF9">
            <w:pPr>
              <w:tabs>
                <w:tab w:val="left" w:pos="48"/>
              </w:tabs>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w:t>
            </w:r>
            <w:r>
              <w:rPr>
                <w:sz w:val="18"/>
                <w:szCs w:val="18"/>
              </w:rPr>
              <w:t xml:space="preserve"> en la</w:t>
            </w:r>
            <w:r w:rsidRPr="00D273AA">
              <w:rPr>
                <w:sz w:val="18"/>
                <w:szCs w:val="18"/>
              </w:rPr>
              <w:t xml:space="preserve"> documentación presentada por los responsables, la recomendación se considera en proceso</w:t>
            </w:r>
            <w:r>
              <w:rPr>
                <w:sz w:val="18"/>
                <w:szCs w:val="18"/>
              </w:rPr>
              <w:t>, derivado a que proceso del filtrado web todavía no ha sido instalado a nivel general y por encontrarse en la fase de pruebas a nivel de la DINFO.</w:t>
            </w:r>
          </w:p>
          <w:p w14:paraId="63531DEE" w14:textId="77777777" w:rsidR="00631FB6" w:rsidRDefault="00631FB6" w:rsidP="00BD1BF9">
            <w:pPr>
              <w:pStyle w:val="Prrafodelista"/>
              <w:ind w:left="0"/>
              <w:rPr>
                <w:rFonts w:ascii="Arial" w:hAnsi="Arial" w:cs="Arial"/>
                <w:sz w:val="18"/>
                <w:szCs w:val="18"/>
              </w:rPr>
            </w:pPr>
          </w:p>
          <w:p w14:paraId="06B022A9" w14:textId="77777777" w:rsidR="00631FB6" w:rsidRDefault="00631FB6" w:rsidP="00BD1BF9">
            <w:pPr>
              <w:tabs>
                <w:tab w:val="left" w:pos="48"/>
              </w:tabs>
              <w:jc w:val="both"/>
              <w:rPr>
                <w:sz w:val="18"/>
                <w:szCs w:val="18"/>
              </w:rPr>
            </w:pPr>
          </w:p>
          <w:p w14:paraId="2E2E4FCA" w14:textId="77777777" w:rsidR="00631FB6" w:rsidRDefault="00631FB6" w:rsidP="00BD1BF9">
            <w:pPr>
              <w:tabs>
                <w:tab w:val="left" w:pos="48"/>
              </w:tabs>
              <w:jc w:val="both"/>
              <w:rPr>
                <w:sz w:val="18"/>
                <w:szCs w:val="18"/>
              </w:rPr>
            </w:pPr>
          </w:p>
          <w:p w14:paraId="41B7BA2C" w14:textId="77777777" w:rsidR="00631FB6" w:rsidRDefault="00631FB6" w:rsidP="00BD1BF9">
            <w:pPr>
              <w:tabs>
                <w:tab w:val="left" w:pos="48"/>
              </w:tabs>
              <w:jc w:val="both"/>
              <w:rPr>
                <w:sz w:val="18"/>
                <w:szCs w:val="18"/>
              </w:rPr>
            </w:pPr>
          </w:p>
          <w:p w14:paraId="406DEFE5" w14:textId="77777777" w:rsidR="00631FB6" w:rsidRDefault="00631FB6" w:rsidP="00BD1BF9">
            <w:pPr>
              <w:tabs>
                <w:tab w:val="left" w:pos="48"/>
              </w:tabs>
              <w:jc w:val="both"/>
              <w:rPr>
                <w:sz w:val="18"/>
                <w:szCs w:val="18"/>
              </w:rPr>
            </w:pPr>
          </w:p>
          <w:p w14:paraId="5498E9B9" w14:textId="77777777" w:rsidR="00631FB6" w:rsidRDefault="00631FB6" w:rsidP="00BD1BF9">
            <w:pPr>
              <w:tabs>
                <w:tab w:val="left" w:pos="48"/>
              </w:tabs>
              <w:jc w:val="both"/>
              <w:rPr>
                <w:sz w:val="18"/>
                <w:szCs w:val="18"/>
              </w:rPr>
            </w:pPr>
          </w:p>
          <w:p w14:paraId="094B4DA1" w14:textId="77777777" w:rsidR="00631FB6" w:rsidRDefault="00631FB6" w:rsidP="00BD1BF9">
            <w:pPr>
              <w:tabs>
                <w:tab w:val="left" w:pos="48"/>
              </w:tabs>
              <w:jc w:val="both"/>
              <w:rPr>
                <w:sz w:val="18"/>
                <w:szCs w:val="18"/>
              </w:rPr>
            </w:pPr>
          </w:p>
          <w:p w14:paraId="28EDD0C9" w14:textId="77777777" w:rsidR="00631FB6" w:rsidRDefault="00631FB6" w:rsidP="00BD1BF9">
            <w:pPr>
              <w:tabs>
                <w:tab w:val="left" w:pos="48"/>
              </w:tabs>
              <w:jc w:val="both"/>
              <w:rPr>
                <w:sz w:val="18"/>
                <w:szCs w:val="18"/>
              </w:rPr>
            </w:pPr>
          </w:p>
          <w:p w14:paraId="466F8ACE" w14:textId="77777777" w:rsidR="00631FB6" w:rsidRDefault="00631FB6" w:rsidP="00BD1BF9">
            <w:pPr>
              <w:tabs>
                <w:tab w:val="left" w:pos="48"/>
              </w:tabs>
              <w:jc w:val="both"/>
              <w:rPr>
                <w:sz w:val="18"/>
                <w:szCs w:val="18"/>
              </w:rPr>
            </w:pPr>
          </w:p>
          <w:p w14:paraId="402CEE3B" w14:textId="77777777" w:rsidR="00631FB6" w:rsidRDefault="00631FB6" w:rsidP="00BD1BF9">
            <w:pPr>
              <w:tabs>
                <w:tab w:val="left" w:pos="48"/>
              </w:tabs>
              <w:jc w:val="both"/>
              <w:rPr>
                <w:sz w:val="18"/>
                <w:szCs w:val="18"/>
              </w:rPr>
            </w:pPr>
          </w:p>
          <w:p w14:paraId="16BC2EC5" w14:textId="77777777" w:rsidR="00631FB6" w:rsidRDefault="00631FB6" w:rsidP="00BD1BF9">
            <w:pPr>
              <w:tabs>
                <w:tab w:val="left" w:pos="48"/>
              </w:tabs>
              <w:jc w:val="both"/>
              <w:rPr>
                <w:sz w:val="18"/>
                <w:szCs w:val="18"/>
              </w:rPr>
            </w:pPr>
          </w:p>
          <w:p w14:paraId="4C5AED2B" w14:textId="77777777" w:rsidR="00631FB6" w:rsidRDefault="00631FB6" w:rsidP="00BD1BF9">
            <w:pPr>
              <w:tabs>
                <w:tab w:val="left" w:pos="48"/>
              </w:tabs>
              <w:jc w:val="both"/>
              <w:rPr>
                <w:sz w:val="18"/>
                <w:szCs w:val="18"/>
              </w:rPr>
            </w:pPr>
          </w:p>
          <w:p w14:paraId="57496DE6" w14:textId="77777777" w:rsidR="00631FB6" w:rsidRDefault="00631FB6" w:rsidP="00BD1BF9">
            <w:pPr>
              <w:tabs>
                <w:tab w:val="left" w:pos="48"/>
              </w:tabs>
              <w:jc w:val="both"/>
              <w:rPr>
                <w:sz w:val="18"/>
                <w:szCs w:val="18"/>
              </w:rPr>
            </w:pPr>
          </w:p>
          <w:p w14:paraId="370A043F" w14:textId="77777777" w:rsidR="00631FB6" w:rsidRDefault="00631FB6" w:rsidP="00BD1BF9">
            <w:pPr>
              <w:tabs>
                <w:tab w:val="left" w:pos="48"/>
              </w:tabs>
              <w:jc w:val="both"/>
              <w:rPr>
                <w:sz w:val="18"/>
                <w:szCs w:val="18"/>
              </w:rPr>
            </w:pPr>
          </w:p>
          <w:p w14:paraId="1651A9C0" w14:textId="77777777" w:rsidR="00631FB6" w:rsidRDefault="00631FB6" w:rsidP="00BD1BF9">
            <w:pPr>
              <w:tabs>
                <w:tab w:val="left" w:pos="48"/>
              </w:tabs>
              <w:jc w:val="both"/>
              <w:rPr>
                <w:sz w:val="18"/>
                <w:szCs w:val="18"/>
              </w:rPr>
            </w:pPr>
          </w:p>
          <w:p w14:paraId="55E9DB74" w14:textId="77777777" w:rsidR="00631FB6" w:rsidRDefault="00631FB6" w:rsidP="00BD1BF9">
            <w:pPr>
              <w:tabs>
                <w:tab w:val="left" w:pos="48"/>
              </w:tabs>
              <w:jc w:val="both"/>
              <w:rPr>
                <w:sz w:val="18"/>
                <w:szCs w:val="18"/>
              </w:rPr>
            </w:pPr>
          </w:p>
          <w:p w14:paraId="0794CD88" w14:textId="77777777" w:rsidR="00631FB6" w:rsidRDefault="00631FB6" w:rsidP="00BD1BF9">
            <w:pPr>
              <w:tabs>
                <w:tab w:val="left" w:pos="48"/>
              </w:tabs>
              <w:jc w:val="both"/>
              <w:rPr>
                <w:sz w:val="18"/>
                <w:szCs w:val="18"/>
              </w:rPr>
            </w:pPr>
          </w:p>
          <w:p w14:paraId="729D8C75" w14:textId="77777777" w:rsidR="00631FB6" w:rsidRDefault="00631FB6" w:rsidP="00BD1BF9">
            <w:pPr>
              <w:tabs>
                <w:tab w:val="left" w:pos="48"/>
              </w:tabs>
              <w:jc w:val="both"/>
              <w:rPr>
                <w:sz w:val="18"/>
                <w:szCs w:val="18"/>
              </w:rPr>
            </w:pPr>
          </w:p>
          <w:p w14:paraId="21224B3C" w14:textId="77777777" w:rsidR="00631FB6" w:rsidRDefault="00631FB6" w:rsidP="00BD1BF9">
            <w:pPr>
              <w:tabs>
                <w:tab w:val="left" w:pos="48"/>
              </w:tabs>
              <w:jc w:val="both"/>
              <w:rPr>
                <w:sz w:val="18"/>
                <w:szCs w:val="18"/>
              </w:rPr>
            </w:pPr>
          </w:p>
          <w:p w14:paraId="3BACF179" w14:textId="77777777" w:rsidR="00631FB6" w:rsidRDefault="00631FB6" w:rsidP="00BD1BF9">
            <w:pPr>
              <w:tabs>
                <w:tab w:val="left" w:pos="48"/>
              </w:tabs>
              <w:jc w:val="both"/>
              <w:rPr>
                <w:sz w:val="18"/>
                <w:szCs w:val="18"/>
              </w:rPr>
            </w:pPr>
          </w:p>
          <w:p w14:paraId="74B87D08" w14:textId="77777777" w:rsidR="00631FB6" w:rsidRDefault="00631FB6" w:rsidP="00BD1BF9">
            <w:pPr>
              <w:tabs>
                <w:tab w:val="left" w:pos="48"/>
              </w:tabs>
              <w:jc w:val="both"/>
              <w:rPr>
                <w:sz w:val="18"/>
                <w:szCs w:val="18"/>
              </w:rPr>
            </w:pPr>
          </w:p>
          <w:p w14:paraId="64A18015" w14:textId="77777777" w:rsidR="00631FB6" w:rsidRDefault="00631FB6" w:rsidP="00BD1BF9">
            <w:pPr>
              <w:tabs>
                <w:tab w:val="left" w:pos="48"/>
              </w:tabs>
              <w:jc w:val="both"/>
              <w:rPr>
                <w:sz w:val="18"/>
                <w:szCs w:val="18"/>
              </w:rPr>
            </w:pPr>
          </w:p>
          <w:p w14:paraId="22BBA04A" w14:textId="77777777" w:rsidR="00631FB6" w:rsidRDefault="00631FB6" w:rsidP="00BD1BF9">
            <w:pPr>
              <w:tabs>
                <w:tab w:val="left" w:pos="48"/>
              </w:tabs>
              <w:jc w:val="both"/>
              <w:rPr>
                <w:sz w:val="18"/>
                <w:szCs w:val="18"/>
              </w:rPr>
            </w:pPr>
          </w:p>
          <w:p w14:paraId="1300F7A0" w14:textId="77777777" w:rsidR="00631FB6" w:rsidRDefault="00631FB6" w:rsidP="00BD1BF9">
            <w:pPr>
              <w:tabs>
                <w:tab w:val="left" w:pos="48"/>
              </w:tabs>
              <w:jc w:val="both"/>
              <w:rPr>
                <w:sz w:val="18"/>
                <w:szCs w:val="18"/>
              </w:rPr>
            </w:pPr>
          </w:p>
          <w:p w14:paraId="27286634" w14:textId="77777777" w:rsidR="00631FB6" w:rsidRDefault="00631FB6" w:rsidP="00BD1BF9">
            <w:pPr>
              <w:tabs>
                <w:tab w:val="left" w:pos="48"/>
              </w:tabs>
              <w:jc w:val="both"/>
              <w:rPr>
                <w:sz w:val="18"/>
                <w:szCs w:val="18"/>
              </w:rPr>
            </w:pPr>
            <w:r>
              <w:rPr>
                <w:sz w:val="18"/>
                <w:szCs w:val="18"/>
              </w:rPr>
              <w:t>Oficio DINFO No: 1220-2022 de fecha 22 de septiembre de 2022, el que indica:  Con base a lo anterior y a las recomendaciones emitidas por la Contraloría General de Cuentas, se adjunta:</w:t>
            </w:r>
          </w:p>
          <w:p w14:paraId="53E5B1C1" w14:textId="77777777" w:rsidR="00631FB6" w:rsidRDefault="00631FB6" w:rsidP="00BD1BF9">
            <w:pPr>
              <w:tabs>
                <w:tab w:val="left" w:pos="48"/>
              </w:tabs>
              <w:jc w:val="both"/>
              <w:rPr>
                <w:sz w:val="18"/>
                <w:szCs w:val="18"/>
              </w:rPr>
            </w:pPr>
            <w:r>
              <w:rPr>
                <w:sz w:val="18"/>
                <w:szCs w:val="18"/>
              </w:rPr>
              <w:t xml:space="preserve">“Copia del Oficio DINFO No. 1129-2022 dirigido al </w:t>
            </w:r>
            <w:proofErr w:type="gramStart"/>
            <w:r>
              <w:rPr>
                <w:sz w:val="18"/>
                <w:szCs w:val="18"/>
              </w:rPr>
              <w:t>Jefe</w:t>
            </w:r>
            <w:proofErr w:type="gramEnd"/>
            <w:r>
              <w:rPr>
                <w:sz w:val="18"/>
                <w:szCs w:val="18"/>
              </w:rPr>
              <w:t xml:space="preserve"> del Departamento de Redes y Telecomunicaciones y al Técnico de Redes y Telecomunicaciones de la Dirección de Informática, para presentar avances de las recomendaciones en proceso.</w:t>
            </w:r>
          </w:p>
          <w:p w14:paraId="2DE1234A" w14:textId="77777777" w:rsidR="00631FB6" w:rsidRDefault="00631FB6" w:rsidP="00BD1BF9">
            <w:pPr>
              <w:tabs>
                <w:tab w:val="left" w:pos="48"/>
              </w:tabs>
              <w:jc w:val="both"/>
              <w:rPr>
                <w:sz w:val="18"/>
                <w:szCs w:val="18"/>
              </w:rPr>
            </w:pPr>
          </w:p>
          <w:p w14:paraId="3113901F" w14:textId="77777777" w:rsidR="00631FB6" w:rsidRDefault="00631FB6" w:rsidP="00BD1BF9">
            <w:pPr>
              <w:tabs>
                <w:tab w:val="left" w:pos="48"/>
              </w:tabs>
              <w:jc w:val="both"/>
              <w:rPr>
                <w:sz w:val="18"/>
                <w:szCs w:val="18"/>
              </w:rPr>
            </w:pPr>
            <w:r>
              <w:rPr>
                <w:sz w:val="18"/>
                <w:szCs w:val="18"/>
              </w:rPr>
              <w:t xml:space="preserve">“…Copia del Oficio DINFO No. 1161-2022 dirigido al </w:t>
            </w:r>
            <w:proofErr w:type="gramStart"/>
            <w:r>
              <w:rPr>
                <w:sz w:val="18"/>
                <w:szCs w:val="18"/>
              </w:rPr>
              <w:t>Director</w:t>
            </w:r>
            <w:proofErr w:type="gramEnd"/>
            <w:r>
              <w:rPr>
                <w:sz w:val="18"/>
                <w:szCs w:val="18"/>
              </w:rPr>
              <w:t xml:space="preserve"> de la Dirección de informática sobre el avance a las acciones realizadas, adjuntando documentos de respaldo, en la cual indica:</w:t>
            </w:r>
          </w:p>
          <w:p w14:paraId="568CBE9E" w14:textId="77777777" w:rsidR="00631FB6" w:rsidRDefault="00631FB6" w:rsidP="00BD1BF9">
            <w:pPr>
              <w:tabs>
                <w:tab w:val="left" w:pos="48"/>
              </w:tabs>
              <w:jc w:val="both"/>
              <w:rPr>
                <w:sz w:val="18"/>
                <w:szCs w:val="18"/>
              </w:rPr>
            </w:pPr>
            <w:r>
              <w:rPr>
                <w:sz w:val="18"/>
                <w:szCs w:val="18"/>
              </w:rPr>
              <w:t>Copia del Oficio DINFO No. 1128-2022 de fecha 01/09/2022 donde se solicita a la Dirección de Recursos Humanos, envié mensualmente Reporte con bajas del Persona del Mineduc, el cual servirá para la depuración de nuestros usuarios de red y ampliaciones.</w:t>
            </w:r>
          </w:p>
          <w:p w14:paraId="70798691" w14:textId="77777777" w:rsidR="00631FB6" w:rsidRDefault="00631FB6" w:rsidP="00BD1BF9">
            <w:pPr>
              <w:tabs>
                <w:tab w:val="left" w:pos="48"/>
              </w:tabs>
              <w:jc w:val="both"/>
              <w:rPr>
                <w:sz w:val="18"/>
                <w:szCs w:val="18"/>
              </w:rPr>
            </w:pPr>
            <w:r>
              <w:rPr>
                <w:sz w:val="18"/>
                <w:szCs w:val="18"/>
              </w:rPr>
              <w:t>Copia del Oficio No. DIREH-DCP-16361-2022 de fecha 07/09/2022 en el cual la Dirección de Recursos Humanos adjunta reportes de personal que cesaron la relación laboral con el Mineduc, en el mes de agosto del año en curso.”</w:t>
            </w:r>
          </w:p>
          <w:p w14:paraId="012C5A59" w14:textId="77777777" w:rsidR="00631FB6" w:rsidRDefault="00631FB6" w:rsidP="00BD1BF9">
            <w:pPr>
              <w:tabs>
                <w:tab w:val="left" w:pos="48"/>
              </w:tabs>
              <w:jc w:val="both"/>
              <w:rPr>
                <w:sz w:val="18"/>
                <w:szCs w:val="18"/>
              </w:rPr>
            </w:pPr>
          </w:p>
          <w:p w14:paraId="1D92AA94" w14:textId="77777777" w:rsidR="00631FB6" w:rsidRDefault="00631FB6" w:rsidP="00BD1BF9">
            <w:pPr>
              <w:tabs>
                <w:tab w:val="left" w:pos="48"/>
              </w:tabs>
              <w:jc w:val="both"/>
              <w:rPr>
                <w:b/>
                <w:sz w:val="18"/>
                <w:szCs w:val="18"/>
              </w:rPr>
            </w:pPr>
            <w:r w:rsidRPr="00F41215">
              <w:rPr>
                <w:b/>
                <w:sz w:val="18"/>
                <w:szCs w:val="18"/>
              </w:rPr>
              <w:t xml:space="preserve">Comentario de </w:t>
            </w:r>
            <w:r>
              <w:rPr>
                <w:b/>
                <w:sz w:val="18"/>
                <w:szCs w:val="18"/>
              </w:rPr>
              <w:t>A</w:t>
            </w:r>
            <w:r w:rsidRPr="00F41215">
              <w:rPr>
                <w:b/>
                <w:sz w:val="18"/>
                <w:szCs w:val="18"/>
              </w:rPr>
              <w:t>uditoria</w:t>
            </w:r>
          </w:p>
          <w:p w14:paraId="1EA6A39F" w14:textId="77777777" w:rsidR="00631FB6" w:rsidRDefault="00631FB6" w:rsidP="00BD1BF9">
            <w:pPr>
              <w:tabs>
                <w:tab w:val="left" w:pos="48"/>
              </w:tabs>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w:t>
            </w:r>
            <w:r>
              <w:rPr>
                <w:sz w:val="18"/>
                <w:szCs w:val="18"/>
              </w:rPr>
              <w:t xml:space="preserve"> en la</w:t>
            </w:r>
            <w:r w:rsidRPr="00D273AA">
              <w:rPr>
                <w:sz w:val="18"/>
                <w:szCs w:val="18"/>
              </w:rPr>
              <w:t xml:space="preserve"> documentación presentada por los responsables, la recomendación se considera en proceso</w:t>
            </w:r>
            <w:r>
              <w:rPr>
                <w:sz w:val="18"/>
                <w:szCs w:val="18"/>
              </w:rPr>
              <w:t>, derivado a que, no obstante, la información fue solicitada a RRHH, todavía no han realizado el proceso de depuración de usuarios dados de baja.</w:t>
            </w:r>
          </w:p>
          <w:p w14:paraId="79DFBE0C" w14:textId="77777777" w:rsidR="00631FB6" w:rsidRDefault="00631FB6" w:rsidP="00BD1BF9">
            <w:pPr>
              <w:tabs>
                <w:tab w:val="left" w:pos="48"/>
              </w:tabs>
              <w:jc w:val="both"/>
              <w:rPr>
                <w:sz w:val="18"/>
                <w:szCs w:val="18"/>
              </w:rPr>
            </w:pPr>
          </w:p>
          <w:p w14:paraId="178ACC28" w14:textId="77777777" w:rsidR="00631FB6" w:rsidRDefault="00631FB6" w:rsidP="00BD1BF9">
            <w:pPr>
              <w:tabs>
                <w:tab w:val="left" w:pos="48"/>
              </w:tabs>
              <w:jc w:val="both"/>
              <w:rPr>
                <w:sz w:val="18"/>
                <w:szCs w:val="18"/>
              </w:rPr>
            </w:pPr>
          </w:p>
          <w:p w14:paraId="42C6EB14" w14:textId="77777777" w:rsidR="00631FB6" w:rsidRDefault="00631FB6" w:rsidP="00BD1BF9">
            <w:pPr>
              <w:tabs>
                <w:tab w:val="left" w:pos="48"/>
              </w:tabs>
              <w:jc w:val="both"/>
              <w:rPr>
                <w:sz w:val="18"/>
                <w:szCs w:val="18"/>
              </w:rPr>
            </w:pPr>
          </w:p>
          <w:p w14:paraId="64354238" w14:textId="77777777" w:rsidR="00631FB6" w:rsidRDefault="00631FB6" w:rsidP="00BD1BF9">
            <w:pPr>
              <w:tabs>
                <w:tab w:val="left" w:pos="48"/>
              </w:tabs>
              <w:jc w:val="both"/>
              <w:rPr>
                <w:sz w:val="18"/>
                <w:szCs w:val="18"/>
              </w:rPr>
            </w:pPr>
          </w:p>
          <w:p w14:paraId="6A3A4405" w14:textId="77777777" w:rsidR="00631FB6" w:rsidRDefault="00631FB6" w:rsidP="00BD1BF9">
            <w:pPr>
              <w:tabs>
                <w:tab w:val="left" w:pos="48"/>
              </w:tabs>
              <w:jc w:val="both"/>
              <w:rPr>
                <w:sz w:val="18"/>
                <w:szCs w:val="18"/>
              </w:rPr>
            </w:pPr>
          </w:p>
          <w:p w14:paraId="58506050" w14:textId="77777777" w:rsidR="00631FB6" w:rsidRDefault="00631FB6" w:rsidP="00BD1BF9">
            <w:pPr>
              <w:tabs>
                <w:tab w:val="left" w:pos="48"/>
              </w:tabs>
              <w:jc w:val="both"/>
              <w:rPr>
                <w:sz w:val="18"/>
                <w:szCs w:val="18"/>
              </w:rPr>
            </w:pPr>
            <w:r>
              <w:rPr>
                <w:sz w:val="18"/>
                <w:szCs w:val="18"/>
              </w:rPr>
              <w:t>Oficio DINFO No: 1220-2022 de fecha 22 de septiembre de 2022, el que indica:  Con base a lo anterior y a las recomendaciones emitidas por la Contraloría General de Cuentas, se adjunta:</w:t>
            </w:r>
          </w:p>
          <w:p w14:paraId="1E8BB781" w14:textId="77777777" w:rsidR="00631FB6" w:rsidRDefault="00631FB6" w:rsidP="00BD1BF9">
            <w:pPr>
              <w:tabs>
                <w:tab w:val="left" w:pos="48"/>
              </w:tabs>
              <w:jc w:val="both"/>
              <w:rPr>
                <w:sz w:val="18"/>
                <w:szCs w:val="18"/>
              </w:rPr>
            </w:pPr>
          </w:p>
          <w:p w14:paraId="710B8C8D" w14:textId="77777777" w:rsidR="00631FB6" w:rsidRDefault="00631FB6" w:rsidP="00BD1BF9">
            <w:pPr>
              <w:tabs>
                <w:tab w:val="left" w:pos="48"/>
              </w:tabs>
              <w:jc w:val="both"/>
              <w:rPr>
                <w:sz w:val="18"/>
                <w:szCs w:val="18"/>
              </w:rPr>
            </w:pPr>
            <w:r>
              <w:rPr>
                <w:sz w:val="18"/>
                <w:szCs w:val="18"/>
              </w:rPr>
              <w:t xml:space="preserve">“Copia del Oficio DINFO No. 1129-2022 dirigido al </w:t>
            </w:r>
            <w:proofErr w:type="gramStart"/>
            <w:r>
              <w:rPr>
                <w:sz w:val="18"/>
                <w:szCs w:val="18"/>
              </w:rPr>
              <w:t>Jefe</w:t>
            </w:r>
            <w:proofErr w:type="gramEnd"/>
            <w:r>
              <w:rPr>
                <w:sz w:val="18"/>
                <w:szCs w:val="18"/>
              </w:rPr>
              <w:t xml:space="preserve"> del Departamento de Redes y Telecomunicaciones y al Técnico de Redes y Telecomunicaciones de la Dirección de Informática, para presentar avances de las recomendaciones en proceso.</w:t>
            </w:r>
          </w:p>
          <w:p w14:paraId="631C025E" w14:textId="77777777" w:rsidR="00631FB6" w:rsidRDefault="00631FB6" w:rsidP="00BD1BF9">
            <w:pPr>
              <w:tabs>
                <w:tab w:val="left" w:pos="48"/>
              </w:tabs>
              <w:jc w:val="both"/>
              <w:rPr>
                <w:sz w:val="18"/>
                <w:szCs w:val="18"/>
              </w:rPr>
            </w:pPr>
          </w:p>
          <w:p w14:paraId="4493C7CF" w14:textId="77777777" w:rsidR="00631FB6" w:rsidRDefault="00631FB6" w:rsidP="00BD1BF9">
            <w:pPr>
              <w:tabs>
                <w:tab w:val="left" w:pos="48"/>
              </w:tabs>
              <w:jc w:val="both"/>
              <w:rPr>
                <w:sz w:val="18"/>
                <w:szCs w:val="18"/>
              </w:rPr>
            </w:pPr>
            <w:r>
              <w:rPr>
                <w:sz w:val="18"/>
                <w:szCs w:val="18"/>
              </w:rPr>
              <w:t xml:space="preserve">“…Copia del Oficio DINFO No. 1161-2022 dirigido al </w:t>
            </w:r>
            <w:proofErr w:type="gramStart"/>
            <w:r>
              <w:rPr>
                <w:sz w:val="18"/>
                <w:szCs w:val="18"/>
              </w:rPr>
              <w:t>Director</w:t>
            </w:r>
            <w:proofErr w:type="gramEnd"/>
            <w:r>
              <w:rPr>
                <w:sz w:val="18"/>
                <w:szCs w:val="18"/>
              </w:rPr>
              <w:t xml:space="preserve"> de la Dirección de informática sobre el avance a las acciones realizadas, adjuntando documentos de respaldo, en la cual indica:</w:t>
            </w:r>
          </w:p>
          <w:p w14:paraId="74652D1C" w14:textId="77777777" w:rsidR="00631FB6" w:rsidRDefault="00631FB6" w:rsidP="00BD1BF9">
            <w:pPr>
              <w:tabs>
                <w:tab w:val="left" w:pos="48"/>
              </w:tabs>
              <w:jc w:val="both"/>
              <w:rPr>
                <w:sz w:val="18"/>
                <w:szCs w:val="18"/>
              </w:rPr>
            </w:pPr>
          </w:p>
          <w:p w14:paraId="68806E00" w14:textId="77777777" w:rsidR="00631FB6" w:rsidRDefault="00631FB6" w:rsidP="00BD1BF9">
            <w:pPr>
              <w:tabs>
                <w:tab w:val="left" w:pos="48"/>
              </w:tabs>
              <w:jc w:val="both"/>
              <w:rPr>
                <w:sz w:val="18"/>
                <w:szCs w:val="18"/>
              </w:rPr>
            </w:pPr>
            <w:r>
              <w:rPr>
                <w:sz w:val="18"/>
                <w:szCs w:val="18"/>
              </w:rPr>
              <w:t xml:space="preserve">Copia del Oficio DINFO No. 971-2022 de fecha 25/07/2022 donde se solicita al </w:t>
            </w:r>
            <w:proofErr w:type="gramStart"/>
            <w:r>
              <w:rPr>
                <w:sz w:val="18"/>
                <w:szCs w:val="18"/>
              </w:rPr>
              <w:t>Jefe</w:t>
            </w:r>
            <w:proofErr w:type="gramEnd"/>
            <w:r>
              <w:rPr>
                <w:sz w:val="18"/>
                <w:szCs w:val="18"/>
              </w:rPr>
              <w:t xml:space="preserve"> del Departamento de Desarrollo e Integración de Soluciones, confirma los roles asignados a su personal por medio de formularios u oficios firmados por el dueño del proceso (del cual no adjuntaron copia).</w:t>
            </w:r>
          </w:p>
          <w:p w14:paraId="2208E652" w14:textId="77777777" w:rsidR="00631FB6" w:rsidRDefault="00631FB6" w:rsidP="00BD1BF9">
            <w:pPr>
              <w:tabs>
                <w:tab w:val="left" w:pos="48"/>
              </w:tabs>
              <w:jc w:val="both"/>
              <w:rPr>
                <w:sz w:val="18"/>
                <w:szCs w:val="18"/>
              </w:rPr>
            </w:pPr>
          </w:p>
          <w:p w14:paraId="4A7895FB" w14:textId="77777777" w:rsidR="00631FB6" w:rsidRDefault="00631FB6" w:rsidP="00BD1BF9">
            <w:pPr>
              <w:tabs>
                <w:tab w:val="left" w:pos="48"/>
              </w:tabs>
              <w:jc w:val="both"/>
              <w:rPr>
                <w:sz w:val="18"/>
                <w:szCs w:val="18"/>
              </w:rPr>
            </w:pPr>
          </w:p>
          <w:p w14:paraId="0F1E8EE2" w14:textId="77777777" w:rsidR="00631FB6" w:rsidRDefault="00631FB6" w:rsidP="00BD1BF9">
            <w:pPr>
              <w:tabs>
                <w:tab w:val="left" w:pos="48"/>
              </w:tabs>
              <w:jc w:val="both"/>
              <w:rPr>
                <w:b/>
                <w:sz w:val="18"/>
                <w:szCs w:val="18"/>
              </w:rPr>
            </w:pPr>
            <w:r w:rsidRPr="00F41215">
              <w:rPr>
                <w:b/>
                <w:sz w:val="18"/>
                <w:szCs w:val="18"/>
              </w:rPr>
              <w:t xml:space="preserve">Comentario de </w:t>
            </w:r>
            <w:r>
              <w:rPr>
                <w:b/>
                <w:sz w:val="18"/>
                <w:szCs w:val="18"/>
              </w:rPr>
              <w:t>A</w:t>
            </w:r>
            <w:r w:rsidRPr="00F41215">
              <w:rPr>
                <w:b/>
                <w:sz w:val="18"/>
                <w:szCs w:val="18"/>
              </w:rPr>
              <w:t>uditoria</w:t>
            </w:r>
          </w:p>
          <w:p w14:paraId="225C3FA2" w14:textId="77777777" w:rsidR="00631FB6" w:rsidRDefault="00631FB6" w:rsidP="00BD1BF9">
            <w:pPr>
              <w:tabs>
                <w:tab w:val="left" w:pos="48"/>
              </w:tabs>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w:t>
            </w:r>
            <w:r>
              <w:rPr>
                <w:sz w:val="18"/>
                <w:szCs w:val="18"/>
              </w:rPr>
              <w:t xml:space="preserve"> en la</w:t>
            </w:r>
            <w:r w:rsidRPr="00D273AA">
              <w:rPr>
                <w:sz w:val="18"/>
                <w:szCs w:val="18"/>
              </w:rPr>
              <w:t xml:space="preserve"> documentación presentada por los responsables, la recomendación se considera en proceso</w:t>
            </w:r>
            <w:r>
              <w:rPr>
                <w:sz w:val="18"/>
                <w:szCs w:val="18"/>
              </w:rPr>
              <w:t xml:space="preserve">, derivado a que  no adjuntaron ningún documentación que pruebe que se realizaron los </w:t>
            </w:r>
            <w:r w:rsidRPr="00C332DE">
              <w:rPr>
                <w:sz w:val="18"/>
                <w:szCs w:val="18"/>
              </w:rPr>
              <w:t>procedimientos de verificación de los privilegios asignados a los usuarios que no son administradores de las bases de datos de producción estableciendo una periodicidad oportuna en la administración de la seguridad de accesos</w:t>
            </w:r>
            <w:r>
              <w:rPr>
                <w:sz w:val="18"/>
                <w:szCs w:val="18"/>
              </w:rPr>
              <w:t xml:space="preserve">, la confirmación de los roles  asignados al personal con la </w:t>
            </w:r>
            <w:r w:rsidRPr="00C332DE">
              <w:rPr>
                <w:sz w:val="18"/>
                <w:szCs w:val="18"/>
              </w:rPr>
              <w:t>documenta</w:t>
            </w:r>
            <w:r>
              <w:rPr>
                <w:sz w:val="18"/>
                <w:szCs w:val="18"/>
              </w:rPr>
              <w:t>ción correspondiente .</w:t>
            </w:r>
          </w:p>
          <w:p w14:paraId="4801E0EC" w14:textId="77777777" w:rsidR="00631FB6" w:rsidRDefault="00631FB6" w:rsidP="00BD1BF9">
            <w:pPr>
              <w:tabs>
                <w:tab w:val="left" w:pos="48"/>
              </w:tabs>
              <w:jc w:val="both"/>
              <w:rPr>
                <w:sz w:val="18"/>
                <w:szCs w:val="18"/>
              </w:rPr>
            </w:pPr>
          </w:p>
          <w:p w14:paraId="0B1EAAFC" w14:textId="77777777" w:rsidR="00631FB6" w:rsidRDefault="00631FB6" w:rsidP="00BD1BF9">
            <w:pPr>
              <w:tabs>
                <w:tab w:val="left" w:pos="48"/>
              </w:tabs>
              <w:jc w:val="both"/>
              <w:rPr>
                <w:sz w:val="18"/>
                <w:szCs w:val="18"/>
              </w:rPr>
            </w:pPr>
          </w:p>
          <w:p w14:paraId="32923294" w14:textId="77777777" w:rsidR="00631FB6" w:rsidRDefault="00631FB6" w:rsidP="00BD1BF9">
            <w:pPr>
              <w:tabs>
                <w:tab w:val="left" w:pos="48"/>
              </w:tabs>
              <w:jc w:val="both"/>
              <w:rPr>
                <w:sz w:val="18"/>
                <w:szCs w:val="18"/>
              </w:rPr>
            </w:pPr>
          </w:p>
          <w:p w14:paraId="2DAB37FA" w14:textId="77777777" w:rsidR="00631FB6" w:rsidRDefault="00631FB6" w:rsidP="00BD1BF9">
            <w:pPr>
              <w:tabs>
                <w:tab w:val="left" w:pos="48"/>
              </w:tabs>
              <w:jc w:val="both"/>
              <w:rPr>
                <w:sz w:val="18"/>
                <w:szCs w:val="18"/>
              </w:rPr>
            </w:pPr>
          </w:p>
          <w:p w14:paraId="1C8F2DFD" w14:textId="77777777" w:rsidR="00631FB6" w:rsidRDefault="00631FB6" w:rsidP="00BD1BF9">
            <w:pPr>
              <w:tabs>
                <w:tab w:val="left" w:pos="48"/>
              </w:tabs>
              <w:jc w:val="both"/>
              <w:rPr>
                <w:sz w:val="18"/>
                <w:szCs w:val="18"/>
              </w:rPr>
            </w:pPr>
          </w:p>
          <w:p w14:paraId="3BE41748" w14:textId="77777777" w:rsidR="00631FB6" w:rsidRDefault="00631FB6" w:rsidP="00BD1BF9">
            <w:pPr>
              <w:tabs>
                <w:tab w:val="left" w:pos="48"/>
              </w:tabs>
              <w:jc w:val="both"/>
              <w:rPr>
                <w:sz w:val="18"/>
                <w:szCs w:val="18"/>
              </w:rPr>
            </w:pPr>
          </w:p>
          <w:p w14:paraId="385DECDD" w14:textId="77777777" w:rsidR="00631FB6" w:rsidRDefault="00631FB6" w:rsidP="00BD1BF9">
            <w:pPr>
              <w:tabs>
                <w:tab w:val="left" w:pos="48"/>
              </w:tabs>
              <w:jc w:val="both"/>
              <w:rPr>
                <w:sz w:val="18"/>
                <w:szCs w:val="18"/>
              </w:rPr>
            </w:pPr>
          </w:p>
          <w:p w14:paraId="0654AD9C" w14:textId="77777777" w:rsidR="00631FB6" w:rsidRDefault="00631FB6" w:rsidP="00BD1BF9">
            <w:pPr>
              <w:tabs>
                <w:tab w:val="left" w:pos="48"/>
              </w:tabs>
              <w:jc w:val="both"/>
              <w:rPr>
                <w:sz w:val="18"/>
                <w:szCs w:val="18"/>
              </w:rPr>
            </w:pPr>
          </w:p>
          <w:p w14:paraId="7994EC8C" w14:textId="77777777" w:rsidR="00631FB6" w:rsidRDefault="00631FB6" w:rsidP="00BD1BF9">
            <w:pPr>
              <w:tabs>
                <w:tab w:val="left" w:pos="48"/>
              </w:tabs>
              <w:jc w:val="both"/>
              <w:rPr>
                <w:sz w:val="18"/>
                <w:szCs w:val="18"/>
              </w:rPr>
            </w:pPr>
          </w:p>
          <w:p w14:paraId="61439D82" w14:textId="77777777" w:rsidR="00631FB6" w:rsidRDefault="00631FB6" w:rsidP="00BD1BF9">
            <w:pPr>
              <w:tabs>
                <w:tab w:val="left" w:pos="48"/>
              </w:tabs>
              <w:jc w:val="both"/>
              <w:rPr>
                <w:sz w:val="18"/>
                <w:szCs w:val="18"/>
              </w:rPr>
            </w:pPr>
          </w:p>
          <w:p w14:paraId="79FE7EBB" w14:textId="77777777" w:rsidR="00631FB6" w:rsidRDefault="00631FB6" w:rsidP="00BD1BF9">
            <w:pPr>
              <w:tabs>
                <w:tab w:val="left" w:pos="48"/>
              </w:tabs>
              <w:jc w:val="both"/>
              <w:rPr>
                <w:sz w:val="18"/>
                <w:szCs w:val="18"/>
              </w:rPr>
            </w:pPr>
          </w:p>
          <w:p w14:paraId="3350CB76" w14:textId="77777777" w:rsidR="00631FB6" w:rsidRDefault="00631FB6" w:rsidP="00BD1BF9">
            <w:pPr>
              <w:tabs>
                <w:tab w:val="left" w:pos="48"/>
              </w:tabs>
              <w:jc w:val="both"/>
              <w:rPr>
                <w:sz w:val="18"/>
                <w:szCs w:val="18"/>
              </w:rPr>
            </w:pPr>
          </w:p>
          <w:p w14:paraId="3D9A4DB3" w14:textId="77777777" w:rsidR="00631FB6" w:rsidRDefault="00631FB6" w:rsidP="00BD1BF9">
            <w:pPr>
              <w:tabs>
                <w:tab w:val="left" w:pos="48"/>
              </w:tabs>
              <w:jc w:val="both"/>
              <w:rPr>
                <w:sz w:val="18"/>
                <w:szCs w:val="18"/>
              </w:rPr>
            </w:pPr>
          </w:p>
          <w:p w14:paraId="63A3B214" w14:textId="77777777" w:rsidR="00631FB6" w:rsidRDefault="00631FB6" w:rsidP="00BD1BF9">
            <w:pPr>
              <w:jc w:val="both"/>
              <w:rPr>
                <w:sz w:val="18"/>
                <w:szCs w:val="18"/>
              </w:rPr>
            </w:pPr>
          </w:p>
          <w:p w14:paraId="19F3923E" w14:textId="77777777" w:rsidR="00631FB6" w:rsidRDefault="00631FB6" w:rsidP="00BD1BF9">
            <w:pPr>
              <w:jc w:val="both"/>
              <w:rPr>
                <w:sz w:val="18"/>
                <w:szCs w:val="18"/>
              </w:rPr>
            </w:pPr>
          </w:p>
          <w:p w14:paraId="303E1A5C" w14:textId="77777777" w:rsidR="00631FB6" w:rsidRDefault="00631FB6" w:rsidP="00BD1BF9">
            <w:pPr>
              <w:jc w:val="both"/>
              <w:rPr>
                <w:sz w:val="18"/>
                <w:szCs w:val="18"/>
              </w:rPr>
            </w:pPr>
          </w:p>
          <w:p w14:paraId="5985F9FC" w14:textId="77777777" w:rsidR="00631FB6" w:rsidRDefault="00631FB6" w:rsidP="00BD1BF9">
            <w:pPr>
              <w:jc w:val="both"/>
              <w:rPr>
                <w:sz w:val="18"/>
                <w:szCs w:val="18"/>
              </w:rPr>
            </w:pPr>
          </w:p>
          <w:p w14:paraId="03D42C17" w14:textId="77777777" w:rsidR="00631FB6" w:rsidRDefault="00631FB6" w:rsidP="00BD1BF9">
            <w:pPr>
              <w:jc w:val="both"/>
              <w:rPr>
                <w:sz w:val="18"/>
                <w:szCs w:val="18"/>
              </w:rPr>
            </w:pPr>
          </w:p>
          <w:p w14:paraId="7DAC2546" w14:textId="77777777" w:rsidR="00631FB6" w:rsidRDefault="00631FB6" w:rsidP="00BD1BF9">
            <w:pPr>
              <w:jc w:val="both"/>
              <w:rPr>
                <w:sz w:val="18"/>
                <w:szCs w:val="18"/>
              </w:rPr>
            </w:pPr>
          </w:p>
          <w:p w14:paraId="501EF41A" w14:textId="77777777" w:rsidR="00631FB6" w:rsidRDefault="00631FB6" w:rsidP="00BD1BF9">
            <w:pPr>
              <w:jc w:val="both"/>
              <w:rPr>
                <w:sz w:val="18"/>
                <w:szCs w:val="18"/>
              </w:rPr>
            </w:pPr>
          </w:p>
          <w:p w14:paraId="4E876515" w14:textId="77777777" w:rsidR="00631FB6" w:rsidRDefault="00631FB6" w:rsidP="00BD1BF9">
            <w:pPr>
              <w:jc w:val="both"/>
              <w:rPr>
                <w:sz w:val="18"/>
                <w:szCs w:val="18"/>
              </w:rPr>
            </w:pPr>
          </w:p>
          <w:p w14:paraId="3B3DB617" w14:textId="77777777" w:rsidR="00631FB6" w:rsidRDefault="00631FB6" w:rsidP="00BD1BF9">
            <w:pPr>
              <w:jc w:val="both"/>
              <w:rPr>
                <w:sz w:val="18"/>
                <w:szCs w:val="18"/>
              </w:rPr>
            </w:pPr>
          </w:p>
          <w:p w14:paraId="497F5391" w14:textId="77777777" w:rsidR="00631FB6" w:rsidRDefault="00631FB6" w:rsidP="00BD1BF9">
            <w:pPr>
              <w:jc w:val="both"/>
              <w:rPr>
                <w:sz w:val="18"/>
                <w:szCs w:val="18"/>
              </w:rPr>
            </w:pPr>
          </w:p>
          <w:p w14:paraId="34B5B8E5" w14:textId="77777777" w:rsidR="00631FB6" w:rsidRDefault="00631FB6" w:rsidP="00BD1BF9">
            <w:pPr>
              <w:jc w:val="both"/>
              <w:rPr>
                <w:sz w:val="18"/>
                <w:szCs w:val="18"/>
              </w:rPr>
            </w:pPr>
          </w:p>
          <w:p w14:paraId="3A82ED27" w14:textId="77777777" w:rsidR="00631FB6" w:rsidRDefault="00631FB6" w:rsidP="00BD1BF9">
            <w:pPr>
              <w:jc w:val="both"/>
              <w:rPr>
                <w:sz w:val="18"/>
                <w:szCs w:val="18"/>
              </w:rPr>
            </w:pPr>
          </w:p>
          <w:p w14:paraId="4BD0C157" w14:textId="77777777" w:rsidR="00631FB6" w:rsidRDefault="00631FB6" w:rsidP="00BD1BF9">
            <w:pPr>
              <w:jc w:val="both"/>
              <w:rPr>
                <w:sz w:val="18"/>
                <w:szCs w:val="18"/>
              </w:rPr>
            </w:pPr>
          </w:p>
          <w:p w14:paraId="22960E15" w14:textId="77777777" w:rsidR="00631FB6" w:rsidRDefault="00631FB6" w:rsidP="00BD1BF9">
            <w:pPr>
              <w:jc w:val="both"/>
              <w:rPr>
                <w:sz w:val="18"/>
                <w:szCs w:val="18"/>
              </w:rPr>
            </w:pPr>
          </w:p>
          <w:p w14:paraId="71A70F8C" w14:textId="77777777" w:rsidR="00631FB6" w:rsidRDefault="00631FB6" w:rsidP="00BD1BF9">
            <w:pPr>
              <w:jc w:val="both"/>
              <w:rPr>
                <w:sz w:val="18"/>
                <w:szCs w:val="18"/>
              </w:rPr>
            </w:pPr>
          </w:p>
          <w:p w14:paraId="310C587C" w14:textId="77777777" w:rsidR="00631FB6" w:rsidRDefault="00631FB6" w:rsidP="00BD1BF9">
            <w:pPr>
              <w:jc w:val="both"/>
              <w:rPr>
                <w:sz w:val="18"/>
                <w:szCs w:val="18"/>
              </w:rPr>
            </w:pPr>
            <w:r>
              <w:rPr>
                <w:sz w:val="18"/>
                <w:szCs w:val="18"/>
              </w:rPr>
              <w:t xml:space="preserve">Oficio DINFO No. 1110-2022 de fecha 30 de agosto de 2022, del </w:t>
            </w:r>
            <w:proofErr w:type="gramStart"/>
            <w:r>
              <w:rPr>
                <w:sz w:val="18"/>
                <w:szCs w:val="18"/>
              </w:rPr>
              <w:t>Director</w:t>
            </w:r>
            <w:proofErr w:type="gramEnd"/>
            <w:r>
              <w:rPr>
                <w:sz w:val="18"/>
                <w:szCs w:val="18"/>
              </w:rPr>
              <w:t xml:space="preserve"> de la Dirección de Informática, en el que indica:</w:t>
            </w:r>
          </w:p>
          <w:p w14:paraId="41AB52CE" w14:textId="77777777" w:rsidR="00631FB6" w:rsidRDefault="00631FB6" w:rsidP="00BD1BF9">
            <w:pPr>
              <w:jc w:val="both"/>
              <w:rPr>
                <w:sz w:val="18"/>
                <w:szCs w:val="18"/>
              </w:rPr>
            </w:pPr>
          </w:p>
          <w:p w14:paraId="649486CB" w14:textId="77777777" w:rsidR="00631FB6" w:rsidRDefault="00631FB6" w:rsidP="00BD1BF9">
            <w:pPr>
              <w:jc w:val="both"/>
              <w:rPr>
                <w:sz w:val="18"/>
                <w:szCs w:val="18"/>
              </w:rPr>
            </w:pPr>
            <w:r>
              <w:rPr>
                <w:sz w:val="18"/>
                <w:szCs w:val="18"/>
              </w:rPr>
              <w:t>En atención a Oficio DINFO No. 1081-2022 y ampliación a Oficio DINFO No. 1020-2022 que da respuesta a Oficio DINFO No. 0857-2022 en donde se hace de conocimiento recomendaciones emitidas por la Contraloría General de Cuentas…recomendación relacionada con Hallazgo No. 1 relacionado al Control Interno Área de Cumplimiento “Bienes adquiridos sin utilizar”, atendiendo comentario de Auditoria trasladado en Oficio O-DIDAI-EBHP/SR 02-2022 de fecha 22 de agosto de 2022:</w:t>
            </w:r>
          </w:p>
          <w:p w14:paraId="31041168" w14:textId="77777777" w:rsidR="00631FB6" w:rsidRDefault="00631FB6" w:rsidP="00BD1BF9">
            <w:pPr>
              <w:jc w:val="both"/>
              <w:rPr>
                <w:sz w:val="18"/>
                <w:szCs w:val="18"/>
              </w:rPr>
            </w:pPr>
            <w:r>
              <w:rPr>
                <w:sz w:val="18"/>
                <w:szCs w:val="18"/>
              </w:rPr>
              <w:t xml:space="preserve">-Respecto a licencias de software </w:t>
            </w:r>
            <w:proofErr w:type="spellStart"/>
            <w:r>
              <w:rPr>
                <w:sz w:val="18"/>
                <w:szCs w:val="18"/>
              </w:rPr>
              <w:t>Tableau</w:t>
            </w:r>
            <w:proofErr w:type="spellEnd"/>
            <w:r>
              <w:rPr>
                <w:sz w:val="18"/>
                <w:szCs w:val="18"/>
              </w:rPr>
              <w:t xml:space="preserve"> Desktop adquiridas en el año 2021, se consultó a la Dirección General de Participación Comunitaria y Servicios de Apoyo -DIGEPSA- mediante Oficio DINFO No. 13-61-2021…favor de informar ¿A qué personas se le asignaron dichas licencias?”</w:t>
            </w:r>
          </w:p>
          <w:p w14:paraId="041C9FB2" w14:textId="77777777" w:rsidR="00631FB6" w:rsidRDefault="00631FB6" w:rsidP="00BD1BF9">
            <w:pPr>
              <w:jc w:val="both"/>
              <w:rPr>
                <w:sz w:val="18"/>
                <w:szCs w:val="18"/>
              </w:rPr>
            </w:pPr>
            <w:r>
              <w:rPr>
                <w:sz w:val="18"/>
                <w:szCs w:val="18"/>
              </w:rPr>
              <w:t xml:space="preserve">-Mediante Oficio No. DIGEPSA-1460-2021 la Dirección General de Participación Comunitaria y Servicios de Apoyo -DIGEPSA-… Del listado enviado aclaran que los numerales 4, 6, 7 y 8 corresponden a nueva asignación…Se informa que el Lic. Manuel </w:t>
            </w:r>
            <w:proofErr w:type="spellStart"/>
            <w:proofErr w:type="gramStart"/>
            <w:r>
              <w:rPr>
                <w:sz w:val="18"/>
                <w:szCs w:val="18"/>
              </w:rPr>
              <w:t>Tix</w:t>
            </w:r>
            <w:proofErr w:type="spellEnd"/>
            <w:r>
              <w:rPr>
                <w:sz w:val="18"/>
                <w:szCs w:val="18"/>
              </w:rPr>
              <w:t xml:space="preserve"> ,</w:t>
            </w:r>
            <w:proofErr w:type="gramEnd"/>
            <w:r>
              <w:rPr>
                <w:sz w:val="18"/>
                <w:szCs w:val="18"/>
              </w:rPr>
              <w:t xml:space="preserve"> quien tenía asignada una licencia ya no labora en esta institución por lo que se solicita desasignar la licencia solicitada.”</w:t>
            </w:r>
          </w:p>
          <w:p w14:paraId="59272C21" w14:textId="77777777" w:rsidR="00631FB6" w:rsidRDefault="00631FB6" w:rsidP="00BD1BF9">
            <w:pPr>
              <w:jc w:val="both"/>
              <w:rPr>
                <w:sz w:val="18"/>
                <w:szCs w:val="18"/>
              </w:rPr>
            </w:pPr>
            <w:r>
              <w:rPr>
                <w:sz w:val="18"/>
                <w:szCs w:val="18"/>
              </w:rPr>
              <w:t xml:space="preserve">-En Oficio No. DIGEPSA-1460-2021 la Dirección General de Participación Comunitaria y Servicios de Apoyo -DIGEPSA- indica “Se estima la necesidad de 2 licencias </w:t>
            </w:r>
            <w:proofErr w:type="spellStart"/>
            <w:r>
              <w:rPr>
                <w:sz w:val="18"/>
                <w:szCs w:val="18"/>
              </w:rPr>
              <w:t>mas</w:t>
            </w:r>
            <w:proofErr w:type="spellEnd"/>
            <w:r>
              <w:rPr>
                <w:sz w:val="18"/>
                <w:szCs w:val="18"/>
              </w:rPr>
              <w:t xml:space="preserve"> para el año 2022”.</w:t>
            </w:r>
          </w:p>
          <w:p w14:paraId="4ED4DE3B" w14:textId="77777777" w:rsidR="00631FB6" w:rsidRDefault="00631FB6" w:rsidP="00BD1BF9">
            <w:pPr>
              <w:jc w:val="both"/>
              <w:rPr>
                <w:sz w:val="18"/>
                <w:szCs w:val="18"/>
              </w:rPr>
            </w:pPr>
            <w:r>
              <w:rPr>
                <w:sz w:val="18"/>
                <w:szCs w:val="18"/>
              </w:rPr>
              <w:t>- En Oficio No. DIGEPSA-1446-2021 se da respuesta la Oficio No. DIGEPSA-1460-2021, indicando “Dada la información de personas que se requiere tengan licencia asignada … y cambio de asignación de una licencia ya en uso, por motivo de que una persona dejo de laborar.</w:t>
            </w:r>
          </w:p>
          <w:p w14:paraId="575E5B05" w14:textId="77777777" w:rsidR="00631FB6" w:rsidRDefault="00631FB6" w:rsidP="00BD1BF9">
            <w:pPr>
              <w:jc w:val="both"/>
              <w:rPr>
                <w:sz w:val="18"/>
                <w:szCs w:val="18"/>
              </w:rPr>
            </w:pPr>
            <w:r>
              <w:rPr>
                <w:sz w:val="18"/>
                <w:szCs w:val="18"/>
              </w:rPr>
              <w:t>- En Oficio No. DINFO-0975-2022 que da respuesta a OFICIO No. DIGEPSA-958-2022 se indica…los datos de las 2 personas a quienes les será asignada las licencias disponibles.  Con lo cual se realizó asignación de 2 licencias adquiridas en el año 2022, las cuales son adicionales a la cantidad de licencias que se adquirió en el año 2021.</w:t>
            </w:r>
          </w:p>
          <w:p w14:paraId="59D6A3A2" w14:textId="77777777" w:rsidR="00631FB6" w:rsidRDefault="00631FB6" w:rsidP="00BD1BF9">
            <w:pPr>
              <w:jc w:val="both"/>
              <w:rPr>
                <w:sz w:val="18"/>
                <w:szCs w:val="18"/>
              </w:rPr>
            </w:pPr>
            <w:r>
              <w:rPr>
                <w:sz w:val="18"/>
                <w:szCs w:val="18"/>
              </w:rPr>
              <w:t xml:space="preserve">A la fecha han sido asignadas todas las licencias del software </w:t>
            </w:r>
            <w:proofErr w:type="spellStart"/>
            <w:r>
              <w:rPr>
                <w:sz w:val="18"/>
                <w:szCs w:val="18"/>
              </w:rPr>
              <w:t>Tableau</w:t>
            </w:r>
            <w:proofErr w:type="spellEnd"/>
            <w:r>
              <w:rPr>
                <w:sz w:val="18"/>
                <w:szCs w:val="18"/>
              </w:rPr>
              <w:t xml:space="preserve"> Desktop adquiridas a la fecha para el MIENDUC, no quedando ninguna sin uso, por lo que, dada la ampliación proporcionada, se considera que se ha atendido la recomendación correspondiente.  Se consulta sí ¿es necesario realizar alguna otra acción para el efecto? Quedando a la espera de las indicaciones correspondientes.”</w:t>
            </w:r>
          </w:p>
          <w:p w14:paraId="1A506F5F" w14:textId="77777777" w:rsidR="00631FB6" w:rsidRDefault="00631FB6" w:rsidP="00BD1BF9">
            <w:pPr>
              <w:jc w:val="both"/>
              <w:rPr>
                <w:sz w:val="18"/>
                <w:szCs w:val="18"/>
              </w:rPr>
            </w:pPr>
          </w:p>
          <w:p w14:paraId="1ACD4A1C" w14:textId="77777777" w:rsidR="00631FB6" w:rsidRDefault="00631FB6" w:rsidP="00BD1BF9">
            <w:pPr>
              <w:tabs>
                <w:tab w:val="left" w:pos="48"/>
              </w:tabs>
              <w:jc w:val="both"/>
              <w:rPr>
                <w:b/>
                <w:sz w:val="18"/>
                <w:szCs w:val="18"/>
              </w:rPr>
            </w:pPr>
            <w:r w:rsidRPr="00F41215">
              <w:rPr>
                <w:b/>
                <w:sz w:val="18"/>
                <w:szCs w:val="18"/>
              </w:rPr>
              <w:t xml:space="preserve">Comentario de </w:t>
            </w:r>
            <w:r>
              <w:rPr>
                <w:b/>
                <w:sz w:val="18"/>
                <w:szCs w:val="18"/>
              </w:rPr>
              <w:t>A</w:t>
            </w:r>
            <w:r w:rsidRPr="00F41215">
              <w:rPr>
                <w:b/>
                <w:sz w:val="18"/>
                <w:szCs w:val="18"/>
              </w:rPr>
              <w:t>uditoria</w:t>
            </w:r>
          </w:p>
          <w:p w14:paraId="50A0C94C" w14:textId="77777777" w:rsidR="00631FB6" w:rsidRDefault="00631FB6" w:rsidP="00BD1BF9">
            <w:pPr>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y documentación presentada por los responsables, la recomendación se considera </w:t>
            </w:r>
            <w:r>
              <w:rPr>
                <w:sz w:val="18"/>
                <w:szCs w:val="18"/>
              </w:rPr>
              <w:t xml:space="preserve">implementada, toda vez que indican que a la fecha todas las licencias adquiridas para el MIENDUC del software </w:t>
            </w:r>
            <w:proofErr w:type="spellStart"/>
            <w:r>
              <w:rPr>
                <w:sz w:val="18"/>
                <w:szCs w:val="18"/>
              </w:rPr>
              <w:t>Tableau</w:t>
            </w:r>
            <w:proofErr w:type="spellEnd"/>
            <w:r>
              <w:rPr>
                <w:sz w:val="18"/>
                <w:szCs w:val="18"/>
              </w:rPr>
              <w:t xml:space="preserve"> Desktop fueron asignadas no quedando ninguna sin uso.</w:t>
            </w:r>
          </w:p>
          <w:p w14:paraId="43573A22" w14:textId="77777777" w:rsidR="00631FB6" w:rsidRDefault="00631FB6" w:rsidP="00BD1BF9">
            <w:pPr>
              <w:jc w:val="both"/>
              <w:rPr>
                <w:sz w:val="18"/>
                <w:szCs w:val="18"/>
              </w:rPr>
            </w:pPr>
          </w:p>
          <w:p w14:paraId="045DF5CF" w14:textId="77777777" w:rsidR="00631FB6" w:rsidRDefault="00631FB6" w:rsidP="00BD1BF9">
            <w:pPr>
              <w:jc w:val="both"/>
              <w:rPr>
                <w:sz w:val="18"/>
                <w:szCs w:val="18"/>
              </w:rPr>
            </w:pPr>
          </w:p>
          <w:p w14:paraId="23ABB64E" w14:textId="77777777" w:rsidR="00631FB6" w:rsidRDefault="00631FB6" w:rsidP="00BD1BF9">
            <w:pPr>
              <w:jc w:val="both"/>
              <w:rPr>
                <w:sz w:val="18"/>
                <w:szCs w:val="18"/>
              </w:rPr>
            </w:pPr>
          </w:p>
          <w:p w14:paraId="0D7D9958" w14:textId="77777777" w:rsidR="00631FB6" w:rsidRDefault="00631FB6" w:rsidP="00BD1BF9">
            <w:pPr>
              <w:jc w:val="both"/>
              <w:rPr>
                <w:sz w:val="18"/>
                <w:szCs w:val="18"/>
              </w:rPr>
            </w:pPr>
          </w:p>
          <w:p w14:paraId="267071A1" w14:textId="77777777" w:rsidR="00631FB6" w:rsidRDefault="00631FB6" w:rsidP="00BD1BF9">
            <w:pPr>
              <w:jc w:val="both"/>
              <w:rPr>
                <w:sz w:val="18"/>
                <w:szCs w:val="18"/>
              </w:rPr>
            </w:pPr>
          </w:p>
          <w:p w14:paraId="42C3EADB" w14:textId="77777777" w:rsidR="00631FB6" w:rsidRDefault="00631FB6" w:rsidP="00BD1BF9">
            <w:pPr>
              <w:jc w:val="both"/>
              <w:rPr>
                <w:sz w:val="18"/>
                <w:szCs w:val="18"/>
              </w:rPr>
            </w:pPr>
            <w:r>
              <w:rPr>
                <w:sz w:val="18"/>
                <w:szCs w:val="18"/>
              </w:rPr>
              <w:t>No obstante, dentro de la documentación presentada, no hicieron referencia a dicho hallazgo el mismo se enmarca dentro de la siguiente documentación presentada para documentar otros hallazgos.</w:t>
            </w:r>
          </w:p>
          <w:p w14:paraId="7115A454" w14:textId="77777777" w:rsidR="00631FB6" w:rsidRDefault="00631FB6" w:rsidP="00BD1BF9">
            <w:pPr>
              <w:tabs>
                <w:tab w:val="left" w:pos="48"/>
              </w:tabs>
              <w:jc w:val="both"/>
              <w:rPr>
                <w:sz w:val="18"/>
                <w:szCs w:val="18"/>
              </w:rPr>
            </w:pPr>
            <w:r>
              <w:rPr>
                <w:sz w:val="18"/>
                <w:szCs w:val="18"/>
              </w:rPr>
              <w:t>Oficio DINFO No: 1220-2022 de fecha 22 de septiembre de 2022, el que indica:  Con base a lo anterior y a las recomendaciones emitidas por la Contraloría General de Cuentas, se adjunta:</w:t>
            </w:r>
          </w:p>
          <w:p w14:paraId="664E235F" w14:textId="77777777" w:rsidR="00631FB6" w:rsidRDefault="00631FB6" w:rsidP="00BD1BF9">
            <w:pPr>
              <w:tabs>
                <w:tab w:val="left" w:pos="48"/>
              </w:tabs>
              <w:jc w:val="both"/>
              <w:rPr>
                <w:sz w:val="18"/>
                <w:szCs w:val="18"/>
              </w:rPr>
            </w:pPr>
            <w:r>
              <w:rPr>
                <w:sz w:val="18"/>
                <w:szCs w:val="18"/>
              </w:rPr>
              <w:t xml:space="preserve">“Copia del Oficio DINFO No. 1129-2022 dirigido al </w:t>
            </w:r>
            <w:proofErr w:type="gramStart"/>
            <w:r>
              <w:rPr>
                <w:sz w:val="18"/>
                <w:szCs w:val="18"/>
              </w:rPr>
              <w:t>Jefe</w:t>
            </w:r>
            <w:proofErr w:type="gramEnd"/>
            <w:r>
              <w:rPr>
                <w:sz w:val="18"/>
                <w:szCs w:val="18"/>
              </w:rPr>
              <w:t xml:space="preserve"> del Departamento de Soporte Técnico de la Dirección de Informática, para presentar avances de las recomendaciones en proceso.</w:t>
            </w:r>
          </w:p>
          <w:p w14:paraId="5EAFF343" w14:textId="77777777" w:rsidR="00631FB6" w:rsidRDefault="00631FB6" w:rsidP="00BD1BF9">
            <w:pPr>
              <w:tabs>
                <w:tab w:val="left" w:pos="48"/>
              </w:tabs>
              <w:jc w:val="both"/>
              <w:rPr>
                <w:sz w:val="18"/>
                <w:szCs w:val="18"/>
              </w:rPr>
            </w:pPr>
            <w:r>
              <w:rPr>
                <w:sz w:val="18"/>
                <w:szCs w:val="18"/>
              </w:rPr>
              <w:t xml:space="preserve">Copia del Oficio DINFO No. 1163-2022 dirigido al </w:t>
            </w:r>
            <w:proofErr w:type="gramStart"/>
            <w:r>
              <w:rPr>
                <w:sz w:val="18"/>
                <w:szCs w:val="18"/>
              </w:rPr>
              <w:t>Director</w:t>
            </w:r>
            <w:proofErr w:type="gramEnd"/>
            <w:r>
              <w:rPr>
                <w:sz w:val="18"/>
                <w:szCs w:val="18"/>
              </w:rPr>
              <w:t xml:space="preserve"> de la Dirección de informática en el que indica que se agregó al proceso técnico el procedimiento que establece que tipo de software puede ser instalada por los técnicos de soporte. (Resguardo de Información Técnica de los usuarios DES-MAN-01: MANUAL DE PROCEDIMIENTO DE SOPORTE TECNICO)”</w:t>
            </w:r>
          </w:p>
          <w:p w14:paraId="1F1445EE" w14:textId="77777777" w:rsidR="00631FB6" w:rsidRDefault="00631FB6" w:rsidP="00BD1BF9">
            <w:pPr>
              <w:tabs>
                <w:tab w:val="left" w:pos="48"/>
              </w:tabs>
              <w:jc w:val="both"/>
              <w:rPr>
                <w:sz w:val="18"/>
                <w:szCs w:val="18"/>
              </w:rPr>
            </w:pPr>
          </w:p>
          <w:p w14:paraId="67CB8736" w14:textId="77777777" w:rsidR="00631FB6" w:rsidRDefault="00631FB6" w:rsidP="00BD1BF9">
            <w:pPr>
              <w:tabs>
                <w:tab w:val="left" w:pos="48"/>
              </w:tabs>
              <w:jc w:val="both"/>
              <w:rPr>
                <w:sz w:val="18"/>
                <w:szCs w:val="18"/>
              </w:rPr>
            </w:pPr>
          </w:p>
          <w:p w14:paraId="060F14F6" w14:textId="77777777" w:rsidR="00631FB6" w:rsidRDefault="00631FB6" w:rsidP="00BD1BF9">
            <w:pPr>
              <w:tabs>
                <w:tab w:val="left" w:pos="48"/>
              </w:tabs>
              <w:jc w:val="both"/>
              <w:rPr>
                <w:b/>
                <w:sz w:val="18"/>
                <w:szCs w:val="18"/>
              </w:rPr>
            </w:pPr>
            <w:r w:rsidRPr="00F41215">
              <w:rPr>
                <w:b/>
                <w:sz w:val="18"/>
                <w:szCs w:val="18"/>
              </w:rPr>
              <w:t xml:space="preserve">Comentario de </w:t>
            </w:r>
            <w:r>
              <w:rPr>
                <w:b/>
                <w:sz w:val="18"/>
                <w:szCs w:val="18"/>
              </w:rPr>
              <w:t>A</w:t>
            </w:r>
            <w:r w:rsidRPr="00F41215">
              <w:rPr>
                <w:b/>
                <w:sz w:val="18"/>
                <w:szCs w:val="18"/>
              </w:rPr>
              <w:t>uditoria</w:t>
            </w:r>
          </w:p>
          <w:p w14:paraId="0BA3DBE4" w14:textId="77777777" w:rsidR="00631FB6" w:rsidRPr="00282F5A" w:rsidRDefault="00631FB6" w:rsidP="00BD1BF9">
            <w:pPr>
              <w:tabs>
                <w:tab w:val="left" w:pos="48"/>
              </w:tabs>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la recomendación se considera en proceso</w:t>
            </w:r>
            <w:r>
              <w:rPr>
                <w:sz w:val="18"/>
                <w:szCs w:val="18"/>
              </w:rPr>
              <w:t xml:space="preserve">, </w:t>
            </w:r>
            <w:r w:rsidRPr="00B05D75">
              <w:rPr>
                <w:sz w:val="18"/>
                <w:szCs w:val="18"/>
              </w:rPr>
              <w:t>derivado a que</w:t>
            </w:r>
            <w:r>
              <w:rPr>
                <w:sz w:val="18"/>
                <w:szCs w:val="18"/>
              </w:rPr>
              <w:t xml:space="preserve"> la implementación de procedimientos de observancia general del Manual de Procedimiento DES-MAN-01: MANUAL DE PROCEDIMIENTO DE SOPORTE TECNICO, todavía se encuentra en la fase de </w:t>
            </w:r>
            <w:r w:rsidRPr="00B05D75">
              <w:rPr>
                <w:sz w:val="18"/>
                <w:szCs w:val="18"/>
              </w:rPr>
              <w:t>borrador.</w:t>
            </w:r>
          </w:p>
        </w:tc>
      </w:tr>
    </w:tbl>
    <w:p w14:paraId="709D0430" w14:textId="77777777" w:rsidR="00631FB6" w:rsidRPr="00282F5A" w:rsidRDefault="00631FB6" w:rsidP="00631FB6">
      <w:pPr>
        <w:pStyle w:val="Prrafodelista"/>
        <w:rPr>
          <w:rFonts w:ascii="Arial" w:hAnsi="Arial" w:cs="Arial"/>
          <w:sz w:val="18"/>
          <w:szCs w:val="18"/>
        </w:rPr>
      </w:pPr>
    </w:p>
    <w:sectPr w:rsidR="00631FB6" w:rsidRPr="00282F5A" w:rsidSect="00631FB6">
      <w:headerReference w:type="default" r:id="rId14"/>
      <w:footerReference w:type="default" r:id="rId1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3E21" w14:textId="77777777" w:rsidR="00EE01E7" w:rsidRDefault="00EE01E7" w:rsidP="00A4503A">
      <w:r>
        <w:separator/>
      </w:r>
    </w:p>
  </w:endnote>
  <w:endnote w:type="continuationSeparator" w:id="0">
    <w:p w14:paraId="61FCD936" w14:textId="77777777" w:rsidR="00EE01E7" w:rsidRDefault="00EE01E7" w:rsidP="00A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7067" w14:textId="77777777" w:rsidR="00084FF7" w:rsidRDefault="00084F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7649" w14:textId="77777777" w:rsidR="00F13857" w:rsidRDefault="00F13857">
    <w:pPr>
      <w:pStyle w:val="Piedepgina"/>
      <w:jc w:val="right"/>
    </w:pPr>
    <w:r>
      <w:t xml:space="preserve">MINISTERIO DE EDUCACIÓN                                                          </w:t>
    </w:r>
    <w:sdt>
      <w:sdtPr>
        <w:id w:val="-689141940"/>
        <w:docPartObj>
          <w:docPartGallery w:val="Page Numbers (Bottom of Page)"/>
          <w:docPartUnique/>
        </w:docPartObj>
      </w:sdtPr>
      <w:sdtEndPr/>
      <w:sdtContent>
        <w:r>
          <w:fldChar w:fldCharType="begin"/>
        </w:r>
        <w:r>
          <w:instrText>PAGE   \* MERGEFORMAT</w:instrText>
        </w:r>
        <w:r>
          <w:fldChar w:fldCharType="separate"/>
        </w:r>
        <w:r>
          <w:rPr>
            <w:lang w:val="es-ES"/>
          </w:rPr>
          <w:t>2</w:t>
        </w:r>
        <w:r>
          <w:fldChar w:fldCharType="end"/>
        </w:r>
      </w:sdtContent>
    </w:sdt>
  </w:p>
  <w:p w14:paraId="27DFC189" w14:textId="77777777" w:rsidR="00105FBC" w:rsidRDefault="00105FBC">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71CA" w14:textId="77777777" w:rsidR="00084FF7" w:rsidRDefault="00084FF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2067" w14:textId="77777777" w:rsidR="00631FB6" w:rsidRDefault="00631FB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6A4C" w14:textId="77777777" w:rsidR="00EE01E7" w:rsidRDefault="00EE01E7" w:rsidP="00A4503A">
      <w:r>
        <w:separator/>
      </w:r>
    </w:p>
  </w:footnote>
  <w:footnote w:type="continuationSeparator" w:id="0">
    <w:p w14:paraId="3E471CB9" w14:textId="77777777" w:rsidR="00EE01E7" w:rsidRDefault="00EE01E7" w:rsidP="00A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B50A" w14:textId="77777777" w:rsidR="00084FF7" w:rsidRDefault="00084F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E1E4" w14:textId="77777777" w:rsidR="00A4503A" w:rsidRDefault="00A4503A" w:rsidP="00A4503A">
    <w:pPr>
      <w:pStyle w:val="Encabezado"/>
      <w:pBdr>
        <w:bottom w:val="single" w:sz="4" w:space="1" w:color="auto"/>
      </w:pBdr>
    </w:pPr>
    <w:r>
      <w:t>MINISTERIO DE EDUCACIÓN</w:t>
    </w:r>
    <w:r>
      <w:tab/>
      <w:t xml:space="preserve">                                                                                O-DIDAI/SUB-188-2022</w:t>
    </w:r>
    <w:r w:rsidR="008111D2">
      <w:t>-A</w:t>
    </w:r>
  </w:p>
  <w:p w14:paraId="4420E9D4" w14:textId="77777777" w:rsidR="00A4503A" w:rsidRDefault="00A450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A45E" w14:textId="77777777" w:rsidR="00084FF7" w:rsidRDefault="00084FF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6D21" w14:textId="77777777" w:rsidR="00631FB6" w:rsidRDefault="00631FB6" w:rsidP="00631FB6">
    <w:pPr>
      <w:pStyle w:val="Encabezado"/>
      <w:tabs>
        <w:tab w:val="clear" w:pos="4419"/>
        <w:tab w:val="clear" w:pos="8838"/>
        <w:tab w:val="left" w:pos="11537"/>
      </w:tabs>
      <w:ind w:firstLine="10620"/>
    </w:pPr>
    <w:r>
      <w:t>Formulario SR 2</w:t>
    </w:r>
  </w:p>
  <w:p w14:paraId="12D0571E" w14:textId="77777777" w:rsidR="00631FB6" w:rsidRDefault="00631FB6" w:rsidP="00631FB6">
    <w:pPr>
      <w:pStyle w:val="Ttulo1"/>
      <w:rPr>
        <w:sz w:val="24"/>
      </w:rPr>
    </w:pPr>
    <w:r>
      <w:rPr>
        <w:noProof/>
        <w:lang w:val="es-GT" w:eastAsia="es-GT"/>
      </w:rPr>
      <w:drawing>
        <wp:anchor distT="0" distB="0" distL="114300" distR="114300" simplePos="0" relativeHeight="251659264" behindDoc="1" locked="0" layoutInCell="1" allowOverlap="1" wp14:anchorId="31614D1E" wp14:editId="7CD8522F">
          <wp:simplePos x="0" y="0"/>
          <wp:positionH relativeFrom="column">
            <wp:posOffset>-2571750</wp:posOffset>
          </wp:positionH>
          <wp:positionV relativeFrom="paragraph">
            <wp:posOffset>-446405</wp:posOffset>
          </wp:positionV>
          <wp:extent cx="7889149" cy="10226145"/>
          <wp:effectExtent l="0" t="0" r="10795" b="10160"/>
          <wp:wrapNone/>
          <wp:docPr id="6" name="Imagen 6"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AE25A" w14:textId="77777777" w:rsidR="00631FB6" w:rsidRDefault="00631FB6" w:rsidP="00631FB6">
    <w:pPr>
      <w:pStyle w:val="Ttulo1"/>
      <w:rPr>
        <w:sz w:val="24"/>
      </w:rPr>
    </w:pPr>
  </w:p>
  <w:p w14:paraId="7FBA8955" w14:textId="77777777" w:rsidR="00631FB6" w:rsidRDefault="00631FB6" w:rsidP="00631FB6">
    <w:pPr>
      <w:pStyle w:val="Ttulo1"/>
      <w:rPr>
        <w:sz w:val="24"/>
      </w:rPr>
    </w:pPr>
  </w:p>
  <w:p w14:paraId="32337EA3" w14:textId="77777777" w:rsidR="00631FB6" w:rsidRPr="00CC5B03" w:rsidRDefault="00631FB6" w:rsidP="00631FB6">
    <w:pPr>
      <w:pStyle w:val="Ttulo1"/>
      <w:rPr>
        <w:sz w:val="24"/>
      </w:rPr>
    </w:pPr>
    <w:r w:rsidRPr="00CC5B03">
      <w:rPr>
        <w:sz w:val="24"/>
      </w:rPr>
      <w:t>SEGUIMIENTO DE RECOMENDACIONES</w:t>
    </w:r>
  </w:p>
  <w:p w14:paraId="7C8DF752" w14:textId="77777777" w:rsidR="00631FB6" w:rsidRPr="00CC5B03" w:rsidRDefault="00631FB6" w:rsidP="00631FB6">
    <w:pPr>
      <w:jc w:val="center"/>
      <w:rPr>
        <w:b/>
        <w:bCs/>
      </w:rPr>
    </w:pPr>
    <w:r w:rsidRPr="00CC5B03">
      <w:rPr>
        <w:b/>
        <w:bCs/>
      </w:rPr>
      <w:t xml:space="preserve">EMITIDAS POR LA CONTRALORIA GENERAL DE CUENTAS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5044"/>
    </w:tblGrid>
    <w:tr w:rsidR="00631FB6" w14:paraId="6D3D9225" w14:textId="77777777" w:rsidTr="00BD1BF9">
      <w:trPr>
        <w:trHeight w:val="495"/>
      </w:trPr>
      <w:tc>
        <w:tcPr>
          <w:tcW w:w="2230" w:type="dxa"/>
          <w:vAlign w:val="bottom"/>
        </w:tcPr>
        <w:p w14:paraId="6D560943" w14:textId="77777777" w:rsidR="00631FB6" w:rsidRPr="000847FF" w:rsidRDefault="00631FB6" w:rsidP="00631FB6">
          <w:pPr>
            <w:jc w:val="center"/>
            <w:rPr>
              <w:b/>
              <w:bCs/>
              <w:sz w:val="18"/>
              <w:szCs w:val="18"/>
            </w:rPr>
          </w:pPr>
          <w:r w:rsidRPr="000847FF">
            <w:rPr>
              <w:b/>
              <w:bCs/>
              <w:sz w:val="18"/>
              <w:szCs w:val="18"/>
            </w:rPr>
            <w:t>Entidad:</w:t>
          </w:r>
        </w:p>
      </w:tc>
      <w:tc>
        <w:tcPr>
          <w:tcW w:w="11515" w:type="dxa"/>
          <w:gridSpan w:val="3"/>
          <w:vAlign w:val="bottom"/>
        </w:tcPr>
        <w:p w14:paraId="18AE2E94" w14:textId="77777777" w:rsidR="00631FB6" w:rsidRPr="000847FF" w:rsidRDefault="00631FB6" w:rsidP="00631FB6">
          <w:pPr>
            <w:rPr>
              <w:b/>
              <w:sz w:val="18"/>
              <w:szCs w:val="18"/>
            </w:rPr>
          </w:pPr>
          <w:r>
            <w:rPr>
              <w:b/>
              <w:sz w:val="18"/>
              <w:szCs w:val="18"/>
            </w:rPr>
            <w:t>Dirección de Informática –DINFO-</w:t>
          </w:r>
        </w:p>
      </w:tc>
    </w:tr>
    <w:tr w:rsidR="00631FB6" w14:paraId="466411D7" w14:textId="77777777" w:rsidTr="00BD1BF9">
      <w:trPr>
        <w:trHeight w:val="360"/>
      </w:trPr>
      <w:tc>
        <w:tcPr>
          <w:tcW w:w="2230" w:type="dxa"/>
          <w:vAlign w:val="bottom"/>
        </w:tcPr>
        <w:p w14:paraId="6E1C7FFD" w14:textId="77777777" w:rsidR="00631FB6" w:rsidRPr="000847FF" w:rsidRDefault="00631FB6" w:rsidP="00631FB6">
          <w:pPr>
            <w:jc w:val="center"/>
            <w:rPr>
              <w:b/>
              <w:bCs/>
              <w:sz w:val="18"/>
              <w:szCs w:val="18"/>
            </w:rPr>
          </w:pPr>
          <w:r w:rsidRPr="000847FF">
            <w:rPr>
              <w:b/>
              <w:bCs/>
              <w:sz w:val="18"/>
              <w:szCs w:val="18"/>
            </w:rPr>
            <w:t>Tipo de Auditoria:</w:t>
          </w:r>
        </w:p>
      </w:tc>
      <w:tc>
        <w:tcPr>
          <w:tcW w:w="11515" w:type="dxa"/>
          <w:gridSpan w:val="3"/>
          <w:vAlign w:val="bottom"/>
        </w:tcPr>
        <w:p w14:paraId="5666F223" w14:textId="77777777" w:rsidR="00631FB6" w:rsidRPr="00BC5B81" w:rsidRDefault="00631FB6" w:rsidP="00631FB6">
          <w:pPr>
            <w:rPr>
              <w:b/>
              <w:sz w:val="18"/>
              <w:szCs w:val="18"/>
            </w:rPr>
          </w:pPr>
          <w:r w:rsidRPr="00BC5B81">
            <w:rPr>
              <w:rFonts w:eastAsia="Calibri"/>
              <w:b/>
              <w:sz w:val="18"/>
              <w:szCs w:val="18"/>
            </w:rPr>
            <w:t xml:space="preserve">Consejo o consultoría de </w:t>
          </w:r>
          <w:r>
            <w:rPr>
              <w:rFonts w:eastAsia="Calibri"/>
              <w:b/>
              <w:sz w:val="18"/>
              <w:szCs w:val="18"/>
            </w:rPr>
            <w:t xml:space="preserve">segundo </w:t>
          </w:r>
          <w:r w:rsidRPr="00BC5B81">
            <w:rPr>
              <w:rFonts w:eastAsia="Calibri"/>
              <w:b/>
              <w:sz w:val="18"/>
              <w:szCs w:val="18"/>
            </w:rPr>
            <w:t xml:space="preserve">seguimiento a las recomendaciones emitidas por la Contraloría General de Cuentas </w:t>
          </w:r>
          <w:r>
            <w:rPr>
              <w:rFonts w:eastAsia="Calibri"/>
              <w:b/>
              <w:sz w:val="18"/>
              <w:szCs w:val="18"/>
            </w:rPr>
            <w:t>a</w:t>
          </w:r>
          <w:r w:rsidRPr="00BC5B81">
            <w:rPr>
              <w:rFonts w:eastAsia="Calibri"/>
              <w:b/>
              <w:sz w:val="18"/>
              <w:szCs w:val="18"/>
            </w:rPr>
            <w:t>l informe de Auditoría</w:t>
          </w:r>
          <w:r>
            <w:rPr>
              <w:rFonts w:eastAsia="Calibri"/>
              <w:b/>
              <w:sz w:val="18"/>
              <w:szCs w:val="18"/>
            </w:rPr>
            <w:t xml:space="preserve"> a Sistemas Informáticos, del Ministerio de Educación, correspondiente a</w:t>
          </w:r>
          <w:r w:rsidRPr="00BC5B81">
            <w:rPr>
              <w:rFonts w:eastAsia="Calibri"/>
              <w:b/>
              <w:sz w:val="18"/>
              <w:szCs w:val="18"/>
            </w:rPr>
            <w:t xml:space="preserve">l período del 01 de enero </w:t>
          </w:r>
          <w:r>
            <w:rPr>
              <w:rFonts w:eastAsia="Calibri"/>
              <w:b/>
              <w:sz w:val="18"/>
              <w:szCs w:val="18"/>
            </w:rPr>
            <w:t xml:space="preserve">de 2020 al </w:t>
          </w:r>
          <w:r w:rsidRPr="00BC5B81">
            <w:rPr>
              <w:rFonts w:eastAsia="Calibri"/>
              <w:b/>
              <w:sz w:val="18"/>
              <w:szCs w:val="18"/>
            </w:rPr>
            <w:t>3</w:t>
          </w:r>
          <w:r>
            <w:rPr>
              <w:rFonts w:eastAsia="Calibri"/>
              <w:b/>
              <w:sz w:val="18"/>
              <w:szCs w:val="18"/>
            </w:rPr>
            <w:t>0</w:t>
          </w:r>
          <w:r w:rsidRPr="00BC5B81">
            <w:rPr>
              <w:rFonts w:eastAsia="Calibri"/>
              <w:b/>
              <w:sz w:val="18"/>
              <w:szCs w:val="18"/>
            </w:rPr>
            <w:t xml:space="preserve"> de</w:t>
          </w:r>
          <w:r>
            <w:rPr>
              <w:rFonts w:eastAsia="Calibri"/>
              <w:b/>
              <w:sz w:val="18"/>
              <w:szCs w:val="18"/>
            </w:rPr>
            <w:t xml:space="preserve"> septiembre de </w:t>
          </w:r>
          <w:r w:rsidRPr="00BC5B81">
            <w:rPr>
              <w:rFonts w:eastAsia="Calibri"/>
              <w:b/>
              <w:sz w:val="18"/>
              <w:szCs w:val="18"/>
            </w:rPr>
            <w:t>202</w:t>
          </w:r>
          <w:r>
            <w:rPr>
              <w:rFonts w:eastAsia="Calibri"/>
              <w:b/>
              <w:sz w:val="18"/>
              <w:szCs w:val="18"/>
            </w:rPr>
            <w:t>1.</w:t>
          </w:r>
        </w:p>
      </w:tc>
    </w:tr>
    <w:tr w:rsidR="00631FB6" w14:paraId="5DF9C79F" w14:textId="77777777" w:rsidTr="00BD1BF9">
      <w:trPr>
        <w:trHeight w:val="351"/>
      </w:trPr>
      <w:tc>
        <w:tcPr>
          <w:tcW w:w="2230" w:type="dxa"/>
          <w:vAlign w:val="bottom"/>
        </w:tcPr>
        <w:p w14:paraId="080D38E1" w14:textId="77777777" w:rsidR="00631FB6" w:rsidRPr="000847FF" w:rsidRDefault="00631FB6" w:rsidP="00631FB6">
          <w:pPr>
            <w:jc w:val="center"/>
            <w:rPr>
              <w:b/>
              <w:bCs/>
              <w:sz w:val="18"/>
              <w:szCs w:val="18"/>
            </w:rPr>
          </w:pPr>
          <w:r w:rsidRPr="000847FF">
            <w:rPr>
              <w:b/>
              <w:bCs/>
              <w:sz w:val="18"/>
              <w:szCs w:val="18"/>
            </w:rPr>
            <w:t>Nombramiento</w:t>
          </w:r>
          <w:r>
            <w:rPr>
              <w:b/>
              <w:bCs/>
              <w:sz w:val="18"/>
              <w:szCs w:val="18"/>
            </w:rPr>
            <w:t xml:space="preserve"> para realizar seguimiento</w:t>
          </w:r>
          <w:r w:rsidRPr="000847FF">
            <w:rPr>
              <w:b/>
              <w:bCs/>
              <w:sz w:val="18"/>
              <w:szCs w:val="18"/>
            </w:rPr>
            <w:t>:</w:t>
          </w:r>
        </w:p>
      </w:tc>
      <w:tc>
        <w:tcPr>
          <w:tcW w:w="4500" w:type="dxa"/>
          <w:vAlign w:val="bottom"/>
        </w:tcPr>
        <w:p w14:paraId="7E4BC60F" w14:textId="77777777" w:rsidR="00631FB6" w:rsidRPr="000847FF" w:rsidRDefault="00631FB6" w:rsidP="00631FB6">
          <w:pPr>
            <w:rPr>
              <w:b/>
              <w:bCs/>
              <w:sz w:val="18"/>
              <w:szCs w:val="18"/>
            </w:rPr>
          </w:pPr>
          <w:r>
            <w:rPr>
              <w:b/>
              <w:bCs/>
              <w:sz w:val="18"/>
              <w:szCs w:val="18"/>
            </w:rPr>
            <w:t>O-DIDAI/SUB-188-2022</w:t>
          </w:r>
        </w:p>
      </w:tc>
      <w:tc>
        <w:tcPr>
          <w:tcW w:w="1971" w:type="dxa"/>
        </w:tcPr>
        <w:p w14:paraId="3BFA21BD" w14:textId="77777777" w:rsidR="00631FB6" w:rsidRPr="000847FF" w:rsidRDefault="00631FB6" w:rsidP="00631FB6">
          <w:pPr>
            <w:rPr>
              <w:b/>
              <w:bCs/>
              <w:sz w:val="18"/>
              <w:szCs w:val="18"/>
            </w:rPr>
          </w:pPr>
        </w:p>
        <w:p w14:paraId="05ED25E8" w14:textId="77777777" w:rsidR="00631FB6" w:rsidRPr="000847FF" w:rsidRDefault="00631FB6" w:rsidP="00631FB6">
          <w:pPr>
            <w:rPr>
              <w:b/>
              <w:bCs/>
              <w:sz w:val="18"/>
              <w:szCs w:val="18"/>
            </w:rPr>
          </w:pPr>
          <w:r w:rsidRPr="000847FF">
            <w:rPr>
              <w:b/>
              <w:bCs/>
              <w:sz w:val="18"/>
              <w:szCs w:val="18"/>
            </w:rPr>
            <w:t>Informe</w:t>
          </w:r>
          <w:r>
            <w:rPr>
              <w:b/>
              <w:bCs/>
              <w:sz w:val="18"/>
              <w:szCs w:val="18"/>
            </w:rPr>
            <w:t xml:space="preserve"> CUA No</w:t>
          </w:r>
          <w:r w:rsidRPr="000847FF">
            <w:rPr>
              <w:b/>
              <w:bCs/>
              <w:sz w:val="18"/>
              <w:szCs w:val="18"/>
            </w:rPr>
            <w:t>:</w:t>
          </w:r>
        </w:p>
      </w:tc>
      <w:tc>
        <w:tcPr>
          <w:tcW w:w="5044" w:type="dxa"/>
          <w:vAlign w:val="bottom"/>
        </w:tcPr>
        <w:p w14:paraId="75D3EB60" w14:textId="77777777" w:rsidR="00631FB6" w:rsidRPr="000847FF" w:rsidRDefault="00631FB6" w:rsidP="00631FB6">
          <w:pPr>
            <w:rPr>
              <w:b/>
              <w:bCs/>
              <w:sz w:val="18"/>
              <w:szCs w:val="18"/>
            </w:rPr>
          </w:pPr>
          <w:r>
            <w:rPr>
              <w:b/>
              <w:bCs/>
              <w:sz w:val="18"/>
              <w:szCs w:val="18"/>
            </w:rPr>
            <w:t>O-DIDAI/SUB-188-2022-A</w:t>
          </w:r>
        </w:p>
      </w:tc>
    </w:tr>
    <w:tr w:rsidR="00631FB6" w14:paraId="6D0336DA" w14:textId="77777777" w:rsidTr="00BD1BF9">
      <w:trPr>
        <w:trHeight w:val="360"/>
      </w:trPr>
      <w:tc>
        <w:tcPr>
          <w:tcW w:w="2230" w:type="dxa"/>
          <w:vAlign w:val="bottom"/>
        </w:tcPr>
        <w:p w14:paraId="526C0171" w14:textId="77777777" w:rsidR="00631FB6" w:rsidRPr="000847FF" w:rsidRDefault="00631FB6" w:rsidP="00631FB6">
          <w:pPr>
            <w:jc w:val="center"/>
            <w:rPr>
              <w:b/>
              <w:bCs/>
              <w:sz w:val="18"/>
              <w:szCs w:val="18"/>
            </w:rPr>
          </w:pPr>
          <w:r w:rsidRPr="000847FF">
            <w:rPr>
              <w:b/>
              <w:bCs/>
              <w:sz w:val="18"/>
              <w:szCs w:val="18"/>
            </w:rPr>
            <w:t>Auditor Encargado:</w:t>
          </w:r>
        </w:p>
      </w:tc>
      <w:tc>
        <w:tcPr>
          <w:tcW w:w="4500" w:type="dxa"/>
        </w:tcPr>
        <w:p w14:paraId="14802E5C" w14:textId="77777777" w:rsidR="00631FB6" w:rsidRPr="000847FF" w:rsidRDefault="00631FB6" w:rsidP="00631FB6">
          <w:pPr>
            <w:rPr>
              <w:b/>
              <w:bCs/>
              <w:sz w:val="18"/>
              <w:szCs w:val="18"/>
            </w:rPr>
          </w:pPr>
        </w:p>
        <w:p w14:paraId="147F3EE4" w14:textId="77777777" w:rsidR="00631FB6" w:rsidRPr="000847FF" w:rsidRDefault="00631FB6" w:rsidP="00631FB6">
          <w:pPr>
            <w:rPr>
              <w:b/>
              <w:bCs/>
              <w:sz w:val="18"/>
              <w:szCs w:val="18"/>
            </w:rPr>
          </w:pPr>
          <w:r w:rsidRPr="000847FF">
            <w:rPr>
              <w:b/>
              <w:bCs/>
              <w:sz w:val="18"/>
              <w:szCs w:val="18"/>
            </w:rPr>
            <w:t>Lic</w:t>
          </w:r>
          <w:r>
            <w:rPr>
              <w:b/>
              <w:bCs/>
              <w:sz w:val="18"/>
              <w:szCs w:val="18"/>
            </w:rPr>
            <w:t>da</w:t>
          </w:r>
          <w:r w:rsidRPr="000847FF">
            <w:rPr>
              <w:b/>
              <w:bCs/>
              <w:sz w:val="18"/>
              <w:szCs w:val="18"/>
            </w:rPr>
            <w:t xml:space="preserve">. </w:t>
          </w:r>
          <w:r>
            <w:rPr>
              <w:b/>
              <w:bCs/>
              <w:sz w:val="18"/>
              <w:szCs w:val="18"/>
            </w:rPr>
            <w:t>Cristina Pérez Tercero</w:t>
          </w:r>
        </w:p>
      </w:tc>
      <w:tc>
        <w:tcPr>
          <w:tcW w:w="1971" w:type="dxa"/>
        </w:tcPr>
        <w:p w14:paraId="709C5E88" w14:textId="77777777" w:rsidR="00631FB6" w:rsidRPr="000847FF" w:rsidRDefault="00631FB6" w:rsidP="00631FB6">
          <w:pPr>
            <w:rPr>
              <w:b/>
              <w:bCs/>
              <w:sz w:val="18"/>
              <w:szCs w:val="18"/>
            </w:rPr>
          </w:pPr>
        </w:p>
        <w:p w14:paraId="39E37FF7" w14:textId="77777777" w:rsidR="00631FB6" w:rsidRPr="000847FF" w:rsidRDefault="00631FB6" w:rsidP="00631FB6">
          <w:pPr>
            <w:rPr>
              <w:b/>
              <w:bCs/>
              <w:sz w:val="18"/>
              <w:szCs w:val="18"/>
            </w:rPr>
          </w:pPr>
          <w:r w:rsidRPr="000847FF">
            <w:rPr>
              <w:b/>
              <w:bCs/>
              <w:sz w:val="18"/>
              <w:szCs w:val="18"/>
            </w:rPr>
            <w:t>Supervisor:</w:t>
          </w:r>
        </w:p>
      </w:tc>
      <w:tc>
        <w:tcPr>
          <w:tcW w:w="5044" w:type="dxa"/>
        </w:tcPr>
        <w:p w14:paraId="67B10A9C" w14:textId="77777777" w:rsidR="00631FB6" w:rsidRPr="000847FF" w:rsidRDefault="00631FB6" w:rsidP="00631FB6">
          <w:pPr>
            <w:rPr>
              <w:b/>
              <w:bCs/>
              <w:sz w:val="18"/>
              <w:szCs w:val="18"/>
            </w:rPr>
          </w:pPr>
        </w:p>
        <w:p w14:paraId="0DF0E162" w14:textId="77777777" w:rsidR="00631FB6" w:rsidRPr="000847FF" w:rsidRDefault="00631FB6" w:rsidP="00631FB6">
          <w:pPr>
            <w:rPr>
              <w:b/>
              <w:bCs/>
              <w:sz w:val="18"/>
              <w:szCs w:val="18"/>
            </w:rPr>
          </w:pPr>
          <w:r w:rsidRPr="000847FF">
            <w:rPr>
              <w:b/>
              <w:bCs/>
              <w:sz w:val="18"/>
              <w:szCs w:val="18"/>
            </w:rPr>
            <w:t>Lic.</w:t>
          </w:r>
          <w:r>
            <w:rPr>
              <w:b/>
              <w:bCs/>
              <w:sz w:val="18"/>
              <w:szCs w:val="18"/>
            </w:rPr>
            <w:t xml:space="preserve"> Jorge Álvaro Salazar Pineda</w:t>
          </w:r>
        </w:p>
      </w:tc>
    </w:tr>
  </w:tbl>
  <w:p w14:paraId="2F5C49A0" w14:textId="77777777" w:rsidR="00631FB6" w:rsidRDefault="00631FB6" w:rsidP="00631FB6">
    <w:pPr>
      <w:pStyle w:val="Prrafodelista"/>
      <w:rPr>
        <w:rFonts w:ascii="Arial" w:hAnsi="Arial" w:cs="Arial"/>
        <w:sz w:val="18"/>
        <w:szCs w:val="18"/>
      </w:rPr>
    </w:pPr>
  </w:p>
  <w:tbl>
    <w:tblPr>
      <w:tblW w:w="1374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1"/>
      <w:gridCol w:w="3700"/>
      <w:gridCol w:w="1701"/>
      <w:gridCol w:w="992"/>
      <w:gridCol w:w="851"/>
      <w:gridCol w:w="992"/>
      <w:gridCol w:w="5028"/>
    </w:tblGrid>
    <w:tr w:rsidR="00631FB6" w:rsidRPr="000E20E2" w14:paraId="71F2D610" w14:textId="77777777" w:rsidTr="00BD1BF9">
      <w:trPr>
        <w:cantSplit/>
        <w:trHeight w:val="300"/>
      </w:trPr>
      <w:tc>
        <w:tcPr>
          <w:tcW w:w="48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02813F7E" w14:textId="77777777" w:rsidR="00631FB6" w:rsidRPr="000E20E2" w:rsidRDefault="00631FB6" w:rsidP="00631FB6">
          <w:pPr>
            <w:jc w:val="center"/>
            <w:rPr>
              <w:b/>
              <w:bCs/>
              <w:sz w:val="18"/>
              <w:szCs w:val="18"/>
            </w:rPr>
          </w:pPr>
          <w:r w:rsidRPr="000E20E2">
            <w:rPr>
              <w:b/>
              <w:bCs/>
              <w:sz w:val="18"/>
              <w:szCs w:val="18"/>
            </w:rPr>
            <w:t>No.</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336D7960" w14:textId="77777777" w:rsidR="00631FB6" w:rsidRPr="000E20E2" w:rsidRDefault="00631FB6" w:rsidP="00631FB6">
          <w:pPr>
            <w:jc w:val="center"/>
            <w:rPr>
              <w:b/>
              <w:bCs/>
              <w:sz w:val="18"/>
              <w:szCs w:val="18"/>
            </w:rPr>
          </w:pPr>
          <w:r>
            <w:rPr>
              <w:b/>
              <w:bCs/>
              <w:sz w:val="18"/>
              <w:szCs w:val="18"/>
            </w:rPr>
            <w:t>Condición/</w:t>
          </w:r>
          <w:r w:rsidRPr="000E20E2">
            <w:rPr>
              <w:b/>
              <w:bCs/>
              <w:sz w:val="18"/>
              <w:szCs w:val="18"/>
            </w:rPr>
            <w:t>Recomendación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09D61EFD" w14:textId="77777777" w:rsidR="00631FB6" w:rsidRPr="000E20E2" w:rsidRDefault="00631FB6" w:rsidP="00631FB6">
          <w:pPr>
            <w:jc w:val="center"/>
            <w:rPr>
              <w:b/>
              <w:bCs/>
              <w:sz w:val="18"/>
              <w:szCs w:val="18"/>
            </w:rPr>
          </w:pPr>
          <w:r w:rsidRPr="000E20E2">
            <w:rPr>
              <w:b/>
              <w:bCs/>
              <w:sz w:val="18"/>
              <w:szCs w:val="18"/>
            </w:rPr>
            <w:t>Nombre del responsable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6A6A6"/>
        </w:tcPr>
        <w:p w14:paraId="766F827C" w14:textId="77777777" w:rsidR="00631FB6" w:rsidRPr="000E20E2" w:rsidRDefault="00631FB6" w:rsidP="00631FB6">
          <w:pPr>
            <w:jc w:val="center"/>
            <w:rPr>
              <w:b/>
              <w:bCs/>
              <w:sz w:val="18"/>
              <w:szCs w:val="18"/>
            </w:rPr>
          </w:pPr>
          <w:r w:rsidRPr="000E20E2">
            <w:rPr>
              <w:b/>
              <w:bCs/>
              <w:sz w:val="18"/>
              <w:szCs w:val="18"/>
            </w:rPr>
            <w:t>Situación</w:t>
          </w:r>
          <w:r>
            <w:rPr>
              <w:b/>
              <w:bCs/>
              <w:sz w:val="18"/>
              <w:szCs w:val="18"/>
            </w:rPr>
            <w:t xml:space="preserve"> de la recomendación</w:t>
          </w:r>
        </w:p>
      </w:tc>
      <w:tc>
        <w:tcPr>
          <w:tcW w:w="5028"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2EEDC031" w14:textId="77777777" w:rsidR="00631FB6" w:rsidRPr="000E20E2" w:rsidRDefault="00631FB6" w:rsidP="00631FB6">
          <w:pPr>
            <w:jc w:val="center"/>
            <w:rPr>
              <w:b/>
              <w:bCs/>
              <w:sz w:val="18"/>
              <w:szCs w:val="18"/>
            </w:rPr>
          </w:pPr>
          <w:r>
            <w:rPr>
              <w:b/>
              <w:bCs/>
              <w:sz w:val="18"/>
              <w:szCs w:val="18"/>
            </w:rPr>
            <w:t>Describir las acciones realizadas</w:t>
          </w:r>
        </w:p>
      </w:tc>
    </w:tr>
    <w:tr w:rsidR="00631FB6" w:rsidRPr="000E20E2" w14:paraId="65A69779" w14:textId="77777777" w:rsidTr="00BD1BF9">
      <w:trPr>
        <w:cantSplit/>
        <w:trHeight w:val="330"/>
      </w:trPr>
      <w:tc>
        <w:tcPr>
          <w:tcW w:w="481" w:type="dxa"/>
          <w:vMerge/>
          <w:tcBorders>
            <w:top w:val="single" w:sz="4" w:space="0" w:color="auto"/>
            <w:left w:val="single" w:sz="4" w:space="0" w:color="auto"/>
            <w:bottom w:val="single" w:sz="4" w:space="0" w:color="auto"/>
            <w:right w:val="single" w:sz="4" w:space="0" w:color="auto"/>
          </w:tcBorders>
        </w:tcPr>
        <w:p w14:paraId="0C0B21D8" w14:textId="77777777" w:rsidR="00631FB6" w:rsidRPr="000E20E2" w:rsidRDefault="00631FB6" w:rsidP="00631FB6">
          <w:pPr>
            <w:rPr>
              <w:b/>
              <w:bCs/>
              <w:sz w:val="18"/>
              <w:szCs w:val="18"/>
            </w:rPr>
          </w:pPr>
        </w:p>
      </w:tc>
      <w:tc>
        <w:tcPr>
          <w:tcW w:w="3700" w:type="dxa"/>
          <w:vMerge/>
          <w:tcBorders>
            <w:top w:val="single" w:sz="4" w:space="0" w:color="auto"/>
            <w:left w:val="single" w:sz="4" w:space="0" w:color="auto"/>
            <w:bottom w:val="single" w:sz="4" w:space="0" w:color="auto"/>
            <w:right w:val="single" w:sz="4" w:space="0" w:color="auto"/>
          </w:tcBorders>
        </w:tcPr>
        <w:p w14:paraId="221E2307" w14:textId="77777777" w:rsidR="00631FB6" w:rsidRPr="000E20E2" w:rsidRDefault="00631FB6" w:rsidP="00631FB6">
          <w:pPr>
            <w:jc w:val="cente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793288EC" w14:textId="77777777" w:rsidR="00631FB6" w:rsidRPr="000E20E2" w:rsidRDefault="00631FB6" w:rsidP="00631FB6">
          <w:pPr>
            <w:rPr>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22BBCD95" w14:textId="77777777" w:rsidR="00631FB6" w:rsidRPr="009D1A17" w:rsidRDefault="00631FB6" w:rsidP="00631FB6">
          <w:pPr>
            <w:jc w:val="center"/>
            <w:rPr>
              <w:b/>
              <w:bCs/>
              <w:sz w:val="14"/>
              <w:szCs w:val="14"/>
            </w:rPr>
          </w:pPr>
          <w:r w:rsidRPr="009D1A17">
            <w:rPr>
              <w:b/>
              <w:bCs/>
              <w:sz w:val="14"/>
              <w:szCs w:val="14"/>
            </w:rPr>
            <w:t>Cumplida</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19CA8CBF" w14:textId="77777777" w:rsidR="00631FB6" w:rsidRPr="002A79F4" w:rsidRDefault="00631FB6" w:rsidP="00631FB6">
          <w:pPr>
            <w:jc w:val="center"/>
            <w:rPr>
              <w:b/>
              <w:bCs/>
              <w:sz w:val="16"/>
              <w:szCs w:val="16"/>
            </w:rPr>
          </w:pPr>
          <w:r w:rsidRPr="002A79F4">
            <w:rPr>
              <w:b/>
              <w:bCs/>
              <w:sz w:val="16"/>
              <w:szCs w:val="16"/>
            </w:rPr>
            <w:t>Proceso</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0A863709" w14:textId="77777777" w:rsidR="00631FB6" w:rsidRPr="002A79F4" w:rsidRDefault="00631FB6" w:rsidP="00631FB6">
          <w:pPr>
            <w:jc w:val="center"/>
            <w:rPr>
              <w:b/>
              <w:bCs/>
              <w:sz w:val="16"/>
              <w:szCs w:val="16"/>
            </w:rPr>
          </w:pPr>
          <w:r>
            <w:rPr>
              <w:b/>
              <w:bCs/>
              <w:sz w:val="16"/>
              <w:szCs w:val="16"/>
            </w:rPr>
            <w:t xml:space="preserve">No </w:t>
          </w:r>
          <w:r w:rsidRPr="002A79F4">
            <w:rPr>
              <w:b/>
              <w:bCs/>
              <w:sz w:val="16"/>
              <w:szCs w:val="16"/>
            </w:rPr>
            <w:t>cumplida</w:t>
          </w:r>
        </w:p>
      </w:tc>
      <w:tc>
        <w:tcPr>
          <w:tcW w:w="5028" w:type="dxa"/>
          <w:vMerge/>
          <w:tcBorders>
            <w:top w:val="single" w:sz="4" w:space="0" w:color="auto"/>
            <w:left w:val="single" w:sz="4" w:space="0" w:color="auto"/>
            <w:bottom w:val="single" w:sz="4" w:space="0" w:color="auto"/>
            <w:right w:val="single" w:sz="4" w:space="0" w:color="auto"/>
          </w:tcBorders>
        </w:tcPr>
        <w:p w14:paraId="59F9F7DC" w14:textId="77777777" w:rsidR="00631FB6" w:rsidRPr="000E20E2" w:rsidRDefault="00631FB6" w:rsidP="00631FB6">
          <w:pPr>
            <w:rPr>
              <w:b/>
              <w:bCs/>
              <w:sz w:val="18"/>
              <w:szCs w:val="18"/>
            </w:rPr>
          </w:pPr>
        </w:p>
      </w:tc>
    </w:tr>
  </w:tbl>
  <w:p w14:paraId="430DF405" w14:textId="77777777" w:rsidR="00631FB6" w:rsidRPr="00631FB6" w:rsidRDefault="00631FB6" w:rsidP="00631F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56181A"/>
    <w:multiLevelType w:val="hybridMultilevel"/>
    <w:tmpl w:val="C896ADA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9BB7FAC"/>
    <w:multiLevelType w:val="hybridMultilevel"/>
    <w:tmpl w:val="763EB5D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24C846F6"/>
    <w:multiLevelType w:val="hybridMultilevel"/>
    <w:tmpl w:val="0D908A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DC04B07"/>
    <w:multiLevelType w:val="hybridMultilevel"/>
    <w:tmpl w:val="011CD31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31831B0B"/>
    <w:multiLevelType w:val="hybridMultilevel"/>
    <w:tmpl w:val="08448CA2"/>
    <w:lvl w:ilvl="0" w:tplc="04965792">
      <w:start w:val="1"/>
      <w:numFmt w:val="lowerLetter"/>
      <w:lvlText w:val="%1)"/>
      <w:lvlJc w:val="left"/>
      <w:pPr>
        <w:ind w:left="786" w:hanging="360"/>
      </w:pPr>
      <w:rPr>
        <w:rFonts w:hint="default"/>
      </w:rPr>
    </w:lvl>
    <w:lvl w:ilvl="1" w:tplc="100A0019" w:tentative="1">
      <w:start w:val="1"/>
      <w:numFmt w:val="lowerLetter"/>
      <w:lvlText w:val="%2."/>
      <w:lvlJc w:val="left"/>
      <w:pPr>
        <w:ind w:left="1506" w:hanging="360"/>
      </w:pPr>
    </w:lvl>
    <w:lvl w:ilvl="2" w:tplc="100A001B" w:tentative="1">
      <w:start w:val="1"/>
      <w:numFmt w:val="lowerRoman"/>
      <w:lvlText w:val="%3."/>
      <w:lvlJc w:val="right"/>
      <w:pPr>
        <w:ind w:left="2226" w:hanging="180"/>
      </w:pPr>
    </w:lvl>
    <w:lvl w:ilvl="3" w:tplc="100A000F" w:tentative="1">
      <w:start w:val="1"/>
      <w:numFmt w:val="decimal"/>
      <w:lvlText w:val="%4."/>
      <w:lvlJc w:val="left"/>
      <w:pPr>
        <w:ind w:left="2946" w:hanging="360"/>
      </w:pPr>
    </w:lvl>
    <w:lvl w:ilvl="4" w:tplc="100A0019" w:tentative="1">
      <w:start w:val="1"/>
      <w:numFmt w:val="lowerLetter"/>
      <w:lvlText w:val="%5."/>
      <w:lvlJc w:val="left"/>
      <w:pPr>
        <w:ind w:left="3666" w:hanging="360"/>
      </w:pPr>
    </w:lvl>
    <w:lvl w:ilvl="5" w:tplc="100A001B" w:tentative="1">
      <w:start w:val="1"/>
      <w:numFmt w:val="lowerRoman"/>
      <w:lvlText w:val="%6."/>
      <w:lvlJc w:val="right"/>
      <w:pPr>
        <w:ind w:left="4386" w:hanging="180"/>
      </w:pPr>
    </w:lvl>
    <w:lvl w:ilvl="6" w:tplc="100A000F" w:tentative="1">
      <w:start w:val="1"/>
      <w:numFmt w:val="decimal"/>
      <w:lvlText w:val="%7."/>
      <w:lvlJc w:val="left"/>
      <w:pPr>
        <w:ind w:left="5106" w:hanging="360"/>
      </w:pPr>
    </w:lvl>
    <w:lvl w:ilvl="7" w:tplc="100A0019" w:tentative="1">
      <w:start w:val="1"/>
      <w:numFmt w:val="lowerLetter"/>
      <w:lvlText w:val="%8."/>
      <w:lvlJc w:val="left"/>
      <w:pPr>
        <w:ind w:left="5826" w:hanging="360"/>
      </w:pPr>
    </w:lvl>
    <w:lvl w:ilvl="8" w:tplc="100A001B" w:tentative="1">
      <w:start w:val="1"/>
      <w:numFmt w:val="lowerRoman"/>
      <w:lvlText w:val="%9."/>
      <w:lvlJc w:val="right"/>
      <w:pPr>
        <w:ind w:left="6546" w:hanging="180"/>
      </w:pPr>
    </w:lvl>
  </w:abstractNum>
  <w:abstractNum w:abstractNumId="6" w15:restartNumberingAfterBreak="0">
    <w:nsid w:val="3D3A1CF5"/>
    <w:multiLevelType w:val="hybridMultilevel"/>
    <w:tmpl w:val="50DC6FC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E2D75EC"/>
    <w:multiLevelType w:val="hybridMultilevel"/>
    <w:tmpl w:val="7C94A15A"/>
    <w:lvl w:ilvl="0" w:tplc="100A000F">
      <w:start w:val="1"/>
      <w:numFmt w:val="decimal"/>
      <w:lvlText w:val="%1."/>
      <w:lvlJc w:val="left"/>
      <w:pPr>
        <w:ind w:left="1070" w:hanging="360"/>
      </w:pPr>
      <w:rPr>
        <w:rFonts w:hint="default"/>
      </w:r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8" w15:restartNumberingAfterBreak="0">
    <w:nsid w:val="4ADA54F4"/>
    <w:multiLevelType w:val="hybridMultilevel"/>
    <w:tmpl w:val="D8E2D80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5C0621A9"/>
    <w:multiLevelType w:val="hybridMultilevel"/>
    <w:tmpl w:val="62665F2E"/>
    <w:lvl w:ilvl="0" w:tplc="F5381BFC">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619D1E05"/>
    <w:multiLevelType w:val="hybridMultilevel"/>
    <w:tmpl w:val="D0F4C758"/>
    <w:lvl w:ilvl="0" w:tplc="100A0011">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632F4B4A"/>
    <w:multiLevelType w:val="hybridMultilevel"/>
    <w:tmpl w:val="E4FC2768"/>
    <w:lvl w:ilvl="0" w:tplc="1F26643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8850419"/>
    <w:multiLevelType w:val="hybridMultilevel"/>
    <w:tmpl w:val="73585706"/>
    <w:lvl w:ilvl="0" w:tplc="100A000D">
      <w:start w:val="1"/>
      <w:numFmt w:val="bullet"/>
      <w:lvlText w:val=""/>
      <w:lvlJc w:val="left"/>
      <w:pPr>
        <w:ind w:left="1996" w:hanging="360"/>
      </w:pPr>
      <w:rPr>
        <w:rFonts w:ascii="Wingdings" w:hAnsi="Wingdings"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13" w15:restartNumberingAfterBreak="0">
    <w:nsid w:val="71BE50B9"/>
    <w:multiLevelType w:val="hybridMultilevel"/>
    <w:tmpl w:val="3932A92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72336753"/>
    <w:multiLevelType w:val="hybridMultilevel"/>
    <w:tmpl w:val="CB5AD688"/>
    <w:lvl w:ilvl="0" w:tplc="100A0001">
      <w:start w:val="1"/>
      <w:numFmt w:val="bullet"/>
      <w:lvlText w:val=""/>
      <w:lvlJc w:val="left"/>
      <w:pPr>
        <w:ind w:left="360" w:hanging="360"/>
      </w:pPr>
      <w:rPr>
        <w:rFonts w:ascii="Symbol" w:hAnsi="Symbol"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783B54B9"/>
    <w:multiLevelType w:val="hybridMultilevel"/>
    <w:tmpl w:val="B4C208C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7ACA67E2"/>
    <w:multiLevelType w:val="hybridMultilevel"/>
    <w:tmpl w:val="360CEB5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195388231">
    <w:abstractNumId w:val="10"/>
  </w:num>
  <w:num w:numId="2" w16cid:durableId="1847288701">
    <w:abstractNumId w:val="14"/>
  </w:num>
  <w:num w:numId="3" w16cid:durableId="973098594">
    <w:abstractNumId w:val="13"/>
  </w:num>
  <w:num w:numId="4" w16cid:durableId="528102113">
    <w:abstractNumId w:val="8"/>
  </w:num>
  <w:num w:numId="5" w16cid:durableId="2014674096">
    <w:abstractNumId w:val="4"/>
  </w:num>
  <w:num w:numId="6" w16cid:durableId="132064861">
    <w:abstractNumId w:val="1"/>
  </w:num>
  <w:num w:numId="7" w16cid:durableId="1937321808">
    <w:abstractNumId w:val="3"/>
  </w:num>
  <w:num w:numId="8" w16cid:durableId="353187838">
    <w:abstractNumId w:val="2"/>
  </w:num>
  <w:num w:numId="9" w16cid:durableId="413744983">
    <w:abstractNumId w:val="9"/>
  </w:num>
  <w:num w:numId="10" w16cid:durableId="154685287">
    <w:abstractNumId w:val="5"/>
  </w:num>
  <w:num w:numId="11" w16cid:durableId="1979409598">
    <w:abstractNumId w:val="12"/>
  </w:num>
  <w:num w:numId="12" w16cid:durableId="2144348868">
    <w:abstractNumId w:val="11"/>
  </w:num>
  <w:num w:numId="13" w16cid:durableId="1356617961">
    <w:abstractNumId w:val="16"/>
  </w:num>
  <w:num w:numId="14" w16cid:durableId="147745000">
    <w:abstractNumId w:val="0"/>
  </w:num>
  <w:num w:numId="15" w16cid:durableId="449395787">
    <w:abstractNumId w:val="6"/>
  </w:num>
  <w:num w:numId="16" w16cid:durableId="1290667311">
    <w:abstractNumId w:val="7"/>
  </w:num>
  <w:num w:numId="17" w16cid:durableId="12969843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3A"/>
    <w:rsid w:val="00027C7B"/>
    <w:rsid w:val="0004742B"/>
    <w:rsid w:val="000518A2"/>
    <w:rsid w:val="00076C72"/>
    <w:rsid w:val="00084FF7"/>
    <w:rsid w:val="000B34FF"/>
    <w:rsid w:val="000D1599"/>
    <w:rsid w:val="00102948"/>
    <w:rsid w:val="00104F21"/>
    <w:rsid w:val="00105FBC"/>
    <w:rsid w:val="001663A0"/>
    <w:rsid w:val="0018163F"/>
    <w:rsid w:val="001A6B59"/>
    <w:rsid w:val="001B7EE1"/>
    <w:rsid w:val="0022508E"/>
    <w:rsid w:val="00236F45"/>
    <w:rsid w:val="00264CEF"/>
    <w:rsid w:val="00265A77"/>
    <w:rsid w:val="00271917"/>
    <w:rsid w:val="00273725"/>
    <w:rsid w:val="002F482E"/>
    <w:rsid w:val="0030057C"/>
    <w:rsid w:val="00302835"/>
    <w:rsid w:val="00314904"/>
    <w:rsid w:val="00332996"/>
    <w:rsid w:val="00356964"/>
    <w:rsid w:val="003653D9"/>
    <w:rsid w:val="00366C24"/>
    <w:rsid w:val="00370CFD"/>
    <w:rsid w:val="00386C31"/>
    <w:rsid w:val="00397737"/>
    <w:rsid w:val="003E4E14"/>
    <w:rsid w:val="003E6E92"/>
    <w:rsid w:val="003F5868"/>
    <w:rsid w:val="00424C11"/>
    <w:rsid w:val="00470E25"/>
    <w:rsid w:val="004842B3"/>
    <w:rsid w:val="004C7F6E"/>
    <w:rsid w:val="004D6007"/>
    <w:rsid w:val="00500B29"/>
    <w:rsid w:val="005725D2"/>
    <w:rsid w:val="005D17E5"/>
    <w:rsid w:val="005F70B7"/>
    <w:rsid w:val="00604D1A"/>
    <w:rsid w:val="00631FB6"/>
    <w:rsid w:val="0068674E"/>
    <w:rsid w:val="006A7E97"/>
    <w:rsid w:val="006B3544"/>
    <w:rsid w:val="006D62C6"/>
    <w:rsid w:val="006F1A68"/>
    <w:rsid w:val="00700B3E"/>
    <w:rsid w:val="0075791B"/>
    <w:rsid w:val="00762A2B"/>
    <w:rsid w:val="00771230"/>
    <w:rsid w:val="007A3474"/>
    <w:rsid w:val="007E1C5E"/>
    <w:rsid w:val="007E2385"/>
    <w:rsid w:val="007F40B1"/>
    <w:rsid w:val="008111D2"/>
    <w:rsid w:val="008142CB"/>
    <w:rsid w:val="00817888"/>
    <w:rsid w:val="00832673"/>
    <w:rsid w:val="008546AC"/>
    <w:rsid w:val="008A05DC"/>
    <w:rsid w:val="008C68A8"/>
    <w:rsid w:val="008D7513"/>
    <w:rsid w:val="0094274C"/>
    <w:rsid w:val="0095199A"/>
    <w:rsid w:val="00971F73"/>
    <w:rsid w:val="00981345"/>
    <w:rsid w:val="009F16F3"/>
    <w:rsid w:val="00A031BD"/>
    <w:rsid w:val="00A1655C"/>
    <w:rsid w:val="00A206C8"/>
    <w:rsid w:val="00A327C7"/>
    <w:rsid w:val="00A33362"/>
    <w:rsid w:val="00A41DC3"/>
    <w:rsid w:val="00A4503A"/>
    <w:rsid w:val="00A7018C"/>
    <w:rsid w:val="00B43E08"/>
    <w:rsid w:val="00B47811"/>
    <w:rsid w:val="00B51F89"/>
    <w:rsid w:val="00B8362C"/>
    <w:rsid w:val="00BC5FED"/>
    <w:rsid w:val="00BD7CF6"/>
    <w:rsid w:val="00BE34B5"/>
    <w:rsid w:val="00BF7DC4"/>
    <w:rsid w:val="00C007D5"/>
    <w:rsid w:val="00C04E91"/>
    <w:rsid w:val="00C14F87"/>
    <w:rsid w:val="00C6210A"/>
    <w:rsid w:val="00CD0908"/>
    <w:rsid w:val="00CF62AD"/>
    <w:rsid w:val="00D413D3"/>
    <w:rsid w:val="00D62570"/>
    <w:rsid w:val="00D73953"/>
    <w:rsid w:val="00D871B8"/>
    <w:rsid w:val="00DA027A"/>
    <w:rsid w:val="00DA2551"/>
    <w:rsid w:val="00DB04D3"/>
    <w:rsid w:val="00E1450D"/>
    <w:rsid w:val="00E32AFA"/>
    <w:rsid w:val="00E427AA"/>
    <w:rsid w:val="00E56A99"/>
    <w:rsid w:val="00E74D07"/>
    <w:rsid w:val="00EA3948"/>
    <w:rsid w:val="00EE01E7"/>
    <w:rsid w:val="00EE537E"/>
    <w:rsid w:val="00EF64D0"/>
    <w:rsid w:val="00F13857"/>
    <w:rsid w:val="00F14C1A"/>
    <w:rsid w:val="00F22471"/>
    <w:rsid w:val="00F40CF8"/>
    <w:rsid w:val="00F54BCD"/>
    <w:rsid w:val="00F55B20"/>
    <w:rsid w:val="00F64F6F"/>
    <w:rsid w:val="00F71E6B"/>
    <w:rsid w:val="00FA2FE6"/>
    <w:rsid w:val="00FC1D20"/>
    <w:rsid w:val="00FD298B"/>
    <w:rsid w:val="00FE4BB6"/>
    <w:rsid w:val="00FF5E94"/>
    <w:rsid w:val="00FF729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EBE9D"/>
  <w15:chartTrackingRefBased/>
  <w15:docId w15:val="{AA5F0498-8996-48C8-AABA-7127C79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3A"/>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qFormat/>
    <w:rsid w:val="00631FB6"/>
    <w:pPr>
      <w:keepNext/>
      <w:widowControl/>
      <w:autoSpaceDE/>
      <w:autoSpaceDN/>
      <w:jc w:val="center"/>
      <w:outlineLvl w:val="0"/>
    </w:pPr>
    <w:rPr>
      <w:rFonts w:eastAsia="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4503A"/>
  </w:style>
  <w:style w:type="paragraph" w:styleId="Piedepgina">
    <w:name w:val="footer"/>
    <w:basedOn w:val="Normal"/>
    <w:link w:val="Piedepgina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4503A"/>
  </w:style>
  <w:style w:type="paragraph" w:styleId="Textoindependiente">
    <w:name w:val="Body Text"/>
    <w:basedOn w:val="Normal"/>
    <w:link w:val="TextoindependienteCar"/>
    <w:uiPriority w:val="1"/>
    <w:qFormat/>
    <w:rsid w:val="00A4503A"/>
    <w:rPr>
      <w:sz w:val="23"/>
      <w:szCs w:val="23"/>
    </w:rPr>
  </w:style>
  <w:style w:type="character" w:customStyle="1" w:styleId="TextoindependienteCar">
    <w:name w:val="Texto independiente Car"/>
    <w:basedOn w:val="Fuentedeprrafopredeter"/>
    <w:link w:val="Textoindependiente"/>
    <w:uiPriority w:val="1"/>
    <w:rsid w:val="00A4503A"/>
    <w:rPr>
      <w:rFonts w:ascii="Arial" w:eastAsia="Arial" w:hAnsi="Arial" w:cs="Arial"/>
      <w:sz w:val="23"/>
      <w:szCs w:val="23"/>
      <w:lang w:val="es-ES"/>
    </w:rPr>
  </w:style>
  <w:style w:type="table" w:styleId="Tablaconcuadrcula">
    <w:name w:val="Table Grid"/>
    <w:basedOn w:val="Tablanormal"/>
    <w:uiPriority w:val="39"/>
    <w:rsid w:val="00DA027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631FB6"/>
    <w:rPr>
      <w:rFonts w:ascii="Arial" w:eastAsia="Times New Roman" w:hAnsi="Arial" w:cs="Arial"/>
      <w:b/>
      <w:bCs/>
      <w:sz w:val="28"/>
      <w:szCs w:val="24"/>
      <w:lang w:val="es-ES" w:eastAsia="es-ES"/>
    </w:rPr>
  </w:style>
  <w:style w:type="paragraph" w:styleId="Prrafodelista">
    <w:name w:val="List Paragraph"/>
    <w:basedOn w:val="Normal"/>
    <w:uiPriority w:val="34"/>
    <w:qFormat/>
    <w:rsid w:val="00631FB6"/>
    <w:pPr>
      <w:widowControl/>
      <w:autoSpaceDE/>
      <w:autoSpaceDN/>
      <w:ind w:left="720"/>
      <w:contextualSpacing/>
    </w:pPr>
    <w:rPr>
      <w:rFonts w:asciiTheme="minorHAnsi" w:eastAsiaTheme="minorHAnsi" w:hAnsiTheme="minorHAnsi" w:cstheme="minorBidi"/>
      <w:sz w:val="24"/>
      <w:szCs w:val="24"/>
      <w:lang w:val="es-ES_tradnl"/>
    </w:rPr>
  </w:style>
  <w:style w:type="character" w:customStyle="1" w:styleId="TextocomentarioCar">
    <w:name w:val="Texto comentario Car"/>
    <w:basedOn w:val="Fuentedeprrafopredeter"/>
    <w:link w:val="Textocomentario"/>
    <w:uiPriority w:val="99"/>
    <w:semiHidden/>
    <w:rsid w:val="00631FB6"/>
    <w:rPr>
      <w:sz w:val="20"/>
      <w:szCs w:val="20"/>
      <w:lang w:val="es-ES_tradnl"/>
    </w:rPr>
  </w:style>
  <w:style w:type="paragraph" w:styleId="Textocomentario">
    <w:name w:val="annotation text"/>
    <w:basedOn w:val="Normal"/>
    <w:link w:val="TextocomentarioCar"/>
    <w:uiPriority w:val="99"/>
    <w:semiHidden/>
    <w:unhideWhenUsed/>
    <w:rsid w:val="00631FB6"/>
    <w:pPr>
      <w:widowControl/>
      <w:autoSpaceDE/>
      <w:autoSpaceDN/>
    </w:pPr>
    <w:rPr>
      <w:rFonts w:asciiTheme="minorHAnsi" w:eastAsiaTheme="minorHAnsi" w:hAnsiTheme="minorHAnsi" w:cstheme="minorBidi"/>
      <w:sz w:val="20"/>
      <w:szCs w:val="20"/>
      <w:lang w:val="es-ES_tradnl"/>
    </w:rPr>
  </w:style>
  <w:style w:type="character" w:customStyle="1" w:styleId="TextocomentarioCar1">
    <w:name w:val="Texto comentario Car1"/>
    <w:basedOn w:val="Fuentedeprrafopredeter"/>
    <w:uiPriority w:val="99"/>
    <w:semiHidden/>
    <w:rsid w:val="00631FB6"/>
    <w:rPr>
      <w:rFonts w:ascii="Arial" w:eastAsia="Arial" w:hAnsi="Arial" w:cs="Arial"/>
      <w:sz w:val="20"/>
      <w:szCs w:val="20"/>
      <w:lang w:val="es-ES"/>
    </w:rPr>
  </w:style>
  <w:style w:type="character" w:customStyle="1" w:styleId="AsuntodelcomentarioCar">
    <w:name w:val="Asunto del comentario Car"/>
    <w:basedOn w:val="TextocomentarioCar"/>
    <w:link w:val="Asuntodelcomentario"/>
    <w:uiPriority w:val="99"/>
    <w:semiHidden/>
    <w:rsid w:val="00631FB6"/>
    <w:rPr>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31FB6"/>
    <w:rPr>
      <w:b/>
      <w:bCs/>
    </w:rPr>
  </w:style>
  <w:style w:type="character" w:customStyle="1" w:styleId="AsuntodelcomentarioCar1">
    <w:name w:val="Asunto del comentario Car1"/>
    <w:basedOn w:val="TextocomentarioCar1"/>
    <w:uiPriority w:val="99"/>
    <w:semiHidden/>
    <w:rsid w:val="00631FB6"/>
    <w:rPr>
      <w:rFonts w:ascii="Arial" w:eastAsia="Arial" w:hAnsi="Arial" w:cs="Arial"/>
      <w:b/>
      <w:bCs/>
      <w:sz w:val="20"/>
      <w:szCs w:val="20"/>
      <w:lang w:val="es-ES"/>
    </w:rPr>
  </w:style>
  <w:style w:type="character" w:customStyle="1" w:styleId="TextodegloboCar">
    <w:name w:val="Texto de globo Car"/>
    <w:basedOn w:val="Fuentedeprrafopredeter"/>
    <w:link w:val="Textodeglobo"/>
    <w:uiPriority w:val="99"/>
    <w:semiHidden/>
    <w:rsid w:val="00631FB6"/>
    <w:rPr>
      <w:rFonts w:ascii="Segoe UI" w:hAnsi="Segoe UI" w:cs="Segoe UI"/>
      <w:sz w:val="18"/>
      <w:szCs w:val="18"/>
      <w:lang w:val="es-ES_tradnl"/>
    </w:rPr>
  </w:style>
  <w:style w:type="paragraph" w:styleId="Textodeglobo">
    <w:name w:val="Balloon Text"/>
    <w:basedOn w:val="Normal"/>
    <w:link w:val="TextodegloboCar"/>
    <w:uiPriority w:val="99"/>
    <w:semiHidden/>
    <w:unhideWhenUsed/>
    <w:rsid w:val="00631FB6"/>
    <w:pPr>
      <w:widowControl/>
      <w:autoSpaceDE/>
      <w:autoSpaceDN/>
    </w:pPr>
    <w:rPr>
      <w:rFonts w:ascii="Segoe UI" w:eastAsiaTheme="minorHAnsi" w:hAnsi="Segoe UI" w:cs="Segoe UI"/>
      <w:sz w:val="18"/>
      <w:szCs w:val="18"/>
      <w:lang w:val="es-ES_tradnl"/>
    </w:rPr>
  </w:style>
  <w:style w:type="character" w:customStyle="1" w:styleId="TextodegloboCar1">
    <w:name w:val="Texto de globo Car1"/>
    <w:basedOn w:val="Fuentedeprrafopredeter"/>
    <w:uiPriority w:val="99"/>
    <w:semiHidden/>
    <w:rsid w:val="00631FB6"/>
    <w:rPr>
      <w:rFonts w:ascii="Segoe UI" w:eastAsia="Arial" w:hAnsi="Segoe UI" w:cs="Segoe UI"/>
      <w:sz w:val="18"/>
      <w:szCs w:val="18"/>
      <w:lang w:val="es-ES"/>
    </w:rPr>
  </w:style>
  <w:style w:type="paragraph" w:customStyle="1" w:styleId="xmsonormal">
    <w:name w:val="x_msonormal"/>
    <w:basedOn w:val="Normal"/>
    <w:rsid w:val="00631FB6"/>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styleId="Hipervnculo">
    <w:name w:val="Hyperlink"/>
    <w:basedOn w:val="Fuentedeprrafopredeter"/>
    <w:uiPriority w:val="99"/>
    <w:unhideWhenUsed/>
    <w:rsid w:val="00631F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AB319-CB22-4D31-8017-148277F3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4487</Words>
  <Characters>24683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Wendy Gabriela De Paz Meléndez</cp:lastModifiedBy>
  <cp:revision>2</cp:revision>
  <dcterms:created xsi:type="dcterms:W3CDTF">2022-11-02T18:19:00Z</dcterms:created>
  <dcterms:modified xsi:type="dcterms:W3CDTF">2022-11-02T18:19:00Z</dcterms:modified>
</cp:coreProperties>
</file>