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tbl>
      <w:tblPr>
        <w:tblpPr w:leftFromText="141" w:rightFromText="141" w:vertAnchor="page" w:horzAnchor="margin" w:tblpY="2167"/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5353"/>
        <w:gridCol w:w="2833"/>
        <w:gridCol w:w="3052"/>
      </w:tblGrid>
      <w:tr w:rsidR="001F7E41" w:rsidRPr="004C5B87" w14:paraId="1CB8CF54" w14:textId="77777777" w:rsidTr="001F7E41">
        <w:trPr>
          <w:trHeight w:val="72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0CC1F4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796BE8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B2D7AF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MONTO VIGENTE EJERCICIO FISCAL 2025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D283AF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MONTO DEVENGADO</w:t>
            </w:r>
          </w:p>
        </w:tc>
      </w:tr>
      <w:tr w:rsidR="001F7E41" w:rsidRPr="004C5B87" w14:paraId="0799FB3B" w14:textId="77777777" w:rsidTr="001F7E41">
        <w:trPr>
          <w:trHeight w:val="59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84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A6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ABDF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3,340,000.00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B0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2,226,674.00 </w:t>
            </w:r>
          </w:p>
        </w:tc>
      </w:tr>
      <w:tr w:rsidR="001F7E41" w:rsidRPr="004C5B87" w14:paraId="65BA6171" w14:textId="77777777" w:rsidTr="001F7E41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47CBBE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60128A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GRUPO CEIBA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B3FBCC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9,190,000.00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5CF756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6,073,727.00 </w:t>
            </w:r>
          </w:p>
        </w:tc>
      </w:tr>
      <w:tr w:rsidR="001F7E41" w:rsidRPr="004C5B87" w14:paraId="0E05868A" w14:textId="77777777" w:rsidTr="001F7E41">
        <w:trPr>
          <w:trHeight w:val="28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4C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838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proofErr w:type="gramStart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FUNDACIÓN  EDUCATIVA</w:t>
            </w:r>
            <w:proofErr w:type="gramEnd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FE Y ALEGRIA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EBD7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108,300,000.00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8C97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108,300,000.00 </w:t>
            </w:r>
          </w:p>
        </w:tc>
      </w:tr>
      <w:tr w:rsidR="001F7E41" w:rsidRPr="004C5B87" w14:paraId="682EA1E8" w14:textId="77777777" w:rsidTr="001F7E41">
        <w:trPr>
          <w:trHeight w:val="33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071B27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A9516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ASOCIACIÓN CENTRO DON BOSCO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A5AD86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52,000,000.00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CFEA8F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35,410,198.00 </w:t>
            </w:r>
          </w:p>
        </w:tc>
      </w:tr>
      <w:tr w:rsidR="001F7E41" w:rsidRPr="004C5B87" w14:paraId="0F337C77" w14:textId="77777777" w:rsidTr="001F7E41">
        <w:trPr>
          <w:trHeight w:val="28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368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69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FUNDACIÓN FUNDEMI TALITA - KUMI-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1F3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5,500,000.00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A56C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3,666,704.00 </w:t>
            </w:r>
          </w:p>
        </w:tc>
      </w:tr>
      <w:tr w:rsidR="001F7E41" w:rsidRPr="004C5B87" w14:paraId="0EACAE6C" w14:textId="77777777" w:rsidTr="001F7E41">
        <w:trPr>
          <w:trHeight w:val="5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3AA245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6FFE04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DE CENTROS </w:t>
            </w:r>
            <w:proofErr w:type="gramStart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EDUCATIVOS  MAYAS</w:t>
            </w:r>
            <w:proofErr w:type="gramEnd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- ACEM-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470CE3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23,500,000.00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A33FFC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15,626,425.00 </w:t>
            </w:r>
          </w:p>
        </w:tc>
      </w:tr>
      <w:tr w:rsidR="001F7E41" w:rsidRPr="004C5B87" w14:paraId="0DEBFA89" w14:textId="77777777" w:rsidTr="001F7E41">
        <w:trPr>
          <w:trHeight w:val="27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A4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7*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D14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INSTITUTO DE COOPERACIÓN </w:t>
            </w:r>
            <w:proofErr w:type="gramStart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SOCIAL  -</w:t>
            </w:r>
            <w:proofErr w:type="gramEnd"/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ICS-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17A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7B6A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660,000.00 </w:t>
            </w:r>
          </w:p>
        </w:tc>
      </w:tr>
      <w:tr w:rsidR="001F7E41" w:rsidRPr="004C5B87" w14:paraId="625D7351" w14:textId="77777777" w:rsidTr="001F7E41">
        <w:trPr>
          <w:trHeight w:val="51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F71544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F78DB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ASOCIACIÓN PEQUEÑAS APOSTOLES DE LA REDENCIÓN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04B8A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3,260,000.00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2C3B88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2,179,200.00 </w:t>
            </w:r>
          </w:p>
        </w:tc>
      </w:tr>
      <w:tr w:rsidR="001F7E41" w:rsidRPr="004C5B87" w14:paraId="61277A4F" w14:textId="77777777" w:rsidTr="001F7E41">
        <w:trPr>
          <w:trHeight w:val="28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D400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9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B38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ASOCIACIÓN FUTURO VIVO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B74F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2,350,000.00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FB8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1,573,770.00 </w:t>
            </w:r>
          </w:p>
        </w:tc>
      </w:tr>
      <w:tr w:rsidR="001F7E41" w:rsidRPr="004C5B87" w14:paraId="681E31E1" w14:textId="77777777" w:rsidTr="001F7E41">
        <w:trPr>
          <w:trHeight w:val="3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8C135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10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E1CD7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ASOCIACIÓN AK´ TENAMIT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83514B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10,000,000.00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6945B6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6,600,000.00 </w:t>
            </w:r>
          </w:p>
        </w:tc>
      </w:tr>
      <w:tr w:rsidR="001F7E41" w:rsidRPr="004C5B87" w14:paraId="3EA6B6AB" w14:textId="77777777" w:rsidTr="001F7E41">
        <w:trPr>
          <w:trHeight w:val="3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A30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11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16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FUNDACIÓN FUTURO DE LOS NIÑOS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021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980,000.00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43E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784,000.00 </w:t>
            </w:r>
          </w:p>
        </w:tc>
      </w:tr>
      <w:tr w:rsidR="001F7E41" w:rsidRPr="004C5B87" w14:paraId="6C78B739" w14:textId="77777777" w:rsidTr="001F7E41">
        <w:trPr>
          <w:trHeight w:val="5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BA9C6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12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0E226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4AE29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E2DF5E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1,333,331.00 </w:t>
            </w:r>
          </w:p>
        </w:tc>
      </w:tr>
      <w:tr w:rsidR="001F7E41" w:rsidRPr="004C5B87" w14:paraId="5BE9E3B7" w14:textId="77777777" w:rsidTr="001F7E41">
        <w:trPr>
          <w:trHeight w:val="2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861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13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90C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ASOCIACIÓN COMUNIDAD ESPERANZA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C4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5,810,000.00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7C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3,873,402.00 </w:t>
            </w:r>
          </w:p>
        </w:tc>
      </w:tr>
      <w:tr w:rsidR="001F7E41" w:rsidRPr="004C5B87" w14:paraId="5E19D6C5" w14:textId="77777777" w:rsidTr="001F7E41">
        <w:trPr>
          <w:trHeight w:val="23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D1D8A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14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71F54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FUNDACIÓN   "ADENTRO"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DDAB65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A925836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670,002.00 </w:t>
            </w:r>
          </w:p>
        </w:tc>
      </w:tr>
      <w:tr w:rsidR="001F7E41" w:rsidRPr="004C5B87" w14:paraId="17EF5728" w14:textId="77777777" w:rsidTr="001F7E41">
        <w:trPr>
          <w:trHeight w:val="4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DA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15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9010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proofErr w:type="gramStart"/>
            <w:r w:rsidRPr="004C5B87">
              <w:rPr>
                <w:rFonts w:ascii="Calibri" w:hAnsi="Calibri" w:cs="Calibri"/>
                <w:lang w:val="es-GT" w:eastAsia="es-GT"/>
              </w:rPr>
              <w:t>FUNDACIÓN  PESCANOVA</w:t>
            </w:r>
            <w:proofErr w:type="gramEnd"/>
            <w:r w:rsidRPr="004C5B87">
              <w:rPr>
                <w:rFonts w:ascii="Calibri" w:hAnsi="Calibri" w:cs="Calibri"/>
                <w:lang w:val="es-GT" w:eastAsia="es-GT"/>
              </w:rPr>
              <w:t xml:space="preserve">  -FUNDANOVA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933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FF3C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1,340,001.00 </w:t>
            </w:r>
          </w:p>
        </w:tc>
      </w:tr>
      <w:tr w:rsidR="001F7E41" w:rsidRPr="004C5B87" w14:paraId="0D9E7FA5" w14:textId="77777777" w:rsidTr="001F7E41">
        <w:trPr>
          <w:trHeight w:val="4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EF679B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16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66897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B554A1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2,000,000.00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17C84A0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1,332,902.00 </w:t>
            </w:r>
          </w:p>
        </w:tc>
      </w:tr>
      <w:tr w:rsidR="001F7E41" w:rsidRPr="004C5B87" w14:paraId="44492B38" w14:textId="77777777" w:rsidTr="001F7E41">
        <w:trPr>
          <w:trHeight w:val="3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45A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17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C824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FUNDACIÓN RIGOBERTA MENCHU TUM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6C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2,870,000.00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BB2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1,913,335.00 </w:t>
            </w:r>
          </w:p>
        </w:tc>
      </w:tr>
      <w:tr w:rsidR="001F7E41" w:rsidRPr="004C5B87" w14:paraId="150B9B4D" w14:textId="77777777" w:rsidTr="001F7E41">
        <w:trPr>
          <w:trHeight w:val="2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0BCBCD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>18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9643C0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4C5B87">
              <w:rPr>
                <w:rFonts w:ascii="Calibri" w:hAnsi="Calibri" w:cs="Calibri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8B1F325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4,500,000.00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DC99679" w14:textId="77777777" w:rsidR="001F7E41" w:rsidRPr="004C5B87" w:rsidRDefault="001F7E41" w:rsidP="004C5B8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4C5B8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3,000,000.00 </w:t>
            </w:r>
          </w:p>
        </w:tc>
      </w:tr>
    </w:tbl>
    <w:p w14:paraId="6D6CD125" w14:textId="77777777" w:rsidR="004C5B87" w:rsidRDefault="004C5B87" w:rsidP="004C5B87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 31 DE AGOSTO DEL 2025</w:t>
      </w:r>
    </w:p>
    <w:p w14:paraId="5D3710CF" w14:textId="77777777" w:rsidR="00F12C4C" w:rsidRPr="00906138" w:rsidRDefault="00023A55" w:rsidP="004C5B87">
      <w:pPr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</w:rPr>
        <w:t>Fuente</w:t>
      </w:r>
      <w:r w:rsidR="00EF4D86" w:rsidRPr="00906138">
        <w:rPr>
          <w:rFonts w:ascii="Arial" w:hAnsi="Arial" w:cs="Arial"/>
          <w:b/>
          <w:bCs/>
          <w:sz w:val="16"/>
          <w:szCs w:val="16"/>
        </w:rPr>
        <w:t>s</w:t>
      </w:r>
      <w:r w:rsidRPr="00906138">
        <w:rPr>
          <w:rFonts w:ascii="Arial" w:hAnsi="Arial" w:cs="Arial"/>
          <w:b/>
          <w:bCs/>
          <w:sz w:val="16"/>
          <w:szCs w:val="16"/>
        </w:rPr>
        <w:t xml:space="preserve">: </w:t>
      </w:r>
      <w:r w:rsidR="00A12802" w:rsidRPr="00906138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2F7C3FF9" w14:textId="58E0FEF8" w:rsidR="00BF093B" w:rsidRPr="00906138" w:rsidRDefault="00EF4D86" w:rsidP="004C5B87">
      <w:pPr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  <w:lang w:val="es-GT"/>
        </w:rPr>
        <w:t>Sistema de Contabilidad Integrada Gubernamental del 0</w:t>
      </w:r>
      <w:r w:rsidR="000A58CF" w:rsidRPr="00906138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>/</w:t>
      </w:r>
      <w:r w:rsidR="000A58CF" w:rsidRPr="00906138">
        <w:rPr>
          <w:rFonts w:ascii="Arial" w:hAnsi="Arial" w:cs="Arial"/>
          <w:b/>
          <w:bCs/>
          <w:sz w:val="16"/>
          <w:szCs w:val="16"/>
          <w:lang w:val="es-GT"/>
        </w:rPr>
        <w:t>0</w:t>
      </w:r>
      <w:r w:rsidR="00BB6833">
        <w:rPr>
          <w:rFonts w:ascii="Arial" w:hAnsi="Arial" w:cs="Arial"/>
          <w:b/>
          <w:bCs/>
          <w:sz w:val="16"/>
          <w:szCs w:val="16"/>
          <w:lang w:val="es-GT"/>
        </w:rPr>
        <w:t>9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 xml:space="preserve">/2025 a las </w:t>
      </w:r>
      <w:r w:rsidR="006A4D69" w:rsidRPr="00906138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="00574F3E">
        <w:rPr>
          <w:rFonts w:ascii="Arial" w:hAnsi="Arial" w:cs="Arial"/>
          <w:b/>
          <w:bCs/>
          <w:sz w:val="16"/>
          <w:szCs w:val="16"/>
          <w:lang w:val="es-GT"/>
        </w:rPr>
        <w:t>0</w:t>
      </w:r>
      <w:r w:rsidR="006A4D69" w:rsidRPr="00906138">
        <w:rPr>
          <w:rFonts w:ascii="Arial" w:hAnsi="Arial" w:cs="Arial"/>
          <w:b/>
          <w:bCs/>
          <w:sz w:val="16"/>
          <w:szCs w:val="16"/>
          <w:lang w:val="es-GT"/>
        </w:rPr>
        <w:t>:</w:t>
      </w:r>
      <w:r w:rsidR="00574F3E">
        <w:rPr>
          <w:rFonts w:ascii="Arial" w:hAnsi="Arial" w:cs="Arial"/>
          <w:b/>
          <w:bCs/>
          <w:sz w:val="16"/>
          <w:szCs w:val="16"/>
          <w:lang w:val="es-GT"/>
        </w:rPr>
        <w:t>19</w:t>
      </w:r>
      <w:r w:rsidR="006A4D69" w:rsidRPr="00906138">
        <w:rPr>
          <w:rFonts w:ascii="Arial" w:hAnsi="Arial" w:cs="Arial"/>
          <w:b/>
          <w:bCs/>
          <w:sz w:val="16"/>
          <w:szCs w:val="16"/>
          <w:lang w:val="es-GT"/>
        </w:rPr>
        <w:t>.</w:t>
      </w:r>
      <w:r w:rsidR="00574F3E">
        <w:rPr>
          <w:rFonts w:ascii="Arial" w:hAnsi="Arial" w:cs="Arial"/>
          <w:b/>
          <w:bCs/>
          <w:sz w:val="16"/>
          <w:szCs w:val="16"/>
          <w:lang w:val="es-GT"/>
        </w:rPr>
        <w:t>32</w:t>
      </w:r>
    </w:p>
    <w:sectPr w:rsidR="00BF093B" w:rsidRPr="00906138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6207" w14:textId="77777777" w:rsidR="00DC451E" w:rsidRDefault="00DC451E" w:rsidP="003D767C">
      <w:r>
        <w:separator/>
      </w:r>
    </w:p>
  </w:endnote>
  <w:endnote w:type="continuationSeparator" w:id="0">
    <w:p w14:paraId="38BEAD30" w14:textId="77777777" w:rsidR="00DC451E" w:rsidRDefault="00DC451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AC54" w14:textId="77777777" w:rsidR="00DC451E" w:rsidRDefault="00DC451E" w:rsidP="003D767C">
      <w:r>
        <w:separator/>
      </w:r>
    </w:p>
  </w:footnote>
  <w:footnote w:type="continuationSeparator" w:id="0">
    <w:p w14:paraId="1521FBE9" w14:textId="77777777" w:rsidR="00DC451E" w:rsidRDefault="00DC451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A6FFE"/>
    <w:rsid w:val="001B29D6"/>
    <w:rsid w:val="001D5989"/>
    <w:rsid w:val="001E0E0B"/>
    <w:rsid w:val="001E229C"/>
    <w:rsid w:val="001F7E41"/>
    <w:rsid w:val="00202143"/>
    <w:rsid w:val="00220D00"/>
    <w:rsid w:val="002216A8"/>
    <w:rsid w:val="00221814"/>
    <w:rsid w:val="00221A64"/>
    <w:rsid w:val="00234182"/>
    <w:rsid w:val="002573D6"/>
    <w:rsid w:val="002636CC"/>
    <w:rsid w:val="00265F2D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A7C22"/>
    <w:rsid w:val="003C4E9D"/>
    <w:rsid w:val="003D2BE6"/>
    <w:rsid w:val="003D748F"/>
    <w:rsid w:val="003D767C"/>
    <w:rsid w:val="003D772B"/>
    <w:rsid w:val="003E3723"/>
    <w:rsid w:val="003F26D0"/>
    <w:rsid w:val="004141D5"/>
    <w:rsid w:val="0041509F"/>
    <w:rsid w:val="00417C1B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C5B87"/>
    <w:rsid w:val="004D5C60"/>
    <w:rsid w:val="004E2A63"/>
    <w:rsid w:val="004E7021"/>
    <w:rsid w:val="004F5054"/>
    <w:rsid w:val="00504F42"/>
    <w:rsid w:val="00507673"/>
    <w:rsid w:val="00511E1B"/>
    <w:rsid w:val="00513D55"/>
    <w:rsid w:val="0051566E"/>
    <w:rsid w:val="00521AA6"/>
    <w:rsid w:val="00523321"/>
    <w:rsid w:val="00544E6F"/>
    <w:rsid w:val="00564DF8"/>
    <w:rsid w:val="00566817"/>
    <w:rsid w:val="00570E81"/>
    <w:rsid w:val="00572ABD"/>
    <w:rsid w:val="00574F3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949B1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6275D"/>
    <w:rsid w:val="00766B29"/>
    <w:rsid w:val="0077065F"/>
    <w:rsid w:val="007756EC"/>
    <w:rsid w:val="0078101C"/>
    <w:rsid w:val="00786110"/>
    <w:rsid w:val="00786986"/>
    <w:rsid w:val="007A4085"/>
    <w:rsid w:val="007A68B3"/>
    <w:rsid w:val="007A7945"/>
    <w:rsid w:val="007C2A60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38A3"/>
    <w:rsid w:val="00875FFA"/>
    <w:rsid w:val="00877A3D"/>
    <w:rsid w:val="00880B9E"/>
    <w:rsid w:val="00887B4A"/>
    <w:rsid w:val="00895F23"/>
    <w:rsid w:val="00896960"/>
    <w:rsid w:val="00897EE1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138"/>
    <w:rsid w:val="00906CA0"/>
    <w:rsid w:val="00911141"/>
    <w:rsid w:val="009157E6"/>
    <w:rsid w:val="009235BE"/>
    <w:rsid w:val="00924539"/>
    <w:rsid w:val="009260D6"/>
    <w:rsid w:val="00933A0A"/>
    <w:rsid w:val="00933F02"/>
    <w:rsid w:val="00934808"/>
    <w:rsid w:val="009421E5"/>
    <w:rsid w:val="0094724E"/>
    <w:rsid w:val="009525BE"/>
    <w:rsid w:val="00953D18"/>
    <w:rsid w:val="00964437"/>
    <w:rsid w:val="00974E63"/>
    <w:rsid w:val="009A19DB"/>
    <w:rsid w:val="009A4EBD"/>
    <w:rsid w:val="009A6C81"/>
    <w:rsid w:val="009B1D95"/>
    <w:rsid w:val="009B416D"/>
    <w:rsid w:val="009B6E85"/>
    <w:rsid w:val="009C6470"/>
    <w:rsid w:val="009D16E0"/>
    <w:rsid w:val="009E3088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732B"/>
    <w:rsid w:val="00A71A76"/>
    <w:rsid w:val="00A751A2"/>
    <w:rsid w:val="00A81524"/>
    <w:rsid w:val="00A914B8"/>
    <w:rsid w:val="00AA7584"/>
    <w:rsid w:val="00AE67A0"/>
    <w:rsid w:val="00AF3B2D"/>
    <w:rsid w:val="00B0293A"/>
    <w:rsid w:val="00B05FBA"/>
    <w:rsid w:val="00B07641"/>
    <w:rsid w:val="00B1362E"/>
    <w:rsid w:val="00B15C6E"/>
    <w:rsid w:val="00B20EAE"/>
    <w:rsid w:val="00B21CE2"/>
    <w:rsid w:val="00B234AB"/>
    <w:rsid w:val="00B27BCF"/>
    <w:rsid w:val="00B34783"/>
    <w:rsid w:val="00B46D35"/>
    <w:rsid w:val="00B470C7"/>
    <w:rsid w:val="00B518BB"/>
    <w:rsid w:val="00B60703"/>
    <w:rsid w:val="00B63F1F"/>
    <w:rsid w:val="00B77BB0"/>
    <w:rsid w:val="00B8264D"/>
    <w:rsid w:val="00BB6833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D05551"/>
    <w:rsid w:val="00D21666"/>
    <w:rsid w:val="00D3663D"/>
    <w:rsid w:val="00D459B3"/>
    <w:rsid w:val="00D644F4"/>
    <w:rsid w:val="00D8059A"/>
    <w:rsid w:val="00D85046"/>
    <w:rsid w:val="00D95294"/>
    <w:rsid w:val="00DA0498"/>
    <w:rsid w:val="00DA1723"/>
    <w:rsid w:val="00DA2E83"/>
    <w:rsid w:val="00DA7964"/>
    <w:rsid w:val="00DC30E6"/>
    <w:rsid w:val="00DC451E"/>
    <w:rsid w:val="00DD400E"/>
    <w:rsid w:val="00DD43B4"/>
    <w:rsid w:val="00DD77A7"/>
    <w:rsid w:val="00E10F92"/>
    <w:rsid w:val="00E13345"/>
    <w:rsid w:val="00E169D9"/>
    <w:rsid w:val="00E34A02"/>
    <w:rsid w:val="00E4041F"/>
    <w:rsid w:val="00E51A70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0EAC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6AF8"/>
    <w:rsid w:val="00F533EC"/>
    <w:rsid w:val="00F82037"/>
    <w:rsid w:val="00F87797"/>
    <w:rsid w:val="00F967C6"/>
    <w:rsid w:val="00FA184B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Aura Marina Sinay Ramirez</cp:lastModifiedBy>
  <cp:revision>38</cp:revision>
  <cp:lastPrinted>2025-09-02T16:45:00Z</cp:lastPrinted>
  <dcterms:created xsi:type="dcterms:W3CDTF">2025-04-01T22:42:00Z</dcterms:created>
  <dcterms:modified xsi:type="dcterms:W3CDTF">2025-09-02T16:46:00Z</dcterms:modified>
</cp:coreProperties>
</file>