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2FE2" w14:textId="77777777" w:rsidR="00B44AFE" w:rsidRDefault="00E03D06">
      <w:pPr>
        <w:pStyle w:val="Ttulo1"/>
        <w:spacing w:before="70"/>
        <w:ind w:left="2717" w:right="2774" w:hanging="11"/>
        <w:jc w:val="center"/>
      </w:pPr>
      <w:r>
        <w:t>MINISTERIO DE EDUCACIÓN</w:t>
      </w:r>
      <w:r>
        <w:rPr>
          <w:spacing w:val="1"/>
        </w:rPr>
        <w:t xml:space="preserve"> </w:t>
      </w:r>
      <w:r>
        <w:t>DIRECCIÓN DE AUDITORÍA INTERNA</w:t>
      </w:r>
      <w:r>
        <w:rPr>
          <w:spacing w:val="-59"/>
        </w:rPr>
        <w:t xml:space="preserve"> </w:t>
      </w:r>
      <w:r>
        <w:t>INFORME O-DIDAI/SUB-229-2022</w:t>
      </w:r>
      <w:r>
        <w:rPr>
          <w:spacing w:val="1"/>
        </w:rPr>
        <w:t xml:space="preserve"> </w:t>
      </w:r>
      <w:r>
        <w:t>SIAD</w:t>
      </w:r>
      <w:r>
        <w:rPr>
          <w:spacing w:val="2"/>
        </w:rPr>
        <w:t xml:space="preserve"> </w:t>
      </w:r>
      <w:r>
        <w:t>614063</w:t>
      </w:r>
    </w:p>
    <w:p w14:paraId="4591C82B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04B8F603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46C28324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F2DE2CE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0E62D3CD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00642695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1D28E411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44C23406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695295DB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04BDDEF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198DD878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71B6215F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732B3909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5C381477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6E75FF5B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3FD23600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7E6E8639" w14:textId="77777777" w:rsidR="00B44AFE" w:rsidRDefault="00B44AFE">
      <w:pPr>
        <w:pStyle w:val="Textoindependiente"/>
        <w:spacing w:before="3"/>
        <w:rPr>
          <w:rFonts w:ascii="Arial"/>
          <w:b/>
          <w:sz w:val="34"/>
        </w:rPr>
      </w:pPr>
    </w:p>
    <w:p w14:paraId="71202BF2" w14:textId="77777777" w:rsidR="00B44AFE" w:rsidRDefault="00E03D06">
      <w:pPr>
        <w:ind w:left="400" w:right="467" w:hanging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CONSEJO O CONSULTORÍA DE EVALUACIÓN DEL CUMPLIMIENTO DE 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PROCEDIMIENTOS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MÁS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IMPORTANTES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VIGENTES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MATERIA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ALMACÉN</w:t>
      </w:r>
    </w:p>
    <w:p w14:paraId="7A42CAD6" w14:textId="77777777" w:rsidR="00B44AFE" w:rsidRDefault="00E03D06">
      <w:pPr>
        <w:pStyle w:val="Ttulo1"/>
        <w:spacing w:before="2"/>
        <w:ind w:left="192" w:right="251"/>
        <w:jc w:val="center"/>
      </w:pPr>
      <w:r>
        <w:t>EN LA DIRECCIÓN DE ADMINISTRACIÓN FINANCIERA -DAFI-, POR EL PERIODO DEL</w:t>
      </w:r>
      <w:r>
        <w:rPr>
          <w:spacing w:val="-59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DE ENERO</w:t>
      </w:r>
      <w:r>
        <w:rPr>
          <w:spacing w:val="3"/>
        </w:rPr>
        <w:t xml:space="preserve"> </w:t>
      </w:r>
      <w:r>
        <w:t>AL 31 DE</w:t>
      </w:r>
      <w:r>
        <w:rPr>
          <w:spacing w:val="-1"/>
        </w:rPr>
        <w:t xml:space="preserve"> </w:t>
      </w:r>
      <w:r>
        <w:t>OCTUBRE DE 2022</w:t>
      </w:r>
    </w:p>
    <w:p w14:paraId="6F6C718B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E4CE0CD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5658E353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B15D29A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7F3D238D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6789CE9B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CC81036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1222C3C8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5ABD932A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35C3A559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DAB212C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192466A9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483146C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53B34175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1EE3179F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090DFABE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7859058A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0A367A05" w14:textId="77777777" w:rsidR="00B44AFE" w:rsidRDefault="00B44AFE">
      <w:pPr>
        <w:pStyle w:val="Textoindependiente"/>
        <w:spacing w:before="11"/>
        <w:rPr>
          <w:rFonts w:ascii="Arial"/>
          <w:b/>
          <w:sz w:val="31"/>
        </w:rPr>
      </w:pPr>
    </w:p>
    <w:p w14:paraId="66F3C118" w14:textId="77777777" w:rsidR="00B44AFE" w:rsidRDefault="00E03D06">
      <w:pPr>
        <w:ind w:left="192" w:right="243"/>
        <w:jc w:val="center"/>
        <w:rPr>
          <w:rFonts w:ascii="Arial"/>
          <w:b/>
        </w:rPr>
      </w:pPr>
      <w:r>
        <w:rPr>
          <w:rFonts w:ascii="Arial"/>
          <w:b/>
        </w:rPr>
        <w:t>GUATEMALA,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DICIEMBRE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2022</w:t>
      </w:r>
    </w:p>
    <w:p w14:paraId="3043A729" w14:textId="77777777" w:rsidR="00B44AFE" w:rsidRDefault="00B44AFE">
      <w:pPr>
        <w:jc w:val="center"/>
        <w:rPr>
          <w:rFonts w:ascii="Arial"/>
        </w:rPr>
        <w:sectPr w:rsidR="00B44AFE">
          <w:type w:val="continuous"/>
          <w:pgSz w:w="12240" w:h="15840"/>
          <w:pgMar w:top="1340" w:right="1240" w:bottom="280" w:left="1580" w:header="720" w:footer="720" w:gutter="0"/>
          <w:cols w:space="720"/>
        </w:sectPr>
      </w:pPr>
    </w:p>
    <w:p w14:paraId="2E70A9E3" w14:textId="77777777" w:rsidR="00B44AFE" w:rsidRDefault="00B44AFE">
      <w:pPr>
        <w:pStyle w:val="Textoindependiente"/>
        <w:spacing w:before="3"/>
        <w:rPr>
          <w:rFonts w:ascii="Arial"/>
          <w:b/>
          <w:sz w:val="28"/>
        </w:rPr>
      </w:pPr>
    </w:p>
    <w:p w14:paraId="333222B6" w14:textId="77777777" w:rsidR="00B44AFE" w:rsidRDefault="00E03D06">
      <w:pPr>
        <w:pStyle w:val="Ttulo1"/>
        <w:spacing w:before="93"/>
        <w:ind w:left="192" w:right="247"/>
        <w:jc w:val="center"/>
      </w:pPr>
      <w:r>
        <w:t>ÍNDICE</w:t>
      </w:r>
    </w:p>
    <w:p w14:paraId="256A7144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7F880CAD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15B33EC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42E3ADF1" w14:textId="77777777" w:rsidR="00B44AFE" w:rsidRDefault="00B44AFE">
      <w:pPr>
        <w:pStyle w:val="Textoindependiente"/>
        <w:spacing w:before="1"/>
        <w:rPr>
          <w:rFonts w:ascii="Arial"/>
          <w:b/>
          <w:sz w:val="19"/>
        </w:rPr>
      </w:pPr>
    </w:p>
    <w:p w14:paraId="3394BBC9" w14:textId="77777777" w:rsidR="00B44AFE" w:rsidRDefault="00E03D06">
      <w:pPr>
        <w:tabs>
          <w:tab w:val="right" w:pos="8033"/>
        </w:tabs>
        <w:ind w:left="120"/>
        <w:rPr>
          <w:rFonts w:ascii="Arial" w:hAnsi="Arial"/>
          <w:b/>
        </w:rPr>
      </w:pPr>
      <w:r>
        <w:rPr>
          <w:rFonts w:ascii="Arial" w:hAnsi="Arial"/>
          <w:b/>
        </w:rPr>
        <w:t>INTRODUCCIÓN</w:t>
      </w:r>
      <w:r>
        <w:rPr>
          <w:rFonts w:ascii="Arial" w:hAnsi="Arial"/>
          <w:b/>
        </w:rPr>
        <w:tab/>
        <w:t>1</w:t>
      </w:r>
    </w:p>
    <w:p w14:paraId="6BF4E190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C7E3F75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025545F2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1C69119C" w14:textId="77777777" w:rsidR="00B44AFE" w:rsidRDefault="00B44AFE">
      <w:pPr>
        <w:pStyle w:val="Textoindependiente"/>
        <w:rPr>
          <w:rFonts w:ascii="Arial"/>
          <w:b/>
          <w:sz w:val="19"/>
        </w:rPr>
      </w:pPr>
    </w:p>
    <w:p w14:paraId="05D54619" w14:textId="77777777" w:rsidR="00B44AFE" w:rsidRDefault="00E03D06">
      <w:pPr>
        <w:pStyle w:val="Ttulo1"/>
        <w:tabs>
          <w:tab w:val="left" w:pos="7910"/>
        </w:tabs>
        <w:spacing w:before="1"/>
      </w:pPr>
      <w:r>
        <w:t>OBJETIVOS</w:t>
      </w:r>
      <w:r>
        <w:tab/>
        <w:t>1</w:t>
      </w:r>
    </w:p>
    <w:p w14:paraId="61EEEEF1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65186CB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0ACDB29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22607D54" w14:textId="77777777" w:rsidR="00B44AFE" w:rsidRDefault="00E03D06">
      <w:pPr>
        <w:tabs>
          <w:tab w:val="right" w:pos="8033"/>
        </w:tabs>
        <w:spacing w:before="215"/>
        <w:ind w:left="120"/>
        <w:rPr>
          <w:rFonts w:ascii="Arial"/>
          <w:b/>
        </w:rPr>
      </w:pPr>
      <w:r>
        <w:rPr>
          <w:rFonts w:ascii="Arial"/>
          <w:b/>
        </w:rPr>
        <w:t>ALCANCE</w:t>
      </w:r>
      <w:r>
        <w:rPr>
          <w:rFonts w:ascii="Arial"/>
          <w:b/>
        </w:rPr>
        <w:tab/>
        <w:t>1</w:t>
      </w:r>
    </w:p>
    <w:p w14:paraId="6AB4B34A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314F0B6E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407643DE" w14:textId="77777777" w:rsidR="00B44AFE" w:rsidRDefault="00B44AFE">
      <w:pPr>
        <w:pStyle w:val="Textoindependiente"/>
        <w:rPr>
          <w:rFonts w:ascii="Arial"/>
          <w:b/>
          <w:sz w:val="24"/>
        </w:rPr>
      </w:pPr>
    </w:p>
    <w:p w14:paraId="14166B60" w14:textId="77777777" w:rsidR="00B44AFE" w:rsidRDefault="00B44AFE">
      <w:pPr>
        <w:pStyle w:val="Textoindependiente"/>
        <w:spacing w:before="1"/>
        <w:rPr>
          <w:rFonts w:ascii="Arial"/>
          <w:b/>
          <w:sz w:val="19"/>
        </w:rPr>
      </w:pPr>
    </w:p>
    <w:p w14:paraId="3B21FF8B" w14:textId="77777777" w:rsidR="00B44AFE" w:rsidRDefault="00E03D06">
      <w:pPr>
        <w:pStyle w:val="Ttulo1"/>
        <w:tabs>
          <w:tab w:val="left" w:pos="7910"/>
        </w:tabs>
      </w:pPr>
      <w:r>
        <w:t>RESULTADO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</w:t>
      </w:r>
      <w:r>
        <w:tab/>
        <w:t>1</w:t>
      </w:r>
    </w:p>
    <w:p w14:paraId="22553DC8" w14:textId="77777777" w:rsidR="00B44AFE" w:rsidRDefault="00B44AFE">
      <w:pPr>
        <w:sectPr w:rsidR="00B44AFE">
          <w:pgSz w:w="12240" w:h="15840"/>
          <w:pgMar w:top="1500" w:right="1240" w:bottom="280" w:left="1580" w:header="720" w:footer="720" w:gutter="0"/>
          <w:cols w:space="720"/>
        </w:sectPr>
      </w:pPr>
    </w:p>
    <w:p w14:paraId="3B2FE3AB" w14:textId="77777777" w:rsidR="00B44AFE" w:rsidRDefault="00E03D06">
      <w:pPr>
        <w:spacing w:before="83"/>
        <w:ind w:left="120"/>
        <w:rPr>
          <w:rFonts w:ascii="Arial"/>
          <w:b/>
        </w:rPr>
      </w:pPr>
      <w:r>
        <w:rPr>
          <w:rFonts w:ascii="Arial"/>
          <w:b/>
        </w:rPr>
        <w:lastRenderedPageBreak/>
        <w:t>INTRODUCCION</w:t>
      </w:r>
    </w:p>
    <w:p w14:paraId="373DF1EF" w14:textId="77777777" w:rsidR="00B44AFE" w:rsidRDefault="00E03D06">
      <w:pPr>
        <w:pStyle w:val="Textoindependiente"/>
        <w:spacing w:before="7"/>
        <w:ind w:left="120" w:right="174"/>
        <w:jc w:val="both"/>
      </w:pPr>
      <w:r>
        <w:t>De conformidad con el nombramiento de auditoría O-DIDAI/SUB-229-2022 de fecha 04 de</w:t>
      </w:r>
      <w:r>
        <w:rPr>
          <w:spacing w:val="1"/>
        </w:rPr>
        <w:t xml:space="preserve"> </w:t>
      </w:r>
      <w:r>
        <w:t>noviembre de 2022, fui designada para realizar Consejo o consultoría de evaluación del</w:t>
      </w:r>
      <w:r>
        <w:rPr>
          <w:spacing w:val="1"/>
        </w:rPr>
        <w:t xml:space="preserve"> </w:t>
      </w:r>
      <w:r>
        <w:t>cumplimiento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procedimientos</w:t>
      </w:r>
      <w:r>
        <w:rPr>
          <w:spacing w:val="13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importantes</w:t>
      </w:r>
      <w:r>
        <w:rPr>
          <w:spacing w:val="1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vigentes</w:t>
      </w:r>
      <w:r>
        <w:rPr>
          <w:spacing w:val="17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materia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almacén,</w:t>
      </w:r>
      <w:r>
        <w:rPr>
          <w:spacing w:val="15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 Dirección de Administración Financiera -DAFI-, por el periodo del 01 de enero al 31 de</w:t>
      </w:r>
      <w:r>
        <w:rPr>
          <w:spacing w:val="1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 2022.</w:t>
      </w:r>
    </w:p>
    <w:p w14:paraId="5E773D5B" w14:textId="77777777" w:rsidR="00B44AFE" w:rsidRDefault="00B44AFE">
      <w:pPr>
        <w:pStyle w:val="Textoindependiente"/>
        <w:rPr>
          <w:sz w:val="21"/>
        </w:rPr>
      </w:pPr>
    </w:p>
    <w:p w14:paraId="1F79BC9A" w14:textId="77777777" w:rsidR="00B44AFE" w:rsidRDefault="00E03D06">
      <w:pPr>
        <w:pStyle w:val="Ttulo1"/>
        <w:spacing w:before="1" w:line="510" w:lineRule="atLeast"/>
        <w:ind w:right="8020"/>
      </w:pPr>
      <w:r>
        <w:t>OBJETIVOS</w:t>
      </w:r>
      <w:r>
        <w:rPr>
          <w:spacing w:val="-59"/>
        </w:rPr>
        <w:t xml:space="preserve"> </w:t>
      </w:r>
      <w:r>
        <w:t>GENERAL</w:t>
      </w:r>
    </w:p>
    <w:p w14:paraId="1C45330B" w14:textId="77777777" w:rsidR="00B44AFE" w:rsidRDefault="00E03D06">
      <w:pPr>
        <w:pStyle w:val="Textoindependiente"/>
        <w:spacing w:before="1"/>
        <w:ind w:left="120" w:right="184"/>
        <w:jc w:val="both"/>
      </w:pPr>
      <w:r>
        <w:t>Examinar y evaluar el cumplimiento de los procedimientos más importantes y vigente en</w:t>
      </w:r>
      <w:r>
        <w:rPr>
          <w:spacing w:val="1"/>
        </w:rPr>
        <w:t xml:space="preserve"> </w:t>
      </w:r>
      <w:r>
        <w:t>materia de almacén.</w:t>
      </w:r>
    </w:p>
    <w:p w14:paraId="25C3F155" w14:textId="77777777" w:rsidR="00B44AFE" w:rsidRDefault="00B44AFE">
      <w:pPr>
        <w:pStyle w:val="Textoindependiente"/>
        <w:spacing w:before="8"/>
        <w:rPr>
          <w:sz w:val="21"/>
        </w:rPr>
      </w:pPr>
    </w:p>
    <w:p w14:paraId="690E1687" w14:textId="77777777" w:rsidR="00B44AFE" w:rsidRDefault="00E03D06">
      <w:pPr>
        <w:pStyle w:val="Ttulo1"/>
      </w:pPr>
      <w:r>
        <w:t>ESPECÍFICOS</w:t>
      </w:r>
    </w:p>
    <w:p w14:paraId="5C833247" w14:textId="77777777" w:rsidR="00B44AFE" w:rsidRDefault="00E03D06">
      <w:pPr>
        <w:pStyle w:val="Textoindependiente"/>
        <w:spacing w:before="4"/>
        <w:ind w:left="120"/>
        <w:jc w:val="both"/>
      </w:pPr>
      <w:r>
        <w:t>Determinar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ejecutora.</w:t>
      </w:r>
    </w:p>
    <w:p w14:paraId="302CA396" w14:textId="77777777" w:rsidR="00B44AFE" w:rsidRDefault="00B44AFE">
      <w:pPr>
        <w:pStyle w:val="Textoindependiente"/>
        <w:spacing w:before="1"/>
      </w:pPr>
    </w:p>
    <w:p w14:paraId="3B8C8A82" w14:textId="77777777" w:rsidR="00B44AFE" w:rsidRDefault="00E03D06">
      <w:pPr>
        <w:pStyle w:val="Textoindependiente"/>
        <w:spacing w:before="1"/>
        <w:ind w:left="120" w:right="187"/>
        <w:jc w:val="both"/>
      </w:pPr>
      <w:r>
        <w:t>Evaluar la gestión realizada en el proceso de almacén, compra, registro y distribución de</w:t>
      </w:r>
      <w:r>
        <w:rPr>
          <w:spacing w:val="1"/>
        </w:rPr>
        <w:t xml:space="preserve"> </w:t>
      </w:r>
      <w:r>
        <w:t>productos.</w:t>
      </w:r>
    </w:p>
    <w:p w14:paraId="19AA6EFA" w14:textId="77777777" w:rsidR="00B44AFE" w:rsidRDefault="00B44AFE">
      <w:pPr>
        <w:pStyle w:val="Textoindependiente"/>
        <w:spacing w:before="8"/>
        <w:rPr>
          <w:sz w:val="21"/>
        </w:rPr>
      </w:pPr>
    </w:p>
    <w:p w14:paraId="3A7026D1" w14:textId="77777777" w:rsidR="00B44AFE" w:rsidRDefault="00E03D06">
      <w:pPr>
        <w:pStyle w:val="Textoindependiente"/>
        <w:ind w:left="120" w:right="184"/>
        <w:jc w:val="both"/>
      </w:pPr>
      <w:r>
        <w:t>Verificar que haya registrado las</w:t>
      </w:r>
      <w:r>
        <w:t xml:space="preserve"> compras conforme reportes de </w:t>
      </w:r>
      <w:proofErr w:type="spellStart"/>
      <w:r>
        <w:t>Sicoin</w:t>
      </w:r>
      <w:proofErr w:type="spellEnd"/>
      <w:r>
        <w:t xml:space="preserve"> Web y el registro 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 salidas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tarjetas Kardex, con sus</w:t>
      </w:r>
      <w:r>
        <w:rPr>
          <w:spacing w:val="1"/>
        </w:rPr>
        <w:t xml:space="preserve"> </w:t>
      </w:r>
      <w:r>
        <w:t>respectivos documentos de soporte.</w:t>
      </w:r>
      <w:r>
        <w:rPr>
          <w:spacing w:val="1"/>
        </w:rPr>
        <w:t xml:space="preserve"> </w:t>
      </w:r>
      <w:r>
        <w:t>Considerar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muestra de diez</w:t>
      </w:r>
      <w:r>
        <w:rPr>
          <w:spacing w:val="-4"/>
        </w:rPr>
        <w:t xml:space="preserve"> </w:t>
      </w:r>
      <w:r>
        <w:t>productos.</w:t>
      </w:r>
    </w:p>
    <w:p w14:paraId="7B8DEA07" w14:textId="77777777" w:rsidR="00B44AFE" w:rsidRDefault="00B44AFE">
      <w:pPr>
        <w:pStyle w:val="Textoindependiente"/>
        <w:rPr>
          <w:sz w:val="24"/>
        </w:rPr>
      </w:pPr>
    </w:p>
    <w:p w14:paraId="0E580109" w14:textId="77777777" w:rsidR="00B44AFE" w:rsidRDefault="00B44AFE">
      <w:pPr>
        <w:pStyle w:val="Textoindependiente"/>
        <w:rPr>
          <w:sz w:val="20"/>
        </w:rPr>
      </w:pPr>
    </w:p>
    <w:p w14:paraId="612C7EB9" w14:textId="77777777" w:rsidR="00B44AFE" w:rsidRDefault="00E03D06">
      <w:pPr>
        <w:pStyle w:val="Ttulo1"/>
      </w:pPr>
      <w:r>
        <w:t>ALCANCE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</w:p>
    <w:p w14:paraId="030671DA" w14:textId="77777777" w:rsidR="00B44AFE" w:rsidRDefault="00E03D06">
      <w:pPr>
        <w:pStyle w:val="Textoindependiente"/>
        <w:spacing w:before="3" w:line="252" w:lineRule="exact"/>
        <w:ind w:left="120"/>
        <w:jc w:val="both"/>
      </w:pPr>
      <w:r>
        <w:t>El</w:t>
      </w:r>
      <w:r>
        <w:rPr>
          <w:spacing w:val="2"/>
        </w:rPr>
        <w:t xml:space="preserve"> </w:t>
      </w:r>
      <w:r>
        <w:t>consejo</w:t>
      </w:r>
      <w:r>
        <w:rPr>
          <w:spacing w:val="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consultoría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área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almacén</w:t>
      </w:r>
      <w:r>
        <w:rPr>
          <w:spacing w:val="5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Administración</w:t>
      </w:r>
      <w:r>
        <w:rPr>
          <w:spacing w:val="9"/>
        </w:rPr>
        <w:t xml:space="preserve"> </w:t>
      </w:r>
      <w:r>
        <w:t>Financiera</w:t>
      </w:r>
    </w:p>
    <w:p w14:paraId="294A683A" w14:textId="77777777" w:rsidR="00B44AFE" w:rsidRDefault="00E03D06">
      <w:pPr>
        <w:pStyle w:val="Textoindependiente"/>
        <w:ind w:left="120" w:right="172"/>
        <w:jc w:val="both"/>
      </w:pPr>
      <w:r>
        <w:t>-DAFI- por el periodo del 01 de enero al 31 de octubre de 2022, de conformidad con el</w:t>
      </w:r>
      <w:r>
        <w:rPr>
          <w:spacing w:val="1"/>
        </w:rPr>
        <w:t xml:space="preserve"> </w:t>
      </w:r>
      <w:r>
        <w:t>nombramiento O-DIDAI/SUB-229-2022 de fecha 04 de noviembre de 2022, comprendió la</w:t>
      </w:r>
      <w:r>
        <w:rPr>
          <w:spacing w:val="1"/>
        </w:rPr>
        <w:t xml:space="preserve"> </w:t>
      </w:r>
      <w:r>
        <w:t>verificación física del 100% de los</w:t>
      </w:r>
      <w:r>
        <w:t xml:space="preserve"> materiales y suministros con existencia a la fecha de la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relacionada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despachos de una muestra de 10 artículos de útiles de oficina y 15 de tóner con el propósito</w:t>
      </w:r>
      <w:r>
        <w:rPr>
          <w:spacing w:val="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constatar</w:t>
      </w:r>
      <w:r>
        <w:rPr>
          <w:spacing w:val="18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</w:t>
      </w:r>
      <w:r>
        <w:t>gistro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tarjetas</w:t>
      </w:r>
      <w:r>
        <w:rPr>
          <w:spacing w:val="21"/>
        </w:rPr>
        <w:t xml:space="preserve"> </w:t>
      </w:r>
      <w:proofErr w:type="spellStart"/>
      <w:r>
        <w:t>kardex</w:t>
      </w:r>
      <w:proofErr w:type="spellEnd"/>
      <w:r>
        <w:t>,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establecer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razonabilidad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existencias</w:t>
      </w:r>
      <w:r>
        <w:rPr>
          <w:spacing w:val="-5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mismos,</w:t>
      </w:r>
      <w:r>
        <w:rPr>
          <w:spacing w:val="19"/>
        </w:rPr>
        <w:t xml:space="preserve"> </w:t>
      </w:r>
      <w:r>
        <w:t>además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verificó</w:t>
      </w:r>
      <w:r>
        <w:rPr>
          <w:spacing w:val="23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tarjetas</w:t>
      </w:r>
      <w:r>
        <w:rPr>
          <w:spacing w:val="21"/>
        </w:rPr>
        <w:t xml:space="preserve"> </w:t>
      </w:r>
      <w:proofErr w:type="spellStart"/>
      <w:r>
        <w:t>kardex</w:t>
      </w:r>
      <w:proofErr w:type="spellEnd"/>
      <w:r>
        <w:rPr>
          <w:spacing w:val="18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registro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compras</w:t>
      </w:r>
      <w:r>
        <w:rPr>
          <w:spacing w:val="14"/>
        </w:rPr>
        <w:t xml:space="preserve"> </w:t>
      </w:r>
      <w:r>
        <w:t>realizadas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 xml:space="preserve">periodo conforme reporte de </w:t>
      </w:r>
      <w:proofErr w:type="spellStart"/>
      <w:r>
        <w:t>Sicoin</w:t>
      </w:r>
      <w:proofErr w:type="spellEnd"/>
      <w:r>
        <w:t xml:space="preserve"> Web.</w:t>
      </w:r>
    </w:p>
    <w:p w14:paraId="268D3D1C" w14:textId="77777777" w:rsidR="00B44AFE" w:rsidRDefault="00B44AFE">
      <w:pPr>
        <w:pStyle w:val="Textoindependiente"/>
        <w:rPr>
          <w:sz w:val="24"/>
        </w:rPr>
      </w:pPr>
    </w:p>
    <w:p w14:paraId="136E22F5" w14:textId="77777777" w:rsidR="00B44AFE" w:rsidRDefault="00B44AFE">
      <w:pPr>
        <w:pStyle w:val="Textoindependiente"/>
        <w:spacing w:before="9"/>
        <w:rPr>
          <w:sz w:val="19"/>
        </w:rPr>
      </w:pPr>
    </w:p>
    <w:p w14:paraId="033FC4EF" w14:textId="77777777" w:rsidR="00B44AFE" w:rsidRDefault="00E03D06">
      <w:pPr>
        <w:pStyle w:val="Ttulo1"/>
      </w:pPr>
      <w:r>
        <w:t>RESULTADOS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ACTIVIDAD</w:t>
      </w:r>
    </w:p>
    <w:p w14:paraId="4072B394" w14:textId="77777777" w:rsidR="00B44AFE" w:rsidRDefault="00B44AFE">
      <w:pPr>
        <w:pStyle w:val="Textoindependiente"/>
        <w:spacing w:before="10"/>
        <w:rPr>
          <w:rFonts w:ascii="Arial"/>
          <w:b/>
          <w:sz w:val="21"/>
        </w:rPr>
      </w:pPr>
    </w:p>
    <w:p w14:paraId="0B601BCC" w14:textId="77777777" w:rsidR="00B44AFE" w:rsidRDefault="00E03D06">
      <w:pPr>
        <w:spacing w:before="1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trabajo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realizado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resume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continuación.</w:t>
      </w:r>
    </w:p>
    <w:p w14:paraId="0117223A" w14:textId="77777777" w:rsidR="00B44AFE" w:rsidRDefault="00B44AFE">
      <w:pPr>
        <w:pStyle w:val="Textoindependiente"/>
        <w:spacing w:before="5"/>
        <w:rPr>
          <w:rFonts w:ascii="Arial"/>
          <w:b/>
        </w:rPr>
      </w:pPr>
    </w:p>
    <w:p w14:paraId="6F88B8A0" w14:textId="77777777" w:rsidR="00B44AFE" w:rsidRDefault="00E03D06">
      <w:pPr>
        <w:pStyle w:val="Textoindependiente"/>
        <w:spacing w:before="1"/>
        <w:ind w:left="120" w:right="172"/>
        <w:jc w:val="both"/>
      </w:pPr>
      <w:r>
        <w:rPr>
          <w:color w:val="212121"/>
        </w:rPr>
        <w:t>En la Dirección de Administración Financiera DAFI- para el control y administración de los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materiales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suministros,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utilizan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formas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1H Constancia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Ingreso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Almacén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Inventario; Formularios para </w:t>
      </w:r>
      <w:r>
        <w:rPr>
          <w:color w:val="212121"/>
        </w:rPr>
        <w:t>Despacho de almacén y Tarjetas Kardex para los ingresos,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egresos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existencias,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todas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autorizadas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Contraloría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General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Cuentas.</w:t>
      </w:r>
    </w:p>
    <w:p w14:paraId="6B1FBCBF" w14:textId="77777777" w:rsidR="00B44AFE" w:rsidRDefault="00B44AFE">
      <w:pPr>
        <w:pStyle w:val="Textoindependiente"/>
        <w:spacing w:before="10"/>
        <w:rPr>
          <w:sz w:val="21"/>
        </w:rPr>
      </w:pPr>
    </w:p>
    <w:p w14:paraId="3B98E30C" w14:textId="77777777" w:rsidR="00B44AFE" w:rsidRDefault="00E03D06">
      <w:pPr>
        <w:pStyle w:val="Textoindependiente"/>
        <w:ind w:left="120" w:right="168"/>
        <w:jc w:val="both"/>
      </w:pPr>
      <w:r>
        <w:t>Se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del descuento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fianza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Jurada</w:t>
      </w:r>
      <w:r>
        <w:rPr>
          <w:spacing w:val="1"/>
        </w:rPr>
        <w:t xml:space="preserve"> </w:t>
      </w:r>
      <w:r>
        <w:t xml:space="preserve">patrimonial ante la </w:t>
      </w:r>
      <w:r>
        <w:t>Contraloría General de Cuentas del Encargado de Almacén, así mismo, el</w:t>
      </w:r>
      <w:r>
        <w:rPr>
          <w:spacing w:val="-59"/>
        </w:rPr>
        <w:t xml:space="preserve"> </w:t>
      </w:r>
      <w:r>
        <w:t>manual de funciones organización y puestos donde consta las funciones en el área de</w:t>
      </w:r>
      <w:r>
        <w:rPr>
          <w:spacing w:val="1"/>
        </w:rPr>
        <w:t xml:space="preserve"> </w:t>
      </w:r>
      <w:r>
        <w:t>almacén asignadas al</w:t>
      </w:r>
      <w:r>
        <w:rPr>
          <w:spacing w:val="-6"/>
        </w:rPr>
        <w:t xml:space="preserve"> </w:t>
      </w:r>
      <w:r>
        <w:t>puesto que ocupa.</w:t>
      </w:r>
    </w:p>
    <w:p w14:paraId="734B2058" w14:textId="77777777" w:rsidR="00B44AFE" w:rsidRDefault="00B44AFE">
      <w:pPr>
        <w:jc w:val="both"/>
        <w:sectPr w:rsidR="00B44AFE">
          <w:headerReference w:type="default" r:id="rId7"/>
          <w:footerReference w:type="default" r:id="rId8"/>
          <w:pgSz w:w="12240" w:h="15840"/>
          <w:pgMar w:top="1320" w:right="1240" w:bottom="1440" w:left="1580" w:header="807" w:footer="1245" w:gutter="0"/>
          <w:cols w:space="720"/>
        </w:sectPr>
      </w:pPr>
    </w:p>
    <w:p w14:paraId="2424B9C5" w14:textId="77777777" w:rsidR="00B44AFE" w:rsidRDefault="00E03D06">
      <w:pPr>
        <w:pStyle w:val="Textoindependiente"/>
        <w:spacing w:before="87"/>
        <w:ind w:left="120" w:right="173"/>
        <w:jc w:val="both"/>
      </w:pPr>
      <w:r>
        <w:lastRenderedPageBreak/>
        <w:t>Se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conteo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 xml:space="preserve">el </w:t>
      </w:r>
      <w:r>
        <w:t>27</w:t>
      </w:r>
      <w:r>
        <w:rPr>
          <w:spacing w:val="1"/>
        </w:rPr>
        <w:t xml:space="preserve"> </w:t>
      </w:r>
      <w:r>
        <w:t>de julio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Analista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 según nombramiento de fecha 26 de julio de 2022, donde no se determinaron</w:t>
      </w:r>
      <w:r>
        <w:rPr>
          <w:spacing w:val="1"/>
        </w:rPr>
        <w:t xml:space="preserve"> </w:t>
      </w:r>
      <w:r>
        <w:t>diferencias.</w:t>
      </w:r>
    </w:p>
    <w:p w14:paraId="2FF78053" w14:textId="77777777" w:rsidR="00B44AFE" w:rsidRDefault="00B44AFE">
      <w:pPr>
        <w:pStyle w:val="Textoindependiente"/>
        <w:spacing w:before="11"/>
        <w:rPr>
          <w:sz w:val="21"/>
        </w:rPr>
      </w:pPr>
    </w:p>
    <w:p w14:paraId="4502CE1D" w14:textId="77777777" w:rsidR="00B44AFE" w:rsidRDefault="00E03D06">
      <w:pPr>
        <w:pStyle w:val="Textoindependiente"/>
        <w:ind w:left="120" w:right="172"/>
        <w:jc w:val="both"/>
      </w:pPr>
      <w:r>
        <w:rPr>
          <w:color w:val="212121"/>
        </w:rPr>
        <w:t>El día 07 de noviembre de 2022, en la Dirección de Administración Financiera -DAFI-, 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efectuó verificac</w:t>
      </w:r>
      <w:r>
        <w:rPr>
          <w:color w:val="212121"/>
        </w:rPr>
        <w:t>ión física del 100% de los materiales y suministros en existencia según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reporte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insumos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emitido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Encargado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Almacén,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ascendía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cantidad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Q.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140,358.35.</w:t>
      </w:r>
    </w:p>
    <w:p w14:paraId="17A9FFD6" w14:textId="77777777" w:rsidR="00B44AFE" w:rsidRDefault="00B44AFE">
      <w:pPr>
        <w:pStyle w:val="Textoindependiente"/>
        <w:rPr>
          <w:sz w:val="24"/>
        </w:rPr>
      </w:pPr>
    </w:p>
    <w:p w14:paraId="6FC86B4A" w14:textId="77777777" w:rsidR="00B44AFE" w:rsidRDefault="00E03D06">
      <w:pPr>
        <w:pStyle w:val="Textoindependiente"/>
        <w:spacing w:before="1"/>
        <w:ind w:left="120" w:right="171"/>
        <w:jc w:val="both"/>
      </w:pPr>
      <w:r>
        <w:t xml:space="preserve">Sobre la muestra de 10 artículos de oficina seleccionada y </w:t>
      </w:r>
      <w:proofErr w:type="gramStart"/>
      <w:r>
        <w:t>de los tóner</w:t>
      </w:r>
      <w:proofErr w:type="gramEnd"/>
      <w:r>
        <w:t xml:space="preserve"> en existen</w:t>
      </w:r>
      <w:r>
        <w:t>cia se</w:t>
      </w:r>
      <w:r>
        <w:rPr>
          <w:spacing w:val="1"/>
        </w:rPr>
        <w:t xml:space="preserve"> </w:t>
      </w:r>
      <w:r>
        <w:t>verificó y cotejó en las tarjetas Kardex el registro de las entradas y salidas del periodo 2022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soporte,</w:t>
      </w:r>
      <w:r>
        <w:rPr>
          <w:spacing w:val="1"/>
        </w:rPr>
        <w:t xml:space="preserve"> </w:t>
      </w:r>
      <w:r>
        <w:t>formularios</w:t>
      </w:r>
      <w:r>
        <w:rPr>
          <w:spacing w:val="1"/>
        </w:rPr>
        <w:t xml:space="preserve"> </w:t>
      </w:r>
      <w:r>
        <w:t>1H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facturas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entradas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despachos de almacén para las salidas, asimismo, las </w:t>
      </w:r>
      <w:r>
        <w:t>operaciones aritméticas y la fecha del</w:t>
      </w:r>
      <w:r>
        <w:rPr>
          <w:spacing w:val="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movimiento</w:t>
      </w:r>
      <w:r>
        <w:rPr>
          <w:spacing w:val="2"/>
        </w:rPr>
        <w:t xml:space="preserve"> </w:t>
      </w:r>
      <w:r>
        <w:t>operado.</w:t>
      </w:r>
    </w:p>
    <w:p w14:paraId="76C8D8B6" w14:textId="77777777" w:rsidR="00B44AFE" w:rsidRDefault="00B44AFE">
      <w:pPr>
        <w:pStyle w:val="Textoindependiente"/>
        <w:spacing w:before="6"/>
        <w:rPr>
          <w:sz w:val="23"/>
        </w:rPr>
      </w:pPr>
    </w:p>
    <w:p w14:paraId="122EAE70" w14:textId="77777777" w:rsidR="00B44AFE" w:rsidRDefault="00E03D06">
      <w:pPr>
        <w:pStyle w:val="Textoindependiente"/>
        <w:spacing w:before="1"/>
        <w:ind w:left="120" w:right="174"/>
        <w:jc w:val="both"/>
      </w:pPr>
      <w:r>
        <w:t>Se verificó el registro de las compras realizadas en el periodo examinado conforme reporte</w:t>
      </w:r>
      <w:r>
        <w:rPr>
          <w:spacing w:val="1"/>
        </w:rPr>
        <w:t xml:space="preserve"> </w:t>
      </w:r>
      <w:r>
        <w:t>R00804107.rpt</w:t>
      </w:r>
      <w:r>
        <w:rPr>
          <w:spacing w:val="-2"/>
        </w:rPr>
        <w:t xml:space="preserve"> </w:t>
      </w:r>
      <w:r>
        <w:t xml:space="preserve">de </w:t>
      </w:r>
      <w:proofErr w:type="spellStart"/>
      <w:r>
        <w:t>Sicoin</w:t>
      </w:r>
      <w:proofErr w:type="spellEnd"/>
      <w:r>
        <w:rPr>
          <w:spacing w:val="-1"/>
        </w:rPr>
        <w:t xml:space="preserve"> </w:t>
      </w:r>
      <w:r>
        <w:t>Web en</w:t>
      </w:r>
      <w:r>
        <w:rPr>
          <w:spacing w:val="-1"/>
        </w:rPr>
        <w:t xml:space="preserve"> </w:t>
      </w:r>
      <w:r>
        <w:t>las tarjetas</w:t>
      </w:r>
      <w:r>
        <w:rPr>
          <w:spacing w:val="-1"/>
        </w:rPr>
        <w:t xml:space="preserve"> </w:t>
      </w:r>
      <w:r>
        <w:t>de Kardex</w:t>
      </w:r>
      <w:r>
        <w:rPr>
          <w:spacing w:val="-5"/>
        </w:rPr>
        <w:t xml:space="preserve"> </w:t>
      </w:r>
      <w:r>
        <w:t>de Almacén.</w:t>
      </w:r>
    </w:p>
    <w:p w14:paraId="23E6BCF4" w14:textId="77777777" w:rsidR="00B44AFE" w:rsidRDefault="00B44AFE">
      <w:pPr>
        <w:pStyle w:val="Textoindependiente"/>
        <w:spacing w:before="9"/>
        <w:rPr>
          <w:sz w:val="23"/>
        </w:rPr>
      </w:pPr>
    </w:p>
    <w:p w14:paraId="65EBB44E" w14:textId="77777777" w:rsidR="00B44AFE" w:rsidRDefault="00E03D06">
      <w:pPr>
        <w:pStyle w:val="Textoindependiente"/>
        <w:ind w:left="120"/>
        <w:jc w:val="both"/>
      </w:pPr>
      <w:r>
        <w:t>Se</w:t>
      </w:r>
      <w:r>
        <w:rPr>
          <w:spacing w:val="-3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utilizadas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Almacén:</w:t>
      </w:r>
    </w:p>
    <w:p w14:paraId="1E71021C" w14:textId="77777777" w:rsidR="00B44AFE" w:rsidRDefault="00B44AFE">
      <w:pPr>
        <w:pStyle w:val="Textoindependiente"/>
        <w:spacing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1293"/>
        <w:gridCol w:w="861"/>
        <w:gridCol w:w="846"/>
        <w:gridCol w:w="1438"/>
      </w:tblGrid>
      <w:tr w:rsidR="00B44AFE" w14:paraId="04D5EB4E" w14:textId="77777777">
        <w:trPr>
          <w:trHeight w:val="298"/>
        </w:trPr>
        <w:tc>
          <w:tcPr>
            <w:tcW w:w="4742" w:type="dxa"/>
            <w:vMerge w:val="restart"/>
            <w:shd w:val="clear" w:color="auto" w:fill="E4E4E4"/>
          </w:tcPr>
          <w:p w14:paraId="706AA39E" w14:textId="77777777" w:rsidR="00B44AFE" w:rsidRDefault="00B44AFE">
            <w:pPr>
              <w:pStyle w:val="TableParagraph"/>
              <w:spacing w:before="7"/>
              <w:rPr>
                <w:sz w:val="18"/>
              </w:rPr>
            </w:pPr>
          </w:p>
          <w:p w14:paraId="4613CE1F" w14:textId="77777777" w:rsidR="00B44AFE" w:rsidRDefault="00E03D06">
            <w:pPr>
              <w:pStyle w:val="TableParagraph"/>
              <w:spacing w:before="0"/>
              <w:ind w:left="6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OFICIALES</w:t>
            </w:r>
          </w:p>
        </w:tc>
        <w:tc>
          <w:tcPr>
            <w:tcW w:w="1293" w:type="dxa"/>
            <w:shd w:val="clear" w:color="auto" w:fill="E4E4E4"/>
          </w:tcPr>
          <w:p w14:paraId="00D7607E" w14:textId="77777777" w:rsidR="00B44AFE" w:rsidRDefault="00E03D06">
            <w:pPr>
              <w:pStyle w:val="TableParagraph"/>
              <w:spacing w:before="38"/>
              <w:ind w:left="146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ULTIMA</w:t>
            </w:r>
          </w:p>
        </w:tc>
        <w:tc>
          <w:tcPr>
            <w:tcW w:w="1707" w:type="dxa"/>
            <w:gridSpan w:val="2"/>
            <w:shd w:val="clear" w:color="auto" w:fill="E4E4E4"/>
          </w:tcPr>
          <w:p w14:paraId="619D8475" w14:textId="77777777" w:rsidR="00B44AFE" w:rsidRDefault="00E03D06">
            <w:pPr>
              <w:pStyle w:val="TableParagraph"/>
              <w:spacing w:before="38"/>
              <w:ind w:left="4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USO</w:t>
            </w:r>
          </w:p>
        </w:tc>
        <w:tc>
          <w:tcPr>
            <w:tcW w:w="1438" w:type="dxa"/>
            <w:vMerge w:val="restart"/>
            <w:shd w:val="clear" w:color="auto" w:fill="E4E4E4"/>
          </w:tcPr>
          <w:p w14:paraId="72EF6FAB" w14:textId="77777777" w:rsidR="00B44AFE" w:rsidRDefault="00B44AFE">
            <w:pPr>
              <w:pStyle w:val="TableParagraph"/>
              <w:spacing w:before="7"/>
              <w:rPr>
                <w:sz w:val="18"/>
              </w:rPr>
            </w:pPr>
          </w:p>
          <w:p w14:paraId="669BDF64" w14:textId="77777777" w:rsidR="00B44AFE" w:rsidRDefault="00E03D06">
            <w:pPr>
              <w:pStyle w:val="TableParagraph"/>
              <w:spacing w:before="0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EXISTENCIA</w:t>
            </w:r>
          </w:p>
        </w:tc>
      </w:tr>
      <w:tr w:rsidR="00B44AFE" w14:paraId="561CD2D3" w14:textId="77777777">
        <w:trPr>
          <w:trHeight w:val="341"/>
        </w:trPr>
        <w:tc>
          <w:tcPr>
            <w:tcW w:w="4742" w:type="dxa"/>
            <w:vMerge/>
            <w:tcBorders>
              <w:top w:val="nil"/>
            </w:tcBorders>
            <w:shd w:val="clear" w:color="auto" w:fill="E4E4E4"/>
          </w:tcPr>
          <w:p w14:paraId="1DB0B900" w14:textId="77777777" w:rsidR="00B44AFE" w:rsidRDefault="00B44AF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E4E4E4"/>
          </w:tcPr>
          <w:p w14:paraId="1FB5E82E" w14:textId="77777777" w:rsidR="00B44AFE" w:rsidRDefault="00E03D06">
            <w:pPr>
              <w:pStyle w:val="TableParagraph"/>
              <w:spacing w:before="58"/>
              <w:ind w:left="150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UTILIZADA</w:t>
            </w:r>
          </w:p>
        </w:tc>
        <w:tc>
          <w:tcPr>
            <w:tcW w:w="861" w:type="dxa"/>
            <w:shd w:val="clear" w:color="auto" w:fill="E4E4E4"/>
          </w:tcPr>
          <w:p w14:paraId="2098E283" w14:textId="77777777" w:rsidR="00B44AFE" w:rsidRDefault="00E03D06">
            <w:pPr>
              <w:pStyle w:val="TableParagraph"/>
              <w:spacing w:before="58"/>
              <w:ind w:left="104" w:right="1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DEL</w:t>
            </w:r>
          </w:p>
        </w:tc>
        <w:tc>
          <w:tcPr>
            <w:tcW w:w="846" w:type="dxa"/>
            <w:shd w:val="clear" w:color="auto" w:fill="E4E4E4"/>
          </w:tcPr>
          <w:p w14:paraId="24367F1A" w14:textId="77777777" w:rsidR="00B44AFE" w:rsidRDefault="00E03D06">
            <w:pPr>
              <w:pStyle w:val="TableParagraph"/>
              <w:spacing w:before="58"/>
              <w:ind w:left="94" w:righ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</w:t>
            </w: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E4E4E4"/>
          </w:tcPr>
          <w:p w14:paraId="59B6D52C" w14:textId="77777777" w:rsidR="00B44AFE" w:rsidRDefault="00B44AFE">
            <w:pPr>
              <w:rPr>
                <w:sz w:val="2"/>
                <w:szCs w:val="2"/>
              </w:rPr>
            </w:pPr>
          </w:p>
        </w:tc>
      </w:tr>
      <w:tr w:rsidR="00B44AFE" w14:paraId="2B8E0EDA" w14:textId="77777777">
        <w:trPr>
          <w:trHeight w:val="294"/>
        </w:trPr>
        <w:tc>
          <w:tcPr>
            <w:tcW w:w="4742" w:type="dxa"/>
          </w:tcPr>
          <w:p w14:paraId="2AD0BA53" w14:textId="77777777" w:rsidR="00B44AFE" w:rsidRDefault="00E03D06">
            <w:pPr>
              <w:pStyle w:val="TableParagraph"/>
              <w:spacing w:before="0"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Tarjetas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Kardex</w:t>
            </w:r>
          </w:p>
        </w:tc>
        <w:tc>
          <w:tcPr>
            <w:tcW w:w="1293" w:type="dxa"/>
          </w:tcPr>
          <w:p w14:paraId="2488DB8B" w14:textId="77777777" w:rsidR="00B44AFE" w:rsidRDefault="00E03D06">
            <w:pPr>
              <w:pStyle w:val="TableParagraph"/>
              <w:spacing w:before="42"/>
              <w:ind w:left="149" w:right="143"/>
              <w:jc w:val="center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861" w:type="dxa"/>
          </w:tcPr>
          <w:p w14:paraId="315B31B9" w14:textId="77777777" w:rsidR="00B44AFE" w:rsidRDefault="00E03D06">
            <w:pPr>
              <w:pStyle w:val="TableParagraph"/>
              <w:spacing w:before="42"/>
              <w:ind w:left="105" w:right="100"/>
              <w:jc w:val="center"/>
              <w:rPr>
                <w:sz w:val="18"/>
              </w:rPr>
            </w:pPr>
            <w:r>
              <w:rPr>
                <w:sz w:val="18"/>
              </w:rPr>
              <w:t>523</w:t>
            </w:r>
          </w:p>
        </w:tc>
        <w:tc>
          <w:tcPr>
            <w:tcW w:w="846" w:type="dxa"/>
          </w:tcPr>
          <w:p w14:paraId="128F51F6" w14:textId="77777777" w:rsidR="00B44AFE" w:rsidRDefault="00E03D06">
            <w:pPr>
              <w:pStyle w:val="TableParagraph"/>
              <w:spacing w:before="42"/>
              <w:ind w:left="97" w:right="94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438" w:type="dxa"/>
          </w:tcPr>
          <w:p w14:paraId="1F481659" w14:textId="77777777" w:rsidR="00B44AFE" w:rsidRDefault="00E03D06">
            <w:pPr>
              <w:pStyle w:val="TableParagraph"/>
              <w:spacing w:before="0" w:line="202" w:lineRule="exact"/>
              <w:ind w:left="611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 w:rsidR="00B44AFE" w14:paraId="073669DB" w14:textId="77777777">
        <w:trPr>
          <w:trHeight w:val="322"/>
        </w:trPr>
        <w:tc>
          <w:tcPr>
            <w:tcW w:w="4742" w:type="dxa"/>
          </w:tcPr>
          <w:p w14:paraId="03DC95B8" w14:textId="77777777" w:rsidR="00B44AFE" w:rsidRDefault="00E03D06">
            <w:pPr>
              <w:pStyle w:val="TableParagraph"/>
              <w:spacing w:before="0"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Formulario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 despacho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almacén</w:t>
            </w:r>
          </w:p>
        </w:tc>
        <w:tc>
          <w:tcPr>
            <w:tcW w:w="1293" w:type="dxa"/>
          </w:tcPr>
          <w:p w14:paraId="40686320" w14:textId="77777777" w:rsidR="00B44AFE" w:rsidRDefault="00E03D06">
            <w:pPr>
              <w:pStyle w:val="TableParagraph"/>
              <w:spacing w:before="54"/>
              <w:ind w:left="145" w:right="143"/>
              <w:jc w:val="center"/>
              <w:rPr>
                <w:sz w:val="18"/>
              </w:rPr>
            </w:pPr>
            <w:r>
              <w:rPr>
                <w:sz w:val="18"/>
              </w:rPr>
              <w:t>1015</w:t>
            </w:r>
          </w:p>
        </w:tc>
        <w:tc>
          <w:tcPr>
            <w:tcW w:w="861" w:type="dxa"/>
          </w:tcPr>
          <w:p w14:paraId="7FAF8DB3" w14:textId="77777777" w:rsidR="00B44AFE" w:rsidRDefault="00E03D06">
            <w:pPr>
              <w:pStyle w:val="TableParagraph"/>
              <w:spacing w:before="54"/>
              <w:ind w:left="105" w:right="104"/>
              <w:jc w:val="center"/>
              <w:rPr>
                <w:sz w:val="18"/>
              </w:rPr>
            </w:pPr>
            <w:r>
              <w:rPr>
                <w:sz w:val="18"/>
              </w:rPr>
              <w:t>1016</w:t>
            </w:r>
          </w:p>
        </w:tc>
        <w:tc>
          <w:tcPr>
            <w:tcW w:w="846" w:type="dxa"/>
          </w:tcPr>
          <w:p w14:paraId="0CDC0C62" w14:textId="77777777" w:rsidR="00B44AFE" w:rsidRDefault="00E03D06">
            <w:pPr>
              <w:pStyle w:val="TableParagraph"/>
              <w:spacing w:before="54"/>
              <w:ind w:left="97" w:right="97"/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1438" w:type="dxa"/>
          </w:tcPr>
          <w:p w14:paraId="70D3C4EB" w14:textId="77777777" w:rsidR="00B44AFE" w:rsidRDefault="00E03D06">
            <w:pPr>
              <w:pStyle w:val="TableParagraph"/>
              <w:spacing w:before="0" w:line="205" w:lineRule="exact"/>
              <w:ind w:left="611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B44AFE" w14:paraId="52B0D462" w14:textId="77777777">
        <w:trPr>
          <w:trHeight w:val="293"/>
        </w:trPr>
        <w:tc>
          <w:tcPr>
            <w:tcW w:w="4742" w:type="dxa"/>
            <w:vMerge w:val="restart"/>
          </w:tcPr>
          <w:p w14:paraId="4D879B0C" w14:textId="77777777" w:rsidR="00B44AFE" w:rsidRDefault="00B44AFE">
            <w:pPr>
              <w:pStyle w:val="TableParagraph"/>
              <w:spacing w:before="7"/>
              <w:rPr>
                <w:sz w:val="18"/>
              </w:rPr>
            </w:pPr>
          </w:p>
          <w:p w14:paraId="665406CE" w14:textId="77777777" w:rsidR="00B44AFE" w:rsidRDefault="00E03D06">
            <w:pPr>
              <w:pStyle w:val="TableParagraph"/>
              <w:spacing w:before="0"/>
              <w:ind w:left="106"/>
              <w:rPr>
                <w:sz w:val="18"/>
              </w:rPr>
            </w:pPr>
            <w:r>
              <w:rPr>
                <w:sz w:val="18"/>
              </w:rPr>
              <w:t>Constancia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almacén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z w:val="18"/>
              </w:rPr>
              <w:t>inventario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(1H)</w:t>
            </w:r>
          </w:p>
        </w:tc>
        <w:tc>
          <w:tcPr>
            <w:tcW w:w="1293" w:type="dxa"/>
          </w:tcPr>
          <w:p w14:paraId="4095F8CF" w14:textId="77777777" w:rsidR="00B44AFE" w:rsidRDefault="00E03D06">
            <w:pPr>
              <w:pStyle w:val="TableParagraph"/>
              <w:spacing w:before="38"/>
              <w:ind w:left="145" w:right="143"/>
              <w:jc w:val="center"/>
              <w:rPr>
                <w:sz w:val="18"/>
              </w:rPr>
            </w:pPr>
            <w:r>
              <w:rPr>
                <w:sz w:val="18"/>
              </w:rPr>
              <w:t>141453</w:t>
            </w:r>
          </w:p>
        </w:tc>
        <w:tc>
          <w:tcPr>
            <w:tcW w:w="861" w:type="dxa"/>
          </w:tcPr>
          <w:p w14:paraId="5476ED39" w14:textId="77777777" w:rsidR="00B44AFE" w:rsidRDefault="00E03D06">
            <w:pPr>
              <w:pStyle w:val="TableParagraph"/>
              <w:spacing w:before="38"/>
              <w:ind w:left="105" w:right="104"/>
              <w:jc w:val="center"/>
              <w:rPr>
                <w:sz w:val="18"/>
              </w:rPr>
            </w:pPr>
            <w:r>
              <w:rPr>
                <w:sz w:val="18"/>
              </w:rPr>
              <w:t>141454</w:t>
            </w:r>
          </w:p>
        </w:tc>
        <w:tc>
          <w:tcPr>
            <w:tcW w:w="846" w:type="dxa"/>
          </w:tcPr>
          <w:p w14:paraId="71777D3E" w14:textId="77777777" w:rsidR="00B44AFE" w:rsidRDefault="00E03D06">
            <w:pPr>
              <w:pStyle w:val="TableParagraph"/>
              <w:spacing w:before="38"/>
              <w:ind w:left="97" w:right="97"/>
              <w:jc w:val="center"/>
              <w:rPr>
                <w:sz w:val="18"/>
              </w:rPr>
            </w:pPr>
            <w:r>
              <w:rPr>
                <w:sz w:val="18"/>
              </w:rPr>
              <w:t>141500</w:t>
            </w:r>
          </w:p>
        </w:tc>
        <w:tc>
          <w:tcPr>
            <w:tcW w:w="1438" w:type="dxa"/>
          </w:tcPr>
          <w:p w14:paraId="100CB60D" w14:textId="77777777" w:rsidR="00B44AFE" w:rsidRDefault="00E03D06">
            <w:pPr>
              <w:pStyle w:val="TableParagraph"/>
              <w:spacing w:before="0" w:line="201" w:lineRule="exact"/>
              <w:ind w:left="611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B44AFE" w14:paraId="4A83A276" w14:textId="77777777">
        <w:trPr>
          <w:trHeight w:val="342"/>
        </w:trPr>
        <w:tc>
          <w:tcPr>
            <w:tcW w:w="4742" w:type="dxa"/>
            <w:vMerge/>
            <w:tcBorders>
              <w:top w:val="nil"/>
            </w:tcBorders>
          </w:tcPr>
          <w:p w14:paraId="64D08E43" w14:textId="77777777" w:rsidR="00B44AFE" w:rsidRDefault="00B44AF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14:paraId="2FEE984D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6F559464" w14:textId="77777777" w:rsidR="00B44AFE" w:rsidRDefault="00E03D06">
            <w:pPr>
              <w:pStyle w:val="TableParagraph"/>
              <w:spacing w:before="66"/>
              <w:ind w:left="105" w:right="104"/>
              <w:jc w:val="center"/>
              <w:rPr>
                <w:sz w:val="18"/>
              </w:rPr>
            </w:pPr>
            <w:r>
              <w:rPr>
                <w:sz w:val="18"/>
              </w:rPr>
              <w:t>438501</w:t>
            </w:r>
          </w:p>
        </w:tc>
        <w:tc>
          <w:tcPr>
            <w:tcW w:w="846" w:type="dxa"/>
          </w:tcPr>
          <w:p w14:paraId="412AB90A" w14:textId="77777777" w:rsidR="00B44AFE" w:rsidRDefault="00E03D06">
            <w:pPr>
              <w:pStyle w:val="TableParagraph"/>
              <w:spacing w:before="66"/>
              <w:ind w:left="97" w:right="97"/>
              <w:jc w:val="center"/>
              <w:rPr>
                <w:sz w:val="18"/>
              </w:rPr>
            </w:pPr>
            <w:r>
              <w:rPr>
                <w:sz w:val="18"/>
              </w:rPr>
              <w:t>438600</w:t>
            </w:r>
          </w:p>
        </w:tc>
        <w:tc>
          <w:tcPr>
            <w:tcW w:w="1438" w:type="dxa"/>
          </w:tcPr>
          <w:p w14:paraId="1F098017" w14:textId="77777777" w:rsidR="00B44AFE" w:rsidRDefault="00E03D06">
            <w:pPr>
              <w:pStyle w:val="TableParagraph"/>
              <w:spacing w:before="0" w:line="205" w:lineRule="exact"/>
              <w:ind w:left="56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 w14:paraId="36FC53DF" w14:textId="77777777" w:rsidR="00B44AFE" w:rsidRDefault="00B44AFE">
      <w:pPr>
        <w:pStyle w:val="Textoindependiente"/>
        <w:spacing w:before="8"/>
        <w:rPr>
          <w:sz w:val="21"/>
        </w:rPr>
      </w:pPr>
    </w:p>
    <w:p w14:paraId="092A6509" w14:textId="77777777" w:rsidR="00B44AFE" w:rsidRDefault="00E03D06">
      <w:pPr>
        <w:pStyle w:val="Ttulo1"/>
        <w:jc w:val="both"/>
      </w:pPr>
      <w:r>
        <w:t>Como</w:t>
      </w:r>
      <w:r>
        <w:rPr>
          <w:spacing w:val="-4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hemos</w:t>
      </w:r>
      <w:r>
        <w:rPr>
          <w:spacing w:val="-3"/>
        </w:rPr>
        <w:t xml:space="preserve"> </w:t>
      </w:r>
      <w:r>
        <w:t>detectado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deficiencias:</w:t>
      </w:r>
    </w:p>
    <w:p w14:paraId="3A72C7A3" w14:textId="77777777" w:rsidR="00B44AFE" w:rsidRDefault="00E03D06">
      <w:pPr>
        <w:pStyle w:val="Prrafodelista"/>
        <w:numPr>
          <w:ilvl w:val="0"/>
          <w:numId w:val="2"/>
        </w:numPr>
        <w:tabs>
          <w:tab w:val="left" w:pos="481"/>
        </w:tabs>
        <w:spacing w:before="183"/>
        <w:ind w:right="173"/>
        <w:jc w:val="both"/>
      </w:pPr>
      <w:r>
        <w:t>No se realizaron inventarios físicos mensuales durante el período auditado como se</w:t>
      </w:r>
      <w:r>
        <w:rPr>
          <w:spacing w:val="1"/>
        </w:rPr>
        <w:t xml:space="preserve"> </w:t>
      </w:r>
      <w:r>
        <w:t xml:space="preserve">establece en el </w:t>
      </w:r>
      <w:r>
        <w:t>procedimiento ALM-PRO-01 en el Sistema de Gestión de la Calidad del</w:t>
      </w:r>
      <w:r>
        <w:rPr>
          <w:spacing w:val="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Educación, únicamente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conteo</w:t>
      </w:r>
      <w:r>
        <w:rPr>
          <w:spacing w:val="-1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606188FC" w14:textId="77777777" w:rsidR="00B44AFE" w:rsidRDefault="00B44AFE">
      <w:pPr>
        <w:pStyle w:val="Textoindependiente"/>
      </w:pPr>
    </w:p>
    <w:p w14:paraId="18D12469" w14:textId="77777777" w:rsidR="00B44AFE" w:rsidRDefault="00E03D06">
      <w:pPr>
        <w:pStyle w:val="Prrafodelista"/>
        <w:numPr>
          <w:ilvl w:val="0"/>
          <w:numId w:val="2"/>
        </w:numPr>
        <w:tabs>
          <w:tab w:val="left" w:pos="481"/>
        </w:tabs>
        <w:jc w:val="both"/>
      </w:pPr>
      <w:r>
        <w:t>Al realizar el conteo físico de fecha 07 de noviembre de 2022, se determinaron 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sobrantes:</w:t>
      </w:r>
    </w:p>
    <w:p w14:paraId="2A6E8319" w14:textId="77777777" w:rsidR="00B44AFE" w:rsidRDefault="00B44AFE">
      <w:pPr>
        <w:pStyle w:val="Textoindependiente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972"/>
        <w:gridCol w:w="924"/>
        <w:gridCol w:w="920"/>
        <w:gridCol w:w="1081"/>
        <w:gridCol w:w="945"/>
        <w:gridCol w:w="797"/>
        <w:gridCol w:w="862"/>
      </w:tblGrid>
      <w:tr w:rsidR="00B44AFE" w14:paraId="1BA33044" w14:textId="77777777">
        <w:trPr>
          <w:trHeight w:val="894"/>
        </w:trPr>
        <w:tc>
          <w:tcPr>
            <w:tcW w:w="2601" w:type="dxa"/>
            <w:shd w:val="clear" w:color="auto" w:fill="E4E4E4"/>
          </w:tcPr>
          <w:p w14:paraId="6CA81D56" w14:textId="77777777" w:rsidR="00B44AFE" w:rsidRDefault="00B44AFE">
            <w:pPr>
              <w:pStyle w:val="TableParagraph"/>
              <w:spacing w:before="3"/>
              <w:rPr>
                <w:sz w:val="28"/>
              </w:rPr>
            </w:pPr>
          </w:p>
          <w:p w14:paraId="087A627C" w14:textId="77777777" w:rsidR="00B44AFE" w:rsidRDefault="00E03D06">
            <w:pPr>
              <w:pStyle w:val="TableParagraph"/>
              <w:spacing w:before="1"/>
              <w:ind w:left="881" w:right="8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</w:t>
            </w:r>
          </w:p>
        </w:tc>
        <w:tc>
          <w:tcPr>
            <w:tcW w:w="972" w:type="dxa"/>
            <w:shd w:val="clear" w:color="auto" w:fill="E4E4E4"/>
          </w:tcPr>
          <w:p w14:paraId="5A20D46F" w14:textId="77777777" w:rsidR="00B44AFE" w:rsidRDefault="00E03D06">
            <w:pPr>
              <w:pStyle w:val="TableParagraph"/>
              <w:spacing w:before="106" w:line="256" w:lineRule="auto"/>
              <w:ind w:left="175" w:right="170" w:firstLine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Unidad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Medida</w:t>
            </w:r>
          </w:p>
        </w:tc>
        <w:tc>
          <w:tcPr>
            <w:tcW w:w="924" w:type="dxa"/>
            <w:shd w:val="clear" w:color="auto" w:fill="E4E4E4"/>
          </w:tcPr>
          <w:p w14:paraId="388298AA" w14:textId="77777777" w:rsidR="00B44AFE" w:rsidRDefault="00E03D06">
            <w:pPr>
              <w:pStyle w:val="TableParagraph"/>
              <w:spacing w:before="106" w:line="256" w:lineRule="auto"/>
              <w:ind w:left="150" w:right="14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Saldo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reporte</w:t>
            </w:r>
          </w:p>
        </w:tc>
        <w:tc>
          <w:tcPr>
            <w:tcW w:w="920" w:type="dxa"/>
            <w:shd w:val="clear" w:color="auto" w:fill="E4E4E4"/>
          </w:tcPr>
          <w:p w14:paraId="052792A5" w14:textId="77777777" w:rsidR="00B44AFE" w:rsidRDefault="00B44AFE">
            <w:pPr>
              <w:pStyle w:val="TableParagraph"/>
              <w:spacing w:before="10"/>
              <w:rPr>
                <w:sz w:val="18"/>
              </w:rPr>
            </w:pPr>
          </w:p>
          <w:p w14:paraId="5A317219" w14:textId="77777777" w:rsidR="00B44AFE" w:rsidRDefault="00E03D06">
            <w:pPr>
              <w:pStyle w:val="TableParagraph"/>
              <w:spacing w:before="1" w:line="256" w:lineRule="auto"/>
              <w:ind w:left="199" w:right="125" w:hanging="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Conteo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Físico</w:t>
            </w:r>
          </w:p>
        </w:tc>
        <w:tc>
          <w:tcPr>
            <w:tcW w:w="1081" w:type="dxa"/>
            <w:shd w:val="clear" w:color="auto" w:fill="E4E4E4"/>
          </w:tcPr>
          <w:p w14:paraId="35F2FEBA" w14:textId="77777777" w:rsidR="00B44AFE" w:rsidRDefault="00B44AFE">
            <w:pPr>
              <w:pStyle w:val="TableParagraph"/>
              <w:spacing w:before="3"/>
              <w:rPr>
                <w:sz w:val="28"/>
              </w:rPr>
            </w:pPr>
          </w:p>
          <w:p w14:paraId="4622F0A6" w14:textId="77777777" w:rsidR="00B44AFE" w:rsidRDefault="00E03D06">
            <w:pPr>
              <w:pStyle w:val="TableParagraph"/>
              <w:spacing w:before="1"/>
              <w:ind w:left="141" w:righ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sobrante</w:t>
            </w:r>
          </w:p>
        </w:tc>
        <w:tc>
          <w:tcPr>
            <w:tcW w:w="945" w:type="dxa"/>
            <w:shd w:val="clear" w:color="auto" w:fill="E4E4E4"/>
          </w:tcPr>
          <w:p w14:paraId="4576EA4B" w14:textId="77777777" w:rsidR="00B44AFE" w:rsidRDefault="00B44AFE">
            <w:pPr>
              <w:pStyle w:val="TableParagraph"/>
              <w:spacing w:before="3"/>
              <w:rPr>
                <w:sz w:val="28"/>
              </w:rPr>
            </w:pPr>
          </w:p>
          <w:p w14:paraId="7E071EDA" w14:textId="77777777" w:rsidR="00B44AFE" w:rsidRDefault="00E03D06">
            <w:pPr>
              <w:pStyle w:val="TableParagraph"/>
              <w:spacing w:before="1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faltante</w:t>
            </w:r>
          </w:p>
        </w:tc>
        <w:tc>
          <w:tcPr>
            <w:tcW w:w="797" w:type="dxa"/>
            <w:shd w:val="clear" w:color="auto" w:fill="E4E4E4"/>
          </w:tcPr>
          <w:p w14:paraId="723788B4" w14:textId="77777777" w:rsidR="00B44AFE" w:rsidRDefault="00B44AFE">
            <w:pPr>
              <w:pStyle w:val="TableParagraph"/>
              <w:spacing w:before="3"/>
              <w:rPr>
                <w:sz w:val="28"/>
              </w:rPr>
            </w:pPr>
          </w:p>
          <w:p w14:paraId="578456CD" w14:textId="77777777" w:rsidR="00B44AFE" w:rsidRDefault="00E03D06">
            <w:pPr>
              <w:pStyle w:val="TableParagraph"/>
              <w:spacing w:before="1"/>
              <w:ind w:right="1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Costo</w:t>
            </w:r>
          </w:p>
        </w:tc>
        <w:tc>
          <w:tcPr>
            <w:tcW w:w="862" w:type="dxa"/>
            <w:shd w:val="clear" w:color="auto" w:fill="E4E4E4"/>
          </w:tcPr>
          <w:p w14:paraId="0B02E898" w14:textId="77777777" w:rsidR="00B44AFE" w:rsidRDefault="00B44AFE">
            <w:pPr>
              <w:pStyle w:val="TableParagraph"/>
              <w:spacing w:before="3"/>
              <w:rPr>
                <w:sz w:val="28"/>
              </w:rPr>
            </w:pPr>
          </w:p>
          <w:p w14:paraId="09A1B4D6" w14:textId="77777777" w:rsidR="00B44AFE" w:rsidRDefault="00E03D06">
            <w:pPr>
              <w:pStyle w:val="TableParagraph"/>
              <w:spacing w:before="1"/>
              <w:ind w:left="2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B44AFE" w14:paraId="5F5FC9B5" w14:textId="77777777">
        <w:trPr>
          <w:trHeight w:val="305"/>
        </w:trPr>
        <w:tc>
          <w:tcPr>
            <w:tcW w:w="2601" w:type="dxa"/>
          </w:tcPr>
          <w:p w14:paraId="5E7F4EDC" w14:textId="77777777" w:rsidR="00B44AFE" w:rsidRDefault="00E03D06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3x3</w:t>
            </w:r>
          </w:p>
        </w:tc>
        <w:tc>
          <w:tcPr>
            <w:tcW w:w="972" w:type="dxa"/>
          </w:tcPr>
          <w:p w14:paraId="55012390" w14:textId="77777777" w:rsidR="00B44AFE" w:rsidRDefault="00E03D06">
            <w:pPr>
              <w:pStyle w:val="TableParagraph"/>
              <w:spacing w:before="38"/>
              <w:ind w:left="127" w:right="123"/>
              <w:jc w:val="center"/>
              <w:rPr>
                <w:sz w:val="18"/>
              </w:rPr>
            </w:pPr>
            <w:r>
              <w:rPr>
                <w:sz w:val="18"/>
              </w:rPr>
              <w:t>Unidad</w:t>
            </w:r>
          </w:p>
        </w:tc>
        <w:tc>
          <w:tcPr>
            <w:tcW w:w="924" w:type="dxa"/>
          </w:tcPr>
          <w:p w14:paraId="27BE3CC1" w14:textId="77777777" w:rsidR="00B44AFE" w:rsidRDefault="00E03D06">
            <w:pPr>
              <w:pStyle w:val="TableParagraph"/>
              <w:spacing w:before="38"/>
              <w:ind w:left="31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920" w:type="dxa"/>
          </w:tcPr>
          <w:p w14:paraId="482D921A" w14:textId="77777777" w:rsidR="00B44AFE" w:rsidRDefault="00E03D06">
            <w:pPr>
              <w:pStyle w:val="TableParagraph"/>
              <w:spacing w:before="38"/>
              <w:ind w:left="291" w:right="278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81" w:type="dxa"/>
          </w:tcPr>
          <w:p w14:paraId="174ACF0E" w14:textId="77777777" w:rsidR="00B44AFE" w:rsidRDefault="00E03D06">
            <w:pPr>
              <w:pStyle w:val="TableParagraph"/>
              <w:spacing w:before="38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45" w:type="dxa"/>
          </w:tcPr>
          <w:p w14:paraId="2BF61D3C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14:paraId="1BCC55C6" w14:textId="77777777" w:rsidR="00B44AFE" w:rsidRDefault="00E03D06">
            <w:pPr>
              <w:pStyle w:val="TableParagraph"/>
              <w:spacing w:before="3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862" w:type="dxa"/>
          </w:tcPr>
          <w:p w14:paraId="090351A5" w14:textId="77777777" w:rsidR="00B44AFE" w:rsidRDefault="00E03D06">
            <w:pPr>
              <w:pStyle w:val="TableParagraph"/>
              <w:spacing w:before="38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</w:tr>
      <w:tr w:rsidR="00B44AFE" w14:paraId="1FD39204" w14:textId="77777777">
        <w:trPr>
          <w:trHeight w:val="286"/>
        </w:trPr>
        <w:tc>
          <w:tcPr>
            <w:tcW w:w="2601" w:type="dxa"/>
          </w:tcPr>
          <w:p w14:paraId="78CA0961" w14:textId="77777777" w:rsidR="00B44AFE" w:rsidRDefault="00E03D06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Bolígrafo negro</w:t>
            </w:r>
          </w:p>
        </w:tc>
        <w:tc>
          <w:tcPr>
            <w:tcW w:w="972" w:type="dxa"/>
          </w:tcPr>
          <w:p w14:paraId="79D6CC44" w14:textId="77777777" w:rsidR="00B44AFE" w:rsidRDefault="00E03D06">
            <w:pPr>
              <w:pStyle w:val="TableParagraph"/>
              <w:ind w:left="127" w:right="123"/>
              <w:jc w:val="center"/>
              <w:rPr>
                <w:sz w:val="18"/>
              </w:rPr>
            </w:pPr>
            <w:r>
              <w:rPr>
                <w:sz w:val="18"/>
              </w:rPr>
              <w:t>Unidad</w:t>
            </w:r>
          </w:p>
        </w:tc>
        <w:tc>
          <w:tcPr>
            <w:tcW w:w="924" w:type="dxa"/>
          </w:tcPr>
          <w:p w14:paraId="40673AA0" w14:textId="77777777" w:rsidR="00B44AFE" w:rsidRDefault="00E03D0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20" w:type="dxa"/>
          </w:tcPr>
          <w:p w14:paraId="5340D195" w14:textId="77777777" w:rsidR="00B44AFE" w:rsidRDefault="00E03D06">
            <w:pPr>
              <w:pStyle w:val="TableParagraph"/>
              <w:ind w:left="287" w:right="27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81" w:type="dxa"/>
          </w:tcPr>
          <w:p w14:paraId="78B52993" w14:textId="77777777" w:rsidR="00B44AFE" w:rsidRDefault="00E03D0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45" w:type="dxa"/>
          </w:tcPr>
          <w:p w14:paraId="5908F48C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14:paraId="479A7A59" w14:textId="77777777" w:rsidR="00B44AFE" w:rsidRDefault="00E03D06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862" w:type="dxa"/>
          </w:tcPr>
          <w:p w14:paraId="0C5479DC" w14:textId="77777777" w:rsidR="00B44AFE" w:rsidRDefault="00E03D06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</w:tr>
      <w:tr w:rsidR="00B44AFE" w14:paraId="61B8DB34" w14:textId="77777777">
        <w:trPr>
          <w:trHeight w:val="305"/>
        </w:trPr>
        <w:tc>
          <w:tcPr>
            <w:tcW w:w="2601" w:type="dxa"/>
          </w:tcPr>
          <w:p w14:paraId="1295538F" w14:textId="77777777" w:rsidR="00B44AFE" w:rsidRDefault="00E03D06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Folder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tamaño oficio</w:t>
            </w:r>
          </w:p>
        </w:tc>
        <w:tc>
          <w:tcPr>
            <w:tcW w:w="972" w:type="dxa"/>
          </w:tcPr>
          <w:p w14:paraId="05B35FF5" w14:textId="77777777" w:rsidR="00B44AFE" w:rsidRDefault="00E03D06">
            <w:pPr>
              <w:pStyle w:val="TableParagraph"/>
              <w:spacing w:before="38"/>
              <w:ind w:left="127" w:right="123"/>
              <w:jc w:val="center"/>
              <w:rPr>
                <w:sz w:val="18"/>
              </w:rPr>
            </w:pPr>
            <w:r>
              <w:rPr>
                <w:sz w:val="18"/>
              </w:rPr>
              <w:t>Unidad</w:t>
            </w:r>
          </w:p>
        </w:tc>
        <w:tc>
          <w:tcPr>
            <w:tcW w:w="924" w:type="dxa"/>
          </w:tcPr>
          <w:p w14:paraId="4D74E6A9" w14:textId="77777777" w:rsidR="00B44AFE" w:rsidRDefault="00E03D06">
            <w:pPr>
              <w:pStyle w:val="TableParagraph"/>
              <w:spacing w:before="38"/>
              <w:ind w:left="311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20" w:type="dxa"/>
          </w:tcPr>
          <w:p w14:paraId="18C1C520" w14:textId="77777777" w:rsidR="00B44AFE" w:rsidRDefault="00E03D06">
            <w:pPr>
              <w:pStyle w:val="TableParagraph"/>
              <w:spacing w:before="38"/>
              <w:ind w:left="291" w:right="278"/>
              <w:jc w:val="center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081" w:type="dxa"/>
          </w:tcPr>
          <w:p w14:paraId="5CB42D65" w14:textId="77777777" w:rsidR="00B44AFE" w:rsidRDefault="00E03D06">
            <w:pPr>
              <w:pStyle w:val="TableParagraph"/>
              <w:spacing w:before="38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45" w:type="dxa"/>
          </w:tcPr>
          <w:p w14:paraId="073E748E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14:paraId="020A1E8B" w14:textId="77777777" w:rsidR="00B44AFE" w:rsidRDefault="00E03D06">
            <w:pPr>
              <w:pStyle w:val="TableParagraph"/>
              <w:spacing w:before="3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862" w:type="dxa"/>
          </w:tcPr>
          <w:p w14:paraId="59425B63" w14:textId="77777777" w:rsidR="00B44AFE" w:rsidRDefault="00E03D06">
            <w:pPr>
              <w:pStyle w:val="TableParagraph"/>
              <w:spacing w:before="38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</w:tr>
      <w:tr w:rsidR="00B44AFE" w14:paraId="0FC71B61" w14:textId="77777777">
        <w:trPr>
          <w:trHeight w:val="302"/>
        </w:trPr>
        <w:tc>
          <w:tcPr>
            <w:tcW w:w="2601" w:type="dxa"/>
          </w:tcPr>
          <w:p w14:paraId="0BBE3C80" w14:textId="77777777" w:rsidR="00B44AFE" w:rsidRDefault="00E03D06">
            <w:pPr>
              <w:pStyle w:val="TableParagraph"/>
              <w:spacing w:before="34"/>
              <w:ind w:left="106"/>
              <w:rPr>
                <w:sz w:val="18"/>
              </w:rPr>
            </w:pPr>
            <w:r>
              <w:rPr>
                <w:sz w:val="18"/>
              </w:rPr>
              <w:t>Plato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desechable No.6</w:t>
            </w:r>
          </w:p>
        </w:tc>
        <w:tc>
          <w:tcPr>
            <w:tcW w:w="972" w:type="dxa"/>
          </w:tcPr>
          <w:p w14:paraId="1C23AF7A" w14:textId="77777777" w:rsidR="00B44AFE" w:rsidRDefault="00E03D06">
            <w:pPr>
              <w:pStyle w:val="TableParagraph"/>
              <w:spacing w:before="34"/>
              <w:ind w:left="127" w:right="123"/>
              <w:jc w:val="center"/>
              <w:rPr>
                <w:sz w:val="18"/>
              </w:rPr>
            </w:pPr>
            <w:r>
              <w:rPr>
                <w:sz w:val="18"/>
              </w:rPr>
              <w:t>Paquete</w:t>
            </w:r>
          </w:p>
        </w:tc>
        <w:tc>
          <w:tcPr>
            <w:tcW w:w="924" w:type="dxa"/>
          </w:tcPr>
          <w:p w14:paraId="200F9EE8" w14:textId="77777777" w:rsidR="00B44AFE" w:rsidRDefault="00E03D06">
            <w:pPr>
              <w:pStyle w:val="TableParagraph"/>
              <w:spacing w:before="34"/>
              <w:ind w:left="359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920" w:type="dxa"/>
          </w:tcPr>
          <w:p w14:paraId="124FFDFB" w14:textId="77777777" w:rsidR="00B44AFE" w:rsidRDefault="00E03D06">
            <w:pPr>
              <w:pStyle w:val="TableParagraph"/>
              <w:spacing w:before="34"/>
              <w:ind w:left="287" w:right="278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081" w:type="dxa"/>
          </w:tcPr>
          <w:p w14:paraId="21CF358A" w14:textId="77777777" w:rsidR="00B44AFE" w:rsidRDefault="00E03D06">
            <w:pPr>
              <w:pStyle w:val="TableParagraph"/>
              <w:spacing w:before="34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45" w:type="dxa"/>
          </w:tcPr>
          <w:p w14:paraId="2545C12E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14:paraId="0010D795" w14:textId="77777777" w:rsidR="00B44AFE" w:rsidRDefault="00E03D06">
            <w:pPr>
              <w:pStyle w:val="TableParagraph"/>
              <w:spacing w:before="34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6.65</w:t>
            </w:r>
          </w:p>
        </w:tc>
        <w:tc>
          <w:tcPr>
            <w:tcW w:w="862" w:type="dxa"/>
          </w:tcPr>
          <w:p w14:paraId="212B28C0" w14:textId="77777777" w:rsidR="00B44AFE" w:rsidRDefault="00E03D06">
            <w:pPr>
              <w:pStyle w:val="TableParagraph"/>
              <w:spacing w:before="34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6.65</w:t>
            </w:r>
          </w:p>
        </w:tc>
      </w:tr>
      <w:tr w:rsidR="00B44AFE" w14:paraId="22B37F1F" w14:textId="77777777">
        <w:trPr>
          <w:trHeight w:val="285"/>
        </w:trPr>
        <w:tc>
          <w:tcPr>
            <w:tcW w:w="2601" w:type="dxa"/>
          </w:tcPr>
          <w:p w14:paraId="6472203E" w14:textId="77777777" w:rsidR="00B44AFE" w:rsidRDefault="00E03D06"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sz w:val="18"/>
              </w:rPr>
              <w:t>Servilletas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</w:p>
        </w:tc>
        <w:tc>
          <w:tcPr>
            <w:tcW w:w="972" w:type="dxa"/>
          </w:tcPr>
          <w:p w14:paraId="094BD9B8" w14:textId="77777777" w:rsidR="00B44AFE" w:rsidRDefault="00E03D06">
            <w:pPr>
              <w:pStyle w:val="TableParagraph"/>
              <w:spacing w:before="30"/>
              <w:ind w:left="127" w:right="123"/>
              <w:jc w:val="center"/>
              <w:rPr>
                <w:sz w:val="18"/>
              </w:rPr>
            </w:pPr>
            <w:r>
              <w:rPr>
                <w:sz w:val="18"/>
              </w:rPr>
              <w:t>Paquete</w:t>
            </w:r>
          </w:p>
        </w:tc>
        <w:tc>
          <w:tcPr>
            <w:tcW w:w="924" w:type="dxa"/>
          </w:tcPr>
          <w:p w14:paraId="3DEC3099" w14:textId="77777777" w:rsidR="00B44AFE" w:rsidRDefault="00E03D06">
            <w:pPr>
              <w:pStyle w:val="TableParagraph"/>
              <w:spacing w:before="30"/>
              <w:ind w:left="359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20" w:type="dxa"/>
          </w:tcPr>
          <w:p w14:paraId="291145BC" w14:textId="77777777" w:rsidR="00B44AFE" w:rsidRDefault="00E03D06">
            <w:pPr>
              <w:pStyle w:val="TableParagraph"/>
              <w:spacing w:before="30"/>
              <w:ind w:left="287" w:right="278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081" w:type="dxa"/>
          </w:tcPr>
          <w:p w14:paraId="16AD0335" w14:textId="77777777" w:rsidR="00B44AFE" w:rsidRDefault="00E03D06">
            <w:pPr>
              <w:pStyle w:val="TableParagraph"/>
              <w:spacing w:before="30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45" w:type="dxa"/>
          </w:tcPr>
          <w:p w14:paraId="0660CDCB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14:paraId="4AC38770" w14:textId="77777777" w:rsidR="00B44AFE" w:rsidRDefault="00E03D06">
            <w:pPr>
              <w:pStyle w:val="TableParagraph"/>
              <w:spacing w:before="30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  <w:tc>
          <w:tcPr>
            <w:tcW w:w="862" w:type="dxa"/>
          </w:tcPr>
          <w:p w14:paraId="4A2FB159" w14:textId="77777777" w:rsidR="00B44AFE" w:rsidRDefault="00E03D06">
            <w:pPr>
              <w:pStyle w:val="TableParagraph"/>
              <w:spacing w:before="30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</w:tr>
      <w:tr w:rsidR="00B44AFE" w14:paraId="64511743" w14:textId="77777777">
        <w:trPr>
          <w:trHeight w:val="306"/>
        </w:trPr>
        <w:tc>
          <w:tcPr>
            <w:tcW w:w="2601" w:type="dxa"/>
          </w:tcPr>
          <w:p w14:paraId="5B208F4B" w14:textId="77777777" w:rsidR="00B44AFE" w:rsidRDefault="00E03D06">
            <w:pPr>
              <w:pStyle w:val="TableParagraph"/>
              <w:spacing w:before="38"/>
              <w:ind w:left="106"/>
              <w:rPr>
                <w:sz w:val="18"/>
              </w:rPr>
            </w:pPr>
            <w:r>
              <w:rPr>
                <w:sz w:val="18"/>
              </w:rPr>
              <w:t>Tape 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3M</w:t>
            </w:r>
          </w:p>
        </w:tc>
        <w:tc>
          <w:tcPr>
            <w:tcW w:w="972" w:type="dxa"/>
          </w:tcPr>
          <w:p w14:paraId="0B261195" w14:textId="77777777" w:rsidR="00B44AFE" w:rsidRDefault="00E03D06">
            <w:pPr>
              <w:pStyle w:val="TableParagraph"/>
              <w:spacing w:before="38"/>
              <w:ind w:left="127" w:right="123"/>
              <w:jc w:val="center"/>
              <w:rPr>
                <w:sz w:val="18"/>
              </w:rPr>
            </w:pPr>
            <w:r>
              <w:rPr>
                <w:sz w:val="18"/>
              </w:rPr>
              <w:t>Rollo</w:t>
            </w:r>
          </w:p>
        </w:tc>
        <w:tc>
          <w:tcPr>
            <w:tcW w:w="924" w:type="dxa"/>
          </w:tcPr>
          <w:p w14:paraId="4E7D32BB" w14:textId="77777777" w:rsidR="00B44AFE" w:rsidRDefault="00E03D06">
            <w:pPr>
              <w:pStyle w:val="TableParagraph"/>
              <w:spacing w:before="38"/>
              <w:ind w:left="35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20" w:type="dxa"/>
          </w:tcPr>
          <w:p w14:paraId="34101337" w14:textId="77777777" w:rsidR="00B44AFE" w:rsidRDefault="00E03D06">
            <w:pPr>
              <w:pStyle w:val="TableParagraph"/>
              <w:spacing w:before="38"/>
              <w:ind w:left="287" w:right="278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081" w:type="dxa"/>
          </w:tcPr>
          <w:p w14:paraId="67BDF24E" w14:textId="77777777" w:rsidR="00B44AFE" w:rsidRDefault="00E03D06">
            <w:pPr>
              <w:pStyle w:val="TableParagraph"/>
              <w:spacing w:before="38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45" w:type="dxa"/>
          </w:tcPr>
          <w:p w14:paraId="7D05858E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14:paraId="57E19604" w14:textId="77777777" w:rsidR="00B44AFE" w:rsidRDefault="00E03D06">
            <w:pPr>
              <w:pStyle w:val="TableParagraph"/>
              <w:spacing w:before="3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6.95</w:t>
            </w:r>
          </w:p>
        </w:tc>
        <w:tc>
          <w:tcPr>
            <w:tcW w:w="862" w:type="dxa"/>
          </w:tcPr>
          <w:p w14:paraId="0444F3FE" w14:textId="77777777" w:rsidR="00B44AFE" w:rsidRDefault="00E03D06">
            <w:pPr>
              <w:pStyle w:val="TableParagraph"/>
              <w:spacing w:before="38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6.95</w:t>
            </w:r>
          </w:p>
        </w:tc>
      </w:tr>
      <w:tr w:rsidR="00B44AFE" w14:paraId="30C26ECB" w14:textId="77777777">
        <w:trPr>
          <w:trHeight w:val="306"/>
        </w:trPr>
        <w:tc>
          <w:tcPr>
            <w:tcW w:w="5417" w:type="dxa"/>
            <w:gridSpan w:val="4"/>
          </w:tcPr>
          <w:p w14:paraId="15F643D4" w14:textId="77777777" w:rsidR="00B44AFE" w:rsidRDefault="00E03D06">
            <w:pPr>
              <w:pStyle w:val="TableParagraph"/>
              <w:spacing w:before="34"/>
              <w:ind w:left="2015" w:right="2012"/>
              <w:jc w:val="center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Total</w:t>
            </w:r>
            <w:proofErr w:type="gram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sobrantes</w:t>
            </w:r>
          </w:p>
        </w:tc>
        <w:tc>
          <w:tcPr>
            <w:tcW w:w="1081" w:type="dxa"/>
          </w:tcPr>
          <w:p w14:paraId="2394D15E" w14:textId="77777777" w:rsidR="00B44AFE" w:rsidRDefault="00E03D06">
            <w:pPr>
              <w:pStyle w:val="TableParagraph"/>
              <w:spacing w:before="34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945" w:type="dxa"/>
          </w:tcPr>
          <w:p w14:paraId="1F30C337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14:paraId="2CBDD412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14:paraId="097D8E22" w14:textId="77777777" w:rsidR="00B44AFE" w:rsidRDefault="00E03D06">
            <w:pPr>
              <w:pStyle w:val="TableParagraph"/>
              <w:spacing w:before="34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22.45</w:t>
            </w:r>
          </w:p>
        </w:tc>
      </w:tr>
    </w:tbl>
    <w:p w14:paraId="2E211D51" w14:textId="77777777" w:rsidR="00B44AFE" w:rsidRDefault="00B44AFE">
      <w:pPr>
        <w:jc w:val="right"/>
        <w:rPr>
          <w:rFonts w:ascii="Arial"/>
          <w:sz w:val="18"/>
        </w:rPr>
        <w:sectPr w:rsidR="00B44AFE">
          <w:pgSz w:w="12240" w:h="15840"/>
          <w:pgMar w:top="1320" w:right="1240" w:bottom="1440" w:left="1580" w:header="807" w:footer="1245" w:gutter="0"/>
          <w:cols w:space="720"/>
        </w:sectPr>
      </w:pPr>
    </w:p>
    <w:p w14:paraId="476E6F69" w14:textId="77777777" w:rsidR="00B44AFE" w:rsidRDefault="00E03D06">
      <w:pPr>
        <w:pStyle w:val="Prrafodelista"/>
        <w:numPr>
          <w:ilvl w:val="0"/>
          <w:numId w:val="2"/>
        </w:numPr>
        <w:tabs>
          <w:tab w:val="left" w:pos="481"/>
        </w:tabs>
        <w:spacing w:before="87"/>
        <w:jc w:val="both"/>
      </w:pPr>
      <w:r>
        <w:lastRenderedPageBreak/>
        <w:t xml:space="preserve">Al 07 de noviembre de 2022, se identificaron los siguientes </w:t>
      </w:r>
      <w:r>
        <w:t>artículos sin movimiento por</w:t>
      </w:r>
      <w:r>
        <w:rPr>
          <w:spacing w:val="1"/>
        </w:rPr>
        <w:t xml:space="preserve"> </w:t>
      </w:r>
      <w:r>
        <w:t>más de dos años que representan el 11% del valor monetario de las existencias de</w:t>
      </w:r>
      <w:r>
        <w:rPr>
          <w:spacing w:val="1"/>
        </w:rPr>
        <w:t xml:space="preserve"> </w:t>
      </w:r>
      <w:r>
        <w:t>almacén,</w:t>
      </w:r>
      <w:r>
        <w:rPr>
          <w:spacing w:val="-3"/>
        </w:rPr>
        <w:t xml:space="preserve"> </w:t>
      </w:r>
      <w:r>
        <w:t>entre ellos</w:t>
      </w:r>
      <w:r>
        <w:rPr>
          <w:spacing w:val="2"/>
        </w:rPr>
        <w:t xml:space="preserve"> </w:t>
      </w:r>
      <w:r>
        <w:t>tóner</w:t>
      </w:r>
      <w:r>
        <w:rPr>
          <w:spacing w:val="-4"/>
        </w:rPr>
        <w:t xml:space="preserve"> </w:t>
      </w:r>
      <w:r>
        <w:t>de equipos que</w:t>
      </w:r>
      <w:r>
        <w:rPr>
          <w:spacing w:val="-1"/>
        </w:rPr>
        <w:t xml:space="preserve"> </w:t>
      </w:r>
      <w:r>
        <w:t>ya no se</w:t>
      </w:r>
      <w:r>
        <w:rPr>
          <w:spacing w:val="-1"/>
        </w:rPr>
        <w:t xml:space="preserve"> </w:t>
      </w:r>
      <w:r>
        <w:t>utilizan:</w:t>
      </w:r>
    </w:p>
    <w:p w14:paraId="72B4F7D1" w14:textId="77777777" w:rsidR="00B44AFE" w:rsidRDefault="00B44AFE">
      <w:pPr>
        <w:pStyle w:val="Textoindependiente"/>
        <w:spacing w:before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745"/>
        <w:gridCol w:w="916"/>
        <w:gridCol w:w="1148"/>
        <w:gridCol w:w="1776"/>
      </w:tblGrid>
      <w:tr w:rsidR="00B44AFE" w14:paraId="6BEB0E9B" w14:textId="77777777">
        <w:trPr>
          <w:trHeight w:val="517"/>
        </w:trPr>
        <w:tc>
          <w:tcPr>
            <w:tcW w:w="580" w:type="dxa"/>
            <w:shd w:val="clear" w:color="auto" w:fill="E4E4E4"/>
          </w:tcPr>
          <w:p w14:paraId="2394039D" w14:textId="77777777" w:rsidR="00B44AFE" w:rsidRDefault="00E03D06">
            <w:pPr>
              <w:pStyle w:val="TableParagraph"/>
              <w:spacing w:before="150"/>
              <w:ind w:right="1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4745" w:type="dxa"/>
            <w:shd w:val="clear" w:color="auto" w:fill="E4E4E4"/>
          </w:tcPr>
          <w:p w14:paraId="005B6D17" w14:textId="77777777" w:rsidR="00B44AFE" w:rsidRDefault="00E03D06">
            <w:pPr>
              <w:pStyle w:val="TableParagraph"/>
              <w:spacing w:before="150"/>
              <w:ind w:left="1881" w:right="18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</w:t>
            </w:r>
          </w:p>
        </w:tc>
        <w:tc>
          <w:tcPr>
            <w:tcW w:w="916" w:type="dxa"/>
            <w:shd w:val="clear" w:color="auto" w:fill="E4E4E4"/>
          </w:tcPr>
          <w:p w14:paraId="4E74B0AB" w14:textId="77777777" w:rsidR="00B44AFE" w:rsidRDefault="00E03D06">
            <w:pPr>
              <w:pStyle w:val="TableParagraph"/>
              <w:spacing w:before="150"/>
              <w:ind w:left="191" w:right="1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Saldo</w:t>
            </w:r>
          </w:p>
        </w:tc>
        <w:tc>
          <w:tcPr>
            <w:tcW w:w="1148" w:type="dxa"/>
            <w:shd w:val="clear" w:color="auto" w:fill="E4E4E4"/>
          </w:tcPr>
          <w:p w14:paraId="6DAA7B7E" w14:textId="77777777" w:rsidR="00B44AFE" w:rsidRDefault="00E03D06">
            <w:pPr>
              <w:pStyle w:val="TableParagraph"/>
              <w:spacing w:before="150"/>
              <w:ind w:left="3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Monto</w:t>
            </w:r>
          </w:p>
        </w:tc>
        <w:tc>
          <w:tcPr>
            <w:tcW w:w="1776" w:type="dxa"/>
            <w:shd w:val="clear" w:color="auto" w:fill="E4E4E4"/>
          </w:tcPr>
          <w:p w14:paraId="4050842A" w14:textId="77777777" w:rsidR="00B44AFE" w:rsidRDefault="00E03D06">
            <w:pPr>
              <w:pStyle w:val="TableParagraph"/>
              <w:spacing w:before="46"/>
              <w:ind w:left="380" w:right="186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último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movimiento</w:t>
            </w:r>
          </w:p>
        </w:tc>
      </w:tr>
      <w:tr w:rsidR="00B44AFE" w14:paraId="6E1264CC" w14:textId="77777777">
        <w:trPr>
          <w:trHeight w:val="270"/>
        </w:trPr>
        <w:tc>
          <w:tcPr>
            <w:tcW w:w="580" w:type="dxa"/>
          </w:tcPr>
          <w:p w14:paraId="339C37DC" w14:textId="77777777" w:rsidR="00B44AFE" w:rsidRDefault="00E03D06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745" w:type="dxa"/>
          </w:tcPr>
          <w:p w14:paraId="0B17CDF7" w14:textId="77777777" w:rsidR="00B44AFE" w:rsidRDefault="00E03D0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Almohadilla 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foliadora 11x32</w:t>
            </w:r>
          </w:p>
        </w:tc>
        <w:tc>
          <w:tcPr>
            <w:tcW w:w="916" w:type="dxa"/>
          </w:tcPr>
          <w:p w14:paraId="2B452472" w14:textId="77777777" w:rsidR="00B44AFE" w:rsidRDefault="00E03D0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48" w:type="dxa"/>
          </w:tcPr>
          <w:p w14:paraId="1693E73C" w14:textId="77777777" w:rsidR="00B44AFE" w:rsidRDefault="00E03D06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70.00</w:t>
            </w:r>
          </w:p>
        </w:tc>
        <w:tc>
          <w:tcPr>
            <w:tcW w:w="1776" w:type="dxa"/>
          </w:tcPr>
          <w:p w14:paraId="431A96A7" w14:textId="77777777" w:rsidR="00B44AFE" w:rsidRDefault="00E03D06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25/09/2017</w:t>
            </w:r>
          </w:p>
        </w:tc>
      </w:tr>
      <w:tr w:rsidR="00B44AFE" w14:paraId="7A029EA6" w14:textId="77777777">
        <w:trPr>
          <w:trHeight w:val="245"/>
        </w:trPr>
        <w:tc>
          <w:tcPr>
            <w:tcW w:w="580" w:type="dxa"/>
          </w:tcPr>
          <w:p w14:paraId="52B1E809" w14:textId="77777777" w:rsidR="00B44AFE" w:rsidRDefault="00E03D06">
            <w:pPr>
              <w:pStyle w:val="TableParagraph"/>
              <w:spacing w:before="14"/>
              <w:ind w:right="2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745" w:type="dxa"/>
          </w:tcPr>
          <w:p w14:paraId="0E1F79EA" w14:textId="77777777" w:rsidR="00B44AFE" w:rsidRDefault="00E03D06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papel rayado amarillo</w:t>
            </w:r>
          </w:p>
        </w:tc>
        <w:tc>
          <w:tcPr>
            <w:tcW w:w="916" w:type="dxa"/>
          </w:tcPr>
          <w:p w14:paraId="6894B4E9" w14:textId="77777777" w:rsidR="00B44AFE" w:rsidRDefault="00E03D06">
            <w:pPr>
              <w:pStyle w:val="TableParagraph"/>
              <w:spacing w:before="14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148" w:type="dxa"/>
          </w:tcPr>
          <w:p w14:paraId="2BED439C" w14:textId="77777777" w:rsidR="00B44AFE" w:rsidRDefault="00E03D06">
            <w:pPr>
              <w:pStyle w:val="TableParagraph"/>
              <w:spacing w:before="1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61.50</w:t>
            </w:r>
          </w:p>
        </w:tc>
        <w:tc>
          <w:tcPr>
            <w:tcW w:w="1776" w:type="dxa"/>
          </w:tcPr>
          <w:p w14:paraId="48477FE7" w14:textId="77777777" w:rsidR="00B44AFE" w:rsidRDefault="00E03D06">
            <w:pPr>
              <w:pStyle w:val="TableParagraph"/>
              <w:spacing w:before="14"/>
              <w:ind w:left="436"/>
              <w:rPr>
                <w:sz w:val="18"/>
              </w:rPr>
            </w:pPr>
            <w:r>
              <w:rPr>
                <w:sz w:val="18"/>
              </w:rPr>
              <w:t>09/08/2018</w:t>
            </w:r>
          </w:p>
        </w:tc>
      </w:tr>
      <w:tr w:rsidR="00B44AFE" w14:paraId="40147BF6" w14:textId="77777777">
        <w:trPr>
          <w:trHeight w:val="270"/>
        </w:trPr>
        <w:tc>
          <w:tcPr>
            <w:tcW w:w="580" w:type="dxa"/>
          </w:tcPr>
          <w:p w14:paraId="518D4F6C" w14:textId="77777777" w:rsidR="00B44AFE" w:rsidRDefault="00E03D06">
            <w:pPr>
              <w:pStyle w:val="TableParagraph"/>
              <w:spacing w:before="30"/>
              <w:ind w:right="2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745" w:type="dxa"/>
          </w:tcPr>
          <w:p w14:paraId="352CCBA9" w14:textId="77777777" w:rsidR="00B44AFE" w:rsidRDefault="00E03D0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Tornillos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pulgadas</w:t>
            </w:r>
          </w:p>
        </w:tc>
        <w:tc>
          <w:tcPr>
            <w:tcW w:w="916" w:type="dxa"/>
          </w:tcPr>
          <w:p w14:paraId="128DDBAD" w14:textId="77777777" w:rsidR="00B44AFE" w:rsidRDefault="00E03D06">
            <w:pPr>
              <w:pStyle w:val="TableParagraph"/>
              <w:spacing w:before="30"/>
              <w:ind w:left="191" w:right="178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48" w:type="dxa"/>
          </w:tcPr>
          <w:p w14:paraId="6731480C" w14:textId="77777777" w:rsidR="00B44AFE" w:rsidRDefault="00E03D06">
            <w:pPr>
              <w:pStyle w:val="TableParagraph"/>
              <w:spacing w:before="30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540.00</w:t>
            </w:r>
          </w:p>
        </w:tc>
        <w:tc>
          <w:tcPr>
            <w:tcW w:w="1776" w:type="dxa"/>
          </w:tcPr>
          <w:p w14:paraId="68A5EA25" w14:textId="77777777" w:rsidR="00B44AFE" w:rsidRDefault="00E03D06">
            <w:pPr>
              <w:pStyle w:val="TableParagraph"/>
              <w:spacing w:before="30"/>
              <w:ind w:left="436"/>
              <w:rPr>
                <w:sz w:val="18"/>
              </w:rPr>
            </w:pPr>
            <w:r>
              <w:rPr>
                <w:sz w:val="18"/>
              </w:rPr>
              <w:t>22/11/2018</w:t>
            </w:r>
          </w:p>
        </w:tc>
      </w:tr>
      <w:tr w:rsidR="00B44AFE" w14:paraId="3FCF191C" w14:textId="77777777">
        <w:trPr>
          <w:trHeight w:val="250"/>
        </w:trPr>
        <w:tc>
          <w:tcPr>
            <w:tcW w:w="580" w:type="dxa"/>
          </w:tcPr>
          <w:p w14:paraId="6CE46322" w14:textId="77777777" w:rsidR="00B44AFE" w:rsidRDefault="00E03D06">
            <w:pPr>
              <w:pStyle w:val="TableParagraph"/>
              <w:spacing w:before="18"/>
              <w:ind w:right="2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745" w:type="dxa"/>
          </w:tcPr>
          <w:p w14:paraId="10BBF63B" w14:textId="77777777" w:rsidR="00B44AFE" w:rsidRDefault="00E03D06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Marcador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</w:t>
            </w:r>
          </w:p>
        </w:tc>
        <w:tc>
          <w:tcPr>
            <w:tcW w:w="916" w:type="dxa"/>
          </w:tcPr>
          <w:p w14:paraId="15E1F80C" w14:textId="77777777" w:rsidR="00B44AFE" w:rsidRDefault="00E03D06">
            <w:pPr>
              <w:pStyle w:val="TableParagraph"/>
              <w:spacing w:before="18"/>
              <w:ind w:left="191" w:right="17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48" w:type="dxa"/>
          </w:tcPr>
          <w:p w14:paraId="18F5AA32" w14:textId="77777777" w:rsidR="00B44AFE" w:rsidRDefault="00E03D06">
            <w:pPr>
              <w:pStyle w:val="TableParagraph"/>
              <w:spacing w:before="1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19.80</w:t>
            </w:r>
          </w:p>
        </w:tc>
        <w:tc>
          <w:tcPr>
            <w:tcW w:w="1776" w:type="dxa"/>
          </w:tcPr>
          <w:p w14:paraId="238EFEBB" w14:textId="77777777" w:rsidR="00B44AFE" w:rsidRDefault="00E03D06">
            <w:pPr>
              <w:pStyle w:val="TableParagraph"/>
              <w:spacing w:before="18"/>
              <w:ind w:left="436"/>
              <w:rPr>
                <w:sz w:val="18"/>
              </w:rPr>
            </w:pPr>
            <w:r>
              <w:rPr>
                <w:sz w:val="18"/>
              </w:rPr>
              <w:t>03/07/2019</w:t>
            </w:r>
          </w:p>
        </w:tc>
      </w:tr>
      <w:tr w:rsidR="00B44AFE" w14:paraId="5CE9BE7A" w14:textId="77777777">
        <w:trPr>
          <w:trHeight w:val="265"/>
        </w:trPr>
        <w:tc>
          <w:tcPr>
            <w:tcW w:w="580" w:type="dxa"/>
          </w:tcPr>
          <w:p w14:paraId="07032476" w14:textId="77777777" w:rsidR="00B44AFE" w:rsidRDefault="00E03D06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745" w:type="dxa"/>
          </w:tcPr>
          <w:p w14:paraId="1E9A7BD1" w14:textId="77777777" w:rsidR="00B44AFE" w:rsidRDefault="00E03D0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Fechador</w:t>
            </w:r>
          </w:p>
        </w:tc>
        <w:tc>
          <w:tcPr>
            <w:tcW w:w="916" w:type="dxa"/>
          </w:tcPr>
          <w:p w14:paraId="278CB634" w14:textId="77777777" w:rsidR="00B44AFE" w:rsidRDefault="00E03D0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48" w:type="dxa"/>
          </w:tcPr>
          <w:p w14:paraId="5C36A1FC" w14:textId="77777777" w:rsidR="00B44AFE" w:rsidRDefault="00E03D06"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30.00</w:t>
            </w:r>
          </w:p>
        </w:tc>
        <w:tc>
          <w:tcPr>
            <w:tcW w:w="1776" w:type="dxa"/>
          </w:tcPr>
          <w:p w14:paraId="36F12A1F" w14:textId="77777777" w:rsidR="00B44AFE" w:rsidRDefault="00E03D06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17/07/2019</w:t>
            </w:r>
          </w:p>
        </w:tc>
      </w:tr>
      <w:tr w:rsidR="00B44AFE" w14:paraId="6237BE60" w14:textId="77777777">
        <w:trPr>
          <w:trHeight w:val="250"/>
        </w:trPr>
        <w:tc>
          <w:tcPr>
            <w:tcW w:w="580" w:type="dxa"/>
          </w:tcPr>
          <w:p w14:paraId="0E3D38A6" w14:textId="77777777" w:rsidR="00B44AFE" w:rsidRDefault="00E03D06">
            <w:pPr>
              <w:pStyle w:val="TableParagraph"/>
              <w:spacing w:before="18"/>
              <w:ind w:right="2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745" w:type="dxa"/>
          </w:tcPr>
          <w:p w14:paraId="5DB2E21D" w14:textId="77777777" w:rsidR="00B44AFE" w:rsidRDefault="00E03D06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Cartapacio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916" w:type="dxa"/>
          </w:tcPr>
          <w:p w14:paraId="32995A03" w14:textId="77777777" w:rsidR="00B44AFE" w:rsidRDefault="00E03D06">
            <w:pPr>
              <w:pStyle w:val="TableParagraph"/>
              <w:spacing w:before="18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48" w:type="dxa"/>
          </w:tcPr>
          <w:p w14:paraId="401EF903" w14:textId="77777777" w:rsidR="00B44AFE" w:rsidRDefault="00E03D06">
            <w:pPr>
              <w:pStyle w:val="TableParagraph"/>
              <w:spacing w:before="18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20.73</w:t>
            </w:r>
          </w:p>
        </w:tc>
        <w:tc>
          <w:tcPr>
            <w:tcW w:w="1776" w:type="dxa"/>
          </w:tcPr>
          <w:p w14:paraId="7F43AC59" w14:textId="77777777" w:rsidR="00B44AFE" w:rsidRDefault="00E03D06">
            <w:pPr>
              <w:pStyle w:val="TableParagraph"/>
              <w:spacing w:before="18"/>
              <w:ind w:left="436"/>
              <w:rPr>
                <w:sz w:val="18"/>
              </w:rPr>
            </w:pPr>
            <w:r>
              <w:rPr>
                <w:sz w:val="18"/>
              </w:rPr>
              <w:t>08/05/2020</w:t>
            </w:r>
          </w:p>
        </w:tc>
      </w:tr>
      <w:tr w:rsidR="00B44AFE" w14:paraId="678183E3" w14:textId="77777777">
        <w:trPr>
          <w:trHeight w:val="265"/>
        </w:trPr>
        <w:tc>
          <w:tcPr>
            <w:tcW w:w="580" w:type="dxa"/>
          </w:tcPr>
          <w:p w14:paraId="0F8F6662" w14:textId="77777777" w:rsidR="00B44AFE" w:rsidRDefault="00E03D06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745" w:type="dxa"/>
          </w:tcPr>
          <w:p w14:paraId="0B577A99" w14:textId="77777777" w:rsidR="00B44AFE" w:rsidRDefault="00E03D0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Cartapacio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916" w:type="dxa"/>
          </w:tcPr>
          <w:p w14:paraId="3606ED84" w14:textId="77777777" w:rsidR="00B44AFE" w:rsidRDefault="00E03D0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48" w:type="dxa"/>
          </w:tcPr>
          <w:p w14:paraId="42D2A1B1" w14:textId="77777777" w:rsidR="00B44AFE" w:rsidRDefault="00E03D06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95.05</w:t>
            </w:r>
          </w:p>
        </w:tc>
        <w:tc>
          <w:tcPr>
            <w:tcW w:w="1776" w:type="dxa"/>
          </w:tcPr>
          <w:p w14:paraId="2591DABE" w14:textId="77777777" w:rsidR="00B44AFE" w:rsidRDefault="00E03D06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08/05/2020</w:t>
            </w:r>
          </w:p>
        </w:tc>
      </w:tr>
      <w:tr w:rsidR="00B44AFE" w14:paraId="662FCFD1" w14:textId="77777777">
        <w:trPr>
          <w:trHeight w:val="250"/>
        </w:trPr>
        <w:tc>
          <w:tcPr>
            <w:tcW w:w="580" w:type="dxa"/>
          </w:tcPr>
          <w:p w14:paraId="6EAD85A3" w14:textId="77777777" w:rsidR="00B44AFE" w:rsidRDefault="00E03D06">
            <w:pPr>
              <w:pStyle w:val="TableParagraph"/>
              <w:spacing w:before="18"/>
              <w:ind w:right="2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4745" w:type="dxa"/>
          </w:tcPr>
          <w:p w14:paraId="11ECA6D1" w14:textId="77777777" w:rsidR="00B44AFE" w:rsidRDefault="00E03D06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Rotafolio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pizarrón</w:t>
            </w:r>
          </w:p>
        </w:tc>
        <w:tc>
          <w:tcPr>
            <w:tcW w:w="916" w:type="dxa"/>
          </w:tcPr>
          <w:p w14:paraId="3EC86948" w14:textId="77777777" w:rsidR="00B44AFE" w:rsidRDefault="00E03D06">
            <w:pPr>
              <w:pStyle w:val="TableParagraph"/>
              <w:spacing w:before="18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48" w:type="dxa"/>
          </w:tcPr>
          <w:p w14:paraId="297BC254" w14:textId="77777777" w:rsidR="00B44AFE" w:rsidRDefault="00E03D06">
            <w:pPr>
              <w:pStyle w:val="TableParagraph"/>
              <w:spacing w:before="18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700.00</w:t>
            </w:r>
          </w:p>
        </w:tc>
        <w:tc>
          <w:tcPr>
            <w:tcW w:w="1776" w:type="dxa"/>
          </w:tcPr>
          <w:p w14:paraId="0BDADBD2" w14:textId="77777777" w:rsidR="00B44AFE" w:rsidRDefault="00E03D06">
            <w:pPr>
              <w:pStyle w:val="TableParagraph"/>
              <w:spacing w:before="18"/>
              <w:ind w:left="436"/>
              <w:rPr>
                <w:sz w:val="18"/>
              </w:rPr>
            </w:pPr>
            <w:r>
              <w:rPr>
                <w:sz w:val="18"/>
              </w:rPr>
              <w:t>23/09/2020</w:t>
            </w:r>
          </w:p>
        </w:tc>
      </w:tr>
      <w:tr w:rsidR="00B44AFE" w14:paraId="3FD670CA" w14:textId="77777777">
        <w:trPr>
          <w:trHeight w:val="250"/>
        </w:trPr>
        <w:tc>
          <w:tcPr>
            <w:tcW w:w="580" w:type="dxa"/>
          </w:tcPr>
          <w:p w14:paraId="53447E89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745" w:type="dxa"/>
          </w:tcPr>
          <w:p w14:paraId="05B7200B" w14:textId="77777777" w:rsidR="00B44AFE" w:rsidRDefault="00E03D06">
            <w:pPr>
              <w:pStyle w:val="TableParagraph"/>
              <w:spacing w:before="14"/>
              <w:ind w:left="1451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Total</w:t>
            </w:r>
            <w:proofErr w:type="gram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útiles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oficina</w:t>
            </w:r>
          </w:p>
        </w:tc>
        <w:tc>
          <w:tcPr>
            <w:tcW w:w="916" w:type="dxa"/>
          </w:tcPr>
          <w:p w14:paraId="5D550A67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227D0B67" w14:textId="77777777" w:rsidR="00B44AFE" w:rsidRDefault="00E03D06">
            <w:pPr>
              <w:pStyle w:val="TableParagraph"/>
              <w:spacing w:before="14"/>
              <w:ind w:right="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1,537.08</w:t>
            </w:r>
          </w:p>
        </w:tc>
        <w:tc>
          <w:tcPr>
            <w:tcW w:w="1776" w:type="dxa"/>
          </w:tcPr>
          <w:p w14:paraId="322B3D2B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44AFE" w14:paraId="20B98034" w14:textId="77777777">
        <w:trPr>
          <w:trHeight w:val="266"/>
        </w:trPr>
        <w:tc>
          <w:tcPr>
            <w:tcW w:w="580" w:type="dxa"/>
          </w:tcPr>
          <w:p w14:paraId="20B1CAE1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745" w:type="dxa"/>
          </w:tcPr>
          <w:p w14:paraId="5FC0D6E1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</w:tcPr>
          <w:p w14:paraId="040057F9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1C3BA3F5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14:paraId="370D9FD5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44AFE" w14:paraId="100A8531" w14:textId="77777777">
        <w:trPr>
          <w:trHeight w:val="250"/>
        </w:trPr>
        <w:tc>
          <w:tcPr>
            <w:tcW w:w="580" w:type="dxa"/>
          </w:tcPr>
          <w:p w14:paraId="07780BDB" w14:textId="77777777" w:rsidR="00B44AFE" w:rsidRDefault="00E03D06">
            <w:pPr>
              <w:pStyle w:val="TableParagraph"/>
              <w:spacing w:before="18"/>
              <w:ind w:right="2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745" w:type="dxa"/>
          </w:tcPr>
          <w:p w14:paraId="236B968B" w14:textId="77777777" w:rsidR="00B44AFE" w:rsidRDefault="00E03D06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Tóner HP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42X</w:t>
            </w:r>
          </w:p>
        </w:tc>
        <w:tc>
          <w:tcPr>
            <w:tcW w:w="916" w:type="dxa"/>
          </w:tcPr>
          <w:p w14:paraId="717B1EFF" w14:textId="77777777" w:rsidR="00B44AFE" w:rsidRDefault="00E03D06">
            <w:pPr>
              <w:pStyle w:val="TableParagraph"/>
              <w:spacing w:before="18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48" w:type="dxa"/>
          </w:tcPr>
          <w:p w14:paraId="1B6107F0" w14:textId="77777777" w:rsidR="00B44AFE" w:rsidRDefault="00E03D06">
            <w:pPr>
              <w:pStyle w:val="TableParagraph"/>
              <w:spacing w:before="18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8,325.00</w:t>
            </w:r>
          </w:p>
        </w:tc>
        <w:tc>
          <w:tcPr>
            <w:tcW w:w="1776" w:type="dxa"/>
          </w:tcPr>
          <w:p w14:paraId="747A39DB" w14:textId="77777777" w:rsidR="00B44AFE" w:rsidRDefault="00E03D06">
            <w:pPr>
              <w:pStyle w:val="TableParagraph"/>
              <w:spacing w:before="18"/>
              <w:ind w:left="436"/>
              <w:rPr>
                <w:sz w:val="18"/>
              </w:rPr>
            </w:pPr>
            <w:r>
              <w:rPr>
                <w:sz w:val="18"/>
              </w:rPr>
              <w:t>09/05/2015</w:t>
            </w:r>
          </w:p>
        </w:tc>
      </w:tr>
      <w:tr w:rsidR="00B44AFE" w14:paraId="33CB7C90" w14:textId="77777777">
        <w:trPr>
          <w:trHeight w:val="270"/>
        </w:trPr>
        <w:tc>
          <w:tcPr>
            <w:tcW w:w="580" w:type="dxa"/>
          </w:tcPr>
          <w:p w14:paraId="7EA45B60" w14:textId="77777777" w:rsidR="00B44AFE" w:rsidRDefault="00E03D06">
            <w:pPr>
              <w:pStyle w:val="TableParagraph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45" w:type="dxa"/>
          </w:tcPr>
          <w:p w14:paraId="02526305" w14:textId="77777777" w:rsidR="00B44AFE" w:rsidRDefault="00E03D0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Cartucho 21</w:t>
            </w:r>
          </w:p>
        </w:tc>
        <w:tc>
          <w:tcPr>
            <w:tcW w:w="916" w:type="dxa"/>
          </w:tcPr>
          <w:p w14:paraId="2DAD7515" w14:textId="77777777" w:rsidR="00B44AFE" w:rsidRDefault="00E03D0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48" w:type="dxa"/>
          </w:tcPr>
          <w:p w14:paraId="72717E4B" w14:textId="77777777" w:rsidR="00B44AFE" w:rsidRDefault="00E03D06"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236.00</w:t>
            </w:r>
          </w:p>
        </w:tc>
        <w:tc>
          <w:tcPr>
            <w:tcW w:w="1776" w:type="dxa"/>
          </w:tcPr>
          <w:p w14:paraId="07070806" w14:textId="77777777" w:rsidR="00B44AFE" w:rsidRDefault="00E03D06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15/05/2015</w:t>
            </w:r>
          </w:p>
        </w:tc>
      </w:tr>
      <w:tr w:rsidR="00B44AFE" w14:paraId="1ED02727" w14:textId="77777777">
        <w:trPr>
          <w:trHeight w:val="245"/>
        </w:trPr>
        <w:tc>
          <w:tcPr>
            <w:tcW w:w="580" w:type="dxa"/>
          </w:tcPr>
          <w:p w14:paraId="20766480" w14:textId="77777777" w:rsidR="00B44AFE" w:rsidRDefault="00E03D06">
            <w:pPr>
              <w:pStyle w:val="TableParagraph"/>
              <w:spacing w:before="1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45" w:type="dxa"/>
          </w:tcPr>
          <w:p w14:paraId="78FA4136" w14:textId="77777777" w:rsidR="00B44AFE" w:rsidRDefault="00E03D06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Cartucho 22</w:t>
            </w:r>
          </w:p>
        </w:tc>
        <w:tc>
          <w:tcPr>
            <w:tcW w:w="916" w:type="dxa"/>
          </w:tcPr>
          <w:p w14:paraId="33A4B618" w14:textId="77777777" w:rsidR="00B44AFE" w:rsidRDefault="00E03D06">
            <w:pPr>
              <w:pStyle w:val="TableParagraph"/>
              <w:spacing w:before="14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48" w:type="dxa"/>
          </w:tcPr>
          <w:p w14:paraId="50EA8BC3" w14:textId="77777777" w:rsidR="00B44AFE" w:rsidRDefault="00E03D06">
            <w:pPr>
              <w:pStyle w:val="TableParagraph"/>
              <w:spacing w:before="1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300.00</w:t>
            </w:r>
          </w:p>
        </w:tc>
        <w:tc>
          <w:tcPr>
            <w:tcW w:w="1776" w:type="dxa"/>
          </w:tcPr>
          <w:p w14:paraId="510097E6" w14:textId="77777777" w:rsidR="00B44AFE" w:rsidRDefault="00E03D06">
            <w:pPr>
              <w:pStyle w:val="TableParagraph"/>
              <w:spacing w:before="14"/>
              <w:ind w:left="436"/>
              <w:rPr>
                <w:sz w:val="18"/>
              </w:rPr>
            </w:pPr>
            <w:r>
              <w:rPr>
                <w:sz w:val="18"/>
              </w:rPr>
              <w:t>08/07/2015</w:t>
            </w:r>
          </w:p>
        </w:tc>
      </w:tr>
      <w:tr w:rsidR="00B44AFE" w14:paraId="3708C33E" w14:textId="77777777">
        <w:trPr>
          <w:trHeight w:val="270"/>
        </w:trPr>
        <w:tc>
          <w:tcPr>
            <w:tcW w:w="580" w:type="dxa"/>
          </w:tcPr>
          <w:p w14:paraId="327AB96B" w14:textId="77777777" w:rsidR="00B44AFE" w:rsidRDefault="00E03D06">
            <w:pPr>
              <w:pStyle w:val="TableParagraph"/>
              <w:spacing w:before="30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45" w:type="dxa"/>
          </w:tcPr>
          <w:p w14:paraId="292804D4" w14:textId="77777777" w:rsidR="00B44AFE" w:rsidRDefault="00E03D06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Cartucho 97</w:t>
            </w:r>
          </w:p>
        </w:tc>
        <w:tc>
          <w:tcPr>
            <w:tcW w:w="916" w:type="dxa"/>
          </w:tcPr>
          <w:p w14:paraId="7F4E1360" w14:textId="77777777" w:rsidR="00B44AFE" w:rsidRDefault="00E03D06">
            <w:pPr>
              <w:pStyle w:val="TableParagraph"/>
              <w:spacing w:before="30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48" w:type="dxa"/>
          </w:tcPr>
          <w:p w14:paraId="714A4C53" w14:textId="77777777" w:rsidR="00B44AFE" w:rsidRDefault="00E03D06">
            <w:pPr>
              <w:pStyle w:val="TableParagraph"/>
              <w:spacing w:before="30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750.00</w:t>
            </w:r>
          </w:p>
        </w:tc>
        <w:tc>
          <w:tcPr>
            <w:tcW w:w="1776" w:type="dxa"/>
          </w:tcPr>
          <w:p w14:paraId="4A5EEF22" w14:textId="77777777" w:rsidR="00B44AFE" w:rsidRDefault="00E03D06">
            <w:pPr>
              <w:pStyle w:val="TableParagraph"/>
              <w:spacing w:before="30"/>
              <w:ind w:left="436"/>
              <w:rPr>
                <w:sz w:val="18"/>
              </w:rPr>
            </w:pPr>
            <w:r>
              <w:rPr>
                <w:sz w:val="18"/>
              </w:rPr>
              <w:t>13/09/2018</w:t>
            </w:r>
          </w:p>
        </w:tc>
      </w:tr>
      <w:tr w:rsidR="00B44AFE" w14:paraId="2A3F9604" w14:textId="77777777">
        <w:trPr>
          <w:trHeight w:val="250"/>
        </w:trPr>
        <w:tc>
          <w:tcPr>
            <w:tcW w:w="580" w:type="dxa"/>
          </w:tcPr>
          <w:p w14:paraId="6636FDD5" w14:textId="77777777" w:rsidR="00B44AFE" w:rsidRDefault="00E03D06">
            <w:pPr>
              <w:pStyle w:val="TableParagraph"/>
              <w:spacing w:before="18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45" w:type="dxa"/>
          </w:tcPr>
          <w:p w14:paraId="66B4CC30" w14:textId="77777777" w:rsidR="00B44AFE" w:rsidRDefault="00E03D06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Cartucho 96</w:t>
            </w:r>
          </w:p>
        </w:tc>
        <w:tc>
          <w:tcPr>
            <w:tcW w:w="916" w:type="dxa"/>
          </w:tcPr>
          <w:p w14:paraId="410A3849" w14:textId="77777777" w:rsidR="00B44AFE" w:rsidRDefault="00E03D06">
            <w:pPr>
              <w:pStyle w:val="TableParagraph"/>
              <w:spacing w:before="18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48" w:type="dxa"/>
          </w:tcPr>
          <w:p w14:paraId="401E231C" w14:textId="77777777" w:rsidR="00B44AFE" w:rsidRDefault="00E03D06">
            <w:pPr>
              <w:pStyle w:val="TableParagraph"/>
              <w:spacing w:before="18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530.00</w:t>
            </w:r>
          </w:p>
        </w:tc>
        <w:tc>
          <w:tcPr>
            <w:tcW w:w="1776" w:type="dxa"/>
          </w:tcPr>
          <w:p w14:paraId="5F35B3CD" w14:textId="77777777" w:rsidR="00B44AFE" w:rsidRDefault="00E03D06">
            <w:pPr>
              <w:pStyle w:val="TableParagraph"/>
              <w:spacing w:before="18"/>
              <w:ind w:left="436"/>
              <w:rPr>
                <w:sz w:val="18"/>
              </w:rPr>
            </w:pPr>
            <w:r>
              <w:rPr>
                <w:sz w:val="18"/>
              </w:rPr>
              <w:t>16/10/2019</w:t>
            </w:r>
          </w:p>
        </w:tc>
      </w:tr>
      <w:tr w:rsidR="00B44AFE" w14:paraId="3798FA43" w14:textId="77777777">
        <w:trPr>
          <w:trHeight w:val="266"/>
        </w:trPr>
        <w:tc>
          <w:tcPr>
            <w:tcW w:w="580" w:type="dxa"/>
          </w:tcPr>
          <w:p w14:paraId="646AE96C" w14:textId="77777777" w:rsidR="00B44AFE" w:rsidRDefault="00E03D06">
            <w:pPr>
              <w:pStyle w:val="TableParagraph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45" w:type="dxa"/>
          </w:tcPr>
          <w:p w14:paraId="7489C97F" w14:textId="77777777" w:rsidR="00B44AFE" w:rsidRDefault="00E03D0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Tóner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Lexmark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T650HIIL</w:t>
            </w:r>
          </w:p>
        </w:tc>
        <w:tc>
          <w:tcPr>
            <w:tcW w:w="916" w:type="dxa"/>
          </w:tcPr>
          <w:p w14:paraId="6503F13D" w14:textId="77777777" w:rsidR="00B44AFE" w:rsidRDefault="00E03D06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48" w:type="dxa"/>
          </w:tcPr>
          <w:p w14:paraId="634AA4C6" w14:textId="77777777" w:rsidR="00B44AFE" w:rsidRDefault="00E03D06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3,500.00</w:t>
            </w:r>
          </w:p>
        </w:tc>
        <w:tc>
          <w:tcPr>
            <w:tcW w:w="1776" w:type="dxa"/>
          </w:tcPr>
          <w:p w14:paraId="41A0242F" w14:textId="77777777" w:rsidR="00B44AFE" w:rsidRDefault="00E03D06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12/11/2020</w:t>
            </w:r>
          </w:p>
        </w:tc>
      </w:tr>
      <w:tr w:rsidR="00B44AFE" w14:paraId="01C06035" w14:textId="77777777">
        <w:trPr>
          <w:trHeight w:val="266"/>
        </w:trPr>
        <w:tc>
          <w:tcPr>
            <w:tcW w:w="580" w:type="dxa"/>
          </w:tcPr>
          <w:p w14:paraId="02C5B85B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745" w:type="dxa"/>
          </w:tcPr>
          <w:p w14:paraId="763E30A1" w14:textId="77777777" w:rsidR="00B44AFE" w:rsidRDefault="00E03D06">
            <w:pPr>
              <w:pStyle w:val="TableParagraph"/>
              <w:spacing w:before="22"/>
              <w:ind w:left="1888" w:right="1878"/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Total</w:t>
            </w:r>
            <w:proofErr w:type="gram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tóner</w:t>
            </w:r>
          </w:p>
        </w:tc>
        <w:tc>
          <w:tcPr>
            <w:tcW w:w="916" w:type="dxa"/>
          </w:tcPr>
          <w:p w14:paraId="4ADC8BD2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09ECE776" w14:textId="77777777" w:rsidR="00B44AFE" w:rsidRDefault="00E03D06">
            <w:pPr>
              <w:pStyle w:val="TableParagraph"/>
              <w:spacing w:before="22"/>
              <w:ind w:right="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13,641.00</w:t>
            </w:r>
          </w:p>
        </w:tc>
        <w:tc>
          <w:tcPr>
            <w:tcW w:w="1776" w:type="dxa"/>
          </w:tcPr>
          <w:p w14:paraId="60784A1F" w14:textId="77777777" w:rsidR="00B44AFE" w:rsidRDefault="00B44AF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C3775AB" w14:textId="77777777" w:rsidR="00B44AFE" w:rsidRDefault="00B44AFE">
      <w:pPr>
        <w:pStyle w:val="Textoindependiente"/>
      </w:pPr>
    </w:p>
    <w:p w14:paraId="06AA059B" w14:textId="77777777" w:rsidR="00B44AFE" w:rsidRDefault="00E03D06">
      <w:pPr>
        <w:pStyle w:val="Prrafodelista"/>
        <w:numPr>
          <w:ilvl w:val="0"/>
          <w:numId w:val="2"/>
        </w:numPr>
        <w:tabs>
          <w:tab w:val="left" w:pos="481"/>
        </w:tabs>
        <w:ind w:right="169"/>
        <w:jc w:val="both"/>
      </w:pPr>
      <w:r>
        <w:t xml:space="preserve">Se determinó que el espacio físico utilizado para la custodia de suministros y </w:t>
      </w:r>
      <w:r>
        <w:t>materiales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bond,</w:t>
      </w:r>
      <w:r>
        <w:rPr>
          <w:spacing w:val="1"/>
        </w:rPr>
        <w:t xml:space="preserve"> </w:t>
      </w:r>
      <w:r>
        <w:t>tóner,</w:t>
      </w:r>
      <w:r>
        <w:rPr>
          <w:spacing w:val="1"/>
        </w:rPr>
        <w:t xml:space="preserve"> </w:t>
      </w:r>
      <w:r>
        <w:t>alcohol,</w:t>
      </w:r>
      <w:r>
        <w:rPr>
          <w:spacing w:val="1"/>
        </w:rPr>
        <w:t xml:space="preserve"> </w:t>
      </w:r>
      <w:r>
        <w:t>desinfectantes,</w:t>
      </w:r>
      <w:r>
        <w:rPr>
          <w:spacing w:val="1"/>
        </w:rPr>
        <w:t xml:space="preserve"> </w:t>
      </w:r>
      <w:r>
        <w:t>platos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cubiertos</w:t>
      </w:r>
      <w:r>
        <w:rPr>
          <w:spacing w:val="1"/>
        </w:rPr>
        <w:t xml:space="preserve"> </w:t>
      </w:r>
      <w:r>
        <w:t>desechables,</w:t>
      </w:r>
      <w:r>
        <w:rPr>
          <w:spacing w:val="1"/>
        </w:rPr>
        <w:t xml:space="preserve"> </w:t>
      </w:r>
      <w:r>
        <w:t>servilletas,</w:t>
      </w:r>
      <w:r>
        <w:rPr>
          <w:spacing w:val="-2"/>
        </w:rPr>
        <w:t xml:space="preserve"> </w:t>
      </w:r>
      <w:r>
        <w:t>entre otros,</w:t>
      </w:r>
      <w:r>
        <w:rPr>
          <w:spacing w:val="-4"/>
        </w:rPr>
        <w:t xml:space="preserve"> </w:t>
      </w:r>
      <w:r>
        <w:t>no reúne</w:t>
      </w:r>
      <w:r>
        <w:rPr>
          <w:spacing w:val="-1"/>
        </w:rPr>
        <w:t xml:space="preserve"> </w:t>
      </w:r>
      <w:r>
        <w:t>las condiciones</w:t>
      </w:r>
      <w:r>
        <w:rPr>
          <w:spacing w:val="-1"/>
        </w:rPr>
        <w:t xml:space="preserve"> </w:t>
      </w:r>
      <w:r>
        <w:t>de seguridad.</w:t>
      </w:r>
    </w:p>
    <w:p w14:paraId="43A5C5AE" w14:textId="77777777" w:rsidR="00B44AFE" w:rsidRDefault="00B44AFE">
      <w:pPr>
        <w:pStyle w:val="Textoindependiente"/>
      </w:pPr>
    </w:p>
    <w:p w14:paraId="499D6ACB" w14:textId="77777777" w:rsidR="00B44AFE" w:rsidRDefault="00E03D06">
      <w:pPr>
        <w:pStyle w:val="Prrafodelista"/>
        <w:numPr>
          <w:ilvl w:val="0"/>
          <w:numId w:val="2"/>
        </w:numPr>
        <w:tabs>
          <w:tab w:val="left" w:pos="481"/>
        </w:tabs>
        <w:ind w:right="176"/>
        <w:jc w:val="both"/>
      </w:pPr>
      <w:r>
        <w:t>Se comprobó que en las tarjetas de Kardex no se utiliza los términos de van y vienen</w:t>
      </w:r>
      <w:r>
        <w:rPr>
          <w:spacing w:val="1"/>
        </w:rPr>
        <w:t xml:space="preserve"> </w:t>
      </w:r>
      <w:r>
        <w:t>identificando el número de tarjeta y saldos divididos por unidades con costos distintos</w:t>
      </w:r>
      <w:r>
        <w:rPr>
          <w:spacing w:val="1"/>
        </w:rPr>
        <w:t xml:space="preserve"> </w:t>
      </w:r>
      <w:r>
        <w:t>(método PEPS), por aparte los despachos de almacén no son preparados por la 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elabora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almacén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</w:t>
      </w:r>
      <w:r>
        <w:t>formidad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realizada en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informales</w:t>
      </w:r>
      <w:r>
        <w:rPr>
          <w:spacing w:val="-1"/>
        </w:rPr>
        <w:t xml:space="preserve"> </w:t>
      </w:r>
      <w:r>
        <w:t>(</w:t>
      </w:r>
      <w:proofErr w:type="spellStart"/>
      <w:r>
        <w:t>Pos</w:t>
      </w:r>
      <w:proofErr w:type="spellEnd"/>
      <w:r>
        <w:rPr>
          <w:spacing w:val="-1"/>
        </w:rPr>
        <w:t xml:space="preserve"> </w:t>
      </w:r>
      <w:proofErr w:type="spellStart"/>
      <w:r>
        <w:t>it</w:t>
      </w:r>
      <w:proofErr w:type="spellEnd"/>
      <w:r>
        <w:t>).</w:t>
      </w:r>
    </w:p>
    <w:p w14:paraId="3716CBA2" w14:textId="77777777" w:rsidR="00B44AFE" w:rsidRDefault="00B44AFE">
      <w:pPr>
        <w:pStyle w:val="Textoindependiente"/>
        <w:spacing w:before="10"/>
        <w:rPr>
          <w:sz w:val="21"/>
        </w:rPr>
      </w:pPr>
    </w:p>
    <w:p w14:paraId="008ED02F" w14:textId="77777777" w:rsidR="00B44AFE" w:rsidRDefault="00E03D06">
      <w:pPr>
        <w:pStyle w:val="Ttulo1"/>
        <w:spacing w:before="1"/>
      </w:pPr>
      <w:r>
        <w:t>Recomendación</w:t>
      </w:r>
    </w:p>
    <w:p w14:paraId="01D555BF" w14:textId="77777777" w:rsidR="00B44AFE" w:rsidRDefault="00E03D06">
      <w:pPr>
        <w:pStyle w:val="Textoindependiente"/>
        <w:spacing w:before="2"/>
        <w:ind w:left="120" w:right="172"/>
        <w:jc w:val="both"/>
      </w:pPr>
      <w:r>
        <w:t xml:space="preserve">Que el </w:t>
      </w:r>
      <w:proofErr w:type="gramStart"/>
      <w:r>
        <w:t>Director</w:t>
      </w:r>
      <w:proofErr w:type="gramEnd"/>
      <w:r>
        <w:t xml:space="preserve"> de la Dirección de Administración Financiera gire instrucciones por escrito y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seguimiento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mismas,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Subdirectora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Ejecución</w:t>
      </w:r>
      <w:r>
        <w:rPr>
          <w:spacing w:val="8"/>
        </w:rPr>
        <w:t xml:space="preserve"> </w:t>
      </w:r>
      <w:r>
        <w:t>Presupuestaria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Normatividad</w:t>
      </w:r>
      <w:r>
        <w:rPr>
          <w:spacing w:val="-59"/>
        </w:rPr>
        <w:t xml:space="preserve"> </w:t>
      </w:r>
      <w:r>
        <w:t>y al Jefe del Departamento de Ejecución Presupuestal y Asistencia Técnica</w:t>
      </w:r>
      <w:r>
        <w:rPr>
          <w:spacing w:val="1"/>
        </w:rPr>
        <w:t xml:space="preserve"> </w:t>
      </w:r>
      <w:r>
        <w:t>a cargo de</w:t>
      </w:r>
      <w:r>
        <w:rPr>
          <w:spacing w:val="1"/>
        </w:rPr>
        <w:t xml:space="preserve"> </w:t>
      </w:r>
      <w:r>
        <w:t>Almacén,</w:t>
      </w:r>
      <w:r>
        <w:rPr>
          <w:spacing w:val="-4"/>
        </w:rPr>
        <w:t xml:space="preserve"> </w:t>
      </w:r>
      <w:r>
        <w:t>a efecto realicen</w:t>
      </w:r>
      <w:r>
        <w:rPr>
          <w:spacing w:val="4"/>
        </w:rPr>
        <w:t xml:space="preserve"> </w:t>
      </w:r>
      <w:r>
        <w:t>lo siguiente:</w:t>
      </w:r>
    </w:p>
    <w:p w14:paraId="70473C7A" w14:textId="77777777" w:rsidR="00B44AFE" w:rsidRDefault="00B44AFE">
      <w:pPr>
        <w:pStyle w:val="Textoindependiente"/>
      </w:pPr>
    </w:p>
    <w:p w14:paraId="77E81395" w14:textId="77777777" w:rsidR="00B44AFE" w:rsidRDefault="00E03D06">
      <w:pPr>
        <w:pStyle w:val="Prrafodelista"/>
        <w:numPr>
          <w:ilvl w:val="0"/>
          <w:numId w:val="1"/>
        </w:numPr>
        <w:tabs>
          <w:tab w:val="left" w:pos="481"/>
        </w:tabs>
        <w:jc w:val="both"/>
      </w:pPr>
      <w:r>
        <w:t>Se efectúen inventarios físicos en forma mensual y eventuales de forma sorpresiva para</w:t>
      </w:r>
      <w:r>
        <w:rPr>
          <w:spacing w:val="1"/>
        </w:rPr>
        <w:t xml:space="preserve"> </w:t>
      </w:r>
      <w:r>
        <w:t>verificar lo</w:t>
      </w:r>
      <w:r>
        <w:t>s saldos existentes de productos contra las tarjetas Kardex y con ello asegurar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 registros se encuentren</w:t>
      </w:r>
      <w:r>
        <w:rPr>
          <w:spacing w:val="-1"/>
        </w:rPr>
        <w:t xml:space="preserve"> </w:t>
      </w:r>
      <w:r>
        <w:t>actualizados.</w:t>
      </w:r>
    </w:p>
    <w:p w14:paraId="1D442501" w14:textId="77777777" w:rsidR="00B44AFE" w:rsidRDefault="00B44AFE">
      <w:pPr>
        <w:pStyle w:val="Textoindependiente"/>
      </w:pPr>
    </w:p>
    <w:p w14:paraId="5A4C642A" w14:textId="77777777" w:rsidR="00B44AFE" w:rsidRDefault="00E03D06">
      <w:pPr>
        <w:pStyle w:val="Prrafodelista"/>
        <w:numPr>
          <w:ilvl w:val="0"/>
          <w:numId w:val="1"/>
        </w:numPr>
        <w:tabs>
          <w:tab w:val="left" w:pos="481"/>
        </w:tabs>
        <w:ind w:right="176"/>
        <w:jc w:val="both"/>
      </w:pPr>
      <w:r>
        <w:t>Se investigue el origen de los sobrantes conforme los registros en tarjetas de Kardex y de</w:t>
      </w:r>
      <w:r>
        <w:rPr>
          <w:spacing w:val="-59"/>
        </w:rPr>
        <w:t xml:space="preserve"> </w:t>
      </w:r>
      <w:r>
        <w:t>persistir se elaboren los reingresos a</w:t>
      </w:r>
      <w:r>
        <w:t>l control de almacén con evidencia documental que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soporte.</w:t>
      </w:r>
    </w:p>
    <w:p w14:paraId="3FAB8011" w14:textId="77777777" w:rsidR="00B44AFE" w:rsidRDefault="00B44AFE">
      <w:pPr>
        <w:jc w:val="both"/>
        <w:sectPr w:rsidR="00B44AFE">
          <w:pgSz w:w="12240" w:h="15840"/>
          <w:pgMar w:top="1320" w:right="1240" w:bottom="1440" w:left="1580" w:header="807" w:footer="1245" w:gutter="0"/>
          <w:cols w:space="720"/>
        </w:sectPr>
      </w:pPr>
    </w:p>
    <w:p w14:paraId="315CD9BA" w14:textId="77777777" w:rsidR="00B44AFE" w:rsidRDefault="00E03D06">
      <w:pPr>
        <w:pStyle w:val="Prrafodelista"/>
        <w:numPr>
          <w:ilvl w:val="0"/>
          <w:numId w:val="1"/>
        </w:numPr>
        <w:tabs>
          <w:tab w:val="left" w:pos="481"/>
        </w:tabs>
        <w:spacing w:before="87"/>
        <w:ind w:right="174"/>
        <w:jc w:val="both"/>
      </w:pPr>
      <w:r>
        <w:lastRenderedPageBreak/>
        <w:t>Se establezca el estado actual de los útiles de oficina y tóner de lento movimiento y al</w:t>
      </w:r>
      <w:r>
        <w:rPr>
          <w:spacing w:val="1"/>
        </w:rPr>
        <w:t xml:space="preserve"> </w:t>
      </w:r>
      <w:r>
        <w:t>encontrar deteriorados o vencidos se realice el procedimiento de baja establecido en</w:t>
      </w:r>
      <w:r>
        <w:rPr>
          <w:spacing w:val="1"/>
        </w:rPr>
        <w:t xml:space="preserve"> </w:t>
      </w:r>
      <w:r>
        <w:t>instru</w:t>
      </w:r>
      <w:r>
        <w:t>ctivo ALM-PRO-01 del Sistema de Gestión de Calidad, así mismo, respecto a los</w:t>
      </w:r>
      <w:r>
        <w:rPr>
          <w:spacing w:val="1"/>
        </w:rPr>
        <w:t xml:space="preserve"> </w:t>
      </w:r>
      <w:r>
        <w:t>Tóner que tienen más de dos años sin movimiento se evalúe si pueden ser utilizados en</w:t>
      </w:r>
      <w:r>
        <w:rPr>
          <w:spacing w:val="1"/>
        </w:rPr>
        <w:t xml:space="preserve"> </w:t>
      </w:r>
      <w:r>
        <w:t>DAFI en el próximo año, de lo contrario se pongan a disposición de otras dependencias</w:t>
      </w:r>
      <w:r>
        <w:rPr>
          <w:spacing w:val="1"/>
        </w:rPr>
        <w:t xml:space="preserve"> </w:t>
      </w:r>
      <w:r>
        <w:t>del Mi</w:t>
      </w:r>
      <w:r>
        <w:t>nisterio de Educación o se donen a una escuela que lo necesite antes que estos</w:t>
      </w:r>
      <w:r>
        <w:rPr>
          <w:spacing w:val="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obsoletos o inservibles.</w:t>
      </w:r>
    </w:p>
    <w:p w14:paraId="52198E55" w14:textId="77777777" w:rsidR="00B44AFE" w:rsidRDefault="00B44AFE">
      <w:pPr>
        <w:pStyle w:val="Textoindependiente"/>
      </w:pPr>
    </w:p>
    <w:p w14:paraId="397643F2" w14:textId="77777777" w:rsidR="00B44AFE" w:rsidRDefault="00E03D06">
      <w:pPr>
        <w:pStyle w:val="Prrafodelista"/>
        <w:numPr>
          <w:ilvl w:val="0"/>
          <w:numId w:val="1"/>
        </w:numPr>
        <w:tabs>
          <w:tab w:val="left" w:pos="481"/>
        </w:tabs>
        <w:ind w:right="170"/>
        <w:jc w:val="both"/>
      </w:pPr>
      <w:r>
        <w:t>Se considere dar mayor seguridad al ambiente que actualmente se utiliza para almacenar</w:t>
      </w:r>
      <w:r>
        <w:rPr>
          <w:spacing w:val="-59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bond,</w:t>
      </w:r>
      <w:r>
        <w:rPr>
          <w:spacing w:val="1"/>
        </w:rPr>
        <w:t xml:space="preserve"> </w:t>
      </w:r>
      <w:r>
        <w:t>tóner,</w:t>
      </w:r>
      <w:r>
        <w:rPr>
          <w:spacing w:val="1"/>
        </w:rPr>
        <w:t xml:space="preserve"> </w:t>
      </w:r>
      <w:r>
        <w:t>alcohol,</w:t>
      </w:r>
      <w:r>
        <w:rPr>
          <w:spacing w:val="1"/>
        </w:rPr>
        <w:t xml:space="preserve"> </w:t>
      </w:r>
      <w:r>
        <w:t>desinfectantes,</w:t>
      </w:r>
      <w:r>
        <w:rPr>
          <w:spacing w:val="1"/>
        </w:rPr>
        <w:t xml:space="preserve"> </w:t>
      </w:r>
      <w:r>
        <w:t>platos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cubiertos</w:t>
      </w:r>
      <w:r>
        <w:rPr>
          <w:spacing w:val="1"/>
        </w:rPr>
        <w:t xml:space="preserve"> </w:t>
      </w:r>
      <w:r>
        <w:t>desechables,</w:t>
      </w:r>
      <w:r>
        <w:rPr>
          <w:spacing w:val="-4"/>
        </w:rPr>
        <w:t xml:space="preserve"> </w:t>
      </w:r>
      <w:r>
        <w:t>servilletas,</w:t>
      </w:r>
      <w:r>
        <w:rPr>
          <w:spacing w:val="-4"/>
        </w:rPr>
        <w:t xml:space="preserve"> </w:t>
      </w:r>
      <w:r>
        <w:t>entre otros</w:t>
      </w:r>
      <w:r>
        <w:rPr>
          <w:spacing w:val="4"/>
        </w:rPr>
        <w:t xml:space="preserve"> </w:t>
      </w:r>
      <w:r>
        <w:t>o su</w:t>
      </w:r>
      <w:r>
        <w:rPr>
          <w:spacing w:val="-5"/>
        </w:rPr>
        <w:t xml:space="preserve"> </w:t>
      </w:r>
      <w:r>
        <w:t>traslado a un</w:t>
      </w:r>
      <w:r>
        <w:rPr>
          <w:spacing w:val="-1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seguro.</w:t>
      </w:r>
    </w:p>
    <w:p w14:paraId="0919786E" w14:textId="77777777" w:rsidR="00B44AFE" w:rsidRDefault="00B44AFE">
      <w:pPr>
        <w:pStyle w:val="Textoindependiente"/>
        <w:spacing w:before="8"/>
        <w:rPr>
          <w:sz w:val="23"/>
        </w:rPr>
      </w:pPr>
    </w:p>
    <w:p w14:paraId="312DBB73" w14:textId="77777777" w:rsidR="00B44AFE" w:rsidRDefault="00E03D06">
      <w:pPr>
        <w:pStyle w:val="Prrafodelista"/>
        <w:numPr>
          <w:ilvl w:val="0"/>
          <w:numId w:val="1"/>
        </w:numPr>
        <w:tabs>
          <w:tab w:val="left" w:pos="481"/>
        </w:tabs>
        <w:spacing w:before="1"/>
        <w:ind w:right="169"/>
        <w:jc w:val="both"/>
      </w:pPr>
      <w:r>
        <w:t>Velen que se cumpla con la guía ALM-GUI-01 “llenado de formas oficiales de almacén”,</w:t>
      </w:r>
      <w:r>
        <w:rPr>
          <w:spacing w:val="1"/>
        </w:rPr>
        <w:t xml:space="preserve"> </w:t>
      </w:r>
      <w:r>
        <w:t>específicamente en el hecho que los Despachos de almacén deben ser llenados</w:t>
      </w:r>
      <w:r>
        <w:t xml:space="preserve"> por el</w:t>
      </w:r>
      <w:r>
        <w:rPr>
          <w:spacing w:val="1"/>
        </w:rPr>
        <w:t xml:space="preserve"> </w:t>
      </w:r>
      <w:r>
        <w:t>solicitante indicando la descripción del artículo, unidad de medida, cantidad, fecha de</w:t>
      </w:r>
      <w:r>
        <w:rPr>
          <w:spacing w:val="1"/>
        </w:rPr>
        <w:t xml:space="preserve"> </w:t>
      </w:r>
      <w:r>
        <w:t>solicitud,</w:t>
      </w:r>
      <w:r>
        <w:rPr>
          <w:spacing w:val="-4"/>
        </w:rPr>
        <w:t xml:space="preserve"> </w:t>
      </w:r>
      <w:r>
        <w:t>nombre y</w:t>
      </w:r>
      <w:r>
        <w:rPr>
          <w:spacing w:val="-4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fecha y</w:t>
      </w:r>
      <w:r>
        <w:rPr>
          <w:spacing w:val="-4"/>
        </w:rPr>
        <w:t xml:space="preserve"> </w:t>
      </w:r>
      <w:r>
        <w:t>firma de</w:t>
      </w:r>
      <w:r>
        <w:rPr>
          <w:spacing w:val="-4"/>
        </w:rPr>
        <w:t xml:space="preserve"> </w:t>
      </w:r>
      <w:r>
        <w:t>recibido.</w:t>
      </w:r>
    </w:p>
    <w:p w14:paraId="427CFA0D" w14:textId="77777777" w:rsidR="00B44AFE" w:rsidRDefault="00B44AFE">
      <w:pPr>
        <w:pStyle w:val="Textoindependiente"/>
        <w:rPr>
          <w:sz w:val="24"/>
        </w:rPr>
      </w:pPr>
    </w:p>
    <w:p w14:paraId="4F91A54E" w14:textId="77777777" w:rsidR="00B44AFE" w:rsidRDefault="00B44AFE">
      <w:pPr>
        <w:pStyle w:val="Textoindependiente"/>
        <w:spacing w:before="2"/>
        <w:rPr>
          <w:sz w:val="20"/>
        </w:rPr>
      </w:pPr>
    </w:p>
    <w:p w14:paraId="217F8059" w14:textId="1C060AE4" w:rsidR="00B44AFE" w:rsidRDefault="00E03D06">
      <w:pPr>
        <w:pStyle w:val="Textoindependiente"/>
        <w:ind w:left="120"/>
      </w:pPr>
      <w:r>
        <w:t>Atentamente,</w:t>
      </w:r>
    </w:p>
    <w:p w14:paraId="336B9619" w14:textId="77777777" w:rsidR="00B44AFE" w:rsidRDefault="00B44AFE">
      <w:pPr>
        <w:pStyle w:val="Textoindependiente"/>
        <w:rPr>
          <w:sz w:val="20"/>
        </w:rPr>
      </w:pPr>
    </w:p>
    <w:p w14:paraId="416A06A9" w14:textId="77777777" w:rsidR="00B44AFE" w:rsidRDefault="00B44AFE">
      <w:pPr>
        <w:pStyle w:val="Textoindependiente"/>
        <w:rPr>
          <w:sz w:val="20"/>
        </w:rPr>
      </w:pPr>
    </w:p>
    <w:p w14:paraId="1B8E6979" w14:textId="77777777" w:rsidR="00B44AFE" w:rsidRDefault="00B44AFE">
      <w:pPr>
        <w:pStyle w:val="Textoindependiente"/>
        <w:rPr>
          <w:sz w:val="20"/>
        </w:rPr>
      </w:pPr>
    </w:p>
    <w:p w14:paraId="417105E6" w14:textId="77777777" w:rsidR="00B44AFE" w:rsidRDefault="00B44AFE">
      <w:pPr>
        <w:pStyle w:val="Textoindependiente"/>
        <w:rPr>
          <w:sz w:val="20"/>
        </w:rPr>
      </w:pPr>
    </w:p>
    <w:p w14:paraId="27FC1236" w14:textId="77777777" w:rsidR="00B44AFE" w:rsidRDefault="00B44AFE">
      <w:pPr>
        <w:pStyle w:val="Textoindependiente"/>
        <w:rPr>
          <w:sz w:val="20"/>
        </w:rPr>
      </w:pPr>
    </w:p>
    <w:p w14:paraId="0C536A4D" w14:textId="77777777" w:rsidR="00B44AFE" w:rsidRDefault="00B44AFE">
      <w:pPr>
        <w:pStyle w:val="Textoindependiente"/>
        <w:rPr>
          <w:sz w:val="20"/>
        </w:rPr>
      </w:pPr>
    </w:p>
    <w:p w14:paraId="7721C6CA" w14:textId="77777777" w:rsidR="00B44AFE" w:rsidRDefault="00B44AFE">
      <w:pPr>
        <w:pStyle w:val="Textoindependiente"/>
        <w:rPr>
          <w:sz w:val="20"/>
        </w:rPr>
      </w:pPr>
    </w:p>
    <w:p w14:paraId="65D423C6" w14:textId="50C8DD19" w:rsidR="00B44AFE" w:rsidRDefault="00575CB9">
      <w:pPr>
        <w:pStyle w:val="Textoindependiente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50E891" wp14:editId="3855DB3F">
                <wp:simplePos x="0" y="0"/>
                <wp:positionH relativeFrom="page">
                  <wp:posOffset>4542790</wp:posOffset>
                </wp:positionH>
                <wp:positionV relativeFrom="paragraph">
                  <wp:posOffset>187325</wp:posOffset>
                </wp:positionV>
                <wp:extent cx="202882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1270"/>
                        </a:xfrm>
                        <a:custGeom>
                          <a:avLst/>
                          <a:gdLst>
                            <a:gd name="T0" fmla="+- 0 7154 7154"/>
                            <a:gd name="T1" fmla="*/ T0 w 3195"/>
                            <a:gd name="T2" fmla="+- 0 10349 7154"/>
                            <a:gd name="T3" fmla="*/ T2 w 3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5">
                              <a:moveTo>
                                <a:pt x="0" y="0"/>
                              </a:moveTo>
                              <a:lnTo>
                                <a:pt x="31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42BFC4" id="Freeform 9" o:spid="_x0000_s1026" style="position:absolute;margin-left:357.7pt;margin-top:14.75pt;width:15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H4mgIAAJgFAAAOAAAAZHJzL2Uyb0RvYy54bWysVNtu2zAMfR+wfxD0uGH1JUkvQZ1iaNdh&#10;QHcBmn2AIsuxMVnUJCVO9/WjaDv1su1lmB8E0qQODy/i9c2h1WyvnG/AFDw7SzlTRkLZmG3Bv67v&#10;31xy5oMwpdBgVMGflOc3q5cvrju7VDnUoEvlGIIYv+xswesQ7DJJvKxVK/wZWGXQWIFrRUDVbZPS&#10;iQ7RW53kaXqedOBK60Aq7/HvXW/kK8KvKiXD56ryKjBdcOQW6HR0buKZrK7FcuuErRs50BD/wKIV&#10;jcGgR6g7EQTbueY3qLaRDjxU4UxCm0BVNVJRDphNlp5k81gLqygXLI63xzL5/wcrP+0f7RcXqXv7&#10;APKbx4oknfXLoyUqHn3YpvsIJfZQ7AJQsofKtfEmpsEOVNOnY03VITCJP/M0v7zMF5xJtGX5BZU8&#10;Ecvxrtz58F4B4Yj9gw99R0qUqJ4lM6LFoGvsXtVqbM7rNyxlF9liTsfQwaNbNrq9Stg6ZR2bZVeL&#10;U6d8dCKsLJ3Nr/4INhv9Ilg+AcMEtiNFUY+s5cEMtFFiIj6BlAplwccCrZHcWCFEQKeY4l98Mfap&#10;b39nCOFwtk+n2nGGU73p07UiRGYxRBRZV3CqRfzRwl6tgUzhpHUY5NmqzdSLrk9Z9Wa8EQPg3PQC&#10;BY1cJ601cN9oTb3VJlI5ny362njQTRmNkY13282tdmwv4nulLyaDYL+4WefDnfB170emPmcHO1NS&#10;lFqJ8t0gB9HoXkYgjUWnAY8zHfeEX26gfML5dtCvB1xnKNTgfnDW4WoouP++E05xpj8YfHtX2Xwe&#10;dwkp88VFjoqbWjZTizASoQoeOE5EFG9Dv3921jXbGiNlNCMG3uK7qpr4AIhfz2pQ8PlTGYZVFffL&#10;VCev54W6+gkAAP//AwBQSwMEFAAGAAgAAAAhAIY+57ngAAAACgEAAA8AAABkcnMvZG93bnJldi54&#10;bWxMj8FSgzAQhu/O9B0y2xlvNoC0CBI62o4HD3aGtg+QkhVQskGStvj2hpM97u43/35/vh51xy44&#10;2NaQgHARAEOqjGqpFnA8vD08AbNOkpKdIRTwixbWxewul5kyVyrxsnc18yFkMymgca7POLdVg1ra&#10;hemR/O3TDFo6Pw41V4O8+nDd8SgIVlzLlvyHRva4abD63p+1gHb181G+7ygddRyF8Wu53W6SLyHu&#10;5+PLMzCHo/uHYdL36lB4p5M5k7KsE5CEy9ijAqJ0CWwCgsc4BXaaNgnwIue3FYo/AAAA//8DAFBL&#10;AQItABQABgAIAAAAIQC2gziS/gAAAOEBAAATAAAAAAAAAAAAAAAAAAAAAABbQ29udGVudF9UeXBl&#10;c10ueG1sUEsBAi0AFAAGAAgAAAAhADj9If/WAAAAlAEAAAsAAAAAAAAAAAAAAAAALwEAAF9yZWxz&#10;Ly5yZWxzUEsBAi0AFAAGAAgAAAAhAAxcEfiaAgAAmAUAAA4AAAAAAAAAAAAAAAAALgIAAGRycy9l&#10;Mm9Eb2MueG1sUEsBAi0AFAAGAAgAAAAhAIY+57ngAAAACgEAAA8AAAAAAAAAAAAAAAAA9AQAAGRy&#10;cy9kb3ducmV2LnhtbFBLBQYAAAAABAAEAPMAAAABBgAAAAA=&#10;" path="m,l3195,e" filled="f" strokeweight=".5pt">
                <v:path arrowok="t" o:connecttype="custom" o:connectlocs="0,0;2028825,0" o:connectangles="0,0"/>
                <w10:wrap type="topAndBottom" anchorx="page"/>
              </v:shape>
            </w:pict>
          </mc:Fallback>
        </mc:AlternateContent>
      </w:r>
    </w:p>
    <w:p w14:paraId="166D4E74" w14:textId="77777777" w:rsidR="00B44AFE" w:rsidRDefault="00B44AFE">
      <w:pPr>
        <w:pStyle w:val="Textoindependiente"/>
        <w:spacing w:before="2"/>
        <w:rPr>
          <w:sz w:val="3"/>
        </w:rPr>
      </w:pPr>
    </w:p>
    <w:p w14:paraId="7A6784B7" w14:textId="7C88CE66" w:rsidR="00B44AFE" w:rsidRDefault="00575CB9">
      <w:pPr>
        <w:pStyle w:val="Textoindependiente"/>
        <w:spacing w:line="20" w:lineRule="exact"/>
        <w:ind w:left="6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F6DAA5" wp14:editId="48E7B7F3">
                <wp:extent cx="1933575" cy="6350"/>
                <wp:effectExtent l="635" t="0" r="8890" b="381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6350"/>
                          <a:chOff x="0" y="0"/>
                          <a:chExt cx="3045" cy="10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97ECD3F" id="Group 7" o:spid="_x0000_s1026" style="width:152.25pt;height:.5pt;mso-position-horizontal-relative:char;mso-position-vertical-relative:line" coordsize="30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ZAHQIAALAEAAAOAAAAZHJzL2Uyb0RvYy54bWyklMFy2yAQhu+d6Tsw3GtZdp2mGss52Ikv&#10;buuZpA+wRkhiioABbNlv3wUR23EunVQHhoXd5d9vQfOHYyfJgVsntCppPhpTwhXTlVBNSX+/PH25&#10;p8R5UBVIrXhJT9zRh8XnT/PeFHyiWy0rbgkmUa7oTUlb702RZY61vAM30oYr3Ky17cCjaZusstBj&#10;9k5mk/H4Luu1rYzVjDuHq6thky5i/rrmzP+qa8c9kSVFbT6ONo67MGaLORSNBdMKlmTAB1R0IBQe&#10;ek61Ag9kb8W7VJ1gVjtd+xHTXabrWjAea8Bq8vFNNWur9ybW0hR9Y86YEO0Npw+nZT8Pa2uezdYO&#10;6nG60eyPQy5Zb5riej/YzeBMdv0PXWE/Ye91LPxY2y6kwJLIMfI9nfnyoycMF/Pv0+ns24wShnt3&#10;01nCz1rs0bsg1j6msOn4a4rJY0QGxXBaVJgUhY7jFXIXSu7/KD23YHiE7wKFrSWiwhImlCjosPKN&#10;UJzchwsUDkaPpRogsqNKEInSyxZUw2Oul5PBsDxEoPCrkGA47MA/Qp0Nl/YV6oXOWzhQGOv8muuO&#10;hElJJQqOrYLDxvmg4uISOqf0k5AS16GQivSpQ8F0WooqbEbDNrultOQA4UnFL5Z04xbOXIFrB7+Y&#10;YdCNd1pV8ZSWQ/WY5h6EHOaoSqqEKFAZ+O50ddraV3TY5nQ/8VnEQtITDu/u2o5elx/N4i8AAAD/&#10;/wMAUEsDBBQABgAIAAAAIQBeeGvS2gAAAAMBAAAPAAAAZHJzL2Rvd25yZXYueG1sTI9BS8NAEIXv&#10;gv9hGcGb3cRakZhNKUU9FcFWEG/T7DQJzc6G7DZJ/72jF3t5MLzHe9/ky8m1aqA+NJ4NpLMEFHHp&#10;bcOVgc/d690TqBCRLbaeycCZAiyL66scM+tH/qBhGyslJRwyNFDH2GVah7Imh2HmO2LxDr53GOXs&#10;K217HKXctfo+SR61w4ZlocaO1jWVx+3JGXgbcVzN05dhczysz9+7xfvXJiVjbm+m1TOoSFP8D8Mv&#10;vqBDIUx7f2IbVGtAHol/Kt48eViA2ksoAV3k+pK9+AEAAP//AwBQSwECLQAUAAYACAAAACEAtoM4&#10;kv4AAADhAQAAEwAAAAAAAAAAAAAAAAAAAAAAW0NvbnRlbnRfVHlwZXNdLnhtbFBLAQItABQABgAI&#10;AAAAIQA4/SH/1gAAAJQBAAALAAAAAAAAAAAAAAAAAC8BAABfcmVscy8ucmVsc1BLAQItABQABgAI&#10;AAAAIQCxCFZAHQIAALAEAAAOAAAAAAAAAAAAAAAAAC4CAABkcnMvZTJvRG9jLnhtbFBLAQItABQA&#10;BgAIAAAAIQBeeGvS2gAAAAMBAAAPAAAAAAAAAAAAAAAAAHcEAABkcnMvZG93bnJldi54bWxQSwUG&#10;AAAAAAQABADzAAAAfgUAAAAA&#10;">
                <v:line id="Line 8" o:spid="_x0000_s1027" style="position:absolute;visibility:visible;mso-wrap-style:square" from="0,5" to="30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705B52BE" w14:textId="5708E8C7" w:rsidR="00B44AFE" w:rsidRDefault="00575CB9">
      <w:pPr>
        <w:spacing w:before="54"/>
        <w:ind w:left="192" w:right="5377"/>
        <w:jc w:val="center"/>
        <w:rPr>
          <w:rFonts w:asci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510CD40" wp14:editId="49337B2A">
                <wp:simplePos x="0" y="0"/>
                <wp:positionH relativeFrom="page">
                  <wp:posOffset>5069205</wp:posOffset>
                </wp:positionH>
                <wp:positionV relativeFrom="paragraph">
                  <wp:posOffset>52070</wp:posOffset>
                </wp:positionV>
                <wp:extent cx="1064260" cy="43434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434340"/>
                          <a:chOff x="7983" y="82"/>
                          <a:chExt cx="1676" cy="68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82" y="82"/>
                            <a:ext cx="167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19F3B" w14:textId="77777777" w:rsidR="00B44AFE" w:rsidRDefault="00E03D06">
                              <w:pPr>
                                <w:spacing w:line="140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YURI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EFRAÍN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CHANG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CASTRO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38" y="626"/>
                            <a:ext cx="736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16ECB" w14:textId="77777777" w:rsidR="00B44AFE" w:rsidRDefault="00E03D06">
                              <w:pPr>
                                <w:spacing w:line="140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z w:val="14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510CD40" id="Group 4" o:spid="_x0000_s1026" style="position:absolute;left:0;text-align:left;margin-left:399.15pt;margin-top:4.1pt;width:83.8pt;height:34.2pt;z-index:15730688;mso-position-horizontal-relative:page" coordorigin="7983,82" coordsize="167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vlfewIAABcHAAAOAAAAZHJzL2Uyb0RvYy54bWzMVdtO3DAQfa/Uf7D8XrI3whKRRRQKqkRb&#10;JOgHeB3noiYed+wloV/P2M7uAn2oRKVSRbLGt/E5Zy45OR26lt0rtA3onE8PJpwpLaFodJXz73eX&#10;H5acWSd0IVrQKucPyvLT1ft3J73J1AxqaAuFjJxom/Um57VzJksSK2vVCXsARmnaLAE74WiKVVKg&#10;6Ml71yazySRNesDCIEhlLa1exE2+Cv7LUkn3rSytcqzNOWFzYcQwrv2YrE5EVqEwdSNHGOIVKDrR&#10;aHp05+pCOME22PzmqmskgoXSHUjoEijLRqrAgdhMJy/YXCFsTOBSZX1ldjKRtC90erVb+fX+Cs2t&#10;ucGInsxrkD8s6ZL0psqe7vt5FQ+zdf8FCoqn2DgIxIcSO++CKLEh6Puw01cNjklanE7SxSylMEja&#10;W8zpGwMga4qSv3Z0vJxzRrvLWQyNrD9tL6dHabyZLhd+MxFZfDQAHYH5wFMm2b1Y9u/Euq2FUSEG&#10;1otxg6wpcn7MmRYd8b/z3D7CwFIPyb9Nh7yczA20TJyDOjaqyjSc10JX6gwR+lqJgtBNA5knV6Mf&#10;6538SWbSa/ZMr53UO7WmUeSdWiIzaN2Vgo55I+dIRRJAivtr66Kw2yM+ohoum7aldZG1+tkC+fQr&#10;pL/NPNwI3A3rYdRiDcUDsUCIdUd9gowa8BdnPdVczu3PjUDFWftZkxK+QLcGbo311hBa0tWcO86i&#10;ee5iIW8MNlVNnqPWGs4oKcsmUPHQIooRJ6XGP8qRKdF5kSSHb5Iky8M5dWEqqnQWslRk2yw5mo8l&#10;9SZJEiopZP8+Sv9froTuQt03NJzxT+Hb+9N5yK39/2z1CAAA//8DAFBLAwQUAAYACAAAACEAK0Wq&#10;ot8AAAAIAQAADwAAAGRycy9kb3ducmV2LnhtbEyPQWuDQBCF74X+h2UCvTWrCbFqXEMIbU+hkKRQ&#10;epvoRCXurrgbNf++01N7HL7He99km0m3YqDeNdYoCOcBCDKFLRtTKfg8vT3HIJxHU2JrDSm4k4NN&#10;/viQYVra0RxoOPpKcIlxKSqove9SKV1Rk0Y3tx0ZZhfba/R89pUsexy5XLdyEQSR1NgYXqixo11N&#10;xfV40wreRxy3y/B12F8vu/v3afXxtQ9JqafZtF2D8DT5vzD86rM65Ox0tjdTOtEqeEniJUcVxAsQ&#10;zJNolYA4M4gikHkm/z+Q/wAAAP//AwBQSwECLQAUAAYACAAAACEAtoM4kv4AAADhAQAAEwAAAAAA&#10;AAAAAAAAAAAAAAAAW0NvbnRlbnRfVHlwZXNdLnhtbFBLAQItABQABgAIAAAAIQA4/SH/1gAAAJQB&#10;AAALAAAAAAAAAAAAAAAAAC8BAABfcmVscy8ucmVsc1BLAQItABQABgAIAAAAIQA81vlfewIAABcH&#10;AAAOAAAAAAAAAAAAAAAAAC4CAABkcnMvZTJvRG9jLnhtbFBLAQItABQABgAIAAAAIQArRaqi3wAA&#10;AAgBAAAPAAAAAAAAAAAAAAAAANUEAABkcnMvZG93bnJldi54bWxQSwUGAAAAAAQABADzAAAA4Q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82;top:82;width:167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8619F3B" w14:textId="77777777" w:rsidR="00B44AFE" w:rsidRDefault="00000000">
                        <w:pPr>
                          <w:spacing w:line="140" w:lineRule="exac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YURI</w:t>
                        </w:r>
                        <w:r>
                          <w:rPr>
                            <w:rFonts w:ascii="Calibri" w:hAnsi="Calibri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EFRAÍN</w:t>
                        </w:r>
                        <w:r>
                          <w:rPr>
                            <w:rFonts w:ascii="Calibri" w:hAnsi="Calibri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CHANG</w:t>
                        </w:r>
                        <w:r>
                          <w:rPr>
                            <w:rFonts w:ascii="Calibri" w:hAnsi="Calibri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CASTRO</w:t>
                        </w:r>
                      </w:p>
                    </w:txbxContent>
                  </v:textbox>
                </v:shape>
                <v:shape id="Text Box 5" o:spid="_x0000_s1028" type="#_x0000_t202" style="position:absolute;left:8538;top:626;width:73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A516ECB" w14:textId="77777777" w:rsidR="00B44AFE" w:rsidRDefault="00000000">
                        <w:pPr>
                          <w:spacing w:line="140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z w:val="14"/>
                          </w:rPr>
                          <w:t>SUPERVISOR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z w:val="14"/>
        </w:rPr>
        <w:t>SONIA</w:t>
      </w:r>
      <w:r>
        <w:rPr>
          <w:rFonts w:ascii="Calibri"/>
          <w:spacing w:val="-8"/>
          <w:sz w:val="14"/>
        </w:rPr>
        <w:t xml:space="preserve"> </w:t>
      </w:r>
      <w:r>
        <w:rPr>
          <w:rFonts w:ascii="Calibri"/>
          <w:sz w:val="14"/>
        </w:rPr>
        <w:t>ELIZABETH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GARCIA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CHACLAN</w:t>
      </w:r>
    </w:p>
    <w:p w14:paraId="7A82435F" w14:textId="77777777" w:rsidR="00B44AFE" w:rsidRDefault="00B44AFE">
      <w:pPr>
        <w:pStyle w:val="Textoindependiente"/>
        <w:rPr>
          <w:rFonts w:ascii="Calibri"/>
          <w:sz w:val="14"/>
        </w:rPr>
      </w:pPr>
    </w:p>
    <w:p w14:paraId="725F998E" w14:textId="77777777" w:rsidR="00B44AFE" w:rsidRDefault="00B44AFE">
      <w:pPr>
        <w:pStyle w:val="Textoindependiente"/>
        <w:spacing w:before="7"/>
        <w:rPr>
          <w:rFonts w:ascii="Calibri"/>
          <w:sz w:val="16"/>
        </w:rPr>
      </w:pPr>
    </w:p>
    <w:p w14:paraId="5892DB23" w14:textId="77777777" w:rsidR="00B44AFE" w:rsidRDefault="00E03D06">
      <w:pPr>
        <w:ind w:left="192" w:right="5440"/>
        <w:jc w:val="center"/>
        <w:rPr>
          <w:rFonts w:ascii="Calibri"/>
          <w:sz w:val="14"/>
        </w:rPr>
      </w:pPr>
      <w:r>
        <w:rPr>
          <w:rFonts w:ascii="Calibri"/>
          <w:sz w:val="14"/>
        </w:rPr>
        <w:t>AUDITOR</w:t>
      </w:r>
    </w:p>
    <w:p w14:paraId="14EDC5FA" w14:textId="77777777" w:rsidR="00B44AFE" w:rsidRDefault="00B44AFE">
      <w:pPr>
        <w:pStyle w:val="Textoindependiente"/>
        <w:rPr>
          <w:rFonts w:ascii="Calibri"/>
          <w:sz w:val="20"/>
        </w:rPr>
      </w:pPr>
    </w:p>
    <w:p w14:paraId="00D0CFC1" w14:textId="77777777" w:rsidR="00B44AFE" w:rsidRDefault="00B44AFE">
      <w:pPr>
        <w:pStyle w:val="Textoindependiente"/>
        <w:rPr>
          <w:rFonts w:ascii="Calibri"/>
          <w:sz w:val="20"/>
        </w:rPr>
      </w:pPr>
    </w:p>
    <w:p w14:paraId="65BEE0F9" w14:textId="77777777" w:rsidR="00B44AFE" w:rsidRDefault="00B44AFE">
      <w:pPr>
        <w:pStyle w:val="Textoindependiente"/>
        <w:rPr>
          <w:rFonts w:ascii="Calibri"/>
          <w:sz w:val="20"/>
        </w:rPr>
      </w:pPr>
    </w:p>
    <w:p w14:paraId="66C9A3B2" w14:textId="77777777" w:rsidR="00B44AFE" w:rsidRDefault="00B44AFE">
      <w:pPr>
        <w:pStyle w:val="Textoindependiente"/>
        <w:rPr>
          <w:rFonts w:ascii="Calibri"/>
          <w:sz w:val="20"/>
        </w:rPr>
      </w:pPr>
    </w:p>
    <w:p w14:paraId="6099D6E7" w14:textId="77777777" w:rsidR="00B44AFE" w:rsidRDefault="00B44AFE">
      <w:pPr>
        <w:pStyle w:val="Textoindependiente"/>
        <w:rPr>
          <w:rFonts w:ascii="Calibri"/>
          <w:sz w:val="20"/>
        </w:rPr>
      </w:pPr>
    </w:p>
    <w:p w14:paraId="08D643B3" w14:textId="77777777" w:rsidR="00B44AFE" w:rsidRDefault="00B44AFE">
      <w:pPr>
        <w:pStyle w:val="Textoindependiente"/>
        <w:rPr>
          <w:rFonts w:ascii="Calibri"/>
          <w:sz w:val="20"/>
        </w:rPr>
      </w:pPr>
    </w:p>
    <w:p w14:paraId="1EEFCD19" w14:textId="77777777" w:rsidR="00B44AFE" w:rsidRDefault="00B44AFE">
      <w:pPr>
        <w:pStyle w:val="Textoindependiente"/>
        <w:rPr>
          <w:rFonts w:ascii="Calibri"/>
          <w:sz w:val="20"/>
        </w:rPr>
      </w:pPr>
    </w:p>
    <w:p w14:paraId="709BEBDB" w14:textId="77777777" w:rsidR="00B44AFE" w:rsidRDefault="00B44AFE">
      <w:pPr>
        <w:pStyle w:val="Textoindependiente"/>
        <w:rPr>
          <w:rFonts w:ascii="Calibri"/>
          <w:sz w:val="20"/>
        </w:rPr>
      </w:pPr>
    </w:p>
    <w:p w14:paraId="28B41E1B" w14:textId="77777777" w:rsidR="00B44AFE" w:rsidRDefault="00B44AFE">
      <w:pPr>
        <w:pStyle w:val="Textoindependiente"/>
        <w:rPr>
          <w:rFonts w:ascii="Calibri"/>
          <w:sz w:val="20"/>
        </w:rPr>
      </w:pPr>
    </w:p>
    <w:p w14:paraId="20F3BADE" w14:textId="631724B8" w:rsidR="00B44AFE" w:rsidRDefault="00575CB9">
      <w:pPr>
        <w:pStyle w:val="Textoindependiente"/>
        <w:rPr>
          <w:rFonts w:ascii="Calibri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9ED51B" wp14:editId="11180F7F">
                <wp:simplePos x="0" y="0"/>
                <wp:positionH relativeFrom="page">
                  <wp:posOffset>1266190</wp:posOffset>
                </wp:positionH>
                <wp:positionV relativeFrom="paragraph">
                  <wp:posOffset>245110</wp:posOffset>
                </wp:positionV>
                <wp:extent cx="200977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1270"/>
                        </a:xfrm>
                        <a:custGeom>
                          <a:avLst/>
                          <a:gdLst>
                            <a:gd name="T0" fmla="+- 0 1994 1994"/>
                            <a:gd name="T1" fmla="*/ T0 w 3165"/>
                            <a:gd name="T2" fmla="+- 0 5159 1994"/>
                            <a:gd name="T3" fmla="*/ T2 w 3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5">
                              <a:moveTo>
                                <a:pt x="0" y="0"/>
                              </a:moveTo>
                              <a:lnTo>
                                <a:pt x="31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6DB0CB" id="Freeform 3" o:spid="_x0000_s1026" style="position:absolute;margin-left:99.7pt;margin-top:19.3pt;width:1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p2mQIAAJcFAAAOAAAAZHJzL2Uyb0RvYy54bWysVNtu2zAMfR+wfxD0uKG1neayBHWKoV2H&#10;Ad0FaPYBiizHxmRRk5Q43dePou3Uy7aXYX4QSJM6PLyI1zfHRrODcr4Gk/PsMuVMGQlFbXY5/7q5&#10;v3jDmQ/CFEKDUTl/Up7frF++uG7tSk2gAl0oxxDE+FVrc16FYFdJ4mWlGuEvwSqDxhJcIwKqbpcU&#10;TrSI3uhkkqbzpAVXWAdSeY9/7zojXxN+WSoZPpelV4HpnCO3QKejcxvPZH0tVjsnbFXLnob4BxaN&#10;qA0GPUHdiSDY3tW/QTW1dOChDJcSmgTKspaKcsBssvQsm8dKWEW5YHG8PZXJ/z9Y+enwaL+4SN3b&#10;B5DfPFYkaa1fnSxR8ejDtu1HKLCHYh+Akj2Wrok3MQ12pJo+nWqqjoFJ/IlNWi4WM84k2rLJgkqe&#10;iNVwV+59eK+AcMThwYeuIwVKVM+CGdFg0A12r2w0Nuf1BUtZtlxO6eg7eHLLBrdXCdukrGVX2Xx2&#10;7jQZnAhrls2Wf8S6Gtwi1mSEhfx3A0NRDaTl0fSsUWIivoCU6mTBx/pskNtQIERAp5jhX3wx9rlv&#10;d6cP4XC0z4facYZDve2ytSJEZjFEFFmbcypF/NHAQW2ATOGscxjk2arN2Iuuj1l1ZrwRA+DYdAIF&#10;jVxHnTVwX2tNrdUmUplfzbraeNB1EY2RjXe77a127CDic6UvJoNgv7hZ58Od8FXnR6YuZwd7U1CU&#10;SoniXS8HUetORiCNRaf5jiMd14RfbaF4wvF20G0H3GYoVOB+cNbiZsi5/74XTnGmPxh8estsOo2r&#10;hJTpbDFBxY0t27FFGIlQOQ8cJyKKt6FbP3vr6l2FkTKaEQNv8VmVdZx/4tex6hV8/VSGflPF9TLW&#10;yet5n65/AgAA//8DAFBLAwQUAAYACAAAACEAMhiZ6twAAAAJAQAADwAAAGRycy9kb3ducmV2Lnht&#10;bEyPwU6DQBCG7ya+w2ZMvNmlahtAlkYleLRp9QGm7BSo7Cxht4Bv7/ZUj//Ml3++yTaz6cRIg2st&#10;K1guIhDEldUt1wq+v8qHGITzyBo7y6Tglxxs8tubDFNtJ97RuPe1CCXsUlTQeN+nUrqqIYNuYXvi&#10;sDvawaAPcailHnAK5aaTj1G0lgZbDhca7Om9oepnfzYKtnM1Fv0HnbZFXLjyE9/mqdwpdX83v76A&#10;8DT7KwwX/aAOeXA62DNrJ7qQk+Q5oAqe4jWIAKyWqwTE4TKIQeaZ/P9B/gcAAP//AwBQSwECLQAU&#10;AAYACAAAACEAtoM4kv4AAADhAQAAEwAAAAAAAAAAAAAAAAAAAAAAW0NvbnRlbnRfVHlwZXNdLnht&#10;bFBLAQItABQABgAIAAAAIQA4/SH/1gAAAJQBAAALAAAAAAAAAAAAAAAAAC8BAABfcmVscy8ucmVs&#10;c1BLAQItABQABgAIAAAAIQB+L5p2mQIAAJcFAAAOAAAAAAAAAAAAAAAAAC4CAABkcnMvZTJvRG9j&#10;LnhtbFBLAQItABQABgAIAAAAIQAyGJnq3AAAAAkBAAAPAAAAAAAAAAAAAAAAAPMEAABkcnMvZG93&#10;bnJldi54bWxQSwUGAAAAAAQABADzAAAA/AUAAAAA&#10;" path="m,l3165,e" filled="f" strokeweight=".5pt">
                <v:path arrowok="t" o:connecttype="custom" o:connectlocs="0,0;20097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626A3E" wp14:editId="5F6CAF04">
                <wp:simplePos x="0" y="0"/>
                <wp:positionH relativeFrom="page">
                  <wp:posOffset>4737735</wp:posOffset>
                </wp:positionH>
                <wp:positionV relativeFrom="paragraph">
                  <wp:posOffset>255905</wp:posOffset>
                </wp:positionV>
                <wp:extent cx="218122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3435"/>
                            <a:gd name="T2" fmla="+- 0 10896 7461"/>
                            <a:gd name="T3" fmla="*/ T2 w 3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5">
                              <a:moveTo>
                                <a:pt x="0" y="0"/>
                              </a:moveTo>
                              <a:lnTo>
                                <a:pt x="34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CD8ECF" id="Freeform 2" o:spid="_x0000_s1026" style="position:absolute;margin-left:373.05pt;margin-top:20.15pt;width:17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UcmgIAAJgFAAAOAAAAZHJzL2Uyb0RvYy54bWysVNtu2zAMfR+wfxD0uKH1JZe2Rp1iaNdh&#10;QHcBmn2AIsuxMVnUJCVO+/WjJDv1su1lmB8E0qQODy/i9c2hk2QvjG1BlTQ7TykRikPVqm1Jv63v&#10;zy4psY6piklQoqRPwtKb1etX170uRA4NyEoYgiDKFr0uaeOcLpLE8kZ0zJ6DFgqNNZiOOVTNNqkM&#10;6xG9k0mepsukB1NpA1xYi3/vopGuAn5dC+6+1LUVjsiSIjcXThPOjT+T1TUrtobppuUDDfYPLDrW&#10;Kgx6hLpjjpGdaX+D6lpuwELtzjl0CdR1y0XIAbPJ0pNsHhumRcgFi2P1sUz2/8Hyz/tH/dV46lY/&#10;AP9usSJJr21xtHjFog/Z9J+gwh6ynYOQ7KE2nb+JaZBDqOnTsabi4AjHn3l2meX5ghKOtiy/CCVP&#10;WDHe5TvrPggIOGz/YF3sSIVSqGdFFOsw6Bq7V3cSm/P2jKTkYr7MwjF08OiWjW5vErJOSU9m89ni&#10;1CkfnQJWll5eLf8INhv9PFg+AcMEtiNF1oys+UENtFEizD+BNBRKg/UFWiO5sUKIgE4+xb/4YuxT&#10;33hnCGFwtk+n2lCCU72J6WrmPDMfwoukL2mohf/RwV6sIZjcSeswyItVqqlXuD5lFc14wwfAuYlC&#10;COq5Tlqr4L6VMvRWKk9lOVvE2liQbeWNno01282tNGTP/HsNn08GwX5x08a6O2ab6BdMMWcDO1WF&#10;KI1g1ftBdqyVUUYgiUUPA+5n2u8JW2ygesL5NhDXA64zFBowz5T0uBpKan/smBGUyI8K395VNp/7&#10;XRKU+eIiR8VMLZuphSmOUCV1FCfCi7cu7p+dNu22wUhZmBEF7/Bd1a1/AIFfZDUo+PxDGYZV5ffL&#10;VA9eLwt19RMAAP//AwBQSwMEFAAGAAgAAAAhAO8VHYLhAAAACgEAAA8AAABkcnMvZG93bnJldi54&#10;bWxMj8FOwzAMhu9IvENkJC4TSzpG15amE0KaOMBlY9LglrWmqWic0qRb9/akJzja/vT7+/P1aFp2&#10;wt41liREcwEMqbRVQ7WE/fvmLgHmvKJKtZZQwgUdrIvrq1xllT3TFk87X7MQQi5TErT3Xca5KzUa&#10;5ea2Qwq3L9sb5cPY17zq1TmEm5YvhIi5UQ2FD1p1+Kyx/N4NRsLmZ/FyGQ6zGW4/ore9fk3NZ5JK&#10;eXszPj0C8zj6Pxgm/aAORXA62oEqx1oJq2UcBVTCUtwDmwCRpDGw47R5AF7k/H+F4hcAAP//AwBQ&#10;SwECLQAUAAYACAAAACEAtoM4kv4AAADhAQAAEwAAAAAAAAAAAAAAAAAAAAAAW0NvbnRlbnRfVHlw&#10;ZXNdLnhtbFBLAQItABQABgAIAAAAIQA4/SH/1gAAAJQBAAALAAAAAAAAAAAAAAAAAC8BAABfcmVs&#10;cy8ucmVsc1BLAQItABQABgAIAAAAIQDbDAUcmgIAAJgFAAAOAAAAAAAAAAAAAAAAAC4CAABkcnMv&#10;ZTJvRG9jLnhtbFBLAQItABQABgAIAAAAIQDvFR2C4QAAAAoBAAAPAAAAAAAAAAAAAAAAAPQEAABk&#10;cnMvZG93bnJldi54bWxQSwUGAAAAAAQABADzAAAAAgYAAAAA&#10;" path="m,l3435,e" filled="f" strokeweight=".5pt">
                <v:path arrowok="t" o:connecttype="custom" o:connectlocs="0,0;2181225,0" o:connectangles="0,0"/>
                <w10:wrap type="topAndBottom" anchorx="page"/>
              </v:shape>
            </w:pict>
          </mc:Fallback>
        </mc:AlternateContent>
      </w:r>
    </w:p>
    <w:p w14:paraId="41548DF2" w14:textId="77777777" w:rsidR="00B44AFE" w:rsidRDefault="00E03D06">
      <w:pPr>
        <w:tabs>
          <w:tab w:val="left" w:pos="6530"/>
          <w:tab w:val="left" w:pos="7178"/>
        </w:tabs>
        <w:spacing w:before="99" w:line="532" w:lineRule="auto"/>
        <w:ind w:left="1548" w:right="1039" w:hanging="825"/>
        <w:rPr>
          <w:rFonts w:ascii="Calibri"/>
          <w:sz w:val="14"/>
        </w:rPr>
      </w:pPr>
      <w:r>
        <w:rPr>
          <w:rFonts w:ascii="Calibri"/>
          <w:sz w:val="14"/>
        </w:rPr>
        <w:t>JAVIER</w:t>
      </w:r>
      <w:r>
        <w:rPr>
          <w:rFonts w:ascii="Calibri"/>
          <w:spacing w:val="-7"/>
          <w:sz w:val="14"/>
        </w:rPr>
        <w:t xml:space="preserve"> </w:t>
      </w:r>
      <w:r>
        <w:rPr>
          <w:rFonts w:ascii="Calibri"/>
          <w:sz w:val="14"/>
        </w:rPr>
        <w:t>ESTUARDO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ROMERO</w:t>
      </w:r>
      <w:r>
        <w:rPr>
          <w:rFonts w:ascii="Calibri"/>
          <w:spacing w:val="-7"/>
          <w:sz w:val="14"/>
        </w:rPr>
        <w:t xml:space="preserve"> </w:t>
      </w:r>
      <w:r>
        <w:rPr>
          <w:rFonts w:ascii="Calibri"/>
          <w:sz w:val="14"/>
        </w:rPr>
        <w:t>ESPINOZA</w:t>
      </w:r>
      <w:r>
        <w:rPr>
          <w:rFonts w:ascii="Calibri"/>
          <w:sz w:val="14"/>
        </w:rPr>
        <w:tab/>
        <w:t>JULIA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VICTORIA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MONZON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PEREZ</w:t>
      </w:r>
      <w:r>
        <w:rPr>
          <w:rFonts w:ascii="Calibri"/>
          <w:spacing w:val="-28"/>
          <w:sz w:val="14"/>
        </w:rPr>
        <w:t xml:space="preserve"> </w:t>
      </w:r>
      <w:r>
        <w:rPr>
          <w:rFonts w:ascii="Calibri"/>
          <w:sz w:val="14"/>
        </w:rPr>
        <w:t>SUBDIRECTOR</w:t>
      </w:r>
      <w:r>
        <w:rPr>
          <w:rFonts w:ascii="Calibri"/>
          <w:sz w:val="14"/>
        </w:rPr>
        <w:tab/>
      </w:r>
      <w:r>
        <w:rPr>
          <w:rFonts w:ascii="Calibri"/>
          <w:sz w:val="14"/>
        </w:rPr>
        <w:tab/>
        <w:t>DIRECTORA</w:t>
      </w:r>
    </w:p>
    <w:sectPr w:rsidR="00B44AFE">
      <w:pgSz w:w="12240" w:h="15840"/>
      <w:pgMar w:top="1320" w:right="1240" w:bottom="1440" w:left="1580" w:header="807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6EB8" w14:textId="77777777" w:rsidR="00994C51" w:rsidRDefault="00994C51">
      <w:r>
        <w:separator/>
      </w:r>
    </w:p>
  </w:endnote>
  <w:endnote w:type="continuationSeparator" w:id="0">
    <w:p w14:paraId="4C047685" w14:textId="77777777" w:rsidR="00994C51" w:rsidRDefault="0099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4F10" w14:textId="798A62F3" w:rsidR="00B44AFE" w:rsidRDefault="00575CB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0528" behindDoc="1" locked="0" layoutInCell="1" allowOverlap="1" wp14:anchorId="4F1F8C99" wp14:editId="43BE608A">
              <wp:simplePos x="0" y="0"/>
              <wp:positionH relativeFrom="page">
                <wp:posOffset>1097915</wp:posOffset>
              </wp:positionH>
              <wp:positionV relativeFrom="page">
                <wp:posOffset>9128125</wp:posOffset>
              </wp:positionV>
              <wp:extent cx="5810250" cy="4895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8EFAD" w14:textId="77777777" w:rsidR="00B44AFE" w:rsidRDefault="00E03D06">
                          <w:pPr>
                            <w:tabs>
                              <w:tab w:val="left" w:pos="7046"/>
                              <w:tab w:val="left" w:pos="9129"/>
                            </w:tabs>
                            <w:spacing w:before="14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_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 xml:space="preserve"> Consejo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consultoría</w:t>
                          </w:r>
                        </w:p>
                        <w:p w14:paraId="26FFADFE" w14:textId="77777777" w:rsidR="00B44AFE" w:rsidRDefault="00E03D06">
                          <w:pPr>
                            <w:ind w:left="696" w:right="78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 la evaluación del cumplimiento de los procedimientos más importantes y vigentes en materia de almacén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Dirección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Administración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Financiera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-DAFI-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F1F8C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6.45pt;margin-top:718.75pt;width:457.5pt;height:38.55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K02gEAAJgDAAAOAAAAZHJzL2Uyb0RvYy54bWysU8GO0zAQvSPxD5bvNGlFUYmarpZdLUJa&#10;YKVlP8B1nMQi8ZgZt0n5esZO02XhhrhYkxn7zXtvJturse/E0SBZcKVcLnIpjNNQWdeU8unb3ZuN&#10;FBSUq1QHzpTyZEhe7V6/2g6+MCtooasMCgZxVAy+lG0Ivsgy0q3pFS3AG8fFGrBXgT+xySpUA6P3&#10;XbbK83fZAFh5BG2IOHs7FeUu4de10eFrXZMJoislcwvpxHTu45nttqpoUPnW6jMN9Q8semUdN71A&#10;3aqgxAHtX1C91QgEdVho6DOoa6tN0sBqlvkfah5b5U3SwuaQv9hE/w9Wfzk++gcUYfwAIw8wiSB/&#10;D/o7CQc3rXKNuUaEoTWq4sbLaFk2eCrOT6PVVFAE2Q+foeIhq0OABDTW2EdXWKdgdB7A6WK6GYPQ&#10;nFxvlvlqzSXNtbeb9+vNOrVQxfzaI4WPBnoRg1IiDzWhq+M9hchGFfOV2MzBne26NNjOvUjwxZhJ&#10;7CPhiXoY96OwVSlXsW8Us4fqxHIQpnXh9eagBfwpxcCrUkr6cVBopOg+ObYk7tUc4Bzs50A5zU9L&#10;GaSYwpsw7d/Bo21aRp5Md3DNttU2KXpmcabL409Cz6sa9+v373Tr+Yfa/QIAAP//AwBQSwMEFAAG&#10;AAgAAAAhAA8gDq3iAAAADgEAAA8AAABkcnMvZG93bnJldi54bWxMj8FOwzAQRO9I/IO1SNyo3dIm&#10;bYhTVQhOSIg0HDg6sZtYjdchdtvw92xPcJvZHc2+zbeT69nZjMF6lDCfCWAGG68tthI+q9eHNbAQ&#10;FWrVezQSfkyAbXF7k6tM+wuW5ryPLaMSDJmS0MU4ZJyHpjNOhZkfDNLu4EenItmx5XpUFyp3PV8I&#10;kXCnLNKFTg3muTPNcX9yEnZfWL7Y7/f6ozyUtqo2At+So5T3d9PuCVg0U/wLwxWf0KEgptqfUAfW&#10;k08XG4qSWD6mK2DXiFinNKtJrebLBHiR8/9vFL8AAAD//wMAUEsBAi0AFAAGAAgAAAAhALaDOJL+&#10;AAAA4QEAABMAAAAAAAAAAAAAAAAAAAAAAFtDb250ZW50X1R5cGVzXS54bWxQSwECLQAUAAYACAAA&#10;ACEAOP0h/9YAAACUAQAACwAAAAAAAAAAAAAAAAAvAQAAX3JlbHMvLnJlbHNQSwECLQAUAAYACAAA&#10;ACEAtw2StNoBAACYAwAADgAAAAAAAAAAAAAAAAAuAgAAZHJzL2Uyb0RvYy54bWxQSwECLQAUAAYA&#10;CAAAACEADyAOreIAAAAOAQAADwAAAAAAAAAAAAAAAAA0BAAAZHJzL2Rvd25yZXYueG1sUEsFBgAA&#10;AAAEAAQA8wAAAEMFAAAAAA==&#10;" filled="f" stroked="f">
              <v:textbox inset="0,0,0,0">
                <w:txbxContent>
                  <w:p w14:paraId="77A8EFAD" w14:textId="77777777" w:rsidR="00B44AFE" w:rsidRDefault="00000000">
                    <w:pPr>
                      <w:tabs>
                        <w:tab w:val="left" w:pos="7046"/>
                        <w:tab w:val="left" w:pos="9129"/>
                      </w:tabs>
                      <w:spacing w:before="14"/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_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 xml:space="preserve"> Consejo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consultoría</w:t>
                    </w:r>
                  </w:p>
                  <w:p w14:paraId="26FFADFE" w14:textId="77777777" w:rsidR="00B44AFE" w:rsidRDefault="00000000">
                    <w:pPr>
                      <w:ind w:left="696" w:right="78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 la evaluación del cumplimiento de los procedimientos más importantes y vigentes en materia de almacén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Dirección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Administración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Financiera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-DAFI-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D198" w14:textId="77777777" w:rsidR="00994C51" w:rsidRDefault="00994C51">
      <w:r>
        <w:separator/>
      </w:r>
    </w:p>
  </w:footnote>
  <w:footnote w:type="continuationSeparator" w:id="0">
    <w:p w14:paraId="6EE50BC7" w14:textId="77777777" w:rsidR="00994C51" w:rsidRDefault="0099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9526" w14:textId="1532B14F" w:rsidR="00B44AFE" w:rsidRDefault="00575CB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8992" behindDoc="1" locked="0" layoutInCell="1" allowOverlap="1" wp14:anchorId="03960CF1" wp14:editId="479E0BAC">
              <wp:simplePos x="0" y="0"/>
              <wp:positionH relativeFrom="page">
                <wp:posOffset>1080135</wp:posOffset>
              </wp:positionH>
              <wp:positionV relativeFrom="page">
                <wp:posOffset>748665</wp:posOffset>
              </wp:positionV>
              <wp:extent cx="5757545" cy="127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7545" cy="1270"/>
                      </a:xfrm>
                      <a:custGeom>
                        <a:avLst/>
                        <a:gdLst>
                          <a:gd name="T0" fmla="+- 0 1701 1701"/>
                          <a:gd name="T1" fmla="*/ T0 w 9067"/>
                          <a:gd name="T2" fmla="+- 0 2229 1701"/>
                          <a:gd name="T3" fmla="*/ T2 w 9067"/>
                          <a:gd name="T4" fmla="+- 0 2232 1701"/>
                          <a:gd name="T5" fmla="*/ T4 w 9067"/>
                          <a:gd name="T6" fmla="+- 0 2585 1701"/>
                          <a:gd name="T7" fmla="*/ T6 w 9067"/>
                          <a:gd name="T8" fmla="+- 0 2588 1701"/>
                          <a:gd name="T9" fmla="*/ T8 w 9067"/>
                          <a:gd name="T10" fmla="+- 0 2941 1701"/>
                          <a:gd name="T11" fmla="*/ T10 w 9067"/>
                          <a:gd name="T12" fmla="+- 0 2944 1701"/>
                          <a:gd name="T13" fmla="*/ T12 w 9067"/>
                          <a:gd name="T14" fmla="+- 0 3297 1701"/>
                          <a:gd name="T15" fmla="*/ T14 w 9067"/>
                          <a:gd name="T16" fmla="+- 0 3300 1701"/>
                          <a:gd name="T17" fmla="*/ T16 w 9067"/>
                          <a:gd name="T18" fmla="+- 0 3653 1701"/>
                          <a:gd name="T19" fmla="*/ T18 w 9067"/>
                          <a:gd name="T20" fmla="+- 0 3656 1701"/>
                          <a:gd name="T21" fmla="*/ T20 w 9067"/>
                          <a:gd name="T22" fmla="+- 0 4010 1701"/>
                          <a:gd name="T23" fmla="*/ T22 w 9067"/>
                          <a:gd name="T24" fmla="+- 0 4013 1701"/>
                          <a:gd name="T25" fmla="*/ T24 w 9067"/>
                          <a:gd name="T26" fmla="+- 0 4366 1701"/>
                          <a:gd name="T27" fmla="*/ T26 w 9067"/>
                          <a:gd name="T28" fmla="+- 0 4369 1701"/>
                          <a:gd name="T29" fmla="*/ T28 w 9067"/>
                          <a:gd name="T30" fmla="+- 0 4722 1701"/>
                          <a:gd name="T31" fmla="*/ T30 w 9067"/>
                          <a:gd name="T32" fmla="+- 0 4725 1701"/>
                          <a:gd name="T33" fmla="*/ T32 w 9067"/>
                          <a:gd name="T34" fmla="+- 0 5077 1701"/>
                          <a:gd name="T35" fmla="*/ T34 w 9067"/>
                          <a:gd name="T36" fmla="+- 0 5080 1701"/>
                          <a:gd name="T37" fmla="*/ T36 w 9067"/>
                          <a:gd name="T38" fmla="+- 0 5433 1701"/>
                          <a:gd name="T39" fmla="*/ T38 w 9067"/>
                          <a:gd name="T40" fmla="+- 0 5436 1701"/>
                          <a:gd name="T41" fmla="*/ T40 w 9067"/>
                          <a:gd name="T42" fmla="+- 0 5789 1701"/>
                          <a:gd name="T43" fmla="*/ T42 w 9067"/>
                          <a:gd name="T44" fmla="+- 0 5792 1701"/>
                          <a:gd name="T45" fmla="*/ T44 w 9067"/>
                          <a:gd name="T46" fmla="+- 0 6321 1701"/>
                          <a:gd name="T47" fmla="*/ T46 w 9067"/>
                          <a:gd name="T48" fmla="+- 0 6324 1701"/>
                          <a:gd name="T49" fmla="*/ T48 w 9067"/>
                          <a:gd name="T50" fmla="+- 0 6677 1701"/>
                          <a:gd name="T51" fmla="*/ T50 w 9067"/>
                          <a:gd name="T52" fmla="+- 0 6680 1701"/>
                          <a:gd name="T53" fmla="*/ T52 w 9067"/>
                          <a:gd name="T54" fmla="+- 0 7033 1701"/>
                          <a:gd name="T55" fmla="*/ T54 w 9067"/>
                          <a:gd name="T56" fmla="+- 0 7036 1701"/>
                          <a:gd name="T57" fmla="*/ T56 w 9067"/>
                          <a:gd name="T58" fmla="+- 0 7389 1701"/>
                          <a:gd name="T59" fmla="*/ T58 w 9067"/>
                          <a:gd name="T60" fmla="+- 0 7391 1701"/>
                          <a:gd name="T61" fmla="*/ T60 w 9067"/>
                          <a:gd name="T62" fmla="+- 0 7744 1701"/>
                          <a:gd name="T63" fmla="*/ T62 w 9067"/>
                          <a:gd name="T64" fmla="+- 0 7747 1701"/>
                          <a:gd name="T65" fmla="*/ T64 w 9067"/>
                          <a:gd name="T66" fmla="+- 0 8100 1701"/>
                          <a:gd name="T67" fmla="*/ T66 w 9067"/>
                          <a:gd name="T68" fmla="+- 0 8103 1701"/>
                          <a:gd name="T69" fmla="*/ T68 w 9067"/>
                          <a:gd name="T70" fmla="+- 0 8456 1701"/>
                          <a:gd name="T71" fmla="*/ T70 w 9067"/>
                          <a:gd name="T72" fmla="+- 0 8459 1701"/>
                          <a:gd name="T73" fmla="*/ T72 w 9067"/>
                          <a:gd name="T74" fmla="+- 0 8812 1701"/>
                          <a:gd name="T75" fmla="*/ T74 w 9067"/>
                          <a:gd name="T76" fmla="+- 0 8815 1701"/>
                          <a:gd name="T77" fmla="*/ T76 w 9067"/>
                          <a:gd name="T78" fmla="+- 0 9168 1701"/>
                          <a:gd name="T79" fmla="*/ T78 w 9067"/>
                          <a:gd name="T80" fmla="+- 0 9171 1701"/>
                          <a:gd name="T81" fmla="*/ T80 w 9067"/>
                          <a:gd name="T82" fmla="+- 0 9524 1701"/>
                          <a:gd name="T83" fmla="*/ T82 w 9067"/>
                          <a:gd name="T84" fmla="+- 0 9526 1701"/>
                          <a:gd name="T85" fmla="*/ T84 w 9067"/>
                          <a:gd name="T86" fmla="+- 0 9879 1701"/>
                          <a:gd name="T87" fmla="*/ T86 w 9067"/>
                          <a:gd name="T88" fmla="+- 0 9882 1701"/>
                          <a:gd name="T89" fmla="*/ T88 w 9067"/>
                          <a:gd name="T90" fmla="+- 0 10411 1701"/>
                          <a:gd name="T91" fmla="*/ T90 w 9067"/>
                          <a:gd name="T92" fmla="+- 0 10414 1701"/>
                          <a:gd name="T93" fmla="*/ T92 w 9067"/>
                          <a:gd name="T94" fmla="+- 0 10767 1701"/>
                          <a:gd name="T95" fmla="*/ T94 w 906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  <a:cxn ang="0">
                            <a:pos x="T49" y="0"/>
                          </a:cxn>
                          <a:cxn ang="0">
                            <a:pos x="T51" y="0"/>
                          </a:cxn>
                          <a:cxn ang="0">
                            <a:pos x="T53" y="0"/>
                          </a:cxn>
                          <a:cxn ang="0">
                            <a:pos x="T55" y="0"/>
                          </a:cxn>
                          <a:cxn ang="0">
                            <a:pos x="T57" y="0"/>
                          </a:cxn>
                          <a:cxn ang="0">
                            <a:pos x="T59" y="0"/>
                          </a:cxn>
                          <a:cxn ang="0">
                            <a:pos x="T61" y="0"/>
                          </a:cxn>
                          <a:cxn ang="0">
                            <a:pos x="T63" y="0"/>
                          </a:cxn>
                          <a:cxn ang="0">
                            <a:pos x="T65" y="0"/>
                          </a:cxn>
                          <a:cxn ang="0">
                            <a:pos x="T67" y="0"/>
                          </a:cxn>
                          <a:cxn ang="0">
                            <a:pos x="T69" y="0"/>
                          </a:cxn>
                          <a:cxn ang="0">
                            <a:pos x="T71" y="0"/>
                          </a:cxn>
                          <a:cxn ang="0">
                            <a:pos x="T73" y="0"/>
                          </a:cxn>
                          <a:cxn ang="0">
                            <a:pos x="T75" y="0"/>
                          </a:cxn>
                          <a:cxn ang="0">
                            <a:pos x="T77" y="0"/>
                          </a:cxn>
                          <a:cxn ang="0">
                            <a:pos x="T79" y="0"/>
                          </a:cxn>
                          <a:cxn ang="0">
                            <a:pos x="T81" y="0"/>
                          </a:cxn>
                          <a:cxn ang="0">
                            <a:pos x="T83" y="0"/>
                          </a:cxn>
                          <a:cxn ang="0">
                            <a:pos x="T85" y="0"/>
                          </a:cxn>
                          <a:cxn ang="0">
                            <a:pos x="T87" y="0"/>
                          </a:cxn>
                          <a:cxn ang="0">
                            <a:pos x="T89" y="0"/>
                          </a:cxn>
                          <a:cxn ang="0">
                            <a:pos x="T91" y="0"/>
                          </a:cxn>
                          <a:cxn ang="0">
                            <a:pos x="T93" y="0"/>
                          </a:cxn>
                          <a:cxn ang="0">
                            <a:pos x="T95" y="0"/>
                          </a:cxn>
                        </a:cxnLst>
                        <a:rect l="0" t="0" r="r" b="b"/>
                        <a:pathLst>
                          <a:path w="9067">
                            <a:moveTo>
                              <a:pt x="0" y="0"/>
                            </a:moveTo>
                            <a:lnTo>
                              <a:pt x="528" y="0"/>
                            </a:lnTo>
                            <a:moveTo>
                              <a:pt x="531" y="0"/>
                            </a:moveTo>
                            <a:lnTo>
                              <a:pt x="884" y="0"/>
                            </a:lnTo>
                            <a:moveTo>
                              <a:pt x="887" y="0"/>
                            </a:moveTo>
                            <a:lnTo>
                              <a:pt x="1240" y="0"/>
                            </a:lnTo>
                            <a:moveTo>
                              <a:pt x="1243" y="0"/>
                            </a:moveTo>
                            <a:lnTo>
                              <a:pt x="1596" y="0"/>
                            </a:lnTo>
                            <a:moveTo>
                              <a:pt x="1599" y="0"/>
                            </a:moveTo>
                            <a:lnTo>
                              <a:pt x="1952" y="0"/>
                            </a:lnTo>
                            <a:moveTo>
                              <a:pt x="1955" y="0"/>
                            </a:moveTo>
                            <a:lnTo>
                              <a:pt x="2309" y="0"/>
                            </a:lnTo>
                            <a:moveTo>
                              <a:pt x="2312" y="0"/>
                            </a:moveTo>
                            <a:lnTo>
                              <a:pt x="2665" y="0"/>
                            </a:lnTo>
                            <a:moveTo>
                              <a:pt x="2668" y="0"/>
                            </a:moveTo>
                            <a:lnTo>
                              <a:pt x="3021" y="0"/>
                            </a:lnTo>
                            <a:moveTo>
                              <a:pt x="3024" y="0"/>
                            </a:moveTo>
                            <a:lnTo>
                              <a:pt x="3376" y="0"/>
                            </a:lnTo>
                            <a:moveTo>
                              <a:pt x="3379" y="0"/>
                            </a:moveTo>
                            <a:lnTo>
                              <a:pt x="3732" y="0"/>
                            </a:lnTo>
                            <a:moveTo>
                              <a:pt x="3735" y="0"/>
                            </a:moveTo>
                            <a:lnTo>
                              <a:pt x="4088" y="0"/>
                            </a:lnTo>
                            <a:moveTo>
                              <a:pt x="4091" y="0"/>
                            </a:moveTo>
                            <a:lnTo>
                              <a:pt x="4620" y="0"/>
                            </a:lnTo>
                            <a:moveTo>
                              <a:pt x="4623" y="0"/>
                            </a:moveTo>
                            <a:lnTo>
                              <a:pt x="4976" y="0"/>
                            </a:lnTo>
                            <a:moveTo>
                              <a:pt x="4979" y="0"/>
                            </a:moveTo>
                            <a:lnTo>
                              <a:pt x="5332" y="0"/>
                            </a:lnTo>
                            <a:moveTo>
                              <a:pt x="5335" y="0"/>
                            </a:moveTo>
                            <a:lnTo>
                              <a:pt x="5688" y="0"/>
                            </a:lnTo>
                            <a:moveTo>
                              <a:pt x="5690" y="0"/>
                            </a:moveTo>
                            <a:lnTo>
                              <a:pt x="6043" y="0"/>
                            </a:lnTo>
                            <a:moveTo>
                              <a:pt x="6046" y="0"/>
                            </a:moveTo>
                            <a:lnTo>
                              <a:pt x="6399" y="0"/>
                            </a:lnTo>
                            <a:moveTo>
                              <a:pt x="6402" y="0"/>
                            </a:moveTo>
                            <a:lnTo>
                              <a:pt x="6755" y="0"/>
                            </a:lnTo>
                            <a:moveTo>
                              <a:pt x="6758" y="0"/>
                            </a:moveTo>
                            <a:lnTo>
                              <a:pt x="7111" y="0"/>
                            </a:lnTo>
                            <a:moveTo>
                              <a:pt x="7114" y="0"/>
                            </a:moveTo>
                            <a:lnTo>
                              <a:pt x="7467" y="0"/>
                            </a:lnTo>
                            <a:moveTo>
                              <a:pt x="7470" y="0"/>
                            </a:moveTo>
                            <a:lnTo>
                              <a:pt x="7823" y="0"/>
                            </a:lnTo>
                            <a:moveTo>
                              <a:pt x="7825" y="0"/>
                            </a:moveTo>
                            <a:lnTo>
                              <a:pt x="8178" y="0"/>
                            </a:lnTo>
                            <a:moveTo>
                              <a:pt x="8181" y="0"/>
                            </a:moveTo>
                            <a:lnTo>
                              <a:pt x="8710" y="0"/>
                            </a:lnTo>
                            <a:moveTo>
                              <a:pt x="8713" y="0"/>
                            </a:moveTo>
                            <a:lnTo>
                              <a:pt x="9066" y="0"/>
                            </a:lnTo>
                          </a:path>
                        </a:pathLst>
                      </a:custGeom>
                      <a:noFill/>
                      <a:ln w="64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ACE4A13" id="AutoShape 4" o:spid="_x0000_s1026" style="position:absolute;margin-left:85.05pt;margin-top:58.95pt;width:453.35pt;height:.1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5MEwcAADAjAAAOAAAAZHJzL2Uyb0RvYy54bWysmm2Pm0YQx99X6ndAvGyVGNhHTvFFVdJU&#10;ldIHKdcPwNn4bNUGCtz50k/fGR4MQ3ekpWoiWfbt7B9mfsPu7LLv3r9ezsFLXjenstiG8dsoDPJi&#10;V+5PxdM2/OPh0xsbBk2bFfvsXBb5NvyaN+H7+2+/eXet7vKkPJbnfV4HIFI0d9dqGx7btrrbbJrd&#10;Mb9kzduyygtoPJT1JWvhZ/202dfZFdQv500SRXpzLet9VZe7vGngrx/7xvC+0z8c8l372+HQ5G1w&#10;3oZwb233WXefj/i5uX+X3T3VWXU87YbbyP7DXVyyUwEXvUl9zNoseK5P/5K6nHZ12ZSH9u2uvGzK&#10;w+G0yzsfwJs4Wnjz5ZhVeecLBKepbmFq/j/Z3a8vX6rfa7z1pvpc7v5sICKba9Xc3VrwRwM2weP1&#10;l3IPDLPntuycfT3UF+wJbgSvXUy/3mKav7bBDv6oDPyXKgx20BYnpgv5Jrsb++6em/anvOx0spfP&#10;TdsT2cO3Lp77oMgucNEHoHe4nAHO92+CKIhNFHcfA8GbWTyafbcJHqLgGqSRNkujZDTqtJIkSZ1a&#10;YjRDrYTRkqPRoCUSpxZEoL991JKMlh6Nei1llVPLjGaopRktePBm8UqUtU6tdDRDLctoxTT4SSqZ&#10;4JPox1z440X8Uymd9xYTADFHIKYIRJIatxxhEHMQYkpBiKhPt2USxQRDzHGIKQihlXDfHSERcygS&#10;igLktFMuISgSDkVCUUgYhNxyBEXCoUgoCpBzO5sQFAmHIqEopNCMswRFwqFIKAqQcz/3CUGRcCgE&#10;RSENhAXHpWWiCIJCcCjEAoVJ3E+/IChguHGPcYKiUJFxPxWCoBAcCkFRqMi6E0UQFIJDISgKJYU7&#10;UQRBITgUkqIAOXeiSIJCcigkRaGMdSeKJCgkh0IuUJjUnSg4Tc4mCQ6FpCi0SNyjsSQoJIdCUhQg&#10;5x6NJUEhORSKotCayTtFUCgOhaIotGbyThEUikOhKAoTMXmnCArFoVAUBci5804RFDBku59ZRVEY&#10;weSdIigUh0JTFEak7kTRBIXmUGiKwhhm2tYEheZQ6AUKI90DlCYoNIdCUxQ2ZqZtqAZnDxlMKG4U&#10;mqIAOfcApQkKzaGAundejlnJTNuGoDAcCkNRgJx7gDIEheFQGIrCWqi1XDOZISgMh8IsUNjYPZMZ&#10;gsJwKAxFkcYQZefdERSGQ2EpijQ27qfCEhQw7LgTxVIUqWKGT0tQWA6FpShAzj2iWILCcigsRZFa&#10;404US1BYDoVdoLDghwuFJShg6eGOXUpRxJGM3SxSwiLlWKSUBeq557KUwIDpmLk/CiOOjHaPUSmh&#10;kc5pwFr3aVzNZsdxgbt7LYYVLnwLMtwtibo1dVU2uJZ+AIfHxTQogBGuhhlbcMbbFm7U2xZywtsW&#10;gHvbxmucw0Wgv/Ia93AB56+8xkFcfHkrJ2scxIWTv/IaB3HR462MSxp/4zUO4nLEX3mNg7iU8FbG&#10;hYK/8RoHscj3V17jIBbo3spYfvsbr3EQS2d/5TUOYtnrrYxFrb/xGgexIPVXXuMgFpPeylgq+huv&#10;cRDLPH/lNQ6aNQ5iAeZ9G1he+RuvcRBLI3/lNQ5iVeOtjCWLv7HDwb6MGKqOGt6MLN+J1GEA70Qe&#10;++2rKmuxWMGqA78G123Y7aTjHy7lS/5Qdk3tYuMfLjK1nou5lcLtt5kHY+tkX3VqajG5TO1jj97O&#10;YqnsoWcXADm9OMFdJA9BMKQsWEWVQvnto6hSmjesIqwH/BTTxTDMKSYiopcegzx16MOdCNy2nzkz&#10;GYxdBkO9GCDH5qnDzZBmxGQwdukNRbQoqMbmqcPNkObEZDB2GQwFrlFnzozNU4ebIQ3PZDB2GQwN&#10;7t/6KJpFicMpyghXWx6KMloMJKyixrcHPop6UZSyiqlnHGW6GPo5RSU84wiGdJBjFbVnHJXG9egs&#10;PJyijhYDwJgKU4c+KcCQptlkMHYZDMViABibpw6DoYxomk0GY5fB0CwGgLF56nAzpGk2GYxdekMT&#10;L9ZtY/PU4Wbo9xQaiZtxs4CzihL3z2aG0yXHLsOl7SJxx+apw83QL3tsjNtPs0tzijZe1CvTJccu&#10;/aWtwdepPopmsfblFGFipmnWXxDmYpy64X1+/6WbzrEKmL1yL8pPp/O5e+d+LnCS1/DOrtuIaMrz&#10;aY+NOM839dPjh3MdvGR4jqL7h2UCiBGzqm7aj1lz7O26pr6aqMvnYt9d5Zhn+x+H7212OvffQegM&#10;OxzdwQM8a4DnN5q7x3L/Fc4d1GV/bAOOmcCXY1n/HQZXOLKxDZu/nrM6D4PzzwWciUhjiTN42/2Q&#10;yuBgV89bHuctWbEDqW3YhrD9gl8/tP25kOeqPj0d4Up9HIryBzjvcDjhwYTu/vq7Gn7AsYwuDMMR&#10;Ejz3Mf/dWU0HXe7/AQAA//8DAFBLAwQUAAYACAAAACEAwHivA90AAAAMAQAADwAAAGRycy9kb3du&#10;cmV2LnhtbEyPQU/DMAyF70j8h8hIXBBLukM7StMJIY0TSDDgnjWmqWic0mRr+fe4J3bzs5+ev1dt&#10;Z9+LE46xC6QhWykQSE2wHbUaPt53txsQMRmypg+EGn4xwra+vKhMacNEb3jap1ZwCMXSaHApDaWU&#10;sXHoTVyFAYlvX2H0JrEcW2lHM3G47+VaqVx60xF/cGbAR4fN9/7oNazjy2t8np5Mvhsc3fwkl6XP&#10;Wevrq/nhHkTCOf2bYcFndKiZ6RCOZKPoWRcqYysPWXEHYnGoIuc2h2W1yUDWlTwvUf8BAAD//wMA&#10;UEsBAi0AFAAGAAgAAAAhALaDOJL+AAAA4QEAABMAAAAAAAAAAAAAAAAAAAAAAFtDb250ZW50X1R5&#10;cGVzXS54bWxQSwECLQAUAAYACAAAACEAOP0h/9YAAACUAQAACwAAAAAAAAAAAAAAAAAvAQAAX3Jl&#10;bHMvLnJlbHNQSwECLQAUAAYACAAAACEA36VeTBMHAAAwIwAADgAAAAAAAAAAAAAAAAAuAgAAZHJz&#10;L2Uyb0RvYy54bWxQSwECLQAUAAYACAAAACEAwHivA90AAAAMAQAADwAAAAAAAAAAAAAAAABtCQAA&#10;ZHJzL2Rvd25yZXYueG1sUEsFBgAAAAAEAAQA8wAAAHcKAAAAAA==&#10;" path="m,l528,t3,l884,t3,l1240,t3,l1596,t3,l1952,t3,l2309,t3,l2665,t3,l3021,t3,l3376,t3,l3732,t3,l4088,t3,l4620,t3,l4976,t3,l5332,t3,l5688,t2,l6043,t3,l6399,t3,l6755,t3,l7111,t3,l7467,t3,l7823,t2,l8178,t3,l8710,t3,l9066,e" filled="f" strokeweight=".17781mm">
              <v:path arrowok="t" o:connecttype="custom" o:connectlocs="0,0;335280,0;337185,0;561340,0;563245,0;787400,0;789305,0;1013460,0;1015365,0;1239520,0;1241425,0;1466215,0;1468120,0;1692275,0;1694180,0;1918335,0;1920240,0;2143760,0;2145665,0;2369820,0;2371725,0;2595880,0;2597785,0;2933700,0;2935605,0;3159760,0;3161665,0;3385820,0;3387725,0;3611880,0;3613150,0;3837305,0;3839210,0;4063365,0;4065270,0;4289425,0;4291330,0;4515485,0;4517390,0;4741545,0;4743450,0;4967605,0;4968875,0;5193030,0;5194935,0;5530850,0;5532755,0;575691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2E7B1F2B" wp14:editId="6EB18437">
              <wp:simplePos x="0" y="0"/>
              <wp:positionH relativeFrom="page">
                <wp:posOffset>1067435</wp:posOffset>
              </wp:positionH>
              <wp:positionV relativeFrom="page">
                <wp:posOffset>499745</wp:posOffset>
              </wp:positionV>
              <wp:extent cx="220916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1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CED3A" w14:textId="77777777" w:rsidR="00B44AFE" w:rsidRDefault="00E03D0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DIRECCIÓN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AUDITORÍA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INTERNA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–DIDAI-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E7B1F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84.05pt;margin-top:39.35pt;width:173.95pt;height:10.95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i21AEAAJEDAAAOAAAAZHJzL2Uyb0RvYy54bWysU8Fu1DAQvSPxD5bvbJJFVDTabFVaFSEV&#10;qFT6AV7HTiISj5nxbrJ8PWNns6VwQ1ysyXj85r03k83VNPTiYJA6cJUsVrkUxmmoO9dU8unb3Zv3&#10;UlBQrlY9OFPJoyF5tX39ajP60qyhhb42KBjEUTn6SrYh+DLLSLdmULQCbxxfWsBBBf7EJqtRjYw+&#10;9Nk6zy+yEbD2CNoQcfZ2vpTbhG+t0eGrtWSC6CvJ3EI6MZ27eGbbjSobVL7t9ImG+gcWg+ocNz1D&#10;3aqgxB67v6CGTiMQ2LDSMGRgbadN0sBqivwPNY+t8iZpYXPIn22i/wervxwe/QOKMH2AiQeYRJC/&#10;B/2dhIObVrnGXCPC2BpVc+MiWpaNnsrT02g1lRRBduNnqHnIah8gAU0Wh+gK6xSMzgM4nk03UxCa&#10;k+t1fllcvJNC813x9jLnOLZQ5fLaI4WPBgYRg0oiDzWhq8M9hbl0KYnNHNx1fZ8G27sXCcaMmcQ+&#10;Ep6ph2k3cXVUsYP6yDoQ5j3hveagBfwpxcg7Ukn6sVdopOg/OfYiLtQS4BLslkA5zU8rGaSYw5sw&#10;L97eY9e0jDy77eCa/bJdkvLM4sST557MOO1oXKzfv1PV85+0/QUAAP//AwBQSwMEFAAGAAgAAAAh&#10;AEOkJ0DdAAAACgEAAA8AAABkcnMvZG93bnJldi54bWxMj8FOwzAQRO9I/IO1SNyoEyTSEOJUFYIT&#10;EiINB45OvE2sxusQu234e5YTPY5mNPOm3CxuFCecg/WkIF0lIJA6byz1Cj6b17scRIiajB49oYIf&#10;DLCprq9KXRh/phpPu9gLLqFQaAVDjFMhZegGdDqs/ITE3t7PTkeWcy/NrM9c7kZ5nySZdNoSLwx6&#10;wucBu8Pu6BRsv6h+sd/v7Ue9r23TPCb0lh2Uur1Ztk8gIi7xPwx/+IwOFTO1/kgmiJF1lqccVbDO&#10;1yA48JBmfK5lh3dBVqW8vFD9AgAA//8DAFBLAQItABQABgAIAAAAIQC2gziS/gAAAOEBAAATAAAA&#10;AAAAAAAAAAAAAAAAAABbQ29udGVudF9UeXBlc10ueG1sUEsBAi0AFAAGAAgAAAAhADj9If/WAAAA&#10;lAEAAAsAAAAAAAAAAAAAAAAALwEAAF9yZWxzLy5yZWxzUEsBAi0AFAAGAAgAAAAhAHQV+LbUAQAA&#10;kQMAAA4AAAAAAAAAAAAAAAAALgIAAGRycy9lMm9Eb2MueG1sUEsBAi0AFAAGAAgAAAAhAEOkJ0Dd&#10;AAAACgEAAA8AAAAAAAAAAAAAAAAALgQAAGRycy9kb3ducmV2LnhtbFBLBQYAAAAABAAEAPMAAAA4&#10;BQAAAAA=&#10;" filled="f" stroked="f">
              <v:textbox inset="0,0,0,0">
                <w:txbxContent>
                  <w:p w14:paraId="7CCCED3A" w14:textId="77777777" w:rsidR="00B44AFE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DIRECCIÓN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AUDITORÍA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–DIDAI-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0016" behindDoc="1" locked="0" layoutInCell="1" allowOverlap="1" wp14:anchorId="44676F24" wp14:editId="0FF66C27">
              <wp:simplePos x="0" y="0"/>
              <wp:positionH relativeFrom="page">
                <wp:posOffset>5229225</wp:posOffset>
              </wp:positionH>
              <wp:positionV relativeFrom="page">
                <wp:posOffset>499745</wp:posOffset>
              </wp:positionV>
              <wp:extent cx="160655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315A6" w14:textId="77777777" w:rsidR="00B44AFE" w:rsidRDefault="00E03D0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INFORME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O-DIDAI/SUB-229-2022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4676F24" id="Text Box 2" o:spid="_x0000_s1030" type="#_x0000_t202" style="position:absolute;margin-left:411.75pt;margin-top:39.35pt;width:126.5pt;height:10.95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vX1gEAAJgDAAAOAAAAZHJzL2Uyb0RvYy54bWysU8Fu1DAQvSPxD5bvbLJFXUG02aq0KkIq&#10;UKn0A7yOk1gkHjPj3WT5esZOsqVwQ1ysscd+896b8fZq7DtxNEgWXCnXq1wK4zRU1jWlfPp29+ad&#10;FBSUq1QHzpTyZEhe7V6/2g6+MBfQQlcZFAziqBh8KdsQfJFlpFvTK1qBN46TNWCvAm+xySpUA6P3&#10;XXaR55tsAKw8gjZEfHo7JeUu4de10eFrXZMJoislcwtpxbTu45rttqpoUPnW6pmG+gcWvbKOi56h&#10;blVQ4oD2L6jeagSCOqw09BnUtdUmaWA16/wPNY+t8iZpYXPIn22i/wervxwf/QOKMH6AkRuYRJC/&#10;B/2dhIObVrnGXCPC0BpVceF1tCwbPBXz02g1FRRB9sNnqLjJ6hAgAY019tEV1ikYnRtwOptuxiB0&#10;LLnJN5eXnNKcW799z7tUQhXLa48UPhroRQxKidzUhK6O9xQiG1UsV2IxB3e261JjO/figC/Gk8Q+&#10;Ep6oh3E/ClvN0qKYPVQnloMwjQuPNwct4E8pBh6VUtKPg0IjRffJsSVxrpYAl2C/BMppflrKIMUU&#10;3oRp/g4ebdMy8mS6g2u2rbZJ0TOLmS63PwmdRzXO1+/7dOv5Q+1+AQAA//8DAFBLAwQUAAYACAAA&#10;ACEAVQWpaN8AAAALAQAADwAAAGRycy9kb3ducmV2LnhtbEyPPU/DMBCGdyT+g3VIbNSmiCSEOFWF&#10;YEJCpGFgdOJrYjU+h9htw7/Hmcp2H4/ee67YzHZgJ5y8cSThfiWAIbVOG+okfNVvdxkwHxRpNThC&#10;Cb/oYVNeXxUq1+5MFZ52oWMxhHyuJPQhjDnnvu3RKr9yI1Lc7d1kVYjt1HE9qXMMtwNfC5FwqwzF&#10;C70a8aXH9rA7Wgnbb6pezc9H81ntK1PXT4Lek4OUtzfz9hlYwDlcYFj0ozqU0alxR9KeDRKy9cNj&#10;RCWkWQpsAUSaxEmzVCIBXhb8/w/lHwAAAP//AwBQSwECLQAUAAYACAAAACEAtoM4kv4AAADhAQAA&#10;EwAAAAAAAAAAAAAAAAAAAAAAW0NvbnRlbnRfVHlwZXNdLnhtbFBLAQItABQABgAIAAAAIQA4/SH/&#10;1gAAAJQBAAALAAAAAAAAAAAAAAAAAC8BAABfcmVscy8ucmVsc1BLAQItABQABgAIAAAAIQAGphvX&#10;1gEAAJgDAAAOAAAAAAAAAAAAAAAAAC4CAABkcnMvZTJvRG9jLnhtbFBLAQItABQABgAIAAAAIQBV&#10;Balo3wAAAAsBAAAPAAAAAAAAAAAAAAAAADAEAABkcnMvZG93bnJldi54bWxQSwUGAAAAAAQABADz&#10;AAAAPAUAAAAA&#10;" filled="f" stroked="f">
              <v:textbox inset="0,0,0,0">
                <w:txbxContent>
                  <w:p w14:paraId="41F315A6" w14:textId="77777777" w:rsidR="00B44AFE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O-DIDAI/SUB-229-2022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FC3"/>
    <w:multiLevelType w:val="hybridMultilevel"/>
    <w:tmpl w:val="9E0A4BA8"/>
    <w:lvl w:ilvl="0" w:tplc="FA788000">
      <w:start w:val="1"/>
      <w:numFmt w:val="decimal"/>
      <w:lvlText w:val="%1."/>
      <w:lvlJc w:val="left"/>
      <w:pPr>
        <w:ind w:left="48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F842BD30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2" w:tplc="70D4D174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3" w:tplc="C7129736">
      <w:numFmt w:val="bullet"/>
      <w:lvlText w:val="•"/>
      <w:lvlJc w:val="left"/>
      <w:pPr>
        <w:ind w:left="3162" w:hanging="360"/>
      </w:pPr>
      <w:rPr>
        <w:rFonts w:hint="default"/>
        <w:lang w:val="es-ES" w:eastAsia="en-US" w:bidi="ar-SA"/>
      </w:rPr>
    </w:lvl>
    <w:lvl w:ilvl="4" w:tplc="6CB836A4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5" w:tplc="AF26CD48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F4589604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B99ACFE0"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8" w:tplc="82FA0ECA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2AA294B"/>
    <w:multiLevelType w:val="hybridMultilevel"/>
    <w:tmpl w:val="9BCEBF4C"/>
    <w:lvl w:ilvl="0" w:tplc="51361E46">
      <w:start w:val="1"/>
      <w:numFmt w:val="decimal"/>
      <w:lvlText w:val="%1."/>
      <w:lvlJc w:val="left"/>
      <w:pPr>
        <w:ind w:left="48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C07E4B2E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2" w:tplc="91D655B4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3" w:tplc="75DE4DA2">
      <w:numFmt w:val="bullet"/>
      <w:lvlText w:val="•"/>
      <w:lvlJc w:val="left"/>
      <w:pPr>
        <w:ind w:left="3162" w:hanging="360"/>
      </w:pPr>
      <w:rPr>
        <w:rFonts w:hint="default"/>
        <w:lang w:val="es-ES" w:eastAsia="en-US" w:bidi="ar-SA"/>
      </w:rPr>
    </w:lvl>
    <w:lvl w:ilvl="4" w:tplc="C318F9DC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5" w:tplc="28DCC504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D3A05124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5984A972"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8" w:tplc="204E9CD4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FE"/>
    <w:rsid w:val="001E77CF"/>
    <w:rsid w:val="00575CB9"/>
    <w:rsid w:val="00994C51"/>
    <w:rsid w:val="00B44AFE"/>
    <w:rsid w:val="00E0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B334DD"/>
  <w15:docId w15:val="{7E256B57-5E40-4C83-9CFD-C8A69504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80" w:right="17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Cristobal Perez</dc:creator>
  <cp:lastModifiedBy>Nuri Mishelle Herrera Ramos</cp:lastModifiedBy>
  <cp:revision>2</cp:revision>
  <dcterms:created xsi:type="dcterms:W3CDTF">2022-12-15T23:00:00Z</dcterms:created>
  <dcterms:modified xsi:type="dcterms:W3CDTF">2022-12-15T23:00:00Z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