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E4794D" w14:textId="77777777" w:rsidR="000F424F" w:rsidRDefault="000F424F" w:rsidP="00B43679">
      <w:pPr>
        <w:pStyle w:val="Ttulo1"/>
        <w:jc w:val="center"/>
      </w:pPr>
    </w:p>
    <w:p w14:paraId="290E3F0A" w14:textId="77777777" w:rsidR="000F424F" w:rsidRDefault="000F424F" w:rsidP="00B43679">
      <w:pPr>
        <w:pStyle w:val="Ttulo1"/>
        <w:jc w:val="center"/>
      </w:pPr>
    </w:p>
    <w:p w14:paraId="0E0459D1" w14:textId="77777777" w:rsidR="00181FAD" w:rsidRPr="006915AC" w:rsidRDefault="00181FAD" w:rsidP="00B43679">
      <w:pPr>
        <w:pStyle w:val="Ttulo1"/>
        <w:jc w:val="center"/>
      </w:pPr>
      <w:r w:rsidRPr="006915AC">
        <w:t>MINISTERIO DE EDUCACIÓN</w:t>
      </w:r>
    </w:p>
    <w:p w14:paraId="57F65D8C" w14:textId="77777777" w:rsidR="00181FAD" w:rsidRPr="006915AC" w:rsidRDefault="00181FAD" w:rsidP="00151F6E">
      <w:pPr>
        <w:jc w:val="center"/>
        <w:rPr>
          <w:rFonts w:ascii="Arial" w:hAnsi="Arial" w:cs="Arial"/>
          <w:b/>
          <w:sz w:val="23"/>
          <w:szCs w:val="23"/>
        </w:rPr>
      </w:pPr>
      <w:r w:rsidRPr="006915AC">
        <w:rPr>
          <w:rFonts w:ascii="Arial" w:hAnsi="Arial" w:cs="Arial"/>
          <w:b/>
          <w:sz w:val="23"/>
          <w:szCs w:val="23"/>
        </w:rPr>
        <w:t>AUDITORÍA INTERNA</w:t>
      </w:r>
    </w:p>
    <w:p w14:paraId="216FADA9" w14:textId="22BACAA5" w:rsidR="00181FAD" w:rsidRPr="006915AC" w:rsidRDefault="00181FAD" w:rsidP="00151F6E">
      <w:pPr>
        <w:jc w:val="center"/>
        <w:rPr>
          <w:rFonts w:ascii="Arial" w:hAnsi="Arial" w:cs="Arial"/>
          <w:b/>
          <w:sz w:val="23"/>
          <w:szCs w:val="23"/>
          <w:lang w:val="es-GT"/>
        </w:rPr>
      </w:pPr>
      <w:r>
        <w:rPr>
          <w:rFonts w:ascii="Arial" w:hAnsi="Arial" w:cs="Arial"/>
          <w:b/>
          <w:sz w:val="23"/>
          <w:szCs w:val="23"/>
          <w:lang w:val="es-GT"/>
        </w:rPr>
        <w:t>INFORME O-DIDAI</w:t>
      </w:r>
      <w:r w:rsidR="007B402E">
        <w:rPr>
          <w:rFonts w:ascii="Arial" w:hAnsi="Arial" w:cs="Arial"/>
          <w:b/>
          <w:sz w:val="23"/>
          <w:szCs w:val="23"/>
          <w:lang w:val="es-GT"/>
        </w:rPr>
        <w:t>/SUB</w:t>
      </w:r>
      <w:r>
        <w:rPr>
          <w:rFonts w:ascii="Arial" w:hAnsi="Arial" w:cs="Arial"/>
          <w:b/>
          <w:sz w:val="23"/>
          <w:szCs w:val="23"/>
          <w:lang w:val="es-GT"/>
        </w:rPr>
        <w:t>-</w:t>
      </w:r>
      <w:r w:rsidR="002C426F">
        <w:rPr>
          <w:rFonts w:ascii="Arial" w:hAnsi="Arial" w:cs="Arial"/>
          <w:b/>
          <w:sz w:val="23"/>
          <w:szCs w:val="23"/>
          <w:lang w:val="es-GT"/>
        </w:rPr>
        <w:t>0</w:t>
      </w:r>
      <w:r w:rsidR="00B43679">
        <w:rPr>
          <w:rFonts w:ascii="Arial" w:hAnsi="Arial" w:cs="Arial"/>
          <w:b/>
          <w:sz w:val="23"/>
          <w:szCs w:val="23"/>
          <w:lang w:val="es-GT"/>
        </w:rPr>
        <w:t>7</w:t>
      </w:r>
      <w:r w:rsidR="007B7C19">
        <w:rPr>
          <w:rFonts w:ascii="Arial" w:hAnsi="Arial" w:cs="Arial"/>
          <w:b/>
          <w:sz w:val="23"/>
          <w:szCs w:val="23"/>
          <w:lang w:val="es-GT"/>
        </w:rPr>
        <w:t>8</w:t>
      </w:r>
      <w:r>
        <w:rPr>
          <w:rFonts w:ascii="Arial" w:hAnsi="Arial" w:cs="Arial"/>
          <w:b/>
          <w:sz w:val="23"/>
          <w:szCs w:val="23"/>
          <w:lang w:val="es-GT"/>
        </w:rPr>
        <w:t>-202</w:t>
      </w:r>
      <w:r w:rsidR="009606D1">
        <w:rPr>
          <w:rFonts w:ascii="Arial" w:hAnsi="Arial" w:cs="Arial"/>
          <w:b/>
          <w:sz w:val="23"/>
          <w:szCs w:val="23"/>
          <w:lang w:val="es-GT"/>
        </w:rPr>
        <w:t>3</w:t>
      </w:r>
    </w:p>
    <w:p w14:paraId="5465F227" w14:textId="36C6480A" w:rsidR="00181FAD" w:rsidRPr="006915AC" w:rsidRDefault="00B43679" w:rsidP="00151F6E">
      <w:pPr>
        <w:jc w:val="center"/>
        <w:rPr>
          <w:rFonts w:ascii="Arial" w:hAnsi="Arial" w:cs="Arial"/>
          <w:b/>
          <w:sz w:val="23"/>
          <w:szCs w:val="23"/>
          <w:lang w:val="es-GT"/>
        </w:rPr>
      </w:pPr>
      <w:r>
        <w:rPr>
          <w:rFonts w:ascii="Arial" w:hAnsi="Arial" w:cs="Arial"/>
          <w:b/>
          <w:sz w:val="23"/>
          <w:szCs w:val="23"/>
          <w:lang w:val="es-GT"/>
        </w:rPr>
        <w:t xml:space="preserve">SIAD </w:t>
      </w:r>
      <w:r w:rsidR="007B7C19">
        <w:rPr>
          <w:rFonts w:ascii="Arial" w:hAnsi="Arial" w:cs="Arial"/>
          <w:b/>
          <w:sz w:val="23"/>
          <w:szCs w:val="23"/>
          <w:lang w:val="es-GT"/>
        </w:rPr>
        <w:t>619706</w:t>
      </w:r>
    </w:p>
    <w:p w14:paraId="6607A020" w14:textId="77777777" w:rsidR="00181FAD" w:rsidRPr="006915AC" w:rsidRDefault="00181FAD" w:rsidP="00151F6E">
      <w:pPr>
        <w:jc w:val="both"/>
        <w:rPr>
          <w:rFonts w:ascii="Arial" w:hAnsi="Arial" w:cs="Arial"/>
          <w:sz w:val="23"/>
          <w:szCs w:val="23"/>
        </w:rPr>
      </w:pPr>
    </w:p>
    <w:p w14:paraId="4D96E349" w14:textId="77777777" w:rsidR="00181FAD" w:rsidRPr="006915AC" w:rsidRDefault="00181FAD" w:rsidP="00151F6E">
      <w:pPr>
        <w:jc w:val="both"/>
        <w:rPr>
          <w:rFonts w:ascii="Arial" w:hAnsi="Arial" w:cs="Arial"/>
          <w:sz w:val="23"/>
          <w:szCs w:val="23"/>
        </w:rPr>
      </w:pPr>
    </w:p>
    <w:p w14:paraId="309A446F" w14:textId="77777777" w:rsidR="00181FAD" w:rsidRPr="006915AC" w:rsidRDefault="00181FAD" w:rsidP="00151F6E">
      <w:pPr>
        <w:jc w:val="both"/>
        <w:rPr>
          <w:rFonts w:ascii="Arial" w:hAnsi="Arial" w:cs="Arial"/>
          <w:sz w:val="23"/>
          <w:szCs w:val="23"/>
          <w:lang w:val="es-GT"/>
        </w:rPr>
      </w:pPr>
    </w:p>
    <w:p w14:paraId="294012CB" w14:textId="77777777" w:rsidR="00181FAD" w:rsidRPr="006915AC" w:rsidRDefault="00181FAD" w:rsidP="00151F6E">
      <w:pPr>
        <w:jc w:val="both"/>
        <w:rPr>
          <w:rFonts w:ascii="Arial" w:hAnsi="Arial" w:cs="Arial"/>
          <w:sz w:val="23"/>
          <w:szCs w:val="23"/>
        </w:rPr>
      </w:pPr>
    </w:p>
    <w:p w14:paraId="1A1DBFA1" w14:textId="77777777" w:rsidR="00181FAD" w:rsidRPr="006915AC" w:rsidRDefault="00181FAD" w:rsidP="00151F6E">
      <w:pPr>
        <w:jc w:val="both"/>
        <w:rPr>
          <w:rFonts w:ascii="Arial" w:hAnsi="Arial" w:cs="Arial"/>
          <w:sz w:val="23"/>
          <w:szCs w:val="23"/>
        </w:rPr>
      </w:pPr>
    </w:p>
    <w:p w14:paraId="024D3AB7" w14:textId="77777777" w:rsidR="00181FAD" w:rsidRPr="006915AC" w:rsidRDefault="00181FAD" w:rsidP="00151F6E">
      <w:pPr>
        <w:jc w:val="both"/>
        <w:rPr>
          <w:rFonts w:ascii="Arial" w:hAnsi="Arial" w:cs="Arial"/>
          <w:sz w:val="23"/>
          <w:szCs w:val="23"/>
        </w:rPr>
      </w:pPr>
    </w:p>
    <w:p w14:paraId="67D22CEF" w14:textId="77777777" w:rsidR="00181FAD" w:rsidRPr="006915AC" w:rsidRDefault="00181FAD" w:rsidP="00151F6E">
      <w:pPr>
        <w:jc w:val="both"/>
        <w:rPr>
          <w:rFonts w:ascii="Arial" w:hAnsi="Arial" w:cs="Arial"/>
          <w:sz w:val="23"/>
          <w:szCs w:val="23"/>
        </w:rPr>
      </w:pPr>
    </w:p>
    <w:p w14:paraId="0512BE59" w14:textId="77777777" w:rsidR="00181FAD" w:rsidRDefault="00181FAD" w:rsidP="00151F6E">
      <w:pPr>
        <w:jc w:val="both"/>
        <w:rPr>
          <w:rFonts w:ascii="Arial" w:hAnsi="Arial" w:cs="Arial"/>
          <w:sz w:val="23"/>
          <w:szCs w:val="23"/>
        </w:rPr>
      </w:pPr>
    </w:p>
    <w:p w14:paraId="3B1D0791" w14:textId="77777777" w:rsidR="00181FAD" w:rsidRDefault="00181FAD" w:rsidP="00151F6E">
      <w:pPr>
        <w:jc w:val="both"/>
        <w:rPr>
          <w:rFonts w:ascii="Arial" w:hAnsi="Arial" w:cs="Arial"/>
          <w:sz w:val="23"/>
          <w:szCs w:val="23"/>
        </w:rPr>
      </w:pPr>
    </w:p>
    <w:p w14:paraId="63B81818" w14:textId="77777777" w:rsidR="00181FAD" w:rsidRDefault="00181FAD" w:rsidP="00151F6E">
      <w:pPr>
        <w:jc w:val="both"/>
        <w:rPr>
          <w:rFonts w:ascii="Arial" w:hAnsi="Arial" w:cs="Arial"/>
          <w:sz w:val="23"/>
          <w:szCs w:val="23"/>
        </w:rPr>
      </w:pPr>
    </w:p>
    <w:p w14:paraId="2881496E" w14:textId="77777777" w:rsidR="00181FAD" w:rsidRDefault="00181FAD" w:rsidP="00151F6E">
      <w:pPr>
        <w:jc w:val="both"/>
        <w:rPr>
          <w:rFonts w:ascii="Arial" w:hAnsi="Arial" w:cs="Arial"/>
          <w:sz w:val="23"/>
          <w:szCs w:val="23"/>
        </w:rPr>
      </w:pPr>
    </w:p>
    <w:p w14:paraId="02EACC58" w14:textId="77777777" w:rsidR="00181FAD" w:rsidRPr="006915AC" w:rsidRDefault="00181FAD" w:rsidP="00151F6E">
      <w:pPr>
        <w:jc w:val="both"/>
        <w:rPr>
          <w:rFonts w:ascii="Arial" w:hAnsi="Arial" w:cs="Arial"/>
          <w:sz w:val="23"/>
          <w:szCs w:val="23"/>
        </w:rPr>
      </w:pPr>
    </w:p>
    <w:p w14:paraId="04ADF51C" w14:textId="77777777" w:rsidR="00181FAD" w:rsidRPr="006915AC" w:rsidRDefault="00181FAD" w:rsidP="00151F6E">
      <w:pPr>
        <w:jc w:val="both"/>
        <w:rPr>
          <w:rFonts w:ascii="Arial" w:hAnsi="Arial" w:cs="Arial"/>
          <w:sz w:val="23"/>
          <w:szCs w:val="23"/>
        </w:rPr>
      </w:pPr>
    </w:p>
    <w:p w14:paraId="20A0DBF0" w14:textId="77777777" w:rsidR="00181FAD" w:rsidRPr="006915AC" w:rsidRDefault="00181FAD" w:rsidP="00151F6E">
      <w:pPr>
        <w:jc w:val="both"/>
        <w:rPr>
          <w:rFonts w:ascii="Arial" w:hAnsi="Arial" w:cs="Arial"/>
          <w:sz w:val="23"/>
          <w:szCs w:val="23"/>
        </w:rPr>
      </w:pPr>
    </w:p>
    <w:p w14:paraId="695D2AFD" w14:textId="542B3F98" w:rsidR="001759A3" w:rsidRPr="007B7C19" w:rsidRDefault="007B7C19" w:rsidP="001759A3">
      <w:pPr>
        <w:jc w:val="center"/>
        <w:rPr>
          <w:rFonts w:ascii="Arial" w:hAnsi="Arial" w:cs="Arial"/>
          <w:b/>
          <w:bCs/>
          <w:sz w:val="22"/>
          <w:szCs w:val="22"/>
          <w:lang w:val="es-GT"/>
        </w:rPr>
      </w:pPr>
      <w:bookmarkStart w:id="0" w:name="_Hlk138243708"/>
      <w:r w:rsidRPr="007B7C19">
        <w:rPr>
          <w:rFonts w:ascii="Arial" w:hAnsi="Arial" w:cs="Arial"/>
          <w:b/>
          <w:bCs/>
          <w:color w:val="000000"/>
          <w:spacing w:val="9"/>
          <w:sz w:val="22"/>
          <w:szCs w:val="22"/>
          <w:shd w:val="clear" w:color="auto" w:fill="FFFFFF"/>
          <w:lang w:val="es-MX"/>
        </w:rPr>
        <w:t xml:space="preserve">CONSEJO O CONSULTORÍA INTERNA, DE PRIMER SEGUIMIENTO A LAS RECOMENDACIONES EMITIDAS POR LA DIRECCIÓN DE AUDITORÍA INTERNA, EN EL INFORME EJECUTIVO O-DIDAI/SUB-035-2023, </w:t>
      </w:r>
      <w:bookmarkStart w:id="1" w:name="_Hlk138243809"/>
      <w:r w:rsidRPr="007B7C19">
        <w:rPr>
          <w:rFonts w:ascii="Arial" w:hAnsi="Arial" w:cs="Arial"/>
          <w:b/>
          <w:bCs/>
          <w:color w:val="000000"/>
          <w:spacing w:val="9"/>
          <w:sz w:val="22"/>
          <w:szCs w:val="22"/>
          <w:shd w:val="clear" w:color="auto" w:fill="FFFFFF"/>
          <w:lang w:val="es-MX"/>
        </w:rPr>
        <w:t>RESPECTO A LA VERIFICACIÓN DEL PERSONAL EN EL ESTABLECIMIENTO EORM JM, ALDEA CHOQUÍ, DISTRITO 08-08-15 SAN BARTOLO AGUAS CALIENTES, DEPARTAMENTO DE TOTONICAPÁN, BAJO LA JURISDICCIÓN DE LA DIRECCIÓN DEPARTAMENTAL DE EDUCACIÓN DE TOTONICAPÁN</w:t>
      </w:r>
      <w:bookmarkEnd w:id="0"/>
      <w:bookmarkEnd w:id="1"/>
    </w:p>
    <w:p w14:paraId="36471A21" w14:textId="77777777" w:rsidR="003F0EDA" w:rsidRPr="00CB561C" w:rsidRDefault="003F0EDA" w:rsidP="00F063C7">
      <w:pPr>
        <w:jc w:val="center"/>
        <w:rPr>
          <w:rFonts w:ascii="Arial" w:hAnsi="Arial" w:cs="Arial"/>
          <w:b/>
          <w:sz w:val="22"/>
          <w:szCs w:val="22"/>
          <w:lang w:val="es-GT"/>
        </w:rPr>
      </w:pPr>
    </w:p>
    <w:p w14:paraId="60C2453E" w14:textId="77777777" w:rsidR="00A71D02" w:rsidRDefault="00A71D02" w:rsidP="003E5B3D">
      <w:pPr>
        <w:spacing w:line="360" w:lineRule="auto"/>
        <w:jc w:val="center"/>
        <w:rPr>
          <w:rFonts w:ascii="Arial" w:hAnsi="Arial" w:cs="Arial"/>
          <w:b/>
          <w:sz w:val="23"/>
          <w:szCs w:val="23"/>
        </w:rPr>
      </w:pPr>
    </w:p>
    <w:p w14:paraId="17E752E3" w14:textId="77777777" w:rsidR="00A71D02" w:rsidRDefault="00A71D02" w:rsidP="003E5B3D">
      <w:pPr>
        <w:spacing w:line="360" w:lineRule="auto"/>
        <w:jc w:val="center"/>
        <w:rPr>
          <w:rFonts w:ascii="Arial" w:hAnsi="Arial" w:cs="Arial"/>
          <w:b/>
          <w:sz w:val="23"/>
          <w:szCs w:val="23"/>
        </w:rPr>
      </w:pPr>
    </w:p>
    <w:p w14:paraId="20638F81" w14:textId="77777777" w:rsidR="00A71D02" w:rsidRDefault="00A71D02" w:rsidP="003E5B3D">
      <w:pPr>
        <w:spacing w:line="360" w:lineRule="auto"/>
        <w:jc w:val="center"/>
        <w:rPr>
          <w:rFonts w:ascii="Arial" w:hAnsi="Arial" w:cs="Arial"/>
          <w:b/>
          <w:sz w:val="23"/>
          <w:szCs w:val="23"/>
        </w:rPr>
      </w:pPr>
    </w:p>
    <w:p w14:paraId="268514D1" w14:textId="77777777" w:rsidR="00181FAD" w:rsidRPr="006915AC" w:rsidRDefault="00181FAD" w:rsidP="003E5B3D">
      <w:pPr>
        <w:spacing w:line="360" w:lineRule="auto"/>
        <w:jc w:val="center"/>
        <w:rPr>
          <w:rFonts w:ascii="Arial" w:hAnsi="Arial" w:cs="Arial"/>
          <w:sz w:val="23"/>
          <w:szCs w:val="23"/>
        </w:rPr>
      </w:pPr>
    </w:p>
    <w:p w14:paraId="5A7C5E4E" w14:textId="77777777" w:rsidR="00181FAD" w:rsidRPr="006915AC" w:rsidRDefault="00181FAD" w:rsidP="00151F6E">
      <w:pPr>
        <w:jc w:val="both"/>
        <w:rPr>
          <w:rFonts w:ascii="Arial" w:hAnsi="Arial" w:cs="Arial"/>
          <w:sz w:val="23"/>
          <w:szCs w:val="23"/>
        </w:rPr>
      </w:pPr>
    </w:p>
    <w:p w14:paraId="703AC201" w14:textId="77777777" w:rsidR="00181FAD" w:rsidRDefault="00181FAD" w:rsidP="00107DE4">
      <w:pPr>
        <w:jc w:val="right"/>
        <w:rPr>
          <w:rFonts w:ascii="Arial" w:hAnsi="Arial" w:cs="Arial"/>
          <w:sz w:val="23"/>
          <w:szCs w:val="23"/>
        </w:rPr>
      </w:pPr>
    </w:p>
    <w:p w14:paraId="1931A13E" w14:textId="77777777" w:rsidR="00DB601A" w:rsidRDefault="00DB601A" w:rsidP="00107DE4">
      <w:pPr>
        <w:jc w:val="right"/>
        <w:rPr>
          <w:rFonts w:ascii="Arial" w:hAnsi="Arial" w:cs="Arial"/>
          <w:sz w:val="23"/>
          <w:szCs w:val="23"/>
        </w:rPr>
      </w:pPr>
    </w:p>
    <w:p w14:paraId="20038B30" w14:textId="77777777" w:rsidR="00CB561C" w:rsidRDefault="00EB5990" w:rsidP="00EB5990">
      <w:pPr>
        <w:tabs>
          <w:tab w:val="left" w:pos="645"/>
        </w:tabs>
        <w:rPr>
          <w:rFonts w:ascii="Arial" w:hAnsi="Arial" w:cs="Arial"/>
          <w:sz w:val="23"/>
          <w:szCs w:val="23"/>
        </w:rPr>
      </w:pPr>
      <w:r>
        <w:rPr>
          <w:rFonts w:ascii="Arial" w:hAnsi="Arial" w:cs="Arial"/>
          <w:sz w:val="23"/>
          <w:szCs w:val="23"/>
        </w:rPr>
        <w:tab/>
      </w:r>
    </w:p>
    <w:p w14:paraId="42FF64BD" w14:textId="77777777" w:rsidR="00181FAD" w:rsidRPr="006915AC" w:rsidRDefault="00181FAD" w:rsidP="00FE7D4B">
      <w:pPr>
        <w:jc w:val="right"/>
        <w:rPr>
          <w:rFonts w:ascii="Arial" w:hAnsi="Arial" w:cs="Arial"/>
          <w:sz w:val="23"/>
          <w:szCs w:val="23"/>
        </w:rPr>
      </w:pPr>
    </w:p>
    <w:p w14:paraId="5AC87841" w14:textId="77777777" w:rsidR="00181FAD" w:rsidRDefault="00181FAD" w:rsidP="00151F6E">
      <w:pPr>
        <w:jc w:val="both"/>
        <w:rPr>
          <w:rFonts w:ascii="Arial" w:hAnsi="Arial" w:cs="Arial"/>
          <w:sz w:val="23"/>
          <w:szCs w:val="23"/>
        </w:rPr>
      </w:pPr>
    </w:p>
    <w:p w14:paraId="57BA4E66" w14:textId="77777777" w:rsidR="00EB5990" w:rsidRDefault="00EB5990" w:rsidP="00151F6E">
      <w:pPr>
        <w:jc w:val="center"/>
        <w:rPr>
          <w:rFonts w:ascii="Arial" w:hAnsi="Arial" w:cs="Arial"/>
          <w:b/>
          <w:sz w:val="23"/>
          <w:szCs w:val="23"/>
        </w:rPr>
      </w:pPr>
    </w:p>
    <w:p w14:paraId="215E7167" w14:textId="77777777" w:rsidR="00EB5990" w:rsidRDefault="00EB5990" w:rsidP="00151F6E">
      <w:pPr>
        <w:jc w:val="center"/>
        <w:rPr>
          <w:rFonts w:ascii="Arial" w:hAnsi="Arial" w:cs="Arial"/>
          <w:b/>
          <w:sz w:val="23"/>
          <w:szCs w:val="23"/>
        </w:rPr>
      </w:pPr>
    </w:p>
    <w:p w14:paraId="3F3147CC" w14:textId="77777777" w:rsidR="00EB5990" w:rsidRDefault="00EB5990" w:rsidP="00151F6E">
      <w:pPr>
        <w:jc w:val="center"/>
        <w:rPr>
          <w:rFonts w:ascii="Arial" w:hAnsi="Arial" w:cs="Arial"/>
          <w:b/>
          <w:sz w:val="23"/>
          <w:szCs w:val="23"/>
        </w:rPr>
      </w:pPr>
    </w:p>
    <w:p w14:paraId="609C2C9B" w14:textId="77777777" w:rsidR="00EB5990" w:rsidRDefault="00EB5990" w:rsidP="00151F6E">
      <w:pPr>
        <w:jc w:val="center"/>
        <w:rPr>
          <w:rFonts w:ascii="Arial" w:hAnsi="Arial" w:cs="Arial"/>
          <w:b/>
          <w:sz w:val="23"/>
          <w:szCs w:val="23"/>
        </w:rPr>
      </w:pPr>
    </w:p>
    <w:p w14:paraId="4504E921" w14:textId="77777777" w:rsidR="007B7C19" w:rsidRDefault="007B7C19" w:rsidP="00151F6E">
      <w:pPr>
        <w:jc w:val="center"/>
        <w:rPr>
          <w:rFonts w:ascii="Arial" w:hAnsi="Arial" w:cs="Arial"/>
          <w:b/>
          <w:sz w:val="23"/>
          <w:szCs w:val="23"/>
        </w:rPr>
      </w:pPr>
    </w:p>
    <w:p w14:paraId="62682BCB" w14:textId="1A3381BD" w:rsidR="00181FAD" w:rsidRDefault="00181FAD" w:rsidP="00151F6E">
      <w:pPr>
        <w:jc w:val="center"/>
        <w:rPr>
          <w:rFonts w:ascii="Arial" w:hAnsi="Arial" w:cs="Arial"/>
          <w:b/>
          <w:sz w:val="23"/>
          <w:szCs w:val="23"/>
        </w:rPr>
      </w:pPr>
      <w:r w:rsidRPr="006915AC">
        <w:rPr>
          <w:rFonts w:ascii="Arial" w:hAnsi="Arial" w:cs="Arial"/>
          <w:b/>
          <w:sz w:val="23"/>
          <w:szCs w:val="23"/>
        </w:rPr>
        <w:t xml:space="preserve">GUATEMALA, </w:t>
      </w:r>
      <w:r w:rsidR="00CB561C">
        <w:rPr>
          <w:rFonts w:ascii="Arial" w:hAnsi="Arial" w:cs="Arial"/>
          <w:b/>
          <w:sz w:val="23"/>
          <w:szCs w:val="23"/>
        </w:rPr>
        <w:t>JUNI</w:t>
      </w:r>
      <w:r w:rsidR="00DA138E">
        <w:rPr>
          <w:rFonts w:ascii="Arial" w:hAnsi="Arial" w:cs="Arial"/>
          <w:b/>
          <w:sz w:val="23"/>
          <w:szCs w:val="23"/>
        </w:rPr>
        <w:t>O</w:t>
      </w:r>
      <w:r w:rsidRPr="006915AC">
        <w:rPr>
          <w:rFonts w:ascii="Arial" w:hAnsi="Arial" w:cs="Arial"/>
          <w:b/>
          <w:sz w:val="23"/>
          <w:szCs w:val="23"/>
        </w:rPr>
        <w:t xml:space="preserve"> DE 202</w:t>
      </w:r>
      <w:r w:rsidR="00DA138E">
        <w:rPr>
          <w:rFonts w:ascii="Arial" w:hAnsi="Arial" w:cs="Arial"/>
          <w:b/>
          <w:sz w:val="23"/>
          <w:szCs w:val="23"/>
        </w:rPr>
        <w:t>3</w:t>
      </w:r>
    </w:p>
    <w:p w14:paraId="516503C1" w14:textId="77777777" w:rsidR="00181FAD" w:rsidRDefault="00181FAD" w:rsidP="00151F6E">
      <w:pPr>
        <w:jc w:val="center"/>
        <w:rPr>
          <w:rFonts w:ascii="Arial" w:hAnsi="Arial" w:cs="Arial"/>
          <w:b/>
          <w:sz w:val="23"/>
          <w:szCs w:val="23"/>
        </w:rPr>
      </w:pPr>
    </w:p>
    <w:p w14:paraId="2B4DEA5E" w14:textId="77777777" w:rsidR="00181FAD" w:rsidRPr="006915AC" w:rsidRDefault="00181FAD" w:rsidP="00151F6E">
      <w:pPr>
        <w:jc w:val="both"/>
        <w:rPr>
          <w:rFonts w:ascii="Arial" w:hAnsi="Arial" w:cs="Arial"/>
          <w:sz w:val="23"/>
          <w:szCs w:val="23"/>
        </w:rPr>
      </w:pPr>
    </w:p>
    <w:p w14:paraId="6724D729" w14:textId="77777777" w:rsidR="00181FAD" w:rsidRPr="006915AC" w:rsidRDefault="00181FAD" w:rsidP="00151F6E">
      <w:pPr>
        <w:jc w:val="both"/>
        <w:rPr>
          <w:rFonts w:ascii="Arial" w:hAnsi="Arial" w:cs="Arial"/>
          <w:sz w:val="23"/>
          <w:szCs w:val="23"/>
        </w:rPr>
      </w:pPr>
    </w:p>
    <w:p w14:paraId="0B5F36E2" w14:textId="77777777" w:rsidR="00181FAD" w:rsidRPr="006915AC" w:rsidRDefault="00181FAD" w:rsidP="00151F6E">
      <w:pPr>
        <w:jc w:val="both"/>
        <w:rPr>
          <w:rFonts w:ascii="Arial" w:hAnsi="Arial" w:cs="Arial"/>
          <w:sz w:val="23"/>
          <w:szCs w:val="23"/>
        </w:rPr>
      </w:pPr>
    </w:p>
    <w:p w14:paraId="5EC940A9" w14:textId="77777777" w:rsidR="00181FAD" w:rsidRPr="006915AC" w:rsidRDefault="00181FAD" w:rsidP="00151F6E">
      <w:pPr>
        <w:jc w:val="both"/>
        <w:rPr>
          <w:rFonts w:ascii="Arial" w:hAnsi="Arial" w:cs="Arial"/>
          <w:sz w:val="23"/>
          <w:szCs w:val="23"/>
        </w:rPr>
      </w:pPr>
    </w:p>
    <w:p w14:paraId="69C274F3" w14:textId="77777777" w:rsidR="00181FAD" w:rsidRPr="006915AC" w:rsidRDefault="00181FAD" w:rsidP="00151F6E">
      <w:pPr>
        <w:jc w:val="center"/>
        <w:rPr>
          <w:rFonts w:ascii="Arial" w:hAnsi="Arial" w:cs="Arial"/>
          <w:b/>
          <w:sz w:val="23"/>
          <w:szCs w:val="23"/>
        </w:rPr>
      </w:pPr>
      <w:r w:rsidRPr="006915AC">
        <w:rPr>
          <w:rFonts w:ascii="Arial" w:hAnsi="Arial" w:cs="Arial"/>
          <w:b/>
          <w:sz w:val="23"/>
          <w:szCs w:val="23"/>
        </w:rPr>
        <w:t>INDICE</w:t>
      </w:r>
    </w:p>
    <w:p w14:paraId="640D7B25" w14:textId="77777777" w:rsidR="00181FAD" w:rsidRPr="006915AC" w:rsidRDefault="00181FAD" w:rsidP="00151F6E">
      <w:pPr>
        <w:jc w:val="center"/>
        <w:rPr>
          <w:rFonts w:ascii="Arial" w:hAnsi="Arial" w:cs="Arial"/>
          <w:b/>
          <w:sz w:val="23"/>
          <w:szCs w:val="23"/>
        </w:rPr>
      </w:pPr>
    </w:p>
    <w:p w14:paraId="743A37B8" w14:textId="77777777" w:rsidR="00181FAD" w:rsidRPr="006915AC" w:rsidRDefault="00181FAD" w:rsidP="00151F6E">
      <w:pPr>
        <w:jc w:val="center"/>
        <w:rPr>
          <w:rFonts w:ascii="Arial" w:hAnsi="Arial" w:cs="Arial"/>
          <w:b/>
          <w:sz w:val="23"/>
          <w:szCs w:val="23"/>
        </w:rPr>
      </w:pPr>
    </w:p>
    <w:p w14:paraId="787882A7" w14:textId="77777777" w:rsidR="00181FAD" w:rsidRPr="006915AC" w:rsidRDefault="00181FAD" w:rsidP="00151F6E">
      <w:pPr>
        <w:jc w:val="center"/>
        <w:rPr>
          <w:rFonts w:ascii="Arial" w:hAnsi="Arial" w:cs="Arial"/>
          <w:b/>
          <w:sz w:val="23"/>
          <w:szCs w:val="23"/>
        </w:rPr>
      </w:pPr>
    </w:p>
    <w:p w14:paraId="423947C4" w14:textId="77777777" w:rsidR="00181FAD" w:rsidRPr="006915AC" w:rsidRDefault="00181FAD" w:rsidP="00151F6E">
      <w:pPr>
        <w:jc w:val="center"/>
        <w:rPr>
          <w:rFonts w:ascii="Arial" w:hAnsi="Arial" w:cs="Arial"/>
          <w:b/>
          <w:sz w:val="23"/>
          <w:szCs w:val="23"/>
        </w:rPr>
      </w:pPr>
    </w:p>
    <w:p w14:paraId="2A82F0DD" w14:textId="77777777" w:rsidR="00181FAD" w:rsidRPr="006915AC" w:rsidRDefault="00181FAD" w:rsidP="00151F6E">
      <w:pPr>
        <w:jc w:val="both"/>
        <w:rPr>
          <w:rFonts w:ascii="Arial" w:hAnsi="Arial" w:cs="Arial"/>
          <w:b/>
          <w:sz w:val="23"/>
          <w:szCs w:val="23"/>
        </w:rPr>
      </w:pPr>
      <w:r w:rsidRPr="006915AC">
        <w:rPr>
          <w:rFonts w:ascii="Arial" w:hAnsi="Arial" w:cs="Arial"/>
          <w:b/>
          <w:sz w:val="23"/>
          <w:szCs w:val="23"/>
        </w:rPr>
        <w:t xml:space="preserve">          INTRODUCCIÓN                                                                  </w:t>
      </w:r>
      <w:r w:rsidRPr="006915AC">
        <w:rPr>
          <w:rFonts w:ascii="Arial" w:hAnsi="Arial" w:cs="Arial"/>
          <w:b/>
          <w:sz w:val="23"/>
          <w:szCs w:val="23"/>
        </w:rPr>
        <w:tab/>
      </w:r>
      <w:r w:rsidRPr="006915AC">
        <w:rPr>
          <w:rFonts w:ascii="Arial" w:hAnsi="Arial" w:cs="Arial"/>
          <w:b/>
          <w:sz w:val="23"/>
          <w:szCs w:val="23"/>
        </w:rPr>
        <w:tab/>
      </w:r>
      <w:r w:rsidRPr="006915AC">
        <w:rPr>
          <w:rFonts w:ascii="Arial" w:hAnsi="Arial" w:cs="Arial"/>
          <w:b/>
          <w:sz w:val="23"/>
          <w:szCs w:val="23"/>
        </w:rPr>
        <w:tab/>
      </w:r>
      <w:r>
        <w:rPr>
          <w:rFonts w:ascii="Arial" w:hAnsi="Arial" w:cs="Arial"/>
          <w:b/>
          <w:sz w:val="23"/>
          <w:szCs w:val="23"/>
        </w:rPr>
        <w:t>1</w:t>
      </w:r>
      <w:r w:rsidRPr="006915AC">
        <w:rPr>
          <w:rFonts w:ascii="Arial" w:hAnsi="Arial" w:cs="Arial"/>
          <w:b/>
          <w:sz w:val="23"/>
          <w:szCs w:val="23"/>
        </w:rPr>
        <w:t xml:space="preserve">                                                                        </w:t>
      </w:r>
    </w:p>
    <w:p w14:paraId="7C5F0CC6" w14:textId="77777777" w:rsidR="00181FAD" w:rsidRPr="006915AC" w:rsidRDefault="00181FAD" w:rsidP="00151F6E">
      <w:pPr>
        <w:jc w:val="both"/>
        <w:rPr>
          <w:rFonts w:ascii="Arial" w:hAnsi="Arial" w:cs="Arial"/>
          <w:b/>
          <w:sz w:val="23"/>
          <w:szCs w:val="23"/>
        </w:rPr>
      </w:pPr>
    </w:p>
    <w:p w14:paraId="6579F480" w14:textId="77777777" w:rsidR="00181FAD" w:rsidRPr="006915AC" w:rsidRDefault="00181FAD" w:rsidP="00151F6E">
      <w:pPr>
        <w:jc w:val="both"/>
        <w:rPr>
          <w:rFonts w:ascii="Arial" w:hAnsi="Arial" w:cs="Arial"/>
          <w:b/>
          <w:sz w:val="23"/>
          <w:szCs w:val="23"/>
        </w:rPr>
      </w:pPr>
      <w:r w:rsidRPr="006915AC">
        <w:rPr>
          <w:rFonts w:ascii="Arial" w:hAnsi="Arial" w:cs="Arial"/>
          <w:b/>
          <w:sz w:val="23"/>
          <w:szCs w:val="23"/>
        </w:rPr>
        <w:t xml:space="preserve">          OBJETIVOS                                                                                                </w:t>
      </w:r>
      <w:r w:rsidRPr="006915AC">
        <w:rPr>
          <w:rFonts w:ascii="Arial" w:hAnsi="Arial" w:cs="Arial"/>
          <w:b/>
          <w:sz w:val="23"/>
          <w:szCs w:val="23"/>
        </w:rPr>
        <w:tab/>
      </w:r>
      <w:r>
        <w:rPr>
          <w:rFonts w:ascii="Arial" w:hAnsi="Arial" w:cs="Arial"/>
          <w:b/>
          <w:sz w:val="23"/>
          <w:szCs w:val="23"/>
        </w:rPr>
        <w:t>1</w:t>
      </w:r>
    </w:p>
    <w:p w14:paraId="12A5B3FC" w14:textId="77777777" w:rsidR="00181FAD" w:rsidRPr="006915AC" w:rsidRDefault="00181FAD" w:rsidP="00151F6E">
      <w:pPr>
        <w:jc w:val="both"/>
        <w:rPr>
          <w:rFonts w:ascii="Arial" w:hAnsi="Arial" w:cs="Arial"/>
          <w:b/>
          <w:sz w:val="23"/>
          <w:szCs w:val="23"/>
        </w:rPr>
      </w:pPr>
    </w:p>
    <w:p w14:paraId="79F68A15" w14:textId="77777777" w:rsidR="00181FAD" w:rsidRPr="006915AC" w:rsidRDefault="00181FAD" w:rsidP="00151F6E">
      <w:pPr>
        <w:jc w:val="both"/>
        <w:rPr>
          <w:rFonts w:ascii="Arial" w:hAnsi="Arial" w:cs="Arial"/>
          <w:b/>
          <w:sz w:val="23"/>
          <w:szCs w:val="23"/>
        </w:rPr>
      </w:pPr>
      <w:r w:rsidRPr="006915AC">
        <w:rPr>
          <w:rFonts w:ascii="Arial" w:hAnsi="Arial" w:cs="Arial"/>
          <w:b/>
          <w:sz w:val="23"/>
          <w:szCs w:val="23"/>
        </w:rPr>
        <w:t xml:space="preserve">          ALCANCE DE LA ACTIVIDAD                                    </w:t>
      </w:r>
      <w:r w:rsidRPr="006915AC">
        <w:rPr>
          <w:rFonts w:ascii="Arial" w:hAnsi="Arial" w:cs="Arial"/>
          <w:b/>
          <w:sz w:val="23"/>
          <w:szCs w:val="23"/>
        </w:rPr>
        <w:tab/>
      </w:r>
      <w:r w:rsidRPr="006915AC">
        <w:rPr>
          <w:rFonts w:ascii="Arial" w:hAnsi="Arial" w:cs="Arial"/>
          <w:b/>
          <w:sz w:val="23"/>
          <w:szCs w:val="23"/>
        </w:rPr>
        <w:tab/>
        <w:t xml:space="preserve">           </w:t>
      </w:r>
      <w:r>
        <w:rPr>
          <w:rFonts w:ascii="Arial" w:hAnsi="Arial" w:cs="Arial"/>
          <w:b/>
          <w:sz w:val="23"/>
          <w:szCs w:val="23"/>
        </w:rPr>
        <w:tab/>
      </w:r>
      <w:r>
        <w:rPr>
          <w:rFonts w:ascii="Arial" w:hAnsi="Arial" w:cs="Arial"/>
          <w:b/>
          <w:sz w:val="23"/>
          <w:szCs w:val="23"/>
        </w:rPr>
        <w:tab/>
        <w:t>1</w:t>
      </w:r>
    </w:p>
    <w:p w14:paraId="021C4909" w14:textId="77777777" w:rsidR="00181FAD" w:rsidRPr="006915AC" w:rsidRDefault="00181FAD" w:rsidP="00151F6E">
      <w:pPr>
        <w:jc w:val="both"/>
        <w:rPr>
          <w:rFonts w:ascii="Arial" w:hAnsi="Arial" w:cs="Arial"/>
          <w:b/>
          <w:sz w:val="23"/>
          <w:szCs w:val="23"/>
        </w:rPr>
      </w:pPr>
    </w:p>
    <w:p w14:paraId="122A860F" w14:textId="77777777" w:rsidR="00181FAD" w:rsidRPr="006915AC" w:rsidRDefault="00181FAD" w:rsidP="00151F6E">
      <w:pPr>
        <w:jc w:val="both"/>
        <w:rPr>
          <w:rFonts w:ascii="Arial" w:hAnsi="Arial" w:cs="Arial"/>
          <w:b/>
          <w:sz w:val="23"/>
          <w:szCs w:val="23"/>
        </w:rPr>
      </w:pPr>
      <w:r w:rsidRPr="006915AC">
        <w:rPr>
          <w:rFonts w:ascii="Arial" w:hAnsi="Arial" w:cs="Arial"/>
          <w:b/>
          <w:sz w:val="23"/>
          <w:szCs w:val="23"/>
        </w:rPr>
        <w:t xml:space="preserve">          RESULTADOS DE LA ACTIVIDAD</w:t>
      </w:r>
      <w:r w:rsidRPr="006915AC">
        <w:rPr>
          <w:rFonts w:ascii="Arial" w:hAnsi="Arial" w:cs="Arial"/>
          <w:b/>
          <w:sz w:val="23"/>
          <w:szCs w:val="23"/>
        </w:rPr>
        <w:tab/>
        <w:t xml:space="preserve">                           </w:t>
      </w:r>
      <w:r w:rsidRPr="006915AC">
        <w:rPr>
          <w:rFonts w:ascii="Arial" w:hAnsi="Arial" w:cs="Arial"/>
          <w:b/>
          <w:sz w:val="23"/>
          <w:szCs w:val="23"/>
        </w:rPr>
        <w:tab/>
      </w:r>
      <w:r w:rsidRPr="006915AC">
        <w:rPr>
          <w:rFonts w:ascii="Arial" w:hAnsi="Arial" w:cs="Arial"/>
          <w:b/>
          <w:sz w:val="23"/>
          <w:szCs w:val="23"/>
        </w:rPr>
        <w:tab/>
        <w:t xml:space="preserve">           </w:t>
      </w:r>
      <w:r>
        <w:rPr>
          <w:rFonts w:ascii="Arial" w:hAnsi="Arial" w:cs="Arial"/>
          <w:b/>
          <w:sz w:val="23"/>
          <w:szCs w:val="23"/>
        </w:rPr>
        <w:t>1</w:t>
      </w:r>
    </w:p>
    <w:p w14:paraId="0465B23D" w14:textId="77777777" w:rsidR="00181FAD" w:rsidRPr="006915AC" w:rsidRDefault="00181FAD" w:rsidP="00151F6E">
      <w:pPr>
        <w:jc w:val="both"/>
        <w:rPr>
          <w:rFonts w:ascii="Arial" w:hAnsi="Arial" w:cs="Arial"/>
          <w:b/>
          <w:sz w:val="23"/>
          <w:szCs w:val="23"/>
        </w:rPr>
      </w:pPr>
    </w:p>
    <w:p w14:paraId="4C738EE6" w14:textId="77777777" w:rsidR="00181FAD" w:rsidRPr="006915AC" w:rsidRDefault="00181FAD" w:rsidP="00B56E93">
      <w:pPr>
        <w:jc w:val="both"/>
        <w:rPr>
          <w:rFonts w:ascii="Arial" w:hAnsi="Arial" w:cs="Arial"/>
          <w:b/>
          <w:sz w:val="23"/>
          <w:szCs w:val="23"/>
        </w:rPr>
      </w:pPr>
      <w:r>
        <w:rPr>
          <w:rFonts w:ascii="Arial" w:hAnsi="Arial" w:cs="Arial"/>
          <w:b/>
          <w:sz w:val="23"/>
          <w:szCs w:val="23"/>
        </w:rPr>
        <w:t xml:space="preserve">          </w:t>
      </w:r>
      <w:r w:rsidRPr="006915AC">
        <w:rPr>
          <w:rFonts w:ascii="Arial" w:hAnsi="Arial" w:cs="Arial"/>
          <w:b/>
          <w:sz w:val="23"/>
          <w:szCs w:val="23"/>
        </w:rPr>
        <w:t>ANEXO</w:t>
      </w:r>
      <w:r>
        <w:rPr>
          <w:rFonts w:ascii="Arial" w:hAnsi="Arial" w:cs="Arial"/>
          <w:b/>
          <w:sz w:val="23"/>
          <w:szCs w:val="23"/>
        </w:rPr>
        <w:t>S</w:t>
      </w:r>
      <w:r w:rsidRPr="006915AC">
        <w:rPr>
          <w:rFonts w:ascii="Arial" w:hAnsi="Arial" w:cs="Arial"/>
          <w:b/>
          <w:sz w:val="23"/>
          <w:szCs w:val="23"/>
        </w:rPr>
        <w:tab/>
      </w:r>
      <w:r w:rsidRPr="006915AC">
        <w:rPr>
          <w:rFonts w:ascii="Arial" w:hAnsi="Arial" w:cs="Arial"/>
          <w:b/>
          <w:sz w:val="23"/>
          <w:szCs w:val="23"/>
        </w:rPr>
        <w:tab/>
      </w:r>
      <w:r w:rsidRPr="006915AC">
        <w:rPr>
          <w:rFonts w:ascii="Arial" w:hAnsi="Arial" w:cs="Arial"/>
          <w:b/>
          <w:sz w:val="23"/>
          <w:szCs w:val="23"/>
        </w:rPr>
        <w:tab/>
      </w:r>
      <w:r w:rsidRPr="006915AC">
        <w:rPr>
          <w:rFonts w:ascii="Arial" w:hAnsi="Arial" w:cs="Arial"/>
          <w:b/>
          <w:sz w:val="23"/>
          <w:szCs w:val="23"/>
        </w:rPr>
        <w:tab/>
      </w:r>
      <w:r w:rsidRPr="006915AC">
        <w:rPr>
          <w:rFonts w:ascii="Arial" w:hAnsi="Arial" w:cs="Arial"/>
          <w:b/>
          <w:sz w:val="23"/>
          <w:szCs w:val="23"/>
        </w:rPr>
        <w:tab/>
      </w:r>
      <w:r w:rsidRPr="006915AC">
        <w:rPr>
          <w:rFonts w:ascii="Arial" w:hAnsi="Arial" w:cs="Arial"/>
          <w:b/>
          <w:sz w:val="23"/>
          <w:szCs w:val="23"/>
        </w:rPr>
        <w:tab/>
      </w:r>
      <w:r w:rsidRPr="006915AC">
        <w:rPr>
          <w:rFonts w:ascii="Arial" w:hAnsi="Arial" w:cs="Arial"/>
          <w:b/>
          <w:sz w:val="23"/>
          <w:szCs w:val="23"/>
        </w:rPr>
        <w:tab/>
      </w:r>
      <w:r w:rsidRPr="006915AC">
        <w:rPr>
          <w:rFonts w:ascii="Arial" w:hAnsi="Arial" w:cs="Arial"/>
          <w:b/>
          <w:sz w:val="23"/>
          <w:szCs w:val="23"/>
        </w:rPr>
        <w:tab/>
      </w:r>
      <w:r w:rsidRPr="006915AC">
        <w:rPr>
          <w:rFonts w:ascii="Arial" w:hAnsi="Arial" w:cs="Arial"/>
          <w:b/>
          <w:sz w:val="23"/>
          <w:szCs w:val="23"/>
        </w:rPr>
        <w:tab/>
      </w:r>
      <w:r w:rsidRPr="006915AC">
        <w:rPr>
          <w:rFonts w:ascii="Arial" w:hAnsi="Arial" w:cs="Arial"/>
          <w:b/>
          <w:sz w:val="23"/>
          <w:szCs w:val="23"/>
        </w:rPr>
        <w:tab/>
      </w:r>
      <w:r>
        <w:rPr>
          <w:rFonts w:ascii="Arial" w:hAnsi="Arial" w:cs="Arial"/>
          <w:b/>
          <w:sz w:val="23"/>
          <w:szCs w:val="23"/>
        </w:rPr>
        <w:t>3</w:t>
      </w:r>
    </w:p>
    <w:p w14:paraId="083DE500" w14:textId="77777777" w:rsidR="00181FAD" w:rsidRPr="006915AC" w:rsidRDefault="00181FAD" w:rsidP="00151F6E">
      <w:pPr>
        <w:jc w:val="both"/>
        <w:rPr>
          <w:rFonts w:ascii="Arial" w:hAnsi="Arial" w:cs="Arial"/>
          <w:b/>
          <w:sz w:val="23"/>
          <w:szCs w:val="23"/>
        </w:rPr>
      </w:pPr>
    </w:p>
    <w:p w14:paraId="4986E380" w14:textId="77777777" w:rsidR="00181FAD" w:rsidRPr="006915AC" w:rsidRDefault="00181FAD" w:rsidP="00152EA5">
      <w:pPr>
        <w:jc w:val="both"/>
        <w:rPr>
          <w:rFonts w:ascii="Arial" w:hAnsi="Arial" w:cs="Arial"/>
          <w:b/>
          <w:sz w:val="23"/>
          <w:szCs w:val="23"/>
        </w:rPr>
      </w:pPr>
      <w:r w:rsidRPr="006915AC">
        <w:rPr>
          <w:rFonts w:ascii="Arial" w:hAnsi="Arial" w:cs="Arial"/>
          <w:b/>
          <w:sz w:val="23"/>
          <w:szCs w:val="23"/>
        </w:rPr>
        <w:t xml:space="preserve">           </w:t>
      </w:r>
    </w:p>
    <w:p w14:paraId="56D28FAC" w14:textId="77777777" w:rsidR="00181FAD" w:rsidRPr="006915AC" w:rsidRDefault="00181FAD" w:rsidP="00151F6E">
      <w:pPr>
        <w:jc w:val="both"/>
        <w:rPr>
          <w:rFonts w:ascii="Arial" w:hAnsi="Arial" w:cs="Arial"/>
          <w:sz w:val="23"/>
          <w:szCs w:val="23"/>
        </w:rPr>
      </w:pPr>
    </w:p>
    <w:p w14:paraId="66DEA215" w14:textId="77777777" w:rsidR="00181FAD" w:rsidRPr="006915AC" w:rsidRDefault="00181FAD" w:rsidP="00151F6E">
      <w:pPr>
        <w:jc w:val="both"/>
        <w:rPr>
          <w:rFonts w:ascii="Arial" w:hAnsi="Arial" w:cs="Arial"/>
          <w:sz w:val="23"/>
          <w:szCs w:val="23"/>
        </w:rPr>
      </w:pPr>
    </w:p>
    <w:p w14:paraId="05FCEF5A" w14:textId="77777777" w:rsidR="00181FAD" w:rsidRPr="006915AC" w:rsidRDefault="00181FAD" w:rsidP="00151F6E">
      <w:pPr>
        <w:jc w:val="both"/>
        <w:rPr>
          <w:rFonts w:ascii="Arial" w:hAnsi="Arial" w:cs="Arial"/>
          <w:sz w:val="23"/>
          <w:szCs w:val="23"/>
        </w:rPr>
      </w:pPr>
    </w:p>
    <w:p w14:paraId="5376FC80" w14:textId="77777777" w:rsidR="00181FAD" w:rsidRPr="006915AC" w:rsidRDefault="00181FAD" w:rsidP="00151F6E">
      <w:pPr>
        <w:jc w:val="both"/>
        <w:rPr>
          <w:rFonts w:ascii="Arial" w:hAnsi="Arial" w:cs="Arial"/>
          <w:sz w:val="23"/>
          <w:szCs w:val="23"/>
        </w:rPr>
      </w:pPr>
    </w:p>
    <w:p w14:paraId="16C1AC2B" w14:textId="77777777" w:rsidR="00181FAD" w:rsidRPr="006915AC" w:rsidRDefault="00181FAD" w:rsidP="00151F6E">
      <w:pPr>
        <w:jc w:val="both"/>
        <w:rPr>
          <w:rFonts w:ascii="Arial" w:hAnsi="Arial" w:cs="Arial"/>
          <w:sz w:val="23"/>
          <w:szCs w:val="23"/>
        </w:rPr>
      </w:pPr>
    </w:p>
    <w:p w14:paraId="1EF6B627" w14:textId="77777777" w:rsidR="00181FAD" w:rsidRPr="006915AC" w:rsidRDefault="00181FAD" w:rsidP="00151F6E">
      <w:pPr>
        <w:jc w:val="both"/>
        <w:rPr>
          <w:rFonts w:ascii="Arial" w:hAnsi="Arial" w:cs="Arial"/>
          <w:sz w:val="23"/>
          <w:szCs w:val="23"/>
        </w:rPr>
      </w:pPr>
    </w:p>
    <w:p w14:paraId="79B6C969" w14:textId="77777777" w:rsidR="00181FAD" w:rsidRPr="006915AC" w:rsidRDefault="00181FAD" w:rsidP="00151F6E">
      <w:pPr>
        <w:jc w:val="both"/>
        <w:rPr>
          <w:rFonts w:ascii="Arial" w:hAnsi="Arial" w:cs="Arial"/>
          <w:sz w:val="23"/>
          <w:szCs w:val="23"/>
        </w:rPr>
      </w:pPr>
    </w:p>
    <w:p w14:paraId="7459B9C7" w14:textId="77777777" w:rsidR="00181FAD" w:rsidRPr="006915AC" w:rsidRDefault="00181FAD" w:rsidP="00151F6E">
      <w:pPr>
        <w:jc w:val="both"/>
        <w:rPr>
          <w:rFonts w:ascii="Arial" w:hAnsi="Arial" w:cs="Arial"/>
          <w:sz w:val="23"/>
          <w:szCs w:val="23"/>
        </w:rPr>
      </w:pPr>
    </w:p>
    <w:p w14:paraId="3138F238" w14:textId="77777777" w:rsidR="00181FAD" w:rsidRPr="006915AC" w:rsidRDefault="00181FAD" w:rsidP="00151F6E">
      <w:pPr>
        <w:jc w:val="both"/>
        <w:rPr>
          <w:rFonts w:ascii="Arial" w:hAnsi="Arial" w:cs="Arial"/>
          <w:sz w:val="23"/>
          <w:szCs w:val="23"/>
        </w:rPr>
      </w:pPr>
    </w:p>
    <w:p w14:paraId="70B1099C" w14:textId="77777777" w:rsidR="00181FAD" w:rsidRPr="006915AC" w:rsidRDefault="00181FAD" w:rsidP="00151F6E">
      <w:pPr>
        <w:jc w:val="both"/>
        <w:rPr>
          <w:rFonts w:ascii="Arial" w:hAnsi="Arial" w:cs="Arial"/>
          <w:sz w:val="23"/>
          <w:szCs w:val="23"/>
        </w:rPr>
      </w:pPr>
    </w:p>
    <w:p w14:paraId="52CA9983" w14:textId="77777777" w:rsidR="00181FAD" w:rsidRPr="006915AC" w:rsidRDefault="00181FAD" w:rsidP="00151F6E">
      <w:pPr>
        <w:jc w:val="both"/>
        <w:rPr>
          <w:rFonts w:ascii="Arial" w:hAnsi="Arial" w:cs="Arial"/>
          <w:sz w:val="23"/>
          <w:szCs w:val="23"/>
        </w:rPr>
      </w:pPr>
    </w:p>
    <w:p w14:paraId="41700989" w14:textId="77777777" w:rsidR="00181FAD" w:rsidRPr="006915AC" w:rsidRDefault="00181FAD" w:rsidP="00151F6E">
      <w:pPr>
        <w:jc w:val="both"/>
        <w:rPr>
          <w:rFonts w:ascii="Arial" w:hAnsi="Arial" w:cs="Arial"/>
          <w:sz w:val="23"/>
          <w:szCs w:val="23"/>
        </w:rPr>
      </w:pPr>
    </w:p>
    <w:p w14:paraId="022AA989" w14:textId="77777777" w:rsidR="00181FAD" w:rsidRPr="006915AC" w:rsidRDefault="00181FAD" w:rsidP="00151F6E">
      <w:pPr>
        <w:jc w:val="both"/>
        <w:rPr>
          <w:rFonts w:ascii="Arial" w:hAnsi="Arial" w:cs="Arial"/>
          <w:sz w:val="23"/>
          <w:szCs w:val="23"/>
        </w:rPr>
      </w:pPr>
    </w:p>
    <w:p w14:paraId="39B69B4D" w14:textId="77777777" w:rsidR="00181FAD" w:rsidRPr="006915AC" w:rsidRDefault="00181FAD" w:rsidP="00151F6E">
      <w:pPr>
        <w:jc w:val="both"/>
        <w:rPr>
          <w:rFonts w:ascii="Arial" w:hAnsi="Arial" w:cs="Arial"/>
          <w:sz w:val="23"/>
          <w:szCs w:val="23"/>
        </w:rPr>
      </w:pPr>
    </w:p>
    <w:p w14:paraId="2D70AB19" w14:textId="77777777" w:rsidR="00181FAD" w:rsidRPr="006915AC" w:rsidRDefault="00181FAD" w:rsidP="00151F6E">
      <w:pPr>
        <w:jc w:val="both"/>
        <w:rPr>
          <w:rFonts w:ascii="Arial" w:hAnsi="Arial" w:cs="Arial"/>
          <w:sz w:val="23"/>
          <w:szCs w:val="23"/>
        </w:rPr>
      </w:pPr>
    </w:p>
    <w:p w14:paraId="5660AB8F" w14:textId="77777777" w:rsidR="00181FAD" w:rsidRDefault="00181FAD" w:rsidP="00151F6E">
      <w:pPr>
        <w:jc w:val="both"/>
        <w:rPr>
          <w:rFonts w:ascii="Arial" w:hAnsi="Arial" w:cs="Arial"/>
          <w:sz w:val="23"/>
          <w:szCs w:val="23"/>
        </w:rPr>
      </w:pPr>
    </w:p>
    <w:p w14:paraId="55A25FBE" w14:textId="77777777" w:rsidR="00181FAD" w:rsidRDefault="00181FAD" w:rsidP="00151F6E">
      <w:pPr>
        <w:jc w:val="both"/>
        <w:rPr>
          <w:rFonts w:ascii="Arial" w:hAnsi="Arial" w:cs="Arial"/>
          <w:sz w:val="23"/>
          <w:szCs w:val="23"/>
        </w:rPr>
      </w:pPr>
    </w:p>
    <w:p w14:paraId="513FF136" w14:textId="77777777" w:rsidR="00181FAD" w:rsidRDefault="00181FAD" w:rsidP="00151F6E">
      <w:pPr>
        <w:jc w:val="both"/>
        <w:rPr>
          <w:rFonts w:ascii="Arial" w:hAnsi="Arial" w:cs="Arial"/>
          <w:sz w:val="23"/>
          <w:szCs w:val="23"/>
        </w:rPr>
      </w:pPr>
    </w:p>
    <w:p w14:paraId="1D1581C1" w14:textId="77777777" w:rsidR="00181FAD" w:rsidRDefault="00181FAD" w:rsidP="00151F6E">
      <w:pPr>
        <w:jc w:val="both"/>
        <w:rPr>
          <w:rFonts w:ascii="Arial" w:hAnsi="Arial" w:cs="Arial"/>
          <w:sz w:val="23"/>
          <w:szCs w:val="23"/>
        </w:rPr>
      </w:pPr>
    </w:p>
    <w:p w14:paraId="5D1F9A7C" w14:textId="77777777" w:rsidR="00181FAD" w:rsidRDefault="00181FAD" w:rsidP="00151F6E">
      <w:pPr>
        <w:jc w:val="both"/>
        <w:rPr>
          <w:rFonts w:ascii="Arial" w:hAnsi="Arial" w:cs="Arial"/>
          <w:sz w:val="23"/>
          <w:szCs w:val="23"/>
        </w:rPr>
      </w:pPr>
    </w:p>
    <w:p w14:paraId="20766AEE" w14:textId="77777777" w:rsidR="00181FAD" w:rsidRDefault="00181FAD" w:rsidP="00151F6E">
      <w:pPr>
        <w:jc w:val="both"/>
        <w:rPr>
          <w:rFonts w:ascii="Arial" w:hAnsi="Arial" w:cs="Arial"/>
          <w:sz w:val="23"/>
          <w:szCs w:val="23"/>
        </w:rPr>
      </w:pPr>
    </w:p>
    <w:p w14:paraId="79F0E4CE" w14:textId="77777777" w:rsidR="00181FAD" w:rsidRDefault="00181FAD" w:rsidP="00151F6E">
      <w:pPr>
        <w:jc w:val="both"/>
        <w:rPr>
          <w:rFonts w:ascii="Arial" w:hAnsi="Arial" w:cs="Arial"/>
          <w:sz w:val="23"/>
          <w:szCs w:val="23"/>
        </w:rPr>
      </w:pPr>
    </w:p>
    <w:p w14:paraId="2986A374" w14:textId="77777777" w:rsidR="00181FAD" w:rsidRDefault="00181FAD" w:rsidP="00151F6E">
      <w:pPr>
        <w:jc w:val="both"/>
        <w:rPr>
          <w:rFonts w:ascii="Arial" w:hAnsi="Arial" w:cs="Arial"/>
          <w:sz w:val="23"/>
          <w:szCs w:val="23"/>
        </w:rPr>
      </w:pPr>
    </w:p>
    <w:p w14:paraId="2D397348" w14:textId="77777777" w:rsidR="00181FAD" w:rsidRDefault="00181FAD" w:rsidP="006915AC">
      <w:pPr>
        <w:spacing w:line="276" w:lineRule="auto"/>
        <w:jc w:val="both"/>
        <w:rPr>
          <w:rFonts w:ascii="Arial" w:hAnsi="Arial" w:cs="Arial"/>
          <w:b/>
          <w:sz w:val="23"/>
          <w:szCs w:val="23"/>
        </w:rPr>
      </w:pPr>
    </w:p>
    <w:p w14:paraId="10085857" w14:textId="77777777" w:rsidR="00181FAD" w:rsidRDefault="00181FAD" w:rsidP="006915AC">
      <w:pPr>
        <w:spacing w:line="276" w:lineRule="auto"/>
        <w:jc w:val="both"/>
        <w:rPr>
          <w:rFonts w:ascii="Arial" w:hAnsi="Arial" w:cs="Arial"/>
          <w:b/>
          <w:sz w:val="22"/>
          <w:szCs w:val="22"/>
        </w:rPr>
      </w:pPr>
    </w:p>
    <w:p w14:paraId="2B31CA83" w14:textId="77777777" w:rsidR="00181FAD" w:rsidRDefault="00181FAD" w:rsidP="006915AC">
      <w:pPr>
        <w:spacing w:line="276" w:lineRule="auto"/>
        <w:jc w:val="both"/>
        <w:rPr>
          <w:rFonts w:ascii="Arial" w:hAnsi="Arial" w:cs="Arial"/>
          <w:b/>
          <w:sz w:val="22"/>
          <w:szCs w:val="22"/>
        </w:rPr>
        <w:sectPr w:rsidR="00181FAD" w:rsidSect="00894B66">
          <w:pgSz w:w="12240" w:h="15840"/>
          <w:pgMar w:top="1418" w:right="1701" w:bottom="1418" w:left="1701" w:header="1134" w:footer="851" w:gutter="0"/>
          <w:cols w:space="708"/>
          <w:docGrid w:linePitch="360"/>
        </w:sectPr>
      </w:pPr>
    </w:p>
    <w:p w14:paraId="3032D351" w14:textId="5BBA38E3" w:rsidR="00A84059" w:rsidRDefault="00A84059" w:rsidP="00246916">
      <w:pPr>
        <w:jc w:val="both"/>
        <w:rPr>
          <w:rFonts w:ascii="Arial" w:hAnsi="Arial" w:cs="Arial"/>
          <w:b/>
          <w:sz w:val="22"/>
          <w:szCs w:val="22"/>
        </w:rPr>
      </w:pPr>
      <w:r w:rsidRPr="00AC7754">
        <w:rPr>
          <w:rFonts w:ascii="Arial" w:hAnsi="Arial" w:cs="Arial"/>
          <w:b/>
          <w:sz w:val="22"/>
          <w:szCs w:val="22"/>
        </w:rPr>
        <w:lastRenderedPageBreak/>
        <w:t>INTRODUCCIÓN</w:t>
      </w:r>
    </w:p>
    <w:p w14:paraId="12253329" w14:textId="77777777" w:rsidR="006101C7" w:rsidRPr="00AC7754" w:rsidRDefault="006101C7" w:rsidP="00246916">
      <w:pPr>
        <w:jc w:val="both"/>
        <w:rPr>
          <w:rFonts w:ascii="Arial" w:hAnsi="Arial" w:cs="Arial"/>
          <w:b/>
          <w:sz w:val="22"/>
          <w:szCs w:val="22"/>
        </w:rPr>
      </w:pPr>
    </w:p>
    <w:p w14:paraId="28E18818" w14:textId="43E7F008" w:rsidR="00A84059" w:rsidRPr="00AC7754" w:rsidRDefault="00A84059" w:rsidP="00246916">
      <w:pPr>
        <w:jc w:val="both"/>
        <w:rPr>
          <w:rFonts w:ascii="Arial" w:hAnsi="Arial" w:cs="Arial"/>
          <w:b/>
          <w:sz w:val="22"/>
          <w:szCs w:val="22"/>
          <w:lang w:val="es-GT"/>
        </w:rPr>
      </w:pPr>
      <w:r w:rsidRPr="00AC7754">
        <w:rPr>
          <w:rFonts w:ascii="Arial" w:hAnsi="Arial" w:cs="Arial"/>
          <w:sz w:val="22"/>
          <w:szCs w:val="22"/>
        </w:rPr>
        <w:t>De conformidad con el Nombramiento O-DIDAI-07</w:t>
      </w:r>
      <w:r w:rsidR="00CF64C0" w:rsidRPr="00AC7754">
        <w:rPr>
          <w:rFonts w:ascii="Arial" w:hAnsi="Arial" w:cs="Arial"/>
          <w:sz w:val="22"/>
          <w:szCs w:val="22"/>
        </w:rPr>
        <w:t>8</w:t>
      </w:r>
      <w:r w:rsidRPr="00AC7754">
        <w:rPr>
          <w:rFonts w:ascii="Arial" w:hAnsi="Arial" w:cs="Arial"/>
          <w:sz w:val="22"/>
          <w:szCs w:val="22"/>
        </w:rPr>
        <w:t xml:space="preserve">-2023 de fecha </w:t>
      </w:r>
      <w:r w:rsidR="00CF64C0" w:rsidRPr="00AC7754">
        <w:rPr>
          <w:rFonts w:ascii="Arial" w:hAnsi="Arial" w:cs="Arial"/>
          <w:sz w:val="22"/>
          <w:szCs w:val="22"/>
        </w:rPr>
        <w:t>15</w:t>
      </w:r>
      <w:r w:rsidRPr="00AC7754">
        <w:rPr>
          <w:rFonts w:ascii="Arial" w:hAnsi="Arial" w:cs="Arial"/>
          <w:sz w:val="22"/>
          <w:szCs w:val="22"/>
        </w:rPr>
        <w:t xml:space="preserve"> de junio de 2023, emitido por la Directora de Auditoría Interna –DIDAI-, del Ministerio de Educación, fui designad</w:t>
      </w:r>
      <w:r w:rsidR="00D955EA">
        <w:rPr>
          <w:rFonts w:ascii="Arial" w:hAnsi="Arial" w:cs="Arial"/>
          <w:sz w:val="22"/>
          <w:szCs w:val="22"/>
        </w:rPr>
        <w:t>a</w:t>
      </w:r>
      <w:r w:rsidRPr="00AC7754">
        <w:rPr>
          <w:rFonts w:ascii="Arial" w:hAnsi="Arial" w:cs="Arial"/>
          <w:sz w:val="22"/>
          <w:szCs w:val="22"/>
        </w:rPr>
        <w:t xml:space="preserve"> para que en representación de la Dirección de Auditoría Interna -DIDAI-, realice</w:t>
      </w:r>
      <w:r w:rsidR="00487E5E">
        <w:rPr>
          <w:rFonts w:ascii="Arial" w:hAnsi="Arial" w:cs="Arial"/>
          <w:sz w:val="22"/>
          <w:szCs w:val="22"/>
        </w:rPr>
        <w:t xml:space="preserve"> </w:t>
      </w:r>
      <w:r w:rsidR="008F27E2">
        <w:rPr>
          <w:rFonts w:ascii="Arial" w:hAnsi="Arial" w:cs="Arial"/>
          <w:color w:val="000000"/>
          <w:spacing w:val="9"/>
          <w:sz w:val="22"/>
          <w:szCs w:val="22"/>
          <w:shd w:val="clear" w:color="auto" w:fill="FFFFFF"/>
          <w:lang w:val="es-MX"/>
        </w:rPr>
        <w:t>C</w:t>
      </w:r>
      <w:r w:rsidR="00487E5E" w:rsidRPr="00AC7754">
        <w:rPr>
          <w:rFonts w:ascii="Arial" w:hAnsi="Arial" w:cs="Arial"/>
          <w:color w:val="000000"/>
          <w:spacing w:val="9"/>
          <w:sz w:val="22"/>
          <w:szCs w:val="22"/>
          <w:shd w:val="clear" w:color="auto" w:fill="FFFFFF"/>
          <w:lang w:val="es-MX"/>
        </w:rPr>
        <w:t>onsejo</w:t>
      </w:r>
      <w:r w:rsidR="00CF64C0" w:rsidRPr="00AC7754">
        <w:rPr>
          <w:rFonts w:ascii="Arial" w:hAnsi="Arial" w:cs="Arial"/>
          <w:color w:val="000000"/>
          <w:spacing w:val="9"/>
          <w:sz w:val="22"/>
          <w:szCs w:val="22"/>
          <w:shd w:val="clear" w:color="auto" w:fill="FFFFFF"/>
          <w:lang w:val="es-MX"/>
        </w:rPr>
        <w:t xml:space="preserve"> o Consultoría Interna de primer seguimiento a las recomendaciones emitidas por la Dirección de Auditoría Interna</w:t>
      </w:r>
      <w:r w:rsidR="0070106E">
        <w:rPr>
          <w:rFonts w:ascii="Arial" w:hAnsi="Arial" w:cs="Arial"/>
          <w:color w:val="000000"/>
          <w:spacing w:val="9"/>
          <w:sz w:val="22"/>
          <w:szCs w:val="22"/>
          <w:shd w:val="clear" w:color="auto" w:fill="FFFFFF"/>
          <w:lang w:val="es-MX"/>
        </w:rPr>
        <w:t xml:space="preserve"> –DIDAI-</w:t>
      </w:r>
      <w:r w:rsidR="00CF64C0" w:rsidRPr="00AC7754">
        <w:rPr>
          <w:rFonts w:ascii="Arial" w:hAnsi="Arial" w:cs="Arial"/>
          <w:color w:val="000000"/>
          <w:spacing w:val="9"/>
          <w:sz w:val="22"/>
          <w:szCs w:val="22"/>
          <w:shd w:val="clear" w:color="auto" w:fill="FFFFFF"/>
          <w:lang w:val="es-MX"/>
        </w:rPr>
        <w:t>, en el Informe Ejecutivo O-DIDAI/SUB-035-2023, respecto a la verificación del personal en el establecimiento</w:t>
      </w:r>
      <w:r w:rsidR="0070106E">
        <w:rPr>
          <w:rFonts w:ascii="Arial" w:hAnsi="Arial" w:cs="Arial"/>
          <w:color w:val="000000"/>
          <w:spacing w:val="9"/>
          <w:sz w:val="22"/>
          <w:szCs w:val="22"/>
          <w:shd w:val="clear" w:color="auto" w:fill="FFFFFF"/>
          <w:lang w:val="es-MX"/>
        </w:rPr>
        <w:t xml:space="preserve"> educativo</w:t>
      </w:r>
      <w:r w:rsidR="00CF64C0" w:rsidRPr="00AC7754">
        <w:rPr>
          <w:rFonts w:ascii="Arial" w:hAnsi="Arial" w:cs="Arial"/>
          <w:color w:val="000000"/>
          <w:spacing w:val="9"/>
          <w:sz w:val="22"/>
          <w:szCs w:val="22"/>
          <w:shd w:val="clear" w:color="auto" w:fill="FFFFFF"/>
          <w:lang w:val="es-MX"/>
        </w:rPr>
        <w:t xml:space="preserve"> EORM JM, Aldea Choquí, Distrito 08-08-15 San Bartolo Aguas Calientes, Departamento de Totonicapán, bajo la jurisdicción de la Dirección Departamental de Educación de Totonicapán</w:t>
      </w:r>
      <w:r w:rsidRPr="00AC7754">
        <w:rPr>
          <w:rFonts w:ascii="Arial" w:hAnsi="Arial" w:cs="Arial"/>
          <w:color w:val="000000"/>
          <w:sz w:val="22"/>
          <w:szCs w:val="22"/>
          <w:shd w:val="clear" w:color="auto" w:fill="FFFFFF"/>
        </w:rPr>
        <w:t>.</w:t>
      </w:r>
    </w:p>
    <w:p w14:paraId="6F2EC700" w14:textId="77777777" w:rsidR="00A84059" w:rsidRPr="00246916" w:rsidRDefault="00A84059" w:rsidP="00246916">
      <w:pPr>
        <w:rPr>
          <w:rFonts w:ascii="Arial" w:hAnsi="Arial" w:cs="Arial"/>
          <w:sz w:val="22"/>
          <w:szCs w:val="22"/>
          <w:lang w:val="es-GT"/>
        </w:rPr>
      </w:pPr>
    </w:p>
    <w:p w14:paraId="7095335F" w14:textId="77777777" w:rsidR="00A84059" w:rsidRPr="00AC7754" w:rsidRDefault="00A84059" w:rsidP="00246916">
      <w:pPr>
        <w:jc w:val="both"/>
        <w:rPr>
          <w:rFonts w:ascii="Arial" w:hAnsi="Arial" w:cs="Arial"/>
          <w:b/>
          <w:sz w:val="22"/>
          <w:szCs w:val="22"/>
        </w:rPr>
      </w:pPr>
      <w:r w:rsidRPr="00AC7754">
        <w:rPr>
          <w:rFonts w:ascii="Arial" w:hAnsi="Arial" w:cs="Arial"/>
          <w:b/>
          <w:sz w:val="22"/>
          <w:szCs w:val="22"/>
        </w:rPr>
        <w:t>OBJETIVOS</w:t>
      </w:r>
    </w:p>
    <w:p w14:paraId="26E0C4C4" w14:textId="77777777" w:rsidR="00A84059" w:rsidRPr="00AC7754" w:rsidRDefault="00A84059" w:rsidP="00246916">
      <w:pPr>
        <w:jc w:val="center"/>
        <w:rPr>
          <w:rFonts w:ascii="Arial" w:hAnsi="Arial" w:cs="Arial"/>
          <w:b/>
          <w:sz w:val="22"/>
          <w:szCs w:val="22"/>
        </w:rPr>
      </w:pPr>
    </w:p>
    <w:p w14:paraId="17E9536B" w14:textId="38286571" w:rsidR="00A84059" w:rsidRDefault="00A84059" w:rsidP="00246916">
      <w:pPr>
        <w:jc w:val="both"/>
        <w:rPr>
          <w:rFonts w:ascii="Arial" w:hAnsi="Arial" w:cs="Arial"/>
          <w:b/>
          <w:sz w:val="22"/>
          <w:szCs w:val="22"/>
        </w:rPr>
      </w:pPr>
      <w:r w:rsidRPr="00AC7754">
        <w:rPr>
          <w:rFonts w:ascii="Arial" w:hAnsi="Arial" w:cs="Arial"/>
          <w:b/>
          <w:sz w:val="22"/>
          <w:szCs w:val="22"/>
        </w:rPr>
        <w:t>GENERAL</w:t>
      </w:r>
    </w:p>
    <w:p w14:paraId="00C866B6" w14:textId="77777777" w:rsidR="006101C7" w:rsidRPr="00AC7754" w:rsidRDefault="006101C7" w:rsidP="00246916">
      <w:pPr>
        <w:jc w:val="both"/>
        <w:rPr>
          <w:rFonts w:ascii="Arial" w:hAnsi="Arial" w:cs="Arial"/>
          <w:b/>
          <w:sz w:val="22"/>
          <w:szCs w:val="22"/>
          <w:lang w:val="es-GT"/>
        </w:rPr>
      </w:pPr>
    </w:p>
    <w:p w14:paraId="6D31FCE5" w14:textId="77777777" w:rsidR="00A84059" w:rsidRPr="00AC7754" w:rsidRDefault="00A84059" w:rsidP="00246916">
      <w:pPr>
        <w:jc w:val="both"/>
        <w:rPr>
          <w:rFonts w:ascii="Arial" w:hAnsi="Arial" w:cs="Arial"/>
          <w:sz w:val="22"/>
          <w:szCs w:val="22"/>
        </w:rPr>
      </w:pPr>
      <w:r w:rsidRPr="00AC7754">
        <w:rPr>
          <w:rFonts w:ascii="Arial" w:hAnsi="Arial" w:cs="Arial"/>
          <w:sz w:val="22"/>
          <w:szCs w:val="22"/>
        </w:rPr>
        <w:t>Realizar primer seguimiento a las recomendaciones emitidas por la Dirección de Auditoría Interna.</w:t>
      </w:r>
    </w:p>
    <w:p w14:paraId="31BFD2E8" w14:textId="77777777" w:rsidR="00A84059" w:rsidRPr="00AC7754" w:rsidRDefault="00A84059" w:rsidP="00246916">
      <w:pPr>
        <w:jc w:val="both"/>
        <w:rPr>
          <w:rFonts w:ascii="Arial" w:hAnsi="Arial" w:cs="Arial"/>
          <w:sz w:val="22"/>
          <w:szCs w:val="22"/>
        </w:rPr>
      </w:pPr>
    </w:p>
    <w:p w14:paraId="270ACF8C" w14:textId="2319129C" w:rsidR="00A84059" w:rsidRDefault="00A84059" w:rsidP="00246916">
      <w:pPr>
        <w:jc w:val="both"/>
        <w:rPr>
          <w:rFonts w:ascii="Arial" w:hAnsi="Arial" w:cs="Arial"/>
          <w:b/>
          <w:sz w:val="22"/>
          <w:szCs w:val="22"/>
        </w:rPr>
      </w:pPr>
      <w:r w:rsidRPr="00AC7754">
        <w:rPr>
          <w:rFonts w:ascii="Arial" w:hAnsi="Arial" w:cs="Arial"/>
          <w:b/>
          <w:sz w:val="22"/>
          <w:szCs w:val="22"/>
        </w:rPr>
        <w:t>ESPECIFICO</w:t>
      </w:r>
    </w:p>
    <w:p w14:paraId="13EBB0E2" w14:textId="77777777" w:rsidR="006101C7" w:rsidRPr="00AC7754" w:rsidRDefault="006101C7" w:rsidP="00246916">
      <w:pPr>
        <w:jc w:val="both"/>
        <w:rPr>
          <w:rFonts w:ascii="Arial" w:hAnsi="Arial" w:cs="Arial"/>
          <w:b/>
          <w:sz w:val="22"/>
          <w:szCs w:val="22"/>
        </w:rPr>
      </w:pPr>
    </w:p>
    <w:p w14:paraId="64C8E95A" w14:textId="77777777" w:rsidR="00A84059" w:rsidRPr="00AC7754" w:rsidRDefault="00A84059" w:rsidP="00246916">
      <w:pPr>
        <w:jc w:val="both"/>
        <w:rPr>
          <w:rFonts w:ascii="Arial" w:hAnsi="Arial" w:cs="Arial"/>
          <w:sz w:val="22"/>
          <w:szCs w:val="22"/>
        </w:rPr>
      </w:pPr>
      <w:r w:rsidRPr="00AC7754">
        <w:rPr>
          <w:rFonts w:ascii="Arial" w:hAnsi="Arial" w:cs="Arial"/>
          <w:sz w:val="22"/>
          <w:szCs w:val="22"/>
        </w:rPr>
        <w:t>Verificar si existen recomendaciones implementadas, en proceso e incumplidas.</w:t>
      </w:r>
    </w:p>
    <w:p w14:paraId="0AAD0414" w14:textId="77777777" w:rsidR="00A84059" w:rsidRPr="00AC7754" w:rsidRDefault="00A84059" w:rsidP="00246916">
      <w:pPr>
        <w:jc w:val="both"/>
        <w:rPr>
          <w:rFonts w:ascii="Arial" w:hAnsi="Arial" w:cs="Arial"/>
          <w:sz w:val="22"/>
          <w:szCs w:val="22"/>
        </w:rPr>
      </w:pPr>
    </w:p>
    <w:p w14:paraId="2A8239B3" w14:textId="53ED94A5" w:rsidR="00A84059" w:rsidRDefault="00A84059" w:rsidP="00246916">
      <w:pPr>
        <w:jc w:val="both"/>
        <w:rPr>
          <w:rFonts w:ascii="Arial" w:hAnsi="Arial" w:cs="Arial"/>
          <w:b/>
          <w:sz w:val="22"/>
          <w:szCs w:val="22"/>
        </w:rPr>
      </w:pPr>
      <w:r w:rsidRPr="00AC7754">
        <w:rPr>
          <w:rFonts w:ascii="Arial" w:hAnsi="Arial" w:cs="Arial"/>
          <w:b/>
          <w:sz w:val="22"/>
          <w:szCs w:val="22"/>
        </w:rPr>
        <w:t>ALCANCE DE LA ACTIVIDAD</w:t>
      </w:r>
    </w:p>
    <w:p w14:paraId="5C6C6B86" w14:textId="77777777" w:rsidR="006101C7" w:rsidRPr="00AC7754" w:rsidRDefault="006101C7" w:rsidP="00246916">
      <w:pPr>
        <w:jc w:val="both"/>
        <w:rPr>
          <w:rFonts w:ascii="Arial" w:hAnsi="Arial" w:cs="Arial"/>
          <w:b/>
          <w:sz w:val="22"/>
          <w:szCs w:val="22"/>
        </w:rPr>
      </w:pPr>
    </w:p>
    <w:p w14:paraId="66CBD1D3" w14:textId="0CE89405" w:rsidR="00CF64C0" w:rsidRPr="00AC7754" w:rsidRDefault="00A84059" w:rsidP="00246916">
      <w:pPr>
        <w:jc w:val="both"/>
        <w:rPr>
          <w:rFonts w:ascii="Arial" w:hAnsi="Arial" w:cs="Arial"/>
          <w:b/>
          <w:sz w:val="22"/>
          <w:szCs w:val="22"/>
          <w:lang w:val="es-GT"/>
        </w:rPr>
      </w:pPr>
      <w:r w:rsidRPr="00AC7754">
        <w:rPr>
          <w:rFonts w:ascii="Arial" w:hAnsi="Arial" w:cs="Arial"/>
          <w:sz w:val="22"/>
          <w:szCs w:val="22"/>
          <w:lang w:bidi="es-ES"/>
        </w:rPr>
        <w:t xml:space="preserve">Se efectuó primer seguimiento a las recomendaciones emitidas por la </w:t>
      </w:r>
      <w:r w:rsidR="00CF64C0" w:rsidRPr="00AC7754">
        <w:rPr>
          <w:rFonts w:ascii="Arial" w:hAnsi="Arial" w:cs="Arial"/>
          <w:color w:val="000000"/>
          <w:spacing w:val="9"/>
          <w:sz w:val="22"/>
          <w:szCs w:val="22"/>
          <w:shd w:val="clear" w:color="auto" w:fill="FFFFFF"/>
          <w:lang w:val="es-MX"/>
        </w:rPr>
        <w:t>la Dirección de Auditoría Interna</w:t>
      </w:r>
      <w:r w:rsidR="001B7A89">
        <w:rPr>
          <w:rFonts w:ascii="Arial" w:hAnsi="Arial" w:cs="Arial"/>
          <w:color w:val="000000"/>
          <w:spacing w:val="9"/>
          <w:sz w:val="22"/>
          <w:szCs w:val="22"/>
          <w:shd w:val="clear" w:color="auto" w:fill="FFFFFF"/>
          <w:lang w:val="es-MX"/>
        </w:rPr>
        <w:t xml:space="preserve"> –DIDAI-</w:t>
      </w:r>
      <w:r w:rsidR="00CF64C0" w:rsidRPr="00AC7754">
        <w:rPr>
          <w:rFonts w:ascii="Arial" w:hAnsi="Arial" w:cs="Arial"/>
          <w:color w:val="000000"/>
          <w:spacing w:val="9"/>
          <w:sz w:val="22"/>
          <w:szCs w:val="22"/>
          <w:shd w:val="clear" w:color="auto" w:fill="FFFFFF"/>
          <w:lang w:val="es-MX"/>
        </w:rPr>
        <w:t>, en el Informe Ejecutivo O-DIDAI/SUB-035-2023, respecto a la verificación del personal en el establecimiento</w:t>
      </w:r>
      <w:r w:rsidR="001B7A89">
        <w:rPr>
          <w:rFonts w:ascii="Arial" w:hAnsi="Arial" w:cs="Arial"/>
          <w:color w:val="000000"/>
          <w:spacing w:val="9"/>
          <w:sz w:val="22"/>
          <w:szCs w:val="22"/>
          <w:shd w:val="clear" w:color="auto" w:fill="FFFFFF"/>
          <w:lang w:val="es-MX"/>
        </w:rPr>
        <w:t xml:space="preserve"> educativo </w:t>
      </w:r>
      <w:r w:rsidR="00CF64C0" w:rsidRPr="00AC7754">
        <w:rPr>
          <w:rFonts w:ascii="Arial" w:hAnsi="Arial" w:cs="Arial"/>
          <w:color w:val="000000"/>
          <w:spacing w:val="9"/>
          <w:sz w:val="22"/>
          <w:szCs w:val="22"/>
          <w:shd w:val="clear" w:color="auto" w:fill="FFFFFF"/>
          <w:lang w:val="es-MX"/>
        </w:rPr>
        <w:t>EORM JM, Aldea Choquí, Distrito 08-08-15 San Bartolo Aguas Calientes, Departamento de Totonicapán bajo la jurisdicción de la Dirección Departamental de Educación de Totonicapán</w:t>
      </w:r>
      <w:r w:rsidR="00CF64C0" w:rsidRPr="00AC7754">
        <w:rPr>
          <w:rFonts w:ascii="Arial" w:hAnsi="Arial" w:cs="Arial"/>
          <w:color w:val="000000"/>
          <w:sz w:val="22"/>
          <w:szCs w:val="22"/>
          <w:shd w:val="clear" w:color="auto" w:fill="FFFFFF"/>
        </w:rPr>
        <w:t>.</w:t>
      </w:r>
    </w:p>
    <w:p w14:paraId="65F7E464" w14:textId="3300DDB9" w:rsidR="00A84059" w:rsidRPr="00AC7754" w:rsidRDefault="00A84059" w:rsidP="00246916">
      <w:pPr>
        <w:jc w:val="both"/>
        <w:rPr>
          <w:rFonts w:ascii="Arial" w:hAnsi="Arial" w:cs="Arial"/>
          <w:sz w:val="22"/>
          <w:szCs w:val="22"/>
        </w:rPr>
      </w:pPr>
    </w:p>
    <w:p w14:paraId="7201B09C" w14:textId="1FDD7A2B" w:rsidR="00A84059" w:rsidRDefault="00A84059" w:rsidP="00246916">
      <w:pPr>
        <w:widowControl w:val="0"/>
        <w:tabs>
          <w:tab w:val="left" w:pos="5241"/>
        </w:tabs>
        <w:autoSpaceDE w:val="0"/>
        <w:autoSpaceDN w:val="0"/>
        <w:adjustRightInd w:val="0"/>
        <w:jc w:val="both"/>
        <w:rPr>
          <w:rFonts w:ascii="Arial" w:hAnsi="Arial" w:cs="Arial"/>
          <w:b/>
          <w:bCs/>
          <w:spacing w:val="-2"/>
          <w:sz w:val="22"/>
          <w:szCs w:val="22"/>
        </w:rPr>
      </w:pPr>
      <w:r w:rsidRPr="00AC7754">
        <w:rPr>
          <w:rFonts w:ascii="Arial" w:hAnsi="Arial" w:cs="Arial"/>
          <w:b/>
          <w:bCs/>
          <w:spacing w:val="-2"/>
          <w:sz w:val="22"/>
          <w:szCs w:val="22"/>
        </w:rPr>
        <w:t>RESULTADOS DE LA ACTIVIDAD</w:t>
      </w:r>
    </w:p>
    <w:p w14:paraId="0EA4777A" w14:textId="77777777" w:rsidR="00243F31" w:rsidRPr="00AC7754" w:rsidRDefault="00243F31" w:rsidP="00246916">
      <w:pPr>
        <w:widowControl w:val="0"/>
        <w:tabs>
          <w:tab w:val="left" w:pos="5241"/>
        </w:tabs>
        <w:autoSpaceDE w:val="0"/>
        <w:autoSpaceDN w:val="0"/>
        <w:adjustRightInd w:val="0"/>
        <w:jc w:val="both"/>
        <w:rPr>
          <w:rFonts w:ascii="Arial" w:hAnsi="Arial" w:cs="Arial"/>
          <w:b/>
          <w:bCs/>
          <w:spacing w:val="-2"/>
          <w:sz w:val="22"/>
          <w:szCs w:val="22"/>
        </w:rPr>
      </w:pPr>
    </w:p>
    <w:p w14:paraId="45E13A2C" w14:textId="77777777" w:rsidR="00A84059" w:rsidRPr="00AC7754" w:rsidRDefault="00A84059" w:rsidP="00246916">
      <w:pPr>
        <w:jc w:val="both"/>
        <w:rPr>
          <w:rFonts w:ascii="Arial" w:eastAsia="Times New Roman" w:hAnsi="Arial" w:cs="Arial"/>
          <w:sz w:val="22"/>
          <w:szCs w:val="22"/>
          <w:lang w:eastAsia="es-GT"/>
        </w:rPr>
      </w:pPr>
      <w:r w:rsidRPr="00AC7754">
        <w:rPr>
          <w:rFonts w:ascii="Arial" w:eastAsia="Times New Roman" w:hAnsi="Arial" w:cs="Arial"/>
          <w:sz w:val="22"/>
          <w:szCs w:val="22"/>
          <w:lang w:eastAsia="es-GT"/>
        </w:rPr>
        <w:t xml:space="preserve">De conformidad con el formulario SR-1 “Implementación de Recomendaciones” y la evaluación realizada a los argumentos y documentos presentados por los responsables, se estableció que, el estado actual de la recomendación es el siguiente: </w:t>
      </w:r>
    </w:p>
    <w:p w14:paraId="6C817A3B" w14:textId="77777777" w:rsidR="00A84059" w:rsidRPr="00AC7754" w:rsidRDefault="00A84059" w:rsidP="00246916">
      <w:pPr>
        <w:jc w:val="both"/>
        <w:rPr>
          <w:rFonts w:ascii="Arial" w:eastAsia="Times New Roman" w:hAnsi="Arial" w:cs="Arial"/>
          <w:sz w:val="22"/>
          <w:szCs w:val="22"/>
          <w:lang w:eastAsia="es-GT"/>
        </w:rPr>
      </w:pPr>
    </w:p>
    <w:p w14:paraId="3E3B17E1" w14:textId="3E5DA541" w:rsidR="00A84059" w:rsidRPr="00AC7754" w:rsidRDefault="00A84059" w:rsidP="00246916">
      <w:pPr>
        <w:jc w:val="both"/>
        <w:rPr>
          <w:rFonts w:ascii="Arial" w:hAnsi="Arial" w:cs="Arial"/>
          <w:sz w:val="22"/>
          <w:szCs w:val="22"/>
          <w:lang w:val="es-ES"/>
        </w:rPr>
      </w:pPr>
      <w:r w:rsidRPr="00AC7754">
        <w:rPr>
          <w:rFonts w:ascii="Arial" w:hAnsi="Arial" w:cs="Arial"/>
          <w:b/>
          <w:sz w:val="22"/>
          <w:szCs w:val="22"/>
          <w:lang w:val="es-ES"/>
        </w:rPr>
        <w:t>RECOMENDACION</w:t>
      </w:r>
      <w:r w:rsidR="009A2191" w:rsidRPr="00AC7754">
        <w:rPr>
          <w:rFonts w:ascii="Arial" w:hAnsi="Arial" w:cs="Arial"/>
          <w:b/>
          <w:sz w:val="22"/>
          <w:szCs w:val="22"/>
          <w:lang w:val="es-ES"/>
        </w:rPr>
        <w:t>ES</w:t>
      </w:r>
      <w:r w:rsidRPr="00AC7754">
        <w:rPr>
          <w:rFonts w:ascii="Arial" w:hAnsi="Arial" w:cs="Arial"/>
          <w:b/>
          <w:sz w:val="22"/>
          <w:szCs w:val="22"/>
          <w:lang w:val="es-ES"/>
        </w:rPr>
        <w:t xml:space="preserve"> EN PROCESO </w:t>
      </w:r>
      <w:r w:rsidRPr="00AC7754">
        <w:rPr>
          <w:rFonts w:ascii="Arial" w:eastAsia="Times New Roman" w:hAnsi="Arial" w:cs="Arial"/>
          <w:b/>
          <w:sz w:val="22"/>
          <w:szCs w:val="22"/>
          <w:lang w:eastAsia="es-GT"/>
        </w:rPr>
        <w:t>(Ver detalle en Formulario SR1)</w:t>
      </w:r>
    </w:p>
    <w:p w14:paraId="7C0FE2AF" w14:textId="77777777" w:rsidR="00A84059" w:rsidRPr="00AC7754" w:rsidRDefault="00A84059" w:rsidP="00246916">
      <w:pPr>
        <w:jc w:val="both"/>
        <w:rPr>
          <w:rFonts w:ascii="Arial" w:hAnsi="Arial" w:cs="Arial"/>
          <w:b/>
          <w:sz w:val="22"/>
          <w:szCs w:val="22"/>
          <w:lang w:val="es-ES"/>
        </w:rPr>
      </w:pPr>
    </w:p>
    <w:p w14:paraId="08784C83" w14:textId="4F5B7F1D" w:rsidR="00A84059" w:rsidRPr="00AC7754" w:rsidRDefault="00A84059" w:rsidP="00246916">
      <w:pPr>
        <w:pStyle w:val="Ttulo1"/>
        <w:rPr>
          <w:rFonts w:cs="Arial"/>
          <w:b w:val="0"/>
          <w:szCs w:val="22"/>
        </w:rPr>
      </w:pPr>
      <w:r w:rsidRPr="00AC7754">
        <w:rPr>
          <w:rFonts w:cs="Arial"/>
          <w:b w:val="0"/>
          <w:szCs w:val="22"/>
        </w:rPr>
        <w:t>De conformidad con el formulario SR1 “Implementación de Recomendaciones” y la evaluación realizada a los argumentos y documentos presentados por los responsables, se estableció que</w:t>
      </w:r>
      <w:r w:rsidR="00AB15E8">
        <w:rPr>
          <w:rFonts w:cs="Arial"/>
          <w:b w:val="0"/>
          <w:szCs w:val="22"/>
        </w:rPr>
        <w:t xml:space="preserve"> </w:t>
      </w:r>
      <w:r w:rsidR="002504B0">
        <w:rPr>
          <w:rFonts w:cs="Arial"/>
          <w:b w:val="0"/>
          <w:szCs w:val="22"/>
        </w:rPr>
        <w:t>las recomendaciones números 1, 2, 3, 4 y 6</w:t>
      </w:r>
      <w:r w:rsidRPr="00AC7754">
        <w:rPr>
          <w:rFonts w:cs="Arial"/>
          <w:b w:val="0"/>
          <w:szCs w:val="22"/>
        </w:rPr>
        <w:t>, se encuentra en proceso, por lo siguiente:</w:t>
      </w:r>
    </w:p>
    <w:p w14:paraId="04DC89E7" w14:textId="77777777" w:rsidR="002504B0" w:rsidRPr="00AC7754" w:rsidRDefault="002504B0" w:rsidP="00246916">
      <w:pPr>
        <w:jc w:val="both"/>
        <w:rPr>
          <w:rFonts w:ascii="Arial" w:hAnsi="Arial" w:cs="Arial"/>
          <w:sz w:val="22"/>
          <w:szCs w:val="22"/>
          <w:lang w:val="es-ES"/>
        </w:rPr>
      </w:pPr>
    </w:p>
    <w:p w14:paraId="1639B94B" w14:textId="678060CC" w:rsidR="002504B0" w:rsidRDefault="002504B0" w:rsidP="00246916">
      <w:pPr>
        <w:jc w:val="both"/>
        <w:rPr>
          <w:rFonts w:ascii="Arial" w:hAnsi="Arial" w:cs="Arial"/>
          <w:b/>
          <w:sz w:val="22"/>
          <w:szCs w:val="22"/>
          <w:bdr w:val="none" w:sz="0" w:space="0" w:color="auto" w:frame="1"/>
        </w:rPr>
      </w:pPr>
      <w:r w:rsidRPr="002504B0">
        <w:rPr>
          <w:rFonts w:ascii="Arial" w:hAnsi="Arial" w:cs="Arial"/>
          <w:b/>
          <w:sz w:val="22"/>
          <w:szCs w:val="22"/>
        </w:rPr>
        <w:t>R</w:t>
      </w:r>
      <w:r w:rsidR="00135606" w:rsidRPr="002504B0">
        <w:rPr>
          <w:rFonts w:ascii="Arial" w:hAnsi="Arial" w:cs="Arial"/>
          <w:b/>
          <w:sz w:val="22"/>
          <w:szCs w:val="22"/>
          <w:bdr w:val="none" w:sz="0" w:space="0" w:color="auto" w:frame="1"/>
        </w:rPr>
        <w:t xml:space="preserve">ecomendación No. 1.  </w:t>
      </w:r>
    </w:p>
    <w:p w14:paraId="430E6221" w14:textId="77777777" w:rsidR="00AE177F" w:rsidRPr="002504B0" w:rsidRDefault="00AE177F" w:rsidP="00246916">
      <w:pPr>
        <w:jc w:val="both"/>
        <w:rPr>
          <w:rFonts w:ascii="Arial" w:hAnsi="Arial" w:cs="Arial"/>
          <w:b/>
          <w:sz w:val="22"/>
          <w:szCs w:val="22"/>
          <w:bdr w:val="none" w:sz="0" w:space="0" w:color="auto" w:frame="1"/>
        </w:rPr>
      </w:pPr>
    </w:p>
    <w:p w14:paraId="1E18A6A9" w14:textId="1AA710BC" w:rsidR="00135606" w:rsidRPr="00AC7754" w:rsidRDefault="00135606" w:rsidP="00246916">
      <w:pPr>
        <w:jc w:val="both"/>
        <w:rPr>
          <w:rFonts w:ascii="Arial" w:hAnsi="Arial" w:cs="Arial"/>
          <w:sz w:val="22"/>
          <w:szCs w:val="22"/>
        </w:rPr>
      </w:pPr>
      <w:r w:rsidRPr="00AC7754">
        <w:rPr>
          <w:rFonts w:ascii="Arial" w:hAnsi="Arial" w:cs="Arial"/>
          <w:bCs/>
          <w:sz w:val="22"/>
          <w:szCs w:val="22"/>
        </w:rPr>
        <w:t>No obstante, se evidencia que</w:t>
      </w:r>
      <w:r w:rsidR="00A84059" w:rsidRPr="00AC7754">
        <w:rPr>
          <w:rFonts w:ascii="Arial" w:hAnsi="Arial" w:cs="Arial"/>
          <w:sz w:val="22"/>
          <w:szCs w:val="22"/>
          <w:lang w:val="es-ES"/>
        </w:rPr>
        <w:t xml:space="preserve"> </w:t>
      </w:r>
      <w:r w:rsidRPr="00AC7754">
        <w:rPr>
          <w:rFonts w:ascii="Arial" w:hAnsi="Arial" w:cs="Arial"/>
          <w:sz w:val="22"/>
          <w:szCs w:val="22"/>
        </w:rPr>
        <w:t>el Director Departamental de Educación de Totonicapán, realiz</w:t>
      </w:r>
      <w:r w:rsidR="009A252B" w:rsidRPr="00AC7754">
        <w:rPr>
          <w:rFonts w:ascii="Arial" w:hAnsi="Arial" w:cs="Arial"/>
          <w:sz w:val="22"/>
          <w:szCs w:val="22"/>
        </w:rPr>
        <w:t>ó</w:t>
      </w:r>
      <w:r w:rsidRPr="00AC7754">
        <w:rPr>
          <w:rFonts w:ascii="Arial" w:hAnsi="Arial" w:cs="Arial"/>
          <w:sz w:val="22"/>
          <w:szCs w:val="22"/>
        </w:rPr>
        <w:t xml:space="preserve"> las siguientes acciones:</w:t>
      </w:r>
    </w:p>
    <w:p w14:paraId="32BE5CD0" w14:textId="6540A33D" w:rsidR="00135606" w:rsidRPr="00AC7754" w:rsidRDefault="002504B0" w:rsidP="00246916">
      <w:pPr>
        <w:numPr>
          <w:ilvl w:val="0"/>
          <w:numId w:val="34"/>
        </w:numPr>
        <w:ind w:left="214" w:hanging="214"/>
        <w:jc w:val="both"/>
        <w:rPr>
          <w:rFonts w:ascii="Arial" w:hAnsi="Arial" w:cs="Arial"/>
          <w:sz w:val="22"/>
          <w:szCs w:val="22"/>
          <w:lang w:eastAsia="es-GT"/>
        </w:rPr>
      </w:pPr>
      <w:r>
        <w:rPr>
          <w:rFonts w:ascii="Arial" w:hAnsi="Arial" w:cs="Arial"/>
          <w:sz w:val="22"/>
          <w:szCs w:val="22"/>
        </w:rPr>
        <w:t>Llamada de</w:t>
      </w:r>
      <w:r w:rsidR="00135606" w:rsidRPr="00AC7754">
        <w:rPr>
          <w:rFonts w:ascii="Arial" w:hAnsi="Arial" w:cs="Arial"/>
          <w:sz w:val="22"/>
          <w:szCs w:val="22"/>
        </w:rPr>
        <w:t xml:space="preserve"> atención por escrito al Coordinador Distrital del distrito 08-08-15 de San Bartolo Aguas Calientes, suscribiendo el acta No. 11-2023 con fecha 05 de mayo de 2023</w:t>
      </w:r>
      <w:r w:rsidR="00135606" w:rsidRPr="00AC7754">
        <w:rPr>
          <w:rFonts w:ascii="Arial" w:hAnsi="Arial" w:cs="Arial"/>
          <w:b/>
          <w:sz w:val="22"/>
          <w:szCs w:val="22"/>
        </w:rPr>
        <w:t>.</w:t>
      </w:r>
    </w:p>
    <w:p w14:paraId="4BE7BAD7" w14:textId="77777777" w:rsidR="003C36C7" w:rsidRDefault="00135606" w:rsidP="00246916">
      <w:pPr>
        <w:numPr>
          <w:ilvl w:val="0"/>
          <w:numId w:val="34"/>
        </w:numPr>
        <w:ind w:left="214" w:hanging="214"/>
        <w:jc w:val="both"/>
        <w:rPr>
          <w:rFonts w:ascii="Arial" w:hAnsi="Arial" w:cs="Arial"/>
          <w:sz w:val="22"/>
          <w:szCs w:val="22"/>
          <w:lang w:eastAsia="es-GT"/>
        </w:rPr>
      </w:pPr>
      <w:r w:rsidRPr="00AC7754">
        <w:rPr>
          <w:rFonts w:ascii="Arial" w:hAnsi="Arial" w:cs="Arial"/>
          <w:sz w:val="22"/>
          <w:szCs w:val="22"/>
        </w:rPr>
        <w:t>Giró instrucciones por escrito al Enlace de Relaciones Laborales, para que continuar</w:t>
      </w:r>
      <w:r w:rsidR="002504B0">
        <w:rPr>
          <w:rFonts w:ascii="Arial" w:hAnsi="Arial" w:cs="Arial"/>
          <w:sz w:val="22"/>
          <w:szCs w:val="22"/>
        </w:rPr>
        <w:t>a</w:t>
      </w:r>
      <w:r w:rsidRPr="00AC7754">
        <w:rPr>
          <w:rFonts w:ascii="Arial" w:hAnsi="Arial" w:cs="Arial"/>
          <w:sz w:val="22"/>
          <w:szCs w:val="22"/>
        </w:rPr>
        <w:t xml:space="preserve"> con el proceso administrativo; del profesor Pérez Champet, para lo cual él presentó copia de la </w:t>
      </w:r>
      <w:r w:rsidRPr="00AC7754">
        <w:rPr>
          <w:rFonts w:ascii="Arial" w:hAnsi="Arial" w:cs="Arial"/>
          <w:sz w:val="22"/>
          <w:szCs w:val="22"/>
        </w:rPr>
        <w:lastRenderedPageBreak/>
        <w:t>Resolución No. DDE-140-2023, donde resuelve archivar el expediente disciplinario, derivado a que el servidor público, renuncio al puesto de trabajo por jubilación</w:t>
      </w:r>
      <w:r w:rsidR="003C36C7">
        <w:rPr>
          <w:rFonts w:ascii="Arial" w:hAnsi="Arial" w:cs="Arial"/>
          <w:sz w:val="22"/>
          <w:szCs w:val="22"/>
        </w:rPr>
        <w:t>.</w:t>
      </w:r>
    </w:p>
    <w:p w14:paraId="4BFB72FA" w14:textId="42DD8CD5" w:rsidR="00135606" w:rsidRPr="00AC7754" w:rsidRDefault="003C36C7" w:rsidP="00246916">
      <w:pPr>
        <w:numPr>
          <w:ilvl w:val="0"/>
          <w:numId w:val="34"/>
        </w:numPr>
        <w:ind w:left="214" w:hanging="214"/>
        <w:jc w:val="both"/>
        <w:rPr>
          <w:rFonts w:ascii="Arial" w:hAnsi="Arial" w:cs="Arial"/>
          <w:sz w:val="22"/>
          <w:szCs w:val="22"/>
          <w:lang w:eastAsia="es-GT"/>
        </w:rPr>
      </w:pPr>
      <w:r>
        <w:rPr>
          <w:rFonts w:ascii="Arial" w:hAnsi="Arial" w:cs="Arial"/>
          <w:sz w:val="22"/>
          <w:szCs w:val="22"/>
        </w:rPr>
        <w:t>S</w:t>
      </w:r>
      <w:r w:rsidR="00135606" w:rsidRPr="00AC7754">
        <w:rPr>
          <w:rFonts w:ascii="Arial" w:hAnsi="Arial" w:cs="Arial"/>
          <w:sz w:val="22"/>
          <w:szCs w:val="22"/>
        </w:rPr>
        <w:t>e requirió el reintegro de los salarios pagados no devengados de las fechas del 21 al 30 de noviembre y del 1 al 2 de diciembre del 2022. Sin embargo, dentro de las pruebas presentadas no adjuntaron documentos que amparan la renuncia por jubilación del profesor Pérez Champet, así como también</w:t>
      </w:r>
      <w:r>
        <w:rPr>
          <w:rFonts w:ascii="Arial" w:hAnsi="Arial" w:cs="Arial"/>
          <w:sz w:val="22"/>
          <w:szCs w:val="22"/>
        </w:rPr>
        <w:t>;</w:t>
      </w:r>
      <w:r w:rsidR="00135606" w:rsidRPr="00AC7754">
        <w:rPr>
          <w:rFonts w:ascii="Arial" w:hAnsi="Arial" w:cs="Arial"/>
          <w:sz w:val="22"/>
          <w:szCs w:val="22"/>
        </w:rPr>
        <w:t xml:space="preserve"> no presentaron copia de las boletas de reintegro por los días que se ausento a sus labores.</w:t>
      </w:r>
    </w:p>
    <w:p w14:paraId="0A1BF7AA" w14:textId="4216694A" w:rsidR="00A84059" w:rsidRPr="00AC5B55" w:rsidRDefault="003C36C7" w:rsidP="00AE78B3">
      <w:pPr>
        <w:numPr>
          <w:ilvl w:val="0"/>
          <w:numId w:val="34"/>
        </w:numPr>
        <w:ind w:left="214" w:hanging="214"/>
        <w:jc w:val="both"/>
        <w:rPr>
          <w:rFonts w:ascii="Arial" w:hAnsi="Arial" w:cs="Arial"/>
          <w:sz w:val="22"/>
          <w:szCs w:val="22"/>
        </w:rPr>
      </w:pPr>
      <w:r w:rsidRPr="00AC5B55">
        <w:rPr>
          <w:rFonts w:ascii="Arial" w:hAnsi="Arial" w:cs="Arial"/>
          <w:sz w:val="22"/>
          <w:szCs w:val="22"/>
        </w:rPr>
        <w:t>De igual manera</w:t>
      </w:r>
      <w:r w:rsidR="00135606" w:rsidRPr="00AC5B55">
        <w:rPr>
          <w:rFonts w:ascii="Arial" w:hAnsi="Arial" w:cs="Arial"/>
          <w:sz w:val="22"/>
          <w:szCs w:val="22"/>
        </w:rPr>
        <w:t>, determinaron la responsabilidad del director del establecimiento educativo profesor Elder Nilton Tayún Herrera, de la EORM Aldea Choquí del municipio de San Bartolo Aguas Calientes, Departamento de Totonicapán, realizando la formulación de cargos, para lo cual, se emitió Resolución No. DDE-140-2023, de fecha 04 de</w:t>
      </w:r>
      <w:r w:rsidRPr="00AC5B55">
        <w:rPr>
          <w:rFonts w:ascii="Arial" w:hAnsi="Arial" w:cs="Arial"/>
          <w:sz w:val="22"/>
          <w:szCs w:val="22"/>
        </w:rPr>
        <w:t xml:space="preserve"> mayo de 2023, donde resuelven i</w:t>
      </w:r>
      <w:r w:rsidR="00135606" w:rsidRPr="00AC5B55">
        <w:rPr>
          <w:rFonts w:ascii="Arial" w:hAnsi="Arial" w:cs="Arial"/>
          <w:sz w:val="22"/>
          <w:szCs w:val="22"/>
        </w:rPr>
        <w:t>mponer al servidor público, la sanción disciplinaria consistente en la suspensión de trabajo sin goce de sueldo, por diez (10) días calendario, sin embargo; no presentaron los documentos que amparan que efectivamente se haya suspendido sin goce de sa</w:t>
      </w:r>
      <w:r w:rsidR="00AC5B55">
        <w:rPr>
          <w:rFonts w:ascii="Arial" w:hAnsi="Arial" w:cs="Arial"/>
          <w:sz w:val="22"/>
          <w:szCs w:val="22"/>
        </w:rPr>
        <w:t xml:space="preserve">lario, al director en mención. </w:t>
      </w:r>
      <w:r w:rsidR="00135606" w:rsidRPr="00AC5B55">
        <w:rPr>
          <w:rFonts w:ascii="Arial" w:hAnsi="Arial" w:cs="Arial"/>
          <w:sz w:val="22"/>
          <w:szCs w:val="22"/>
        </w:rPr>
        <w:t>R</w:t>
      </w:r>
      <w:r w:rsidR="00135606" w:rsidRPr="00AC5B55">
        <w:rPr>
          <w:rFonts w:ascii="Arial" w:hAnsi="Arial" w:cs="Arial"/>
          <w:sz w:val="22"/>
          <w:szCs w:val="22"/>
          <w:lang w:eastAsia="es-GT"/>
        </w:rPr>
        <w:t>azón por la cual, se considera que la recomendación se encuentra en proceso.</w:t>
      </w:r>
    </w:p>
    <w:p w14:paraId="7FA1C699" w14:textId="2648DB85" w:rsidR="00A84059" w:rsidRPr="00AC7754" w:rsidRDefault="00A84059" w:rsidP="00246916">
      <w:pPr>
        <w:jc w:val="both"/>
        <w:rPr>
          <w:rFonts w:ascii="Arial" w:hAnsi="Arial" w:cs="Arial"/>
          <w:sz w:val="22"/>
          <w:szCs w:val="22"/>
          <w:lang w:val="es-ES"/>
        </w:rPr>
      </w:pPr>
    </w:p>
    <w:p w14:paraId="3F2A2501" w14:textId="113BDBED" w:rsidR="001C4180" w:rsidRDefault="001C4180" w:rsidP="001C4180">
      <w:pPr>
        <w:pStyle w:val="Ttulo1"/>
        <w:rPr>
          <w:rFonts w:cs="Arial"/>
          <w:szCs w:val="22"/>
        </w:rPr>
      </w:pPr>
      <w:r w:rsidRPr="001C4180">
        <w:rPr>
          <w:rFonts w:cs="Arial"/>
          <w:szCs w:val="22"/>
        </w:rPr>
        <w:t>R</w:t>
      </w:r>
      <w:r w:rsidR="00A91BDF" w:rsidRPr="001C4180">
        <w:rPr>
          <w:rFonts w:cs="Arial"/>
          <w:szCs w:val="22"/>
        </w:rPr>
        <w:t xml:space="preserve">ecomendación No. </w:t>
      </w:r>
      <w:r w:rsidR="003E007E" w:rsidRPr="001C4180">
        <w:rPr>
          <w:rFonts w:cs="Arial"/>
          <w:szCs w:val="22"/>
        </w:rPr>
        <w:t>2</w:t>
      </w:r>
      <w:r w:rsidR="00A91BDF" w:rsidRPr="001C4180">
        <w:rPr>
          <w:rFonts w:cs="Arial"/>
          <w:szCs w:val="22"/>
        </w:rPr>
        <w:t xml:space="preserve"> </w:t>
      </w:r>
    </w:p>
    <w:p w14:paraId="07A3F6F7" w14:textId="77777777" w:rsidR="00015000" w:rsidRDefault="00015000" w:rsidP="00015000">
      <w:pPr>
        <w:jc w:val="both"/>
        <w:rPr>
          <w:lang w:val="es-ES" w:eastAsia="es-ES"/>
        </w:rPr>
      </w:pPr>
    </w:p>
    <w:p w14:paraId="4219526F" w14:textId="1DDECE7B" w:rsidR="00015000" w:rsidRPr="00015000" w:rsidRDefault="00015000" w:rsidP="00015000">
      <w:pPr>
        <w:jc w:val="both"/>
        <w:rPr>
          <w:rFonts w:ascii="Arial" w:hAnsi="Arial" w:cs="Arial"/>
          <w:sz w:val="22"/>
          <w:szCs w:val="22"/>
        </w:rPr>
      </w:pPr>
      <w:r w:rsidRPr="00015000">
        <w:rPr>
          <w:rFonts w:ascii="Arial" w:hAnsi="Arial" w:cs="Arial"/>
          <w:bCs/>
          <w:sz w:val="22"/>
          <w:szCs w:val="22"/>
        </w:rPr>
        <w:t>No obstante, se evidencia que</w:t>
      </w:r>
      <w:r w:rsidRPr="00015000">
        <w:rPr>
          <w:rFonts w:ascii="Arial" w:hAnsi="Arial" w:cs="Arial"/>
          <w:sz w:val="22"/>
          <w:szCs w:val="22"/>
          <w:lang w:val="es-ES"/>
        </w:rPr>
        <w:t xml:space="preserve"> </w:t>
      </w:r>
      <w:r w:rsidRPr="00015000">
        <w:rPr>
          <w:rFonts w:ascii="Arial" w:hAnsi="Arial" w:cs="Arial"/>
          <w:sz w:val="22"/>
          <w:szCs w:val="22"/>
        </w:rPr>
        <w:t>el Director Departamental de Educación de Totonicapán, realizó las siguientes acciones:</w:t>
      </w:r>
    </w:p>
    <w:p w14:paraId="17954A6E" w14:textId="77777777" w:rsidR="009A252B" w:rsidRPr="00AC7754" w:rsidRDefault="009A252B" w:rsidP="00246916">
      <w:pPr>
        <w:numPr>
          <w:ilvl w:val="0"/>
          <w:numId w:val="34"/>
        </w:numPr>
        <w:ind w:left="216" w:hanging="216"/>
        <w:jc w:val="both"/>
        <w:rPr>
          <w:rFonts w:ascii="Arial" w:hAnsi="Arial" w:cs="Arial"/>
          <w:sz w:val="22"/>
          <w:szCs w:val="22"/>
        </w:rPr>
      </w:pPr>
      <w:r w:rsidRPr="00AC7754">
        <w:rPr>
          <w:rFonts w:ascii="Arial" w:hAnsi="Arial" w:cs="Arial"/>
          <w:sz w:val="22"/>
          <w:szCs w:val="22"/>
        </w:rPr>
        <w:t>Solicito por escrito al asesor jurídico, de esta DIDEDUC, asesoría sobre las acciones a ejecutar en relación a la posible comisión de delitos por los docentes Donald Vinicio Pérez Champet y Elder Nilton Tayún Herrera, por las firmas que se encuentran consignadas en el libro de asistencia, en fechas del 21 al 25 de noviembre y 12 de diciembre de 2022.</w:t>
      </w:r>
    </w:p>
    <w:p w14:paraId="0F409A5B" w14:textId="2B539633" w:rsidR="009A252B" w:rsidRPr="00891FA4" w:rsidRDefault="009A252B" w:rsidP="00246916">
      <w:pPr>
        <w:numPr>
          <w:ilvl w:val="0"/>
          <w:numId w:val="34"/>
        </w:numPr>
        <w:ind w:left="216" w:hanging="216"/>
        <w:jc w:val="both"/>
        <w:rPr>
          <w:rFonts w:ascii="Arial" w:hAnsi="Arial" w:cs="Arial"/>
          <w:sz w:val="22"/>
          <w:szCs w:val="22"/>
        </w:rPr>
      </w:pPr>
      <w:r w:rsidRPr="00AC7754">
        <w:rPr>
          <w:rFonts w:ascii="Arial" w:hAnsi="Arial" w:cs="Arial"/>
          <w:sz w:val="22"/>
          <w:szCs w:val="22"/>
        </w:rPr>
        <w:t>El Asesor Jurídico, por medio de providencia No. 041-2023, informo que debe presentarse la Denuncia Penal por el hecho cometido, por los profesores ya indiciados.</w:t>
      </w:r>
      <w:r w:rsidR="00891FA4">
        <w:rPr>
          <w:rFonts w:ascii="Arial" w:hAnsi="Arial" w:cs="Arial"/>
          <w:sz w:val="22"/>
          <w:szCs w:val="22"/>
        </w:rPr>
        <w:t xml:space="preserve"> </w:t>
      </w:r>
      <w:r w:rsidRPr="00891FA4">
        <w:rPr>
          <w:rFonts w:ascii="Arial" w:hAnsi="Arial" w:cs="Arial"/>
          <w:sz w:val="22"/>
          <w:szCs w:val="22"/>
        </w:rPr>
        <w:t>Sin embargo, dentro de las pruebas presentadas, no se e</w:t>
      </w:r>
      <w:r w:rsidR="006B17C8" w:rsidRPr="00891FA4">
        <w:rPr>
          <w:rFonts w:ascii="Arial" w:hAnsi="Arial" w:cs="Arial"/>
          <w:sz w:val="22"/>
          <w:szCs w:val="22"/>
        </w:rPr>
        <w:t>ncontraron documentos que ampare</w:t>
      </w:r>
      <w:r w:rsidRPr="00891FA4">
        <w:rPr>
          <w:rFonts w:ascii="Arial" w:hAnsi="Arial" w:cs="Arial"/>
          <w:sz w:val="22"/>
          <w:szCs w:val="22"/>
        </w:rPr>
        <w:t>n que el Director Departamental de Educación de Totonicapán, haya interpuesto dicha denuncia penal ante los entes judiciales correspondientes. R</w:t>
      </w:r>
      <w:r w:rsidRPr="00891FA4">
        <w:rPr>
          <w:rFonts w:ascii="Arial" w:hAnsi="Arial" w:cs="Arial"/>
          <w:sz w:val="22"/>
          <w:szCs w:val="22"/>
          <w:lang w:eastAsia="es-GT"/>
        </w:rPr>
        <w:t>azón por la cual, se considera que la recomendación se encuentra en proceso.</w:t>
      </w:r>
    </w:p>
    <w:p w14:paraId="767A6C36" w14:textId="77777777" w:rsidR="00135606" w:rsidRPr="00AC7754" w:rsidRDefault="00135606" w:rsidP="00246916">
      <w:pPr>
        <w:rPr>
          <w:rFonts w:ascii="Arial" w:hAnsi="Arial" w:cs="Arial"/>
          <w:sz w:val="22"/>
          <w:szCs w:val="22"/>
          <w:lang w:val="es-ES" w:eastAsia="es-ES"/>
        </w:rPr>
      </w:pPr>
    </w:p>
    <w:p w14:paraId="4DC242B4" w14:textId="77777777" w:rsidR="00015000" w:rsidRPr="00015000" w:rsidRDefault="00015000" w:rsidP="00246916">
      <w:pPr>
        <w:jc w:val="both"/>
        <w:rPr>
          <w:rFonts w:ascii="Arial" w:hAnsi="Arial" w:cs="Arial"/>
          <w:b/>
          <w:sz w:val="22"/>
          <w:szCs w:val="22"/>
          <w:bdr w:val="none" w:sz="0" w:space="0" w:color="auto" w:frame="1"/>
        </w:rPr>
      </w:pPr>
      <w:r w:rsidRPr="00015000">
        <w:rPr>
          <w:rFonts w:ascii="Arial" w:hAnsi="Arial" w:cs="Arial"/>
          <w:b/>
          <w:bCs/>
          <w:sz w:val="22"/>
          <w:szCs w:val="22"/>
        </w:rPr>
        <w:t>R</w:t>
      </w:r>
      <w:r w:rsidR="00384828" w:rsidRPr="00015000">
        <w:rPr>
          <w:rFonts w:ascii="Arial" w:hAnsi="Arial" w:cs="Arial"/>
          <w:b/>
          <w:sz w:val="22"/>
          <w:szCs w:val="22"/>
          <w:bdr w:val="none" w:sz="0" w:space="0" w:color="auto" w:frame="1"/>
        </w:rPr>
        <w:t>ecomendación No. 3</w:t>
      </w:r>
    </w:p>
    <w:p w14:paraId="54C4B1FB" w14:textId="77777777" w:rsidR="00015000" w:rsidRDefault="00015000" w:rsidP="00246916">
      <w:pPr>
        <w:jc w:val="both"/>
        <w:rPr>
          <w:rFonts w:ascii="Arial" w:hAnsi="Arial" w:cs="Arial"/>
          <w:bCs/>
          <w:sz w:val="22"/>
          <w:szCs w:val="22"/>
        </w:rPr>
      </w:pPr>
    </w:p>
    <w:p w14:paraId="2DC72EC9" w14:textId="6E65727D" w:rsidR="00384828" w:rsidRDefault="00384828" w:rsidP="00246916">
      <w:pPr>
        <w:jc w:val="both"/>
        <w:rPr>
          <w:rFonts w:ascii="Arial" w:hAnsi="Arial" w:cs="Arial"/>
          <w:sz w:val="22"/>
          <w:szCs w:val="22"/>
        </w:rPr>
      </w:pPr>
      <w:r w:rsidRPr="00AC7754">
        <w:rPr>
          <w:rFonts w:ascii="Arial" w:hAnsi="Arial" w:cs="Arial"/>
          <w:bCs/>
          <w:sz w:val="22"/>
          <w:szCs w:val="22"/>
        </w:rPr>
        <w:t xml:space="preserve">No obstante, se evidencia que </w:t>
      </w:r>
      <w:r w:rsidRPr="00AC7754">
        <w:rPr>
          <w:rFonts w:ascii="Arial" w:hAnsi="Arial" w:cs="Arial"/>
          <w:sz w:val="22"/>
          <w:szCs w:val="22"/>
        </w:rPr>
        <w:t>el Director Departamental de E</w:t>
      </w:r>
      <w:r w:rsidR="00520425">
        <w:rPr>
          <w:rFonts w:ascii="Arial" w:hAnsi="Arial" w:cs="Arial"/>
          <w:sz w:val="22"/>
          <w:szCs w:val="22"/>
        </w:rPr>
        <w:t>ducación de Totonicapán, realizó</w:t>
      </w:r>
      <w:r w:rsidRPr="00AC7754">
        <w:rPr>
          <w:rFonts w:ascii="Arial" w:hAnsi="Arial" w:cs="Arial"/>
          <w:sz w:val="22"/>
          <w:szCs w:val="22"/>
        </w:rPr>
        <w:t xml:space="preserve"> las siguientes acciones:</w:t>
      </w:r>
    </w:p>
    <w:p w14:paraId="6CA77AD3" w14:textId="77777777" w:rsidR="00384828" w:rsidRPr="00AC7754" w:rsidRDefault="00384828" w:rsidP="00246916">
      <w:pPr>
        <w:numPr>
          <w:ilvl w:val="0"/>
          <w:numId w:val="34"/>
        </w:numPr>
        <w:ind w:left="214" w:hanging="214"/>
        <w:jc w:val="both"/>
        <w:rPr>
          <w:rFonts w:ascii="Arial" w:hAnsi="Arial" w:cs="Arial"/>
          <w:sz w:val="22"/>
          <w:szCs w:val="22"/>
        </w:rPr>
      </w:pPr>
      <w:r w:rsidRPr="00AC7754">
        <w:rPr>
          <w:rFonts w:ascii="Arial" w:hAnsi="Arial" w:cs="Arial"/>
          <w:sz w:val="22"/>
          <w:szCs w:val="22"/>
        </w:rPr>
        <w:t xml:space="preserve">Solicito por escrito al asesor jurídico, de esta DIDEDUC, asesoría sobre las acciones a ejecutar en relación a la sanción administrativa que corresponda al enlace disciplinario de la DIDEDDUC de Totonicapán, por el incumplimiento de sus funciones. </w:t>
      </w:r>
    </w:p>
    <w:p w14:paraId="4B352A5D" w14:textId="72421B88" w:rsidR="00384828" w:rsidRPr="00EA241E" w:rsidRDefault="00384828" w:rsidP="00246916">
      <w:pPr>
        <w:numPr>
          <w:ilvl w:val="0"/>
          <w:numId w:val="34"/>
        </w:numPr>
        <w:ind w:left="214" w:hanging="214"/>
        <w:jc w:val="both"/>
        <w:rPr>
          <w:rFonts w:ascii="Arial" w:hAnsi="Arial" w:cs="Arial"/>
          <w:sz w:val="22"/>
          <w:szCs w:val="22"/>
        </w:rPr>
      </w:pPr>
      <w:r w:rsidRPr="00AC7754">
        <w:rPr>
          <w:rFonts w:ascii="Arial" w:hAnsi="Arial" w:cs="Arial"/>
          <w:sz w:val="22"/>
          <w:szCs w:val="22"/>
        </w:rPr>
        <w:t xml:space="preserve">El Asesor Jurídico, por medio de providencia No. 041-2023, informó que debe de determinarse si la misma corresponde, posterior al informe que se requiera. </w:t>
      </w:r>
      <w:r w:rsidRPr="00EA241E">
        <w:rPr>
          <w:rFonts w:ascii="Arial" w:hAnsi="Arial" w:cs="Arial"/>
          <w:sz w:val="22"/>
          <w:szCs w:val="22"/>
        </w:rPr>
        <w:t>Sin embargo, dentro de las pruebas presentadas, no se encuentran los documentos que amparan que el Director Departamental de Educación de Totonicapán, haya aplicado la sanción administrativa que corresponde al enlace disciplinario de la DIDEDUC de Totonicapán, por el incumplimiento de sus funciones al no dar seguimiento a lo indicado en la providencia No. DIREH-SJL-DD-1520-2022 de fecha 22/012/2022, enviada por el departamento disciplinario del Ministerio de E</w:t>
      </w:r>
      <w:r w:rsidR="00AD1220" w:rsidRPr="00EA241E">
        <w:rPr>
          <w:rFonts w:ascii="Arial" w:hAnsi="Arial" w:cs="Arial"/>
          <w:sz w:val="22"/>
          <w:szCs w:val="22"/>
        </w:rPr>
        <w:t>ducación. Así mismo, no presentó</w:t>
      </w:r>
      <w:r w:rsidRPr="00EA241E">
        <w:rPr>
          <w:rFonts w:ascii="Arial" w:hAnsi="Arial" w:cs="Arial"/>
          <w:sz w:val="22"/>
          <w:szCs w:val="22"/>
        </w:rPr>
        <w:t xml:space="preserve"> ningún documento que argumente y respalde, que dichas sanciones administrativas no correspondan. R</w:t>
      </w:r>
      <w:r w:rsidRPr="00EA241E">
        <w:rPr>
          <w:rFonts w:ascii="Arial" w:hAnsi="Arial" w:cs="Arial"/>
          <w:sz w:val="22"/>
          <w:szCs w:val="22"/>
          <w:lang w:eastAsia="es-GT"/>
        </w:rPr>
        <w:t>azón por la cual, se considera que la recomendación se encuentra en proceso.</w:t>
      </w:r>
    </w:p>
    <w:p w14:paraId="63BF9507" w14:textId="4665D34A" w:rsidR="00384828" w:rsidRDefault="00384828" w:rsidP="00246916">
      <w:pPr>
        <w:jc w:val="both"/>
        <w:rPr>
          <w:rFonts w:ascii="Arial" w:hAnsi="Arial" w:cs="Arial"/>
          <w:sz w:val="22"/>
          <w:szCs w:val="22"/>
        </w:rPr>
      </w:pPr>
    </w:p>
    <w:p w14:paraId="4B678F08" w14:textId="5EE6F4E1" w:rsidR="006101C7" w:rsidRDefault="006101C7" w:rsidP="00246916">
      <w:pPr>
        <w:jc w:val="both"/>
        <w:rPr>
          <w:rFonts w:ascii="Arial" w:hAnsi="Arial" w:cs="Arial"/>
          <w:sz w:val="22"/>
          <w:szCs w:val="22"/>
        </w:rPr>
      </w:pPr>
    </w:p>
    <w:p w14:paraId="5D4D46CF" w14:textId="77777777" w:rsidR="006101C7" w:rsidRPr="00AC7754" w:rsidRDefault="006101C7" w:rsidP="00246916">
      <w:pPr>
        <w:jc w:val="both"/>
        <w:rPr>
          <w:rFonts w:ascii="Arial" w:hAnsi="Arial" w:cs="Arial"/>
          <w:sz w:val="22"/>
          <w:szCs w:val="22"/>
        </w:rPr>
      </w:pPr>
    </w:p>
    <w:p w14:paraId="26F1F0AE" w14:textId="77777777" w:rsidR="00015000" w:rsidRPr="00015000" w:rsidRDefault="00015000" w:rsidP="00246916">
      <w:pPr>
        <w:jc w:val="both"/>
        <w:rPr>
          <w:rFonts w:ascii="Arial" w:hAnsi="Arial" w:cs="Arial"/>
          <w:b/>
          <w:sz w:val="22"/>
          <w:szCs w:val="22"/>
          <w:bdr w:val="none" w:sz="0" w:space="0" w:color="auto" w:frame="1"/>
        </w:rPr>
      </w:pPr>
      <w:r w:rsidRPr="00015000">
        <w:rPr>
          <w:rFonts w:ascii="Arial" w:hAnsi="Arial" w:cs="Arial"/>
          <w:b/>
          <w:bCs/>
          <w:sz w:val="22"/>
          <w:szCs w:val="22"/>
        </w:rPr>
        <w:t>R</w:t>
      </w:r>
      <w:r w:rsidR="00384828" w:rsidRPr="00015000">
        <w:rPr>
          <w:rFonts w:ascii="Arial" w:hAnsi="Arial" w:cs="Arial"/>
          <w:b/>
          <w:sz w:val="22"/>
          <w:szCs w:val="22"/>
          <w:bdr w:val="none" w:sz="0" w:space="0" w:color="auto" w:frame="1"/>
        </w:rPr>
        <w:t xml:space="preserve">ecomendación No. 4.  </w:t>
      </w:r>
    </w:p>
    <w:p w14:paraId="23641755" w14:textId="77777777" w:rsidR="00015000" w:rsidRDefault="00015000" w:rsidP="00015000">
      <w:pPr>
        <w:jc w:val="both"/>
        <w:rPr>
          <w:rFonts w:ascii="Arial" w:hAnsi="Arial" w:cs="Arial"/>
          <w:bCs/>
          <w:sz w:val="22"/>
          <w:szCs w:val="22"/>
        </w:rPr>
      </w:pPr>
    </w:p>
    <w:p w14:paraId="1C302809" w14:textId="5D07A0E6" w:rsidR="00015000" w:rsidRPr="00015000" w:rsidRDefault="00015000" w:rsidP="00015000">
      <w:pPr>
        <w:jc w:val="both"/>
        <w:rPr>
          <w:rFonts w:ascii="Arial" w:hAnsi="Arial" w:cs="Arial"/>
          <w:sz w:val="22"/>
          <w:szCs w:val="22"/>
        </w:rPr>
      </w:pPr>
      <w:r w:rsidRPr="00015000">
        <w:rPr>
          <w:rFonts w:ascii="Arial" w:hAnsi="Arial" w:cs="Arial"/>
          <w:bCs/>
          <w:sz w:val="22"/>
          <w:szCs w:val="22"/>
        </w:rPr>
        <w:t xml:space="preserve">No obstante, se evidencia que </w:t>
      </w:r>
      <w:r w:rsidRPr="00015000">
        <w:rPr>
          <w:rFonts w:ascii="Arial" w:hAnsi="Arial" w:cs="Arial"/>
          <w:sz w:val="22"/>
          <w:szCs w:val="22"/>
        </w:rPr>
        <w:t>el Director Departamental de E</w:t>
      </w:r>
      <w:r w:rsidR="00C16456">
        <w:rPr>
          <w:rFonts w:ascii="Arial" w:hAnsi="Arial" w:cs="Arial"/>
          <w:sz w:val="22"/>
          <w:szCs w:val="22"/>
        </w:rPr>
        <w:t>ducación de Totonicapán, realizó</w:t>
      </w:r>
      <w:r w:rsidRPr="00015000">
        <w:rPr>
          <w:rFonts w:ascii="Arial" w:hAnsi="Arial" w:cs="Arial"/>
          <w:sz w:val="22"/>
          <w:szCs w:val="22"/>
        </w:rPr>
        <w:t xml:space="preserve"> las siguientes acciones:</w:t>
      </w:r>
    </w:p>
    <w:p w14:paraId="70B4FDA4" w14:textId="1FCEC7F0" w:rsidR="003E007E" w:rsidRPr="007969D0" w:rsidRDefault="00384828" w:rsidP="00246916">
      <w:pPr>
        <w:numPr>
          <w:ilvl w:val="0"/>
          <w:numId w:val="34"/>
        </w:numPr>
        <w:ind w:left="214" w:hanging="214"/>
        <w:jc w:val="both"/>
        <w:rPr>
          <w:rFonts w:ascii="Arial" w:hAnsi="Arial" w:cs="Arial"/>
          <w:sz w:val="22"/>
          <w:szCs w:val="22"/>
        </w:rPr>
      </w:pPr>
      <w:r w:rsidRPr="00AC7754">
        <w:rPr>
          <w:rFonts w:ascii="Arial" w:hAnsi="Arial" w:cs="Arial"/>
          <w:sz w:val="22"/>
          <w:szCs w:val="22"/>
        </w:rPr>
        <w:t>Giró instrucciones por escrito, al Jefe Administrativo Financiero y al Jefe de la Sección de Recursos Humanos, con la finalidad de obtener las boletas de reintegro por los sueldos pagados no devengados, al servidor público Pérez Champet del 21 de noviembre al 02 de diciembre y del 12 de diciembre de 2022.</w:t>
      </w:r>
      <w:r w:rsidR="007969D0">
        <w:rPr>
          <w:rFonts w:ascii="Arial" w:hAnsi="Arial" w:cs="Arial"/>
          <w:sz w:val="22"/>
          <w:szCs w:val="22"/>
        </w:rPr>
        <w:t xml:space="preserve"> </w:t>
      </w:r>
      <w:r w:rsidRPr="007969D0">
        <w:rPr>
          <w:rFonts w:ascii="Arial" w:hAnsi="Arial" w:cs="Arial"/>
          <w:sz w:val="22"/>
          <w:szCs w:val="22"/>
        </w:rPr>
        <w:t xml:space="preserve">Sin embargo, dentro de las pruebas presentadas, no incluyeron las boletas de reintegro </w:t>
      </w:r>
      <w:r w:rsidRPr="007969D0">
        <w:rPr>
          <w:rFonts w:ascii="Arial" w:hAnsi="Arial" w:cs="Arial"/>
          <w:color w:val="222222"/>
          <w:sz w:val="22"/>
          <w:szCs w:val="22"/>
        </w:rPr>
        <w:t xml:space="preserve">por los sueldos pagados no devengados, percibidos por el profesor Pérez Champet, </w:t>
      </w:r>
      <w:r w:rsidRPr="007969D0">
        <w:rPr>
          <w:rFonts w:ascii="Arial" w:hAnsi="Arial" w:cs="Arial"/>
          <w:sz w:val="22"/>
          <w:szCs w:val="22"/>
        </w:rPr>
        <w:t>del 21 de noviembre al 02 de diciembre y del 12 de diciembre de 2022. R</w:t>
      </w:r>
      <w:r w:rsidRPr="007969D0">
        <w:rPr>
          <w:rFonts w:ascii="Arial" w:hAnsi="Arial" w:cs="Arial"/>
          <w:sz w:val="22"/>
          <w:szCs w:val="22"/>
          <w:lang w:eastAsia="es-GT"/>
        </w:rPr>
        <w:t xml:space="preserve">azón por la cual, se considera que la recomendación se encuentra en proceso. </w:t>
      </w:r>
    </w:p>
    <w:p w14:paraId="645238E6" w14:textId="77777777" w:rsidR="00384828" w:rsidRPr="00AC7754" w:rsidRDefault="00384828" w:rsidP="00246916">
      <w:pPr>
        <w:jc w:val="both"/>
        <w:rPr>
          <w:rFonts w:ascii="Arial" w:hAnsi="Arial" w:cs="Arial"/>
          <w:sz w:val="22"/>
          <w:szCs w:val="22"/>
          <w:lang w:val="es-ES" w:eastAsia="es-ES"/>
        </w:rPr>
      </w:pPr>
    </w:p>
    <w:p w14:paraId="72F3F887" w14:textId="77777777" w:rsidR="00015000" w:rsidRPr="00AE177F" w:rsidRDefault="00015000" w:rsidP="00246916">
      <w:pPr>
        <w:jc w:val="both"/>
        <w:rPr>
          <w:rFonts w:ascii="Arial" w:hAnsi="Arial" w:cs="Arial"/>
          <w:b/>
          <w:sz w:val="22"/>
          <w:szCs w:val="22"/>
          <w:bdr w:val="none" w:sz="0" w:space="0" w:color="auto" w:frame="1"/>
        </w:rPr>
      </w:pPr>
      <w:r w:rsidRPr="00AE177F">
        <w:rPr>
          <w:rFonts w:ascii="Arial" w:hAnsi="Arial" w:cs="Arial"/>
          <w:b/>
          <w:bCs/>
          <w:sz w:val="22"/>
          <w:szCs w:val="22"/>
        </w:rPr>
        <w:t>R</w:t>
      </w:r>
      <w:r w:rsidR="00992726" w:rsidRPr="00AE177F">
        <w:rPr>
          <w:rFonts w:ascii="Arial" w:hAnsi="Arial" w:cs="Arial"/>
          <w:b/>
          <w:sz w:val="22"/>
          <w:szCs w:val="22"/>
          <w:bdr w:val="none" w:sz="0" w:space="0" w:color="auto" w:frame="1"/>
        </w:rPr>
        <w:t xml:space="preserve">ecomendación No. 6.  </w:t>
      </w:r>
    </w:p>
    <w:p w14:paraId="169C4E5A" w14:textId="77777777" w:rsidR="00015000" w:rsidRDefault="00015000" w:rsidP="00246916">
      <w:pPr>
        <w:jc w:val="both"/>
        <w:rPr>
          <w:rFonts w:ascii="Arial" w:hAnsi="Arial" w:cs="Arial"/>
          <w:sz w:val="22"/>
          <w:szCs w:val="22"/>
          <w:bdr w:val="none" w:sz="0" w:space="0" w:color="auto" w:frame="1"/>
        </w:rPr>
      </w:pPr>
    </w:p>
    <w:p w14:paraId="15CAB24A" w14:textId="4F6CA900" w:rsidR="00992726" w:rsidRPr="00AC7754" w:rsidRDefault="00992726" w:rsidP="00246916">
      <w:pPr>
        <w:jc w:val="both"/>
        <w:rPr>
          <w:rFonts w:ascii="Arial" w:hAnsi="Arial" w:cs="Arial"/>
          <w:sz w:val="22"/>
          <w:szCs w:val="22"/>
          <w:lang w:eastAsia="es-GT"/>
        </w:rPr>
      </w:pPr>
      <w:r w:rsidRPr="00AC7754">
        <w:rPr>
          <w:rFonts w:ascii="Arial" w:hAnsi="Arial" w:cs="Arial"/>
          <w:bCs/>
          <w:sz w:val="22"/>
          <w:szCs w:val="22"/>
        </w:rPr>
        <w:t xml:space="preserve">No obstante, </w:t>
      </w:r>
      <w:r w:rsidRPr="00AC7754">
        <w:rPr>
          <w:rFonts w:ascii="Arial" w:hAnsi="Arial" w:cs="Arial"/>
          <w:sz w:val="22"/>
          <w:szCs w:val="22"/>
        </w:rPr>
        <w:t>aunque presentaron evidencia de acciones realizadas para cada una de las recomendaciones emitidas, solo una fue cumplida y las otras cuatro quedan en proceso, r</w:t>
      </w:r>
      <w:r w:rsidRPr="00AC7754">
        <w:rPr>
          <w:rFonts w:ascii="Arial" w:hAnsi="Arial" w:cs="Arial"/>
          <w:sz w:val="22"/>
          <w:szCs w:val="22"/>
          <w:lang w:eastAsia="es-GT"/>
        </w:rPr>
        <w:t>azón por la cual, se considera que la recomendación se encuentra en proceso.</w:t>
      </w:r>
    </w:p>
    <w:p w14:paraId="2F6C5E26" w14:textId="77777777" w:rsidR="00992726" w:rsidRPr="00AC7754" w:rsidRDefault="00992726" w:rsidP="00246916">
      <w:pPr>
        <w:jc w:val="both"/>
        <w:rPr>
          <w:rFonts w:ascii="Arial" w:hAnsi="Arial" w:cs="Arial"/>
          <w:sz w:val="22"/>
          <w:szCs w:val="22"/>
          <w:lang w:val="es-ES"/>
        </w:rPr>
      </w:pPr>
    </w:p>
    <w:p w14:paraId="7C4CCAD9" w14:textId="008B2487" w:rsidR="00A84059" w:rsidRPr="00AC7754" w:rsidRDefault="00A84059" w:rsidP="00246916">
      <w:pPr>
        <w:adjustRightInd w:val="0"/>
        <w:jc w:val="both"/>
        <w:rPr>
          <w:rFonts w:ascii="Arial" w:hAnsi="Arial" w:cs="Arial"/>
          <w:sz w:val="22"/>
          <w:szCs w:val="22"/>
        </w:rPr>
      </w:pPr>
      <w:r w:rsidRPr="00AC7754">
        <w:rPr>
          <w:rFonts w:ascii="Arial" w:hAnsi="Arial" w:cs="Arial"/>
          <w:sz w:val="22"/>
          <w:szCs w:val="22"/>
        </w:rPr>
        <w:t>El resultado de que la</w:t>
      </w:r>
      <w:r w:rsidR="002C5E65" w:rsidRPr="00AC7754">
        <w:rPr>
          <w:rFonts w:ascii="Arial" w:hAnsi="Arial" w:cs="Arial"/>
          <w:sz w:val="22"/>
          <w:szCs w:val="22"/>
        </w:rPr>
        <w:t>s</w:t>
      </w:r>
      <w:r w:rsidRPr="00AC7754">
        <w:rPr>
          <w:rFonts w:ascii="Arial" w:hAnsi="Arial" w:cs="Arial"/>
          <w:sz w:val="22"/>
          <w:szCs w:val="22"/>
        </w:rPr>
        <w:t xml:space="preserve"> </w:t>
      </w:r>
      <w:r w:rsidR="002C5E65" w:rsidRPr="00AC7754">
        <w:rPr>
          <w:rFonts w:ascii="Arial" w:hAnsi="Arial" w:cs="Arial"/>
          <w:sz w:val="22"/>
          <w:szCs w:val="22"/>
        </w:rPr>
        <w:t>recomendaciones</w:t>
      </w:r>
      <w:r w:rsidRPr="00AC7754">
        <w:rPr>
          <w:rFonts w:ascii="Arial" w:hAnsi="Arial" w:cs="Arial"/>
          <w:sz w:val="22"/>
          <w:szCs w:val="22"/>
        </w:rPr>
        <w:t xml:space="preserve"> continúe</w:t>
      </w:r>
      <w:r w:rsidR="002C5E65" w:rsidRPr="00AC7754">
        <w:rPr>
          <w:rFonts w:ascii="Arial" w:hAnsi="Arial" w:cs="Arial"/>
          <w:sz w:val="22"/>
          <w:szCs w:val="22"/>
        </w:rPr>
        <w:t>n</w:t>
      </w:r>
      <w:r w:rsidRPr="00AC7754">
        <w:rPr>
          <w:rFonts w:ascii="Arial" w:hAnsi="Arial" w:cs="Arial"/>
          <w:sz w:val="22"/>
          <w:szCs w:val="22"/>
        </w:rPr>
        <w:t xml:space="preserve"> en proceso, propicia que se mantengan firmes las acciones correctivas y atraso en los procesos administrativos. Asimismo, se corre el riesgo de sanci</w:t>
      </w:r>
      <w:r w:rsidR="00992726" w:rsidRPr="00AC7754">
        <w:rPr>
          <w:rFonts w:ascii="Arial" w:hAnsi="Arial" w:cs="Arial"/>
          <w:sz w:val="22"/>
          <w:szCs w:val="22"/>
        </w:rPr>
        <w:t>o</w:t>
      </w:r>
      <w:r w:rsidRPr="00AC7754">
        <w:rPr>
          <w:rFonts w:ascii="Arial" w:hAnsi="Arial" w:cs="Arial"/>
          <w:sz w:val="22"/>
          <w:szCs w:val="22"/>
        </w:rPr>
        <w:t>n</w:t>
      </w:r>
      <w:r w:rsidR="00992726" w:rsidRPr="00AC7754">
        <w:rPr>
          <w:rFonts w:ascii="Arial" w:hAnsi="Arial" w:cs="Arial"/>
          <w:sz w:val="22"/>
          <w:szCs w:val="22"/>
        </w:rPr>
        <w:t>es</w:t>
      </w:r>
      <w:r w:rsidRPr="00AC7754">
        <w:rPr>
          <w:rFonts w:ascii="Arial" w:hAnsi="Arial" w:cs="Arial"/>
          <w:sz w:val="22"/>
          <w:szCs w:val="22"/>
        </w:rPr>
        <w:t xml:space="preserve"> pecuniaria</w:t>
      </w:r>
      <w:r w:rsidR="00992726" w:rsidRPr="00AC7754">
        <w:rPr>
          <w:rFonts w:ascii="Arial" w:hAnsi="Arial" w:cs="Arial"/>
          <w:sz w:val="22"/>
          <w:szCs w:val="22"/>
        </w:rPr>
        <w:t>s</w:t>
      </w:r>
      <w:r w:rsidRPr="00AC7754">
        <w:rPr>
          <w:rFonts w:ascii="Arial" w:hAnsi="Arial" w:cs="Arial"/>
          <w:sz w:val="22"/>
          <w:szCs w:val="22"/>
        </w:rPr>
        <w:t xml:space="preserve"> por </w:t>
      </w:r>
      <w:r w:rsidR="00C16456">
        <w:rPr>
          <w:rFonts w:ascii="Arial" w:hAnsi="Arial" w:cs="Arial"/>
          <w:sz w:val="22"/>
          <w:szCs w:val="22"/>
        </w:rPr>
        <w:t>el ente fiscalizador estatal.</w:t>
      </w:r>
    </w:p>
    <w:p w14:paraId="2B0AB4BF" w14:textId="54C4CED7" w:rsidR="009A2191" w:rsidRPr="00AC7754" w:rsidRDefault="009A2191" w:rsidP="00246916">
      <w:pPr>
        <w:adjustRightInd w:val="0"/>
        <w:jc w:val="both"/>
        <w:rPr>
          <w:rFonts w:ascii="Arial" w:hAnsi="Arial" w:cs="Arial"/>
          <w:sz w:val="22"/>
          <w:szCs w:val="22"/>
        </w:rPr>
      </w:pPr>
    </w:p>
    <w:p w14:paraId="3730A668" w14:textId="67677312" w:rsidR="009A2191" w:rsidRPr="00AC7754" w:rsidRDefault="009A2191" w:rsidP="00246916">
      <w:pPr>
        <w:jc w:val="both"/>
        <w:rPr>
          <w:rFonts w:ascii="Arial" w:hAnsi="Arial" w:cs="Arial"/>
          <w:sz w:val="22"/>
          <w:szCs w:val="22"/>
          <w:lang w:val="es-ES"/>
        </w:rPr>
      </w:pPr>
      <w:r w:rsidRPr="00AC7754">
        <w:rPr>
          <w:rFonts w:ascii="Arial" w:hAnsi="Arial" w:cs="Arial"/>
          <w:b/>
          <w:sz w:val="22"/>
          <w:szCs w:val="22"/>
          <w:lang w:val="es-ES"/>
        </w:rPr>
        <w:t xml:space="preserve">RECOMENDACION CUMPLIDA </w:t>
      </w:r>
      <w:r w:rsidRPr="00AC7754">
        <w:rPr>
          <w:rFonts w:ascii="Arial" w:eastAsia="Times New Roman" w:hAnsi="Arial" w:cs="Arial"/>
          <w:b/>
          <w:sz w:val="22"/>
          <w:szCs w:val="22"/>
          <w:lang w:eastAsia="es-GT"/>
        </w:rPr>
        <w:t>(Ver detalle en Formulario SR1)</w:t>
      </w:r>
    </w:p>
    <w:p w14:paraId="606CB6CD" w14:textId="77777777" w:rsidR="009A2191" w:rsidRPr="00AC7754" w:rsidRDefault="009A2191" w:rsidP="00246916">
      <w:pPr>
        <w:jc w:val="both"/>
        <w:rPr>
          <w:rFonts w:ascii="Arial" w:hAnsi="Arial" w:cs="Arial"/>
          <w:b/>
          <w:sz w:val="22"/>
          <w:szCs w:val="22"/>
          <w:lang w:val="es-ES"/>
        </w:rPr>
      </w:pPr>
    </w:p>
    <w:p w14:paraId="45ADBA34" w14:textId="3C518B32" w:rsidR="009A2191" w:rsidRDefault="009A2191" w:rsidP="00246916">
      <w:pPr>
        <w:pStyle w:val="Ttulo1"/>
        <w:rPr>
          <w:rFonts w:cs="Arial"/>
          <w:szCs w:val="22"/>
        </w:rPr>
      </w:pPr>
      <w:r w:rsidRPr="00AC7754">
        <w:rPr>
          <w:rFonts w:cs="Arial"/>
          <w:b w:val="0"/>
          <w:szCs w:val="22"/>
        </w:rPr>
        <w:t xml:space="preserve">De conformidad con el formulario SR1 “Implementación de Recomendaciones” y la evaluación realizada a los argumentos y documentos presentados por los responsables, se estableció que la recomendación </w:t>
      </w:r>
      <w:r w:rsidR="00AE177F" w:rsidRPr="00AE177F">
        <w:rPr>
          <w:rFonts w:cs="Arial"/>
          <w:b w:val="0"/>
          <w:szCs w:val="22"/>
        </w:rPr>
        <w:t>número 5</w:t>
      </w:r>
      <w:r w:rsidR="00AE177F">
        <w:rPr>
          <w:rFonts w:cs="Arial"/>
          <w:b w:val="0"/>
          <w:szCs w:val="22"/>
        </w:rPr>
        <w:t>, se encuentra cumplida, por lo siguiente:</w:t>
      </w:r>
      <w:r w:rsidRPr="00AC7754">
        <w:rPr>
          <w:rFonts w:cs="Arial"/>
          <w:szCs w:val="22"/>
        </w:rPr>
        <w:t xml:space="preserve"> </w:t>
      </w:r>
    </w:p>
    <w:p w14:paraId="34DF8E88" w14:textId="77777777" w:rsidR="00AE177F" w:rsidRDefault="00AE177F" w:rsidP="00246916">
      <w:pPr>
        <w:jc w:val="both"/>
        <w:rPr>
          <w:rFonts w:ascii="Arial" w:hAnsi="Arial" w:cs="Arial"/>
          <w:sz w:val="22"/>
          <w:szCs w:val="22"/>
        </w:rPr>
      </w:pPr>
    </w:p>
    <w:p w14:paraId="4FBC124C" w14:textId="77777777" w:rsidR="00AE177F" w:rsidRPr="00AE177F" w:rsidRDefault="00AE177F" w:rsidP="00246916">
      <w:pPr>
        <w:jc w:val="both"/>
        <w:rPr>
          <w:rFonts w:ascii="Arial" w:hAnsi="Arial" w:cs="Arial"/>
          <w:b/>
          <w:sz w:val="22"/>
          <w:szCs w:val="22"/>
          <w:bdr w:val="none" w:sz="0" w:space="0" w:color="auto" w:frame="1"/>
        </w:rPr>
      </w:pPr>
      <w:r w:rsidRPr="00AE177F">
        <w:rPr>
          <w:rFonts w:ascii="Arial" w:hAnsi="Arial" w:cs="Arial"/>
          <w:b/>
          <w:sz w:val="22"/>
          <w:szCs w:val="22"/>
          <w:bdr w:val="none" w:sz="0" w:space="0" w:color="auto" w:frame="1"/>
        </w:rPr>
        <w:t>R</w:t>
      </w:r>
      <w:r w:rsidR="00FD12ED" w:rsidRPr="00AE177F">
        <w:rPr>
          <w:rFonts w:ascii="Arial" w:hAnsi="Arial" w:cs="Arial"/>
          <w:b/>
          <w:sz w:val="22"/>
          <w:szCs w:val="22"/>
          <w:bdr w:val="none" w:sz="0" w:space="0" w:color="auto" w:frame="1"/>
        </w:rPr>
        <w:t xml:space="preserve">ecomendación No. 5.  </w:t>
      </w:r>
    </w:p>
    <w:p w14:paraId="0B3FA4AB" w14:textId="77777777" w:rsidR="00AE177F" w:rsidRDefault="00AE177F" w:rsidP="00246916">
      <w:pPr>
        <w:jc w:val="both"/>
        <w:rPr>
          <w:rFonts w:ascii="Arial" w:hAnsi="Arial" w:cs="Arial"/>
          <w:sz w:val="22"/>
          <w:szCs w:val="22"/>
          <w:bdr w:val="none" w:sz="0" w:space="0" w:color="auto" w:frame="1"/>
        </w:rPr>
      </w:pPr>
    </w:p>
    <w:p w14:paraId="7EF248CB" w14:textId="702A0579" w:rsidR="00AC7754" w:rsidRPr="00AC7754" w:rsidRDefault="00AC7754" w:rsidP="00246916">
      <w:pPr>
        <w:jc w:val="both"/>
        <w:rPr>
          <w:rFonts w:ascii="Arial" w:hAnsi="Arial" w:cs="Arial"/>
          <w:sz w:val="22"/>
          <w:szCs w:val="22"/>
        </w:rPr>
      </w:pPr>
      <w:r w:rsidRPr="00AC7754">
        <w:rPr>
          <w:rFonts w:ascii="Arial" w:hAnsi="Arial" w:cs="Arial"/>
          <w:sz w:val="22"/>
          <w:szCs w:val="22"/>
        </w:rPr>
        <w:t>El Director Departamental de Educación de Totonicapán, realizo la</w:t>
      </w:r>
      <w:r w:rsidR="00C94917">
        <w:rPr>
          <w:rFonts w:ascii="Arial" w:hAnsi="Arial" w:cs="Arial"/>
          <w:sz w:val="22"/>
          <w:szCs w:val="22"/>
        </w:rPr>
        <w:t>s</w:t>
      </w:r>
      <w:r w:rsidRPr="00AC7754">
        <w:rPr>
          <w:rFonts w:ascii="Arial" w:hAnsi="Arial" w:cs="Arial"/>
          <w:sz w:val="22"/>
          <w:szCs w:val="22"/>
        </w:rPr>
        <w:t xml:space="preserve"> siguiente</w:t>
      </w:r>
      <w:r w:rsidR="00C94917">
        <w:rPr>
          <w:rFonts w:ascii="Arial" w:hAnsi="Arial" w:cs="Arial"/>
          <w:sz w:val="22"/>
          <w:szCs w:val="22"/>
        </w:rPr>
        <w:t>s acciones</w:t>
      </w:r>
      <w:r w:rsidRPr="00AC7754">
        <w:rPr>
          <w:rFonts w:ascii="Arial" w:hAnsi="Arial" w:cs="Arial"/>
          <w:sz w:val="22"/>
          <w:szCs w:val="22"/>
        </w:rPr>
        <w:t>:</w:t>
      </w:r>
    </w:p>
    <w:p w14:paraId="083A1124" w14:textId="77777777" w:rsidR="00C94917" w:rsidRDefault="00AC7754" w:rsidP="00246916">
      <w:pPr>
        <w:numPr>
          <w:ilvl w:val="0"/>
          <w:numId w:val="34"/>
        </w:numPr>
        <w:ind w:left="213" w:hanging="213"/>
        <w:jc w:val="both"/>
        <w:rPr>
          <w:rFonts w:ascii="Arial" w:hAnsi="Arial" w:cs="Arial"/>
          <w:sz w:val="22"/>
          <w:szCs w:val="22"/>
        </w:rPr>
      </w:pPr>
      <w:r w:rsidRPr="00AC7754">
        <w:rPr>
          <w:rFonts w:ascii="Arial" w:hAnsi="Arial" w:cs="Arial"/>
          <w:sz w:val="22"/>
          <w:szCs w:val="22"/>
        </w:rPr>
        <w:t>Giró instrucciones por escrito al Jefe de Recursos Humanos de esta DIDEDUC, para que se aplicara sanción administrativa al Coordinador Distrital del distrito 08-08-15 de San Bartolo Aguas Calientes, por   incumplimientos de funciones.</w:t>
      </w:r>
    </w:p>
    <w:p w14:paraId="0E74A2D1" w14:textId="121E8B6A" w:rsidR="00AC7754" w:rsidRPr="00C94917" w:rsidRDefault="00AC7754" w:rsidP="00246916">
      <w:pPr>
        <w:numPr>
          <w:ilvl w:val="0"/>
          <w:numId w:val="34"/>
        </w:numPr>
        <w:ind w:left="213" w:hanging="213"/>
        <w:jc w:val="both"/>
        <w:rPr>
          <w:rFonts w:ascii="Arial" w:hAnsi="Arial" w:cs="Arial"/>
          <w:sz w:val="22"/>
          <w:szCs w:val="22"/>
        </w:rPr>
      </w:pPr>
      <w:r w:rsidRPr="00C94917">
        <w:rPr>
          <w:rFonts w:ascii="Arial" w:hAnsi="Arial" w:cs="Arial"/>
          <w:sz w:val="22"/>
          <w:szCs w:val="22"/>
        </w:rPr>
        <w:t>Pre</w:t>
      </w:r>
      <w:r w:rsidR="00C94917">
        <w:rPr>
          <w:rFonts w:ascii="Arial" w:hAnsi="Arial" w:cs="Arial"/>
          <w:sz w:val="22"/>
          <w:szCs w:val="22"/>
        </w:rPr>
        <w:t>sentó</w:t>
      </w:r>
      <w:r w:rsidRPr="00C94917">
        <w:rPr>
          <w:rFonts w:ascii="Arial" w:hAnsi="Arial" w:cs="Arial"/>
          <w:sz w:val="22"/>
          <w:szCs w:val="22"/>
        </w:rPr>
        <w:t xml:space="preserve"> la evidencia pertinente y competente, que demuestra que efectivamente aplicaron la sanción administrativa correspondiente, dejando constancia en el Acta número 11-2023, de fecha 5 de mayo de 2023, donde establecen que, por constituir faltas al servicio, se le aplica la sanción disciplinaria de amonestación escrita, a la vez se le instruye a considerar las recomendaciones de la auditora para evitar futuros hallazgos. R</w:t>
      </w:r>
      <w:r w:rsidRPr="00C94917">
        <w:rPr>
          <w:rFonts w:ascii="Arial" w:hAnsi="Arial" w:cs="Arial"/>
          <w:sz w:val="22"/>
          <w:szCs w:val="22"/>
          <w:lang w:eastAsia="es-GT"/>
        </w:rPr>
        <w:t>azón por la cual, se considera que la recomendación se encuentra cumplida.</w:t>
      </w:r>
    </w:p>
    <w:p w14:paraId="1D3FE493" w14:textId="2B43C6C3" w:rsidR="009A2191" w:rsidRPr="00AC7754" w:rsidRDefault="009A2191" w:rsidP="00246916">
      <w:pPr>
        <w:adjustRightInd w:val="0"/>
        <w:jc w:val="both"/>
        <w:rPr>
          <w:rFonts w:ascii="Arial" w:hAnsi="Arial" w:cs="Arial"/>
          <w:sz w:val="22"/>
          <w:szCs w:val="22"/>
          <w:lang w:val="es-ES"/>
        </w:rPr>
      </w:pPr>
    </w:p>
    <w:p w14:paraId="290EDCFF" w14:textId="18F60E56" w:rsidR="00A84059" w:rsidRPr="00AC7754" w:rsidRDefault="002C5E65" w:rsidP="00246916">
      <w:pPr>
        <w:jc w:val="both"/>
        <w:rPr>
          <w:rFonts w:ascii="Arial" w:hAnsi="Arial" w:cs="Arial"/>
          <w:color w:val="222222"/>
          <w:sz w:val="22"/>
          <w:szCs w:val="22"/>
        </w:rPr>
      </w:pPr>
      <w:r w:rsidRPr="00AC7754">
        <w:rPr>
          <w:rFonts w:ascii="Arial" w:hAnsi="Arial" w:cs="Arial"/>
          <w:color w:val="222222"/>
          <w:sz w:val="22"/>
          <w:szCs w:val="22"/>
        </w:rPr>
        <w:t>El beneficio y resultado de la implementación de las recomendaciones, propicia, asegurar el cumplimiento de los requisitos legales y formales de los controles internos, que facilitan la toma de decisiones y evitan posteriores sanciones pecuniarias, por parte del ente fiscalizador estatal.</w:t>
      </w:r>
    </w:p>
    <w:p w14:paraId="5D120FD4" w14:textId="77777777" w:rsidR="002C5E65" w:rsidRPr="00AC7754" w:rsidRDefault="002C5E65" w:rsidP="00246916">
      <w:pPr>
        <w:jc w:val="both"/>
        <w:rPr>
          <w:rFonts w:ascii="Arial" w:hAnsi="Arial" w:cs="Arial"/>
          <w:b/>
          <w:sz w:val="22"/>
          <w:szCs w:val="22"/>
          <w:lang w:val="es-GT"/>
        </w:rPr>
      </w:pPr>
    </w:p>
    <w:p w14:paraId="08B104EF" w14:textId="77777777" w:rsidR="006101C7" w:rsidRDefault="006101C7" w:rsidP="00246916">
      <w:pPr>
        <w:jc w:val="both"/>
        <w:rPr>
          <w:rFonts w:ascii="Arial" w:hAnsi="Arial" w:cs="Arial"/>
          <w:b/>
          <w:sz w:val="22"/>
          <w:szCs w:val="22"/>
          <w:lang w:val="es-GT"/>
        </w:rPr>
      </w:pPr>
    </w:p>
    <w:p w14:paraId="2DEFF744" w14:textId="77777777" w:rsidR="006101C7" w:rsidRDefault="006101C7" w:rsidP="00246916">
      <w:pPr>
        <w:jc w:val="both"/>
        <w:rPr>
          <w:rFonts w:ascii="Arial" w:hAnsi="Arial" w:cs="Arial"/>
          <w:b/>
          <w:sz w:val="22"/>
          <w:szCs w:val="22"/>
          <w:lang w:val="es-GT"/>
        </w:rPr>
      </w:pPr>
    </w:p>
    <w:p w14:paraId="61BA776D" w14:textId="77777777" w:rsidR="006101C7" w:rsidRDefault="006101C7" w:rsidP="00246916">
      <w:pPr>
        <w:jc w:val="both"/>
        <w:rPr>
          <w:rFonts w:ascii="Arial" w:hAnsi="Arial" w:cs="Arial"/>
          <w:b/>
          <w:sz w:val="22"/>
          <w:szCs w:val="22"/>
          <w:lang w:val="es-GT"/>
        </w:rPr>
      </w:pPr>
    </w:p>
    <w:p w14:paraId="791F0EE8" w14:textId="77777777" w:rsidR="006101C7" w:rsidRDefault="006101C7" w:rsidP="00246916">
      <w:pPr>
        <w:jc w:val="both"/>
        <w:rPr>
          <w:rFonts w:ascii="Arial" w:hAnsi="Arial" w:cs="Arial"/>
          <w:b/>
          <w:sz w:val="22"/>
          <w:szCs w:val="22"/>
          <w:lang w:val="es-GT"/>
        </w:rPr>
      </w:pPr>
    </w:p>
    <w:p w14:paraId="0A3B64F4" w14:textId="77777777" w:rsidR="006101C7" w:rsidRDefault="006101C7" w:rsidP="00246916">
      <w:pPr>
        <w:jc w:val="both"/>
        <w:rPr>
          <w:rFonts w:ascii="Arial" w:hAnsi="Arial" w:cs="Arial"/>
          <w:b/>
          <w:sz w:val="22"/>
          <w:szCs w:val="22"/>
          <w:lang w:val="es-GT"/>
        </w:rPr>
      </w:pPr>
    </w:p>
    <w:p w14:paraId="4B0E56DA" w14:textId="77777777" w:rsidR="006101C7" w:rsidRDefault="006101C7" w:rsidP="00246916">
      <w:pPr>
        <w:jc w:val="both"/>
        <w:rPr>
          <w:rFonts w:ascii="Arial" w:hAnsi="Arial" w:cs="Arial"/>
          <w:b/>
          <w:sz w:val="22"/>
          <w:szCs w:val="22"/>
          <w:lang w:val="es-GT"/>
        </w:rPr>
      </w:pPr>
    </w:p>
    <w:p w14:paraId="3A40E759" w14:textId="239CA262" w:rsidR="00A84059" w:rsidRPr="00AC7754" w:rsidRDefault="00A84059" w:rsidP="00246916">
      <w:pPr>
        <w:jc w:val="both"/>
        <w:rPr>
          <w:rFonts w:ascii="Arial" w:hAnsi="Arial" w:cs="Arial"/>
          <w:b/>
          <w:sz w:val="22"/>
          <w:szCs w:val="22"/>
          <w:lang w:val="es-GT"/>
        </w:rPr>
      </w:pPr>
      <w:r w:rsidRPr="00AC7754">
        <w:rPr>
          <w:rFonts w:ascii="Arial" w:hAnsi="Arial" w:cs="Arial"/>
          <w:b/>
          <w:sz w:val="22"/>
          <w:szCs w:val="22"/>
          <w:lang w:val="es-GT"/>
        </w:rPr>
        <w:t xml:space="preserve">COMENTARIO DE AUDITORIA </w:t>
      </w:r>
    </w:p>
    <w:p w14:paraId="66F80A76" w14:textId="77777777" w:rsidR="00A84059" w:rsidRPr="00AC7754" w:rsidRDefault="00A84059" w:rsidP="00246916">
      <w:pPr>
        <w:shd w:val="clear" w:color="auto" w:fill="FFFFFF"/>
        <w:jc w:val="both"/>
        <w:rPr>
          <w:rFonts w:ascii="Arial" w:eastAsia="Calibri" w:hAnsi="Arial" w:cs="Arial"/>
          <w:color w:val="000000"/>
          <w:sz w:val="22"/>
          <w:szCs w:val="22"/>
          <w:lang w:eastAsia="es-GT"/>
        </w:rPr>
      </w:pPr>
    </w:p>
    <w:p w14:paraId="54B6357F" w14:textId="1C182CF0" w:rsidR="00A84059" w:rsidRPr="00AC7754" w:rsidRDefault="00A84059" w:rsidP="00246916">
      <w:pPr>
        <w:jc w:val="both"/>
        <w:rPr>
          <w:rFonts w:ascii="Arial" w:hAnsi="Arial" w:cs="Arial"/>
          <w:sz w:val="22"/>
          <w:szCs w:val="22"/>
          <w:lang w:val="es-GT"/>
        </w:rPr>
      </w:pPr>
      <w:r w:rsidRPr="00AC7754">
        <w:rPr>
          <w:rFonts w:ascii="Arial" w:hAnsi="Arial" w:cs="Arial"/>
          <w:sz w:val="22"/>
          <w:szCs w:val="22"/>
        </w:rPr>
        <w:t>Debido a que, la Dirección de Auditoría Interna –DIDAI-, realizó primer seguimiento a</w:t>
      </w:r>
      <w:r w:rsidR="00AC7754" w:rsidRPr="00AC7754">
        <w:rPr>
          <w:rFonts w:ascii="Arial" w:hAnsi="Arial" w:cs="Arial"/>
          <w:sz w:val="22"/>
          <w:szCs w:val="22"/>
        </w:rPr>
        <w:t xml:space="preserve"> </w:t>
      </w:r>
      <w:r w:rsidR="001636EC">
        <w:rPr>
          <w:rFonts w:ascii="Arial" w:hAnsi="Arial" w:cs="Arial"/>
          <w:sz w:val="22"/>
          <w:szCs w:val="22"/>
        </w:rPr>
        <w:t>las seis (</w:t>
      </w:r>
      <w:r w:rsidR="00AC7754" w:rsidRPr="00AC7754">
        <w:rPr>
          <w:rFonts w:ascii="Arial" w:hAnsi="Arial" w:cs="Arial"/>
          <w:sz w:val="22"/>
          <w:szCs w:val="22"/>
        </w:rPr>
        <w:t>6</w:t>
      </w:r>
      <w:r w:rsidR="001636EC">
        <w:rPr>
          <w:rFonts w:ascii="Arial" w:hAnsi="Arial" w:cs="Arial"/>
          <w:sz w:val="22"/>
          <w:szCs w:val="22"/>
        </w:rPr>
        <w:t>)</w:t>
      </w:r>
      <w:r w:rsidRPr="00AC7754">
        <w:rPr>
          <w:rFonts w:ascii="Arial" w:hAnsi="Arial" w:cs="Arial"/>
          <w:sz w:val="22"/>
          <w:szCs w:val="22"/>
        </w:rPr>
        <w:t xml:space="preserve"> recomendaci</w:t>
      </w:r>
      <w:r w:rsidR="00AC7754" w:rsidRPr="00AC7754">
        <w:rPr>
          <w:rFonts w:ascii="Arial" w:hAnsi="Arial" w:cs="Arial"/>
          <w:sz w:val="22"/>
          <w:szCs w:val="22"/>
        </w:rPr>
        <w:t>ones y</w:t>
      </w:r>
      <w:r w:rsidRPr="00AC7754">
        <w:rPr>
          <w:rFonts w:ascii="Arial" w:hAnsi="Arial" w:cs="Arial"/>
          <w:sz w:val="22"/>
          <w:szCs w:val="22"/>
        </w:rPr>
        <w:t xml:space="preserve"> que </w:t>
      </w:r>
      <w:r w:rsidR="00AC7754" w:rsidRPr="00AC7754">
        <w:rPr>
          <w:rFonts w:ascii="Arial" w:hAnsi="Arial" w:cs="Arial"/>
          <w:sz w:val="22"/>
          <w:szCs w:val="22"/>
        </w:rPr>
        <w:t>a la fecha</w:t>
      </w:r>
      <w:r w:rsidR="001636EC">
        <w:rPr>
          <w:rFonts w:ascii="Arial" w:hAnsi="Arial" w:cs="Arial"/>
          <w:sz w:val="22"/>
          <w:szCs w:val="22"/>
        </w:rPr>
        <w:t xml:space="preserve"> cinco </w:t>
      </w:r>
      <w:r w:rsidR="00AC7754" w:rsidRPr="00AC7754">
        <w:rPr>
          <w:rFonts w:ascii="Arial" w:hAnsi="Arial" w:cs="Arial"/>
          <w:sz w:val="22"/>
          <w:szCs w:val="22"/>
        </w:rPr>
        <w:t xml:space="preserve"> </w:t>
      </w:r>
      <w:r w:rsidR="001636EC">
        <w:rPr>
          <w:rFonts w:ascii="Arial" w:hAnsi="Arial" w:cs="Arial"/>
          <w:sz w:val="22"/>
          <w:szCs w:val="22"/>
        </w:rPr>
        <w:t>(</w:t>
      </w:r>
      <w:r w:rsidR="00AC7754" w:rsidRPr="00AC7754">
        <w:rPr>
          <w:rFonts w:ascii="Arial" w:hAnsi="Arial" w:cs="Arial"/>
          <w:sz w:val="22"/>
          <w:szCs w:val="22"/>
        </w:rPr>
        <w:t>5</w:t>
      </w:r>
      <w:r w:rsidR="001636EC">
        <w:rPr>
          <w:rFonts w:ascii="Arial" w:hAnsi="Arial" w:cs="Arial"/>
          <w:sz w:val="22"/>
          <w:szCs w:val="22"/>
        </w:rPr>
        <w:t>)</w:t>
      </w:r>
      <w:r w:rsidR="00AC7754" w:rsidRPr="00AC7754">
        <w:rPr>
          <w:rFonts w:ascii="Arial" w:hAnsi="Arial" w:cs="Arial"/>
          <w:sz w:val="22"/>
          <w:szCs w:val="22"/>
        </w:rPr>
        <w:t xml:space="preserve"> </w:t>
      </w:r>
      <w:r w:rsidRPr="00AC7754">
        <w:rPr>
          <w:rFonts w:ascii="Arial" w:hAnsi="Arial" w:cs="Arial"/>
          <w:sz w:val="22"/>
          <w:szCs w:val="22"/>
        </w:rPr>
        <w:t xml:space="preserve">se encuentran en proceso de implementación, queda bajo la responsabilidad de </w:t>
      </w:r>
      <w:r w:rsidR="00102798" w:rsidRPr="00AC7754">
        <w:rPr>
          <w:rFonts w:ascii="Arial" w:hAnsi="Arial" w:cs="Arial"/>
          <w:sz w:val="22"/>
          <w:szCs w:val="22"/>
        </w:rPr>
        <w:t xml:space="preserve">la </w:t>
      </w:r>
      <w:r w:rsidRPr="00AC7754">
        <w:rPr>
          <w:rFonts w:ascii="Arial" w:hAnsi="Arial" w:cs="Arial"/>
          <w:color w:val="000000"/>
          <w:sz w:val="22"/>
          <w:szCs w:val="22"/>
          <w:shd w:val="clear" w:color="auto" w:fill="FFFFFF"/>
        </w:rPr>
        <w:t xml:space="preserve">Dirección </w:t>
      </w:r>
      <w:r w:rsidR="00102798" w:rsidRPr="00AC7754">
        <w:rPr>
          <w:rFonts w:ascii="Arial" w:hAnsi="Arial" w:cs="Arial"/>
          <w:color w:val="000000"/>
          <w:sz w:val="22"/>
          <w:szCs w:val="22"/>
          <w:shd w:val="clear" w:color="auto" w:fill="FFFFFF"/>
        </w:rPr>
        <w:t>Departamental de Educación de Totonicapán</w:t>
      </w:r>
      <w:r w:rsidRPr="00AC7754">
        <w:rPr>
          <w:rFonts w:ascii="Arial" w:hAnsi="Arial" w:cs="Arial"/>
          <w:sz w:val="22"/>
          <w:szCs w:val="22"/>
        </w:rPr>
        <w:t xml:space="preserve">, realizar las acciones necesarias para dar cumplimiento a </w:t>
      </w:r>
      <w:r w:rsidR="001636EC">
        <w:rPr>
          <w:rFonts w:ascii="Arial" w:hAnsi="Arial" w:cs="Arial"/>
          <w:sz w:val="22"/>
          <w:szCs w:val="22"/>
        </w:rPr>
        <w:t>recomendación en proceso</w:t>
      </w:r>
      <w:r w:rsidRPr="00AC7754">
        <w:rPr>
          <w:rFonts w:ascii="Arial" w:hAnsi="Arial" w:cs="Arial"/>
          <w:sz w:val="22"/>
          <w:szCs w:val="22"/>
        </w:rPr>
        <w:t xml:space="preserve"> y será en un futuro seguimiento, donde se comprobará si se cumplió con las </w:t>
      </w:r>
      <w:r w:rsidR="00AC7754" w:rsidRPr="00AC7754">
        <w:rPr>
          <w:rFonts w:ascii="Arial" w:hAnsi="Arial" w:cs="Arial"/>
          <w:sz w:val="22"/>
          <w:szCs w:val="22"/>
        </w:rPr>
        <w:t>recomendaciones emitidas</w:t>
      </w:r>
      <w:r w:rsidRPr="00AC7754">
        <w:rPr>
          <w:rFonts w:ascii="Arial" w:hAnsi="Arial" w:cs="Arial"/>
          <w:sz w:val="22"/>
          <w:szCs w:val="22"/>
        </w:rPr>
        <w:t xml:space="preserve"> y así evitar ser sancionados por el ente fiscalizador estatal. </w:t>
      </w:r>
    </w:p>
    <w:p w14:paraId="6D2F20CD" w14:textId="77777777" w:rsidR="00302A07" w:rsidRPr="000253FA" w:rsidRDefault="00302A07" w:rsidP="00246916">
      <w:pPr>
        <w:adjustRightInd w:val="0"/>
        <w:jc w:val="both"/>
        <w:rPr>
          <w:rFonts w:ascii="Arial" w:eastAsia="Calibri" w:hAnsi="Arial" w:cs="Arial"/>
          <w:color w:val="000000"/>
          <w:sz w:val="22"/>
          <w:szCs w:val="22"/>
          <w:lang w:eastAsia="es-GT"/>
        </w:rPr>
      </w:pPr>
    </w:p>
    <w:p w14:paraId="440A463E" w14:textId="4B97B4D4" w:rsidR="00181FAD" w:rsidRDefault="00181FAD" w:rsidP="00AF73ED">
      <w:pPr>
        <w:spacing w:line="276" w:lineRule="auto"/>
        <w:rPr>
          <w:sz w:val="22"/>
          <w:szCs w:val="22"/>
        </w:rPr>
      </w:pPr>
    </w:p>
    <w:p w14:paraId="1F2243BB" w14:textId="37FCE97A" w:rsidR="000F424F" w:rsidRDefault="000F424F" w:rsidP="000F424F">
      <w:pPr>
        <w:spacing w:line="276" w:lineRule="auto"/>
        <w:rPr>
          <w:sz w:val="22"/>
          <w:szCs w:val="22"/>
        </w:rPr>
      </w:pPr>
      <w:r>
        <w:rPr>
          <w:noProof/>
          <w:lang w:val="es-GT" w:eastAsia="es-GT"/>
        </w:rPr>
        <w:t xml:space="preserve">               </w:t>
      </w:r>
    </w:p>
    <w:p w14:paraId="1600FDC3" w14:textId="15667FE7" w:rsidR="000C246C" w:rsidRDefault="000C246C" w:rsidP="00AF73ED">
      <w:pPr>
        <w:spacing w:line="276" w:lineRule="auto"/>
        <w:rPr>
          <w:sz w:val="22"/>
          <w:szCs w:val="22"/>
        </w:rPr>
      </w:pPr>
    </w:p>
    <w:p w14:paraId="61B5C946" w14:textId="15F76E7B" w:rsidR="00AE4502" w:rsidRDefault="00AE4502" w:rsidP="00AF73ED">
      <w:pPr>
        <w:spacing w:line="276" w:lineRule="auto"/>
        <w:rPr>
          <w:sz w:val="22"/>
          <w:szCs w:val="22"/>
        </w:rPr>
      </w:pPr>
    </w:p>
    <w:p w14:paraId="50561550" w14:textId="117C737C" w:rsidR="00AE4502" w:rsidRDefault="00AE4502" w:rsidP="00AF73ED">
      <w:pPr>
        <w:spacing w:line="276" w:lineRule="auto"/>
        <w:rPr>
          <w:sz w:val="22"/>
          <w:szCs w:val="22"/>
        </w:rPr>
      </w:pPr>
    </w:p>
    <w:p w14:paraId="6E671238" w14:textId="0332D4B3" w:rsidR="00AE4502" w:rsidRDefault="00AE4502" w:rsidP="00AF73ED">
      <w:pPr>
        <w:spacing w:line="276" w:lineRule="auto"/>
        <w:rPr>
          <w:sz w:val="22"/>
          <w:szCs w:val="22"/>
        </w:rPr>
      </w:pPr>
    </w:p>
    <w:p w14:paraId="50168F4C" w14:textId="0C844044" w:rsidR="00AE4502" w:rsidRDefault="00AE4502" w:rsidP="00AF73ED">
      <w:pPr>
        <w:spacing w:line="276" w:lineRule="auto"/>
        <w:rPr>
          <w:sz w:val="22"/>
          <w:szCs w:val="22"/>
        </w:rPr>
      </w:pPr>
    </w:p>
    <w:p w14:paraId="48A2192A" w14:textId="0DAC3D66" w:rsidR="00AE4502" w:rsidRDefault="00AE4502" w:rsidP="00AF73ED">
      <w:pPr>
        <w:spacing w:line="276" w:lineRule="auto"/>
        <w:rPr>
          <w:sz w:val="22"/>
          <w:szCs w:val="22"/>
        </w:rPr>
      </w:pPr>
    </w:p>
    <w:p w14:paraId="23BC1D11" w14:textId="02B3D2B2" w:rsidR="00AE4502" w:rsidRDefault="00AE4502" w:rsidP="00AF73ED">
      <w:pPr>
        <w:spacing w:line="276" w:lineRule="auto"/>
        <w:rPr>
          <w:sz w:val="22"/>
          <w:szCs w:val="22"/>
        </w:rPr>
      </w:pPr>
    </w:p>
    <w:p w14:paraId="47A6AF03" w14:textId="6094D058" w:rsidR="00AE4502" w:rsidRDefault="00AE4502" w:rsidP="00AF73ED">
      <w:pPr>
        <w:spacing w:line="276" w:lineRule="auto"/>
        <w:rPr>
          <w:sz w:val="22"/>
          <w:szCs w:val="22"/>
        </w:rPr>
      </w:pPr>
    </w:p>
    <w:p w14:paraId="4809B109" w14:textId="36D983C8" w:rsidR="00AE4502" w:rsidRDefault="00AE4502" w:rsidP="00AF73ED">
      <w:pPr>
        <w:spacing w:line="276" w:lineRule="auto"/>
        <w:rPr>
          <w:sz w:val="22"/>
          <w:szCs w:val="22"/>
        </w:rPr>
      </w:pPr>
    </w:p>
    <w:p w14:paraId="51A15D82" w14:textId="368D1380" w:rsidR="00AE4502" w:rsidRDefault="00AE4502" w:rsidP="00AF73ED">
      <w:pPr>
        <w:spacing w:line="276" w:lineRule="auto"/>
        <w:rPr>
          <w:sz w:val="22"/>
          <w:szCs w:val="22"/>
        </w:rPr>
      </w:pPr>
    </w:p>
    <w:p w14:paraId="5D31F615" w14:textId="60BA62A3" w:rsidR="00AE4502" w:rsidRDefault="00AE4502" w:rsidP="00AF73ED">
      <w:pPr>
        <w:spacing w:line="276" w:lineRule="auto"/>
        <w:rPr>
          <w:sz w:val="22"/>
          <w:szCs w:val="22"/>
        </w:rPr>
      </w:pPr>
    </w:p>
    <w:p w14:paraId="6966ED57" w14:textId="2CAC128D" w:rsidR="00AE4502" w:rsidRDefault="00AE4502" w:rsidP="00AF73ED">
      <w:pPr>
        <w:spacing w:line="276" w:lineRule="auto"/>
        <w:rPr>
          <w:sz w:val="22"/>
          <w:szCs w:val="22"/>
        </w:rPr>
      </w:pPr>
    </w:p>
    <w:p w14:paraId="60506CEF" w14:textId="086FF222" w:rsidR="00AE4502" w:rsidRDefault="00AE4502" w:rsidP="00AF73ED">
      <w:pPr>
        <w:spacing w:line="276" w:lineRule="auto"/>
        <w:rPr>
          <w:sz w:val="22"/>
          <w:szCs w:val="22"/>
        </w:rPr>
      </w:pPr>
    </w:p>
    <w:p w14:paraId="49A8A5A4" w14:textId="65E7739F" w:rsidR="00AE4502" w:rsidRDefault="00AE4502" w:rsidP="00AF73ED">
      <w:pPr>
        <w:spacing w:line="276" w:lineRule="auto"/>
        <w:rPr>
          <w:sz w:val="22"/>
          <w:szCs w:val="22"/>
        </w:rPr>
      </w:pPr>
    </w:p>
    <w:p w14:paraId="7B4B7BF1" w14:textId="19DEBCF2" w:rsidR="00AE4502" w:rsidRDefault="00AE4502" w:rsidP="00AF73ED">
      <w:pPr>
        <w:spacing w:line="276" w:lineRule="auto"/>
        <w:rPr>
          <w:sz w:val="22"/>
          <w:szCs w:val="22"/>
        </w:rPr>
      </w:pPr>
    </w:p>
    <w:p w14:paraId="11035513" w14:textId="47E3867B" w:rsidR="00AE4502" w:rsidRDefault="00AE4502" w:rsidP="00AF73ED">
      <w:pPr>
        <w:spacing w:line="276" w:lineRule="auto"/>
        <w:rPr>
          <w:sz w:val="22"/>
          <w:szCs w:val="22"/>
        </w:rPr>
      </w:pPr>
    </w:p>
    <w:p w14:paraId="7EAAE895" w14:textId="7DA99C67" w:rsidR="00AE4502" w:rsidRDefault="00AE4502" w:rsidP="00AF73ED">
      <w:pPr>
        <w:spacing w:line="276" w:lineRule="auto"/>
        <w:rPr>
          <w:sz w:val="22"/>
          <w:szCs w:val="22"/>
        </w:rPr>
      </w:pPr>
    </w:p>
    <w:p w14:paraId="6EE21A6B" w14:textId="731C7693" w:rsidR="00AE4502" w:rsidRDefault="00AE4502" w:rsidP="00AF73ED">
      <w:pPr>
        <w:spacing w:line="276" w:lineRule="auto"/>
        <w:rPr>
          <w:sz w:val="22"/>
          <w:szCs w:val="22"/>
        </w:rPr>
      </w:pPr>
    </w:p>
    <w:p w14:paraId="25FDE169" w14:textId="77777777" w:rsidR="00AE4502" w:rsidRDefault="00AE4502" w:rsidP="00AF73ED">
      <w:pPr>
        <w:spacing w:line="276" w:lineRule="auto"/>
        <w:rPr>
          <w:sz w:val="22"/>
          <w:szCs w:val="22"/>
        </w:rPr>
      </w:pPr>
    </w:p>
    <w:p w14:paraId="562C30CF" w14:textId="611A7A5B" w:rsidR="000C246C" w:rsidRDefault="000C246C" w:rsidP="00AF73ED">
      <w:pPr>
        <w:spacing w:line="276" w:lineRule="auto"/>
        <w:rPr>
          <w:sz w:val="22"/>
          <w:szCs w:val="22"/>
        </w:rPr>
      </w:pPr>
    </w:p>
    <w:p w14:paraId="4FD4D2F1" w14:textId="0417AD08" w:rsidR="000C246C" w:rsidRDefault="000C246C" w:rsidP="00AF73ED">
      <w:pPr>
        <w:spacing w:line="276" w:lineRule="auto"/>
        <w:rPr>
          <w:sz w:val="22"/>
          <w:szCs w:val="22"/>
        </w:rPr>
      </w:pPr>
      <w:r>
        <w:rPr>
          <w:noProof/>
          <w:sz w:val="22"/>
          <w:szCs w:val="22"/>
          <w:lang w:val="es-GT" w:eastAsia="es-GT"/>
        </w:rPr>
        <w:lastRenderedPageBreak/>
        <w:drawing>
          <wp:inline distT="0" distB="0" distL="0" distR="0" wp14:anchorId="4DAA970C" wp14:editId="5DD5A45F">
            <wp:extent cx="4579620" cy="5940425"/>
            <wp:effectExtent l="5397"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RAS_page-0001.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4579620" cy="5940425"/>
                    </a:xfrm>
                    <a:prstGeom prst="rect">
                      <a:avLst/>
                    </a:prstGeom>
                  </pic:spPr>
                </pic:pic>
              </a:graphicData>
            </a:graphic>
          </wp:inline>
        </w:drawing>
      </w:r>
    </w:p>
    <w:p w14:paraId="551DA6F4" w14:textId="77777777" w:rsidR="000C246C" w:rsidRDefault="000C246C" w:rsidP="00AF73ED">
      <w:pPr>
        <w:spacing w:line="276" w:lineRule="auto"/>
        <w:rPr>
          <w:noProof/>
          <w:sz w:val="22"/>
          <w:szCs w:val="22"/>
          <w:lang w:val="es-GT" w:eastAsia="es-GT"/>
        </w:rPr>
      </w:pPr>
    </w:p>
    <w:p w14:paraId="3F71B6E6" w14:textId="1BC09089" w:rsidR="000C246C" w:rsidRDefault="000C246C" w:rsidP="00AF73ED">
      <w:pPr>
        <w:spacing w:line="276" w:lineRule="auto"/>
        <w:rPr>
          <w:sz w:val="22"/>
          <w:szCs w:val="22"/>
        </w:rPr>
      </w:pPr>
    </w:p>
    <w:p w14:paraId="63190ECC" w14:textId="0FD2C411" w:rsidR="000C246C" w:rsidRDefault="000C246C" w:rsidP="00AF73ED">
      <w:pPr>
        <w:spacing w:line="276" w:lineRule="auto"/>
        <w:rPr>
          <w:sz w:val="22"/>
          <w:szCs w:val="22"/>
        </w:rPr>
      </w:pPr>
    </w:p>
    <w:p w14:paraId="10058A3A" w14:textId="77777777" w:rsidR="000C246C" w:rsidRDefault="000C246C" w:rsidP="00AF73ED">
      <w:pPr>
        <w:spacing w:line="276" w:lineRule="auto"/>
        <w:rPr>
          <w:noProof/>
          <w:sz w:val="22"/>
          <w:szCs w:val="22"/>
          <w:lang w:val="es-GT" w:eastAsia="es-GT"/>
        </w:rPr>
      </w:pPr>
    </w:p>
    <w:p w14:paraId="1B55B98A" w14:textId="43CFEAAD" w:rsidR="000C246C" w:rsidRDefault="000C246C" w:rsidP="00AF73ED">
      <w:pPr>
        <w:spacing w:line="276" w:lineRule="auto"/>
        <w:rPr>
          <w:sz w:val="22"/>
          <w:szCs w:val="22"/>
        </w:rPr>
      </w:pPr>
      <w:r>
        <w:rPr>
          <w:noProof/>
          <w:sz w:val="22"/>
          <w:szCs w:val="22"/>
          <w:lang w:val="es-GT" w:eastAsia="es-GT"/>
        </w:rPr>
        <w:lastRenderedPageBreak/>
        <w:drawing>
          <wp:inline distT="0" distB="0" distL="0" distR="0" wp14:anchorId="2EF7D37B" wp14:editId="57CB0CCB">
            <wp:extent cx="4579620" cy="5940425"/>
            <wp:effectExtent l="5397"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RAS_page-0002.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4579620" cy="5940425"/>
                    </a:xfrm>
                    <a:prstGeom prst="rect">
                      <a:avLst/>
                    </a:prstGeom>
                  </pic:spPr>
                </pic:pic>
              </a:graphicData>
            </a:graphic>
          </wp:inline>
        </w:drawing>
      </w:r>
    </w:p>
    <w:p w14:paraId="1A6ABF06" w14:textId="51282A33" w:rsidR="000C246C" w:rsidRDefault="000C246C" w:rsidP="00AF73ED">
      <w:pPr>
        <w:spacing w:line="276" w:lineRule="auto"/>
        <w:rPr>
          <w:sz w:val="22"/>
          <w:szCs w:val="22"/>
        </w:rPr>
      </w:pPr>
    </w:p>
    <w:p w14:paraId="0CE7BA13" w14:textId="6CC52FEB" w:rsidR="000C246C" w:rsidRDefault="000C246C" w:rsidP="00AF73ED">
      <w:pPr>
        <w:spacing w:line="276" w:lineRule="auto"/>
        <w:rPr>
          <w:sz w:val="22"/>
          <w:szCs w:val="22"/>
        </w:rPr>
      </w:pPr>
      <w:r>
        <w:rPr>
          <w:noProof/>
          <w:sz w:val="22"/>
          <w:szCs w:val="22"/>
          <w:lang w:val="es-GT" w:eastAsia="es-GT"/>
        </w:rPr>
        <w:lastRenderedPageBreak/>
        <w:drawing>
          <wp:inline distT="0" distB="0" distL="0" distR="0" wp14:anchorId="71E6C717" wp14:editId="1A0EE730">
            <wp:extent cx="4579620" cy="5940425"/>
            <wp:effectExtent l="5397"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ARAS_page-0003.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4579620" cy="5940425"/>
                    </a:xfrm>
                    <a:prstGeom prst="rect">
                      <a:avLst/>
                    </a:prstGeom>
                  </pic:spPr>
                </pic:pic>
              </a:graphicData>
            </a:graphic>
          </wp:inline>
        </w:drawing>
      </w:r>
    </w:p>
    <w:p w14:paraId="63CC48EC" w14:textId="3F94E7BF" w:rsidR="000C246C" w:rsidRDefault="000C246C" w:rsidP="00AF73ED">
      <w:pPr>
        <w:spacing w:line="276" w:lineRule="auto"/>
        <w:rPr>
          <w:sz w:val="22"/>
          <w:szCs w:val="22"/>
        </w:rPr>
      </w:pPr>
    </w:p>
    <w:p w14:paraId="4E8B6C64" w14:textId="74FBF84C" w:rsidR="000C246C" w:rsidRDefault="000C246C" w:rsidP="00AF73ED">
      <w:pPr>
        <w:spacing w:line="276" w:lineRule="auto"/>
        <w:rPr>
          <w:sz w:val="22"/>
          <w:szCs w:val="22"/>
        </w:rPr>
      </w:pPr>
      <w:r>
        <w:rPr>
          <w:noProof/>
          <w:sz w:val="22"/>
          <w:szCs w:val="22"/>
          <w:lang w:val="es-GT" w:eastAsia="es-GT"/>
        </w:rPr>
        <w:lastRenderedPageBreak/>
        <w:drawing>
          <wp:inline distT="0" distB="0" distL="0" distR="0" wp14:anchorId="7DA69262" wp14:editId="58734999">
            <wp:extent cx="4579620" cy="5940425"/>
            <wp:effectExtent l="5397"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RAS_page-0004.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4579620" cy="5940425"/>
                    </a:xfrm>
                    <a:prstGeom prst="rect">
                      <a:avLst/>
                    </a:prstGeom>
                  </pic:spPr>
                </pic:pic>
              </a:graphicData>
            </a:graphic>
          </wp:inline>
        </w:drawing>
      </w:r>
    </w:p>
    <w:p w14:paraId="017179B8" w14:textId="02303E91" w:rsidR="000C246C" w:rsidRDefault="000C246C" w:rsidP="00AF73ED">
      <w:pPr>
        <w:spacing w:line="276" w:lineRule="auto"/>
        <w:rPr>
          <w:sz w:val="22"/>
          <w:szCs w:val="22"/>
        </w:rPr>
      </w:pPr>
    </w:p>
    <w:p w14:paraId="0FDCE565" w14:textId="03886EC4" w:rsidR="000C246C" w:rsidRDefault="000C246C" w:rsidP="00AF73ED">
      <w:pPr>
        <w:spacing w:line="276" w:lineRule="auto"/>
        <w:rPr>
          <w:sz w:val="22"/>
          <w:szCs w:val="22"/>
        </w:rPr>
      </w:pPr>
      <w:r>
        <w:rPr>
          <w:noProof/>
          <w:sz w:val="22"/>
          <w:szCs w:val="22"/>
          <w:lang w:val="es-GT" w:eastAsia="es-GT"/>
        </w:rPr>
        <w:lastRenderedPageBreak/>
        <w:drawing>
          <wp:inline distT="0" distB="0" distL="0" distR="0" wp14:anchorId="0589C373" wp14:editId="1C607B02">
            <wp:extent cx="4579620" cy="5940425"/>
            <wp:effectExtent l="5397"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ARAS_page-0005.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4579620" cy="5940425"/>
                    </a:xfrm>
                    <a:prstGeom prst="rect">
                      <a:avLst/>
                    </a:prstGeom>
                  </pic:spPr>
                </pic:pic>
              </a:graphicData>
            </a:graphic>
          </wp:inline>
        </w:drawing>
      </w:r>
    </w:p>
    <w:p w14:paraId="240E12DF" w14:textId="6C17057E" w:rsidR="000C246C" w:rsidRDefault="000C246C" w:rsidP="00AF73ED">
      <w:pPr>
        <w:spacing w:line="276" w:lineRule="auto"/>
        <w:rPr>
          <w:sz w:val="22"/>
          <w:szCs w:val="22"/>
        </w:rPr>
      </w:pPr>
    </w:p>
    <w:p w14:paraId="4A3AB1ED" w14:textId="03C972FB" w:rsidR="000C246C" w:rsidRDefault="000C246C" w:rsidP="00AF73ED">
      <w:pPr>
        <w:spacing w:line="276" w:lineRule="auto"/>
        <w:rPr>
          <w:sz w:val="22"/>
          <w:szCs w:val="22"/>
        </w:rPr>
      </w:pPr>
      <w:r>
        <w:rPr>
          <w:noProof/>
          <w:sz w:val="22"/>
          <w:szCs w:val="22"/>
          <w:lang w:val="es-GT" w:eastAsia="es-GT"/>
        </w:rPr>
        <w:lastRenderedPageBreak/>
        <w:drawing>
          <wp:inline distT="0" distB="0" distL="0" distR="0" wp14:anchorId="64A9B41E" wp14:editId="679E189A">
            <wp:extent cx="4579620" cy="5940425"/>
            <wp:effectExtent l="5397"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ARAS_page-0006.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4579620" cy="5940425"/>
                    </a:xfrm>
                    <a:prstGeom prst="rect">
                      <a:avLst/>
                    </a:prstGeom>
                  </pic:spPr>
                </pic:pic>
              </a:graphicData>
            </a:graphic>
          </wp:inline>
        </w:drawing>
      </w:r>
    </w:p>
    <w:p w14:paraId="624CAC0B" w14:textId="3C3ABDCC" w:rsidR="000C246C" w:rsidRDefault="000C246C" w:rsidP="00AF73ED">
      <w:pPr>
        <w:spacing w:line="276" w:lineRule="auto"/>
        <w:rPr>
          <w:sz w:val="22"/>
          <w:szCs w:val="22"/>
        </w:rPr>
      </w:pPr>
    </w:p>
    <w:p w14:paraId="349018D8" w14:textId="011F8F48" w:rsidR="000C246C" w:rsidRDefault="000C246C" w:rsidP="00AF73ED">
      <w:pPr>
        <w:spacing w:line="276" w:lineRule="auto"/>
        <w:rPr>
          <w:sz w:val="22"/>
          <w:szCs w:val="22"/>
        </w:rPr>
      </w:pPr>
      <w:r>
        <w:rPr>
          <w:noProof/>
          <w:sz w:val="22"/>
          <w:szCs w:val="22"/>
          <w:lang w:val="es-GT" w:eastAsia="es-GT"/>
        </w:rPr>
        <w:lastRenderedPageBreak/>
        <w:drawing>
          <wp:inline distT="0" distB="0" distL="0" distR="0" wp14:anchorId="79265B0D" wp14:editId="53D4900A">
            <wp:extent cx="4579620" cy="5940425"/>
            <wp:effectExtent l="5397"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ARAS_page-0007.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4579620" cy="5940425"/>
                    </a:xfrm>
                    <a:prstGeom prst="rect">
                      <a:avLst/>
                    </a:prstGeom>
                  </pic:spPr>
                </pic:pic>
              </a:graphicData>
            </a:graphic>
          </wp:inline>
        </w:drawing>
      </w:r>
    </w:p>
    <w:p w14:paraId="32C87474" w14:textId="02264A92" w:rsidR="000C246C" w:rsidRDefault="000C246C" w:rsidP="00AF73ED">
      <w:pPr>
        <w:spacing w:line="276" w:lineRule="auto"/>
        <w:rPr>
          <w:sz w:val="22"/>
          <w:szCs w:val="22"/>
        </w:rPr>
      </w:pPr>
    </w:p>
    <w:p w14:paraId="12076B6E" w14:textId="29106FCE" w:rsidR="000C246C" w:rsidRDefault="000C246C" w:rsidP="00AF73ED">
      <w:pPr>
        <w:spacing w:line="276" w:lineRule="auto"/>
        <w:rPr>
          <w:sz w:val="22"/>
          <w:szCs w:val="22"/>
        </w:rPr>
      </w:pPr>
      <w:r>
        <w:rPr>
          <w:noProof/>
          <w:sz w:val="22"/>
          <w:szCs w:val="22"/>
          <w:lang w:val="es-GT" w:eastAsia="es-GT"/>
        </w:rPr>
        <w:lastRenderedPageBreak/>
        <w:drawing>
          <wp:inline distT="0" distB="0" distL="0" distR="0" wp14:anchorId="1C5E4F74" wp14:editId="289EDC7B">
            <wp:extent cx="4579620" cy="5940425"/>
            <wp:effectExtent l="5397"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ARAS_page-0008.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4579620" cy="5940425"/>
                    </a:xfrm>
                    <a:prstGeom prst="rect">
                      <a:avLst/>
                    </a:prstGeom>
                  </pic:spPr>
                </pic:pic>
              </a:graphicData>
            </a:graphic>
          </wp:inline>
        </w:drawing>
      </w:r>
    </w:p>
    <w:p w14:paraId="769E090D" w14:textId="24B1A5A6" w:rsidR="000C246C" w:rsidRDefault="000C246C" w:rsidP="00AF73ED">
      <w:pPr>
        <w:spacing w:line="276" w:lineRule="auto"/>
        <w:rPr>
          <w:sz w:val="22"/>
          <w:szCs w:val="22"/>
        </w:rPr>
      </w:pPr>
    </w:p>
    <w:p w14:paraId="4E2C994F" w14:textId="1A859D9F" w:rsidR="000C246C" w:rsidRDefault="000C246C" w:rsidP="00AF73ED">
      <w:pPr>
        <w:spacing w:line="276" w:lineRule="auto"/>
        <w:rPr>
          <w:sz w:val="22"/>
          <w:szCs w:val="22"/>
        </w:rPr>
      </w:pPr>
      <w:r>
        <w:rPr>
          <w:noProof/>
          <w:sz w:val="22"/>
          <w:szCs w:val="22"/>
          <w:lang w:val="es-GT" w:eastAsia="es-GT"/>
        </w:rPr>
        <w:lastRenderedPageBreak/>
        <w:drawing>
          <wp:inline distT="0" distB="0" distL="0" distR="0" wp14:anchorId="2F67CF60" wp14:editId="12592559">
            <wp:extent cx="4579620" cy="5940425"/>
            <wp:effectExtent l="5397"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ARAS_page-0009.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4579620" cy="5940425"/>
                    </a:xfrm>
                    <a:prstGeom prst="rect">
                      <a:avLst/>
                    </a:prstGeom>
                  </pic:spPr>
                </pic:pic>
              </a:graphicData>
            </a:graphic>
          </wp:inline>
        </w:drawing>
      </w:r>
    </w:p>
    <w:p w14:paraId="12FC9CAE" w14:textId="4D6B4C0F" w:rsidR="000C246C" w:rsidRDefault="000C246C" w:rsidP="00AF73ED">
      <w:pPr>
        <w:spacing w:line="276" w:lineRule="auto"/>
        <w:rPr>
          <w:sz w:val="22"/>
          <w:szCs w:val="22"/>
        </w:rPr>
      </w:pPr>
    </w:p>
    <w:p w14:paraId="2851BCB5" w14:textId="17F5F0E1" w:rsidR="000C246C" w:rsidRDefault="000C246C" w:rsidP="00AF73ED">
      <w:pPr>
        <w:spacing w:line="276" w:lineRule="auto"/>
        <w:rPr>
          <w:sz w:val="22"/>
          <w:szCs w:val="22"/>
        </w:rPr>
      </w:pPr>
      <w:r>
        <w:rPr>
          <w:noProof/>
          <w:sz w:val="22"/>
          <w:szCs w:val="22"/>
          <w:lang w:val="es-GT" w:eastAsia="es-GT"/>
        </w:rPr>
        <w:lastRenderedPageBreak/>
        <w:drawing>
          <wp:inline distT="0" distB="0" distL="0" distR="0" wp14:anchorId="2C9A6DDF" wp14:editId="7A033B8E">
            <wp:extent cx="4579620" cy="5940425"/>
            <wp:effectExtent l="5397"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ARAS_page-0010.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4579620" cy="5940425"/>
                    </a:xfrm>
                    <a:prstGeom prst="rect">
                      <a:avLst/>
                    </a:prstGeom>
                  </pic:spPr>
                </pic:pic>
              </a:graphicData>
            </a:graphic>
          </wp:inline>
        </w:drawing>
      </w:r>
    </w:p>
    <w:p w14:paraId="5126B7FC" w14:textId="095BFE2B" w:rsidR="000C246C" w:rsidRDefault="000C246C" w:rsidP="00AF73ED">
      <w:pPr>
        <w:spacing w:line="276" w:lineRule="auto"/>
        <w:rPr>
          <w:sz w:val="22"/>
          <w:szCs w:val="22"/>
        </w:rPr>
      </w:pPr>
    </w:p>
    <w:p w14:paraId="293277FC" w14:textId="26DBF3C9" w:rsidR="000C246C" w:rsidRPr="000253FA" w:rsidRDefault="000C246C" w:rsidP="00AF73ED">
      <w:pPr>
        <w:spacing w:line="276" w:lineRule="auto"/>
        <w:rPr>
          <w:sz w:val="22"/>
          <w:szCs w:val="22"/>
        </w:rPr>
      </w:pPr>
      <w:r>
        <w:rPr>
          <w:noProof/>
          <w:sz w:val="22"/>
          <w:szCs w:val="22"/>
          <w:lang w:val="es-GT" w:eastAsia="es-GT"/>
        </w:rPr>
        <w:lastRenderedPageBreak/>
        <w:drawing>
          <wp:inline distT="0" distB="0" distL="0" distR="0" wp14:anchorId="5F24244D" wp14:editId="5469D0E7">
            <wp:extent cx="4562403" cy="5918200"/>
            <wp:effectExtent l="762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ARAS_page-0011.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4564867" cy="5921397"/>
                    </a:xfrm>
                    <a:prstGeom prst="rect">
                      <a:avLst/>
                    </a:prstGeom>
                  </pic:spPr>
                </pic:pic>
              </a:graphicData>
            </a:graphic>
          </wp:inline>
        </w:drawing>
      </w:r>
    </w:p>
    <w:sectPr w:rsidR="000C246C" w:rsidRPr="000253FA" w:rsidSect="00CF64C0">
      <w:headerReference w:type="default" r:id="rId20"/>
      <w:footerReference w:type="default" r:id="rId21"/>
      <w:pgSz w:w="12240" w:h="15840"/>
      <w:pgMar w:top="1418" w:right="1467" w:bottom="1418" w:left="1418" w:header="1134" w:footer="85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5C28C3" w14:textId="77777777" w:rsidR="002828E6" w:rsidRDefault="002828E6" w:rsidP="005B1EDE">
      <w:r>
        <w:separator/>
      </w:r>
    </w:p>
  </w:endnote>
  <w:endnote w:type="continuationSeparator" w:id="0">
    <w:p w14:paraId="0C6BE676" w14:textId="77777777" w:rsidR="002828E6" w:rsidRDefault="002828E6" w:rsidP="005B1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E4CE3" w14:textId="77777777" w:rsidR="005F1DD5" w:rsidRDefault="005F1DD5" w:rsidP="005F1DD5">
    <w:pPr>
      <w:pStyle w:val="Textoindependiente"/>
      <w:spacing w:line="14" w:lineRule="auto"/>
      <w:rPr>
        <w:sz w:val="20"/>
      </w:rPr>
    </w:pPr>
    <w:r>
      <w:rPr>
        <w:noProof/>
        <w:lang w:val="es-GT" w:eastAsia="es-GT"/>
      </w:rPr>
      <mc:AlternateContent>
        <mc:Choice Requires="wps">
          <w:drawing>
            <wp:anchor distT="0" distB="0" distL="114300" distR="114300" simplePos="0" relativeHeight="251664384" behindDoc="1" locked="0" layoutInCell="1" allowOverlap="1" wp14:anchorId="25793B73" wp14:editId="36EA82E5">
              <wp:simplePos x="0" y="0"/>
              <wp:positionH relativeFrom="page">
                <wp:posOffset>3248025</wp:posOffset>
              </wp:positionH>
              <wp:positionV relativeFrom="page">
                <wp:posOffset>9266555</wp:posOffset>
              </wp:positionV>
              <wp:extent cx="1250315" cy="125095"/>
              <wp:effectExtent l="0" t="0" r="6985" b="825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5D717" w14:textId="77777777" w:rsidR="005F1DD5" w:rsidRDefault="005F1DD5" w:rsidP="005F1DD5">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793B73" id="_x0000_t202" coordsize="21600,21600" o:spt="202" path="m,l,21600r21600,l21600,xe">
              <v:stroke joinstyle="miter"/>
              <v:path gradientshapeok="t" o:connecttype="rect"/>
            </v:shapetype>
            <v:shape id="Text Box 2" o:spid="_x0000_s1028" type="#_x0000_t202" style="position:absolute;margin-left:255.75pt;margin-top:729.65pt;width:98.45pt;height:9.8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" filled="f" stroked="f">
              <v:textbox inset="0,0,0,0">
                <w:txbxContent>
                  <w:p w14:paraId="5F35D717" w14:textId="77777777" w:rsidR="005F1DD5" w:rsidRDefault="005F1DD5" w:rsidP="005F1DD5">
                    <w:pPr>
                      <w:spacing w:before="15"/>
                      <w:ind w:left="20"/>
                      <w:rPr>
                        <w:sz w:val="14"/>
                      </w:rPr>
                    </w:pPr>
                    <w:r>
                      <w:rPr>
                        <w:color w:val="666666"/>
                        <w:sz w:val="14"/>
                      </w:rPr>
                      <w:t>MINISTERIO DE EDUCACIÓN</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251663360" behindDoc="1" locked="0" layoutInCell="1" allowOverlap="1" wp14:anchorId="5DAC560B" wp14:editId="376DCF72">
              <wp:simplePos x="0" y="0"/>
              <wp:positionH relativeFrom="column">
                <wp:posOffset>270510</wp:posOffset>
              </wp:positionH>
              <wp:positionV relativeFrom="paragraph">
                <wp:posOffset>-245745</wp:posOffset>
              </wp:positionV>
              <wp:extent cx="5612765" cy="9525"/>
              <wp:effectExtent l="0" t="0" r="6985" b="9525"/>
              <wp:wrapNone/>
              <wp:docPr id="8"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2765" cy="9525"/>
                      </a:xfrm>
                      <a:custGeom>
                        <a:avLst/>
                        <a:gdLst>
                          <a:gd name="T0" fmla="+- 0 10540 1701"/>
                          <a:gd name="T1" fmla="*/ T0 w 8839"/>
                          <a:gd name="T2" fmla="+- 0 15079 15079"/>
                          <a:gd name="T3" fmla="*/ 15079 h 15"/>
                          <a:gd name="T4" fmla="+- 0 8915 1701"/>
                          <a:gd name="T5" fmla="*/ T4 w 8839"/>
                          <a:gd name="T6" fmla="+- 0 15079 15079"/>
                          <a:gd name="T7" fmla="*/ 15079 h 15"/>
                          <a:gd name="T8" fmla="+- 0 3326 1701"/>
                          <a:gd name="T9" fmla="*/ T8 w 8839"/>
                          <a:gd name="T10" fmla="+- 0 15079 15079"/>
                          <a:gd name="T11" fmla="*/ 15079 h 15"/>
                          <a:gd name="T12" fmla="+- 0 1701 1701"/>
                          <a:gd name="T13" fmla="*/ T12 w 8839"/>
                          <a:gd name="T14" fmla="+- 0 15079 15079"/>
                          <a:gd name="T15" fmla="*/ 15079 h 15"/>
                          <a:gd name="T16" fmla="+- 0 1701 1701"/>
                          <a:gd name="T17" fmla="*/ T16 w 8839"/>
                          <a:gd name="T18" fmla="+- 0 15094 15079"/>
                          <a:gd name="T19" fmla="*/ 15094 h 15"/>
                          <a:gd name="T20" fmla="+- 0 3326 1701"/>
                          <a:gd name="T21" fmla="*/ T20 w 8839"/>
                          <a:gd name="T22" fmla="+- 0 15094 15079"/>
                          <a:gd name="T23" fmla="*/ 15094 h 15"/>
                          <a:gd name="T24" fmla="+- 0 8915 1701"/>
                          <a:gd name="T25" fmla="*/ T24 w 8839"/>
                          <a:gd name="T26" fmla="+- 0 15094 15079"/>
                          <a:gd name="T27" fmla="*/ 15094 h 15"/>
                          <a:gd name="T28" fmla="+- 0 10540 1701"/>
                          <a:gd name="T29" fmla="*/ T28 w 8839"/>
                          <a:gd name="T30" fmla="+- 0 15094 15079"/>
                          <a:gd name="T31" fmla="*/ 15094 h 15"/>
                          <a:gd name="T32" fmla="+- 0 10540 1701"/>
                          <a:gd name="T33" fmla="*/ T32 w 8839"/>
                          <a:gd name="T34" fmla="+- 0 15079 15079"/>
                          <a:gd name="T35" fmla="*/ 1507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39" h="15">
                            <a:moveTo>
                              <a:pt x="8839" y="0"/>
                            </a:moveTo>
                            <a:lnTo>
                              <a:pt x="7214" y="0"/>
                            </a:lnTo>
                            <a:lnTo>
                              <a:pt x="1625" y="0"/>
                            </a:lnTo>
                            <a:lnTo>
                              <a:pt x="0" y="0"/>
                            </a:lnTo>
                            <a:lnTo>
                              <a:pt x="0" y="15"/>
                            </a:lnTo>
                            <a:lnTo>
                              <a:pt x="1625" y="15"/>
                            </a:lnTo>
                            <a:lnTo>
                              <a:pt x="7214" y="15"/>
                            </a:lnTo>
                            <a:lnTo>
                              <a:pt x="8839" y="15"/>
                            </a:lnTo>
                            <a:lnTo>
                              <a:pt x="88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382F332" id="Freeform 5" o:spid="_x0000_s1026" style="position:absolute;margin-left:21.3pt;margin-top:-19.35pt;width:441.95pt;height:.75pt;z-index:-251653120;visibility:visible;mso-wrap-style:square;mso-wrap-distance-left:9pt;mso-wrap-distance-top:0;mso-wrap-distance-right:9pt;mso-wrap-distance-bottom:0;mso-position-horizontal:absolute;mso-position-horizontal-relative:text;mso-position-vertical:absolute;mso-position-vertical-relative:text;v-text-anchor:top" coordsize="883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" path="m8839,l7214,,1625,,,,,15r1625,l7214,15r1625,l8839,xe" fillcolor="black" stroked="f">
              <v:path arrowok="t" o:connecttype="custom" o:connectlocs="5612765,9575165;4580890,9575165;1031875,9575165;0,9575165;0,9584690;1031875,9584690;4580890,9584690;5612765,9584690;5612765,9575165" o:connectangles="0,0,0,0,0,0,0,0,0"/>
            </v:shape>
          </w:pict>
        </mc:Fallback>
      </mc:AlternateContent>
    </w:r>
    <w:r>
      <w:tab/>
    </w:r>
    <w:r>
      <w:rPr>
        <w:noProof/>
        <w:lang w:val="es-GT" w:eastAsia="es-GT"/>
      </w:rPr>
      <mc:AlternateContent>
        <mc:Choice Requires="wps">
          <w:drawing>
            <wp:anchor distT="0" distB="0" distL="114300" distR="114300" simplePos="0" relativeHeight="251665408" behindDoc="1" locked="0" layoutInCell="1" allowOverlap="1" wp14:anchorId="0ABC0E07" wp14:editId="6B72CC33">
              <wp:simplePos x="0" y="0"/>
              <wp:positionH relativeFrom="page">
                <wp:posOffset>6372860</wp:posOffset>
              </wp:positionH>
              <wp:positionV relativeFrom="page">
                <wp:posOffset>9580880</wp:posOffset>
              </wp:positionV>
              <wp:extent cx="358140" cy="125095"/>
              <wp:effectExtent l="0" t="0" r="0" b="0"/>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80CCC" w14:textId="4FBFF731" w:rsidR="005F1DD5" w:rsidRDefault="005F1DD5" w:rsidP="005F1DD5">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972DB9">
                            <w:rPr>
                              <w:noProof/>
                              <w:color w:val="666666"/>
                              <w:sz w:val="14"/>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C0E07" id="Text Box 1" o:spid="_x0000_s1029" type="#_x0000_t202" style="position:absolute;margin-left:501.8pt;margin-top:754.4pt;width:28.2pt;height:9.8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" filled="f" stroked="f">
              <v:textbox inset="0,0,0,0">
                <w:txbxContent>
                  <w:p w14:paraId="49480CCC" w14:textId="4FBFF731" w:rsidR="005F1DD5" w:rsidRDefault="005F1DD5" w:rsidP="005F1DD5">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972DB9">
                      <w:rPr>
                        <w:noProof/>
                        <w:color w:val="666666"/>
                        <w:sz w:val="14"/>
                      </w:rPr>
                      <w:t>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5FB1A7" w14:textId="77777777" w:rsidR="002828E6" w:rsidRDefault="002828E6" w:rsidP="005B1EDE">
      <w:r>
        <w:separator/>
      </w:r>
    </w:p>
  </w:footnote>
  <w:footnote w:type="continuationSeparator" w:id="0">
    <w:p w14:paraId="7B5BD59A" w14:textId="77777777" w:rsidR="002828E6" w:rsidRDefault="002828E6" w:rsidP="005B1E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29574" w14:textId="42A92453" w:rsidR="005F1DD5" w:rsidRDefault="00024F08" w:rsidP="005F1DD5">
    <w:pPr>
      <w:pStyle w:val="Textoindependiente"/>
      <w:spacing w:line="14" w:lineRule="auto"/>
      <w:rPr>
        <w:sz w:val="20"/>
      </w:rPr>
    </w:pPr>
    <w:r>
      <w:rPr>
        <w:noProof/>
        <w:lang w:val="es-GT" w:eastAsia="es-GT"/>
      </w:rPr>
      <mc:AlternateContent>
        <mc:Choice Requires="wps">
          <w:drawing>
            <wp:anchor distT="0" distB="0" distL="114300" distR="114300" simplePos="0" relativeHeight="251661312" behindDoc="1" locked="0" layoutInCell="1" allowOverlap="1" wp14:anchorId="5A8C1D70" wp14:editId="15DB2B43">
              <wp:simplePos x="0" y="0"/>
              <wp:positionH relativeFrom="page">
                <wp:posOffset>1123950</wp:posOffset>
              </wp:positionH>
              <wp:positionV relativeFrom="page">
                <wp:posOffset>371475</wp:posOffset>
              </wp:positionV>
              <wp:extent cx="1838325" cy="133350"/>
              <wp:effectExtent l="0" t="0" r="9525"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42702" w14:textId="4579F4D1" w:rsidR="005F1DD5" w:rsidRDefault="005F1DD5" w:rsidP="005F1DD5">
                          <w:pPr>
                            <w:spacing w:before="15"/>
                            <w:ind w:left="20"/>
                            <w:rPr>
                              <w:sz w:val="14"/>
                            </w:rPr>
                          </w:pPr>
                          <w:r>
                            <w:rPr>
                              <w:color w:val="666666"/>
                              <w:sz w:val="14"/>
                            </w:rPr>
                            <w:t xml:space="preserve">DIRECCION DE </w:t>
                          </w:r>
                          <w:r w:rsidR="00491ECD">
                            <w:rPr>
                              <w:color w:val="666666"/>
                              <w:sz w:val="14"/>
                            </w:rPr>
                            <w:t>A</w:t>
                          </w:r>
                          <w:r>
                            <w:rPr>
                              <w:color w:val="666666"/>
                              <w:sz w:val="14"/>
                            </w:rPr>
                            <w:t>UDITOR</w:t>
                          </w:r>
                          <w:r w:rsidR="004B19C1">
                            <w:rPr>
                              <w:color w:val="666666"/>
                              <w:sz w:val="14"/>
                            </w:rPr>
                            <w:t>I</w:t>
                          </w:r>
                          <w:r w:rsidR="00491ECD">
                            <w:rPr>
                              <w:color w:val="666666"/>
                              <w:sz w:val="14"/>
                            </w:rPr>
                            <w:t>A</w:t>
                          </w:r>
                          <w:r w:rsidR="00024F08">
                            <w:rPr>
                              <w:color w:val="666666"/>
                              <w:sz w:val="14"/>
                            </w:rPr>
                            <w:t xml:space="preserve"> </w:t>
                          </w:r>
                          <w:r>
                            <w:rPr>
                              <w:color w:val="666666"/>
                              <w:sz w:val="14"/>
                            </w:rPr>
                            <w:t>INTERNA</w:t>
                          </w:r>
                          <w:r w:rsidR="00024F08">
                            <w:rPr>
                              <w:color w:val="666666"/>
                              <w:sz w:val="14"/>
                            </w:rPr>
                            <w:t xml:space="preserve"> –</w:t>
                          </w:r>
                          <w:r w:rsidR="00EA286F">
                            <w:rPr>
                              <w:color w:val="666666"/>
                              <w:sz w:val="14"/>
                            </w:rPr>
                            <w:t>DIDAI</w:t>
                          </w:r>
                          <w:r w:rsidR="00024F08">
                            <w:rPr>
                              <w:color w:val="666666"/>
                              <w:sz w:val="1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8C1D70" id="_x0000_t202" coordsize="21600,21600" o:spt="202" path="m,l,21600r21600,l21600,xe">
              <v:stroke joinstyle="miter"/>
              <v:path gradientshapeok="t" o:connecttype="rect"/>
            </v:shapetype>
            <v:shape id="Text Box 6" o:spid="_x0000_s1026" type="#_x0000_t202" style="position:absolute;margin-left:88.5pt;margin-top:29.25pt;width:144.75pt;height:1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" filled="f" stroked="f">
              <v:textbox inset="0,0,0,0">
                <w:txbxContent>
                  <w:p w14:paraId="18B42702" w14:textId="4579F4D1" w:rsidR="005F1DD5" w:rsidRDefault="005F1DD5" w:rsidP="005F1DD5">
                    <w:pPr>
                      <w:spacing w:before="15"/>
                      <w:ind w:left="20"/>
                      <w:rPr>
                        <w:sz w:val="14"/>
                      </w:rPr>
                    </w:pPr>
                    <w:r>
                      <w:rPr>
                        <w:color w:val="666666"/>
                        <w:sz w:val="14"/>
                      </w:rPr>
                      <w:t xml:space="preserve">DIRECCION DE </w:t>
                    </w:r>
                    <w:r w:rsidR="00491ECD">
                      <w:rPr>
                        <w:color w:val="666666"/>
                        <w:sz w:val="14"/>
                      </w:rPr>
                      <w:t>A</w:t>
                    </w:r>
                    <w:r>
                      <w:rPr>
                        <w:color w:val="666666"/>
                        <w:sz w:val="14"/>
                      </w:rPr>
                      <w:t>UDITOR</w:t>
                    </w:r>
                    <w:r w:rsidR="004B19C1">
                      <w:rPr>
                        <w:color w:val="666666"/>
                        <w:sz w:val="14"/>
                      </w:rPr>
                      <w:t>I</w:t>
                    </w:r>
                    <w:r w:rsidR="00491ECD">
                      <w:rPr>
                        <w:color w:val="666666"/>
                        <w:sz w:val="14"/>
                      </w:rPr>
                      <w:t>A</w:t>
                    </w:r>
                    <w:r w:rsidR="00024F08">
                      <w:rPr>
                        <w:color w:val="666666"/>
                        <w:sz w:val="14"/>
                      </w:rPr>
                      <w:t xml:space="preserve"> </w:t>
                    </w:r>
                    <w:r>
                      <w:rPr>
                        <w:color w:val="666666"/>
                        <w:sz w:val="14"/>
                      </w:rPr>
                      <w:t>INTERNA</w:t>
                    </w:r>
                    <w:r w:rsidR="00024F08">
                      <w:rPr>
                        <w:color w:val="666666"/>
                        <w:sz w:val="14"/>
                      </w:rPr>
                      <w:t xml:space="preserve"> –</w:t>
                    </w:r>
                    <w:r w:rsidR="00EA286F">
                      <w:rPr>
                        <w:color w:val="666666"/>
                        <w:sz w:val="14"/>
                      </w:rPr>
                      <w:t>DIDAI</w:t>
                    </w:r>
                    <w:r w:rsidR="00024F08">
                      <w:rPr>
                        <w:color w:val="666666"/>
                        <w:sz w:val="14"/>
                      </w:rPr>
                      <w:t>-</w:t>
                    </w:r>
                  </w:p>
                </w:txbxContent>
              </v:textbox>
              <w10:wrap anchorx="page" anchory="page"/>
            </v:shape>
          </w:pict>
        </mc:Fallback>
      </mc:AlternateContent>
    </w:r>
    <w:r w:rsidR="005F1DD5">
      <w:rPr>
        <w:noProof/>
        <w:lang w:val="es-GT" w:eastAsia="es-GT"/>
      </w:rPr>
      <mc:AlternateContent>
        <mc:Choice Requires="wps">
          <w:drawing>
            <wp:anchor distT="0" distB="0" distL="114300" distR="114300" simplePos="0" relativeHeight="251660288" behindDoc="1" locked="0" layoutInCell="1" allowOverlap="1" wp14:anchorId="08E01079" wp14:editId="6DE36B1B">
              <wp:simplePos x="0" y="0"/>
              <wp:positionH relativeFrom="page">
                <wp:posOffset>4969565</wp:posOffset>
              </wp:positionH>
              <wp:positionV relativeFrom="page">
                <wp:posOffset>373711</wp:posOffset>
              </wp:positionV>
              <wp:extent cx="1690177" cy="191770"/>
              <wp:effectExtent l="0" t="0" r="5715" b="1778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0177"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0C06E" w14:textId="18FA9128" w:rsidR="005F1DD5" w:rsidRPr="00192A05" w:rsidRDefault="00F01CE7" w:rsidP="005F1DD5">
                          <w:pPr>
                            <w:spacing w:before="15"/>
                            <w:ind w:left="20"/>
                            <w:rPr>
                              <w:sz w:val="14"/>
                            </w:rPr>
                          </w:pPr>
                          <w:r>
                            <w:rPr>
                              <w:sz w:val="14"/>
                            </w:rPr>
                            <w:t xml:space="preserve">                 </w:t>
                          </w:r>
                          <w:r w:rsidR="00963FB1">
                            <w:rPr>
                              <w:sz w:val="14"/>
                            </w:rPr>
                            <w:t xml:space="preserve">            </w:t>
                          </w:r>
                          <w:r w:rsidR="001F675E">
                            <w:rPr>
                              <w:sz w:val="14"/>
                            </w:rPr>
                            <w:t xml:space="preserve">   </w:t>
                          </w:r>
                          <w:r w:rsidR="007B402E">
                            <w:rPr>
                              <w:sz w:val="14"/>
                            </w:rPr>
                            <w:t xml:space="preserve"> </w:t>
                          </w:r>
                          <w:r w:rsidR="005F1DD5">
                            <w:rPr>
                              <w:sz w:val="14"/>
                            </w:rPr>
                            <w:t>No. O-DIDA</w:t>
                          </w:r>
                          <w:r w:rsidR="00EF5CD9">
                            <w:rPr>
                              <w:sz w:val="14"/>
                            </w:rPr>
                            <w:t>I</w:t>
                          </w:r>
                          <w:r w:rsidR="007B402E">
                            <w:rPr>
                              <w:sz w:val="14"/>
                            </w:rPr>
                            <w:t>/SUB</w:t>
                          </w:r>
                          <w:r w:rsidR="005F1DD5">
                            <w:rPr>
                              <w:sz w:val="14"/>
                            </w:rPr>
                            <w:t>-</w:t>
                          </w:r>
                          <w:r w:rsidR="00CB561C">
                            <w:rPr>
                              <w:sz w:val="14"/>
                            </w:rPr>
                            <w:t>07</w:t>
                          </w:r>
                          <w:r w:rsidR="007B7C19">
                            <w:rPr>
                              <w:sz w:val="14"/>
                            </w:rPr>
                            <w:t>8</w:t>
                          </w:r>
                          <w:r w:rsidR="005F1DD5">
                            <w:rPr>
                              <w:sz w:val="14"/>
                            </w:rPr>
                            <w:t>-2023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01079" id="Text Box 7" o:spid="_x0000_s1027" type="#_x0000_t202" style="position:absolute;margin-left:391.3pt;margin-top:29.45pt;width:133.1pt;height:15.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" filled="f" stroked="f">
              <v:textbox inset="0,0,0,0">
                <w:txbxContent>
                  <w:p w14:paraId="2E10C06E" w14:textId="18FA9128" w:rsidR="005F1DD5" w:rsidRPr="00192A05" w:rsidRDefault="00F01CE7" w:rsidP="005F1DD5">
                    <w:pPr>
                      <w:spacing w:before="15"/>
                      <w:ind w:left="20"/>
                      <w:rPr>
                        <w:sz w:val="14"/>
                      </w:rPr>
                    </w:pPr>
                    <w:r>
                      <w:rPr>
                        <w:sz w:val="14"/>
                      </w:rPr>
                      <w:t xml:space="preserve">                 </w:t>
                    </w:r>
                    <w:r w:rsidR="00963FB1">
                      <w:rPr>
                        <w:sz w:val="14"/>
                      </w:rPr>
                      <w:t xml:space="preserve">            </w:t>
                    </w:r>
                    <w:r w:rsidR="001F675E">
                      <w:rPr>
                        <w:sz w:val="14"/>
                      </w:rPr>
                      <w:t xml:space="preserve">   </w:t>
                    </w:r>
                    <w:r w:rsidR="007B402E">
                      <w:rPr>
                        <w:sz w:val="14"/>
                      </w:rPr>
                      <w:t xml:space="preserve"> </w:t>
                    </w:r>
                    <w:r w:rsidR="005F1DD5">
                      <w:rPr>
                        <w:sz w:val="14"/>
                      </w:rPr>
                      <w:t>No. O-DIDA</w:t>
                    </w:r>
                    <w:r w:rsidR="00EF5CD9">
                      <w:rPr>
                        <w:sz w:val="14"/>
                      </w:rPr>
                      <w:t>I</w:t>
                    </w:r>
                    <w:r w:rsidR="007B402E">
                      <w:rPr>
                        <w:sz w:val="14"/>
                      </w:rPr>
                      <w:t>/SUB</w:t>
                    </w:r>
                    <w:r w:rsidR="005F1DD5">
                      <w:rPr>
                        <w:sz w:val="14"/>
                      </w:rPr>
                      <w:t>-</w:t>
                    </w:r>
                    <w:r w:rsidR="00CB561C">
                      <w:rPr>
                        <w:sz w:val="14"/>
                      </w:rPr>
                      <w:t>07</w:t>
                    </w:r>
                    <w:r w:rsidR="007B7C19">
                      <w:rPr>
                        <w:sz w:val="14"/>
                      </w:rPr>
                      <w:t>8</w:t>
                    </w:r>
                    <w:r w:rsidR="005F1DD5">
                      <w:rPr>
                        <w:sz w:val="14"/>
                      </w:rPr>
                      <w:t>-2023</w:t>
                    </w:r>
                  </w:p>
                </w:txbxContent>
              </v:textbox>
              <w10:wrap anchorx="page" anchory="page"/>
            </v:shape>
          </w:pict>
        </mc:Fallback>
      </mc:AlternateContent>
    </w:r>
    <w:r w:rsidR="005F1DD5">
      <w:rPr>
        <w:noProof/>
        <w:lang w:val="es-GT" w:eastAsia="es-GT"/>
      </w:rPr>
      <mc:AlternateContent>
        <mc:Choice Requires="wps">
          <w:drawing>
            <wp:anchor distT="0" distB="0" distL="114300" distR="114300" simplePos="0" relativeHeight="251659264" behindDoc="1" locked="0" layoutInCell="1" allowOverlap="1" wp14:anchorId="0908F873" wp14:editId="38300694">
              <wp:simplePos x="0" y="0"/>
              <wp:positionH relativeFrom="page">
                <wp:posOffset>1080135</wp:posOffset>
              </wp:positionH>
              <wp:positionV relativeFrom="page">
                <wp:posOffset>509270</wp:posOffset>
              </wp:positionV>
              <wp:extent cx="5613400" cy="9525"/>
              <wp:effectExtent l="0" t="0" r="0" b="0"/>
              <wp:wrapNone/>
              <wp:docPr id="16"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3400" cy="9525"/>
                      </a:xfrm>
                      <a:custGeom>
                        <a:avLst/>
                        <a:gdLst>
                          <a:gd name="T0" fmla="+- 0 10541 1701"/>
                          <a:gd name="T1" fmla="*/ T0 w 8840"/>
                          <a:gd name="T2" fmla="+- 0 802 802"/>
                          <a:gd name="T3" fmla="*/ 802 h 15"/>
                          <a:gd name="T4" fmla="+- 0 6250 1701"/>
                          <a:gd name="T5" fmla="*/ T4 w 8840"/>
                          <a:gd name="T6" fmla="+- 0 802 802"/>
                          <a:gd name="T7" fmla="*/ 802 h 15"/>
                          <a:gd name="T8" fmla="+- 0 5991 1701"/>
                          <a:gd name="T9" fmla="*/ T8 w 8840"/>
                          <a:gd name="T10" fmla="+- 0 802 802"/>
                          <a:gd name="T11" fmla="*/ 802 h 15"/>
                          <a:gd name="T12" fmla="+- 0 1701 1701"/>
                          <a:gd name="T13" fmla="*/ T12 w 8840"/>
                          <a:gd name="T14" fmla="+- 0 802 802"/>
                          <a:gd name="T15" fmla="*/ 802 h 15"/>
                          <a:gd name="T16" fmla="+- 0 1701 1701"/>
                          <a:gd name="T17" fmla="*/ T16 w 8840"/>
                          <a:gd name="T18" fmla="+- 0 817 802"/>
                          <a:gd name="T19" fmla="*/ 817 h 15"/>
                          <a:gd name="T20" fmla="+- 0 5991 1701"/>
                          <a:gd name="T21" fmla="*/ T20 w 8840"/>
                          <a:gd name="T22" fmla="+- 0 817 802"/>
                          <a:gd name="T23" fmla="*/ 817 h 15"/>
                          <a:gd name="T24" fmla="+- 0 6250 1701"/>
                          <a:gd name="T25" fmla="*/ T24 w 8840"/>
                          <a:gd name="T26" fmla="+- 0 817 802"/>
                          <a:gd name="T27" fmla="*/ 817 h 15"/>
                          <a:gd name="T28" fmla="+- 0 10541 1701"/>
                          <a:gd name="T29" fmla="*/ T28 w 8840"/>
                          <a:gd name="T30" fmla="+- 0 817 802"/>
                          <a:gd name="T31" fmla="*/ 817 h 15"/>
                          <a:gd name="T32" fmla="+- 0 10541 1701"/>
                          <a:gd name="T33" fmla="*/ T32 w 8840"/>
                          <a:gd name="T34" fmla="+- 0 802 802"/>
                          <a:gd name="T35" fmla="*/ 80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40" h="15">
                            <a:moveTo>
                              <a:pt x="8840" y="0"/>
                            </a:moveTo>
                            <a:lnTo>
                              <a:pt x="4549" y="0"/>
                            </a:lnTo>
                            <a:lnTo>
                              <a:pt x="4290" y="0"/>
                            </a:lnTo>
                            <a:lnTo>
                              <a:pt x="0" y="0"/>
                            </a:lnTo>
                            <a:lnTo>
                              <a:pt x="0" y="15"/>
                            </a:lnTo>
                            <a:lnTo>
                              <a:pt x="4290" y="15"/>
                            </a:lnTo>
                            <a:lnTo>
                              <a:pt x="4549" y="15"/>
                            </a:lnTo>
                            <a:lnTo>
                              <a:pt x="8840" y="15"/>
                            </a:lnTo>
                            <a:lnTo>
                              <a:pt x="88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0EAC4" id="Freeform 8" o:spid="_x0000_s1026" style="position:absolute;margin-left:85.05pt;margin-top:40.1pt;width:442pt;height:.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" path="m8840,l4549,,4290,,,,,15r4290,l4549,15r4291,l8840,xe" fillcolor="black" stroked="f">
              <v:path arrowok="t" o:connecttype="custom" o:connectlocs="5613400,509270;2888615,509270;2724150,509270;0,509270;0,518795;2724150,518795;2888615,518795;5613400,518795;5613400,509270" o:connectangles="0,0,0,0,0,0,0,0,0"/>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C3BDC"/>
    <w:multiLevelType w:val="hybridMultilevel"/>
    <w:tmpl w:val="843A39A8"/>
    <w:lvl w:ilvl="0" w:tplc="6B18FA44">
      <w:start w:val="1"/>
      <w:numFmt w:val="decimal"/>
      <w:lvlText w:val="%1."/>
      <w:lvlJc w:val="left"/>
      <w:pPr>
        <w:ind w:left="0" w:hanging="360"/>
      </w:pPr>
      <w:rPr>
        <w:rFonts w:hint="default"/>
        <w:b w:val="0"/>
      </w:rPr>
    </w:lvl>
    <w:lvl w:ilvl="1" w:tplc="100A0019" w:tentative="1">
      <w:start w:val="1"/>
      <w:numFmt w:val="lowerLetter"/>
      <w:lvlText w:val="%2."/>
      <w:lvlJc w:val="left"/>
      <w:pPr>
        <w:ind w:left="720" w:hanging="360"/>
      </w:pPr>
    </w:lvl>
    <w:lvl w:ilvl="2" w:tplc="100A001B" w:tentative="1">
      <w:start w:val="1"/>
      <w:numFmt w:val="lowerRoman"/>
      <w:lvlText w:val="%3."/>
      <w:lvlJc w:val="right"/>
      <w:pPr>
        <w:ind w:left="1440" w:hanging="180"/>
      </w:pPr>
    </w:lvl>
    <w:lvl w:ilvl="3" w:tplc="100A000F" w:tentative="1">
      <w:start w:val="1"/>
      <w:numFmt w:val="decimal"/>
      <w:lvlText w:val="%4."/>
      <w:lvlJc w:val="left"/>
      <w:pPr>
        <w:ind w:left="2160" w:hanging="360"/>
      </w:pPr>
    </w:lvl>
    <w:lvl w:ilvl="4" w:tplc="100A0019" w:tentative="1">
      <w:start w:val="1"/>
      <w:numFmt w:val="lowerLetter"/>
      <w:lvlText w:val="%5."/>
      <w:lvlJc w:val="left"/>
      <w:pPr>
        <w:ind w:left="2880" w:hanging="360"/>
      </w:pPr>
    </w:lvl>
    <w:lvl w:ilvl="5" w:tplc="100A001B" w:tentative="1">
      <w:start w:val="1"/>
      <w:numFmt w:val="lowerRoman"/>
      <w:lvlText w:val="%6."/>
      <w:lvlJc w:val="right"/>
      <w:pPr>
        <w:ind w:left="3600" w:hanging="180"/>
      </w:pPr>
    </w:lvl>
    <w:lvl w:ilvl="6" w:tplc="100A000F" w:tentative="1">
      <w:start w:val="1"/>
      <w:numFmt w:val="decimal"/>
      <w:lvlText w:val="%7."/>
      <w:lvlJc w:val="left"/>
      <w:pPr>
        <w:ind w:left="4320" w:hanging="360"/>
      </w:pPr>
    </w:lvl>
    <w:lvl w:ilvl="7" w:tplc="100A0019" w:tentative="1">
      <w:start w:val="1"/>
      <w:numFmt w:val="lowerLetter"/>
      <w:lvlText w:val="%8."/>
      <w:lvlJc w:val="left"/>
      <w:pPr>
        <w:ind w:left="5040" w:hanging="360"/>
      </w:pPr>
    </w:lvl>
    <w:lvl w:ilvl="8" w:tplc="100A001B" w:tentative="1">
      <w:start w:val="1"/>
      <w:numFmt w:val="lowerRoman"/>
      <w:lvlText w:val="%9."/>
      <w:lvlJc w:val="right"/>
      <w:pPr>
        <w:ind w:left="5760" w:hanging="180"/>
      </w:pPr>
    </w:lvl>
  </w:abstractNum>
  <w:abstractNum w:abstractNumId="1" w15:restartNumberingAfterBreak="0">
    <w:nsid w:val="035B7047"/>
    <w:multiLevelType w:val="hybridMultilevel"/>
    <w:tmpl w:val="21AC49BE"/>
    <w:lvl w:ilvl="0" w:tplc="2C564E1C">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05EF4AE8"/>
    <w:multiLevelType w:val="hybridMultilevel"/>
    <w:tmpl w:val="9128454A"/>
    <w:lvl w:ilvl="0" w:tplc="95E87FC4">
      <w:start w:val="1"/>
      <w:numFmt w:val="decimal"/>
      <w:lvlText w:val="%1."/>
      <w:lvlJc w:val="left"/>
      <w:pPr>
        <w:ind w:left="644"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095B0D9D"/>
    <w:multiLevelType w:val="hybridMultilevel"/>
    <w:tmpl w:val="72B861BA"/>
    <w:lvl w:ilvl="0" w:tplc="36C0BA94">
      <w:start w:val="1"/>
      <w:numFmt w:val="decimal"/>
      <w:lvlText w:val="%1."/>
      <w:lvlJc w:val="left"/>
      <w:pPr>
        <w:ind w:left="1080" w:hanging="360"/>
      </w:pPr>
      <w:rPr>
        <w:rFonts w:hint="default"/>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4" w15:restartNumberingAfterBreak="0">
    <w:nsid w:val="11826591"/>
    <w:multiLevelType w:val="hybridMultilevel"/>
    <w:tmpl w:val="E99C9A62"/>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145B201F"/>
    <w:multiLevelType w:val="hybridMultilevel"/>
    <w:tmpl w:val="FE827310"/>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14C2146B"/>
    <w:multiLevelType w:val="hybridMultilevel"/>
    <w:tmpl w:val="6512CC72"/>
    <w:lvl w:ilvl="0" w:tplc="8E921970">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1B08400F"/>
    <w:multiLevelType w:val="hybridMultilevel"/>
    <w:tmpl w:val="94F4B88E"/>
    <w:lvl w:ilvl="0" w:tplc="AA80A0D6">
      <w:start w:val="1"/>
      <w:numFmt w:val="decimal"/>
      <w:lvlText w:val="%1."/>
      <w:lvlJc w:val="left"/>
      <w:pPr>
        <w:ind w:left="786"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15:restartNumberingAfterBreak="0">
    <w:nsid w:val="1DBD1F29"/>
    <w:multiLevelType w:val="hybridMultilevel"/>
    <w:tmpl w:val="7102CFE8"/>
    <w:lvl w:ilvl="0" w:tplc="F28CA1B0">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1E3640EF"/>
    <w:multiLevelType w:val="hybridMultilevel"/>
    <w:tmpl w:val="E99C9A62"/>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 w15:restartNumberingAfterBreak="0">
    <w:nsid w:val="26D74A76"/>
    <w:multiLevelType w:val="hybridMultilevel"/>
    <w:tmpl w:val="39CCD730"/>
    <w:lvl w:ilvl="0" w:tplc="100A000D">
      <w:start w:val="1"/>
      <w:numFmt w:val="bullet"/>
      <w:lvlText w:val=""/>
      <w:lvlJc w:val="left"/>
      <w:pPr>
        <w:ind w:left="720" w:hanging="360"/>
      </w:pPr>
      <w:rPr>
        <w:rFonts w:ascii="Wingdings" w:hAnsi="Wingding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15:restartNumberingAfterBreak="0">
    <w:nsid w:val="297E7FF3"/>
    <w:multiLevelType w:val="hybridMultilevel"/>
    <w:tmpl w:val="435C8A22"/>
    <w:lvl w:ilvl="0" w:tplc="100A000F">
      <w:start w:val="1"/>
      <w:numFmt w:val="decimal"/>
      <w:lvlText w:val="%1."/>
      <w:lvlJc w:val="left"/>
      <w:pPr>
        <w:ind w:left="720" w:hanging="360"/>
      </w:pPr>
      <w:rPr>
        <w:rFont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15:restartNumberingAfterBreak="0">
    <w:nsid w:val="2F03525E"/>
    <w:multiLevelType w:val="hybridMultilevel"/>
    <w:tmpl w:val="2CDA21F2"/>
    <w:lvl w:ilvl="0" w:tplc="0582BF86">
      <w:start w:val="1"/>
      <w:numFmt w:val="lowerLetter"/>
      <w:lvlText w:val="%1."/>
      <w:lvlJc w:val="left"/>
      <w:pPr>
        <w:ind w:left="720" w:hanging="360"/>
      </w:pPr>
      <w:rPr>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 w15:restartNumberingAfterBreak="0">
    <w:nsid w:val="2F307305"/>
    <w:multiLevelType w:val="hybridMultilevel"/>
    <w:tmpl w:val="94F4B88E"/>
    <w:lvl w:ilvl="0" w:tplc="AA80A0D6">
      <w:start w:val="1"/>
      <w:numFmt w:val="decimal"/>
      <w:lvlText w:val="%1."/>
      <w:lvlJc w:val="left"/>
      <w:pPr>
        <w:ind w:left="786"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15:restartNumberingAfterBreak="0">
    <w:nsid w:val="309A41A6"/>
    <w:multiLevelType w:val="hybridMultilevel"/>
    <w:tmpl w:val="9C5A8FDA"/>
    <w:lvl w:ilvl="0" w:tplc="C7743CAA">
      <w:start w:val="1"/>
      <w:numFmt w:val="low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 w15:restartNumberingAfterBreak="0">
    <w:nsid w:val="3412463F"/>
    <w:multiLevelType w:val="hybridMultilevel"/>
    <w:tmpl w:val="C85E5EB6"/>
    <w:lvl w:ilvl="0" w:tplc="C95EB858">
      <w:start w:val="1"/>
      <w:numFmt w:val="decimal"/>
      <w:lvlText w:val="%1."/>
      <w:lvlJc w:val="left"/>
      <w:pPr>
        <w:ind w:left="720" w:hanging="360"/>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 w15:restartNumberingAfterBreak="0">
    <w:nsid w:val="34D20BF2"/>
    <w:multiLevelType w:val="hybridMultilevel"/>
    <w:tmpl w:val="560C993E"/>
    <w:lvl w:ilvl="0" w:tplc="32D2EF92">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 w15:restartNumberingAfterBreak="0">
    <w:nsid w:val="360E0063"/>
    <w:multiLevelType w:val="hybridMultilevel"/>
    <w:tmpl w:val="9AB6E426"/>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 w15:restartNumberingAfterBreak="0">
    <w:nsid w:val="366456A7"/>
    <w:multiLevelType w:val="hybridMultilevel"/>
    <w:tmpl w:val="9536CAD8"/>
    <w:lvl w:ilvl="0" w:tplc="100A000D">
      <w:start w:val="1"/>
      <w:numFmt w:val="bullet"/>
      <w:lvlText w:val=""/>
      <w:lvlJc w:val="left"/>
      <w:pPr>
        <w:ind w:left="1080" w:hanging="360"/>
      </w:pPr>
      <w:rPr>
        <w:rFonts w:ascii="Wingdings" w:hAnsi="Wingdings" w:hint="default"/>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19" w15:restartNumberingAfterBreak="0">
    <w:nsid w:val="3CB653F0"/>
    <w:multiLevelType w:val="hybridMultilevel"/>
    <w:tmpl w:val="D61CABF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0" w15:restartNumberingAfterBreak="0">
    <w:nsid w:val="3F7E168D"/>
    <w:multiLevelType w:val="hybridMultilevel"/>
    <w:tmpl w:val="69C2C832"/>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 w15:restartNumberingAfterBreak="0">
    <w:nsid w:val="46B72103"/>
    <w:multiLevelType w:val="hybridMultilevel"/>
    <w:tmpl w:val="5554E486"/>
    <w:lvl w:ilvl="0" w:tplc="39889114">
      <w:numFmt w:val="bullet"/>
      <w:lvlText w:val="-"/>
      <w:lvlJc w:val="left"/>
      <w:pPr>
        <w:ind w:left="720" w:hanging="360"/>
      </w:pPr>
      <w:rPr>
        <w:rFonts w:ascii="Calibri" w:eastAsia="Times New Roman" w:hAnsi="Calibri" w:cs="Calibri"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2" w15:restartNumberingAfterBreak="0">
    <w:nsid w:val="4C075B8C"/>
    <w:multiLevelType w:val="hybridMultilevel"/>
    <w:tmpl w:val="AE162F4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3" w15:restartNumberingAfterBreak="0">
    <w:nsid w:val="52F54A0C"/>
    <w:multiLevelType w:val="hybridMultilevel"/>
    <w:tmpl w:val="0E7E43AE"/>
    <w:lvl w:ilvl="0" w:tplc="07E64456">
      <w:start w:val="1"/>
      <w:numFmt w:val="low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4" w15:restartNumberingAfterBreak="0">
    <w:nsid w:val="55BA7BCA"/>
    <w:multiLevelType w:val="hybridMultilevel"/>
    <w:tmpl w:val="99EC7824"/>
    <w:lvl w:ilvl="0" w:tplc="45E24F18">
      <w:start w:val="1"/>
      <w:numFmt w:val="upperLetter"/>
      <w:lvlText w:val="%1)"/>
      <w:lvlJc w:val="left"/>
      <w:pPr>
        <w:ind w:left="927" w:hanging="360"/>
      </w:pPr>
      <w:rPr>
        <w:rFonts w:eastAsia="Times New Roman" w:hint="default"/>
      </w:rPr>
    </w:lvl>
    <w:lvl w:ilvl="1" w:tplc="100A0019" w:tentative="1">
      <w:start w:val="1"/>
      <w:numFmt w:val="lowerLetter"/>
      <w:lvlText w:val="%2."/>
      <w:lvlJc w:val="left"/>
      <w:pPr>
        <w:ind w:left="1647" w:hanging="360"/>
      </w:pPr>
    </w:lvl>
    <w:lvl w:ilvl="2" w:tplc="100A001B" w:tentative="1">
      <w:start w:val="1"/>
      <w:numFmt w:val="lowerRoman"/>
      <w:lvlText w:val="%3."/>
      <w:lvlJc w:val="right"/>
      <w:pPr>
        <w:ind w:left="2367" w:hanging="180"/>
      </w:pPr>
    </w:lvl>
    <w:lvl w:ilvl="3" w:tplc="100A000F" w:tentative="1">
      <w:start w:val="1"/>
      <w:numFmt w:val="decimal"/>
      <w:lvlText w:val="%4."/>
      <w:lvlJc w:val="left"/>
      <w:pPr>
        <w:ind w:left="3087" w:hanging="360"/>
      </w:pPr>
    </w:lvl>
    <w:lvl w:ilvl="4" w:tplc="100A0019" w:tentative="1">
      <w:start w:val="1"/>
      <w:numFmt w:val="lowerLetter"/>
      <w:lvlText w:val="%5."/>
      <w:lvlJc w:val="left"/>
      <w:pPr>
        <w:ind w:left="3807" w:hanging="360"/>
      </w:pPr>
    </w:lvl>
    <w:lvl w:ilvl="5" w:tplc="100A001B" w:tentative="1">
      <w:start w:val="1"/>
      <w:numFmt w:val="lowerRoman"/>
      <w:lvlText w:val="%6."/>
      <w:lvlJc w:val="right"/>
      <w:pPr>
        <w:ind w:left="4527" w:hanging="180"/>
      </w:pPr>
    </w:lvl>
    <w:lvl w:ilvl="6" w:tplc="100A000F" w:tentative="1">
      <w:start w:val="1"/>
      <w:numFmt w:val="decimal"/>
      <w:lvlText w:val="%7."/>
      <w:lvlJc w:val="left"/>
      <w:pPr>
        <w:ind w:left="5247" w:hanging="360"/>
      </w:pPr>
    </w:lvl>
    <w:lvl w:ilvl="7" w:tplc="100A0019" w:tentative="1">
      <w:start w:val="1"/>
      <w:numFmt w:val="lowerLetter"/>
      <w:lvlText w:val="%8."/>
      <w:lvlJc w:val="left"/>
      <w:pPr>
        <w:ind w:left="5967" w:hanging="360"/>
      </w:pPr>
    </w:lvl>
    <w:lvl w:ilvl="8" w:tplc="100A001B" w:tentative="1">
      <w:start w:val="1"/>
      <w:numFmt w:val="lowerRoman"/>
      <w:lvlText w:val="%9."/>
      <w:lvlJc w:val="right"/>
      <w:pPr>
        <w:ind w:left="6687" w:hanging="180"/>
      </w:pPr>
    </w:lvl>
  </w:abstractNum>
  <w:abstractNum w:abstractNumId="25" w15:restartNumberingAfterBreak="0">
    <w:nsid w:val="5EA24331"/>
    <w:multiLevelType w:val="hybridMultilevel"/>
    <w:tmpl w:val="C7D4B226"/>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6" w15:restartNumberingAfterBreak="0">
    <w:nsid w:val="5EC030FA"/>
    <w:multiLevelType w:val="multilevel"/>
    <w:tmpl w:val="495E1C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2772F22"/>
    <w:multiLevelType w:val="hybridMultilevel"/>
    <w:tmpl w:val="BDBA2FA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8" w15:restartNumberingAfterBreak="0">
    <w:nsid w:val="65C27F60"/>
    <w:multiLevelType w:val="hybridMultilevel"/>
    <w:tmpl w:val="94F4B88E"/>
    <w:lvl w:ilvl="0" w:tplc="AA80A0D6">
      <w:start w:val="1"/>
      <w:numFmt w:val="decimal"/>
      <w:lvlText w:val="%1."/>
      <w:lvlJc w:val="left"/>
      <w:pPr>
        <w:ind w:left="786"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9" w15:restartNumberingAfterBreak="0">
    <w:nsid w:val="6F5550EA"/>
    <w:multiLevelType w:val="hybridMultilevel"/>
    <w:tmpl w:val="91C0157E"/>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30" w15:restartNumberingAfterBreak="0">
    <w:nsid w:val="70251685"/>
    <w:multiLevelType w:val="hybridMultilevel"/>
    <w:tmpl w:val="72B861BA"/>
    <w:lvl w:ilvl="0" w:tplc="36C0BA94">
      <w:start w:val="1"/>
      <w:numFmt w:val="decimal"/>
      <w:lvlText w:val="%1."/>
      <w:lvlJc w:val="left"/>
      <w:pPr>
        <w:ind w:left="1080" w:hanging="360"/>
      </w:pPr>
      <w:rPr>
        <w:rFonts w:hint="default"/>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31" w15:restartNumberingAfterBreak="0">
    <w:nsid w:val="78D01598"/>
    <w:multiLevelType w:val="hybridMultilevel"/>
    <w:tmpl w:val="435C8A22"/>
    <w:lvl w:ilvl="0" w:tplc="100A000F">
      <w:start w:val="1"/>
      <w:numFmt w:val="decimal"/>
      <w:lvlText w:val="%1."/>
      <w:lvlJc w:val="left"/>
      <w:pPr>
        <w:ind w:left="720" w:hanging="360"/>
      </w:pPr>
      <w:rPr>
        <w:rFont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2" w15:restartNumberingAfterBreak="0">
    <w:nsid w:val="7EE03B69"/>
    <w:multiLevelType w:val="hybridMultilevel"/>
    <w:tmpl w:val="D842F4A0"/>
    <w:lvl w:ilvl="0" w:tplc="100A000B">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3" w15:restartNumberingAfterBreak="0">
    <w:nsid w:val="7FBE76DC"/>
    <w:multiLevelType w:val="hybridMultilevel"/>
    <w:tmpl w:val="5ED6A962"/>
    <w:lvl w:ilvl="0" w:tplc="100A0017">
      <w:start w:val="1"/>
      <w:numFmt w:val="lowerLetter"/>
      <w:lvlText w:val="%1)"/>
      <w:lvlJc w:val="left"/>
      <w:pPr>
        <w:ind w:left="360" w:hanging="360"/>
      </w:pPr>
      <w:rPr>
        <w:rFont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num w:numId="1">
    <w:abstractNumId w:val="2"/>
  </w:num>
  <w:num w:numId="2">
    <w:abstractNumId w:val="11"/>
  </w:num>
  <w:num w:numId="3">
    <w:abstractNumId w:val="28"/>
  </w:num>
  <w:num w:numId="4">
    <w:abstractNumId w:val="5"/>
  </w:num>
  <w:num w:numId="5">
    <w:abstractNumId w:val="18"/>
  </w:num>
  <w:num w:numId="6">
    <w:abstractNumId w:val="10"/>
  </w:num>
  <w:num w:numId="7">
    <w:abstractNumId w:val="25"/>
  </w:num>
  <w:num w:numId="8">
    <w:abstractNumId w:val="4"/>
  </w:num>
  <w:num w:numId="9">
    <w:abstractNumId w:val="3"/>
  </w:num>
  <w:num w:numId="10">
    <w:abstractNumId w:val="31"/>
  </w:num>
  <w:num w:numId="11">
    <w:abstractNumId w:val="32"/>
  </w:num>
  <w:num w:numId="12">
    <w:abstractNumId w:val="30"/>
  </w:num>
  <w:num w:numId="13">
    <w:abstractNumId w:val="7"/>
  </w:num>
  <w:num w:numId="14">
    <w:abstractNumId w:val="9"/>
  </w:num>
  <w:num w:numId="15">
    <w:abstractNumId w:val="13"/>
  </w:num>
  <w:num w:numId="16">
    <w:abstractNumId w:val="8"/>
  </w:num>
  <w:num w:numId="17">
    <w:abstractNumId w:val="14"/>
  </w:num>
  <w:num w:numId="18">
    <w:abstractNumId w:val="16"/>
  </w:num>
  <w:num w:numId="19">
    <w:abstractNumId w:val="1"/>
  </w:num>
  <w:num w:numId="20">
    <w:abstractNumId w:val="6"/>
  </w:num>
  <w:num w:numId="21">
    <w:abstractNumId w:val="27"/>
  </w:num>
  <w:num w:numId="22">
    <w:abstractNumId w:val="19"/>
  </w:num>
  <w:num w:numId="23">
    <w:abstractNumId w:val="22"/>
  </w:num>
  <w:num w:numId="24">
    <w:abstractNumId w:val="0"/>
  </w:num>
  <w:num w:numId="25">
    <w:abstractNumId w:val="17"/>
  </w:num>
  <w:num w:numId="26">
    <w:abstractNumId w:val="23"/>
  </w:num>
  <w:num w:numId="27">
    <w:abstractNumId w:val="12"/>
  </w:num>
  <w:num w:numId="28">
    <w:abstractNumId w:val="15"/>
  </w:num>
  <w:num w:numId="29">
    <w:abstractNumId w:val="20"/>
  </w:num>
  <w:num w:numId="30">
    <w:abstractNumId w:val="24"/>
  </w:num>
  <w:num w:numId="31">
    <w:abstractNumId w:val="29"/>
  </w:num>
  <w:num w:numId="32">
    <w:abstractNumId w:val="33"/>
  </w:num>
  <w:num w:numId="33">
    <w:abstractNumId w:val="26"/>
  </w:num>
  <w:num w:numId="34">
    <w:abstractNumId w:val="2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EDE"/>
    <w:rsid w:val="00000FD8"/>
    <w:rsid w:val="000023F8"/>
    <w:rsid w:val="0000356D"/>
    <w:rsid w:val="00004FB9"/>
    <w:rsid w:val="0000712F"/>
    <w:rsid w:val="00010F51"/>
    <w:rsid w:val="00011AF3"/>
    <w:rsid w:val="00012A38"/>
    <w:rsid w:val="00014307"/>
    <w:rsid w:val="00015000"/>
    <w:rsid w:val="0001514A"/>
    <w:rsid w:val="00017A9A"/>
    <w:rsid w:val="000204CE"/>
    <w:rsid w:val="00021DE8"/>
    <w:rsid w:val="00022B9E"/>
    <w:rsid w:val="00022D00"/>
    <w:rsid w:val="00023324"/>
    <w:rsid w:val="00023E02"/>
    <w:rsid w:val="0002440E"/>
    <w:rsid w:val="00024F08"/>
    <w:rsid w:val="00024F87"/>
    <w:rsid w:val="000253FA"/>
    <w:rsid w:val="00030AA1"/>
    <w:rsid w:val="00030DF8"/>
    <w:rsid w:val="0003131C"/>
    <w:rsid w:val="00031C1F"/>
    <w:rsid w:val="000337B3"/>
    <w:rsid w:val="000358D5"/>
    <w:rsid w:val="00042930"/>
    <w:rsid w:val="000436E5"/>
    <w:rsid w:val="00044983"/>
    <w:rsid w:val="00047363"/>
    <w:rsid w:val="00047535"/>
    <w:rsid w:val="000513A6"/>
    <w:rsid w:val="00051E0B"/>
    <w:rsid w:val="000530FB"/>
    <w:rsid w:val="00053DEC"/>
    <w:rsid w:val="000569D8"/>
    <w:rsid w:val="00056D08"/>
    <w:rsid w:val="00057584"/>
    <w:rsid w:val="00057905"/>
    <w:rsid w:val="0006011F"/>
    <w:rsid w:val="0006593D"/>
    <w:rsid w:val="00066F32"/>
    <w:rsid w:val="00067CEC"/>
    <w:rsid w:val="00070468"/>
    <w:rsid w:val="00070997"/>
    <w:rsid w:val="00071BF0"/>
    <w:rsid w:val="0007401A"/>
    <w:rsid w:val="000742E2"/>
    <w:rsid w:val="00074A84"/>
    <w:rsid w:val="0007624D"/>
    <w:rsid w:val="0008053F"/>
    <w:rsid w:val="00082D7B"/>
    <w:rsid w:val="00084592"/>
    <w:rsid w:val="00085EE7"/>
    <w:rsid w:val="00086411"/>
    <w:rsid w:val="000913C0"/>
    <w:rsid w:val="00093A96"/>
    <w:rsid w:val="00096E20"/>
    <w:rsid w:val="00097434"/>
    <w:rsid w:val="000A126F"/>
    <w:rsid w:val="000A1C91"/>
    <w:rsid w:val="000A46D5"/>
    <w:rsid w:val="000A57B4"/>
    <w:rsid w:val="000A5ADC"/>
    <w:rsid w:val="000A6E6F"/>
    <w:rsid w:val="000A78B9"/>
    <w:rsid w:val="000B1D0C"/>
    <w:rsid w:val="000B2B1A"/>
    <w:rsid w:val="000B426C"/>
    <w:rsid w:val="000B4FB0"/>
    <w:rsid w:val="000B53A9"/>
    <w:rsid w:val="000B590A"/>
    <w:rsid w:val="000B6BD8"/>
    <w:rsid w:val="000B750E"/>
    <w:rsid w:val="000C1600"/>
    <w:rsid w:val="000C246C"/>
    <w:rsid w:val="000C6E0B"/>
    <w:rsid w:val="000C75BC"/>
    <w:rsid w:val="000C7BBB"/>
    <w:rsid w:val="000D2282"/>
    <w:rsid w:val="000D505C"/>
    <w:rsid w:val="000D51CF"/>
    <w:rsid w:val="000D51D6"/>
    <w:rsid w:val="000D5852"/>
    <w:rsid w:val="000D7312"/>
    <w:rsid w:val="000D73E4"/>
    <w:rsid w:val="000D7450"/>
    <w:rsid w:val="000E3E02"/>
    <w:rsid w:val="000E59A9"/>
    <w:rsid w:val="000E5DE4"/>
    <w:rsid w:val="000E5F2A"/>
    <w:rsid w:val="000E6372"/>
    <w:rsid w:val="000E63E4"/>
    <w:rsid w:val="000E69D9"/>
    <w:rsid w:val="000F114D"/>
    <w:rsid w:val="000F1D2E"/>
    <w:rsid w:val="000F27BF"/>
    <w:rsid w:val="000F424F"/>
    <w:rsid w:val="000F5296"/>
    <w:rsid w:val="000F5E4E"/>
    <w:rsid w:val="000F6216"/>
    <w:rsid w:val="00102798"/>
    <w:rsid w:val="001033F0"/>
    <w:rsid w:val="00103C35"/>
    <w:rsid w:val="00104478"/>
    <w:rsid w:val="00106029"/>
    <w:rsid w:val="001063C7"/>
    <w:rsid w:val="00106A3F"/>
    <w:rsid w:val="001075B9"/>
    <w:rsid w:val="00107DE4"/>
    <w:rsid w:val="00111724"/>
    <w:rsid w:val="0011206B"/>
    <w:rsid w:val="00117357"/>
    <w:rsid w:val="00121360"/>
    <w:rsid w:val="0012188E"/>
    <w:rsid w:val="001220A1"/>
    <w:rsid w:val="00122340"/>
    <w:rsid w:val="001224EF"/>
    <w:rsid w:val="001266F2"/>
    <w:rsid w:val="00127523"/>
    <w:rsid w:val="00127572"/>
    <w:rsid w:val="001346A4"/>
    <w:rsid w:val="00135606"/>
    <w:rsid w:val="001403C1"/>
    <w:rsid w:val="00141269"/>
    <w:rsid w:val="00142AD5"/>
    <w:rsid w:val="001449F2"/>
    <w:rsid w:val="00145FA7"/>
    <w:rsid w:val="00151245"/>
    <w:rsid w:val="00151292"/>
    <w:rsid w:val="00151BBB"/>
    <w:rsid w:val="00151F6E"/>
    <w:rsid w:val="00152EA5"/>
    <w:rsid w:val="001563C4"/>
    <w:rsid w:val="00156943"/>
    <w:rsid w:val="00160CA8"/>
    <w:rsid w:val="00160DA0"/>
    <w:rsid w:val="0016321E"/>
    <w:rsid w:val="0016341B"/>
    <w:rsid w:val="001636EC"/>
    <w:rsid w:val="00163BB1"/>
    <w:rsid w:val="00165310"/>
    <w:rsid w:val="001728F3"/>
    <w:rsid w:val="00173635"/>
    <w:rsid w:val="00174DD0"/>
    <w:rsid w:val="001759A3"/>
    <w:rsid w:val="00181FAD"/>
    <w:rsid w:val="00183A88"/>
    <w:rsid w:val="00185212"/>
    <w:rsid w:val="00185B65"/>
    <w:rsid w:val="0018744D"/>
    <w:rsid w:val="00191FC6"/>
    <w:rsid w:val="00192984"/>
    <w:rsid w:val="0019365D"/>
    <w:rsid w:val="00197414"/>
    <w:rsid w:val="001A0123"/>
    <w:rsid w:val="001A0B2B"/>
    <w:rsid w:val="001A569E"/>
    <w:rsid w:val="001A62A2"/>
    <w:rsid w:val="001A75D4"/>
    <w:rsid w:val="001A7997"/>
    <w:rsid w:val="001B025E"/>
    <w:rsid w:val="001B1C78"/>
    <w:rsid w:val="001B262B"/>
    <w:rsid w:val="001B295A"/>
    <w:rsid w:val="001B439B"/>
    <w:rsid w:val="001B6296"/>
    <w:rsid w:val="001B707C"/>
    <w:rsid w:val="001B7A89"/>
    <w:rsid w:val="001C0C5B"/>
    <w:rsid w:val="001C4180"/>
    <w:rsid w:val="001C5A83"/>
    <w:rsid w:val="001C6633"/>
    <w:rsid w:val="001C691F"/>
    <w:rsid w:val="001D3C99"/>
    <w:rsid w:val="001D48C2"/>
    <w:rsid w:val="001D5686"/>
    <w:rsid w:val="001D5C74"/>
    <w:rsid w:val="001D6736"/>
    <w:rsid w:val="001E15E4"/>
    <w:rsid w:val="001E47A8"/>
    <w:rsid w:val="001E5A62"/>
    <w:rsid w:val="001E5BDC"/>
    <w:rsid w:val="001F0296"/>
    <w:rsid w:val="001F1A0C"/>
    <w:rsid w:val="001F2181"/>
    <w:rsid w:val="001F302F"/>
    <w:rsid w:val="001F675E"/>
    <w:rsid w:val="001F699C"/>
    <w:rsid w:val="00201F8C"/>
    <w:rsid w:val="00202388"/>
    <w:rsid w:val="00203F18"/>
    <w:rsid w:val="00204747"/>
    <w:rsid w:val="00205324"/>
    <w:rsid w:val="00206C30"/>
    <w:rsid w:val="002071B7"/>
    <w:rsid w:val="0020721E"/>
    <w:rsid w:val="00207302"/>
    <w:rsid w:val="00214155"/>
    <w:rsid w:val="0021722B"/>
    <w:rsid w:val="002208D4"/>
    <w:rsid w:val="00220A79"/>
    <w:rsid w:val="00221790"/>
    <w:rsid w:val="00222A44"/>
    <w:rsid w:val="00226880"/>
    <w:rsid w:val="00226B91"/>
    <w:rsid w:val="00227310"/>
    <w:rsid w:val="00230C56"/>
    <w:rsid w:val="00232C15"/>
    <w:rsid w:val="002368EF"/>
    <w:rsid w:val="002374D4"/>
    <w:rsid w:val="00241544"/>
    <w:rsid w:val="00241820"/>
    <w:rsid w:val="00241AF3"/>
    <w:rsid w:val="002431C0"/>
    <w:rsid w:val="00243A32"/>
    <w:rsid w:val="00243AA5"/>
    <w:rsid w:val="00243F31"/>
    <w:rsid w:val="00244211"/>
    <w:rsid w:val="00246916"/>
    <w:rsid w:val="00246C0E"/>
    <w:rsid w:val="002504B0"/>
    <w:rsid w:val="00250542"/>
    <w:rsid w:val="002510F3"/>
    <w:rsid w:val="002516E2"/>
    <w:rsid w:val="0025438F"/>
    <w:rsid w:val="002544D2"/>
    <w:rsid w:val="002545C0"/>
    <w:rsid w:val="002557C5"/>
    <w:rsid w:val="00260B24"/>
    <w:rsid w:val="00261531"/>
    <w:rsid w:val="00261E93"/>
    <w:rsid w:val="00262931"/>
    <w:rsid w:val="00262EDB"/>
    <w:rsid w:val="00266991"/>
    <w:rsid w:val="00267F22"/>
    <w:rsid w:val="0027056D"/>
    <w:rsid w:val="0027486B"/>
    <w:rsid w:val="0027554B"/>
    <w:rsid w:val="00275EED"/>
    <w:rsid w:val="00277731"/>
    <w:rsid w:val="00280FCB"/>
    <w:rsid w:val="00281266"/>
    <w:rsid w:val="00281545"/>
    <w:rsid w:val="002828E6"/>
    <w:rsid w:val="002831C5"/>
    <w:rsid w:val="002837D1"/>
    <w:rsid w:val="0028637D"/>
    <w:rsid w:val="00286FF2"/>
    <w:rsid w:val="00287276"/>
    <w:rsid w:val="00287D43"/>
    <w:rsid w:val="00291BE9"/>
    <w:rsid w:val="0029210F"/>
    <w:rsid w:val="0029381F"/>
    <w:rsid w:val="00294CE8"/>
    <w:rsid w:val="00294E36"/>
    <w:rsid w:val="0029511B"/>
    <w:rsid w:val="00296226"/>
    <w:rsid w:val="00296FB5"/>
    <w:rsid w:val="002A0BFF"/>
    <w:rsid w:val="002A20FD"/>
    <w:rsid w:val="002A28A0"/>
    <w:rsid w:val="002A34D9"/>
    <w:rsid w:val="002A496F"/>
    <w:rsid w:val="002A5095"/>
    <w:rsid w:val="002A7B1C"/>
    <w:rsid w:val="002B05A4"/>
    <w:rsid w:val="002B0B33"/>
    <w:rsid w:val="002B1955"/>
    <w:rsid w:val="002B1F66"/>
    <w:rsid w:val="002B26D9"/>
    <w:rsid w:val="002B4B12"/>
    <w:rsid w:val="002B4EB6"/>
    <w:rsid w:val="002B7A4C"/>
    <w:rsid w:val="002C3873"/>
    <w:rsid w:val="002C426F"/>
    <w:rsid w:val="002C5DD4"/>
    <w:rsid w:val="002C5E65"/>
    <w:rsid w:val="002C7A13"/>
    <w:rsid w:val="002D0334"/>
    <w:rsid w:val="002D03F9"/>
    <w:rsid w:val="002D15B4"/>
    <w:rsid w:val="002D3AD8"/>
    <w:rsid w:val="002D466A"/>
    <w:rsid w:val="002D4C00"/>
    <w:rsid w:val="002D4EBA"/>
    <w:rsid w:val="002D5739"/>
    <w:rsid w:val="002D5C14"/>
    <w:rsid w:val="002D7D2F"/>
    <w:rsid w:val="002D7E91"/>
    <w:rsid w:val="002E14F2"/>
    <w:rsid w:val="002E3E3C"/>
    <w:rsid w:val="002E4577"/>
    <w:rsid w:val="002E6820"/>
    <w:rsid w:val="002E767D"/>
    <w:rsid w:val="002E795D"/>
    <w:rsid w:val="002F0C7D"/>
    <w:rsid w:val="002F1FA8"/>
    <w:rsid w:val="002F335E"/>
    <w:rsid w:val="0030032D"/>
    <w:rsid w:val="00300F3D"/>
    <w:rsid w:val="00302A07"/>
    <w:rsid w:val="0030335C"/>
    <w:rsid w:val="00305627"/>
    <w:rsid w:val="00307593"/>
    <w:rsid w:val="0030764D"/>
    <w:rsid w:val="00313086"/>
    <w:rsid w:val="00314740"/>
    <w:rsid w:val="00320D7F"/>
    <w:rsid w:val="003215CA"/>
    <w:rsid w:val="00323C3A"/>
    <w:rsid w:val="00325EA0"/>
    <w:rsid w:val="00326A55"/>
    <w:rsid w:val="00327651"/>
    <w:rsid w:val="00327B7F"/>
    <w:rsid w:val="00327E7D"/>
    <w:rsid w:val="00330F2C"/>
    <w:rsid w:val="00331E62"/>
    <w:rsid w:val="003323FD"/>
    <w:rsid w:val="003327BB"/>
    <w:rsid w:val="003327DF"/>
    <w:rsid w:val="00333719"/>
    <w:rsid w:val="00333806"/>
    <w:rsid w:val="0034018A"/>
    <w:rsid w:val="00340E1E"/>
    <w:rsid w:val="00341BDA"/>
    <w:rsid w:val="003445B9"/>
    <w:rsid w:val="003448CF"/>
    <w:rsid w:val="00351025"/>
    <w:rsid w:val="00351A2A"/>
    <w:rsid w:val="003534F4"/>
    <w:rsid w:val="00353762"/>
    <w:rsid w:val="00357265"/>
    <w:rsid w:val="003577E6"/>
    <w:rsid w:val="00357C71"/>
    <w:rsid w:val="0036371E"/>
    <w:rsid w:val="003645D3"/>
    <w:rsid w:val="003648BC"/>
    <w:rsid w:val="003662AA"/>
    <w:rsid w:val="003669CB"/>
    <w:rsid w:val="003700D5"/>
    <w:rsid w:val="00375655"/>
    <w:rsid w:val="003758BF"/>
    <w:rsid w:val="0037633F"/>
    <w:rsid w:val="00376592"/>
    <w:rsid w:val="00376831"/>
    <w:rsid w:val="00380C89"/>
    <w:rsid w:val="00381115"/>
    <w:rsid w:val="00382052"/>
    <w:rsid w:val="00384828"/>
    <w:rsid w:val="003857F0"/>
    <w:rsid w:val="0038605E"/>
    <w:rsid w:val="00386A47"/>
    <w:rsid w:val="00387F7E"/>
    <w:rsid w:val="003916CB"/>
    <w:rsid w:val="00394F13"/>
    <w:rsid w:val="00395D15"/>
    <w:rsid w:val="00397E0F"/>
    <w:rsid w:val="003A1AD6"/>
    <w:rsid w:val="003A262F"/>
    <w:rsid w:val="003A409F"/>
    <w:rsid w:val="003A5250"/>
    <w:rsid w:val="003A55D0"/>
    <w:rsid w:val="003A5A3E"/>
    <w:rsid w:val="003B0636"/>
    <w:rsid w:val="003B3325"/>
    <w:rsid w:val="003B350D"/>
    <w:rsid w:val="003B37D9"/>
    <w:rsid w:val="003B3E0C"/>
    <w:rsid w:val="003B47FD"/>
    <w:rsid w:val="003B554A"/>
    <w:rsid w:val="003B6382"/>
    <w:rsid w:val="003C1956"/>
    <w:rsid w:val="003C31C6"/>
    <w:rsid w:val="003C36C7"/>
    <w:rsid w:val="003C6334"/>
    <w:rsid w:val="003C638B"/>
    <w:rsid w:val="003C6FED"/>
    <w:rsid w:val="003C780C"/>
    <w:rsid w:val="003D2CCF"/>
    <w:rsid w:val="003D4417"/>
    <w:rsid w:val="003D5A0D"/>
    <w:rsid w:val="003D5F2C"/>
    <w:rsid w:val="003E007E"/>
    <w:rsid w:val="003E05D3"/>
    <w:rsid w:val="003E153C"/>
    <w:rsid w:val="003E1FA3"/>
    <w:rsid w:val="003E4B01"/>
    <w:rsid w:val="003E5302"/>
    <w:rsid w:val="003E5B3D"/>
    <w:rsid w:val="003E5EA2"/>
    <w:rsid w:val="003E6796"/>
    <w:rsid w:val="003E6E30"/>
    <w:rsid w:val="003F0E82"/>
    <w:rsid w:val="003F0EDA"/>
    <w:rsid w:val="003F13F7"/>
    <w:rsid w:val="003F4415"/>
    <w:rsid w:val="003F5C99"/>
    <w:rsid w:val="003F6C6D"/>
    <w:rsid w:val="003F7148"/>
    <w:rsid w:val="004001D4"/>
    <w:rsid w:val="00400FE1"/>
    <w:rsid w:val="00403E08"/>
    <w:rsid w:val="0040513D"/>
    <w:rsid w:val="00405FF7"/>
    <w:rsid w:val="004108BD"/>
    <w:rsid w:val="00410FBE"/>
    <w:rsid w:val="00413120"/>
    <w:rsid w:val="004152B2"/>
    <w:rsid w:val="004159BF"/>
    <w:rsid w:val="0041643E"/>
    <w:rsid w:val="00416A17"/>
    <w:rsid w:val="0041748D"/>
    <w:rsid w:val="004174C9"/>
    <w:rsid w:val="0042091C"/>
    <w:rsid w:val="00420CCA"/>
    <w:rsid w:val="00424765"/>
    <w:rsid w:val="00425AFA"/>
    <w:rsid w:val="00425FCC"/>
    <w:rsid w:val="00426299"/>
    <w:rsid w:val="00431988"/>
    <w:rsid w:val="00432C36"/>
    <w:rsid w:val="00433B2E"/>
    <w:rsid w:val="004345E2"/>
    <w:rsid w:val="00437A61"/>
    <w:rsid w:val="00437BAF"/>
    <w:rsid w:val="00437E71"/>
    <w:rsid w:val="00440BF7"/>
    <w:rsid w:val="00440FF9"/>
    <w:rsid w:val="004426C1"/>
    <w:rsid w:val="00444401"/>
    <w:rsid w:val="00445725"/>
    <w:rsid w:val="00451E6F"/>
    <w:rsid w:val="00454DE5"/>
    <w:rsid w:val="00455331"/>
    <w:rsid w:val="00456BBD"/>
    <w:rsid w:val="00460320"/>
    <w:rsid w:val="004607BC"/>
    <w:rsid w:val="00460B8D"/>
    <w:rsid w:val="00462509"/>
    <w:rsid w:val="00463820"/>
    <w:rsid w:val="00463E56"/>
    <w:rsid w:val="00463E7D"/>
    <w:rsid w:val="00466140"/>
    <w:rsid w:val="00466632"/>
    <w:rsid w:val="00466806"/>
    <w:rsid w:val="00467A8C"/>
    <w:rsid w:val="0047024C"/>
    <w:rsid w:val="004711B8"/>
    <w:rsid w:val="00476E9C"/>
    <w:rsid w:val="004772A3"/>
    <w:rsid w:val="00477E38"/>
    <w:rsid w:val="0048082B"/>
    <w:rsid w:val="00481B5D"/>
    <w:rsid w:val="00483122"/>
    <w:rsid w:val="00485186"/>
    <w:rsid w:val="00485E79"/>
    <w:rsid w:val="00485F29"/>
    <w:rsid w:val="004860C4"/>
    <w:rsid w:val="004866C3"/>
    <w:rsid w:val="00487AD3"/>
    <w:rsid w:val="00487E5E"/>
    <w:rsid w:val="004905CC"/>
    <w:rsid w:val="00491ECD"/>
    <w:rsid w:val="004928AF"/>
    <w:rsid w:val="00495693"/>
    <w:rsid w:val="00495CF1"/>
    <w:rsid w:val="004968EC"/>
    <w:rsid w:val="00497CD0"/>
    <w:rsid w:val="004A2123"/>
    <w:rsid w:val="004A2235"/>
    <w:rsid w:val="004A3380"/>
    <w:rsid w:val="004A3604"/>
    <w:rsid w:val="004A39C3"/>
    <w:rsid w:val="004A3B2A"/>
    <w:rsid w:val="004A3F44"/>
    <w:rsid w:val="004A4F50"/>
    <w:rsid w:val="004A5575"/>
    <w:rsid w:val="004A7D44"/>
    <w:rsid w:val="004B14E5"/>
    <w:rsid w:val="004B19C1"/>
    <w:rsid w:val="004B45CE"/>
    <w:rsid w:val="004B54CA"/>
    <w:rsid w:val="004B5709"/>
    <w:rsid w:val="004B6FE8"/>
    <w:rsid w:val="004C05BF"/>
    <w:rsid w:val="004C0676"/>
    <w:rsid w:val="004C1201"/>
    <w:rsid w:val="004C179C"/>
    <w:rsid w:val="004C30E9"/>
    <w:rsid w:val="004C5739"/>
    <w:rsid w:val="004C5A6F"/>
    <w:rsid w:val="004C767F"/>
    <w:rsid w:val="004D0170"/>
    <w:rsid w:val="004D5805"/>
    <w:rsid w:val="004E281E"/>
    <w:rsid w:val="004E2C02"/>
    <w:rsid w:val="004E2F95"/>
    <w:rsid w:val="004E36DD"/>
    <w:rsid w:val="004E41D9"/>
    <w:rsid w:val="004E4365"/>
    <w:rsid w:val="004E4C8C"/>
    <w:rsid w:val="004E4FE9"/>
    <w:rsid w:val="004E6751"/>
    <w:rsid w:val="004E7AF6"/>
    <w:rsid w:val="004E7C02"/>
    <w:rsid w:val="004F2761"/>
    <w:rsid w:val="004F3503"/>
    <w:rsid w:val="004F3FBC"/>
    <w:rsid w:val="004F4327"/>
    <w:rsid w:val="004F698D"/>
    <w:rsid w:val="004F6CF4"/>
    <w:rsid w:val="004F7926"/>
    <w:rsid w:val="00500281"/>
    <w:rsid w:val="00500E38"/>
    <w:rsid w:val="00501F19"/>
    <w:rsid w:val="00502158"/>
    <w:rsid w:val="00502B67"/>
    <w:rsid w:val="00504A1C"/>
    <w:rsid w:val="00505FF7"/>
    <w:rsid w:val="005073B9"/>
    <w:rsid w:val="005103FD"/>
    <w:rsid w:val="005123EE"/>
    <w:rsid w:val="00512B3C"/>
    <w:rsid w:val="00512C03"/>
    <w:rsid w:val="00512EFB"/>
    <w:rsid w:val="00513905"/>
    <w:rsid w:val="0051395E"/>
    <w:rsid w:val="00516BF0"/>
    <w:rsid w:val="00520425"/>
    <w:rsid w:val="00520FB0"/>
    <w:rsid w:val="005229D2"/>
    <w:rsid w:val="005232ED"/>
    <w:rsid w:val="005239C4"/>
    <w:rsid w:val="00533ADD"/>
    <w:rsid w:val="00536099"/>
    <w:rsid w:val="00536286"/>
    <w:rsid w:val="00537064"/>
    <w:rsid w:val="00537069"/>
    <w:rsid w:val="005432EA"/>
    <w:rsid w:val="00543467"/>
    <w:rsid w:val="00545539"/>
    <w:rsid w:val="0054628F"/>
    <w:rsid w:val="005478F9"/>
    <w:rsid w:val="0055008E"/>
    <w:rsid w:val="00551184"/>
    <w:rsid w:val="0055180C"/>
    <w:rsid w:val="00554308"/>
    <w:rsid w:val="00554461"/>
    <w:rsid w:val="0055470A"/>
    <w:rsid w:val="00561C3F"/>
    <w:rsid w:val="0056289C"/>
    <w:rsid w:val="005647EB"/>
    <w:rsid w:val="005704C4"/>
    <w:rsid w:val="00571547"/>
    <w:rsid w:val="0057251A"/>
    <w:rsid w:val="0057599B"/>
    <w:rsid w:val="00580041"/>
    <w:rsid w:val="00582983"/>
    <w:rsid w:val="00591721"/>
    <w:rsid w:val="00591C2B"/>
    <w:rsid w:val="0059210B"/>
    <w:rsid w:val="00594DE6"/>
    <w:rsid w:val="00596DAA"/>
    <w:rsid w:val="005A3D79"/>
    <w:rsid w:val="005A3EAB"/>
    <w:rsid w:val="005A72E0"/>
    <w:rsid w:val="005A7900"/>
    <w:rsid w:val="005A7A0B"/>
    <w:rsid w:val="005A7F49"/>
    <w:rsid w:val="005B1EDE"/>
    <w:rsid w:val="005B5FD2"/>
    <w:rsid w:val="005B6C85"/>
    <w:rsid w:val="005B7024"/>
    <w:rsid w:val="005B70C6"/>
    <w:rsid w:val="005C0010"/>
    <w:rsid w:val="005C0E45"/>
    <w:rsid w:val="005C16B1"/>
    <w:rsid w:val="005C19B9"/>
    <w:rsid w:val="005C1E4C"/>
    <w:rsid w:val="005C3045"/>
    <w:rsid w:val="005C41D8"/>
    <w:rsid w:val="005C43CB"/>
    <w:rsid w:val="005C534A"/>
    <w:rsid w:val="005C56BE"/>
    <w:rsid w:val="005C59CD"/>
    <w:rsid w:val="005C67C3"/>
    <w:rsid w:val="005C6C65"/>
    <w:rsid w:val="005C7765"/>
    <w:rsid w:val="005D07B1"/>
    <w:rsid w:val="005D4549"/>
    <w:rsid w:val="005D466C"/>
    <w:rsid w:val="005D48BF"/>
    <w:rsid w:val="005D570D"/>
    <w:rsid w:val="005D6FA6"/>
    <w:rsid w:val="005D7EA1"/>
    <w:rsid w:val="005E0AA5"/>
    <w:rsid w:val="005E2256"/>
    <w:rsid w:val="005E22F7"/>
    <w:rsid w:val="005E313B"/>
    <w:rsid w:val="005E5757"/>
    <w:rsid w:val="005E5844"/>
    <w:rsid w:val="005E7812"/>
    <w:rsid w:val="005F03F1"/>
    <w:rsid w:val="005F085D"/>
    <w:rsid w:val="005F0A1E"/>
    <w:rsid w:val="005F1B7E"/>
    <w:rsid w:val="005F1DD5"/>
    <w:rsid w:val="005F2B54"/>
    <w:rsid w:val="005F331B"/>
    <w:rsid w:val="005F3D8D"/>
    <w:rsid w:val="005F7146"/>
    <w:rsid w:val="00601C1F"/>
    <w:rsid w:val="00602E94"/>
    <w:rsid w:val="00603BF8"/>
    <w:rsid w:val="00603C07"/>
    <w:rsid w:val="00603CB5"/>
    <w:rsid w:val="00604AB2"/>
    <w:rsid w:val="006101C7"/>
    <w:rsid w:val="00611126"/>
    <w:rsid w:val="00611561"/>
    <w:rsid w:val="006116C3"/>
    <w:rsid w:val="006120B6"/>
    <w:rsid w:val="00612189"/>
    <w:rsid w:val="0061620E"/>
    <w:rsid w:val="00616A4C"/>
    <w:rsid w:val="00620AD1"/>
    <w:rsid w:val="00622EBE"/>
    <w:rsid w:val="00624139"/>
    <w:rsid w:val="006253D9"/>
    <w:rsid w:val="00625A6E"/>
    <w:rsid w:val="00626B3C"/>
    <w:rsid w:val="00626C98"/>
    <w:rsid w:val="006272BD"/>
    <w:rsid w:val="00633987"/>
    <w:rsid w:val="00635BDF"/>
    <w:rsid w:val="0063637A"/>
    <w:rsid w:val="00642209"/>
    <w:rsid w:val="00644320"/>
    <w:rsid w:val="00645C7E"/>
    <w:rsid w:val="00647135"/>
    <w:rsid w:val="00647259"/>
    <w:rsid w:val="006507D5"/>
    <w:rsid w:val="006509A9"/>
    <w:rsid w:val="0065198A"/>
    <w:rsid w:val="00655A70"/>
    <w:rsid w:val="00655C50"/>
    <w:rsid w:val="00656F73"/>
    <w:rsid w:val="00656FC7"/>
    <w:rsid w:val="006600D2"/>
    <w:rsid w:val="00660A0B"/>
    <w:rsid w:val="00660BA9"/>
    <w:rsid w:val="006632C0"/>
    <w:rsid w:val="00663678"/>
    <w:rsid w:val="00663D85"/>
    <w:rsid w:val="00666427"/>
    <w:rsid w:val="00666F6B"/>
    <w:rsid w:val="0067083A"/>
    <w:rsid w:val="00670B7B"/>
    <w:rsid w:val="00670EC3"/>
    <w:rsid w:val="00673F10"/>
    <w:rsid w:val="006758CE"/>
    <w:rsid w:val="00676CEE"/>
    <w:rsid w:val="00680092"/>
    <w:rsid w:val="00682532"/>
    <w:rsid w:val="006826F8"/>
    <w:rsid w:val="00682F58"/>
    <w:rsid w:val="00684926"/>
    <w:rsid w:val="00684B7E"/>
    <w:rsid w:val="006857C6"/>
    <w:rsid w:val="006911EB"/>
    <w:rsid w:val="006915AC"/>
    <w:rsid w:val="006918AC"/>
    <w:rsid w:val="00692B91"/>
    <w:rsid w:val="0069392E"/>
    <w:rsid w:val="00695789"/>
    <w:rsid w:val="00695C74"/>
    <w:rsid w:val="00696770"/>
    <w:rsid w:val="00696936"/>
    <w:rsid w:val="00696C28"/>
    <w:rsid w:val="00697219"/>
    <w:rsid w:val="006A1E6E"/>
    <w:rsid w:val="006A2817"/>
    <w:rsid w:val="006A2E1F"/>
    <w:rsid w:val="006A4A9F"/>
    <w:rsid w:val="006A5508"/>
    <w:rsid w:val="006A5583"/>
    <w:rsid w:val="006A70DE"/>
    <w:rsid w:val="006B17C8"/>
    <w:rsid w:val="006B1BA1"/>
    <w:rsid w:val="006B28AE"/>
    <w:rsid w:val="006B35CB"/>
    <w:rsid w:val="006B412D"/>
    <w:rsid w:val="006B44FB"/>
    <w:rsid w:val="006B6222"/>
    <w:rsid w:val="006B6EAD"/>
    <w:rsid w:val="006B7140"/>
    <w:rsid w:val="006B77A1"/>
    <w:rsid w:val="006B7FAC"/>
    <w:rsid w:val="006C203E"/>
    <w:rsid w:val="006C47B7"/>
    <w:rsid w:val="006C6762"/>
    <w:rsid w:val="006C7546"/>
    <w:rsid w:val="006D4090"/>
    <w:rsid w:val="006D4C45"/>
    <w:rsid w:val="006D5720"/>
    <w:rsid w:val="006D6A78"/>
    <w:rsid w:val="006D6F42"/>
    <w:rsid w:val="006D7619"/>
    <w:rsid w:val="006E1839"/>
    <w:rsid w:val="006E2458"/>
    <w:rsid w:val="006E28DB"/>
    <w:rsid w:val="006E390A"/>
    <w:rsid w:val="006E56A8"/>
    <w:rsid w:val="006E5811"/>
    <w:rsid w:val="006E650D"/>
    <w:rsid w:val="006E6F68"/>
    <w:rsid w:val="006F044C"/>
    <w:rsid w:val="006F2299"/>
    <w:rsid w:val="006F47A4"/>
    <w:rsid w:val="006F4CA6"/>
    <w:rsid w:val="006F4F8D"/>
    <w:rsid w:val="006F74AF"/>
    <w:rsid w:val="0070106E"/>
    <w:rsid w:val="0070253D"/>
    <w:rsid w:val="007051F8"/>
    <w:rsid w:val="00705D23"/>
    <w:rsid w:val="00706C79"/>
    <w:rsid w:val="00707F19"/>
    <w:rsid w:val="00710EA3"/>
    <w:rsid w:val="007119D8"/>
    <w:rsid w:val="00711D1B"/>
    <w:rsid w:val="00711E4D"/>
    <w:rsid w:val="00713F6C"/>
    <w:rsid w:val="007155A1"/>
    <w:rsid w:val="00715CAB"/>
    <w:rsid w:val="007173BB"/>
    <w:rsid w:val="0072176D"/>
    <w:rsid w:val="007219FA"/>
    <w:rsid w:val="0072360E"/>
    <w:rsid w:val="00723FBF"/>
    <w:rsid w:val="00724DFD"/>
    <w:rsid w:val="0072608D"/>
    <w:rsid w:val="007306E6"/>
    <w:rsid w:val="007324CF"/>
    <w:rsid w:val="007331E8"/>
    <w:rsid w:val="007350CC"/>
    <w:rsid w:val="007356AA"/>
    <w:rsid w:val="0073606B"/>
    <w:rsid w:val="0073631B"/>
    <w:rsid w:val="00741A71"/>
    <w:rsid w:val="00742A3D"/>
    <w:rsid w:val="00743EE4"/>
    <w:rsid w:val="007454C0"/>
    <w:rsid w:val="00746D02"/>
    <w:rsid w:val="00746D8D"/>
    <w:rsid w:val="00747154"/>
    <w:rsid w:val="007472E3"/>
    <w:rsid w:val="0075151F"/>
    <w:rsid w:val="00751A10"/>
    <w:rsid w:val="0075211A"/>
    <w:rsid w:val="007537DF"/>
    <w:rsid w:val="007555E1"/>
    <w:rsid w:val="0075624B"/>
    <w:rsid w:val="00756362"/>
    <w:rsid w:val="00761094"/>
    <w:rsid w:val="007617A6"/>
    <w:rsid w:val="00762091"/>
    <w:rsid w:val="00762C08"/>
    <w:rsid w:val="00765A28"/>
    <w:rsid w:val="0076645C"/>
    <w:rsid w:val="007677D5"/>
    <w:rsid w:val="007715EB"/>
    <w:rsid w:val="0077207E"/>
    <w:rsid w:val="007725F6"/>
    <w:rsid w:val="00774861"/>
    <w:rsid w:val="00775CB5"/>
    <w:rsid w:val="00777E85"/>
    <w:rsid w:val="00781F1A"/>
    <w:rsid w:val="007842D0"/>
    <w:rsid w:val="007851FD"/>
    <w:rsid w:val="007903ED"/>
    <w:rsid w:val="00790E3B"/>
    <w:rsid w:val="00791EFE"/>
    <w:rsid w:val="007928ED"/>
    <w:rsid w:val="0079383E"/>
    <w:rsid w:val="00794384"/>
    <w:rsid w:val="00794911"/>
    <w:rsid w:val="007967FE"/>
    <w:rsid w:val="007969D0"/>
    <w:rsid w:val="007A04D6"/>
    <w:rsid w:val="007A76ED"/>
    <w:rsid w:val="007B359E"/>
    <w:rsid w:val="007B402E"/>
    <w:rsid w:val="007B4C6B"/>
    <w:rsid w:val="007B5263"/>
    <w:rsid w:val="007B53D8"/>
    <w:rsid w:val="007B54B9"/>
    <w:rsid w:val="007B5D16"/>
    <w:rsid w:val="007B6E6C"/>
    <w:rsid w:val="007B7C19"/>
    <w:rsid w:val="007C36B8"/>
    <w:rsid w:val="007C496F"/>
    <w:rsid w:val="007C52DC"/>
    <w:rsid w:val="007C5C7F"/>
    <w:rsid w:val="007C5D3A"/>
    <w:rsid w:val="007C60F7"/>
    <w:rsid w:val="007C6A80"/>
    <w:rsid w:val="007D0103"/>
    <w:rsid w:val="007D09A7"/>
    <w:rsid w:val="007D3CBC"/>
    <w:rsid w:val="007D4D63"/>
    <w:rsid w:val="007D6EEE"/>
    <w:rsid w:val="007E09B6"/>
    <w:rsid w:val="007E162A"/>
    <w:rsid w:val="007E23B0"/>
    <w:rsid w:val="007E3C50"/>
    <w:rsid w:val="007E3D91"/>
    <w:rsid w:val="007E572B"/>
    <w:rsid w:val="007E5959"/>
    <w:rsid w:val="007E64F9"/>
    <w:rsid w:val="007F0C21"/>
    <w:rsid w:val="007F24DB"/>
    <w:rsid w:val="007F4589"/>
    <w:rsid w:val="007F4CC2"/>
    <w:rsid w:val="007F6431"/>
    <w:rsid w:val="007F644E"/>
    <w:rsid w:val="007F7B28"/>
    <w:rsid w:val="007F7DE0"/>
    <w:rsid w:val="007F7E36"/>
    <w:rsid w:val="00801937"/>
    <w:rsid w:val="008022B4"/>
    <w:rsid w:val="00802A15"/>
    <w:rsid w:val="008044A0"/>
    <w:rsid w:val="00805CBD"/>
    <w:rsid w:val="008061B4"/>
    <w:rsid w:val="008115F9"/>
    <w:rsid w:val="00812EF7"/>
    <w:rsid w:val="008149B2"/>
    <w:rsid w:val="00816B80"/>
    <w:rsid w:val="00820FD0"/>
    <w:rsid w:val="008211E2"/>
    <w:rsid w:val="00821FA0"/>
    <w:rsid w:val="00822C22"/>
    <w:rsid w:val="008237E8"/>
    <w:rsid w:val="0082552C"/>
    <w:rsid w:val="00826F54"/>
    <w:rsid w:val="00827821"/>
    <w:rsid w:val="00830149"/>
    <w:rsid w:val="0083200F"/>
    <w:rsid w:val="0083261A"/>
    <w:rsid w:val="00834C3E"/>
    <w:rsid w:val="00837B17"/>
    <w:rsid w:val="0084038D"/>
    <w:rsid w:val="00842691"/>
    <w:rsid w:val="00845618"/>
    <w:rsid w:val="00846F60"/>
    <w:rsid w:val="008478E4"/>
    <w:rsid w:val="00847FFE"/>
    <w:rsid w:val="008505DF"/>
    <w:rsid w:val="00852D8F"/>
    <w:rsid w:val="00853CE2"/>
    <w:rsid w:val="00854660"/>
    <w:rsid w:val="00855397"/>
    <w:rsid w:val="00855438"/>
    <w:rsid w:val="008562B8"/>
    <w:rsid w:val="00856824"/>
    <w:rsid w:val="008608CA"/>
    <w:rsid w:val="00862B36"/>
    <w:rsid w:val="00863872"/>
    <w:rsid w:val="00866389"/>
    <w:rsid w:val="008668DE"/>
    <w:rsid w:val="008674F3"/>
    <w:rsid w:val="00872793"/>
    <w:rsid w:val="008732A8"/>
    <w:rsid w:val="008732F3"/>
    <w:rsid w:val="00873EBF"/>
    <w:rsid w:val="00874C6A"/>
    <w:rsid w:val="008754F9"/>
    <w:rsid w:val="00875544"/>
    <w:rsid w:val="00876506"/>
    <w:rsid w:val="00876612"/>
    <w:rsid w:val="00877D1E"/>
    <w:rsid w:val="008813ED"/>
    <w:rsid w:val="008817E2"/>
    <w:rsid w:val="0088666D"/>
    <w:rsid w:val="00887AF5"/>
    <w:rsid w:val="00887BBE"/>
    <w:rsid w:val="00887D73"/>
    <w:rsid w:val="008912BC"/>
    <w:rsid w:val="00891744"/>
    <w:rsid w:val="00891FA4"/>
    <w:rsid w:val="0089212F"/>
    <w:rsid w:val="008940B8"/>
    <w:rsid w:val="008946AC"/>
    <w:rsid w:val="00894B66"/>
    <w:rsid w:val="00894E34"/>
    <w:rsid w:val="00895486"/>
    <w:rsid w:val="008A007C"/>
    <w:rsid w:val="008A1A53"/>
    <w:rsid w:val="008A2799"/>
    <w:rsid w:val="008A564A"/>
    <w:rsid w:val="008A6099"/>
    <w:rsid w:val="008A6360"/>
    <w:rsid w:val="008A73C0"/>
    <w:rsid w:val="008A7825"/>
    <w:rsid w:val="008A7AFA"/>
    <w:rsid w:val="008B0AF6"/>
    <w:rsid w:val="008B12F7"/>
    <w:rsid w:val="008B5168"/>
    <w:rsid w:val="008C02B6"/>
    <w:rsid w:val="008C0EE5"/>
    <w:rsid w:val="008C2683"/>
    <w:rsid w:val="008C27A1"/>
    <w:rsid w:val="008C40EB"/>
    <w:rsid w:val="008C5E6D"/>
    <w:rsid w:val="008C6648"/>
    <w:rsid w:val="008C698C"/>
    <w:rsid w:val="008C77F9"/>
    <w:rsid w:val="008D068E"/>
    <w:rsid w:val="008D164F"/>
    <w:rsid w:val="008D195B"/>
    <w:rsid w:val="008D1E78"/>
    <w:rsid w:val="008D216D"/>
    <w:rsid w:val="008D2CD8"/>
    <w:rsid w:val="008D4F20"/>
    <w:rsid w:val="008D64B3"/>
    <w:rsid w:val="008E087C"/>
    <w:rsid w:val="008E33AA"/>
    <w:rsid w:val="008E38ED"/>
    <w:rsid w:val="008E423D"/>
    <w:rsid w:val="008E5E3D"/>
    <w:rsid w:val="008F2771"/>
    <w:rsid w:val="008F27E2"/>
    <w:rsid w:val="008F3253"/>
    <w:rsid w:val="008F4FFE"/>
    <w:rsid w:val="008F6AA3"/>
    <w:rsid w:val="00900D6A"/>
    <w:rsid w:val="009042F1"/>
    <w:rsid w:val="00905D75"/>
    <w:rsid w:val="009064A3"/>
    <w:rsid w:val="00907187"/>
    <w:rsid w:val="0090784A"/>
    <w:rsid w:val="009130CC"/>
    <w:rsid w:val="00914054"/>
    <w:rsid w:val="00915593"/>
    <w:rsid w:val="0091670F"/>
    <w:rsid w:val="00917903"/>
    <w:rsid w:val="00917D4B"/>
    <w:rsid w:val="00920E59"/>
    <w:rsid w:val="0092443D"/>
    <w:rsid w:val="00924CD6"/>
    <w:rsid w:val="00925894"/>
    <w:rsid w:val="00932C6E"/>
    <w:rsid w:val="0093359A"/>
    <w:rsid w:val="00934025"/>
    <w:rsid w:val="00935935"/>
    <w:rsid w:val="00940E16"/>
    <w:rsid w:val="00942FD2"/>
    <w:rsid w:val="00943A1C"/>
    <w:rsid w:val="00943B83"/>
    <w:rsid w:val="00945413"/>
    <w:rsid w:val="00945709"/>
    <w:rsid w:val="0095053B"/>
    <w:rsid w:val="00950F55"/>
    <w:rsid w:val="00951FAB"/>
    <w:rsid w:val="00952828"/>
    <w:rsid w:val="00952832"/>
    <w:rsid w:val="00954999"/>
    <w:rsid w:val="0095667F"/>
    <w:rsid w:val="00957923"/>
    <w:rsid w:val="00960118"/>
    <w:rsid w:val="009606D1"/>
    <w:rsid w:val="00960989"/>
    <w:rsid w:val="00961F50"/>
    <w:rsid w:val="009637BC"/>
    <w:rsid w:val="00963DB5"/>
    <w:rsid w:val="00963FB1"/>
    <w:rsid w:val="00965DE9"/>
    <w:rsid w:val="009668EA"/>
    <w:rsid w:val="009673A6"/>
    <w:rsid w:val="00971321"/>
    <w:rsid w:val="00972DB9"/>
    <w:rsid w:val="009737A5"/>
    <w:rsid w:val="0097508B"/>
    <w:rsid w:val="00981074"/>
    <w:rsid w:val="00981120"/>
    <w:rsid w:val="00981B7D"/>
    <w:rsid w:val="009827D7"/>
    <w:rsid w:val="00982E1D"/>
    <w:rsid w:val="00983DBC"/>
    <w:rsid w:val="00984C03"/>
    <w:rsid w:val="00990385"/>
    <w:rsid w:val="009917A2"/>
    <w:rsid w:val="00991EF3"/>
    <w:rsid w:val="00992291"/>
    <w:rsid w:val="009922DA"/>
    <w:rsid w:val="00992726"/>
    <w:rsid w:val="0099540D"/>
    <w:rsid w:val="00995E4A"/>
    <w:rsid w:val="00997227"/>
    <w:rsid w:val="009975E6"/>
    <w:rsid w:val="009A2191"/>
    <w:rsid w:val="009A252B"/>
    <w:rsid w:val="009A6DA6"/>
    <w:rsid w:val="009A7CBB"/>
    <w:rsid w:val="009B01A6"/>
    <w:rsid w:val="009B0790"/>
    <w:rsid w:val="009B1294"/>
    <w:rsid w:val="009B201A"/>
    <w:rsid w:val="009B456D"/>
    <w:rsid w:val="009B49A0"/>
    <w:rsid w:val="009B6A14"/>
    <w:rsid w:val="009C0B67"/>
    <w:rsid w:val="009C0F21"/>
    <w:rsid w:val="009C1BDA"/>
    <w:rsid w:val="009C2022"/>
    <w:rsid w:val="009C374D"/>
    <w:rsid w:val="009C3A6D"/>
    <w:rsid w:val="009C4A13"/>
    <w:rsid w:val="009C4E3C"/>
    <w:rsid w:val="009C6BBC"/>
    <w:rsid w:val="009C6DEC"/>
    <w:rsid w:val="009C74E6"/>
    <w:rsid w:val="009D03FE"/>
    <w:rsid w:val="009D1470"/>
    <w:rsid w:val="009D1964"/>
    <w:rsid w:val="009D29DC"/>
    <w:rsid w:val="009D4C0D"/>
    <w:rsid w:val="009D7D9B"/>
    <w:rsid w:val="009E47F0"/>
    <w:rsid w:val="009E5DEC"/>
    <w:rsid w:val="009E64BD"/>
    <w:rsid w:val="009E6629"/>
    <w:rsid w:val="009E6AD9"/>
    <w:rsid w:val="009E7ADD"/>
    <w:rsid w:val="009F0712"/>
    <w:rsid w:val="009F2E39"/>
    <w:rsid w:val="009F4E13"/>
    <w:rsid w:val="009F5A44"/>
    <w:rsid w:val="009F6341"/>
    <w:rsid w:val="00A00B22"/>
    <w:rsid w:val="00A04216"/>
    <w:rsid w:val="00A05977"/>
    <w:rsid w:val="00A06BE3"/>
    <w:rsid w:val="00A0738E"/>
    <w:rsid w:val="00A11CFE"/>
    <w:rsid w:val="00A137FB"/>
    <w:rsid w:val="00A149BC"/>
    <w:rsid w:val="00A14A0F"/>
    <w:rsid w:val="00A2036C"/>
    <w:rsid w:val="00A2089F"/>
    <w:rsid w:val="00A22180"/>
    <w:rsid w:val="00A223B6"/>
    <w:rsid w:val="00A234E6"/>
    <w:rsid w:val="00A253AA"/>
    <w:rsid w:val="00A27BD4"/>
    <w:rsid w:val="00A30252"/>
    <w:rsid w:val="00A30847"/>
    <w:rsid w:val="00A347AC"/>
    <w:rsid w:val="00A35032"/>
    <w:rsid w:val="00A350A0"/>
    <w:rsid w:val="00A354C7"/>
    <w:rsid w:val="00A36805"/>
    <w:rsid w:val="00A36A9E"/>
    <w:rsid w:val="00A4030D"/>
    <w:rsid w:val="00A428A5"/>
    <w:rsid w:val="00A43436"/>
    <w:rsid w:val="00A43A4D"/>
    <w:rsid w:val="00A47975"/>
    <w:rsid w:val="00A5087B"/>
    <w:rsid w:val="00A530D9"/>
    <w:rsid w:val="00A5543D"/>
    <w:rsid w:val="00A56388"/>
    <w:rsid w:val="00A56D10"/>
    <w:rsid w:val="00A57120"/>
    <w:rsid w:val="00A609DF"/>
    <w:rsid w:val="00A61FBE"/>
    <w:rsid w:val="00A646EE"/>
    <w:rsid w:val="00A6689A"/>
    <w:rsid w:val="00A67BFA"/>
    <w:rsid w:val="00A67EF7"/>
    <w:rsid w:val="00A71178"/>
    <w:rsid w:val="00A7163A"/>
    <w:rsid w:val="00A71D02"/>
    <w:rsid w:val="00A7240B"/>
    <w:rsid w:val="00A7319C"/>
    <w:rsid w:val="00A73E9E"/>
    <w:rsid w:val="00A774E7"/>
    <w:rsid w:val="00A77BDD"/>
    <w:rsid w:val="00A81858"/>
    <w:rsid w:val="00A84059"/>
    <w:rsid w:val="00A845E4"/>
    <w:rsid w:val="00A849FD"/>
    <w:rsid w:val="00A9009F"/>
    <w:rsid w:val="00A90C94"/>
    <w:rsid w:val="00A913CE"/>
    <w:rsid w:val="00A9153E"/>
    <w:rsid w:val="00A91BDF"/>
    <w:rsid w:val="00A92C1B"/>
    <w:rsid w:val="00A9439E"/>
    <w:rsid w:val="00A9639F"/>
    <w:rsid w:val="00A9675F"/>
    <w:rsid w:val="00AA0019"/>
    <w:rsid w:val="00AA081B"/>
    <w:rsid w:val="00AA1CA4"/>
    <w:rsid w:val="00AA2522"/>
    <w:rsid w:val="00AA31DF"/>
    <w:rsid w:val="00AA3BE6"/>
    <w:rsid w:val="00AA4DF4"/>
    <w:rsid w:val="00AA4FF1"/>
    <w:rsid w:val="00AA696C"/>
    <w:rsid w:val="00AB15E8"/>
    <w:rsid w:val="00AB392F"/>
    <w:rsid w:val="00AB47C1"/>
    <w:rsid w:val="00AB6FC4"/>
    <w:rsid w:val="00AC0139"/>
    <w:rsid w:val="00AC0143"/>
    <w:rsid w:val="00AC03B0"/>
    <w:rsid w:val="00AC0DC1"/>
    <w:rsid w:val="00AC1A6A"/>
    <w:rsid w:val="00AC1C26"/>
    <w:rsid w:val="00AC20C5"/>
    <w:rsid w:val="00AC2A80"/>
    <w:rsid w:val="00AC5B55"/>
    <w:rsid w:val="00AC5DD6"/>
    <w:rsid w:val="00AC7754"/>
    <w:rsid w:val="00AD09EF"/>
    <w:rsid w:val="00AD0F88"/>
    <w:rsid w:val="00AD1220"/>
    <w:rsid w:val="00AD181C"/>
    <w:rsid w:val="00AD2599"/>
    <w:rsid w:val="00AD4113"/>
    <w:rsid w:val="00AD6F79"/>
    <w:rsid w:val="00AD75A5"/>
    <w:rsid w:val="00AD7685"/>
    <w:rsid w:val="00AE1075"/>
    <w:rsid w:val="00AE177F"/>
    <w:rsid w:val="00AE31A3"/>
    <w:rsid w:val="00AE3A3C"/>
    <w:rsid w:val="00AE4502"/>
    <w:rsid w:val="00AF0A3B"/>
    <w:rsid w:val="00AF0B7F"/>
    <w:rsid w:val="00AF0BAC"/>
    <w:rsid w:val="00AF2185"/>
    <w:rsid w:val="00AF339C"/>
    <w:rsid w:val="00AF43C6"/>
    <w:rsid w:val="00AF4F71"/>
    <w:rsid w:val="00AF521A"/>
    <w:rsid w:val="00AF7369"/>
    <w:rsid w:val="00AF73ED"/>
    <w:rsid w:val="00B01EDE"/>
    <w:rsid w:val="00B032D8"/>
    <w:rsid w:val="00B03DCB"/>
    <w:rsid w:val="00B04F71"/>
    <w:rsid w:val="00B075E1"/>
    <w:rsid w:val="00B113BE"/>
    <w:rsid w:val="00B11DBF"/>
    <w:rsid w:val="00B12ECC"/>
    <w:rsid w:val="00B1372E"/>
    <w:rsid w:val="00B15661"/>
    <w:rsid w:val="00B174EA"/>
    <w:rsid w:val="00B238FB"/>
    <w:rsid w:val="00B24F9B"/>
    <w:rsid w:val="00B271BC"/>
    <w:rsid w:val="00B346F2"/>
    <w:rsid w:val="00B350EA"/>
    <w:rsid w:val="00B363AC"/>
    <w:rsid w:val="00B365DB"/>
    <w:rsid w:val="00B378BD"/>
    <w:rsid w:val="00B37F28"/>
    <w:rsid w:val="00B40080"/>
    <w:rsid w:val="00B417C8"/>
    <w:rsid w:val="00B43679"/>
    <w:rsid w:val="00B43A74"/>
    <w:rsid w:val="00B44480"/>
    <w:rsid w:val="00B4459A"/>
    <w:rsid w:val="00B445A9"/>
    <w:rsid w:val="00B44A60"/>
    <w:rsid w:val="00B475C1"/>
    <w:rsid w:val="00B47AA6"/>
    <w:rsid w:val="00B47CE7"/>
    <w:rsid w:val="00B50125"/>
    <w:rsid w:val="00B501C1"/>
    <w:rsid w:val="00B507AC"/>
    <w:rsid w:val="00B50F64"/>
    <w:rsid w:val="00B5113A"/>
    <w:rsid w:val="00B511DF"/>
    <w:rsid w:val="00B51FA6"/>
    <w:rsid w:val="00B52313"/>
    <w:rsid w:val="00B52FF6"/>
    <w:rsid w:val="00B567A2"/>
    <w:rsid w:val="00B56C61"/>
    <w:rsid w:val="00B56E93"/>
    <w:rsid w:val="00B57CD0"/>
    <w:rsid w:val="00B602AB"/>
    <w:rsid w:val="00B6042E"/>
    <w:rsid w:val="00B63235"/>
    <w:rsid w:val="00B6340C"/>
    <w:rsid w:val="00B671EF"/>
    <w:rsid w:val="00B705BD"/>
    <w:rsid w:val="00B75008"/>
    <w:rsid w:val="00B77636"/>
    <w:rsid w:val="00B81B62"/>
    <w:rsid w:val="00B8427D"/>
    <w:rsid w:val="00B84509"/>
    <w:rsid w:val="00B86551"/>
    <w:rsid w:val="00B87FB0"/>
    <w:rsid w:val="00B90231"/>
    <w:rsid w:val="00B910E3"/>
    <w:rsid w:val="00B91842"/>
    <w:rsid w:val="00B9352B"/>
    <w:rsid w:val="00B93FE2"/>
    <w:rsid w:val="00B97622"/>
    <w:rsid w:val="00B97AF4"/>
    <w:rsid w:val="00BA03B9"/>
    <w:rsid w:val="00BA235B"/>
    <w:rsid w:val="00BA2A05"/>
    <w:rsid w:val="00BA381B"/>
    <w:rsid w:val="00BA39D0"/>
    <w:rsid w:val="00BA5860"/>
    <w:rsid w:val="00BA5D96"/>
    <w:rsid w:val="00BA6322"/>
    <w:rsid w:val="00BB2E3F"/>
    <w:rsid w:val="00BB3ABA"/>
    <w:rsid w:val="00BB424B"/>
    <w:rsid w:val="00BB47BB"/>
    <w:rsid w:val="00BB69B8"/>
    <w:rsid w:val="00BB705E"/>
    <w:rsid w:val="00BB7337"/>
    <w:rsid w:val="00BC16EE"/>
    <w:rsid w:val="00BC2520"/>
    <w:rsid w:val="00BC371A"/>
    <w:rsid w:val="00BC4BAC"/>
    <w:rsid w:val="00BC5797"/>
    <w:rsid w:val="00BC59BF"/>
    <w:rsid w:val="00BC6AA3"/>
    <w:rsid w:val="00BC7E93"/>
    <w:rsid w:val="00BD1309"/>
    <w:rsid w:val="00BD718F"/>
    <w:rsid w:val="00BE180D"/>
    <w:rsid w:val="00BE2488"/>
    <w:rsid w:val="00BE30FB"/>
    <w:rsid w:val="00BE3F53"/>
    <w:rsid w:val="00BE42FA"/>
    <w:rsid w:val="00BE459E"/>
    <w:rsid w:val="00BE4DE1"/>
    <w:rsid w:val="00BE656D"/>
    <w:rsid w:val="00BF0198"/>
    <w:rsid w:val="00BF1F70"/>
    <w:rsid w:val="00BF3033"/>
    <w:rsid w:val="00BF3F7A"/>
    <w:rsid w:val="00C003FA"/>
    <w:rsid w:val="00C01B21"/>
    <w:rsid w:val="00C0369A"/>
    <w:rsid w:val="00C06E87"/>
    <w:rsid w:val="00C11F28"/>
    <w:rsid w:val="00C1375A"/>
    <w:rsid w:val="00C138CD"/>
    <w:rsid w:val="00C15E84"/>
    <w:rsid w:val="00C16456"/>
    <w:rsid w:val="00C16B60"/>
    <w:rsid w:val="00C17822"/>
    <w:rsid w:val="00C21040"/>
    <w:rsid w:val="00C227E0"/>
    <w:rsid w:val="00C23635"/>
    <w:rsid w:val="00C2396C"/>
    <w:rsid w:val="00C24948"/>
    <w:rsid w:val="00C26E94"/>
    <w:rsid w:val="00C274B7"/>
    <w:rsid w:val="00C27AE9"/>
    <w:rsid w:val="00C3195F"/>
    <w:rsid w:val="00C322C0"/>
    <w:rsid w:val="00C32CD6"/>
    <w:rsid w:val="00C33EF8"/>
    <w:rsid w:val="00C341A5"/>
    <w:rsid w:val="00C358D2"/>
    <w:rsid w:val="00C368E5"/>
    <w:rsid w:val="00C36BC4"/>
    <w:rsid w:val="00C40341"/>
    <w:rsid w:val="00C40D93"/>
    <w:rsid w:val="00C41F2C"/>
    <w:rsid w:val="00C42A69"/>
    <w:rsid w:val="00C42B24"/>
    <w:rsid w:val="00C44F7A"/>
    <w:rsid w:val="00C4559A"/>
    <w:rsid w:val="00C45871"/>
    <w:rsid w:val="00C46144"/>
    <w:rsid w:val="00C46337"/>
    <w:rsid w:val="00C50024"/>
    <w:rsid w:val="00C5033C"/>
    <w:rsid w:val="00C50E68"/>
    <w:rsid w:val="00C529A8"/>
    <w:rsid w:val="00C54284"/>
    <w:rsid w:val="00C57C24"/>
    <w:rsid w:val="00C60A1B"/>
    <w:rsid w:val="00C64111"/>
    <w:rsid w:val="00C64180"/>
    <w:rsid w:val="00C647A8"/>
    <w:rsid w:val="00C64B27"/>
    <w:rsid w:val="00C64CF6"/>
    <w:rsid w:val="00C6640E"/>
    <w:rsid w:val="00C67CFF"/>
    <w:rsid w:val="00C67D62"/>
    <w:rsid w:val="00C70480"/>
    <w:rsid w:val="00C7157E"/>
    <w:rsid w:val="00C74302"/>
    <w:rsid w:val="00C755EB"/>
    <w:rsid w:val="00C87FDF"/>
    <w:rsid w:val="00C9024B"/>
    <w:rsid w:val="00C907D9"/>
    <w:rsid w:val="00C92D12"/>
    <w:rsid w:val="00C92D4D"/>
    <w:rsid w:val="00C93FCB"/>
    <w:rsid w:val="00C94917"/>
    <w:rsid w:val="00C95EC7"/>
    <w:rsid w:val="00C96D8C"/>
    <w:rsid w:val="00CA0D01"/>
    <w:rsid w:val="00CA468A"/>
    <w:rsid w:val="00CA6EF6"/>
    <w:rsid w:val="00CB3433"/>
    <w:rsid w:val="00CB3D49"/>
    <w:rsid w:val="00CB4E64"/>
    <w:rsid w:val="00CB4F9A"/>
    <w:rsid w:val="00CB561C"/>
    <w:rsid w:val="00CC262A"/>
    <w:rsid w:val="00CC2DE8"/>
    <w:rsid w:val="00CC3DA8"/>
    <w:rsid w:val="00CC5301"/>
    <w:rsid w:val="00CC5BE4"/>
    <w:rsid w:val="00CC5DD9"/>
    <w:rsid w:val="00CC6E17"/>
    <w:rsid w:val="00CD18DA"/>
    <w:rsid w:val="00CD2700"/>
    <w:rsid w:val="00CD28E5"/>
    <w:rsid w:val="00CD29D4"/>
    <w:rsid w:val="00CD36C3"/>
    <w:rsid w:val="00CD4CC8"/>
    <w:rsid w:val="00CD60BA"/>
    <w:rsid w:val="00CD6A6B"/>
    <w:rsid w:val="00CE0271"/>
    <w:rsid w:val="00CE0AF3"/>
    <w:rsid w:val="00CE0D02"/>
    <w:rsid w:val="00CE39BA"/>
    <w:rsid w:val="00CE4380"/>
    <w:rsid w:val="00CE4452"/>
    <w:rsid w:val="00CE49E6"/>
    <w:rsid w:val="00CE537F"/>
    <w:rsid w:val="00CE557E"/>
    <w:rsid w:val="00CE6962"/>
    <w:rsid w:val="00CE6979"/>
    <w:rsid w:val="00CF00F0"/>
    <w:rsid w:val="00CF09E6"/>
    <w:rsid w:val="00CF0AED"/>
    <w:rsid w:val="00CF50F8"/>
    <w:rsid w:val="00CF551F"/>
    <w:rsid w:val="00CF5B93"/>
    <w:rsid w:val="00CF5D0F"/>
    <w:rsid w:val="00CF64C0"/>
    <w:rsid w:val="00CF6F2D"/>
    <w:rsid w:val="00CF781B"/>
    <w:rsid w:val="00D00597"/>
    <w:rsid w:val="00D00F4F"/>
    <w:rsid w:val="00D012FB"/>
    <w:rsid w:val="00D02230"/>
    <w:rsid w:val="00D03214"/>
    <w:rsid w:val="00D03E2C"/>
    <w:rsid w:val="00D0593D"/>
    <w:rsid w:val="00D0686D"/>
    <w:rsid w:val="00D15510"/>
    <w:rsid w:val="00D169BB"/>
    <w:rsid w:val="00D20ABF"/>
    <w:rsid w:val="00D2110D"/>
    <w:rsid w:val="00D21A58"/>
    <w:rsid w:val="00D21CD5"/>
    <w:rsid w:val="00D22B13"/>
    <w:rsid w:val="00D23175"/>
    <w:rsid w:val="00D251BB"/>
    <w:rsid w:val="00D258B9"/>
    <w:rsid w:val="00D26125"/>
    <w:rsid w:val="00D26985"/>
    <w:rsid w:val="00D26CF8"/>
    <w:rsid w:val="00D27524"/>
    <w:rsid w:val="00D27EA9"/>
    <w:rsid w:val="00D3023B"/>
    <w:rsid w:val="00D30BD6"/>
    <w:rsid w:val="00D33A41"/>
    <w:rsid w:val="00D34973"/>
    <w:rsid w:val="00D34D14"/>
    <w:rsid w:val="00D35CE3"/>
    <w:rsid w:val="00D37196"/>
    <w:rsid w:val="00D419D2"/>
    <w:rsid w:val="00D43BA4"/>
    <w:rsid w:val="00D45D8B"/>
    <w:rsid w:val="00D46E4F"/>
    <w:rsid w:val="00D47250"/>
    <w:rsid w:val="00D478D2"/>
    <w:rsid w:val="00D56B57"/>
    <w:rsid w:val="00D60C9B"/>
    <w:rsid w:val="00D60F83"/>
    <w:rsid w:val="00D61425"/>
    <w:rsid w:val="00D61741"/>
    <w:rsid w:val="00D62699"/>
    <w:rsid w:val="00D63C2A"/>
    <w:rsid w:val="00D64E09"/>
    <w:rsid w:val="00D653EA"/>
    <w:rsid w:val="00D66B3D"/>
    <w:rsid w:val="00D67261"/>
    <w:rsid w:val="00D67475"/>
    <w:rsid w:val="00D73F86"/>
    <w:rsid w:val="00D771AD"/>
    <w:rsid w:val="00D81AC3"/>
    <w:rsid w:val="00D821B2"/>
    <w:rsid w:val="00D83780"/>
    <w:rsid w:val="00D83C78"/>
    <w:rsid w:val="00D84803"/>
    <w:rsid w:val="00D85530"/>
    <w:rsid w:val="00D85F3D"/>
    <w:rsid w:val="00D86A7A"/>
    <w:rsid w:val="00D90A89"/>
    <w:rsid w:val="00D955EA"/>
    <w:rsid w:val="00D97710"/>
    <w:rsid w:val="00D978C0"/>
    <w:rsid w:val="00DA120D"/>
    <w:rsid w:val="00DA138E"/>
    <w:rsid w:val="00DA269E"/>
    <w:rsid w:val="00DA3B86"/>
    <w:rsid w:val="00DA40C2"/>
    <w:rsid w:val="00DA69C9"/>
    <w:rsid w:val="00DA7846"/>
    <w:rsid w:val="00DA7904"/>
    <w:rsid w:val="00DB0EA3"/>
    <w:rsid w:val="00DB426F"/>
    <w:rsid w:val="00DB4ABB"/>
    <w:rsid w:val="00DB4CF0"/>
    <w:rsid w:val="00DB555C"/>
    <w:rsid w:val="00DB601A"/>
    <w:rsid w:val="00DB753C"/>
    <w:rsid w:val="00DC3D16"/>
    <w:rsid w:val="00DC45CB"/>
    <w:rsid w:val="00DC57F0"/>
    <w:rsid w:val="00DC5A77"/>
    <w:rsid w:val="00DC5E34"/>
    <w:rsid w:val="00DD1446"/>
    <w:rsid w:val="00DD2BAA"/>
    <w:rsid w:val="00DD2D49"/>
    <w:rsid w:val="00DD480F"/>
    <w:rsid w:val="00DD5C72"/>
    <w:rsid w:val="00DD6F4E"/>
    <w:rsid w:val="00DE3023"/>
    <w:rsid w:val="00DE3FF6"/>
    <w:rsid w:val="00DE435B"/>
    <w:rsid w:val="00DE4420"/>
    <w:rsid w:val="00DE564D"/>
    <w:rsid w:val="00DE5B7E"/>
    <w:rsid w:val="00DE7F82"/>
    <w:rsid w:val="00DF095A"/>
    <w:rsid w:val="00DF305C"/>
    <w:rsid w:val="00DF4E57"/>
    <w:rsid w:val="00E007DC"/>
    <w:rsid w:val="00E02960"/>
    <w:rsid w:val="00E02FDE"/>
    <w:rsid w:val="00E03021"/>
    <w:rsid w:val="00E04203"/>
    <w:rsid w:val="00E0544B"/>
    <w:rsid w:val="00E05B3E"/>
    <w:rsid w:val="00E07E72"/>
    <w:rsid w:val="00E10CA6"/>
    <w:rsid w:val="00E10D58"/>
    <w:rsid w:val="00E11C7D"/>
    <w:rsid w:val="00E147DD"/>
    <w:rsid w:val="00E16D17"/>
    <w:rsid w:val="00E20C4B"/>
    <w:rsid w:val="00E21512"/>
    <w:rsid w:val="00E2245B"/>
    <w:rsid w:val="00E22C2C"/>
    <w:rsid w:val="00E233F1"/>
    <w:rsid w:val="00E2580D"/>
    <w:rsid w:val="00E25A02"/>
    <w:rsid w:val="00E267F0"/>
    <w:rsid w:val="00E32864"/>
    <w:rsid w:val="00E33DD5"/>
    <w:rsid w:val="00E33EA5"/>
    <w:rsid w:val="00E3764F"/>
    <w:rsid w:val="00E41613"/>
    <w:rsid w:val="00E4352C"/>
    <w:rsid w:val="00E45677"/>
    <w:rsid w:val="00E45D42"/>
    <w:rsid w:val="00E478A1"/>
    <w:rsid w:val="00E5295A"/>
    <w:rsid w:val="00E5405E"/>
    <w:rsid w:val="00E54C83"/>
    <w:rsid w:val="00E552CC"/>
    <w:rsid w:val="00E5749B"/>
    <w:rsid w:val="00E57620"/>
    <w:rsid w:val="00E5791B"/>
    <w:rsid w:val="00E61F21"/>
    <w:rsid w:val="00E6223D"/>
    <w:rsid w:val="00E648F2"/>
    <w:rsid w:val="00E65E02"/>
    <w:rsid w:val="00E664D1"/>
    <w:rsid w:val="00E71459"/>
    <w:rsid w:val="00E731FE"/>
    <w:rsid w:val="00E75978"/>
    <w:rsid w:val="00E775DD"/>
    <w:rsid w:val="00E77883"/>
    <w:rsid w:val="00E804BE"/>
    <w:rsid w:val="00E805B9"/>
    <w:rsid w:val="00E809F4"/>
    <w:rsid w:val="00E82E87"/>
    <w:rsid w:val="00E83E5E"/>
    <w:rsid w:val="00E86C38"/>
    <w:rsid w:val="00E87C7C"/>
    <w:rsid w:val="00E934E9"/>
    <w:rsid w:val="00E94041"/>
    <w:rsid w:val="00E97338"/>
    <w:rsid w:val="00EA0B1C"/>
    <w:rsid w:val="00EA241E"/>
    <w:rsid w:val="00EA286F"/>
    <w:rsid w:val="00EA312C"/>
    <w:rsid w:val="00EA659A"/>
    <w:rsid w:val="00EA73B7"/>
    <w:rsid w:val="00EA7C96"/>
    <w:rsid w:val="00EB18B6"/>
    <w:rsid w:val="00EB2B80"/>
    <w:rsid w:val="00EB3CE7"/>
    <w:rsid w:val="00EB5990"/>
    <w:rsid w:val="00EC017F"/>
    <w:rsid w:val="00EC0518"/>
    <w:rsid w:val="00EC0EB6"/>
    <w:rsid w:val="00EC0FD0"/>
    <w:rsid w:val="00EC3905"/>
    <w:rsid w:val="00EC3B01"/>
    <w:rsid w:val="00EC68C2"/>
    <w:rsid w:val="00EC7C8D"/>
    <w:rsid w:val="00ED2432"/>
    <w:rsid w:val="00ED4FB2"/>
    <w:rsid w:val="00ED52BF"/>
    <w:rsid w:val="00EE0EA2"/>
    <w:rsid w:val="00EE141C"/>
    <w:rsid w:val="00EE2514"/>
    <w:rsid w:val="00EE30B0"/>
    <w:rsid w:val="00EE460E"/>
    <w:rsid w:val="00EE51C4"/>
    <w:rsid w:val="00EE56A6"/>
    <w:rsid w:val="00EE5F71"/>
    <w:rsid w:val="00EE68F3"/>
    <w:rsid w:val="00EE6C02"/>
    <w:rsid w:val="00EE6C4B"/>
    <w:rsid w:val="00EF002C"/>
    <w:rsid w:val="00EF1A2E"/>
    <w:rsid w:val="00EF23E0"/>
    <w:rsid w:val="00EF45FA"/>
    <w:rsid w:val="00EF5A14"/>
    <w:rsid w:val="00EF5CD9"/>
    <w:rsid w:val="00EF7836"/>
    <w:rsid w:val="00EF7D5A"/>
    <w:rsid w:val="00EF7F33"/>
    <w:rsid w:val="00F01CE7"/>
    <w:rsid w:val="00F02049"/>
    <w:rsid w:val="00F02394"/>
    <w:rsid w:val="00F02A3E"/>
    <w:rsid w:val="00F02D89"/>
    <w:rsid w:val="00F03601"/>
    <w:rsid w:val="00F07CAE"/>
    <w:rsid w:val="00F100B8"/>
    <w:rsid w:val="00F117EA"/>
    <w:rsid w:val="00F14423"/>
    <w:rsid w:val="00F20737"/>
    <w:rsid w:val="00F20BD7"/>
    <w:rsid w:val="00F26735"/>
    <w:rsid w:val="00F30715"/>
    <w:rsid w:val="00F364C6"/>
    <w:rsid w:val="00F365F3"/>
    <w:rsid w:val="00F431F0"/>
    <w:rsid w:val="00F43D11"/>
    <w:rsid w:val="00F44EC3"/>
    <w:rsid w:val="00F461FE"/>
    <w:rsid w:val="00F47769"/>
    <w:rsid w:val="00F50659"/>
    <w:rsid w:val="00F52714"/>
    <w:rsid w:val="00F531EA"/>
    <w:rsid w:val="00F53318"/>
    <w:rsid w:val="00F53868"/>
    <w:rsid w:val="00F54EC3"/>
    <w:rsid w:val="00F55FA1"/>
    <w:rsid w:val="00F56CFC"/>
    <w:rsid w:val="00F56E0F"/>
    <w:rsid w:val="00F6033E"/>
    <w:rsid w:val="00F621F4"/>
    <w:rsid w:val="00F65689"/>
    <w:rsid w:val="00F66B7C"/>
    <w:rsid w:val="00F66D98"/>
    <w:rsid w:val="00F673C1"/>
    <w:rsid w:val="00F67C98"/>
    <w:rsid w:val="00F70060"/>
    <w:rsid w:val="00F72B5A"/>
    <w:rsid w:val="00F74CA4"/>
    <w:rsid w:val="00F754BE"/>
    <w:rsid w:val="00F76AB7"/>
    <w:rsid w:val="00F7766C"/>
    <w:rsid w:val="00F811BD"/>
    <w:rsid w:val="00F8236A"/>
    <w:rsid w:val="00F82A32"/>
    <w:rsid w:val="00F82F7D"/>
    <w:rsid w:val="00F832B6"/>
    <w:rsid w:val="00F92DEF"/>
    <w:rsid w:val="00F93FFA"/>
    <w:rsid w:val="00F95D95"/>
    <w:rsid w:val="00F968DC"/>
    <w:rsid w:val="00F96E38"/>
    <w:rsid w:val="00F9779C"/>
    <w:rsid w:val="00FA1FE5"/>
    <w:rsid w:val="00FA3480"/>
    <w:rsid w:val="00FA5226"/>
    <w:rsid w:val="00FA52D4"/>
    <w:rsid w:val="00FA573F"/>
    <w:rsid w:val="00FA7496"/>
    <w:rsid w:val="00FB05DC"/>
    <w:rsid w:val="00FB14E9"/>
    <w:rsid w:val="00FB1503"/>
    <w:rsid w:val="00FB596E"/>
    <w:rsid w:val="00FB5FA5"/>
    <w:rsid w:val="00FC08A7"/>
    <w:rsid w:val="00FC1F07"/>
    <w:rsid w:val="00FC25C4"/>
    <w:rsid w:val="00FC2895"/>
    <w:rsid w:val="00FC33D8"/>
    <w:rsid w:val="00FC3778"/>
    <w:rsid w:val="00FC4B5D"/>
    <w:rsid w:val="00FC68CD"/>
    <w:rsid w:val="00FC771F"/>
    <w:rsid w:val="00FC7848"/>
    <w:rsid w:val="00FD12ED"/>
    <w:rsid w:val="00FD1E3A"/>
    <w:rsid w:val="00FD5824"/>
    <w:rsid w:val="00FD5940"/>
    <w:rsid w:val="00FD6DB9"/>
    <w:rsid w:val="00FD7FB8"/>
    <w:rsid w:val="00FE6AC5"/>
    <w:rsid w:val="00FE72E5"/>
    <w:rsid w:val="00FE7D4B"/>
    <w:rsid w:val="00FF0622"/>
    <w:rsid w:val="00FF09EE"/>
    <w:rsid w:val="00FF1359"/>
    <w:rsid w:val="00FF14E3"/>
    <w:rsid w:val="00FF15C5"/>
    <w:rsid w:val="00FF272C"/>
    <w:rsid w:val="00FF2DF3"/>
    <w:rsid w:val="00FF34FD"/>
    <w:rsid w:val="00FF51ED"/>
    <w:rsid w:val="00FF792B"/>
  </w:rsids>
  <m:mathPr>
    <m:mathFont m:val="Cambria Math"/>
    <m:brkBin m:val="before"/>
    <m:brkBinSub m:val="--"/>
    <m:smallFrac/>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B8A40FC"/>
  <w15:docId w15:val="{4A5AB8D3-9C0B-4958-BD91-DB38D7D81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GT"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6D8D"/>
    <w:rPr>
      <w:lang w:val="es-ES_tradnl"/>
    </w:rPr>
  </w:style>
  <w:style w:type="paragraph" w:styleId="Ttulo1">
    <w:name w:val="heading 1"/>
    <w:basedOn w:val="Normal"/>
    <w:next w:val="Normal"/>
    <w:link w:val="Ttulo1Car"/>
    <w:qFormat/>
    <w:rsid w:val="003A55D0"/>
    <w:pPr>
      <w:keepNext/>
      <w:jc w:val="both"/>
      <w:outlineLvl w:val="0"/>
    </w:pPr>
    <w:rPr>
      <w:rFonts w:ascii="Arial" w:eastAsia="Times New Roman" w:hAnsi="Arial" w:cs="Times New Roman"/>
      <w:b/>
      <w:sz w:val="22"/>
      <w:lang w:val="es-ES" w:eastAsia="es-ES"/>
    </w:rPr>
  </w:style>
  <w:style w:type="paragraph" w:styleId="Ttulo2">
    <w:name w:val="heading 2"/>
    <w:basedOn w:val="Normal"/>
    <w:next w:val="Normal"/>
    <w:link w:val="Ttulo2Car"/>
    <w:qFormat/>
    <w:rsid w:val="003A55D0"/>
    <w:pPr>
      <w:keepNext/>
      <w:jc w:val="center"/>
      <w:outlineLvl w:val="1"/>
    </w:pPr>
    <w:rPr>
      <w:rFonts w:ascii="Verdana" w:eastAsia="Times New Roman" w:hAnsi="Verdana" w:cs="Tahoma"/>
      <w:b/>
      <w:bCs/>
      <w:i/>
      <w:iCs/>
      <w:sz w:val="16"/>
      <w:lang w:val="es-ES" w:eastAsia="es-ES"/>
    </w:rPr>
  </w:style>
  <w:style w:type="paragraph" w:styleId="Ttulo3">
    <w:name w:val="heading 3"/>
    <w:basedOn w:val="Normal"/>
    <w:next w:val="Normal"/>
    <w:link w:val="Ttulo3Car"/>
    <w:uiPriority w:val="9"/>
    <w:unhideWhenUsed/>
    <w:qFormat/>
    <w:rsid w:val="00660BA9"/>
    <w:pPr>
      <w:keepNext/>
      <w:keepLines/>
      <w:spacing w:before="4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B1EDE"/>
    <w:pPr>
      <w:tabs>
        <w:tab w:val="center" w:pos="4419"/>
        <w:tab w:val="right" w:pos="8838"/>
      </w:tabs>
    </w:pPr>
  </w:style>
  <w:style w:type="character" w:customStyle="1" w:styleId="EncabezadoCar">
    <w:name w:val="Encabezado Car"/>
    <w:basedOn w:val="Fuentedeprrafopredeter"/>
    <w:link w:val="Encabezado"/>
    <w:uiPriority w:val="99"/>
    <w:rsid w:val="005B1EDE"/>
    <w:rPr>
      <w:lang w:val="es-ES_tradnl"/>
    </w:rPr>
  </w:style>
  <w:style w:type="paragraph" w:styleId="Piedepgina">
    <w:name w:val="footer"/>
    <w:basedOn w:val="Normal"/>
    <w:link w:val="PiedepginaCar"/>
    <w:uiPriority w:val="99"/>
    <w:unhideWhenUsed/>
    <w:rsid w:val="005B1EDE"/>
    <w:pPr>
      <w:tabs>
        <w:tab w:val="center" w:pos="4419"/>
        <w:tab w:val="right" w:pos="8838"/>
      </w:tabs>
    </w:pPr>
  </w:style>
  <w:style w:type="character" w:customStyle="1" w:styleId="PiedepginaCar">
    <w:name w:val="Pie de página Car"/>
    <w:basedOn w:val="Fuentedeprrafopredeter"/>
    <w:link w:val="Piedepgina"/>
    <w:uiPriority w:val="99"/>
    <w:rsid w:val="005B1EDE"/>
    <w:rPr>
      <w:lang w:val="es-ES_tradnl"/>
    </w:rPr>
  </w:style>
  <w:style w:type="table" w:styleId="Tablaconcuadrcula">
    <w:name w:val="Table Grid"/>
    <w:basedOn w:val="Tablanormal"/>
    <w:uiPriority w:val="39"/>
    <w:rsid w:val="009B01A6"/>
    <w:rPr>
      <w:rFonts w:eastAsiaTheme="minorEastAsia"/>
      <w:sz w:val="22"/>
      <w:szCs w:val="22"/>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vnculo">
    <w:name w:val="Hyperlink"/>
    <w:basedOn w:val="Fuentedeprrafopredeter"/>
    <w:uiPriority w:val="99"/>
    <w:unhideWhenUsed/>
    <w:rsid w:val="009B01A6"/>
    <w:rPr>
      <w:color w:val="0563C1" w:themeColor="hyperlink"/>
      <w:u w:val="single"/>
    </w:rPr>
  </w:style>
  <w:style w:type="paragraph" w:styleId="Prrafodelista">
    <w:name w:val="List Paragraph"/>
    <w:basedOn w:val="Normal"/>
    <w:uiPriority w:val="34"/>
    <w:qFormat/>
    <w:rsid w:val="009B01A6"/>
    <w:pPr>
      <w:ind w:left="720"/>
      <w:contextualSpacing/>
    </w:pPr>
  </w:style>
  <w:style w:type="paragraph" w:styleId="Textoindependiente2">
    <w:name w:val="Body Text 2"/>
    <w:basedOn w:val="Normal"/>
    <w:link w:val="Textoindependiente2Car"/>
    <w:rsid w:val="00437A61"/>
    <w:pPr>
      <w:jc w:val="both"/>
    </w:pPr>
    <w:rPr>
      <w:rFonts w:ascii="Arial" w:eastAsia="Times New Roman" w:hAnsi="Arial" w:cs="Times New Roman"/>
    </w:rPr>
  </w:style>
  <w:style w:type="character" w:customStyle="1" w:styleId="Textoindependiente2Car">
    <w:name w:val="Texto independiente 2 Car"/>
    <w:basedOn w:val="Fuentedeprrafopredeter"/>
    <w:link w:val="Textoindependiente2"/>
    <w:rsid w:val="00437A61"/>
    <w:rPr>
      <w:rFonts w:ascii="Arial" w:eastAsia="Times New Roman" w:hAnsi="Arial" w:cs="Times New Roman"/>
    </w:rPr>
  </w:style>
  <w:style w:type="paragraph" w:styleId="Textodeglobo">
    <w:name w:val="Balloon Text"/>
    <w:basedOn w:val="Normal"/>
    <w:link w:val="TextodegloboCar"/>
    <w:unhideWhenUsed/>
    <w:rsid w:val="001F2181"/>
    <w:rPr>
      <w:rFonts w:ascii="Segoe UI" w:hAnsi="Segoe UI" w:cs="Segoe UI"/>
      <w:sz w:val="18"/>
      <w:szCs w:val="18"/>
    </w:rPr>
  </w:style>
  <w:style w:type="character" w:customStyle="1" w:styleId="TextodegloboCar">
    <w:name w:val="Texto de globo Car"/>
    <w:basedOn w:val="Fuentedeprrafopredeter"/>
    <w:link w:val="Textodeglobo"/>
    <w:rsid w:val="001F2181"/>
    <w:rPr>
      <w:rFonts w:ascii="Segoe UI" w:hAnsi="Segoe UI" w:cs="Segoe UI"/>
      <w:sz w:val="18"/>
      <w:szCs w:val="18"/>
      <w:lang w:val="es-ES_tradnl"/>
    </w:rPr>
  </w:style>
  <w:style w:type="character" w:customStyle="1" w:styleId="Ttulo1Car">
    <w:name w:val="Título 1 Car"/>
    <w:basedOn w:val="Fuentedeprrafopredeter"/>
    <w:link w:val="Ttulo1"/>
    <w:rsid w:val="003A55D0"/>
    <w:rPr>
      <w:rFonts w:ascii="Arial" w:eastAsia="Times New Roman" w:hAnsi="Arial" w:cs="Times New Roman"/>
      <w:b/>
      <w:sz w:val="22"/>
      <w:lang w:val="es-ES" w:eastAsia="es-ES"/>
    </w:rPr>
  </w:style>
  <w:style w:type="character" w:customStyle="1" w:styleId="Ttulo2Car">
    <w:name w:val="Título 2 Car"/>
    <w:basedOn w:val="Fuentedeprrafopredeter"/>
    <w:link w:val="Ttulo2"/>
    <w:rsid w:val="003A55D0"/>
    <w:rPr>
      <w:rFonts w:ascii="Verdana" w:eastAsia="Times New Roman" w:hAnsi="Verdana" w:cs="Tahoma"/>
      <w:b/>
      <w:bCs/>
      <w:i/>
      <w:iCs/>
      <w:sz w:val="16"/>
      <w:lang w:val="es-ES" w:eastAsia="es-ES"/>
    </w:rPr>
  </w:style>
  <w:style w:type="character" w:customStyle="1" w:styleId="Ttulo3Car">
    <w:name w:val="Título 3 Car"/>
    <w:basedOn w:val="Fuentedeprrafopredeter"/>
    <w:link w:val="Ttulo3"/>
    <w:uiPriority w:val="9"/>
    <w:rsid w:val="00660BA9"/>
    <w:rPr>
      <w:rFonts w:asciiTheme="majorHAnsi" w:eastAsiaTheme="majorEastAsia" w:hAnsiTheme="majorHAnsi" w:cstheme="majorBidi"/>
      <w:color w:val="1F3763" w:themeColor="accent1" w:themeShade="7F"/>
      <w:lang w:val="es-ES_tradnl"/>
    </w:rPr>
  </w:style>
  <w:style w:type="paragraph" w:styleId="Textoindependiente">
    <w:name w:val="Body Text"/>
    <w:basedOn w:val="Normal"/>
    <w:link w:val="TextoindependienteCar"/>
    <w:uiPriority w:val="99"/>
    <w:semiHidden/>
    <w:unhideWhenUsed/>
    <w:rsid w:val="00B52313"/>
    <w:pPr>
      <w:spacing w:after="120"/>
    </w:pPr>
  </w:style>
  <w:style w:type="character" w:customStyle="1" w:styleId="TextoindependienteCar">
    <w:name w:val="Texto independiente Car"/>
    <w:basedOn w:val="Fuentedeprrafopredeter"/>
    <w:link w:val="Textoindependiente"/>
    <w:uiPriority w:val="99"/>
    <w:semiHidden/>
    <w:rsid w:val="00B52313"/>
    <w:rPr>
      <w:lang w:val="es-ES_tradnl"/>
    </w:rPr>
  </w:style>
  <w:style w:type="character" w:styleId="Refdecomentario">
    <w:name w:val="annotation reference"/>
    <w:basedOn w:val="Fuentedeprrafopredeter"/>
    <w:semiHidden/>
    <w:unhideWhenUsed/>
    <w:rsid w:val="000E69D9"/>
    <w:rPr>
      <w:sz w:val="16"/>
      <w:szCs w:val="16"/>
    </w:rPr>
  </w:style>
  <w:style w:type="paragraph" w:styleId="Textocomentario">
    <w:name w:val="annotation text"/>
    <w:basedOn w:val="Normal"/>
    <w:link w:val="TextocomentarioCar"/>
    <w:uiPriority w:val="99"/>
    <w:semiHidden/>
    <w:unhideWhenUsed/>
    <w:rsid w:val="000E69D9"/>
    <w:rPr>
      <w:sz w:val="20"/>
      <w:szCs w:val="20"/>
    </w:rPr>
  </w:style>
  <w:style w:type="character" w:customStyle="1" w:styleId="TextocomentarioCar">
    <w:name w:val="Texto comentario Car"/>
    <w:basedOn w:val="Fuentedeprrafopredeter"/>
    <w:link w:val="Textocomentario"/>
    <w:uiPriority w:val="99"/>
    <w:semiHidden/>
    <w:rsid w:val="000E69D9"/>
    <w:rPr>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0E69D9"/>
    <w:rPr>
      <w:b/>
      <w:bCs/>
    </w:rPr>
  </w:style>
  <w:style w:type="character" w:customStyle="1" w:styleId="AsuntodelcomentarioCar">
    <w:name w:val="Asunto del comentario Car"/>
    <w:basedOn w:val="TextocomentarioCar"/>
    <w:link w:val="Asuntodelcomentario"/>
    <w:uiPriority w:val="99"/>
    <w:semiHidden/>
    <w:rsid w:val="000E69D9"/>
    <w:rPr>
      <w:b/>
      <w:bCs/>
      <w:sz w:val="20"/>
      <w:szCs w:val="20"/>
      <w:lang w:val="es-ES_tradnl"/>
    </w:rPr>
  </w:style>
  <w:style w:type="paragraph" w:styleId="NormalWeb">
    <w:name w:val="Normal (Web)"/>
    <w:basedOn w:val="Normal"/>
    <w:uiPriority w:val="99"/>
    <w:semiHidden/>
    <w:unhideWhenUsed/>
    <w:rsid w:val="00EA73B7"/>
    <w:rPr>
      <w:rFonts w:ascii="Times New Roman" w:hAnsi="Times New Roman" w:cs="Times New Roman"/>
    </w:rPr>
  </w:style>
  <w:style w:type="paragraph" w:customStyle="1" w:styleId="xmsonormal">
    <w:name w:val="x_msonormal"/>
    <w:basedOn w:val="Normal"/>
    <w:rsid w:val="00127523"/>
    <w:pPr>
      <w:spacing w:before="100" w:beforeAutospacing="1" w:after="100" w:afterAutospacing="1"/>
    </w:pPr>
    <w:rPr>
      <w:rFonts w:ascii="Times New Roman" w:eastAsia="Times New Roman" w:hAnsi="Times New Roman" w:cs="Times New Roman"/>
      <w:lang w:val="es-GT" w:eastAsia="es-GT"/>
    </w:rPr>
  </w:style>
  <w:style w:type="character" w:customStyle="1" w:styleId="xcontentpasted0">
    <w:name w:val="x_contentpasted0"/>
    <w:basedOn w:val="Fuentedeprrafopredeter"/>
    <w:rsid w:val="00127523"/>
  </w:style>
  <w:style w:type="paragraph" w:customStyle="1" w:styleId="xmsobodytext">
    <w:name w:val="x_msobodytext"/>
    <w:basedOn w:val="Normal"/>
    <w:rsid w:val="00127523"/>
    <w:pPr>
      <w:spacing w:before="100" w:beforeAutospacing="1" w:after="100" w:afterAutospacing="1"/>
    </w:pPr>
    <w:rPr>
      <w:rFonts w:ascii="Times New Roman" w:eastAsia="Times New Roman" w:hAnsi="Times New Roman" w:cs="Times New Roman"/>
      <w:lang w:val="es-GT" w:eastAsia="es-G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8590">
      <w:bodyDiv w:val="1"/>
      <w:marLeft w:val="0"/>
      <w:marRight w:val="0"/>
      <w:marTop w:val="0"/>
      <w:marBottom w:val="0"/>
      <w:divBdr>
        <w:top w:val="none" w:sz="0" w:space="0" w:color="auto"/>
        <w:left w:val="none" w:sz="0" w:space="0" w:color="auto"/>
        <w:bottom w:val="none" w:sz="0" w:space="0" w:color="auto"/>
        <w:right w:val="none" w:sz="0" w:space="0" w:color="auto"/>
      </w:divBdr>
    </w:div>
    <w:div w:id="112092662">
      <w:bodyDiv w:val="1"/>
      <w:marLeft w:val="0"/>
      <w:marRight w:val="0"/>
      <w:marTop w:val="0"/>
      <w:marBottom w:val="0"/>
      <w:divBdr>
        <w:top w:val="none" w:sz="0" w:space="0" w:color="auto"/>
        <w:left w:val="none" w:sz="0" w:space="0" w:color="auto"/>
        <w:bottom w:val="none" w:sz="0" w:space="0" w:color="auto"/>
        <w:right w:val="none" w:sz="0" w:space="0" w:color="auto"/>
      </w:divBdr>
    </w:div>
    <w:div w:id="115561033">
      <w:bodyDiv w:val="1"/>
      <w:marLeft w:val="0"/>
      <w:marRight w:val="0"/>
      <w:marTop w:val="0"/>
      <w:marBottom w:val="0"/>
      <w:divBdr>
        <w:top w:val="none" w:sz="0" w:space="0" w:color="auto"/>
        <w:left w:val="none" w:sz="0" w:space="0" w:color="auto"/>
        <w:bottom w:val="none" w:sz="0" w:space="0" w:color="auto"/>
        <w:right w:val="none" w:sz="0" w:space="0" w:color="auto"/>
      </w:divBdr>
    </w:div>
    <w:div w:id="485558963">
      <w:bodyDiv w:val="1"/>
      <w:marLeft w:val="0"/>
      <w:marRight w:val="0"/>
      <w:marTop w:val="0"/>
      <w:marBottom w:val="0"/>
      <w:divBdr>
        <w:top w:val="none" w:sz="0" w:space="0" w:color="auto"/>
        <w:left w:val="none" w:sz="0" w:space="0" w:color="auto"/>
        <w:bottom w:val="none" w:sz="0" w:space="0" w:color="auto"/>
        <w:right w:val="none" w:sz="0" w:space="0" w:color="auto"/>
      </w:divBdr>
    </w:div>
    <w:div w:id="666061313">
      <w:bodyDiv w:val="1"/>
      <w:marLeft w:val="0"/>
      <w:marRight w:val="0"/>
      <w:marTop w:val="0"/>
      <w:marBottom w:val="0"/>
      <w:divBdr>
        <w:top w:val="none" w:sz="0" w:space="0" w:color="auto"/>
        <w:left w:val="none" w:sz="0" w:space="0" w:color="auto"/>
        <w:bottom w:val="none" w:sz="0" w:space="0" w:color="auto"/>
        <w:right w:val="none" w:sz="0" w:space="0" w:color="auto"/>
      </w:divBdr>
    </w:div>
    <w:div w:id="759914009">
      <w:bodyDiv w:val="1"/>
      <w:marLeft w:val="0"/>
      <w:marRight w:val="0"/>
      <w:marTop w:val="0"/>
      <w:marBottom w:val="0"/>
      <w:divBdr>
        <w:top w:val="none" w:sz="0" w:space="0" w:color="auto"/>
        <w:left w:val="none" w:sz="0" w:space="0" w:color="auto"/>
        <w:bottom w:val="none" w:sz="0" w:space="0" w:color="auto"/>
        <w:right w:val="none" w:sz="0" w:space="0" w:color="auto"/>
      </w:divBdr>
    </w:div>
    <w:div w:id="988703738">
      <w:bodyDiv w:val="1"/>
      <w:marLeft w:val="0"/>
      <w:marRight w:val="0"/>
      <w:marTop w:val="0"/>
      <w:marBottom w:val="0"/>
      <w:divBdr>
        <w:top w:val="none" w:sz="0" w:space="0" w:color="auto"/>
        <w:left w:val="none" w:sz="0" w:space="0" w:color="auto"/>
        <w:bottom w:val="none" w:sz="0" w:space="0" w:color="auto"/>
        <w:right w:val="none" w:sz="0" w:space="0" w:color="auto"/>
      </w:divBdr>
    </w:div>
    <w:div w:id="1224029183">
      <w:bodyDiv w:val="1"/>
      <w:marLeft w:val="0"/>
      <w:marRight w:val="0"/>
      <w:marTop w:val="0"/>
      <w:marBottom w:val="0"/>
      <w:divBdr>
        <w:top w:val="none" w:sz="0" w:space="0" w:color="auto"/>
        <w:left w:val="none" w:sz="0" w:space="0" w:color="auto"/>
        <w:bottom w:val="none" w:sz="0" w:space="0" w:color="auto"/>
        <w:right w:val="none" w:sz="0" w:space="0" w:color="auto"/>
      </w:divBdr>
    </w:div>
    <w:div w:id="1277323233">
      <w:bodyDiv w:val="1"/>
      <w:marLeft w:val="0"/>
      <w:marRight w:val="0"/>
      <w:marTop w:val="0"/>
      <w:marBottom w:val="0"/>
      <w:divBdr>
        <w:top w:val="none" w:sz="0" w:space="0" w:color="auto"/>
        <w:left w:val="none" w:sz="0" w:space="0" w:color="auto"/>
        <w:bottom w:val="none" w:sz="0" w:space="0" w:color="auto"/>
        <w:right w:val="none" w:sz="0" w:space="0" w:color="auto"/>
      </w:divBdr>
    </w:div>
    <w:div w:id="1593783887">
      <w:bodyDiv w:val="1"/>
      <w:marLeft w:val="0"/>
      <w:marRight w:val="0"/>
      <w:marTop w:val="0"/>
      <w:marBottom w:val="0"/>
      <w:divBdr>
        <w:top w:val="none" w:sz="0" w:space="0" w:color="auto"/>
        <w:left w:val="none" w:sz="0" w:space="0" w:color="auto"/>
        <w:bottom w:val="none" w:sz="0" w:space="0" w:color="auto"/>
        <w:right w:val="none" w:sz="0" w:space="0" w:color="auto"/>
      </w:divBdr>
    </w:div>
    <w:div w:id="1620723797">
      <w:bodyDiv w:val="1"/>
      <w:marLeft w:val="0"/>
      <w:marRight w:val="0"/>
      <w:marTop w:val="0"/>
      <w:marBottom w:val="0"/>
      <w:divBdr>
        <w:top w:val="none" w:sz="0" w:space="0" w:color="auto"/>
        <w:left w:val="none" w:sz="0" w:space="0" w:color="auto"/>
        <w:bottom w:val="none" w:sz="0" w:space="0" w:color="auto"/>
        <w:right w:val="none" w:sz="0" w:space="0" w:color="auto"/>
      </w:divBdr>
    </w:div>
    <w:div w:id="1667056969">
      <w:bodyDiv w:val="1"/>
      <w:marLeft w:val="0"/>
      <w:marRight w:val="0"/>
      <w:marTop w:val="0"/>
      <w:marBottom w:val="0"/>
      <w:divBdr>
        <w:top w:val="none" w:sz="0" w:space="0" w:color="auto"/>
        <w:left w:val="none" w:sz="0" w:space="0" w:color="auto"/>
        <w:bottom w:val="none" w:sz="0" w:space="0" w:color="auto"/>
        <w:right w:val="none" w:sz="0" w:space="0" w:color="auto"/>
      </w:divBdr>
    </w:div>
    <w:div w:id="1692609091">
      <w:bodyDiv w:val="1"/>
      <w:marLeft w:val="0"/>
      <w:marRight w:val="0"/>
      <w:marTop w:val="0"/>
      <w:marBottom w:val="0"/>
      <w:divBdr>
        <w:top w:val="none" w:sz="0" w:space="0" w:color="auto"/>
        <w:left w:val="none" w:sz="0" w:space="0" w:color="auto"/>
        <w:bottom w:val="none" w:sz="0" w:space="0" w:color="auto"/>
        <w:right w:val="none" w:sz="0" w:space="0" w:color="auto"/>
      </w:divBdr>
    </w:div>
    <w:div w:id="1707832068">
      <w:bodyDiv w:val="1"/>
      <w:marLeft w:val="0"/>
      <w:marRight w:val="0"/>
      <w:marTop w:val="0"/>
      <w:marBottom w:val="0"/>
      <w:divBdr>
        <w:top w:val="none" w:sz="0" w:space="0" w:color="auto"/>
        <w:left w:val="none" w:sz="0" w:space="0" w:color="auto"/>
        <w:bottom w:val="none" w:sz="0" w:space="0" w:color="auto"/>
        <w:right w:val="none" w:sz="0" w:space="0" w:color="auto"/>
      </w:divBdr>
    </w:div>
    <w:div w:id="1886526544">
      <w:bodyDiv w:val="1"/>
      <w:marLeft w:val="0"/>
      <w:marRight w:val="0"/>
      <w:marTop w:val="0"/>
      <w:marBottom w:val="0"/>
      <w:divBdr>
        <w:top w:val="none" w:sz="0" w:space="0" w:color="auto"/>
        <w:left w:val="none" w:sz="0" w:space="0" w:color="auto"/>
        <w:bottom w:val="none" w:sz="0" w:space="0" w:color="auto"/>
        <w:right w:val="none" w:sz="0" w:space="0" w:color="auto"/>
      </w:divBdr>
    </w:div>
    <w:div w:id="1909147969">
      <w:bodyDiv w:val="1"/>
      <w:marLeft w:val="0"/>
      <w:marRight w:val="0"/>
      <w:marTop w:val="0"/>
      <w:marBottom w:val="0"/>
      <w:divBdr>
        <w:top w:val="none" w:sz="0" w:space="0" w:color="auto"/>
        <w:left w:val="none" w:sz="0" w:space="0" w:color="auto"/>
        <w:bottom w:val="none" w:sz="0" w:space="0" w:color="auto"/>
        <w:right w:val="none" w:sz="0" w:space="0" w:color="auto"/>
      </w:divBdr>
    </w:div>
    <w:div w:id="1938054926">
      <w:bodyDiv w:val="1"/>
      <w:marLeft w:val="0"/>
      <w:marRight w:val="0"/>
      <w:marTop w:val="0"/>
      <w:marBottom w:val="0"/>
      <w:divBdr>
        <w:top w:val="none" w:sz="0" w:space="0" w:color="auto"/>
        <w:left w:val="none" w:sz="0" w:space="0" w:color="auto"/>
        <w:bottom w:val="none" w:sz="0" w:space="0" w:color="auto"/>
        <w:right w:val="none" w:sz="0" w:space="0" w:color="auto"/>
      </w:divBdr>
    </w:div>
    <w:div w:id="2107342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B6053F4-6816-4985-8DBA-7D2B8743E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1593</Words>
  <Characters>8762</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Wendy Gabriela De Paz Meléndez</cp:lastModifiedBy>
  <cp:revision>2</cp:revision>
  <cp:lastPrinted>2023-06-30T17:33:00Z</cp:lastPrinted>
  <dcterms:created xsi:type="dcterms:W3CDTF">2023-07-05T20:29:00Z</dcterms:created>
  <dcterms:modified xsi:type="dcterms:W3CDTF">2023-07-05T20:29:00Z</dcterms:modified>
</cp:coreProperties>
</file>