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0B6729">
        <w:rPr>
          <w:rFonts w:ascii="Arial" w:hAnsi="Arial" w:cs="Arial"/>
          <w:b/>
        </w:rPr>
        <w:t>1024-2010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0B6729">
        <w:rPr>
          <w:rFonts w:ascii="Arial" w:hAnsi="Arial" w:cs="Arial"/>
          <w:b/>
        </w:rPr>
        <w:t>21 Jun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  <w:bookmarkStart w:id="0" w:name="_GoBack"/>
      <w:bookmarkEnd w:id="0"/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A27AF4">
        <w:rPr>
          <w:rFonts w:ascii="Arial" w:hAnsi="Arial" w:cs="Arial"/>
          <w:sz w:val="20"/>
          <w:szCs w:val="20"/>
        </w:rPr>
        <w:t xml:space="preserve">Que la </w:t>
      </w:r>
      <w:r w:rsidRPr="00A27AF4">
        <w:rPr>
          <w:rFonts w:ascii="Arial" w:hAnsi="Arial" w:cs="Arial"/>
          <w:sz w:val="20"/>
          <w:szCs w:val="20"/>
        </w:rPr>
        <w:t>Constitución</w:t>
      </w:r>
      <w:r w:rsidRPr="00A27AF4">
        <w:rPr>
          <w:rFonts w:ascii="Arial" w:hAnsi="Arial" w:cs="Arial"/>
          <w:sz w:val="20"/>
          <w:szCs w:val="20"/>
        </w:rPr>
        <w:t xml:space="preserve"> </w:t>
      </w:r>
      <w:r w:rsidRPr="00A27AF4">
        <w:rPr>
          <w:rFonts w:ascii="Arial" w:hAnsi="Arial" w:cs="Arial"/>
          <w:sz w:val="20"/>
          <w:szCs w:val="20"/>
        </w:rPr>
        <w:t>Política</w:t>
      </w:r>
      <w:r w:rsidRPr="00A27AF4">
        <w:rPr>
          <w:rFonts w:ascii="Arial" w:hAnsi="Arial" w:cs="Arial"/>
          <w:sz w:val="20"/>
          <w:szCs w:val="20"/>
        </w:rPr>
        <w:t xml:space="preserve"> de la </w:t>
      </w:r>
      <w:r w:rsidRPr="00A27AF4">
        <w:rPr>
          <w:rFonts w:ascii="Arial" w:hAnsi="Arial" w:cs="Arial"/>
          <w:sz w:val="20"/>
          <w:szCs w:val="20"/>
        </w:rPr>
        <w:t>República</w:t>
      </w:r>
      <w:r w:rsidRPr="00A27AF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A27AF4">
        <w:rPr>
          <w:rFonts w:ascii="Arial" w:hAnsi="Arial" w:cs="Arial"/>
          <w:sz w:val="20"/>
          <w:szCs w:val="20"/>
        </w:rPr>
        <w:t>jurisdicción</w:t>
      </w:r>
      <w:r w:rsidRPr="00A27AF4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A27AF4">
        <w:rPr>
          <w:rFonts w:ascii="Arial" w:hAnsi="Arial" w:cs="Arial"/>
          <w:sz w:val="20"/>
          <w:szCs w:val="20"/>
        </w:rPr>
        <w:t>así</w:t>
      </w:r>
      <w:r w:rsidRPr="00A27AF4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Pr="00A27AF4">
        <w:rPr>
          <w:rFonts w:ascii="Arial" w:hAnsi="Arial" w:cs="Arial"/>
          <w:sz w:val="20"/>
          <w:szCs w:val="20"/>
        </w:rPr>
        <w:t>inversión</w:t>
      </w:r>
      <w:r w:rsidRPr="00A27AF4">
        <w:rPr>
          <w:rFonts w:ascii="Arial" w:hAnsi="Arial" w:cs="Arial"/>
          <w:sz w:val="20"/>
          <w:szCs w:val="20"/>
        </w:rPr>
        <w:t xml:space="preserve"> de los fondos </w:t>
      </w:r>
      <w:r w:rsidRPr="00A27AF4">
        <w:rPr>
          <w:rFonts w:ascii="Arial" w:hAnsi="Arial" w:cs="Arial"/>
          <w:sz w:val="20"/>
          <w:szCs w:val="20"/>
        </w:rPr>
        <w:t>públicos</w:t>
      </w:r>
      <w:r w:rsidRPr="00A27AF4">
        <w:rPr>
          <w:rFonts w:ascii="Arial" w:hAnsi="Arial" w:cs="Arial"/>
          <w:sz w:val="20"/>
          <w:szCs w:val="20"/>
        </w:rPr>
        <w:t xml:space="preserve"> confiados a su cargo.</w:t>
      </w:r>
    </w:p>
    <w:p w:rsidR="00A27AF4" w:rsidRPr="00A27AF4" w:rsidRDefault="00A27AF4" w:rsidP="00A27AF4">
      <w:pPr>
        <w:jc w:val="center"/>
        <w:rPr>
          <w:rFonts w:ascii="Arial" w:hAnsi="Arial" w:cs="Arial"/>
          <w:b/>
          <w:sz w:val="20"/>
          <w:szCs w:val="20"/>
        </w:rPr>
      </w:pPr>
      <w:r w:rsidRPr="00A27AF4">
        <w:rPr>
          <w:rFonts w:ascii="Arial" w:hAnsi="Arial" w:cs="Arial"/>
          <w:b/>
          <w:sz w:val="20"/>
          <w:szCs w:val="20"/>
        </w:rPr>
        <w:t>CONSIDERANDO: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A27AF4">
        <w:rPr>
          <w:rFonts w:ascii="Arial" w:hAnsi="Arial" w:cs="Arial"/>
          <w:sz w:val="20"/>
          <w:szCs w:val="20"/>
        </w:rPr>
        <w:t xml:space="preserve">Que la </w:t>
      </w:r>
      <w:r w:rsidRPr="00A27AF4">
        <w:rPr>
          <w:rFonts w:ascii="Arial" w:hAnsi="Arial" w:cs="Arial"/>
          <w:sz w:val="20"/>
          <w:szCs w:val="20"/>
        </w:rPr>
        <w:t>Dirección</w:t>
      </w:r>
      <w:r w:rsidRPr="00A27AF4">
        <w:rPr>
          <w:rFonts w:ascii="Arial" w:hAnsi="Arial" w:cs="Arial"/>
          <w:sz w:val="20"/>
          <w:szCs w:val="20"/>
        </w:rPr>
        <w:t xml:space="preserve"> General de </w:t>
      </w:r>
      <w:r w:rsidRPr="00A27AF4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 xml:space="preserve"> Especial -</w:t>
      </w:r>
      <w:r w:rsidRPr="00A27AF4">
        <w:rPr>
          <w:rFonts w:ascii="Arial" w:hAnsi="Arial" w:cs="Arial"/>
          <w:sz w:val="20"/>
          <w:szCs w:val="20"/>
        </w:rPr>
        <w:t xml:space="preserve">DIGEESP - del Ministerio de </w:t>
      </w:r>
      <w:r w:rsidRPr="00A27AF4">
        <w:rPr>
          <w:rFonts w:ascii="Arial" w:hAnsi="Arial" w:cs="Arial"/>
          <w:sz w:val="20"/>
          <w:szCs w:val="20"/>
        </w:rPr>
        <w:t>educación</w:t>
      </w:r>
      <w:r w:rsidRPr="00A27AF4">
        <w:rPr>
          <w:rFonts w:ascii="Arial" w:hAnsi="Arial" w:cs="Arial"/>
          <w:sz w:val="20"/>
          <w:szCs w:val="20"/>
        </w:rPr>
        <w:t xml:space="preserve">, </w:t>
      </w:r>
      <w:r w:rsidRPr="00A27AF4">
        <w:rPr>
          <w:rFonts w:ascii="Arial" w:hAnsi="Arial" w:cs="Arial"/>
          <w:sz w:val="20"/>
          <w:szCs w:val="20"/>
        </w:rPr>
        <w:t>emitió</w:t>
      </w:r>
      <w:r w:rsidRPr="00A27AF4">
        <w:rPr>
          <w:rFonts w:ascii="Arial" w:hAnsi="Arial" w:cs="Arial"/>
          <w:sz w:val="20"/>
          <w:szCs w:val="20"/>
        </w:rPr>
        <w:t xml:space="preserve"> su Manual de Funciones, </w:t>
      </w:r>
      <w:r w:rsidRPr="00A27AF4">
        <w:rPr>
          <w:rFonts w:ascii="Arial" w:hAnsi="Arial" w:cs="Arial"/>
          <w:sz w:val="20"/>
          <w:szCs w:val="20"/>
        </w:rPr>
        <w:t>Organización</w:t>
      </w:r>
      <w:r w:rsidRPr="00A27AF4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A27AF4">
        <w:rPr>
          <w:rFonts w:ascii="Arial" w:hAnsi="Arial" w:cs="Arial"/>
          <w:sz w:val="20"/>
          <w:szCs w:val="20"/>
        </w:rPr>
        <w:t>básicas</w:t>
      </w:r>
      <w:r w:rsidRPr="00A27AF4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Ia </w:t>
      </w:r>
      <w:r w:rsidRPr="00A27AF4">
        <w:rPr>
          <w:rFonts w:ascii="Arial" w:hAnsi="Arial" w:cs="Arial"/>
          <w:sz w:val="20"/>
          <w:szCs w:val="20"/>
        </w:rPr>
        <w:t>gestión</w:t>
      </w:r>
      <w:r w:rsidRPr="00A27AF4">
        <w:rPr>
          <w:rFonts w:ascii="Arial" w:hAnsi="Arial" w:cs="Arial"/>
          <w:sz w:val="20"/>
          <w:szCs w:val="20"/>
        </w:rPr>
        <w:t xml:space="preserve"> de su competencia, siendo procedente elevar el expediente a este Despacho para la </w:t>
      </w:r>
      <w:r w:rsidRPr="00A27AF4">
        <w:rPr>
          <w:rFonts w:ascii="Arial" w:hAnsi="Arial" w:cs="Arial"/>
          <w:sz w:val="20"/>
          <w:szCs w:val="20"/>
        </w:rPr>
        <w:t>emisión</w:t>
      </w:r>
      <w:r w:rsidRPr="00A27AF4">
        <w:rPr>
          <w:rFonts w:ascii="Arial" w:hAnsi="Arial" w:cs="Arial"/>
          <w:sz w:val="20"/>
          <w:szCs w:val="20"/>
        </w:rPr>
        <w:t xml:space="preserve"> del Acuerdo Ministerial que contenga Ia </w:t>
      </w:r>
      <w:r w:rsidRPr="00A27AF4">
        <w:rPr>
          <w:rFonts w:ascii="Arial" w:hAnsi="Arial" w:cs="Arial"/>
          <w:sz w:val="20"/>
          <w:szCs w:val="20"/>
        </w:rPr>
        <w:t>aprobación</w:t>
      </w:r>
      <w:r w:rsidRPr="00A27AF4">
        <w:rPr>
          <w:rFonts w:ascii="Arial" w:hAnsi="Arial" w:cs="Arial"/>
          <w:sz w:val="20"/>
          <w:szCs w:val="20"/>
        </w:rPr>
        <w:t xml:space="preserve"> de su Manual.</w:t>
      </w:r>
    </w:p>
    <w:p w:rsidR="00A27AF4" w:rsidRPr="00A27AF4" w:rsidRDefault="00A27AF4" w:rsidP="00A27AF4">
      <w:pPr>
        <w:jc w:val="center"/>
        <w:rPr>
          <w:rFonts w:ascii="Arial" w:hAnsi="Arial" w:cs="Arial"/>
          <w:b/>
          <w:sz w:val="20"/>
          <w:szCs w:val="20"/>
        </w:rPr>
      </w:pPr>
      <w:r w:rsidRPr="00A27AF4">
        <w:rPr>
          <w:rFonts w:ascii="Arial" w:hAnsi="Arial" w:cs="Arial"/>
          <w:b/>
          <w:sz w:val="20"/>
          <w:szCs w:val="20"/>
        </w:rPr>
        <w:t>POR TANTO: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A27AF4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Pr="00A27AF4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194 de la </w:t>
      </w:r>
      <w:r w:rsidRPr="00A27AF4">
        <w:rPr>
          <w:rFonts w:ascii="Arial" w:hAnsi="Arial" w:cs="Arial"/>
          <w:sz w:val="20"/>
          <w:szCs w:val="20"/>
        </w:rPr>
        <w:t>Constitución</w:t>
      </w:r>
      <w:r w:rsidRPr="00A27AF4">
        <w:rPr>
          <w:rFonts w:ascii="Arial" w:hAnsi="Arial" w:cs="Arial"/>
          <w:sz w:val="20"/>
          <w:szCs w:val="20"/>
        </w:rPr>
        <w:t xml:space="preserve"> </w:t>
      </w:r>
      <w:r w:rsidRPr="00A27AF4">
        <w:rPr>
          <w:rFonts w:ascii="Arial" w:hAnsi="Arial" w:cs="Arial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de la República</w:t>
      </w:r>
      <w:r w:rsidRPr="00A27AF4">
        <w:rPr>
          <w:rFonts w:ascii="Arial" w:hAnsi="Arial" w:cs="Arial"/>
          <w:sz w:val="20"/>
          <w:szCs w:val="20"/>
        </w:rPr>
        <w:t xml:space="preserve"> de Guatemala y los </w:t>
      </w:r>
      <w:r w:rsidRPr="00A27AF4">
        <w:rPr>
          <w:rFonts w:ascii="Arial" w:hAnsi="Arial" w:cs="Arial"/>
          <w:sz w:val="20"/>
          <w:szCs w:val="20"/>
        </w:rPr>
        <w:t>Artículos</w:t>
      </w:r>
      <w:r w:rsidRPr="00A27AF4">
        <w:rPr>
          <w:rFonts w:ascii="Arial" w:hAnsi="Arial" w:cs="Arial"/>
          <w:sz w:val="20"/>
          <w:szCs w:val="20"/>
        </w:rPr>
        <w:t xml:space="preserve"> 23 y 27 literales a),</w:t>
      </w:r>
      <w:r>
        <w:rPr>
          <w:rFonts w:ascii="Arial" w:hAnsi="Arial" w:cs="Arial"/>
          <w:sz w:val="20"/>
          <w:szCs w:val="20"/>
        </w:rPr>
        <w:t xml:space="preserve"> c), f) y m) del Decreto número</w:t>
      </w:r>
      <w:r w:rsidRPr="00A27AF4">
        <w:rPr>
          <w:rFonts w:ascii="Arial" w:hAnsi="Arial" w:cs="Arial"/>
          <w:sz w:val="20"/>
          <w:szCs w:val="20"/>
        </w:rPr>
        <w:t xml:space="preserve"> 114-97 del Congreso de la </w:t>
      </w:r>
      <w:r w:rsidRPr="00A27AF4">
        <w:rPr>
          <w:rFonts w:ascii="Arial" w:hAnsi="Arial" w:cs="Arial"/>
          <w:sz w:val="20"/>
          <w:szCs w:val="20"/>
        </w:rPr>
        <w:t>República</w:t>
      </w:r>
      <w:r w:rsidRPr="00A27AF4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Pr="00A27AF4">
        <w:rPr>
          <w:rFonts w:ascii="Arial" w:hAnsi="Arial" w:cs="Arial"/>
          <w:sz w:val="20"/>
          <w:szCs w:val="20"/>
        </w:rPr>
        <w:t>número</w:t>
      </w:r>
      <w:r w:rsidRPr="00A27AF4">
        <w:rPr>
          <w:rFonts w:ascii="Arial" w:hAnsi="Arial" w:cs="Arial"/>
          <w:sz w:val="20"/>
          <w:szCs w:val="20"/>
        </w:rPr>
        <w:t xml:space="preserve"> 12-91 del Congreso de Ia </w:t>
      </w:r>
      <w:r>
        <w:rPr>
          <w:rFonts w:ascii="Arial" w:hAnsi="Arial" w:cs="Arial"/>
          <w:sz w:val="20"/>
          <w:szCs w:val="20"/>
        </w:rPr>
        <w:t>R</w:t>
      </w:r>
      <w:r w:rsidRPr="00A27AF4">
        <w:rPr>
          <w:rFonts w:ascii="Arial" w:hAnsi="Arial" w:cs="Arial"/>
          <w:sz w:val="20"/>
          <w:szCs w:val="20"/>
        </w:rPr>
        <w:t>epública</w:t>
      </w:r>
      <w:r w:rsidRPr="00A27AF4">
        <w:rPr>
          <w:rFonts w:ascii="Arial" w:hAnsi="Arial" w:cs="Arial"/>
          <w:sz w:val="20"/>
          <w:szCs w:val="20"/>
        </w:rPr>
        <w:t xml:space="preserve"> de Guatemala, Ley de </w:t>
      </w:r>
      <w:r w:rsidRPr="00A27AF4">
        <w:rPr>
          <w:rFonts w:ascii="Arial" w:hAnsi="Arial" w:cs="Arial"/>
          <w:sz w:val="20"/>
          <w:szCs w:val="20"/>
        </w:rPr>
        <w:t>Educación</w:t>
      </w:r>
      <w:r w:rsidRPr="00A27AF4">
        <w:rPr>
          <w:rFonts w:ascii="Arial" w:hAnsi="Arial" w:cs="Arial"/>
          <w:sz w:val="20"/>
          <w:szCs w:val="20"/>
        </w:rPr>
        <w:t xml:space="preserve"> Nacional.</w:t>
      </w:r>
    </w:p>
    <w:p w:rsidR="00A27AF4" w:rsidRPr="00A27AF4" w:rsidRDefault="00A27AF4" w:rsidP="00A27AF4">
      <w:pPr>
        <w:jc w:val="center"/>
        <w:rPr>
          <w:rFonts w:ascii="Arial" w:hAnsi="Arial" w:cs="Arial"/>
          <w:b/>
          <w:sz w:val="20"/>
          <w:szCs w:val="20"/>
        </w:rPr>
      </w:pPr>
      <w:r w:rsidRPr="00A27AF4">
        <w:rPr>
          <w:rFonts w:ascii="Arial" w:hAnsi="Arial" w:cs="Arial"/>
          <w:b/>
          <w:sz w:val="20"/>
          <w:szCs w:val="20"/>
        </w:rPr>
        <w:t>ACUERDA: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0B6729">
        <w:rPr>
          <w:rFonts w:ascii="Arial" w:hAnsi="Arial" w:cs="Arial"/>
          <w:b/>
          <w:sz w:val="20"/>
          <w:szCs w:val="20"/>
        </w:rPr>
        <w:t>ARTICULO 1°</w:t>
      </w:r>
      <w:r w:rsidRPr="000B6729">
        <w:rPr>
          <w:rFonts w:ascii="Arial" w:hAnsi="Arial" w:cs="Arial"/>
          <w:sz w:val="20"/>
          <w:szCs w:val="20"/>
        </w:rPr>
        <w:t>.</w:t>
      </w:r>
      <w:r w:rsidRPr="00A27AF4">
        <w:rPr>
          <w:rFonts w:ascii="Arial" w:hAnsi="Arial" w:cs="Arial"/>
          <w:sz w:val="20"/>
          <w:szCs w:val="20"/>
        </w:rPr>
        <w:t xml:space="preserve"> Aprobar el Manual de Funciones de Ia </w:t>
      </w:r>
      <w:r w:rsidRPr="00A27AF4">
        <w:rPr>
          <w:rFonts w:ascii="Arial" w:hAnsi="Arial" w:cs="Arial"/>
          <w:sz w:val="20"/>
          <w:szCs w:val="20"/>
        </w:rPr>
        <w:t>Dirección</w:t>
      </w:r>
      <w:r w:rsidRPr="00A27AF4">
        <w:rPr>
          <w:rFonts w:ascii="Arial" w:hAnsi="Arial" w:cs="Arial"/>
          <w:sz w:val="20"/>
          <w:szCs w:val="20"/>
        </w:rPr>
        <w:t xml:space="preserve"> General de </w:t>
      </w:r>
      <w:r w:rsidRPr="00A27AF4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 xml:space="preserve"> Especial           -</w:t>
      </w:r>
      <w:r w:rsidRPr="00A27AF4">
        <w:rPr>
          <w:rFonts w:ascii="Arial" w:hAnsi="Arial" w:cs="Arial"/>
          <w:sz w:val="20"/>
          <w:szCs w:val="20"/>
        </w:rPr>
        <w:t xml:space="preserve">DIGEESP - del Ministerio de </w:t>
      </w:r>
      <w:r>
        <w:rPr>
          <w:rFonts w:ascii="Arial" w:hAnsi="Arial" w:cs="Arial"/>
          <w:sz w:val="20"/>
          <w:szCs w:val="20"/>
        </w:rPr>
        <w:t>E</w:t>
      </w:r>
      <w:r w:rsidRPr="00A27AF4">
        <w:rPr>
          <w:rFonts w:ascii="Arial" w:hAnsi="Arial" w:cs="Arial"/>
          <w:sz w:val="20"/>
          <w:szCs w:val="20"/>
        </w:rPr>
        <w:t>ducación</w:t>
      </w:r>
      <w:r w:rsidRPr="00A27AF4">
        <w:rPr>
          <w:rFonts w:ascii="Arial" w:hAnsi="Arial" w:cs="Arial"/>
          <w:sz w:val="20"/>
          <w:szCs w:val="20"/>
        </w:rPr>
        <w:t>.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0B6729">
        <w:rPr>
          <w:rFonts w:ascii="Arial" w:hAnsi="Arial" w:cs="Arial"/>
          <w:b/>
          <w:sz w:val="20"/>
          <w:szCs w:val="20"/>
        </w:rPr>
        <w:t>ARTICULO 2°</w:t>
      </w:r>
      <w:r w:rsidRPr="00A27AF4">
        <w:rPr>
          <w:rFonts w:ascii="Arial" w:hAnsi="Arial" w:cs="Arial"/>
          <w:sz w:val="20"/>
          <w:szCs w:val="20"/>
        </w:rPr>
        <w:t xml:space="preserve">. </w:t>
      </w:r>
      <w:r w:rsidRPr="00A27AF4">
        <w:rPr>
          <w:rFonts w:ascii="Arial" w:hAnsi="Arial" w:cs="Arial"/>
          <w:sz w:val="20"/>
          <w:szCs w:val="20"/>
        </w:rPr>
        <w:t>Remítase</w:t>
      </w:r>
      <w:r w:rsidRPr="00A27AF4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Ia </w:t>
      </w:r>
      <w:r w:rsidRPr="00A27AF4">
        <w:rPr>
          <w:rFonts w:ascii="Arial" w:hAnsi="Arial" w:cs="Arial"/>
          <w:sz w:val="20"/>
          <w:szCs w:val="20"/>
        </w:rPr>
        <w:t>Dirección</w:t>
      </w:r>
      <w:r w:rsidRPr="00A27AF4">
        <w:rPr>
          <w:rFonts w:ascii="Arial" w:hAnsi="Arial" w:cs="Arial"/>
          <w:sz w:val="20"/>
          <w:szCs w:val="20"/>
        </w:rPr>
        <w:t xml:space="preserve"> de Recursos Humanos, Ia </w:t>
      </w:r>
      <w:r w:rsidRPr="00A27AF4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de Auditoria Interna</w:t>
      </w:r>
      <w:r w:rsidRPr="00A27AF4">
        <w:rPr>
          <w:rFonts w:ascii="Arial" w:hAnsi="Arial" w:cs="Arial"/>
          <w:sz w:val="20"/>
          <w:szCs w:val="20"/>
        </w:rPr>
        <w:t xml:space="preserve"> y a Ia </w:t>
      </w:r>
      <w:r>
        <w:rPr>
          <w:rFonts w:ascii="Arial" w:hAnsi="Arial" w:cs="Arial"/>
          <w:sz w:val="20"/>
          <w:szCs w:val="20"/>
        </w:rPr>
        <w:t xml:space="preserve">Dirección General de Educación Especial </w:t>
      </w:r>
      <w:r w:rsidR="000B672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DIGEESP- para su conocimiento y archivo</w:t>
      </w:r>
      <w:r w:rsidRPr="00A27AF4">
        <w:rPr>
          <w:rFonts w:ascii="Arial" w:hAnsi="Arial" w:cs="Arial"/>
          <w:sz w:val="20"/>
          <w:szCs w:val="20"/>
        </w:rPr>
        <w:t>.</w:t>
      </w:r>
    </w:p>
    <w:p w:rsidR="00A27AF4" w:rsidRPr="00A27AF4" w:rsidRDefault="00A27AF4" w:rsidP="00A27AF4">
      <w:pPr>
        <w:jc w:val="both"/>
        <w:rPr>
          <w:rFonts w:ascii="Arial" w:hAnsi="Arial" w:cs="Arial"/>
          <w:sz w:val="20"/>
          <w:szCs w:val="20"/>
        </w:rPr>
      </w:pPr>
      <w:r w:rsidRPr="000B6729">
        <w:rPr>
          <w:rFonts w:ascii="Arial" w:hAnsi="Arial" w:cs="Arial"/>
          <w:b/>
          <w:sz w:val="20"/>
          <w:szCs w:val="20"/>
        </w:rPr>
        <w:t>ARTICULO 3°</w:t>
      </w:r>
      <w:r w:rsidRPr="00A27AF4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0B6729" w:rsidRDefault="00041060" w:rsidP="000B6729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B6729" w:rsidRDefault="000B6729" w:rsidP="00041060">
      <w:pPr>
        <w:spacing w:after="0"/>
        <w:jc w:val="both"/>
        <w:rPr>
          <w:rFonts w:ascii="Arial" w:hAnsi="Arial" w:cs="Arial"/>
          <w:b/>
        </w:rPr>
      </w:pPr>
    </w:p>
    <w:p w:rsidR="000B6729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F4"/>
    <w:rsid w:val="00041060"/>
    <w:rsid w:val="000B6729"/>
    <w:rsid w:val="00181E98"/>
    <w:rsid w:val="004A321C"/>
    <w:rsid w:val="004F5315"/>
    <w:rsid w:val="00A27AF4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8F631-1190-4751-ADE8-1CE9E0CC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27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2020-12-21T17:34:00Z</dcterms:created>
  <dcterms:modified xsi:type="dcterms:W3CDTF">2020-12-21T18:01:00Z</dcterms:modified>
</cp:coreProperties>
</file>