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682E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987D42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3C5D0019" w14:textId="77777777" w:rsidR="000801BB" w:rsidRDefault="000801B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4AFA97" w14:textId="77777777" w:rsidR="000801BB" w:rsidRDefault="000801B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D7C6BF0" w14:textId="26425F5B" w:rsidR="000801BB" w:rsidRDefault="00F559C1" w:rsidP="00F559C1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5E2D4E16" wp14:editId="1CDE7190">
            <wp:extent cx="7111365" cy="197501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197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C038" w14:textId="77777777" w:rsidR="004018F8" w:rsidRDefault="004018F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E1F8F0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6F17EBCC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03BDDE6F" w14:textId="77777777" w:rsidR="004018F8" w:rsidRDefault="004018F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991407" w14:paraId="6975D039" w14:textId="77777777" w:rsidTr="00991407">
        <w:trPr>
          <w:trHeight w:val="40"/>
        </w:trPr>
        <w:tc>
          <w:tcPr>
            <w:tcW w:w="4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60AFC67" w14:textId="77777777" w:rsidR="00991407" w:rsidRDefault="00991407" w:rsidP="00B616B1">
            <w:pPr>
              <w:pStyle w:val="Encabezado"/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1.-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E81B81D" w14:textId="77777777" w:rsidR="00991407" w:rsidRDefault="00991407" w:rsidP="00B616B1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informática</w:t>
            </w:r>
          </w:p>
        </w:tc>
        <w:tc>
          <w:tcPr>
            <w:tcW w:w="808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180E8F5" w14:textId="77777777" w:rsidR="00991407" w:rsidRDefault="00991407" w:rsidP="00B616B1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informático diseñado como herramienta para permitir a un usuario realizar uno o diversos tipos de trabajos de forma automatizada.</w:t>
            </w:r>
          </w:p>
        </w:tc>
      </w:tr>
      <w:tr w:rsidR="00991407" w14:paraId="70887F9B" w14:textId="77777777" w:rsidTr="00991407">
        <w:trPr>
          <w:trHeight w:val="189"/>
        </w:trPr>
        <w:tc>
          <w:tcPr>
            <w:tcW w:w="487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7C21703" w14:textId="77777777" w:rsidR="00991407" w:rsidRDefault="00991407" w:rsidP="00B616B1">
            <w:pPr>
              <w:pStyle w:val="Encabezado"/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BF9B50B" w14:textId="77777777" w:rsidR="00991407" w:rsidRDefault="00991407" w:rsidP="00B616B1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Outsourcing: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55A33080" w14:textId="77777777" w:rsidR="00991407" w:rsidRDefault="00991407" w:rsidP="00B616B1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 por medio del cual se subcontrata a otra empresa</w:t>
            </w:r>
            <w:r w:rsidR="00A7689C">
              <w:rPr>
                <w:rFonts w:ascii="Arial" w:hAnsi="Arial" w:cs="Arial"/>
                <w:sz w:val="22"/>
                <w:szCs w:val="22"/>
              </w:rPr>
              <w:t xml:space="preserve"> o persona individual</w:t>
            </w:r>
            <w:r>
              <w:rPr>
                <w:rFonts w:ascii="Arial" w:hAnsi="Arial" w:cs="Arial"/>
                <w:sz w:val="22"/>
                <w:szCs w:val="22"/>
              </w:rPr>
              <w:t xml:space="preserve"> especializada</w:t>
            </w:r>
            <w:r w:rsidR="00A7689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que le brinde bienes o servicios especializados.</w:t>
            </w:r>
          </w:p>
        </w:tc>
      </w:tr>
      <w:tr w:rsidR="00991407" w14:paraId="37C19369" w14:textId="77777777" w:rsidTr="00991407">
        <w:trPr>
          <w:trHeight w:val="197"/>
        </w:trPr>
        <w:tc>
          <w:tcPr>
            <w:tcW w:w="487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F9446BC" w14:textId="77777777" w:rsidR="00991407" w:rsidRDefault="00991407" w:rsidP="00B616B1">
            <w:pPr>
              <w:pStyle w:val="Encabezado"/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66A63A7" w14:textId="77777777" w:rsidR="00991407" w:rsidRDefault="00991407" w:rsidP="00B616B1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 Ejecutora: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A7DD0D7" w14:textId="77777777" w:rsidR="00991407" w:rsidRDefault="00D966B3" w:rsidP="00B616B1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50E">
              <w:rPr>
                <w:rFonts w:ascii="Arial" w:hAnsi="Arial" w:cs="Arial"/>
                <w:sz w:val="22"/>
              </w:rPr>
              <w:t xml:space="preserve">Unidad encargada de ejecutar el </w:t>
            </w:r>
            <w:r>
              <w:rPr>
                <w:rFonts w:ascii="Arial" w:hAnsi="Arial" w:cs="Arial"/>
                <w:sz w:val="22"/>
              </w:rPr>
              <w:t>p</w:t>
            </w:r>
            <w:r w:rsidRPr="00F8350E">
              <w:rPr>
                <w:rFonts w:ascii="Arial" w:hAnsi="Arial" w:cs="Arial"/>
                <w:sz w:val="22"/>
              </w:rPr>
              <w:t>resupuesto asignado para un Ejercicio Fiscal, perteneciente a una Dependencia Descentralizada, Autónoma o de alguna Dependencia del Organismo Ejecutivo.</w:t>
            </w:r>
          </w:p>
        </w:tc>
      </w:tr>
    </w:tbl>
    <w:p w14:paraId="1840EBAE" w14:textId="77777777" w:rsidR="00991407" w:rsidRDefault="00991407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D9E1F19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1BADFE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EEEADAE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589E631" w14:textId="67FFF3CA" w:rsidR="004018F8" w:rsidRPr="007F08BC" w:rsidRDefault="004018F8" w:rsidP="004018F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7F08BC">
        <w:rPr>
          <w:rFonts w:ascii="Arial" w:hAnsi="Arial" w:cs="Arial"/>
          <w:sz w:val="22"/>
          <w:szCs w:val="22"/>
          <w:lang w:val="es-GT"/>
        </w:rPr>
        <w:t xml:space="preserve">El propósito del presente procedimiento es dar a conocer las actividades para llevar a cabo el desarrollo de aplicaciones </w:t>
      </w:r>
      <w:r w:rsidR="000B3B75">
        <w:rPr>
          <w:rFonts w:ascii="Arial" w:hAnsi="Arial" w:cs="Arial"/>
          <w:sz w:val="22"/>
          <w:szCs w:val="22"/>
          <w:lang w:val="es-GT"/>
        </w:rPr>
        <w:t xml:space="preserve">informáticas </w:t>
      </w:r>
      <w:r w:rsidRPr="007F08BC">
        <w:rPr>
          <w:rFonts w:ascii="Arial" w:hAnsi="Arial" w:cs="Arial"/>
          <w:sz w:val="22"/>
          <w:szCs w:val="22"/>
          <w:lang w:val="es-GT"/>
        </w:rPr>
        <w:t xml:space="preserve">a través de un proveedor externo por medio de outsourcing, desde el análisis de la solicitud, la elaboración del estudio de factibilidad hasta el diseño, desarrollo e implementación </w:t>
      </w:r>
      <w:r w:rsidR="00A7689C" w:rsidRPr="007F08BC">
        <w:rPr>
          <w:rFonts w:ascii="Arial" w:hAnsi="Arial" w:cs="Arial"/>
          <w:sz w:val="22"/>
          <w:szCs w:val="22"/>
          <w:lang w:val="es-GT"/>
        </w:rPr>
        <w:t xml:space="preserve">de la aplicación informática </w:t>
      </w:r>
      <w:r w:rsidRPr="007F08BC">
        <w:rPr>
          <w:rFonts w:ascii="Arial" w:hAnsi="Arial" w:cs="Arial"/>
          <w:sz w:val="22"/>
          <w:szCs w:val="22"/>
          <w:lang w:val="es-GT"/>
        </w:rPr>
        <w:t>solicitad</w:t>
      </w:r>
      <w:r w:rsidR="00A7689C" w:rsidRPr="007F08BC">
        <w:rPr>
          <w:rFonts w:ascii="Arial" w:hAnsi="Arial" w:cs="Arial"/>
          <w:sz w:val="22"/>
          <w:szCs w:val="22"/>
          <w:lang w:val="es-GT"/>
        </w:rPr>
        <w:t>a</w:t>
      </w:r>
      <w:r w:rsidRPr="007F08BC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2650DAEA" w14:textId="77777777" w:rsidR="000F6164" w:rsidRDefault="000F616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EB192E" w14:textId="77777777" w:rsidR="004018F8" w:rsidRDefault="00CD4E31" w:rsidP="004018F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710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Elaboración</w:t>
      </w:r>
      <w:r w:rsidR="009B2939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7D6582">
        <w:rPr>
          <w:rFonts w:ascii="Arial" w:hAnsi="Arial" w:cs="Arial"/>
          <w:b/>
          <w:sz w:val="22"/>
          <w:szCs w:val="22"/>
          <w:lang w:val="es-GT"/>
        </w:rPr>
        <w:t>de</w:t>
      </w:r>
      <w:r w:rsidR="00676C33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7D6582">
        <w:rPr>
          <w:rFonts w:ascii="Arial" w:hAnsi="Arial" w:cs="Arial"/>
          <w:b/>
          <w:sz w:val="22"/>
          <w:szCs w:val="22"/>
          <w:lang w:val="es-GT"/>
        </w:rPr>
        <w:t xml:space="preserve">documentación para </w:t>
      </w:r>
      <w:r w:rsidR="00FF2A66">
        <w:rPr>
          <w:rFonts w:ascii="Arial" w:hAnsi="Arial" w:cs="Arial"/>
          <w:b/>
          <w:sz w:val="22"/>
          <w:szCs w:val="22"/>
          <w:lang w:val="es-GT"/>
        </w:rPr>
        <w:t>el desarrollo de aplicaciones</w:t>
      </w:r>
      <w:r w:rsidR="00676C33">
        <w:rPr>
          <w:rFonts w:ascii="Arial" w:hAnsi="Arial" w:cs="Arial"/>
          <w:b/>
          <w:sz w:val="22"/>
          <w:szCs w:val="22"/>
          <w:lang w:val="es-GT"/>
        </w:rPr>
        <w:t>.</w:t>
      </w:r>
      <w:r w:rsidR="004018F8">
        <w:rPr>
          <w:rFonts w:ascii="Arial" w:hAnsi="Arial" w:cs="Arial"/>
          <w:b/>
          <w:sz w:val="22"/>
          <w:szCs w:val="22"/>
          <w:lang w:val="es-GT"/>
        </w:rPr>
        <w:t xml:space="preserve">           </w:t>
      </w:r>
    </w:p>
    <w:p w14:paraId="0431A8D8" w14:textId="77777777" w:rsidR="004018F8" w:rsidRDefault="004018F8" w:rsidP="001C6C0E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            </w:t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4018F8" w:rsidRPr="006D21C0" w14:paraId="472045DF" w14:textId="77777777" w:rsidTr="005203DC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027239D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88DF9E6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B8F1C7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4018F8" w:rsidRPr="00AB1871" w14:paraId="10546640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3C25491D" w14:textId="77777777" w:rsidR="001C6C0E" w:rsidRPr="00AB1871" w:rsidRDefault="004018F8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B1871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7D72B3D9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AB1871">
              <w:rPr>
                <w:rFonts w:ascii="Arial" w:hAnsi="Arial" w:cs="Arial"/>
                <w:b/>
                <w:sz w:val="14"/>
                <w:szCs w:val="22"/>
              </w:rPr>
              <w:t>Determinar la necesidad de desarrollo de la aplicación</w:t>
            </w:r>
          </w:p>
          <w:p w14:paraId="346A95A0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7FAF676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1871">
              <w:rPr>
                <w:rFonts w:ascii="Arial" w:hAnsi="Arial" w:cs="Arial"/>
                <w:sz w:val="14"/>
                <w:szCs w:val="16"/>
              </w:rPr>
              <w:t>Unidad Ejecutora</w:t>
            </w:r>
          </w:p>
          <w:p w14:paraId="71CDF6D0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8283C6" w14:textId="77777777" w:rsidR="004018F8" w:rsidRPr="00AB1871" w:rsidRDefault="004018F8" w:rsidP="005203DC">
            <w:pPr>
              <w:pStyle w:val="Sangradetextonormal"/>
              <w:ind w:left="0"/>
              <w:rPr>
                <w:lang w:val="es-ES_tradnl"/>
              </w:rPr>
            </w:pPr>
            <w:r w:rsidRPr="00AB1871">
              <w:rPr>
                <w:lang w:val="es-ES_tradnl"/>
              </w:rPr>
              <w:t xml:space="preserve">Determina la necesidad de creación </w:t>
            </w:r>
            <w:r w:rsidR="00377F15" w:rsidRPr="00AB1871">
              <w:rPr>
                <w:lang w:val="es-ES_tradnl"/>
              </w:rPr>
              <w:t xml:space="preserve">o mantenimiento </w:t>
            </w:r>
            <w:r w:rsidRPr="00AB1871">
              <w:rPr>
                <w:lang w:val="es-ES_tradnl"/>
              </w:rPr>
              <w:t xml:space="preserve">de </w:t>
            </w:r>
            <w:r w:rsidR="001C6C0E" w:rsidRPr="00AB1871">
              <w:rPr>
                <w:lang w:val="es-ES_tradnl"/>
              </w:rPr>
              <w:t xml:space="preserve">una </w:t>
            </w:r>
            <w:r w:rsidRPr="00AB1871">
              <w:rPr>
                <w:lang w:val="es-ES_tradnl"/>
              </w:rPr>
              <w:t xml:space="preserve">aplicación </w:t>
            </w:r>
            <w:r w:rsidR="001C6C0E" w:rsidRPr="00AB1871">
              <w:rPr>
                <w:lang w:val="es-ES_tradnl"/>
              </w:rPr>
              <w:t xml:space="preserve">informática </w:t>
            </w:r>
            <w:r w:rsidRPr="00AB1871">
              <w:rPr>
                <w:lang w:val="es-ES_tradnl"/>
              </w:rPr>
              <w:t xml:space="preserve">para la sistematización de un proceso o programa </w:t>
            </w:r>
            <w:r w:rsidR="001C6C0E" w:rsidRPr="00AB1871">
              <w:rPr>
                <w:lang w:val="es-ES_tradnl"/>
              </w:rPr>
              <w:t xml:space="preserve">establecido o </w:t>
            </w:r>
            <w:r w:rsidRPr="00AB1871">
              <w:rPr>
                <w:lang w:val="es-ES_tradnl"/>
              </w:rPr>
              <w:t>definido.</w:t>
            </w:r>
          </w:p>
          <w:p w14:paraId="7B06004B" w14:textId="77777777" w:rsidR="004018F8" w:rsidRPr="00AB1871" w:rsidRDefault="004018F8" w:rsidP="005203DC">
            <w:pPr>
              <w:pStyle w:val="Sangradetextonormal"/>
              <w:ind w:left="0"/>
              <w:rPr>
                <w:lang w:val="es-ES_tradnl"/>
              </w:rPr>
            </w:pPr>
          </w:p>
          <w:p w14:paraId="30463462" w14:textId="77777777" w:rsidR="004018F8" w:rsidRPr="00AB1871" w:rsidRDefault="007F08BC" w:rsidP="007F0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Unidad ejecutora deberá p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rograma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 xml:space="preserve"> dentro de</w:t>
            </w:r>
            <w:r w:rsidR="00284876" w:rsidRPr="00AB1871">
              <w:rPr>
                <w:rFonts w:ascii="Arial" w:hAnsi="Arial" w:cs="Arial"/>
                <w:sz w:val="22"/>
                <w:szCs w:val="22"/>
              </w:rPr>
              <w:t xml:space="preserve"> su</w:t>
            </w:r>
            <w:r w:rsidR="00442788" w:rsidRPr="00AB1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P</w:t>
            </w:r>
            <w:r w:rsidR="0002059B">
              <w:rPr>
                <w:rFonts w:ascii="Arial" w:hAnsi="Arial" w:cs="Arial"/>
                <w:sz w:val="22"/>
                <w:szCs w:val="22"/>
              </w:rPr>
              <w:t>lan Operativo Anual -P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OA</w:t>
            </w:r>
            <w:r w:rsidR="0002059B">
              <w:rPr>
                <w:rFonts w:ascii="Arial" w:hAnsi="Arial" w:cs="Arial"/>
                <w:sz w:val="22"/>
                <w:szCs w:val="22"/>
              </w:rPr>
              <w:t>-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 xml:space="preserve"> y su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los recursos presupuestarios y financieros para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 xml:space="preserve"> el desarrollo de la aplicación </w:t>
            </w:r>
            <w:r w:rsidR="009563BC">
              <w:rPr>
                <w:rFonts w:ascii="Arial" w:hAnsi="Arial" w:cs="Arial"/>
                <w:sz w:val="22"/>
                <w:szCs w:val="22"/>
              </w:rPr>
              <w:t xml:space="preserve">informática 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requerida.</w:t>
            </w:r>
          </w:p>
        </w:tc>
      </w:tr>
      <w:tr w:rsidR="004018F8" w:rsidRPr="00AB1871" w14:paraId="6A47EDCC" w14:textId="77777777" w:rsidTr="000801BB">
        <w:trPr>
          <w:trHeight w:val="506"/>
          <w:jc w:val="right"/>
        </w:trPr>
        <w:tc>
          <w:tcPr>
            <w:tcW w:w="1158" w:type="dxa"/>
            <w:vAlign w:val="center"/>
          </w:tcPr>
          <w:p w14:paraId="10E36624" w14:textId="77777777" w:rsidR="001C6C0E" w:rsidRPr="00AB1871" w:rsidRDefault="0002059B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4018F8" w:rsidRPr="00AB1871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7ED23217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B1871">
              <w:rPr>
                <w:rFonts w:ascii="Arial" w:hAnsi="Arial" w:cs="Arial"/>
                <w:b/>
                <w:sz w:val="14"/>
                <w:szCs w:val="22"/>
              </w:rPr>
              <w:t>Elaborar el marco conceptual</w:t>
            </w:r>
          </w:p>
        </w:tc>
        <w:tc>
          <w:tcPr>
            <w:tcW w:w="1112" w:type="dxa"/>
            <w:vAlign w:val="center"/>
          </w:tcPr>
          <w:p w14:paraId="60D89357" w14:textId="77777777" w:rsidR="004018F8" w:rsidRPr="00AB1871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1871">
              <w:rPr>
                <w:rFonts w:ascii="Arial" w:hAnsi="Arial" w:cs="Arial"/>
                <w:sz w:val="14"/>
                <w:szCs w:val="16"/>
              </w:rPr>
              <w:t xml:space="preserve">Unidad Ejecutora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995B87" w14:textId="6E2D97F7" w:rsidR="00CE2853" w:rsidRPr="00AB1871" w:rsidRDefault="004018F8" w:rsidP="00CE2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1BB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DF4852" w:rsidRPr="000801BB">
              <w:rPr>
                <w:rFonts w:ascii="Arial" w:hAnsi="Arial" w:cs="Arial"/>
                <w:sz w:val="22"/>
                <w:szCs w:val="22"/>
              </w:rPr>
              <w:t>“Descripción de requerimiento de Aplicación Informática”</w:t>
            </w:r>
            <w:r w:rsidRPr="000801BB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B56D9B" w:rsidRPr="000801BB">
              <w:rPr>
                <w:rFonts w:ascii="Arial" w:hAnsi="Arial" w:cs="Arial"/>
                <w:sz w:val="22"/>
                <w:szCs w:val="22"/>
              </w:rPr>
              <w:t>a</w:t>
            </w:r>
            <w:r w:rsidR="00E03147" w:rsidRPr="000801BB">
              <w:rPr>
                <w:rFonts w:ascii="Arial" w:hAnsi="Arial" w:cs="Arial"/>
                <w:sz w:val="22"/>
                <w:szCs w:val="22"/>
              </w:rPr>
              <w:t xml:space="preserve">plicación </w:t>
            </w:r>
            <w:r w:rsidR="00CE2853" w:rsidRPr="000801BB">
              <w:rPr>
                <w:rFonts w:ascii="Arial" w:hAnsi="Arial" w:cs="Arial"/>
                <w:sz w:val="22"/>
                <w:szCs w:val="22"/>
              </w:rPr>
              <w:t xml:space="preserve">informática </w:t>
            </w:r>
            <w:r w:rsidRPr="000801BB">
              <w:rPr>
                <w:rFonts w:ascii="Arial" w:hAnsi="Arial" w:cs="Arial"/>
                <w:sz w:val="22"/>
                <w:szCs w:val="22"/>
              </w:rPr>
              <w:t>a desarrollar</w:t>
            </w:r>
            <w:r w:rsidR="00CD4E31" w:rsidRPr="000801BB">
              <w:rPr>
                <w:rFonts w:ascii="Arial" w:hAnsi="Arial" w:cs="Arial"/>
                <w:sz w:val="22"/>
                <w:szCs w:val="22"/>
              </w:rPr>
              <w:t>. E</w:t>
            </w:r>
            <w:r w:rsidRPr="000801BB">
              <w:rPr>
                <w:rFonts w:ascii="Arial" w:hAnsi="Arial" w:cs="Arial"/>
                <w:sz w:val="22"/>
                <w:szCs w:val="22"/>
              </w:rPr>
              <w:t>n esta etapa deberá establecer</w:t>
            </w:r>
            <w:r w:rsidR="00CE2853" w:rsidRPr="000801BB">
              <w:rPr>
                <w:rFonts w:ascii="Arial" w:hAnsi="Arial" w:cs="Arial"/>
                <w:sz w:val="22"/>
                <w:szCs w:val="22"/>
              </w:rPr>
              <w:t>se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871">
              <w:rPr>
                <w:rFonts w:ascii="Arial" w:hAnsi="Arial" w:cs="Arial"/>
                <w:sz w:val="22"/>
                <w:szCs w:val="22"/>
              </w:rPr>
              <w:t>l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>os</w:t>
            </w:r>
            <w:r w:rsidR="00A46C6B" w:rsidRPr="00AB1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 xml:space="preserve">objetivos, </w:t>
            </w:r>
            <w:r w:rsidRPr="00AB1871">
              <w:rPr>
                <w:rFonts w:ascii="Arial" w:hAnsi="Arial" w:cs="Arial"/>
                <w:sz w:val="22"/>
                <w:szCs w:val="22"/>
              </w:rPr>
              <w:t>funcionalidad de la aplicación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 xml:space="preserve">, marco legal, aspectos normativos del proceso o 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lastRenderedPageBreak/>
              <w:t>programa a sistematizar.</w:t>
            </w:r>
          </w:p>
          <w:p w14:paraId="69592B99" w14:textId="77777777" w:rsidR="00CE2853" w:rsidRPr="00AB1871" w:rsidRDefault="00CE2853" w:rsidP="00CE2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EA799B" w14:textId="77777777" w:rsidR="004018F8" w:rsidRPr="00AB1871" w:rsidRDefault="00BB2A8F" w:rsidP="00BB2A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Unidad Ejecutora o Dependencia interesada podrá s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olicita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871">
              <w:rPr>
                <w:rFonts w:ascii="Arial" w:hAnsi="Arial" w:cs="Arial"/>
                <w:sz w:val="22"/>
                <w:szCs w:val="22"/>
              </w:rPr>
              <w:t xml:space="preserve">el apoyo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la Dirección de Desarrollo y Fortalecimiento Institucional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DIDEFI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>-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 xml:space="preserve">, para 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>documentar y levantar el proce</w:t>
            </w:r>
            <w:r w:rsidR="00AB1871" w:rsidRPr="00AB1871">
              <w:rPr>
                <w:rFonts w:ascii="Arial" w:hAnsi="Arial" w:cs="Arial"/>
                <w:sz w:val="22"/>
                <w:szCs w:val="22"/>
              </w:rPr>
              <w:t xml:space="preserve">dimiento </w:t>
            </w:r>
            <w:r w:rsidR="00CE2853" w:rsidRPr="00AB1871">
              <w:rPr>
                <w:rFonts w:ascii="Arial" w:hAnsi="Arial" w:cs="Arial"/>
                <w:sz w:val="22"/>
                <w:szCs w:val="22"/>
              </w:rPr>
              <w:t>a sistematizar</w:t>
            </w:r>
            <w:r w:rsidR="004018F8" w:rsidRPr="00AB18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18F8" w:rsidRPr="00B33736" w14:paraId="70521A96" w14:textId="77777777" w:rsidTr="00694F09">
        <w:trPr>
          <w:trHeight w:val="364"/>
          <w:jc w:val="right"/>
        </w:trPr>
        <w:tc>
          <w:tcPr>
            <w:tcW w:w="1158" w:type="dxa"/>
            <w:vAlign w:val="center"/>
          </w:tcPr>
          <w:p w14:paraId="647A97AE" w14:textId="77777777" w:rsidR="001C6C0E" w:rsidRPr="00B33736" w:rsidRDefault="00B22F81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3</w:t>
            </w:r>
            <w:r w:rsidR="004018F8" w:rsidRPr="00B3373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4E19CF9E" w14:textId="77777777" w:rsidR="004018F8" w:rsidRPr="00B33736" w:rsidRDefault="00E7530D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documentación del proceso</w:t>
            </w:r>
          </w:p>
        </w:tc>
        <w:tc>
          <w:tcPr>
            <w:tcW w:w="1112" w:type="dxa"/>
            <w:vAlign w:val="center"/>
          </w:tcPr>
          <w:p w14:paraId="4F3EBF55" w14:textId="77777777" w:rsidR="004018F8" w:rsidRPr="00B33736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B33736">
              <w:rPr>
                <w:rFonts w:ascii="Arial" w:hAnsi="Arial" w:cs="Arial"/>
                <w:sz w:val="14"/>
                <w:szCs w:val="16"/>
              </w:rPr>
              <w:t>Unidad Ejecutora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3EFF0A" w14:textId="77777777" w:rsidR="009C2FEF" w:rsidRPr="00B33736" w:rsidRDefault="004018F8" w:rsidP="009C2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736">
              <w:rPr>
                <w:rFonts w:ascii="Arial" w:hAnsi="Arial" w:cs="Arial"/>
                <w:sz w:val="22"/>
                <w:szCs w:val="22"/>
              </w:rPr>
              <w:t>Contacta</w:t>
            </w:r>
            <w:r w:rsidR="008B2E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736">
              <w:rPr>
                <w:rFonts w:ascii="Arial" w:hAnsi="Arial" w:cs="Arial"/>
                <w:sz w:val="22"/>
                <w:szCs w:val="22"/>
              </w:rPr>
              <w:t>al Gestor(a)</w:t>
            </w:r>
            <w:r w:rsidR="006702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C6B" w:rsidRPr="00B33736">
              <w:rPr>
                <w:rFonts w:ascii="Arial" w:hAnsi="Arial" w:cs="Arial"/>
                <w:sz w:val="22"/>
                <w:szCs w:val="22"/>
              </w:rPr>
              <w:t>/</w:t>
            </w:r>
            <w:r w:rsidR="006702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736">
              <w:rPr>
                <w:rFonts w:ascii="Arial" w:hAnsi="Arial" w:cs="Arial"/>
                <w:sz w:val="22"/>
                <w:szCs w:val="22"/>
              </w:rPr>
              <w:t xml:space="preserve">Coordinador(a) de Desarrollo y Calidad </w:t>
            </w:r>
            <w:r w:rsidR="009C2FEF" w:rsidRPr="00B33736">
              <w:rPr>
                <w:rFonts w:ascii="Arial" w:hAnsi="Arial" w:cs="Arial"/>
                <w:sz w:val="22"/>
                <w:szCs w:val="22"/>
              </w:rPr>
              <w:t xml:space="preserve">designado por la DIDEFI </w:t>
            </w:r>
            <w:r w:rsidRPr="00B33736">
              <w:rPr>
                <w:rFonts w:ascii="Arial" w:hAnsi="Arial" w:cs="Arial"/>
                <w:sz w:val="22"/>
                <w:szCs w:val="22"/>
              </w:rPr>
              <w:t>y realiza las reuniones necesarias para trasladar</w:t>
            </w:r>
            <w:r w:rsidR="004573A0" w:rsidRPr="00B337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736">
              <w:rPr>
                <w:rFonts w:ascii="Arial" w:hAnsi="Arial" w:cs="Arial"/>
                <w:sz w:val="22"/>
                <w:szCs w:val="22"/>
              </w:rPr>
              <w:t>la</w:t>
            </w:r>
            <w:r w:rsidR="004573A0" w:rsidRPr="00B337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736">
              <w:rPr>
                <w:rFonts w:ascii="Arial" w:hAnsi="Arial" w:cs="Arial"/>
                <w:sz w:val="22"/>
                <w:szCs w:val="22"/>
              </w:rPr>
              <w:t xml:space="preserve">información o insumos que servirán para documentar el procedimiento que se requiere sistematizar. </w:t>
            </w:r>
          </w:p>
          <w:p w14:paraId="4CCAF055" w14:textId="77777777" w:rsidR="00A46C6B" w:rsidRPr="00B33736" w:rsidRDefault="00A46C6B" w:rsidP="009C2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72D495" w14:textId="77777777" w:rsidR="00041294" w:rsidRPr="00B33736" w:rsidRDefault="007F08BC" w:rsidP="007F08B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>Gestor(a)</w:t>
            </w:r>
            <w:r w:rsidR="006702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6C6B" w:rsidRPr="00B3373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6702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>Coordinador(a)</w:t>
            </w:r>
            <w:r w:rsidR="006702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A46C6B" w:rsidRPr="00B337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 xml:space="preserve">Desarrollo y Calidad designado por la DIDEFI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deberá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>entregar</w:t>
            </w:r>
            <w:r w:rsidR="00B91550" w:rsidRPr="00B337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41294" w:rsidRPr="00B33736">
              <w:rPr>
                <w:rFonts w:ascii="Arial" w:hAnsi="Arial" w:cs="Arial"/>
                <w:color w:val="000000"/>
                <w:sz w:val="22"/>
                <w:szCs w:val="22"/>
              </w:rPr>
              <w:t>formalmente el procedimiento y flujograma del mismo a la Dependencia interesada.</w:t>
            </w:r>
          </w:p>
        </w:tc>
      </w:tr>
      <w:tr w:rsidR="00B91550" w:rsidRPr="0042372A" w14:paraId="3E643509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18D2F11E" w14:textId="77777777" w:rsidR="00B91550" w:rsidRPr="0042372A" w:rsidRDefault="00B22F81" w:rsidP="00B9155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B91550" w:rsidRPr="0042372A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6F78D2DA" w14:textId="77777777" w:rsidR="00B91550" w:rsidRPr="0042372A" w:rsidRDefault="00E7530D" w:rsidP="00E753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Conformar y trasladar expediente </w:t>
            </w:r>
          </w:p>
        </w:tc>
        <w:tc>
          <w:tcPr>
            <w:tcW w:w="1112" w:type="dxa"/>
            <w:vAlign w:val="center"/>
          </w:tcPr>
          <w:p w14:paraId="093DF5ED" w14:textId="77777777" w:rsidR="00B91550" w:rsidRPr="0042372A" w:rsidRDefault="00B91550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2372A">
              <w:rPr>
                <w:rFonts w:ascii="Arial" w:hAnsi="Arial" w:cs="Arial"/>
                <w:sz w:val="14"/>
                <w:szCs w:val="16"/>
              </w:rPr>
              <w:t>Unidad Ejecutora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9103AF9" w14:textId="33C97C0A" w:rsidR="007F08BC" w:rsidRDefault="007F08BC" w:rsidP="007F0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Completa la información requerida en el </w:t>
            </w:r>
            <w:r w:rsidR="002161B3">
              <w:rPr>
                <w:rFonts w:ascii="Arial" w:hAnsi="Arial" w:cs="Arial"/>
                <w:sz w:val="22"/>
                <w:szCs w:val="22"/>
              </w:rPr>
              <w:t>formato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320F28">
              <w:rPr>
                <w:rFonts w:ascii="Arial" w:hAnsi="Arial" w:cs="Arial"/>
                <w:sz w:val="22"/>
                <w:szCs w:val="22"/>
              </w:rPr>
              <w:t xml:space="preserve">Descripción de requerimiento de </w:t>
            </w:r>
            <w:r w:rsidR="002161B3">
              <w:rPr>
                <w:rFonts w:ascii="Arial" w:hAnsi="Arial" w:cs="Arial"/>
                <w:sz w:val="22"/>
                <w:szCs w:val="22"/>
              </w:rPr>
              <w:t>Aplic</w:t>
            </w:r>
            <w:r w:rsidR="00320F28">
              <w:rPr>
                <w:rFonts w:ascii="Arial" w:hAnsi="Arial" w:cs="Arial"/>
                <w:sz w:val="22"/>
                <w:szCs w:val="22"/>
              </w:rPr>
              <w:t>a</w:t>
            </w:r>
            <w:r w:rsidR="002161B3">
              <w:rPr>
                <w:rFonts w:ascii="Arial" w:hAnsi="Arial" w:cs="Arial"/>
                <w:sz w:val="22"/>
                <w:szCs w:val="22"/>
              </w:rPr>
              <w:t>ci</w:t>
            </w:r>
            <w:r w:rsidR="00320F28">
              <w:rPr>
                <w:rFonts w:ascii="Arial" w:hAnsi="Arial" w:cs="Arial"/>
                <w:sz w:val="22"/>
                <w:szCs w:val="22"/>
              </w:rPr>
              <w:t>ó</w:t>
            </w:r>
            <w:r w:rsidR="002161B3">
              <w:rPr>
                <w:rFonts w:ascii="Arial" w:hAnsi="Arial" w:cs="Arial"/>
                <w:sz w:val="22"/>
                <w:szCs w:val="22"/>
              </w:rPr>
              <w:t>n Informática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>”</w:t>
            </w:r>
            <w:r w:rsidR="0066699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adjunta 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>procedimiento y flujograma debidamente firmado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 xml:space="preserve"> y sellado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 xml:space="preserve"> por la máxima autoridad de la </w:t>
            </w:r>
            <w:r w:rsidR="0042372A">
              <w:rPr>
                <w:rFonts w:ascii="Arial" w:hAnsi="Arial" w:cs="Arial"/>
                <w:sz w:val="22"/>
                <w:szCs w:val="22"/>
              </w:rPr>
              <w:t>Unidad Ejecutora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B32CEF" w14:textId="77777777" w:rsidR="007F08BC" w:rsidRDefault="007F08BC" w:rsidP="007F0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CFBBCA" w14:textId="77777777" w:rsidR="007F08BC" w:rsidRPr="0042372A" w:rsidRDefault="007F08BC" w:rsidP="007F0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 oficio para trasladar la documentación indicada al </w:t>
            </w:r>
            <w:r w:rsidR="00B91550" w:rsidRPr="0042372A">
              <w:rPr>
                <w:rFonts w:ascii="Arial" w:hAnsi="Arial" w:cs="Arial"/>
                <w:sz w:val="22"/>
                <w:szCs w:val="22"/>
              </w:rPr>
              <w:t>Director(a) de la Dirección de Informática -DINFO-</w:t>
            </w:r>
            <w:r w:rsidR="005309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49F1" w:rsidRPr="007E2934" w14:paraId="72D87546" w14:textId="77777777" w:rsidTr="00137848">
        <w:trPr>
          <w:trHeight w:val="747"/>
          <w:jc w:val="right"/>
        </w:trPr>
        <w:tc>
          <w:tcPr>
            <w:tcW w:w="1158" w:type="dxa"/>
            <w:vAlign w:val="center"/>
          </w:tcPr>
          <w:p w14:paraId="25536F77" w14:textId="77777777" w:rsidR="0005227E" w:rsidRPr="005C3465" w:rsidRDefault="00B22F81" w:rsidP="00B9155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5</w:t>
            </w:r>
            <w:r w:rsidR="00FA49F1" w:rsidRPr="005C3465">
              <w:rPr>
                <w:rFonts w:ascii="Arial" w:hAnsi="Arial" w:cs="Arial"/>
                <w:b/>
                <w:color w:val="000000"/>
                <w:sz w:val="14"/>
                <w:szCs w:val="22"/>
              </w:rPr>
              <w:t>.</w:t>
            </w:r>
            <w:r w:rsidR="000D01E9" w:rsidRPr="005C3465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</w:p>
          <w:p w14:paraId="0CE7EFDE" w14:textId="77777777" w:rsidR="00FA49F1" w:rsidRPr="005C3465" w:rsidRDefault="0005227E" w:rsidP="00B91550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5C3465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Recibir expediente</w:t>
            </w:r>
          </w:p>
        </w:tc>
        <w:tc>
          <w:tcPr>
            <w:tcW w:w="1112" w:type="dxa"/>
            <w:vAlign w:val="center"/>
          </w:tcPr>
          <w:p w14:paraId="38E9BDA3" w14:textId="77777777" w:rsidR="00FA49F1" w:rsidRPr="005C3465" w:rsidRDefault="00FA49F1" w:rsidP="005203D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C3465">
              <w:rPr>
                <w:rFonts w:ascii="Arial" w:hAnsi="Arial" w:cs="Arial"/>
                <w:color w:val="000000"/>
                <w:sz w:val="14"/>
                <w:szCs w:val="16"/>
              </w:rPr>
              <w:t>Director(a) DINFO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A1CF393" w14:textId="77777777" w:rsidR="007F08BC" w:rsidRDefault="002250A5" w:rsidP="002161B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Recibe</w:t>
            </w:r>
            <w:r w:rsidR="00403D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="002943F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expediente</w:t>
            </w:r>
            <w:r w:rsidR="002943F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2943F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verifica que la </w:t>
            </w:r>
            <w:r w:rsidR="00137848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 de insumos </w:t>
            </w:r>
            <w:r w:rsidR="005C3465" w:rsidRPr="005C3465">
              <w:rPr>
                <w:rFonts w:ascii="Arial" w:hAnsi="Arial" w:cs="Arial"/>
                <w:color w:val="000000"/>
                <w:sz w:val="22"/>
                <w:szCs w:val="22"/>
              </w:rPr>
              <w:t>est</w:t>
            </w:r>
            <w:r w:rsidR="002161B3"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="005C346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37848" w:rsidRPr="005C3465">
              <w:rPr>
                <w:rFonts w:ascii="Arial" w:hAnsi="Arial" w:cs="Arial"/>
                <w:color w:val="000000"/>
                <w:sz w:val="22"/>
                <w:szCs w:val="22"/>
              </w:rPr>
              <w:t>completa para iniciar con</w:t>
            </w:r>
            <w:r w:rsidR="00BA6A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37848" w:rsidRPr="005C3465">
              <w:rPr>
                <w:rFonts w:ascii="Arial" w:hAnsi="Arial" w:cs="Arial"/>
                <w:color w:val="000000"/>
                <w:sz w:val="22"/>
                <w:szCs w:val="22"/>
              </w:rPr>
              <w:t>la fase de</w:t>
            </w:r>
            <w:r w:rsidR="00EA5C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37848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análisis </w:t>
            </w:r>
            <w:r w:rsidR="005C346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documentación </w:t>
            </w:r>
            <w:r w:rsidR="00137848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del proyecto solicitado. </w:t>
            </w:r>
          </w:p>
          <w:p w14:paraId="43B934AE" w14:textId="77777777" w:rsidR="007F08BC" w:rsidRDefault="007F08BC" w:rsidP="002161B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26CECE" w14:textId="77777777" w:rsidR="00FA49F1" w:rsidRPr="007E2934" w:rsidRDefault="00137848" w:rsidP="007F08B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Sí la documentación est</w:t>
            </w:r>
            <w:r w:rsidR="002161B3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completa traslada al </w:t>
            </w:r>
            <w:r w:rsidR="00FA49F1" w:rsidRPr="005C3465">
              <w:rPr>
                <w:rFonts w:ascii="Arial" w:hAnsi="Arial" w:cs="Arial"/>
                <w:color w:val="000000"/>
                <w:sz w:val="22"/>
                <w:szCs w:val="22"/>
              </w:rPr>
              <w:t>Jefe(a)</w:t>
            </w:r>
            <w:r w:rsidR="002250A5"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A49F1" w:rsidRPr="005C3465">
              <w:rPr>
                <w:rFonts w:ascii="Arial" w:hAnsi="Arial" w:cs="Arial"/>
                <w:color w:val="000000"/>
                <w:sz w:val="22"/>
                <w:szCs w:val="22"/>
              </w:rPr>
              <w:t>de Desarrollo e Integración de Soluciones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F08BC">
              <w:rPr>
                <w:rFonts w:ascii="Arial" w:hAnsi="Arial" w:cs="Arial"/>
                <w:color w:val="000000"/>
                <w:sz w:val="22"/>
                <w:szCs w:val="22"/>
              </w:rPr>
              <w:t xml:space="preserve">caso contrario </w:t>
            </w:r>
            <w:r w:rsidRPr="005C3465">
              <w:rPr>
                <w:rFonts w:ascii="Arial" w:hAnsi="Arial" w:cs="Arial"/>
                <w:color w:val="000000"/>
                <w:sz w:val="22"/>
                <w:szCs w:val="22"/>
              </w:rPr>
              <w:t>devuelve a la Unidad Ejecutora y solicita completar la información.</w:t>
            </w:r>
          </w:p>
        </w:tc>
      </w:tr>
    </w:tbl>
    <w:p w14:paraId="7517E05C" w14:textId="77777777" w:rsidR="00C858C0" w:rsidRPr="007F08BC" w:rsidRDefault="00C858C0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00712D9" w14:textId="77777777" w:rsidR="00EA5CBA" w:rsidRDefault="00CF655B" w:rsidP="00CF655B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Análisis de la documentación para el desarrollo de aplicaciones</w:t>
      </w:r>
      <w:r w:rsidR="00A7689C">
        <w:rPr>
          <w:rFonts w:ascii="Arial" w:hAnsi="Arial" w:cs="Arial"/>
          <w:b/>
          <w:sz w:val="22"/>
          <w:szCs w:val="22"/>
          <w:lang w:val="es-GT"/>
        </w:rPr>
        <w:t xml:space="preserve"> informáticas</w:t>
      </w:r>
      <w:r w:rsidR="00BD620A">
        <w:rPr>
          <w:rFonts w:ascii="Arial" w:hAnsi="Arial" w:cs="Arial"/>
          <w:b/>
          <w:sz w:val="22"/>
          <w:szCs w:val="22"/>
          <w:lang w:val="es-GT"/>
        </w:rPr>
        <w:t>.</w:t>
      </w:r>
      <w:r>
        <w:rPr>
          <w:rFonts w:ascii="Arial" w:hAnsi="Arial" w:cs="Arial"/>
          <w:b/>
          <w:sz w:val="22"/>
          <w:szCs w:val="22"/>
          <w:lang w:val="es-GT"/>
        </w:rPr>
        <w:t xml:space="preserve">           </w:t>
      </w:r>
    </w:p>
    <w:p w14:paraId="1A6AD830" w14:textId="77777777" w:rsidR="009B2939" w:rsidRDefault="009B2939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  <w:gridCol w:w="29"/>
      </w:tblGrid>
      <w:tr w:rsidR="009B2939" w:rsidRPr="006D21C0" w14:paraId="0E8061F2" w14:textId="77777777" w:rsidTr="005C3465">
        <w:trPr>
          <w:tblHeader/>
          <w:jc w:val="right"/>
        </w:trPr>
        <w:tc>
          <w:tcPr>
            <w:tcW w:w="1158" w:type="dxa"/>
            <w:shd w:val="clear" w:color="auto" w:fill="D9D9D9"/>
            <w:vAlign w:val="center"/>
          </w:tcPr>
          <w:p w14:paraId="0FF47C9C" w14:textId="77777777" w:rsidR="009B2939" w:rsidRPr="006D21C0" w:rsidRDefault="009B2939" w:rsidP="00AE5CB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315D37FA" w14:textId="77777777" w:rsidR="009B2939" w:rsidRPr="006D21C0" w:rsidRDefault="009B2939" w:rsidP="00AE5CB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60" w:type="dxa"/>
            <w:gridSpan w:val="2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60393A59" w14:textId="77777777" w:rsidR="009B2939" w:rsidRPr="006D21C0" w:rsidRDefault="009B2939" w:rsidP="00AE5CB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C3465" w:rsidRPr="006D21C0" w14:paraId="6A9901AB" w14:textId="77777777" w:rsidTr="0015594C">
        <w:trPr>
          <w:gridAfter w:val="1"/>
          <w:wAfter w:w="29" w:type="dxa"/>
          <w:trHeight w:val="1703"/>
          <w:jc w:val="right"/>
        </w:trPr>
        <w:tc>
          <w:tcPr>
            <w:tcW w:w="1158" w:type="dxa"/>
            <w:vAlign w:val="center"/>
          </w:tcPr>
          <w:p w14:paraId="6E3A2CD2" w14:textId="77777777" w:rsidR="005C3465" w:rsidRPr="006D21C0" w:rsidRDefault="00CF655B" w:rsidP="00AE5CB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C3465" w:rsidRPr="006D21C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48D65F10" w14:textId="77777777" w:rsidR="005C3465" w:rsidRPr="006D21C0" w:rsidRDefault="00005C0D" w:rsidP="00AE5CB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Revisar solicitud requerida</w:t>
            </w:r>
          </w:p>
        </w:tc>
        <w:tc>
          <w:tcPr>
            <w:tcW w:w="1112" w:type="dxa"/>
            <w:vAlign w:val="center"/>
          </w:tcPr>
          <w:p w14:paraId="6309BC81" w14:textId="77777777" w:rsidR="005C3465" w:rsidRPr="006D21C0" w:rsidRDefault="005C3465" w:rsidP="002343A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D21C0">
              <w:rPr>
                <w:rFonts w:ascii="Arial" w:hAnsi="Arial" w:cs="Arial"/>
                <w:sz w:val="14"/>
                <w:szCs w:val="16"/>
              </w:rPr>
              <w:t xml:space="preserve">Jefe(a) de Desarrollo e Integración de </w:t>
            </w:r>
            <w:r w:rsidR="002343AE">
              <w:rPr>
                <w:rFonts w:ascii="Arial" w:hAnsi="Arial" w:cs="Arial"/>
                <w:sz w:val="14"/>
                <w:szCs w:val="16"/>
              </w:rPr>
              <w:t>S</w:t>
            </w:r>
            <w:r w:rsidRPr="006D21C0">
              <w:rPr>
                <w:rFonts w:ascii="Arial" w:hAnsi="Arial" w:cs="Arial"/>
                <w:sz w:val="14"/>
                <w:szCs w:val="16"/>
              </w:rPr>
              <w:t>oluciones / DINFO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07919CF3" w14:textId="77777777" w:rsidR="006933D3" w:rsidRPr="000875D0" w:rsidRDefault="002343AE" w:rsidP="0015594C">
            <w:pPr>
              <w:rPr>
                <w:rFonts w:ascii="Arial" w:hAnsi="Arial" w:cs="Arial"/>
                <w:sz w:val="22"/>
                <w:szCs w:val="22"/>
              </w:rPr>
            </w:pPr>
            <w:r w:rsidRPr="000875D0">
              <w:rPr>
                <w:rFonts w:ascii="Arial" w:hAnsi="Arial" w:cs="Arial"/>
                <w:sz w:val="22"/>
                <w:szCs w:val="22"/>
              </w:rPr>
              <w:t xml:space="preserve">Programa una reunión de trabajo con el personal de la Unidad Ejecutora para aclarar dudas o consultas con relación a la documentación recibida: </w:t>
            </w:r>
          </w:p>
          <w:p w14:paraId="783EC1F5" w14:textId="77777777" w:rsidR="002343AE" w:rsidRPr="000875D0" w:rsidRDefault="002343AE" w:rsidP="001559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3D03D" w14:textId="77777777" w:rsidR="0002059B" w:rsidRDefault="00D4651E" w:rsidP="0015594C">
            <w:pPr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Formato “</w:t>
            </w:r>
            <w:r w:rsidR="00005C0D" w:rsidRPr="00005C0D">
              <w:rPr>
                <w:rFonts w:ascii="Arial" w:hAnsi="Arial" w:cs="Arial"/>
                <w:sz w:val="22"/>
                <w:szCs w:val="22"/>
              </w:rPr>
              <w:t>Descripción de requerimiento de Aplicación Informática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3C1E1F06" w14:textId="77777777" w:rsidR="00A32AB0" w:rsidRPr="0015594C" w:rsidRDefault="00B56D9B" w:rsidP="0015594C">
            <w:pPr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F2695">
              <w:rPr>
                <w:rFonts w:ascii="Arial" w:hAnsi="Arial" w:cs="Arial"/>
                <w:sz w:val="22"/>
                <w:szCs w:val="22"/>
              </w:rPr>
              <w:t>Procedimiento y flujograma del proceso</w:t>
            </w:r>
          </w:p>
        </w:tc>
      </w:tr>
      <w:tr w:rsidR="00F529A0" w:rsidRPr="006D21C0" w14:paraId="6A02B7CD" w14:textId="77777777" w:rsidTr="005C3465">
        <w:trPr>
          <w:gridAfter w:val="1"/>
          <w:wAfter w:w="29" w:type="dxa"/>
          <w:trHeight w:val="874"/>
          <w:jc w:val="right"/>
        </w:trPr>
        <w:tc>
          <w:tcPr>
            <w:tcW w:w="1158" w:type="dxa"/>
            <w:vAlign w:val="center"/>
          </w:tcPr>
          <w:p w14:paraId="0AE1EAD2" w14:textId="77777777" w:rsidR="000E3C12" w:rsidRDefault="00065654" w:rsidP="000E3C1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  <w:r w:rsidR="00AD6CA4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17FA2AC5" w14:textId="77777777" w:rsidR="00F529A0" w:rsidRDefault="00E7530D" w:rsidP="0003510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</w:t>
            </w:r>
            <w:r w:rsidR="00E632EC">
              <w:rPr>
                <w:rFonts w:ascii="Arial" w:hAnsi="Arial" w:cs="Arial"/>
                <w:b/>
                <w:sz w:val="14"/>
                <w:szCs w:val="22"/>
              </w:rPr>
              <w:t xml:space="preserve">mitir </w:t>
            </w:r>
            <w:r w:rsidR="00035102">
              <w:rPr>
                <w:rFonts w:ascii="Arial" w:hAnsi="Arial" w:cs="Arial"/>
                <w:b/>
                <w:sz w:val="14"/>
                <w:szCs w:val="22"/>
              </w:rPr>
              <w:t xml:space="preserve">Dictamen </w:t>
            </w:r>
            <w:r w:rsidR="00CD0D9A">
              <w:rPr>
                <w:rFonts w:ascii="Arial" w:hAnsi="Arial" w:cs="Arial"/>
                <w:b/>
                <w:sz w:val="14"/>
                <w:szCs w:val="22"/>
              </w:rPr>
              <w:t>Técnico</w:t>
            </w:r>
          </w:p>
        </w:tc>
        <w:tc>
          <w:tcPr>
            <w:tcW w:w="1112" w:type="dxa"/>
            <w:vAlign w:val="center"/>
          </w:tcPr>
          <w:p w14:paraId="73478F0C" w14:textId="77777777" w:rsidR="00F529A0" w:rsidRPr="006D21C0" w:rsidRDefault="00644AE5" w:rsidP="00AE5CB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D21C0">
              <w:rPr>
                <w:rFonts w:ascii="Arial" w:hAnsi="Arial" w:cs="Arial"/>
                <w:sz w:val="14"/>
                <w:szCs w:val="16"/>
              </w:rPr>
              <w:t>Jefe(a) de Desarrollo e Integración de soluciones / DINFO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B47A424" w14:textId="77777777" w:rsidR="00D4651E" w:rsidRDefault="00A32AB0" w:rsidP="00D46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 la documentación recibida y la </w:t>
            </w:r>
            <w:r w:rsidR="00464C5A">
              <w:rPr>
                <w:rFonts w:ascii="Arial" w:hAnsi="Arial" w:cs="Arial"/>
                <w:sz w:val="22"/>
                <w:szCs w:val="22"/>
              </w:rPr>
              <w:t xml:space="preserve">información obtenida </w:t>
            </w:r>
            <w:r w:rsidR="003F2A5E">
              <w:rPr>
                <w:rFonts w:ascii="Arial" w:hAnsi="Arial" w:cs="Arial"/>
                <w:sz w:val="22"/>
                <w:szCs w:val="22"/>
              </w:rPr>
              <w:t>de</w:t>
            </w:r>
            <w:r w:rsidR="00464C5A">
              <w:rPr>
                <w:rFonts w:ascii="Arial" w:hAnsi="Arial" w:cs="Arial"/>
                <w:sz w:val="22"/>
                <w:szCs w:val="22"/>
              </w:rPr>
              <w:t xml:space="preserve"> la Unidad ejecutora y </w:t>
            </w:r>
            <w:r w:rsidR="00C52393">
              <w:rPr>
                <w:rFonts w:ascii="Arial" w:hAnsi="Arial" w:cs="Arial"/>
                <w:sz w:val="22"/>
                <w:szCs w:val="22"/>
              </w:rPr>
              <w:t>emit</w:t>
            </w:r>
            <w:r w:rsidR="00464C5A">
              <w:rPr>
                <w:rFonts w:ascii="Arial" w:hAnsi="Arial" w:cs="Arial"/>
                <w:sz w:val="22"/>
                <w:szCs w:val="22"/>
              </w:rPr>
              <w:t>e</w:t>
            </w:r>
            <w:r w:rsidR="00C523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102">
              <w:rPr>
                <w:rFonts w:ascii="Arial" w:hAnsi="Arial" w:cs="Arial"/>
                <w:sz w:val="22"/>
                <w:szCs w:val="22"/>
              </w:rPr>
              <w:t xml:space="preserve">Dictamen Técnico </w:t>
            </w:r>
            <w:r w:rsidR="00464C5A" w:rsidRPr="00464C5A">
              <w:rPr>
                <w:rFonts w:ascii="Arial" w:hAnsi="Arial" w:cs="Arial"/>
                <w:sz w:val="22"/>
                <w:szCs w:val="22"/>
              </w:rPr>
              <w:t xml:space="preserve">para determinar la viabilidad </w:t>
            </w:r>
            <w:r w:rsidR="00464C5A">
              <w:rPr>
                <w:rFonts w:ascii="Arial" w:hAnsi="Arial" w:cs="Arial"/>
                <w:sz w:val="22"/>
                <w:szCs w:val="22"/>
              </w:rPr>
              <w:t>del desarrollo</w:t>
            </w:r>
            <w:r w:rsidR="00035102">
              <w:rPr>
                <w:rFonts w:ascii="Arial" w:hAnsi="Arial" w:cs="Arial"/>
                <w:sz w:val="22"/>
                <w:szCs w:val="22"/>
              </w:rPr>
              <w:t>,</w:t>
            </w:r>
            <w:r w:rsidR="00464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102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035102" w:rsidRPr="000875D0">
              <w:rPr>
                <w:rFonts w:ascii="Arial" w:hAnsi="Arial" w:cs="Arial"/>
                <w:sz w:val="22"/>
                <w:szCs w:val="22"/>
              </w:rPr>
              <w:t>el cual se determina</w:t>
            </w:r>
            <w:r w:rsidR="00035102">
              <w:rPr>
                <w:rFonts w:ascii="Arial" w:hAnsi="Arial" w:cs="Arial"/>
                <w:sz w:val="22"/>
                <w:szCs w:val="22"/>
              </w:rPr>
              <w:t>:</w:t>
            </w:r>
            <w:r w:rsidR="00035102" w:rsidRPr="000875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70B865" w14:textId="77777777" w:rsidR="00D4651E" w:rsidRDefault="00D4651E" w:rsidP="00D46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5EC0D3" w14:textId="77777777" w:rsidR="00D4651E" w:rsidRPr="001828DD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8DD">
              <w:rPr>
                <w:rFonts w:ascii="Arial" w:hAnsi="Arial" w:cs="Arial"/>
                <w:sz w:val="22"/>
                <w:szCs w:val="22"/>
              </w:rPr>
              <w:t>T</w:t>
            </w:r>
            <w:r w:rsidR="00035102" w:rsidRPr="001828DD">
              <w:rPr>
                <w:rFonts w:ascii="Arial" w:hAnsi="Arial" w:cs="Arial"/>
                <w:sz w:val="22"/>
                <w:szCs w:val="22"/>
              </w:rPr>
              <w:t xml:space="preserve">iempo requerido, </w:t>
            </w:r>
          </w:p>
          <w:p w14:paraId="47183917" w14:textId="77777777" w:rsidR="00D4651E" w:rsidRPr="00D4651E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>stándares de desarrollo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de la aplicación informática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, </w:t>
            </w:r>
          </w:p>
          <w:p w14:paraId="17C33CEE" w14:textId="1095F2E0" w:rsidR="00D4651E" w:rsidRPr="00D4651E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specificaciones técnicas de lenguaje de programación y base de datos, </w:t>
            </w:r>
          </w:p>
          <w:p w14:paraId="380547AF" w14:textId="77777777" w:rsidR="00D4651E" w:rsidRPr="00D4651E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olíticas de seguridad y metodologías utilizadas por el área de desarrollo. </w:t>
            </w:r>
          </w:p>
          <w:p w14:paraId="3D9BDA84" w14:textId="77777777" w:rsidR="00D4651E" w:rsidRDefault="00D4651E" w:rsidP="00D4651E">
            <w:pPr>
              <w:pStyle w:val="Prrafodelista"/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AE0E8" w14:textId="77777777" w:rsidR="00D4651E" w:rsidRDefault="00035102" w:rsidP="00D4651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D4651E">
              <w:rPr>
                <w:rFonts w:ascii="Arial" w:hAnsi="Arial" w:cs="Arial"/>
                <w:sz w:val="22"/>
                <w:szCs w:val="22"/>
                <w:lang w:val="es-GT"/>
              </w:rPr>
              <w:t>Adicionalmente, se deberá contemplar</w:t>
            </w:r>
            <w:r w:rsidR="00D4651E">
              <w:rPr>
                <w:rFonts w:ascii="Arial" w:hAnsi="Arial" w:cs="Arial"/>
                <w:sz w:val="22"/>
                <w:szCs w:val="22"/>
                <w:lang w:val="es-GT"/>
              </w:rPr>
              <w:t>:</w:t>
            </w:r>
          </w:p>
          <w:p w14:paraId="6532EDC9" w14:textId="77777777" w:rsidR="00D4651E" w:rsidRDefault="00D4651E" w:rsidP="00D4651E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CA5CA0D" w14:textId="780387FF" w:rsidR="00D4651E" w:rsidRPr="00D4651E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>eguimiento</w:t>
            </w:r>
            <w:r w:rsidR="00537771">
              <w:rPr>
                <w:rFonts w:ascii="Arial" w:hAnsi="Arial" w:cs="Arial"/>
                <w:sz w:val="22"/>
                <w:szCs w:val="22"/>
                <w:lang w:val="es-GT"/>
              </w:rPr>
              <w:t xml:space="preserve"> y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 control de calidad,</w:t>
            </w:r>
          </w:p>
          <w:p w14:paraId="3F451E14" w14:textId="77777777" w:rsidR="00F529A0" w:rsidRPr="00537771" w:rsidRDefault="00D4651E" w:rsidP="00D465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compañamiento y soporte tecnológico posterior al desarrollo de la aplicación </w:t>
            </w:r>
            <w:r w:rsidR="003C0848" w:rsidRPr="00D4651E">
              <w:rPr>
                <w:rFonts w:ascii="Arial" w:hAnsi="Arial" w:cs="Arial"/>
                <w:sz w:val="22"/>
                <w:szCs w:val="22"/>
                <w:lang w:val="es-GT"/>
              </w:rPr>
              <w:t xml:space="preserve">previo </w:t>
            </w:r>
            <w:r w:rsidR="00035102" w:rsidRPr="00D4651E">
              <w:rPr>
                <w:rFonts w:ascii="Arial" w:hAnsi="Arial" w:cs="Arial"/>
                <w:sz w:val="22"/>
                <w:szCs w:val="22"/>
                <w:lang w:val="es-GT"/>
              </w:rPr>
              <w:t>a realizar la entrega del producto final.</w:t>
            </w:r>
          </w:p>
          <w:p w14:paraId="599FB86F" w14:textId="77777777" w:rsidR="00537771" w:rsidRDefault="00537771" w:rsidP="00537771">
            <w:pPr>
              <w:pStyle w:val="Prrafodelista"/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36BFD" w14:textId="77777777" w:rsidR="00537771" w:rsidRPr="00537771" w:rsidRDefault="00537771" w:rsidP="00537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Traslada el Dictamen Técnico para firma de las autoridades de la DINFO, previo a notificar el mismo a la Dependencia o Unidad Ejecutora interesada.</w:t>
            </w:r>
          </w:p>
        </w:tc>
      </w:tr>
      <w:tr w:rsidR="005C3465" w:rsidRPr="007E2934" w14:paraId="6095968C" w14:textId="77777777" w:rsidTr="005C3465">
        <w:trPr>
          <w:gridAfter w:val="1"/>
          <w:wAfter w:w="29" w:type="dxa"/>
          <w:trHeight w:val="364"/>
          <w:jc w:val="right"/>
        </w:trPr>
        <w:tc>
          <w:tcPr>
            <w:tcW w:w="1158" w:type="dxa"/>
            <w:vAlign w:val="center"/>
          </w:tcPr>
          <w:p w14:paraId="05522D16" w14:textId="77777777" w:rsidR="005C3465" w:rsidRPr="007E2934" w:rsidRDefault="0084619E" w:rsidP="00AE5CBC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lastRenderedPageBreak/>
              <w:t>3</w:t>
            </w:r>
            <w:r w:rsidR="005C3465" w:rsidRPr="007E2934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. </w:t>
            </w:r>
          </w:p>
          <w:p w14:paraId="3C9850E7" w14:textId="77777777" w:rsidR="005C3465" w:rsidRPr="007E2934" w:rsidRDefault="00AC37E3" w:rsidP="00CD0D9A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>Enviar</w:t>
            </w:r>
            <w:r w:rsidR="005C3465" w:rsidRPr="007E2934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</w:t>
            </w:r>
            <w:r w:rsidR="00CD0D9A">
              <w:rPr>
                <w:rFonts w:ascii="Arial" w:hAnsi="Arial" w:cs="Arial"/>
                <w:b/>
                <w:color w:val="000000"/>
                <w:sz w:val="14"/>
                <w:szCs w:val="22"/>
              </w:rPr>
              <w:t>Dictamen Técnico</w:t>
            </w:r>
          </w:p>
        </w:tc>
        <w:tc>
          <w:tcPr>
            <w:tcW w:w="1112" w:type="dxa"/>
            <w:vAlign w:val="center"/>
          </w:tcPr>
          <w:p w14:paraId="3A647254" w14:textId="77777777" w:rsidR="005C3465" w:rsidRPr="007E2934" w:rsidRDefault="005C3465" w:rsidP="00AE5CB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E2934">
              <w:rPr>
                <w:rFonts w:ascii="Arial" w:hAnsi="Arial" w:cs="Arial"/>
                <w:color w:val="000000"/>
                <w:sz w:val="14"/>
                <w:szCs w:val="16"/>
              </w:rPr>
              <w:t>Director(a) /  DINFO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82D423" w14:textId="77777777" w:rsidR="0084619E" w:rsidRDefault="000F6164" w:rsidP="00AE5CB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Envía</w:t>
            </w:r>
            <w:r w:rsidR="003F2A5E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</w:t>
            </w:r>
            <w:r w:rsidR="005C3465"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a</w:t>
            </w:r>
            <w:r w:rsidR="003F2A5E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</w:t>
            </w:r>
            <w:r w:rsidR="005C3465"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la Unidad Ejecutora </w:t>
            </w:r>
            <w:r w:rsidR="00CD0D9A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Dictamen Técnico</w:t>
            </w:r>
            <w:r w:rsidR="003F2A5E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.</w:t>
            </w:r>
          </w:p>
          <w:p w14:paraId="48111177" w14:textId="77777777" w:rsidR="009F775A" w:rsidRDefault="009F775A" w:rsidP="00AE5CB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</w:p>
          <w:p w14:paraId="51D7D866" w14:textId="77777777" w:rsidR="005C3465" w:rsidRPr="007E2934" w:rsidRDefault="005C3465" w:rsidP="0053777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Si </w:t>
            </w:r>
            <w:r w:rsidR="00D12EE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se determina que la aplicación debe desarrollarse internamente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notifica a la Unidad Ejecutora que el proyecto no </w:t>
            </w:r>
            <w:r w:rsidR="00D12EE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procede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realizarlo por medio de un proveedor externo (outsourcing) y </w:t>
            </w:r>
            <w:r w:rsidR="00537771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que </w:t>
            </w:r>
            <w:r w:rsidR="00D12EE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debe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procede</w:t>
            </w:r>
            <w:r w:rsidR="00D12EE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rse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según lo </w:t>
            </w:r>
            <w:r w:rsidR="00537771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establecido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en el Instructivo DES-INS-0</w:t>
            </w:r>
            <w:r w:rsidR="00D12EE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2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 “Desarrollo de Aplicaciones internas”. </w:t>
            </w:r>
          </w:p>
        </w:tc>
      </w:tr>
    </w:tbl>
    <w:p w14:paraId="65BD5C5D" w14:textId="77777777" w:rsidR="009B2939" w:rsidRDefault="009B2939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8D3E05" w14:textId="77777777" w:rsidR="00865872" w:rsidRDefault="009F775A" w:rsidP="009F775A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C.3 </w:t>
      </w:r>
      <w:r w:rsidR="00865872">
        <w:rPr>
          <w:rFonts w:ascii="Arial" w:hAnsi="Arial" w:cs="Arial"/>
          <w:b/>
          <w:sz w:val="22"/>
          <w:szCs w:val="22"/>
          <w:lang w:val="es-GT"/>
        </w:rPr>
        <w:t>Contratación de proveedor para desarrollo de aplicación informática</w:t>
      </w:r>
    </w:p>
    <w:p w14:paraId="4190FE50" w14:textId="77777777" w:rsidR="00865872" w:rsidRDefault="00865872" w:rsidP="009F775A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2"/>
      </w:tblGrid>
      <w:tr w:rsidR="00865872" w:rsidRPr="006D21C0" w14:paraId="0EF55FA8" w14:textId="77777777" w:rsidTr="00475267">
        <w:trPr>
          <w:trHeight w:val="194"/>
          <w:jc w:val="right"/>
        </w:trPr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72791B40" w14:textId="77777777" w:rsidR="00865872" w:rsidRPr="00475267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75267">
              <w:rPr>
                <w:rFonts w:ascii="Arial" w:hAnsi="Arial" w:cs="Arial"/>
                <w:b/>
                <w:sz w:val="14"/>
                <w:szCs w:val="22"/>
              </w:rPr>
              <w:t>Actividad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2B175E70" w14:textId="77777777" w:rsidR="00865872" w:rsidRPr="00475267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75267">
              <w:rPr>
                <w:rFonts w:ascii="Arial" w:hAnsi="Arial" w:cs="Arial"/>
                <w:b/>
                <w:sz w:val="14"/>
                <w:szCs w:val="22"/>
              </w:rPr>
              <w:t>Responsable</w:t>
            </w:r>
          </w:p>
        </w:tc>
        <w:tc>
          <w:tcPr>
            <w:tcW w:w="8532" w:type="dxa"/>
            <w:shd w:val="clear" w:color="auto" w:fill="D9D9D9" w:themeFill="background1" w:themeFillShade="D9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8EAFA7" w14:textId="77777777" w:rsidR="00865872" w:rsidRPr="00475267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75267">
              <w:rPr>
                <w:rFonts w:ascii="Arial" w:hAnsi="Arial" w:cs="Arial"/>
                <w:b/>
                <w:sz w:val="14"/>
                <w:szCs w:val="22"/>
              </w:rPr>
              <w:t>Descripción de las Actividades</w:t>
            </w:r>
          </w:p>
        </w:tc>
      </w:tr>
      <w:tr w:rsidR="00865872" w:rsidRPr="006D21C0" w14:paraId="1DE638C3" w14:textId="77777777" w:rsidTr="00475267">
        <w:trPr>
          <w:trHeight w:val="488"/>
          <w:jc w:val="right"/>
        </w:trPr>
        <w:tc>
          <w:tcPr>
            <w:tcW w:w="1158" w:type="dxa"/>
            <w:vAlign w:val="center"/>
          </w:tcPr>
          <w:p w14:paraId="7663562B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Pr="006D21C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5BED9AEB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D21C0">
              <w:rPr>
                <w:rFonts w:ascii="Arial" w:hAnsi="Arial" w:cs="Arial"/>
                <w:b/>
                <w:sz w:val="14"/>
                <w:szCs w:val="22"/>
              </w:rPr>
              <w:t xml:space="preserve"> Elaborar términos de referencia</w:t>
            </w:r>
          </w:p>
        </w:tc>
        <w:tc>
          <w:tcPr>
            <w:tcW w:w="1112" w:type="dxa"/>
            <w:vAlign w:val="center"/>
          </w:tcPr>
          <w:p w14:paraId="455D0768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D21C0">
              <w:rPr>
                <w:rFonts w:ascii="Arial" w:hAnsi="Arial" w:cs="Arial"/>
                <w:sz w:val="14"/>
                <w:szCs w:val="16"/>
              </w:rPr>
              <w:t>Unidad Ejecutora</w:t>
            </w:r>
          </w:p>
          <w:p w14:paraId="1CF1F90D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9EC1A27" w14:textId="77777777" w:rsidR="00865872" w:rsidRPr="006D21C0" w:rsidRDefault="00AD5101" w:rsidP="0086587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Si con </w:t>
            </w:r>
            <w:r w:rsidR="00865872">
              <w:rPr>
                <w:rFonts w:ascii="Arial" w:hAnsi="Arial" w:cs="Arial"/>
                <w:sz w:val="22"/>
                <w:szCs w:val="22"/>
                <w:lang w:val="es-GT"/>
              </w:rPr>
              <w:t>base 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l</w:t>
            </w:r>
            <w:r w:rsidR="00865872">
              <w:rPr>
                <w:rFonts w:ascii="Arial" w:hAnsi="Arial" w:cs="Arial"/>
                <w:sz w:val="22"/>
                <w:szCs w:val="22"/>
                <w:lang w:val="es-GT"/>
              </w:rPr>
              <w:t xml:space="preserve"> Dictamen Técnico</w:t>
            </w:r>
            <w:r w:rsidR="00865872">
              <w:rPr>
                <w:rFonts w:ascii="Arial" w:hAnsi="Arial" w:cs="Arial"/>
                <w:sz w:val="22"/>
                <w:szCs w:val="22"/>
              </w:rPr>
              <w:t>,</w:t>
            </w:r>
            <w:r w:rsidR="00865872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aplicación informática deber ser desarrollada por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medio de un proveedor externo </w:t>
            </w:r>
            <w:r w:rsidRPr="006D21C0">
              <w:rPr>
                <w:rFonts w:ascii="Arial" w:hAnsi="Arial" w:cs="Arial"/>
                <w:sz w:val="22"/>
                <w:szCs w:val="22"/>
                <w:lang w:val="es-GT"/>
              </w:rPr>
              <w:t xml:space="preserve">(outsourcing),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procede a </w:t>
            </w:r>
            <w:r w:rsidR="00865872">
              <w:rPr>
                <w:rFonts w:ascii="Arial" w:hAnsi="Arial" w:cs="Arial"/>
                <w:sz w:val="22"/>
                <w:szCs w:val="22"/>
                <w:lang w:val="es-GT"/>
              </w:rPr>
              <w:t>e</w:t>
            </w:r>
            <w:r w:rsidR="00865872" w:rsidRPr="006D21C0">
              <w:rPr>
                <w:rFonts w:ascii="Arial" w:hAnsi="Arial" w:cs="Arial"/>
                <w:sz w:val="22"/>
                <w:szCs w:val="22"/>
                <w:lang w:val="es-GT"/>
              </w:rPr>
              <w:t>labora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r</w:t>
            </w:r>
            <w:r w:rsidR="00865872" w:rsidRPr="006D21C0">
              <w:rPr>
                <w:rFonts w:ascii="Arial" w:hAnsi="Arial" w:cs="Arial"/>
                <w:sz w:val="22"/>
                <w:szCs w:val="22"/>
                <w:lang w:val="es-GT"/>
              </w:rPr>
              <w:t xml:space="preserve"> los términos de referencia para la contratación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865872" w:rsidRPr="006D21C0">
              <w:rPr>
                <w:rFonts w:ascii="Arial" w:hAnsi="Arial" w:cs="Arial"/>
                <w:sz w:val="22"/>
                <w:szCs w:val="22"/>
                <w:lang w:val="es-GT"/>
              </w:rPr>
              <w:t xml:space="preserve"> entre los cuales, deberá incluir los aspectos técnicos establecidos por la DINFO.</w:t>
            </w:r>
          </w:p>
          <w:p w14:paraId="41B40703" w14:textId="77777777" w:rsidR="00865872" w:rsidRPr="006D21C0" w:rsidRDefault="00865872" w:rsidP="0086587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327DC473" w14:textId="77777777" w:rsidR="00865872" w:rsidRPr="006D21C0" w:rsidRDefault="00865872" w:rsidP="0086587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D21C0">
              <w:rPr>
                <w:rFonts w:ascii="Arial" w:hAnsi="Arial" w:cs="Arial"/>
                <w:sz w:val="22"/>
                <w:szCs w:val="22"/>
                <w:lang w:val="es-GT"/>
              </w:rPr>
              <w:t xml:space="preserve">La Unidad Ejecutora responsable de la contratación deberá programar los recursos presupuestarios y financieros que sean necesarios para el desarrollo de la aplicación informática.  </w:t>
            </w:r>
          </w:p>
        </w:tc>
      </w:tr>
      <w:tr w:rsidR="00865872" w:rsidRPr="00C858C0" w14:paraId="2F243633" w14:textId="77777777" w:rsidTr="00D00769">
        <w:trPr>
          <w:trHeight w:val="874"/>
          <w:jc w:val="right"/>
        </w:trPr>
        <w:tc>
          <w:tcPr>
            <w:tcW w:w="1158" w:type="dxa"/>
            <w:vAlign w:val="center"/>
          </w:tcPr>
          <w:p w14:paraId="241C412C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Pr="006D21C0">
              <w:rPr>
                <w:rFonts w:ascii="Arial" w:hAnsi="Arial" w:cs="Arial"/>
                <w:b/>
                <w:sz w:val="14"/>
                <w:szCs w:val="22"/>
              </w:rPr>
              <w:t>.</w:t>
            </w:r>
          </w:p>
          <w:p w14:paraId="6AFCEE87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D21C0">
              <w:rPr>
                <w:rFonts w:ascii="Arial" w:hAnsi="Arial" w:cs="Arial"/>
                <w:b/>
                <w:sz w:val="14"/>
                <w:szCs w:val="22"/>
              </w:rPr>
              <w:t xml:space="preserve"> Gestionar la contratación del proveedor</w:t>
            </w:r>
          </w:p>
        </w:tc>
        <w:tc>
          <w:tcPr>
            <w:tcW w:w="1112" w:type="dxa"/>
            <w:vAlign w:val="center"/>
          </w:tcPr>
          <w:p w14:paraId="04579E11" w14:textId="77777777" w:rsidR="00865872" w:rsidRPr="006D21C0" w:rsidRDefault="00865872" w:rsidP="008658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D21C0">
              <w:rPr>
                <w:rFonts w:ascii="Arial" w:hAnsi="Arial" w:cs="Arial"/>
                <w:sz w:val="14"/>
                <w:szCs w:val="16"/>
              </w:rPr>
              <w:t>Unidad Ejecutora</w:t>
            </w:r>
          </w:p>
        </w:tc>
        <w:tc>
          <w:tcPr>
            <w:tcW w:w="853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57B0BE" w14:textId="77777777" w:rsidR="00865872" w:rsidRPr="00C858C0" w:rsidRDefault="00865872" w:rsidP="0086587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6D21C0">
              <w:rPr>
                <w:rFonts w:ascii="Arial" w:hAnsi="Arial" w:cs="Arial"/>
                <w:sz w:val="22"/>
                <w:szCs w:val="22"/>
              </w:rPr>
              <w:t>Gestiona la contratación del proveedor que realizará el desarrollo o mantenimiento de la aplicación informática de conformidad con lo establecido en el procedimiento ADQ-PRO-01 “Adquisiciones”.</w:t>
            </w:r>
          </w:p>
        </w:tc>
      </w:tr>
    </w:tbl>
    <w:p w14:paraId="1B401FD1" w14:textId="77777777" w:rsidR="00865872" w:rsidRDefault="00865872" w:rsidP="009F775A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6114DE0" w14:textId="77777777" w:rsidR="009F775A" w:rsidRDefault="00865872" w:rsidP="009F775A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C.4 </w:t>
      </w:r>
      <w:r w:rsidR="009F775A">
        <w:rPr>
          <w:rFonts w:ascii="Arial" w:hAnsi="Arial" w:cs="Arial"/>
          <w:b/>
          <w:sz w:val="22"/>
          <w:szCs w:val="22"/>
          <w:lang w:val="es-GT"/>
        </w:rPr>
        <w:t xml:space="preserve">Diseño </w:t>
      </w:r>
      <w:r w:rsidR="00947B9F">
        <w:rPr>
          <w:rFonts w:ascii="Arial" w:hAnsi="Arial" w:cs="Arial"/>
          <w:b/>
          <w:sz w:val="22"/>
          <w:szCs w:val="22"/>
          <w:lang w:val="es-GT"/>
        </w:rPr>
        <w:t xml:space="preserve">de arquitectura </w:t>
      </w:r>
      <w:r w:rsidR="009613A8">
        <w:rPr>
          <w:rFonts w:ascii="Arial" w:hAnsi="Arial" w:cs="Arial"/>
          <w:b/>
          <w:sz w:val="22"/>
          <w:szCs w:val="22"/>
          <w:lang w:val="es-GT"/>
        </w:rPr>
        <w:t>de</w:t>
      </w:r>
      <w:r w:rsidR="00947B9F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9613A8" w:rsidRPr="00302518">
        <w:rPr>
          <w:rFonts w:ascii="Arial" w:hAnsi="Arial" w:cs="Arial"/>
          <w:b/>
          <w:sz w:val="22"/>
          <w:szCs w:val="22"/>
          <w:lang w:val="es-GT"/>
        </w:rPr>
        <w:t>l</w:t>
      </w:r>
      <w:r w:rsidR="00947B9F" w:rsidRPr="00302518">
        <w:rPr>
          <w:rFonts w:ascii="Arial" w:hAnsi="Arial" w:cs="Arial"/>
          <w:b/>
          <w:sz w:val="22"/>
          <w:szCs w:val="22"/>
          <w:lang w:val="es-GT"/>
        </w:rPr>
        <w:t>a</w:t>
      </w:r>
      <w:r w:rsidR="009613A8" w:rsidRPr="00302518">
        <w:rPr>
          <w:rFonts w:ascii="Arial" w:hAnsi="Arial" w:cs="Arial"/>
          <w:b/>
          <w:sz w:val="22"/>
          <w:szCs w:val="22"/>
          <w:lang w:val="es-GT"/>
        </w:rPr>
        <w:t xml:space="preserve"> plataforma informática</w:t>
      </w:r>
      <w:r w:rsidR="00947B9F" w:rsidRPr="00302518">
        <w:rPr>
          <w:rFonts w:ascii="Arial" w:hAnsi="Arial" w:cs="Arial"/>
          <w:b/>
          <w:sz w:val="22"/>
          <w:szCs w:val="22"/>
          <w:lang w:val="es-GT"/>
        </w:rPr>
        <w:t>.</w:t>
      </w:r>
      <w:r w:rsidR="009F775A">
        <w:rPr>
          <w:rFonts w:ascii="Arial" w:hAnsi="Arial" w:cs="Arial"/>
          <w:b/>
          <w:sz w:val="22"/>
          <w:szCs w:val="22"/>
          <w:lang w:val="es-GT"/>
        </w:rPr>
        <w:t xml:space="preserve">           </w:t>
      </w:r>
    </w:p>
    <w:p w14:paraId="60E53FA6" w14:textId="77777777" w:rsidR="0084619E" w:rsidRDefault="0084619E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2"/>
      </w:tblGrid>
      <w:tr w:rsidR="0084619E" w:rsidRPr="006D21C0" w14:paraId="2EB2B488" w14:textId="77777777" w:rsidTr="00947B9F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5C7A2C3" w14:textId="77777777" w:rsidR="0084619E" w:rsidRPr="006D21C0" w:rsidRDefault="0084619E" w:rsidP="009F30A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BBFC69" w14:textId="77777777" w:rsidR="0084619E" w:rsidRPr="006D21C0" w:rsidRDefault="0084619E" w:rsidP="009F30A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2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CF45B9" w14:textId="77777777" w:rsidR="0084619E" w:rsidRPr="006D21C0" w:rsidRDefault="0084619E" w:rsidP="009F30A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84619E" w:rsidRPr="00AB1871" w14:paraId="646245BC" w14:textId="77777777" w:rsidTr="002B2AF4">
        <w:trPr>
          <w:trHeight w:val="1186"/>
          <w:jc w:val="right"/>
        </w:trPr>
        <w:tc>
          <w:tcPr>
            <w:tcW w:w="1158" w:type="dxa"/>
            <w:vAlign w:val="center"/>
          </w:tcPr>
          <w:p w14:paraId="18C49595" w14:textId="77777777" w:rsidR="0084619E" w:rsidRPr="00AB1871" w:rsidRDefault="00B22F81" w:rsidP="009F30A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84619E" w:rsidRPr="00AB1871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48AB363E" w14:textId="77777777" w:rsidR="0084619E" w:rsidRPr="00AB1871" w:rsidRDefault="00B8074D" w:rsidP="00356F2C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B8074D">
              <w:rPr>
                <w:rFonts w:ascii="Arial" w:hAnsi="Arial" w:cs="Arial"/>
                <w:b/>
                <w:sz w:val="14"/>
                <w:szCs w:val="22"/>
              </w:rPr>
              <w:t xml:space="preserve">Solicitar diseño de arquitectura de </w:t>
            </w:r>
            <w:r w:rsidR="00356F2C">
              <w:rPr>
                <w:rFonts w:ascii="Arial" w:hAnsi="Arial" w:cs="Arial"/>
                <w:b/>
                <w:sz w:val="14"/>
                <w:szCs w:val="22"/>
              </w:rPr>
              <w:t>aplicación informática</w:t>
            </w:r>
          </w:p>
        </w:tc>
        <w:tc>
          <w:tcPr>
            <w:tcW w:w="1112" w:type="dxa"/>
            <w:vAlign w:val="center"/>
          </w:tcPr>
          <w:p w14:paraId="6B4CBC71" w14:textId="77777777" w:rsidR="0084619E" w:rsidRPr="00AB1871" w:rsidRDefault="0084619E" w:rsidP="009F30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1871">
              <w:rPr>
                <w:rFonts w:ascii="Arial" w:hAnsi="Arial" w:cs="Arial"/>
                <w:sz w:val="14"/>
                <w:szCs w:val="16"/>
              </w:rPr>
              <w:t>Unidad Ejecutora</w:t>
            </w:r>
            <w:r w:rsidR="00B8074D">
              <w:rPr>
                <w:rFonts w:ascii="Arial" w:hAnsi="Arial" w:cs="Arial"/>
                <w:sz w:val="14"/>
                <w:szCs w:val="16"/>
              </w:rPr>
              <w:t>/ Jefe(a) de Desarrollo e Integración de Soluciones, DINFO</w:t>
            </w:r>
          </w:p>
          <w:p w14:paraId="79E625AC" w14:textId="77777777" w:rsidR="0084619E" w:rsidRPr="00AB1871" w:rsidRDefault="0084619E" w:rsidP="009F30A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D40239C" w14:textId="77777777" w:rsidR="00412B64" w:rsidRDefault="008F6EF7" w:rsidP="00412B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estar contratado el proveedor externo</w:t>
            </w:r>
            <w:r w:rsidR="00412B64">
              <w:rPr>
                <w:rFonts w:ascii="Arial" w:hAnsi="Arial" w:cs="Arial"/>
                <w:sz w:val="22"/>
                <w:szCs w:val="22"/>
              </w:rPr>
              <w:t xml:space="preserve"> que desarrollará la aplicación informática</w:t>
            </w:r>
            <w:r w:rsidR="00A2174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convoca</w:t>
            </w:r>
            <w:r w:rsidR="00412B64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reunión </w:t>
            </w:r>
            <w:r w:rsidR="007A089D">
              <w:rPr>
                <w:rFonts w:ascii="Arial" w:hAnsi="Arial" w:cs="Arial"/>
                <w:sz w:val="22"/>
                <w:szCs w:val="22"/>
              </w:rPr>
              <w:t>y solicita</w:t>
            </w:r>
            <w:r w:rsidR="00A2174C">
              <w:rPr>
                <w:rFonts w:ascii="Arial" w:hAnsi="Arial" w:cs="Arial"/>
                <w:sz w:val="22"/>
                <w:szCs w:val="22"/>
              </w:rPr>
              <w:t>n</w:t>
            </w:r>
            <w:r w:rsidR="007A08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412B6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iseño de arquitectura de </w:t>
            </w:r>
            <w:r w:rsidR="00356F2C">
              <w:rPr>
                <w:rFonts w:ascii="Arial" w:hAnsi="Arial" w:cs="Arial"/>
                <w:sz w:val="22"/>
                <w:szCs w:val="22"/>
              </w:rPr>
              <w:t>la aplicación</w:t>
            </w:r>
            <w:r w:rsidR="00A2174C">
              <w:rPr>
                <w:rFonts w:ascii="Arial" w:hAnsi="Arial" w:cs="Arial"/>
                <w:sz w:val="22"/>
                <w:szCs w:val="22"/>
              </w:rPr>
              <w:t xml:space="preserve"> informática</w:t>
            </w:r>
            <w:r w:rsidR="00356F2C">
              <w:rPr>
                <w:rFonts w:ascii="Arial" w:hAnsi="Arial" w:cs="Arial"/>
                <w:sz w:val="22"/>
                <w:szCs w:val="22"/>
              </w:rPr>
              <w:t xml:space="preserve"> de acuerdo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C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los términos de referencia previamente establecidos. </w:t>
            </w:r>
          </w:p>
          <w:p w14:paraId="70A2CF57" w14:textId="77777777" w:rsidR="00412B64" w:rsidRDefault="00412B64" w:rsidP="00412B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93B3C" w14:textId="77777777" w:rsidR="0084619E" w:rsidRPr="00AB1871" w:rsidRDefault="008F6EF7" w:rsidP="00412B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</w:t>
            </w:r>
            <w:r w:rsidR="00A2174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cronograma de actividades</w:t>
            </w:r>
            <w:r w:rsidR="00412B64">
              <w:rPr>
                <w:rFonts w:ascii="Arial" w:hAnsi="Arial" w:cs="Arial"/>
                <w:sz w:val="22"/>
                <w:szCs w:val="22"/>
              </w:rPr>
              <w:t xml:space="preserve">, para el </w:t>
            </w:r>
            <w:r w:rsidR="007A089D">
              <w:rPr>
                <w:rFonts w:ascii="Arial" w:hAnsi="Arial" w:cs="Arial"/>
                <w:sz w:val="22"/>
                <w:szCs w:val="22"/>
              </w:rPr>
              <w:t>seguimiento</w:t>
            </w:r>
            <w:r w:rsidR="00412B64">
              <w:rPr>
                <w:rFonts w:ascii="Arial" w:hAnsi="Arial" w:cs="Arial"/>
                <w:sz w:val="22"/>
                <w:szCs w:val="22"/>
              </w:rPr>
              <w:t xml:space="preserve"> de las mismas</w:t>
            </w:r>
            <w:r w:rsidR="007A08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619E" w:rsidRPr="00AB1871" w14:paraId="7935EB07" w14:textId="77777777" w:rsidTr="006A743F">
        <w:trPr>
          <w:trHeight w:val="1080"/>
          <w:jc w:val="right"/>
        </w:trPr>
        <w:tc>
          <w:tcPr>
            <w:tcW w:w="1158" w:type="dxa"/>
            <w:vAlign w:val="center"/>
          </w:tcPr>
          <w:p w14:paraId="291A2E71" w14:textId="77777777" w:rsidR="007A089D" w:rsidRPr="00AB1871" w:rsidRDefault="00B22F81" w:rsidP="007A089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A089D" w:rsidRPr="00AB1871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6C74632A" w14:textId="77777777" w:rsidR="0084619E" w:rsidRPr="00AB1871" w:rsidRDefault="00C3467E" w:rsidP="00356F2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B8074D">
              <w:rPr>
                <w:rFonts w:ascii="Arial" w:hAnsi="Arial" w:cs="Arial"/>
                <w:b/>
                <w:sz w:val="14"/>
                <w:szCs w:val="22"/>
              </w:rPr>
              <w:t xml:space="preserve"> y verificar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diseño</w:t>
            </w:r>
            <w:r w:rsidR="005F0105">
              <w:rPr>
                <w:rFonts w:ascii="Arial" w:hAnsi="Arial" w:cs="Arial"/>
                <w:b/>
                <w:sz w:val="14"/>
                <w:szCs w:val="22"/>
              </w:rPr>
              <w:t xml:space="preserve"> de </w:t>
            </w:r>
            <w:r w:rsidR="00356F2C">
              <w:rPr>
                <w:rFonts w:ascii="Arial" w:hAnsi="Arial" w:cs="Arial"/>
                <w:b/>
                <w:sz w:val="14"/>
                <w:szCs w:val="22"/>
              </w:rPr>
              <w:t>aplicación informática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80D325A" w14:textId="77777777" w:rsidR="0084619E" w:rsidRPr="00AB1871" w:rsidRDefault="007A089D" w:rsidP="00C346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Jefe(a) de Desarrollo e Integración de Soluciones, DINFO</w:t>
            </w:r>
            <w:r w:rsidR="00C3467E">
              <w:rPr>
                <w:rFonts w:ascii="Arial" w:hAnsi="Arial" w:cs="Arial"/>
                <w:sz w:val="14"/>
                <w:szCs w:val="16"/>
              </w:rPr>
              <w:t xml:space="preserve"> / Unidad ejecutora </w:t>
            </w:r>
          </w:p>
        </w:tc>
        <w:tc>
          <w:tcPr>
            <w:tcW w:w="853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D517658" w14:textId="77777777" w:rsidR="007A089D" w:rsidRPr="00AB1871" w:rsidRDefault="007A089D" w:rsidP="0057681C">
            <w:pPr>
              <w:pStyle w:val="Sangradetextonormal"/>
              <w:ind w:left="0"/>
            </w:pPr>
            <w:r>
              <w:t>Recibe</w:t>
            </w:r>
            <w:r w:rsidR="00E30F66">
              <w:t>n</w:t>
            </w:r>
            <w:r>
              <w:t xml:space="preserve"> el diseño de arquitectura para la nueva </w:t>
            </w:r>
            <w:r w:rsidR="007A322B">
              <w:t xml:space="preserve">aplicación </w:t>
            </w:r>
            <w:r>
              <w:t>informática y verifica</w:t>
            </w:r>
            <w:r w:rsidR="00BB2A8F">
              <w:t>n</w:t>
            </w:r>
            <w:r>
              <w:t xml:space="preserve"> el cumplimiento de la estrategia institucional, estándares y lineamientos técnicos y tecnológicos</w:t>
            </w:r>
            <w:r w:rsidR="00947B9F">
              <w:t>,</w:t>
            </w:r>
            <w:r>
              <w:t xml:space="preserve"> términos de referencia</w:t>
            </w:r>
            <w:r w:rsidR="00BB2A8F">
              <w:t>, entre otros</w:t>
            </w:r>
            <w:r w:rsidR="00947B9F">
              <w:t>.</w:t>
            </w:r>
            <w:r w:rsidR="00470CB5">
              <w:t xml:space="preserve"> </w:t>
            </w:r>
            <w:r w:rsidR="00947B9F">
              <w:t xml:space="preserve"> </w:t>
            </w:r>
          </w:p>
        </w:tc>
      </w:tr>
      <w:tr w:rsidR="005F0105" w:rsidRPr="00AB1871" w14:paraId="74AB20D1" w14:textId="77777777" w:rsidTr="006A743F">
        <w:trPr>
          <w:trHeight w:val="1080"/>
          <w:jc w:val="right"/>
        </w:trPr>
        <w:tc>
          <w:tcPr>
            <w:tcW w:w="1158" w:type="dxa"/>
            <w:vAlign w:val="center"/>
          </w:tcPr>
          <w:p w14:paraId="24865C50" w14:textId="77777777" w:rsidR="005F0105" w:rsidRPr="00AB1871" w:rsidRDefault="00B22F81" w:rsidP="005F010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5F0105" w:rsidRPr="00AB1871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</w:p>
          <w:p w14:paraId="51902AC6" w14:textId="77777777" w:rsidR="005F0105" w:rsidRDefault="005F0105" w:rsidP="009B691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Aprobar diseño de </w:t>
            </w:r>
            <w:r w:rsidR="009B6912">
              <w:rPr>
                <w:rFonts w:ascii="Arial" w:hAnsi="Arial" w:cs="Arial"/>
                <w:b/>
                <w:sz w:val="14"/>
                <w:szCs w:val="22"/>
              </w:rPr>
              <w:t>aplicación</w:t>
            </w:r>
          </w:p>
        </w:tc>
        <w:tc>
          <w:tcPr>
            <w:tcW w:w="1112" w:type="dxa"/>
            <w:vAlign w:val="center"/>
          </w:tcPr>
          <w:p w14:paraId="22C5D33C" w14:textId="77777777" w:rsidR="005F0105" w:rsidRDefault="005F0105" w:rsidP="00C3467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Jefe(a) de Desarrollo e Integración de Soluciones, DINFO / Unidad ejecutora</w:t>
            </w:r>
          </w:p>
        </w:tc>
        <w:tc>
          <w:tcPr>
            <w:tcW w:w="8532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A456E74" w14:textId="00BE871E" w:rsidR="005F0105" w:rsidRDefault="00BB2A8F" w:rsidP="00BF7A29">
            <w:pPr>
              <w:pStyle w:val="Sangradetextonormal"/>
              <w:ind w:left="0"/>
            </w:pPr>
            <w:r>
              <w:t xml:space="preserve">Si el diseño de arquitectura de la aplicación informática cumple con los lineamientos y requisitos técnicos establecidos por la DINFO </w:t>
            </w:r>
            <w:r w:rsidR="005A00D4">
              <w:t xml:space="preserve">y los requisitos establecidos por la Unidad Ejecutora </w:t>
            </w:r>
            <w:r>
              <w:t>de acuerdo con los términos de referencia, a</w:t>
            </w:r>
            <w:r w:rsidR="009B6912">
              <w:t>prueba</w:t>
            </w:r>
            <w:r w:rsidR="00E30F66">
              <w:t>n</w:t>
            </w:r>
            <w:r w:rsidR="009B6912">
              <w:t xml:space="preserve"> diseño de la aplicación </w:t>
            </w:r>
            <w:r w:rsidR="005F0105">
              <w:t>informática a través de firma y sello de autorizado.</w:t>
            </w:r>
          </w:p>
        </w:tc>
      </w:tr>
    </w:tbl>
    <w:p w14:paraId="6416F978" w14:textId="77777777" w:rsidR="0084619E" w:rsidRDefault="0084619E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12AFDAD" w14:textId="77777777" w:rsidR="0006119A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952AB7F" w14:textId="77777777" w:rsidR="0006119A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389CBDA" w14:textId="77777777" w:rsidR="0006119A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85E4430" w14:textId="77777777" w:rsidR="0006119A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36A9EAE" w14:textId="77777777" w:rsidR="0006119A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C5670B8" w14:textId="77777777" w:rsidR="0006119A" w:rsidRPr="00BB2A8F" w:rsidRDefault="000611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06D610F" w14:textId="77777777" w:rsidR="004018F8" w:rsidRPr="005732FE" w:rsidRDefault="004018F8" w:rsidP="004018F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     C.</w:t>
      </w:r>
      <w:r w:rsidR="00086C87">
        <w:rPr>
          <w:rFonts w:ascii="Arial" w:hAnsi="Arial" w:cs="Arial"/>
          <w:b/>
          <w:sz w:val="22"/>
          <w:szCs w:val="22"/>
          <w:lang w:val="es-GT"/>
        </w:rPr>
        <w:t>5</w:t>
      </w:r>
      <w:r>
        <w:rPr>
          <w:rFonts w:ascii="Arial" w:hAnsi="Arial" w:cs="Arial"/>
          <w:b/>
          <w:sz w:val="22"/>
          <w:szCs w:val="22"/>
          <w:lang w:val="es-GT"/>
        </w:rPr>
        <w:t xml:space="preserve"> Desarrollo, implementación y </w:t>
      </w:r>
      <w:r w:rsidR="00BC0705">
        <w:rPr>
          <w:rFonts w:ascii="Arial" w:hAnsi="Arial" w:cs="Arial"/>
          <w:b/>
          <w:sz w:val="22"/>
          <w:szCs w:val="22"/>
          <w:lang w:val="es-GT"/>
        </w:rPr>
        <w:t>publicación</w:t>
      </w:r>
      <w:r>
        <w:rPr>
          <w:rFonts w:ascii="Arial" w:hAnsi="Arial" w:cs="Arial"/>
          <w:b/>
          <w:sz w:val="22"/>
          <w:szCs w:val="22"/>
          <w:lang w:val="es-GT"/>
        </w:rPr>
        <w:t xml:space="preserve"> de la </w:t>
      </w:r>
      <w:r w:rsidR="0034778B">
        <w:rPr>
          <w:rFonts w:ascii="Arial" w:hAnsi="Arial" w:cs="Arial"/>
          <w:b/>
          <w:sz w:val="22"/>
          <w:szCs w:val="22"/>
          <w:lang w:val="es-GT"/>
        </w:rPr>
        <w:t>aplicación</w:t>
      </w:r>
      <w:r w:rsidR="002B3F10">
        <w:rPr>
          <w:rFonts w:ascii="Arial" w:hAnsi="Arial" w:cs="Arial"/>
          <w:b/>
          <w:sz w:val="22"/>
          <w:szCs w:val="22"/>
          <w:lang w:val="es-GT"/>
        </w:rPr>
        <w:t xml:space="preserve"> informática.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</w:p>
    <w:p w14:paraId="5F316EF0" w14:textId="77777777" w:rsidR="004018F8" w:rsidRDefault="004018F8" w:rsidP="004018F8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60"/>
      </w:tblGrid>
      <w:tr w:rsidR="004018F8" w:rsidRPr="006D21C0" w14:paraId="14484F84" w14:textId="77777777" w:rsidTr="005203DC">
        <w:trPr>
          <w:tblHeader/>
          <w:jc w:val="right"/>
        </w:trPr>
        <w:tc>
          <w:tcPr>
            <w:tcW w:w="1158" w:type="dxa"/>
            <w:shd w:val="clear" w:color="auto" w:fill="D9D9D9"/>
            <w:vAlign w:val="center"/>
          </w:tcPr>
          <w:p w14:paraId="0679DC03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0BFA0502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60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19ECDC2" w14:textId="77777777" w:rsidR="004018F8" w:rsidRPr="006D21C0" w:rsidRDefault="004018F8" w:rsidP="005203DC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1C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4018F8" w:rsidRPr="006D21C0" w14:paraId="7CD8EA78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351F2BBC" w14:textId="77777777" w:rsidR="00B22F81" w:rsidRDefault="004018F8" w:rsidP="00A370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126378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</w:p>
          <w:p w14:paraId="07DD884B" w14:textId="77777777" w:rsidR="004018F8" w:rsidRPr="00126378" w:rsidRDefault="004018F8" w:rsidP="00A370C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126378">
              <w:rPr>
                <w:rFonts w:ascii="Arial" w:hAnsi="Arial" w:cs="Arial"/>
                <w:b/>
                <w:sz w:val="14"/>
                <w:szCs w:val="22"/>
              </w:rPr>
              <w:t xml:space="preserve">Dar seguimiento al desarrollo de la </w:t>
            </w:r>
            <w:r w:rsidR="00A370C7" w:rsidRPr="00126378">
              <w:rPr>
                <w:rFonts w:ascii="Arial" w:hAnsi="Arial" w:cs="Arial"/>
                <w:b/>
                <w:sz w:val="14"/>
                <w:szCs w:val="22"/>
              </w:rPr>
              <w:t>plataforma informática</w:t>
            </w:r>
          </w:p>
        </w:tc>
        <w:tc>
          <w:tcPr>
            <w:tcW w:w="1112" w:type="dxa"/>
            <w:vAlign w:val="center"/>
          </w:tcPr>
          <w:p w14:paraId="58C2532D" w14:textId="77777777" w:rsidR="004018F8" w:rsidRPr="00126378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26378">
              <w:rPr>
                <w:rFonts w:ascii="Arial" w:hAnsi="Arial" w:cs="Arial"/>
                <w:sz w:val="14"/>
                <w:szCs w:val="16"/>
              </w:rPr>
              <w:t>Analista Programador</w:t>
            </w:r>
            <w:r w:rsidR="00E6376A" w:rsidRPr="00126378">
              <w:rPr>
                <w:rFonts w:ascii="Arial" w:hAnsi="Arial" w:cs="Arial"/>
                <w:sz w:val="14"/>
                <w:szCs w:val="16"/>
              </w:rPr>
              <w:t xml:space="preserve"> / DINFO</w:t>
            </w:r>
            <w:r w:rsidR="00FF1948" w:rsidRPr="00782692">
              <w:rPr>
                <w:rFonts w:ascii="Arial" w:hAnsi="Arial" w:cs="Arial"/>
                <w:sz w:val="14"/>
                <w:szCs w:val="16"/>
              </w:rPr>
              <w:t>/ Unidad Ejecutora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31FDCC73" w14:textId="77777777" w:rsidR="00C858C0" w:rsidRPr="00126378" w:rsidRDefault="004018F8" w:rsidP="00C85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378">
              <w:rPr>
                <w:rFonts w:ascii="Arial" w:hAnsi="Arial" w:cs="Arial"/>
                <w:sz w:val="22"/>
                <w:szCs w:val="22"/>
              </w:rPr>
              <w:t>Realiza</w:t>
            </w:r>
            <w:r w:rsidR="00D12EEB">
              <w:rPr>
                <w:rFonts w:ascii="Arial" w:hAnsi="Arial" w:cs="Arial"/>
                <w:sz w:val="22"/>
                <w:szCs w:val="22"/>
              </w:rPr>
              <w:t>n</w:t>
            </w:r>
            <w:r w:rsidR="00302184" w:rsidRPr="00126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reuniones periódicas </w:t>
            </w:r>
            <w:r w:rsidR="005A21F3" w:rsidRPr="00126378">
              <w:rPr>
                <w:rFonts w:ascii="Arial" w:hAnsi="Arial" w:cs="Arial"/>
                <w:sz w:val="22"/>
                <w:szCs w:val="22"/>
              </w:rPr>
              <w:t xml:space="preserve">de acuerdo al 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cronograma de actividades </w:t>
            </w:r>
            <w:r w:rsidR="005A21F3" w:rsidRPr="00126378">
              <w:rPr>
                <w:rFonts w:ascii="Arial" w:hAnsi="Arial" w:cs="Arial"/>
                <w:sz w:val="22"/>
                <w:szCs w:val="22"/>
              </w:rPr>
              <w:t xml:space="preserve">establecido 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entre la 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Unidad 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>E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jecutora y el proveedor contratado para revisar 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 xml:space="preserve">el avance en </w:t>
            </w:r>
            <w:r w:rsidR="00947B9F" w:rsidRPr="00126378">
              <w:rPr>
                <w:rFonts w:ascii="Arial" w:hAnsi="Arial" w:cs="Arial"/>
                <w:sz w:val="22"/>
                <w:szCs w:val="22"/>
              </w:rPr>
              <w:t xml:space="preserve">el desarrollo 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47B9F" w:rsidRPr="00126378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B790E">
              <w:rPr>
                <w:rFonts w:ascii="Arial" w:hAnsi="Arial" w:cs="Arial"/>
                <w:sz w:val="22"/>
                <w:szCs w:val="22"/>
              </w:rPr>
              <w:t xml:space="preserve">aplicación </w:t>
            </w:r>
            <w:r w:rsidR="00947B9F" w:rsidRPr="00126378">
              <w:rPr>
                <w:rFonts w:ascii="Arial" w:hAnsi="Arial" w:cs="Arial"/>
                <w:sz w:val="22"/>
                <w:szCs w:val="22"/>
              </w:rPr>
              <w:t>informática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 xml:space="preserve"> o modificaciones a las existentes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 si fuera el caso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 xml:space="preserve">, de conformidad con 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documentos </w:t>
            </w:r>
            <w:r w:rsidR="00715859" w:rsidRPr="00126378">
              <w:rPr>
                <w:rFonts w:ascii="Arial" w:hAnsi="Arial" w:cs="Arial"/>
                <w:sz w:val="22"/>
                <w:szCs w:val="22"/>
              </w:rPr>
              <w:t>siguientes</w:t>
            </w:r>
            <w:r w:rsidR="00C30324" w:rsidRPr="00126378">
              <w:rPr>
                <w:rFonts w:ascii="Arial" w:hAnsi="Arial" w:cs="Arial"/>
                <w:sz w:val="22"/>
                <w:szCs w:val="22"/>
              </w:rPr>
              <w:t>: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992F37" w14:textId="77777777" w:rsidR="00C858C0" w:rsidRPr="00126378" w:rsidRDefault="00C858C0" w:rsidP="00C85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B55036" w14:textId="77777777" w:rsidR="002E4ECA" w:rsidRDefault="002E4ECA" w:rsidP="002E4ECA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C0D">
              <w:rPr>
                <w:rFonts w:ascii="Arial" w:hAnsi="Arial" w:cs="Arial"/>
                <w:sz w:val="22"/>
                <w:szCs w:val="22"/>
              </w:rPr>
              <w:t xml:space="preserve">Descripción de requerimiento de </w:t>
            </w:r>
            <w:r w:rsidR="00715859">
              <w:rPr>
                <w:rFonts w:ascii="Arial" w:hAnsi="Arial" w:cs="Arial"/>
                <w:sz w:val="22"/>
                <w:szCs w:val="22"/>
              </w:rPr>
              <w:t>la a</w:t>
            </w:r>
            <w:r w:rsidRPr="00005C0D">
              <w:rPr>
                <w:rFonts w:ascii="Arial" w:hAnsi="Arial" w:cs="Arial"/>
                <w:sz w:val="22"/>
                <w:szCs w:val="22"/>
              </w:rPr>
              <w:t xml:space="preserve">plicación </w:t>
            </w:r>
            <w:r w:rsidR="00715859">
              <w:rPr>
                <w:rFonts w:ascii="Arial" w:hAnsi="Arial" w:cs="Arial"/>
                <w:sz w:val="22"/>
                <w:szCs w:val="22"/>
              </w:rPr>
              <w:t>i</w:t>
            </w:r>
            <w:r w:rsidRPr="00005C0D">
              <w:rPr>
                <w:rFonts w:ascii="Arial" w:hAnsi="Arial" w:cs="Arial"/>
                <w:sz w:val="22"/>
                <w:szCs w:val="22"/>
              </w:rPr>
              <w:t>nformática</w:t>
            </w:r>
          </w:p>
          <w:p w14:paraId="29D2EB94" w14:textId="77777777" w:rsidR="00C30324" w:rsidRPr="00126378" w:rsidRDefault="00C30324" w:rsidP="002E4EC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378">
              <w:rPr>
                <w:rFonts w:ascii="Arial" w:hAnsi="Arial" w:cs="Arial"/>
                <w:sz w:val="22"/>
                <w:szCs w:val="22"/>
              </w:rPr>
              <w:t xml:space="preserve">Diseño de arquitectura de </w:t>
            </w:r>
            <w:r w:rsidR="004B790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nueva </w:t>
            </w:r>
            <w:r w:rsidR="004B790E">
              <w:rPr>
                <w:rFonts w:ascii="Arial" w:hAnsi="Arial" w:cs="Arial"/>
                <w:sz w:val="22"/>
                <w:szCs w:val="22"/>
              </w:rPr>
              <w:t>aplicación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 informática</w:t>
            </w:r>
            <w:r w:rsidR="00126378" w:rsidRPr="00126378">
              <w:rPr>
                <w:rFonts w:ascii="Arial" w:hAnsi="Arial" w:cs="Arial"/>
                <w:sz w:val="22"/>
                <w:szCs w:val="22"/>
              </w:rPr>
              <w:t xml:space="preserve"> aprobada.</w:t>
            </w:r>
          </w:p>
          <w:p w14:paraId="1BA45CF1" w14:textId="77777777" w:rsidR="00C30324" w:rsidRPr="00126378" w:rsidRDefault="00C30324" w:rsidP="002E4ECA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378">
              <w:rPr>
                <w:rFonts w:ascii="Arial" w:hAnsi="Arial" w:cs="Arial"/>
                <w:sz w:val="22"/>
                <w:szCs w:val="22"/>
              </w:rPr>
              <w:t>Términos de Referencia</w:t>
            </w:r>
            <w:r w:rsidR="00126378" w:rsidRPr="00126378">
              <w:rPr>
                <w:rFonts w:ascii="Arial" w:hAnsi="Arial" w:cs="Arial"/>
                <w:sz w:val="22"/>
                <w:szCs w:val="22"/>
              </w:rPr>
              <w:t>.</w:t>
            </w:r>
            <w:r w:rsidRPr="00126378">
              <w:t xml:space="preserve"> </w:t>
            </w:r>
          </w:p>
          <w:p w14:paraId="0B8E4AAB" w14:textId="77777777" w:rsidR="00C30324" w:rsidRPr="00126378" w:rsidRDefault="00C30324" w:rsidP="00C85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32FAD" w14:textId="77777777" w:rsidR="004018F8" w:rsidRPr="006D21C0" w:rsidRDefault="004018F8" w:rsidP="007158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378">
              <w:rPr>
                <w:rFonts w:ascii="Arial" w:hAnsi="Arial" w:cs="Arial"/>
                <w:sz w:val="22"/>
                <w:szCs w:val="22"/>
              </w:rPr>
              <w:t xml:space="preserve">En cada reunión se </w:t>
            </w:r>
            <w:r w:rsidR="00C858C0" w:rsidRPr="00126378">
              <w:rPr>
                <w:rFonts w:ascii="Arial" w:hAnsi="Arial" w:cs="Arial"/>
                <w:sz w:val="22"/>
                <w:szCs w:val="22"/>
              </w:rPr>
              <w:t xml:space="preserve">suscribirá </w:t>
            </w:r>
            <w:r w:rsidR="00715859">
              <w:rPr>
                <w:rFonts w:ascii="Arial" w:hAnsi="Arial" w:cs="Arial"/>
                <w:sz w:val="22"/>
                <w:szCs w:val="22"/>
              </w:rPr>
              <w:t>la respectiva “</w:t>
            </w:r>
            <w:r w:rsidRPr="00126378">
              <w:rPr>
                <w:rFonts w:ascii="Arial" w:hAnsi="Arial" w:cs="Arial"/>
                <w:sz w:val="22"/>
                <w:szCs w:val="22"/>
              </w:rPr>
              <w:t>Minuta de Reunión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”, en la que se incluirán </w:t>
            </w:r>
            <w:r w:rsidRPr="00126378">
              <w:rPr>
                <w:rFonts w:ascii="Arial" w:hAnsi="Arial" w:cs="Arial"/>
                <w:sz w:val="22"/>
                <w:szCs w:val="22"/>
              </w:rPr>
              <w:t>los temas relevantes y las conclusiones de la reunión</w:t>
            </w:r>
            <w:r w:rsidR="00715859">
              <w:rPr>
                <w:rFonts w:ascii="Arial" w:hAnsi="Arial" w:cs="Arial"/>
                <w:sz w:val="22"/>
                <w:szCs w:val="22"/>
              </w:rPr>
              <w:t>, la cual, s</w:t>
            </w:r>
            <w:r w:rsidRPr="00126378">
              <w:rPr>
                <w:rFonts w:ascii="Arial" w:hAnsi="Arial" w:cs="Arial"/>
                <w:sz w:val="22"/>
                <w:szCs w:val="22"/>
              </w:rPr>
              <w:t>erá trasladad</w:t>
            </w:r>
            <w:r w:rsidR="00715859">
              <w:rPr>
                <w:rFonts w:ascii="Arial" w:hAnsi="Arial" w:cs="Arial"/>
                <w:sz w:val="22"/>
                <w:szCs w:val="22"/>
              </w:rPr>
              <w:t>a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 de forma electrónica a los involucrados para 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que se realice </w:t>
            </w:r>
            <w:r w:rsidRPr="00126378">
              <w:rPr>
                <w:rFonts w:ascii="Arial" w:hAnsi="Arial" w:cs="Arial"/>
                <w:sz w:val="22"/>
                <w:szCs w:val="22"/>
              </w:rPr>
              <w:t>el seguimiento y control de</w:t>
            </w:r>
            <w:r w:rsidR="00715859">
              <w:rPr>
                <w:rFonts w:ascii="Arial" w:hAnsi="Arial" w:cs="Arial"/>
                <w:sz w:val="22"/>
                <w:szCs w:val="22"/>
              </w:rPr>
              <w:t xml:space="preserve"> las actividades establecidas para el desarrollo de la aplicación informática</w:t>
            </w:r>
            <w:r w:rsidRPr="00126378">
              <w:rPr>
                <w:rFonts w:ascii="Arial" w:hAnsi="Arial" w:cs="Arial"/>
                <w:sz w:val="22"/>
                <w:szCs w:val="22"/>
              </w:rPr>
              <w:t>.</w:t>
            </w:r>
            <w:r w:rsidRPr="006D21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18F8" w:rsidRPr="006D21C0" w14:paraId="01E0179F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28A7E9B8" w14:textId="77777777" w:rsidR="00B22F81" w:rsidRDefault="004018F8" w:rsidP="00121D2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2692"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</w:p>
          <w:p w14:paraId="4CBDEF84" w14:textId="77777777" w:rsidR="004018F8" w:rsidRPr="00782692" w:rsidRDefault="004018F8" w:rsidP="00121D2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782692">
              <w:rPr>
                <w:rFonts w:ascii="Arial" w:hAnsi="Arial" w:cs="Arial"/>
                <w:b/>
                <w:sz w:val="14"/>
                <w:szCs w:val="22"/>
              </w:rPr>
              <w:t>Realizar prueba</w:t>
            </w:r>
            <w:r w:rsidR="00BC0705" w:rsidRPr="00782692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A370C7" w:rsidRPr="00782692">
              <w:rPr>
                <w:rFonts w:ascii="Arial" w:hAnsi="Arial" w:cs="Arial"/>
                <w:b/>
                <w:sz w:val="14"/>
                <w:szCs w:val="22"/>
              </w:rPr>
              <w:t xml:space="preserve"> de la </w:t>
            </w:r>
            <w:r w:rsidR="00121D24">
              <w:rPr>
                <w:rFonts w:ascii="Arial" w:hAnsi="Arial" w:cs="Arial"/>
                <w:b/>
                <w:sz w:val="14"/>
                <w:szCs w:val="22"/>
              </w:rPr>
              <w:t>aplicación</w:t>
            </w:r>
            <w:r w:rsidR="00A370C7" w:rsidRPr="00782692">
              <w:rPr>
                <w:rFonts w:ascii="Arial" w:hAnsi="Arial" w:cs="Arial"/>
                <w:b/>
                <w:sz w:val="14"/>
                <w:szCs w:val="22"/>
              </w:rPr>
              <w:t xml:space="preserve"> inf</w:t>
            </w:r>
            <w:r w:rsidR="00AA772A" w:rsidRPr="00782692">
              <w:rPr>
                <w:rFonts w:ascii="Arial" w:hAnsi="Arial" w:cs="Arial"/>
                <w:b/>
                <w:sz w:val="14"/>
                <w:szCs w:val="22"/>
              </w:rPr>
              <w:t>ormática</w:t>
            </w:r>
            <w:r w:rsidR="00A370C7" w:rsidRPr="00782692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D9A7338" w14:textId="77777777" w:rsidR="004018F8" w:rsidRPr="00782692" w:rsidRDefault="00E6376A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82692">
              <w:rPr>
                <w:rFonts w:ascii="Arial" w:hAnsi="Arial" w:cs="Arial"/>
                <w:sz w:val="14"/>
                <w:szCs w:val="16"/>
              </w:rPr>
              <w:t xml:space="preserve">Analista Programador / </w:t>
            </w:r>
            <w:r w:rsidR="004018F8" w:rsidRPr="00782692">
              <w:rPr>
                <w:rFonts w:ascii="Arial" w:hAnsi="Arial" w:cs="Arial"/>
                <w:sz w:val="14"/>
                <w:szCs w:val="16"/>
              </w:rPr>
              <w:t>DINFO</w:t>
            </w:r>
            <w:r w:rsidR="00554A39" w:rsidRPr="00782692">
              <w:rPr>
                <w:rFonts w:ascii="Arial" w:hAnsi="Arial" w:cs="Arial"/>
                <w:sz w:val="14"/>
                <w:szCs w:val="16"/>
              </w:rPr>
              <w:t xml:space="preserve"> / Unidad Ejecutora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19430423" w14:textId="77777777" w:rsidR="00C858C0" w:rsidRPr="00782692" w:rsidRDefault="004018F8" w:rsidP="00C85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269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EA4A05">
              <w:rPr>
                <w:rFonts w:ascii="Arial" w:hAnsi="Arial" w:cs="Arial"/>
                <w:sz w:val="22"/>
                <w:szCs w:val="22"/>
              </w:rPr>
              <w:t>concluirse con el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 desarrollo o </w:t>
            </w:r>
            <w:r w:rsidRPr="001828DD">
              <w:rPr>
                <w:rFonts w:ascii="Arial" w:hAnsi="Arial" w:cs="Arial"/>
                <w:sz w:val="22"/>
                <w:szCs w:val="22"/>
              </w:rPr>
              <w:t>mantenimiento de la aplicación</w:t>
            </w:r>
            <w:r w:rsidR="00C858C0" w:rsidRPr="001828DD">
              <w:rPr>
                <w:rFonts w:ascii="Arial" w:hAnsi="Arial" w:cs="Arial"/>
                <w:sz w:val="22"/>
                <w:szCs w:val="22"/>
              </w:rPr>
              <w:t xml:space="preserve"> informática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A4A05">
              <w:rPr>
                <w:rFonts w:ascii="Arial" w:hAnsi="Arial" w:cs="Arial"/>
                <w:sz w:val="22"/>
                <w:szCs w:val="22"/>
              </w:rPr>
              <w:t xml:space="preserve">se deberá 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generar un instrumento </w:t>
            </w:r>
            <w:r w:rsidR="00EA4A05">
              <w:rPr>
                <w:rFonts w:ascii="Arial" w:hAnsi="Arial" w:cs="Arial"/>
                <w:sz w:val="22"/>
                <w:szCs w:val="22"/>
              </w:rPr>
              <w:t>por medio del cual se r</w:t>
            </w:r>
            <w:r w:rsidRPr="00782692">
              <w:rPr>
                <w:rFonts w:ascii="Arial" w:hAnsi="Arial" w:cs="Arial"/>
                <w:sz w:val="22"/>
                <w:szCs w:val="22"/>
              </w:rPr>
              <w:t>ealizar</w:t>
            </w:r>
            <w:r w:rsidR="00EA4A05">
              <w:rPr>
                <w:rFonts w:ascii="Arial" w:hAnsi="Arial" w:cs="Arial"/>
                <w:sz w:val="22"/>
                <w:szCs w:val="22"/>
              </w:rPr>
              <w:t>án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A05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pruebas </w:t>
            </w:r>
            <w:r w:rsidR="00EA4A05">
              <w:rPr>
                <w:rFonts w:ascii="Arial" w:hAnsi="Arial" w:cs="Arial"/>
                <w:sz w:val="22"/>
                <w:szCs w:val="22"/>
              </w:rPr>
              <w:t>del funcionamiento de la aplicación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026F8F" w14:textId="77777777" w:rsidR="00C858C0" w:rsidRPr="00782692" w:rsidRDefault="00C858C0" w:rsidP="00C85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E874E" w14:textId="6158F68F" w:rsidR="004018F8" w:rsidRDefault="004018F8" w:rsidP="00D12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2692">
              <w:rPr>
                <w:rFonts w:ascii="Arial" w:hAnsi="Arial" w:cs="Arial"/>
                <w:sz w:val="22"/>
                <w:szCs w:val="22"/>
              </w:rPr>
              <w:t xml:space="preserve">Al finalizar las pruebas </w:t>
            </w:r>
            <w:r w:rsidR="00EA4A05">
              <w:rPr>
                <w:rFonts w:ascii="Arial" w:hAnsi="Arial" w:cs="Arial"/>
                <w:sz w:val="22"/>
                <w:szCs w:val="22"/>
              </w:rPr>
              <w:t xml:space="preserve">de funcionamiento </w:t>
            </w:r>
            <w:r w:rsidR="00C858C0" w:rsidRPr="00782692">
              <w:rPr>
                <w:rFonts w:ascii="Arial" w:hAnsi="Arial" w:cs="Arial"/>
                <w:sz w:val="22"/>
                <w:szCs w:val="22"/>
              </w:rPr>
              <w:t xml:space="preserve">de la aplicación informática 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y bajo la supervisión respectiva del Jefe(a) de Desarrollo e Integración de Soluciones </w:t>
            </w:r>
            <w:r w:rsidR="00C858C0" w:rsidRPr="00782692">
              <w:rPr>
                <w:rFonts w:ascii="Arial" w:hAnsi="Arial" w:cs="Arial"/>
                <w:sz w:val="22"/>
                <w:szCs w:val="22"/>
              </w:rPr>
              <w:t xml:space="preserve">de la DINFO, se deberá </w:t>
            </w:r>
            <w:r w:rsidRPr="00782692">
              <w:rPr>
                <w:rFonts w:ascii="Arial" w:hAnsi="Arial" w:cs="Arial"/>
                <w:sz w:val="22"/>
                <w:szCs w:val="22"/>
              </w:rPr>
              <w:t>documentar</w:t>
            </w:r>
            <w:r w:rsidR="00C858C0" w:rsidRPr="00782692">
              <w:rPr>
                <w:rFonts w:ascii="Arial" w:hAnsi="Arial" w:cs="Arial"/>
                <w:sz w:val="22"/>
                <w:szCs w:val="22"/>
              </w:rPr>
              <w:t xml:space="preserve"> las pruebas realizadas</w:t>
            </w:r>
            <w:r w:rsidRPr="00782692">
              <w:rPr>
                <w:rFonts w:ascii="Arial" w:hAnsi="Arial" w:cs="Arial"/>
                <w:sz w:val="22"/>
                <w:szCs w:val="22"/>
              </w:rPr>
              <w:t>, lo cual</w:t>
            </w:r>
            <w:r w:rsidR="00C858C0" w:rsidRPr="00782692">
              <w:rPr>
                <w:rFonts w:ascii="Arial" w:hAnsi="Arial" w:cs="Arial"/>
                <w:sz w:val="22"/>
                <w:szCs w:val="22"/>
              </w:rPr>
              <w:t>,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 se adjunta como parte del expediente de la aplicación. </w:t>
            </w:r>
            <w:r w:rsidR="00EA4A05">
              <w:rPr>
                <w:rFonts w:ascii="Arial" w:hAnsi="Arial" w:cs="Arial"/>
                <w:sz w:val="22"/>
                <w:szCs w:val="22"/>
              </w:rPr>
              <w:t>Asimismo</w:t>
            </w:r>
            <w:r w:rsidRPr="00782692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C858C0" w:rsidRPr="00782692">
              <w:rPr>
                <w:rFonts w:ascii="Arial" w:hAnsi="Arial" w:cs="Arial"/>
                <w:sz w:val="22"/>
                <w:szCs w:val="22"/>
              </w:rPr>
              <w:t xml:space="preserve">emitirá </w:t>
            </w:r>
            <w:r w:rsidRPr="00782692">
              <w:rPr>
                <w:rFonts w:ascii="Arial" w:hAnsi="Arial" w:cs="Arial"/>
                <w:sz w:val="22"/>
                <w:szCs w:val="22"/>
              </w:rPr>
              <w:t>el documento de seguimiento de las actividades</w:t>
            </w:r>
            <w:r w:rsidR="00F256FA" w:rsidRPr="00782692">
              <w:rPr>
                <w:rFonts w:ascii="Arial" w:hAnsi="Arial" w:cs="Arial"/>
                <w:sz w:val="22"/>
                <w:szCs w:val="22"/>
              </w:rPr>
              <w:t xml:space="preserve"> realizadas a través de una Minuta de Reunión</w:t>
            </w:r>
            <w:r w:rsidRPr="007826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19AAAD" w14:textId="77777777" w:rsidR="00EA4A05" w:rsidRDefault="00EA4A05" w:rsidP="00D12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309CD" w14:textId="3A3612DD" w:rsidR="00EE3454" w:rsidRDefault="00EE3454" w:rsidP="00D12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Adicional a las pruebas de funcionamiento, se revisará cumplimiento de estándares y lineamientos técnicos de arquitectura de aplicaciones informáticas establecidos en el “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Diseño de arquitectura de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nueva </w:t>
            </w:r>
            <w:r>
              <w:rPr>
                <w:rFonts w:ascii="Arial" w:hAnsi="Arial" w:cs="Arial"/>
                <w:sz w:val="22"/>
                <w:szCs w:val="22"/>
              </w:rPr>
              <w:t>aplicación</w:t>
            </w:r>
            <w:r w:rsidRPr="00126378">
              <w:rPr>
                <w:rFonts w:ascii="Arial" w:hAnsi="Arial" w:cs="Arial"/>
                <w:sz w:val="22"/>
                <w:szCs w:val="22"/>
              </w:rPr>
              <w:t xml:space="preserve"> informática aprobada</w:t>
            </w:r>
            <w:r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14:paraId="40FB4857" w14:textId="77777777" w:rsidR="00EE3454" w:rsidRDefault="00EE3454" w:rsidP="00D12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5ABE6" w14:textId="77777777" w:rsidR="00EA4A05" w:rsidRPr="00782692" w:rsidRDefault="00626238" w:rsidP="00EA4A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A4A05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EA4A05" w:rsidRPr="00782692">
              <w:rPr>
                <w:rFonts w:ascii="Arial" w:hAnsi="Arial" w:cs="Arial"/>
                <w:sz w:val="22"/>
                <w:szCs w:val="22"/>
              </w:rPr>
              <w:t xml:space="preserve">comentarios, correcciones y/o sugerencias, acciones de mejora </w:t>
            </w:r>
            <w:r w:rsidR="00EA4A05">
              <w:rPr>
                <w:rFonts w:ascii="Arial" w:hAnsi="Arial" w:cs="Arial"/>
                <w:sz w:val="22"/>
                <w:szCs w:val="22"/>
              </w:rPr>
              <w:t xml:space="preserve">que se establezcan por parte de la Unidad Ejecutora o Dependencia interesada </w:t>
            </w:r>
            <w:r>
              <w:rPr>
                <w:rFonts w:ascii="Arial" w:hAnsi="Arial" w:cs="Arial"/>
                <w:sz w:val="22"/>
                <w:szCs w:val="22"/>
              </w:rPr>
              <w:t xml:space="preserve">en conjunto con la DINFO, </w:t>
            </w:r>
            <w:r w:rsidR="00EA4A05" w:rsidRPr="00782692">
              <w:rPr>
                <w:rFonts w:ascii="Arial" w:hAnsi="Arial" w:cs="Arial"/>
                <w:sz w:val="22"/>
                <w:szCs w:val="22"/>
              </w:rPr>
              <w:t>se traslada</w:t>
            </w:r>
            <w:r>
              <w:rPr>
                <w:rFonts w:ascii="Arial" w:hAnsi="Arial" w:cs="Arial"/>
                <w:sz w:val="22"/>
                <w:szCs w:val="22"/>
              </w:rPr>
              <w:t xml:space="preserve">rán de forma oficial </w:t>
            </w:r>
            <w:r w:rsidR="00EA4A05" w:rsidRPr="00782692">
              <w:rPr>
                <w:rFonts w:ascii="Arial" w:hAnsi="Arial" w:cs="Arial"/>
                <w:sz w:val="22"/>
                <w:szCs w:val="22"/>
              </w:rPr>
              <w:t xml:space="preserve">al proveedor externo responsable del servicio para ejecutarlas. </w:t>
            </w:r>
          </w:p>
          <w:p w14:paraId="77909CE6" w14:textId="77777777" w:rsidR="00EA4A05" w:rsidRPr="006D21C0" w:rsidRDefault="00EA4A05" w:rsidP="00D12E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8F8" w:rsidRPr="006D21C0" w14:paraId="020C7F4F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0CF6F02D" w14:textId="77777777" w:rsidR="00B22F81" w:rsidRDefault="004018F8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41002"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</w:p>
          <w:p w14:paraId="7868B7C7" w14:textId="77777777" w:rsidR="004018F8" w:rsidRPr="00541002" w:rsidRDefault="00BC0705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541002">
              <w:rPr>
                <w:rFonts w:ascii="Arial" w:hAnsi="Arial" w:cs="Arial"/>
                <w:b/>
                <w:sz w:val="14"/>
                <w:szCs w:val="22"/>
              </w:rPr>
              <w:t xml:space="preserve">Aprobar </w:t>
            </w:r>
            <w:r w:rsidR="00221F1A">
              <w:rPr>
                <w:rFonts w:ascii="Arial" w:hAnsi="Arial" w:cs="Arial"/>
                <w:b/>
                <w:sz w:val="14"/>
                <w:szCs w:val="22"/>
              </w:rPr>
              <w:t>aplicación</w:t>
            </w:r>
            <w:r w:rsidR="008544CB" w:rsidRPr="00541002">
              <w:rPr>
                <w:rFonts w:ascii="Arial" w:hAnsi="Arial" w:cs="Arial"/>
                <w:b/>
                <w:sz w:val="14"/>
                <w:szCs w:val="22"/>
              </w:rPr>
              <w:t xml:space="preserve"> informática</w:t>
            </w:r>
          </w:p>
        </w:tc>
        <w:tc>
          <w:tcPr>
            <w:tcW w:w="1112" w:type="dxa"/>
            <w:vAlign w:val="center"/>
          </w:tcPr>
          <w:p w14:paraId="645F3E6C" w14:textId="77777777" w:rsidR="004018F8" w:rsidRPr="00541002" w:rsidRDefault="004018F8" w:rsidP="005203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41002">
              <w:rPr>
                <w:rFonts w:ascii="Arial" w:hAnsi="Arial" w:cs="Arial"/>
                <w:sz w:val="14"/>
                <w:szCs w:val="16"/>
              </w:rPr>
              <w:t xml:space="preserve"> Analista </w:t>
            </w:r>
            <w:r w:rsidR="00554A39" w:rsidRPr="00541002">
              <w:rPr>
                <w:rFonts w:ascii="Arial" w:hAnsi="Arial" w:cs="Arial"/>
                <w:sz w:val="14"/>
                <w:szCs w:val="16"/>
              </w:rPr>
              <w:t>Programa</w:t>
            </w:r>
            <w:r w:rsidRPr="00541002">
              <w:rPr>
                <w:rFonts w:ascii="Arial" w:hAnsi="Arial" w:cs="Arial"/>
                <w:sz w:val="14"/>
                <w:szCs w:val="16"/>
              </w:rPr>
              <w:t xml:space="preserve">dor / Jefe(a) de desarrollo e integración de soluciones / </w:t>
            </w:r>
            <w:r w:rsidR="005203DC" w:rsidRPr="00541002">
              <w:rPr>
                <w:rFonts w:ascii="Arial" w:hAnsi="Arial" w:cs="Arial"/>
                <w:sz w:val="14"/>
                <w:szCs w:val="16"/>
              </w:rPr>
              <w:t>DINFO / Unidad Ejecutora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34EAB0F1" w14:textId="77777777" w:rsidR="00DB07C6" w:rsidRDefault="00626238" w:rsidP="00BC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recibir información del proveedor externo que desarrolla la aplicación informática, se procede a </w:t>
            </w:r>
            <w:r w:rsidR="004018F8" w:rsidRPr="00541002">
              <w:rPr>
                <w:rFonts w:ascii="Arial" w:hAnsi="Arial" w:cs="Arial"/>
                <w:sz w:val="22"/>
                <w:szCs w:val="22"/>
              </w:rPr>
              <w:t xml:space="preserve">revisar la </w:t>
            </w:r>
            <w:r w:rsidR="00DB07C6">
              <w:rPr>
                <w:rFonts w:ascii="Arial" w:hAnsi="Arial" w:cs="Arial"/>
                <w:sz w:val="22"/>
                <w:szCs w:val="22"/>
              </w:rPr>
              <w:t xml:space="preserve">misma </w:t>
            </w:r>
            <w:r w:rsidR="004018F8" w:rsidRPr="00541002">
              <w:rPr>
                <w:rFonts w:ascii="Arial" w:hAnsi="Arial" w:cs="Arial"/>
                <w:sz w:val="22"/>
                <w:szCs w:val="22"/>
              </w:rPr>
              <w:t>por segunda vez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377D" w:rsidRPr="00541002">
              <w:rPr>
                <w:rFonts w:ascii="Arial" w:hAnsi="Arial" w:cs="Arial"/>
                <w:sz w:val="22"/>
                <w:szCs w:val="22"/>
              </w:rPr>
              <w:t>de acuerdo a</w:t>
            </w:r>
            <w:r w:rsidR="003E1919" w:rsidRPr="00541002">
              <w:rPr>
                <w:rFonts w:ascii="Arial" w:hAnsi="Arial" w:cs="Arial"/>
                <w:sz w:val="22"/>
                <w:szCs w:val="22"/>
              </w:rPr>
              <w:t>l</w:t>
            </w:r>
            <w:r w:rsidR="009C377D" w:rsidRPr="00541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919" w:rsidRPr="00541002">
              <w:rPr>
                <w:rFonts w:ascii="Arial" w:hAnsi="Arial" w:cs="Arial"/>
                <w:sz w:val="22"/>
                <w:szCs w:val="22"/>
              </w:rPr>
              <w:t xml:space="preserve">criterio descrito en la actividad 1 del inciso </w:t>
            </w:r>
            <w:r w:rsidR="003E1919" w:rsidRPr="001828DD">
              <w:rPr>
                <w:rFonts w:ascii="Arial" w:hAnsi="Arial" w:cs="Arial"/>
                <w:sz w:val="22"/>
                <w:szCs w:val="22"/>
              </w:rPr>
              <w:t>C.</w:t>
            </w:r>
            <w:r w:rsidR="00FF1948" w:rsidRPr="001828DD">
              <w:rPr>
                <w:rFonts w:ascii="Arial" w:hAnsi="Arial" w:cs="Arial"/>
                <w:sz w:val="22"/>
                <w:szCs w:val="22"/>
              </w:rPr>
              <w:t>5</w:t>
            </w:r>
            <w:r w:rsidR="003E1919" w:rsidRPr="0054100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B07C6">
              <w:rPr>
                <w:rFonts w:ascii="Arial" w:hAnsi="Arial" w:cs="Arial"/>
                <w:sz w:val="22"/>
                <w:szCs w:val="22"/>
              </w:rPr>
              <w:t>“</w:t>
            </w:r>
            <w:r w:rsidR="003E1919" w:rsidRPr="00541002">
              <w:rPr>
                <w:rFonts w:ascii="Arial" w:hAnsi="Arial" w:cs="Arial"/>
                <w:sz w:val="22"/>
                <w:szCs w:val="22"/>
              </w:rPr>
              <w:t>Desarrollo, implementación y publicación de la aplicación</w:t>
            </w:r>
            <w:r w:rsidR="00DB07C6">
              <w:rPr>
                <w:rFonts w:ascii="Arial" w:hAnsi="Arial" w:cs="Arial"/>
                <w:sz w:val="22"/>
                <w:szCs w:val="22"/>
              </w:rPr>
              <w:t>”, del presente instructivo.</w:t>
            </w:r>
          </w:p>
          <w:p w14:paraId="2A92E31F" w14:textId="77777777" w:rsidR="00DB07C6" w:rsidRDefault="00DB07C6" w:rsidP="00BC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1FE05F" w14:textId="77777777" w:rsidR="00C858C0" w:rsidRPr="00541002" w:rsidRDefault="00DB07C6" w:rsidP="00BC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Derivado d</w:t>
            </w:r>
            <w:r w:rsidR="004018F8" w:rsidRPr="00541002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la nueva </w:t>
            </w:r>
            <w:r w:rsidR="004018F8" w:rsidRPr="00541002">
              <w:rPr>
                <w:rFonts w:ascii="Arial" w:hAnsi="Arial" w:cs="Arial"/>
                <w:sz w:val="22"/>
                <w:szCs w:val="22"/>
              </w:rPr>
              <w:t xml:space="preserve">revisión, se trasladan los comentarios, correcciones y/o sugerencias al proveedor externo responsable del servicio para ejecutarlas. </w:t>
            </w:r>
          </w:p>
          <w:p w14:paraId="41EF7A9F" w14:textId="77777777" w:rsidR="00C858C0" w:rsidRPr="00541002" w:rsidRDefault="00C858C0" w:rsidP="00BC07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CB40EC" w14:textId="79558A3C" w:rsidR="004018F8" w:rsidRDefault="004018F8" w:rsidP="000774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002">
              <w:rPr>
                <w:rFonts w:ascii="Arial" w:hAnsi="Arial" w:cs="Arial"/>
                <w:sz w:val="22"/>
                <w:szCs w:val="22"/>
              </w:rPr>
              <w:t>Al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002">
              <w:rPr>
                <w:rFonts w:ascii="Arial" w:hAnsi="Arial" w:cs="Arial"/>
                <w:sz w:val="22"/>
                <w:szCs w:val="22"/>
              </w:rPr>
              <w:t xml:space="preserve">finalizar las acciones </w:t>
            </w:r>
            <w:r w:rsidR="00C858C0" w:rsidRPr="00541002">
              <w:rPr>
                <w:rFonts w:ascii="Arial" w:hAnsi="Arial" w:cs="Arial"/>
                <w:sz w:val="22"/>
                <w:szCs w:val="22"/>
              </w:rPr>
              <w:t xml:space="preserve">establecidas en </w:t>
            </w:r>
            <w:r w:rsidRPr="00541002">
              <w:rPr>
                <w:rFonts w:ascii="Arial" w:hAnsi="Arial" w:cs="Arial"/>
                <w:sz w:val="22"/>
                <w:szCs w:val="22"/>
              </w:rPr>
              <w:t>la revisión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 xml:space="preserve"> técnica</w:t>
            </w:r>
            <w:r w:rsidRPr="00541002">
              <w:rPr>
                <w:rFonts w:ascii="Arial" w:hAnsi="Arial" w:cs="Arial"/>
                <w:sz w:val="22"/>
                <w:szCs w:val="22"/>
              </w:rPr>
              <w:t xml:space="preserve"> respectiva del Analista </w:t>
            </w:r>
            <w:r w:rsidR="00C858C0" w:rsidRPr="00541002">
              <w:rPr>
                <w:rFonts w:ascii="Arial" w:hAnsi="Arial" w:cs="Arial"/>
                <w:sz w:val="22"/>
                <w:szCs w:val="22"/>
              </w:rPr>
              <w:t>P</w:t>
            </w:r>
            <w:r w:rsidRPr="00541002">
              <w:rPr>
                <w:rFonts w:ascii="Arial" w:hAnsi="Arial" w:cs="Arial"/>
                <w:sz w:val="22"/>
                <w:szCs w:val="22"/>
              </w:rPr>
              <w:t>rogramador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1002">
              <w:rPr>
                <w:rFonts w:ascii="Arial" w:hAnsi="Arial" w:cs="Arial"/>
                <w:sz w:val="22"/>
                <w:szCs w:val="22"/>
              </w:rPr>
              <w:t>bajo la supervisión del Jefe(a) de Desarrollo e Integración de Soluciones</w:t>
            </w:r>
            <w:r w:rsidR="00C858C0" w:rsidRPr="0054100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42688F" w:rsidRPr="00541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002">
              <w:rPr>
                <w:rFonts w:ascii="Arial" w:hAnsi="Arial" w:cs="Arial"/>
                <w:sz w:val="22"/>
                <w:szCs w:val="22"/>
              </w:rPr>
              <w:t>DINFO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 xml:space="preserve"> y la revisión por parte de la Unidad </w:t>
            </w:r>
            <w:r w:rsidR="00DB07C6">
              <w:rPr>
                <w:rFonts w:ascii="Arial" w:hAnsi="Arial" w:cs="Arial"/>
                <w:sz w:val="22"/>
                <w:szCs w:val="22"/>
              </w:rPr>
              <w:t>E</w:t>
            </w:r>
            <w:r w:rsidR="00541002" w:rsidRPr="00541002">
              <w:rPr>
                <w:rFonts w:ascii="Arial" w:hAnsi="Arial" w:cs="Arial"/>
                <w:sz w:val="22"/>
                <w:szCs w:val="22"/>
              </w:rPr>
              <w:t>jecutora</w:t>
            </w:r>
            <w:r w:rsidR="00DB07C6">
              <w:rPr>
                <w:rFonts w:ascii="Arial" w:hAnsi="Arial" w:cs="Arial"/>
                <w:sz w:val="22"/>
                <w:szCs w:val="22"/>
              </w:rPr>
              <w:t xml:space="preserve"> o Dependencia interesada</w:t>
            </w:r>
            <w:r w:rsidRPr="00541002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3E1919" w:rsidRPr="00541002">
              <w:rPr>
                <w:rFonts w:ascii="Arial" w:hAnsi="Arial" w:cs="Arial"/>
                <w:sz w:val="22"/>
                <w:szCs w:val="22"/>
              </w:rPr>
              <w:t>emit</w:t>
            </w:r>
            <w:r w:rsidR="00DB07C6">
              <w:rPr>
                <w:rFonts w:ascii="Arial" w:hAnsi="Arial" w:cs="Arial"/>
                <w:sz w:val="22"/>
                <w:szCs w:val="22"/>
              </w:rPr>
              <w:t xml:space="preserve">irá </w:t>
            </w:r>
            <w:r w:rsidR="000774F7">
              <w:rPr>
                <w:rFonts w:ascii="Arial" w:hAnsi="Arial" w:cs="Arial"/>
                <w:sz w:val="22"/>
                <w:szCs w:val="22"/>
              </w:rPr>
              <w:t>un documento en el que se establezca la entrega y aceptación de la aplicación informática</w:t>
            </w:r>
            <w:r w:rsidR="00981AF1">
              <w:rPr>
                <w:rFonts w:ascii="Arial" w:hAnsi="Arial" w:cs="Arial"/>
                <w:sz w:val="22"/>
                <w:szCs w:val="22"/>
              </w:rPr>
              <w:t xml:space="preserve"> por ambas partes</w:t>
            </w:r>
            <w:r w:rsidR="00C858C0" w:rsidRPr="005410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868477" w14:textId="77777777" w:rsidR="00BA136E" w:rsidRDefault="00BA136E" w:rsidP="000774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C5E6D" w14:textId="77777777" w:rsidR="005655F5" w:rsidRDefault="0078355B" w:rsidP="00783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unidad ejecutora que ha requerido la aplicación informática asume la responsabilidad de administración operativa y rectoría </w:t>
            </w:r>
            <w:r w:rsidR="001736D0">
              <w:rPr>
                <w:rFonts w:ascii="Arial" w:hAnsi="Arial" w:cs="Arial"/>
                <w:sz w:val="22"/>
                <w:szCs w:val="22"/>
              </w:rPr>
              <w:t>sobre la m</w:t>
            </w:r>
            <w:r w:rsidR="005655F5">
              <w:rPr>
                <w:rFonts w:ascii="Arial" w:hAnsi="Arial" w:cs="Arial"/>
                <w:sz w:val="22"/>
                <w:szCs w:val="22"/>
              </w:rPr>
              <w:t>is</w:t>
            </w:r>
            <w:r w:rsidR="001736D0">
              <w:rPr>
                <w:rFonts w:ascii="Arial" w:hAnsi="Arial" w:cs="Arial"/>
                <w:sz w:val="22"/>
                <w:szCs w:val="22"/>
              </w:rPr>
              <w:t>ma.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425D4E" w14:textId="77777777" w:rsidR="005655F5" w:rsidRDefault="005655F5" w:rsidP="00783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D2D11D" w14:textId="48AF5450" w:rsidR="00BA136E" w:rsidRDefault="001736D0" w:rsidP="00783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8355B">
              <w:rPr>
                <w:rFonts w:ascii="Arial" w:hAnsi="Arial" w:cs="Arial"/>
                <w:sz w:val="22"/>
                <w:szCs w:val="22"/>
              </w:rPr>
              <w:t>esponsabilidades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rectoría sobre la aplicación informática son</w:t>
            </w:r>
            <w:r w:rsidR="0078355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2156E9" w14:textId="40AAD01A" w:rsidR="0078355B" w:rsidRDefault="0078355B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Autorización de acceso de usuarios</w:t>
            </w:r>
          </w:p>
          <w:p w14:paraId="027F6459" w14:textId="73617B8A" w:rsidR="001736D0" w:rsidRDefault="007E6B59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B59">
              <w:rPr>
                <w:rFonts w:ascii="Arial" w:hAnsi="Arial" w:cs="Arial"/>
                <w:sz w:val="22"/>
                <w:szCs w:val="22"/>
              </w:rPr>
              <w:t>Establecer</w:t>
            </w:r>
            <w:r w:rsidR="001736D0">
              <w:rPr>
                <w:rFonts w:ascii="Arial" w:hAnsi="Arial" w:cs="Arial"/>
                <w:sz w:val="22"/>
                <w:szCs w:val="22"/>
              </w:rPr>
              <w:t xml:space="preserve"> y hacer cumplir</w:t>
            </w:r>
            <w:r w:rsidRPr="007E6B59">
              <w:rPr>
                <w:rFonts w:ascii="Arial" w:hAnsi="Arial" w:cs="Arial"/>
                <w:sz w:val="22"/>
                <w:szCs w:val="22"/>
              </w:rPr>
              <w:t xml:space="preserve"> normativas de </w:t>
            </w:r>
            <w:r w:rsidR="001736D0">
              <w:rPr>
                <w:rFonts w:ascii="Arial" w:hAnsi="Arial" w:cs="Arial"/>
                <w:sz w:val="22"/>
                <w:szCs w:val="22"/>
              </w:rPr>
              <w:t xml:space="preserve">su uso y </w:t>
            </w:r>
            <w:r w:rsidRPr="007E6B59">
              <w:rPr>
                <w:rFonts w:ascii="Arial" w:hAnsi="Arial" w:cs="Arial"/>
                <w:sz w:val="22"/>
                <w:szCs w:val="22"/>
              </w:rPr>
              <w:t>operación</w:t>
            </w:r>
          </w:p>
          <w:p w14:paraId="73FE3C40" w14:textId="191FADEC" w:rsidR="00981AF1" w:rsidRDefault="001736D0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E6B59" w:rsidRPr="007E6B59">
              <w:rPr>
                <w:rFonts w:ascii="Arial" w:hAnsi="Arial" w:cs="Arial"/>
                <w:sz w:val="22"/>
                <w:szCs w:val="22"/>
              </w:rPr>
              <w:t>oordina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6B59" w:rsidRPr="007E6B59">
              <w:rPr>
                <w:rFonts w:ascii="Arial" w:hAnsi="Arial" w:cs="Arial"/>
                <w:sz w:val="22"/>
                <w:szCs w:val="22"/>
              </w:rPr>
              <w:t xml:space="preserve"> ejecución de actividades específicas a</w:t>
            </w:r>
            <w:r>
              <w:rPr>
                <w:rFonts w:ascii="Arial" w:hAnsi="Arial" w:cs="Arial"/>
                <w:sz w:val="22"/>
                <w:szCs w:val="22"/>
              </w:rPr>
              <w:t xml:space="preserve"> su uso y operación</w:t>
            </w:r>
            <w:r w:rsidR="007E6B59" w:rsidRPr="007E6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78E05D" w14:textId="240A5B28" w:rsidR="0078355B" w:rsidRDefault="001736D0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8355B">
              <w:rPr>
                <w:rFonts w:ascii="Arial" w:hAnsi="Arial" w:cs="Arial"/>
                <w:sz w:val="22"/>
                <w:szCs w:val="22"/>
              </w:rPr>
              <w:t xml:space="preserve">sistencia a </w:t>
            </w:r>
            <w:r>
              <w:rPr>
                <w:rFonts w:ascii="Arial" w:hAnsi="Arial" w:cs="Arial"/>
                <w:sz w:val="22"/>
                <w:szCs w:val="22"/>
              </w:rPr>
              <w:t>colaboradores del proceso</w:t>
            </w:r>
            <w:r w:rsidR="0078355B">
              <w:rPr>
                <w:rFonts w:ascii="Arial" w:hAnsi="Arial" w:cs="Arial"/>
                <w:sz w:val="22"/>
                <w:szCs w:val="22"/>
              </w:rPr>
              <w:t xml:space="preserve"> en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="0078355B">
              <w:rPr>
                <w:rFonts w:ascii="Arial" w:hAnsi="Arial" w:cs="Arial"/>
                <w:sz w:val="22"/>
                <w:szCs w:val="22"/>
              </w:rPr>
              <w:t xml:space="preserve"> uso para la operación en base a proceso </w:t>
            </w:r>
            <w:r>
              <w:rPr>
                <w:rFonts w:ascii="Arial" w:hAnsi="Arial" w:cs="Arial"/>
                <w:sz w:val="22"/>
                <w:szCs w:val="22"/>
              </w:rPr>
              <w:t>correspondiente</w:t>
            </w:r>
          </w:p>
          <w:p w14:paraId="4D86EDAA" w14:textId="1090E1B7" w:rsidR="0078355B" w:rsidRDefault="00660E53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inducción de cómo operar la aplicación informática a personal de nuevo ingreso que requiera acceso a la aplicación informática</w:t>
            </w:r>
          </w:p>
          <w:p w14:paraId="1B400500" w14:textId="7DE30984" w:rsidR="00660E53" w:rsidRPr="005655F5" w:rsidRDefault="00660E53" w:rsidP="005655F5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Gestionar modificaciones y actualizaciones futuras de la aplicación informática</w:t>
            </w:r>
          </w:p>
        </w:tc>
      </w:tr>
      <w:tr w:rsidR="004018F8" w:rsidRPr="007E2934" w14:paraId="60815C00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347CB6EB" w14:textId="4C58634E" w:rsidR="00B22F81" w:rsidRDefault="004018F8" w:rsidP="005203DC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7E2934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4. </w:t>
            </w:r>
          </w:p>
          <w:p w14:paraId="2F821836" w14:textId="77777777" w:rsidR="004018F8" w:rsidRPr="007E2934" w:rsidRDefault="005203DC" w:rsidP="005203DC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7E2934">
              <w:rPr>
                <w:rFonts w:ascii="Arial" w:hAnsi="Arial" w:cs="Arial"/>
                <w:b/>
                <w:color w:val="000000"/>
                <w:sz w:val="14"/>
                <w:szCs w:val="22"/>
              </w:rPr>
              <w:t>Coordinar</w:t>
            </w:r>
            <w:r w:rsidR="004018F8" w:rsidRPr="007E2934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capacitación</w:t>
            </w:r>
            <w:r w:rsidR="0018392A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plataforma informática</w:t>
            </w:r>
          </w:p>
        </w:tc>
        <w:tc>
          <w:tcPr>
            <w:tcW w:w="1112" w:type="dxa"/>
            <w:vAlign w:val="center"/>
          </w:tcPr>
          <w:p w14:paraId="2CE79AFF" w14:textId="2AB43E6A" w:rsidR="004018F8" w:rsidRPr="007E2934" w:rsidRDefault="004018F8" w:rsidP="005203DC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7E2934">
              <w:rPr>
                <w:rFonts w:ascii="Arial" w:hAnsi="Arial" w:cs="Arial"/>
                <w:color w:val="000000"/>
                <w:sz w:val="14"/>
                <w:szCs w:val="16"/>
              </w:rPr>
              <w:t>Analista Programador DINFO / Jefe(a) de Desarrollo e Integración de soluciones</w:t>
            </w:r>
            <w:r w:rsidR="00BA136E">
              <w:rPr>
                <w:rFonts w:ascii="Arial" w:hAnsi="Arial" w:cs="Arial"/>
                <w:color w:val="000000"/>
                <w:sz w:val="14"/>
                <w:szCs w:val="16"/>
              </w:rPr>
              <w:t xml:space="preserve"> </w:t>
            </w:r>
            <w:r w:rsidR="00BA136E" w:rsidRPr="00541002">
              <w:rPr>
                <w:rFonts w:ascii="Arial" w:hAnsi="Arial" w:cs="Arial"/>
                <w:sz w:val="14"/>
                <w:szCs w:val="16"/>
              </w:rPr>
              <w:t>/ Unidad Ejecutora</w:t>
            </w:r>
            <w:r w:rsidRPr="007E2934">
              <w:rPr>
                <w:rFonts w:ascii="Arial" w:hAnsi="Arial" w:cs="Arial"/>
                <w:color w:val="000000"/>
                <w:sz w:val="14"/>
                <w:szCs w:val="16"/>
              </w:rPr>
              <w:t xml:space="preserve"> / Proveedor externo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4C31F823" w14:textId="77777777" w:rsidR="00C858C0" w:rsidRPr="007E2934" w:rsidRDefault="0042688F" w:rsidP="005203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Coordina</w:t>
            </w:r>
            <w:r w:rsidR="005203DC"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018F8" w:rsidRPr="007E2934">
              <w:rPr>
                <w:rFonts w:ascii="Arial" w:hAnsi="Arial" w:cs="Arial"/>
                <w:color w:val="000000"/>
                <w:sz w:val="22"/>
                <w:szCs w:val="22"/>
              </w:rPr>
              <w:t>la capacitación por parte del proveedor externo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desarrolló la aplicación informática</w:t>
            </w:r>
            <w:r w:rsidR="004018F8"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.  Esta capacitación debe cubrir la presentación 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4018F8"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la 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4018F8"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nidad 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4018F8"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jecutora, entrega oficial de la aplicación, el soporte a los usuarios y soporte técnico.  </w:t>
            </w:r>
          </w:p>
          <w:p w14:paraId="340925D7" w14:textId="77777777" w:rsidR="00831A31" w:rsidRDefault="00831A31" w:rsidP="005203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D7BC0" w14:textId="77777777" w:rsidR="004018F8" w:rsidRPr="007E2934" w:rsidRDefault="004018F8" w:rsidP="00E810C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Toda la documentación de la fase de capacitación se adjunta como parte del expediente de la aplicación. Si los datos que se gestionarán a través de la aplicación son restringidos, según los requerimientos de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>a Unidad Ejecutora o Dependencia rectora del mismo, cada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 usuario que 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 xml:space="preserve">requiera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acce</w:t>
            </w:r>
            <w:r w:rsidR="00DB68CD">
              <w:rPr>
                <w:rFonts w:ascii="Arial" w:hAnsi="Arial" w:cs="Arial"/>
                <w:color w:val="000000"/>
                <w:sz w:val="22"/>
                <w:szCs w:val="22"/>
              </w:rPr>
              <w:t>so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 a la aplicación, deberá </w:t>
            </w:r>
            <w:r w:rsidR="00E810C1">
              <w:rPr>
                <w:rFonts w:ascii="Arial" w:hAnsi="Arial" w:cs="Arial"/>
                <w:color w:val="000000"/>
                <w:sz w:val="22"/>
                <w:szCs w:val="22"/>
              </w:rPr>
              <w:t xml:space="preserve">presentar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el formulario DES-FOR-05</w:t>
            </w:r>
            <w:r w:rsidR="00E810C1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r w:rsidR="0042688F" w:rsidRPr="007E2934">
              <w:rPr>
                <w:rFonts w:ascii="Arial" w:hAnsi="Arial" w:cs="Arial"/>
                <w:color w:val="000000"/>
                <w:sz w:val="22"/>
                <w:szCs w:val="22"/>
              </w:rPr>
              <w:t>Sistema de Acceso a Aplicaciones</w:t>
            </w:r>
            <w:r w:rsidR="00E810C1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018F8" w:rsidRPr="005732FE" w14:paraId="22422208" w14:textId="77777777" w:rsidTr="005655F5">
        <w:trPr>
          <w:trHeight w:val="854"/>
          <w:jc w:val="right"/>
        </w:trPr>
        <w:tc>
          <w:tcPr>
            <w:tcW w:w="1158" w:type="dxa"/>
            <w:vAlign w:val="center"/>
          </w:tcPr>
          <w:p w14:paraId="5DB35160" w14:textId="77777777" w:rsidR="00B22F81" w:rsidRDefault="004018F8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D21C0"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</w:p>
          <w:p w14:paraId="4345C6DC" w14:textId="77777777" w:rsidR="004018F8" w:rsidRPr="006D21C0" w:rsidRDefault="004018F8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D21C0">
              <w:rPr>
                <w:rFonts w:ascii="Arial" w:hAnsi="Arial" w:cs="Arial"/>
                <w:b/>
                <w:sz w:val="14"/>
                <w:szCs w:val="22"/>
              </w:rPr>
              <w:t xml:space="preserve">Instalar y publicar </w:t>
            </w:r>
            <w:r w:rsidR="00221F1A">
              <w:rPr>
                <w:rFonts w:ascii="Arial" w:hAnsi="Arial" w:cs="Arial"/>
                <w:b/>
                <w:sz w:val="14"/>
                <w:szCs w:val="22"/>
              </w:rPr>
              <w:t xml:space="preserve">la aplicación </w:t>
            </w:r>
          </w:p>
        </w:tc>
        <w:tc>
          <w:tcPr>
            <w:tcW w:w="1112" w:type="dxa"/>
            <w:vAlign w:val="center"/>
          </w:tcPr>
          <w:p w14:paraId="66EAD0D8" w14:textId="77777777" w:rsidR="004018F8" w:rsidRPr="005655F5" w:rsidRDefault="004018F8" w:rsidP="005203D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5655F5">
              <w:rPr>
                <w:rFonts w:ascii="Arial" w:hAnsi="Arial" w:cs="Arial"/>
                <w:sz w:val="14"/>
                <w:szCs w:val="22"/>
              </w:rPr>
              <w:t xml:space="preserve">Analista Programador DINFO 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595AD006" w14:textId="77777777" w:rsidR="004018F8" w:rsidRPr="006D21C0" w:rsidRDefault="004018F8" w:rsidP="0052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21C0">
              <w:rPr>
                <w:rFonts w:ascii="Arial" w:hAnsi="Arial" w:cs="Arial"/>
                <w:sz w:val="22"/>
                <w:szCs w:val="22"/>
              </w:rPr>
              <w:t xml:space="preserve">La aplicación </w:t>
            </w:r>
            <w:r w:rsidR="00722DE2">
              <w:rPr>
                <w:rFonts w:ascii="Arial" w:hAnsi="Arial" w:cs="Arial"/>
                <w:sz w:val="22"/>
                <w:szCs w:val="22"/>
              </w:rPr>
              <w:t xml:space="preserve">informática </w:t>
            </w:r>
            <w:r w:rsidRPr="006D21C0">
              <w:rPr>
                <w:rFonts w:ascii="Arial" w:hAnsi="Arial" w:cs="Arial"/>
                <w:sz w:val="22"/>
                <w:szCs w:val="22"/>
              </w:rPr>
              <w:t xml:space="preserve">se publicará en el servidor de producción designado por </w:t>
            </w:r>
            <w:r w:rsidR="00722DE2">
              <w:rPr>
                <w:rFonts w:ascii="Arial" w:hAnsi="Arial" w:cs="Arial"/>
                <w:sz w:val="22"/>
                <w:szCs w:val="22"/>
              </w:rPr>
              <w:t>la DINFO</w:t>
            </w:r>
            <w:r w:rsidRPr="006D21C0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722DE2">
              <w:rPr>
                <w:rFonts w:ascii="Arial" w:hAnsi="Arial" w:cs="Arial"/>
                <w:sz w:val="22"/>
                <w:szCs w:val="22"/>
              </w:rPr>
              <w:t xml:space="preserve">será puesta </w:t>
            </w:r>
            <w:r w:rsidRPr="006D21C0">
              <w:rPr>
                <w:rFonts w:ascii="Arial" w:hAnsi="Arial" w:cs="Arial"/>
                <w:sz w:val="22"/>
                <w:szCs w:val="22"/>
              </w:rPr>
              <w:t>a disponibilidad del Ministerio de Educación, para su funcionamiento, de acuerdo a la naturaleza del servicio.</w:t>
            </w:r>
          </w:p>
          <w:p w14:paraId="0BEB630E" w14:textId="77777777" w:rsidR="00C858C0" w:rsidRPr="006D21C0" w:rsidRDefault="00C858C0" w:rsidP="0052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3C0A3" w14:textId="77777777" w:rsidR="004018F8" w:rsidRPr="005203DC" w:rsidRDefault="004018F8" w:rsidP="0052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DE2" w:rsidRPr="005732FE" w14:paraId="3AFCDB49" w14:textId="77777777" w:rsidTr="005203DC">
        <w:trPr>
          <w:trHeight w:val="874"/>
          <w:jc w:val="right"/>
        </w:trPr>
        <w:tc>
          <w:tcPr>
            <w:tcW w:w="1158" w:type="dxa"/>
            <w:vAlign w:val="center"/>
          </w:tcPr>
          <w:p w14:paraId="5E204733" w14:textId="77777777" w:rsidR="00B22F81" w:rsidRDefault="00B22F81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</w:p>
          <w:p w14:paraId="17585582" w14:textId="77777777" w:rsidR="00722DE2" w:rsidRPr="006D21C0" w:rsidRDefault="00722DE2" w:rsidP="00221F1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Soporte </w:t>
            </w:r>
            <w:r w:rsidR="00274BAD">
              <w:rPr>
                <w:rFonts w:ascii="Arial" w:hAnsi="Arial" w:cs="Arial"/>
                <w:b/>
                <w:sz w:val="14"/>
                <w:szCs w:val="22"/>
              </w:rPr>
              <w:t>Técnico</w:t>
            </w:r>
          </w:p>
        </w:tc>
        <w:tc>
          <w:tcPr>
            <w:tcW w:w="1112" w:type="dxa"/>
            <w:vAlign w:val="center"/>
          </w:tcPr>
          <w:p w14:paraId="32D517DF" w14:textId="77777777" w:rsidR="00722DE2" w:rsidRPr="005655F5" w:rsidRDefault="00722DE2" w:rsidP="005203D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A136E">
              <w:rPr>
                <w:rFonts w:ascii="Arial" w:hAnsi="Arial" w:cs="Arial"/>
                <w:color w:val="000000"/>
                <w:sz w:val="14"/>
                <w:szCs w:val="16"/>
              </w:rPr>
              <w:t>Proveedor</w:t>
            </w:r>
          </w:p>
        </w:tc>
        <w:tc>
          <w:tcPr>
            <w:tcW w:w="8560" w:type="dxa"/>
            <w:tcMar>
              <w:left w:w="85" w:type="dxa"/>
              <w:right w:w="57" w:type="dxa"/>
            </w:tcMar>
          </w:tcPr>
          <w:p w14:paraId="34018FF8" w14:textId="4C88DF87" w:rsidR="00722DE2" w:rsidRPr="006D21C0" w:rsidRDefault="00722DE2" w:rsidP="000774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oporte 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écnico por parte del proveedor externo será prestado por un periodo de tiempo mínimo de 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>seis (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 meses o tiempo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determinado previamente en Dictamen Técnico y Términos de Referencia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>.  El plazo en mención d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epend</w:t>
            </w:r>
            <w:r w:rsidR="00274BAD">
              <w:rPr>
                <w:rFonts w:ascii="Arial" w:hAnsi="Arial" w:cs="Arial"/>
                <w:color w:val="000000"/>
                <w:sz w:val="22"/>
                <w:szCs w:val="22"/>
              </w:rPr>
              <w:t xml:space="preserve">erá 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>de la complejidad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aplicación informática</w:t>
            </w:r>
            <w:r w:rsidRPr="007E2934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14:paraId="11755038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5732FE" w:rsidSect="00FC66E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F87C4" w14:textId="77777777" w:rsidR="00374B22" w:rsidRDefault="00374B22" w:rsidP="003D767C">
      <w:r>
        <w:separator/>
      </w:r>
    </w:p>
  </w:endnote>
  <w:endnote w:type="continuationSeparator" w:id="0">
    <w:p w14:paraId="450D0C84" w14:textId="77777777" w:rsidR="00374B22" w:rsidRDefault="00374B2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3790" w14:textId="77777777" w:rsidR="00955B37" w:rsidRPr="00165CB0" w:rsidRDefault="00955B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93458" w14:textId="77777777" w:rsidR="00955B37" w:rsidRPr="00165CB0" w:rsidRDefault="00955B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3FE4" w14:textId="77777777" w:rsidR="00374B22" w:rsidRDefault="00374B22" w:rsidP="003D767C">
      <w:r>
        <w:separator/>
      </w:r>
    </w:p>
  </w:footnote>
  <w:footnote w:type="continuationSeparator" w:id="0">
    <w:p w14:paraId="4503110A" w14:textId="77777777" w:rsidR="00374B22" w:rsidRDefault="00374B2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84C2" w14:textId="77777777" w:rsidR="004573A1" w:rsidRDefault="001463C0">
    <w:pPr>
      <w:pStyle w:val="Encabezado"/>
    </w:pPr>
    <w:r>
      <w:rPr>
        <w:noProof/>
      </w:rPr>
      <w:pict w14:anchorId="28703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219" o:spid="_x0000_s2050" type="#_x0000_t136" style="position:absolute;margin-left:0;margin-top:0;width:690.75pt;height:98.6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EN VALIDACIÓ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B79C" w14:textId="77777777" w:rsidR="00955B37" w:rsidRPr="00823A74" w:rsidRDefault="001463C0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noProof/>
      </w:rPr>
      <w:pict w14:anchorId="74864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220" o:spid="_x0000_s2051" type="#_x0000_t136" style="position:absolute;margin-left:0;margin-top:0;width:690.75pt;height:98.65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EN VALIDACIÓN "/>
          <w10:wrap anchorx="margin" anchory="margin"/>
        </v:shape>
      </w:pict>
    </w:r>
    <w:r w:rsidR="00955B37"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55B37" w14:paraId="106FB7E8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FEC88A" w14:textId="77777777" w:rsidR="00955B37" w:rsidRPr="006908E6" w:rsidRDefault="00E401FD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F0DD709" wp14:editId="30FF5AB3">
                <wp:extent cx="514350" cy="41910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E60537D" w14:textId="77777777" w:rsidR="00955B37" w:rsidRPr="0095660D" w:rsidRDefault="00955B37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55B37" w14:paraId="5CE3BD17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8EEFC6D" w14:textId="77777777" w:rsidR="00955B37" w:rsidRDefault="00955B37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3569D76" w14:textId="77777777" w:rsidR="00955B37" w:rsidRPr="00823A74" w:rsidRDefault="00955B37" w:rsidP="002B5C2E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Lineamientos para el desarrollo de aplicaciones informáticas (outsourcing)</w:t>
          </w:r>
        </w:p>
      </w:tc>
    </w:tr>
    <w:tr w:rsidR="00955B37" w14:paraId="7279DC0E" w14:textId="77777777" w:rsidTr="004305F6">
      <w:trPr>
        <w:cantSplit/>
        <w:trHeight w:val="60"/>
      </w:trPr>
      <w:tc>
        <w:tcPr>
          <w:tcW w:w="856" w:type="dxa"/>
          <w:vMerge/>
        </w:tcPr>
        <w:p w14:paraId="27D9F3B3" w14:textId="77777777" w:rsidR="00955B37" w:rsidRDefault="00955B37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F66D36B" w14:textId="77777777" w:rsidR="00955B37" w:rsidRPr="00504819" w:rsidRDefault="00955B37" w:rsidP="004D00F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Desarrollo y Soporte Tecnológico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6C9B551" w14:textId="77777777" w:rsidR="00955B37" w:rsidRPr="008A404F" w:rsidRDefault="00955B37" w:rsidP="004D00F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DES</w:t>
          </w:r>
          <w:r>
            <w:rPr>
              <w:rFonts w:ascii="Arial" w:hAnsi="Arial" w:cs="Arial"/>
              <w:b/>
              <w:sz w:val="16"/>
              <w:szCs w:val="16"/>
            </w:rPr>
            <w:t>-INS-04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33DD199" w14:textId="77777777" w:rsidR="00955B37" w:rsidRPr="00504819" w:rsidRDefault="00955B37" w:rsidP="004D00F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9EA702" w14:textId="77777777" w:rsidR="00955B37" w:rsidRPr="00051689" w:rsidRDefault="00955B37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EE0B5A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EE0B5A" w:rsidRPr="00051689">
            <w:rPr>
              <w:rFonts w:ascii="Arial" w:hAnsi="Arial" w:cs="Arial"/>
              <w:sz w:val="16"/>
            </w:rPr>
            <w:fldChar w:fldCharType="separate"/>
          </w:r>
          <w:r w:rsidR="001463C0">
            <w:rPr>
              <w:rFonts w:ascii="Arial" w:hAnsi="Arial" w:cs="Arial"/>
              <w:noProof/>
              <w:sz w:val="16"/>
            </w:rPr>
            <w:t>1</w:t>
          </w:r>
          <w:r w:rsidR="00EE0B5A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EE0B5A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EE0B5A" w:rsidRPr="00051689">
            <w:rPr>
              <w:rFonts w:ascii="Arial" w:hAnsi="Arial" w:cs="Arial"/>
              <w:sz w:val="16"/>
            </w:rPr>
            <w:fldChar w:fldCharType="separate"/>
          </w:r>
          <w:r w:rsidR="001463C0">
            <w:rPr>
              <w:rFonts w:ascii="Arial" w:hAnsi="Arial" w:cs="Arial"/>
              <w:noProof/>
              <w:sz w:val="16"/>
            </w:rPr>
            <w:t>5</w:t>
          </w:r>
          <w:r w:rsidR="00EE0B5A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7FBE73E" w14:textId="77777777" w:rsidR="00955B37" w:rsidRPr="00217FA1" w:rsidRDefault="00955B37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AB8D" w14:textId="77777777" w:rsidR="00955B37" w:rsidRPr="0067323E" w:rsidRDefault="001463C0" w:rsidP="0067323E">
    <w:pPr>
      <w:pStyle w:val="Encabezado"/>
      <w:jc w:val="center"/>
    </w:pPr>
    <w:r>
      <w:rPr>
        <w:noProof/>
      </w:rPr>
      <w:pict w14:anchorId="4F474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218" o:spid="_x0000_s2049" type="#_x0000_t136" style="position:absolute;left:0;text-align:left;margin-left:0;margin-top:0;width:690.75pt;height:98.65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EN VALIDACIÓ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5B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0CFA"/>
    <w:multiLevelType w:val="hybridMultilevel"/>
    <w:tmpl w:val="29E21F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E0262B9"/>
    <w:multiLevelType w:val="hybridMultilevel"/>
    <w:tmpl w:val="21AC0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749FC"/>
    <w:multiLevelType w:val="hybridMultilevel"/>
    <w:tmpl w:val="FDEE40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6C02953"/>
    <w:multiLevelType w:val="hybridMultilevel"/>
    <w:tmpl w:val="330018C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D91"/>
    <w:multiLevelType w:val="multilevel"/>
    <w:tmpl w:val="787E02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29B70C6"/>
    <w:multiLevelType w:val="multilevel"/>
    <w:tmpl w:val="787E02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57A7E2C"/>
    <w:multiLevelType w:val="hybridMultilevel"/>
    <w:tmpl w:val="74E281A4"/>
    <w:lvl w:ilvl="0" w:tplc="1A4E8E72">
      <w:numFmt w:val="bullet"/>
      <w:lvlText w:val="-"/>
      <w:lvlJc w:val="left"/>
      <w:pPr>
        <w:ind w:left="674" w:hanging="360"/>
      </w:pPr>
      <w:rPr>
        <w:rFonts w:ascii="Calibri" w:eastAsia="Calibri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9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64119EC"/>
    <w:multiLevelType w:val="multilevel"/>
    <w:tmpl w:val="787E02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>
    <w:nsid w:val="73526625"/>
    <w:multiLevelType w:val="hybridMultilevel"/>
    <w:tmpl w:val="D0C0E462"/>
    <w:lvl w:ilvl="0" w:tplc="FF5AAF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A1C548A"/>
    <w:multiLevelType w:val="hybridMultilevel"/>
    <w:tmpl w:val="E8D0F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7"/>
  </w:num>
  <w:num w:numId="3">
    <w:abstractNumId w:val="30"/>
  </w:num>
  <w:num w:numId="4">
    <w:abstractNumId w:val="9"/>
  </w:num>
  <w:num w:numId="5">
    <w:abstractNumId w:val="39"/>
  </w:num>
  <w:num w:numId="6">
    <w:abstractNumId w:val="24"/>
  </w:num>
  <w:num w:numId="7">
    <w:abstractNumId w:val="40"/>
  </w:num>
  <w:num w:numId="8">
    <w:abstractNumId w:val="23"/>
  </w:num>
  <w:num w:numId="9">
    <w:abstractNumId w:val="5"/>
  </w:num>
  <w:num w:numId="10">
    <w:abstractNumId w:val="44"/>
  </w:num>
  <w:num w:numId="11">
    <w:abstractNumId w:val="33"/>
  </w:num>
  <w:num w:numId="12">
    <w:abstractNumId w:val="22"/>
  </w:num>
  <w:num w:numId="13">
    <w:abstractNumId w:val="25"/>
  </w:num>
  <w:num w:numId="14">
    <w:abstractNumId w:val="13"/>
  </w:num>
  <w:num w:numId="15">
    <w:abstractNumId w:val="42"/>
  </w:num>
  <w:num w:numId="16">
    <w:abstractNumId w:val="34"/>
  </w:num>
  <w:num w:numId="17">
    <w:abstractNumId w:val="35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0"/>
  </w:num>
  <w:num w:numId="24">
    <w:abstractNumId w:val="36"/>
  </w:num>
  <w:num w:numId="25">
    <w:abstractNumId w:val="27"/>
  </w:num>
  <w:num w:numId="26">
    <w:abstractNumId w:val="7"/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0"/>
  </w:num>
  <w:num w:numId="31">
    <w:abstractNumId w:val="29"/>
  </w:num>
  <w:num w:numId="32">
    <w:abstractNumId w:val="12"/>
  </w:num>
  <w:num w:numId="33">
    <w:abstractNumId w:val="18"/>
  </w:num>
  <w:num w:numId="34">
    <w:abstractNumId w:val="4"/>
  </w:num>
  <w:num w:numId="35">
    <w:abstractNumId w:val="43"/>
  </w:num>
  <w:num w:numId="36">
    <w:abstractNumId w:val="31"/>
  </w:num>
  <w:num w:numId="37">
    <w:abstractNumId w:val="32"/>
  </w:num>
  <w:num w:numId="38">
    <w:abstractNumId w:val="26"/>
  </w:num>
  <w:num w:numId="39">
    <w:abstractNumId w:val="17"/>
  </w:num>
  <w:num w:numId="40">
    <w:abstractNumId w:val="16"/>
  </w:num>
  <w:num w:numId="41">
    <w:abstractNumId w:val="11"/>
  </w:num>
  <w:num w:numId="42">
    <w:abstractNumId w:val="0"/>
  </w:num>
  <w:num w:numId="43">
    <w:abstractNumId w:val="28"/>
  </w:num>
  <w:num w:numId="44">
    <w:abstractNumId w:val="2"/>
  </w:num>
  <w:num w:numId="45">
    <w:abstractNumId w:val="6"/>
  </w:num>
  <w:num w:numId="46">
    <w:abstractNumId w:val="45"/>
  </w:num>
  <w:num w:numId="47">
    <w:abstractNumId w:val="19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A"/>
    <w:rsid w:val="000032C6"/>
    <w:rsid w:val="00005C0D"/>
    <w:rsid w:val="000116CD"/>
    <w:rsid w:val="0002059B"/>
    <w:rsid w:val="00020B56"/>
    <w:rsid w:val="00035102"/>
    <w:rsid w:val="00041294"/>
    <w:rsid w:val="0004717B"/>
    <w:rsid w:val="00050A1C"/>
    <w:rsid w:val="00051689"/>
    <w:rsid w:val="000517AE"/>
    <w:rsid w:val="0005227E"/>
    <w:rsid w:val="0005332E"/>
    <w:rsid w:val="00053702"/>
    <w:rsid w:val="0006119A"/>
    <w:rsid w:val="00061F49"/>
    <w:rsid w:val="00063A1B"/>
    <w:rsid w:val="00065654"/>
    <w:rsid w:val="0006777F"/>
    <w:rsid w:val="0007738C"/>
    <w:rsid w:val="000774F7"/>
    <w:rsid w:val="000801BB"/>
    <w:rsid w:val="00081DC9"/>
    <w:rsid w:val="00086C87"/>
    <w:rsid w:val="00086E80"/>
    <w:rsid w:val="000875D0"/>
    <w:rsid w:val="00087DAF"/>
    <w:rsid w:val="0009589F"/>
    <w:rsid w:val="000965B3"/>
    <w:rsid w:val="0009691C"/>
    <w:rsid w:val="00096E8F"/>
    <w:rsid w:val="000A4B3F"/>
    <w:rsid w:val="000B16DA"/>
    <w:rsid w:val="000B3B75"/>
    <w:rsid w:val="000D01E9"/>
    <w:rsid w:val="000D479A"/>
    <w:rsid w:val="000D7157"/>
    <w:rsid w:val="000E2292"/>
    <w:rsid w:val="000E2596"/>
    <w:rsid w:val="000E3C12"/>
    <w:rsid w:val="000E58A0"/>
    <w:rsid w:val="000F6164"/>
    <w:rsid w:val="00113AC7"/>
    <w:rsid w:val="00121D24"/>
    <w:rsid w:val="00126378"/>
    <w:rsid w:val="00132EE7"/>
    <w:rsid w:val="00137848"/>
    <w:rsid w:val="00137FA2"/>
    <w:rsid w:val="001463C0"/>
    <w:rsid w:val="0015594C"/>
    <w:rsid w:val="0016240D"/>
    <w:rsid w:val="00170EF8"/>
    <w:rsid w:val="00171487"/>
    <w:rsid w:val="001736D0"/>
    <w:rsid w:val="001766DA"/>
    <w:rsid w:val="001828DD"/>
    <w:rsid w:val="001829D2"/>
    <w:rsid w:val="00183316"/>
    <w:rsid w:val="0018392A"/>
    <w:rsid w:val="00187A1C"/>
    <w:rsid w:val="00187ED0"/>
    <w:rsid w:val="00191A5E"/>
    <w:rsid w:val="00196D53"/>
    <w:rsid w:val="001A372A"/>
    <w:rsid w:val="001A7FB7"/>
    <w:rsid w:val="001B1853"/>
    <w:rsid w:val="001C4194"/>
    <w:rsid w:val="001C6C0E"/>
    <w:rsid w:val="001D1CB1"/>
    <w:rsid w:val="001E0E0B"/>
    <w:rsid w:val="001E3E9C"/>
    <w:rsid w:val="001F3DAC"/>
    <w:rsid w:val="002161B3"/>
    <w:rsid w:val="002216A8"/>
    <w:rsid w:val="00221F1A"/>
    <w:rsid w:val="00224B8D"/>
    <w:rsid w:val="002250A5"/>
    <w:rsid w:val="00232725"/>
    <w:rsid w:val="002343AE"/>
    <w:rsid w:val="00242ACC"/>
    <w:rsid w:val="00243804"/>
    <w:rsid w:val="00247913"/>
    <w:rsid w:val="00250B02"/>
    <w:rsid w:val="002573D6"/>
    <w:rsid w:val="00266AE8"/>
    <w:rsid w:val="00274BAD"/>
    <w:rsid w:val="00276851"/>
    <w:rsid w:val="002771AD"/>
    <w:rsid w:val="00284876"/>
    <w:rsid w:val="00291BB2"/>
    <w:rsid w:val="002929A9"/>
    <w:rsid w:val="002943F5"/>
    <w:rsid w:val="002960B1"/>
    <w:rsid w:val="0029731D"/>
    <w:rsid w:val="002B2AF4"/>
    <w:rsid w:val="002B2E62"/>
    <w:rsid w:val="002B3F10"/>
    <w:rsid w:val="002B5C2E"/>
    <w:rsid w:val="002C2572"/>
    <w:rsid w:val="002C7D32"/>
    <w:rsid w:val="002D4871"/>
    <w:rsid w:val="002D7971"/>
    <w:rsid w:val="002D7C52"/>
    <w:rsid w:val="002E4ECA"/>
    <w:rsid w:val="002F2680"/>
    <w:rsid w:val="00302184"/>
    <w:rsid w:val="00302518"/>
    <w:rsid w:val="00304CDD"/>
    <w:rsid w:val="003075EE"/>
    <w:rsid w:val="00320F28"/>
    <w:rsid w:val="0032566E"/>
    <w:rsid w:val="0033518A"/>
    <w:rsid w:val="00335CBF"/>
    <w:rsid w:val="00335EBD"/>
    <w:rsid w:val="00341886"/>
    <w:rsid w:val="00341D44"/>
    <w:rsid w:val="00344EAC"/>
    <w:rsid w:val="00346403"/>
    <w:rsid w:val="0034778B"/>
    <w:rsid w:val="00350B0D"/>
    <w:rsid w:val="00350DB4"/>
    <w:rsid w:val="00354418"/>
    <w:rsid w:val="00354ACF"/>
    <w:rsid w:val="0035642A"/>
    <w:rsid w:val="00356F2C"/>
    <w:rsid w:val="0035708F"/>
    <w:rsid w:val="00357209"/>
    <w:rsid w:val="003606B3"/>
    <w:rsid w:val="00362EED"/>
    <w:rsid w:val="00371013"/>
    <w:rsid w:val="00373C63"/>
    <w:rsid w:val="00374B22"/>
    <w:rsid w:val="00377F15"/>
    <w:rsid w:val="00390ACC"/>
    <w:rsid w:val="003B1765"/>
    <w:rsid w:val="003B3025"/>
    <w:rsid w:val="003B5479"/>
    <w:rsid w:val="003B7432"/>
    <w:rsid w:val="003C0848"/>
    <w:rsid w:val="003C15AA"/>
    <w:rsid w:val="003C5612"/>
    <w:rsid w:val="003D767C"/>
    <w:rsid w:val="003E1919"/>
    <w:rsid w:val="003E7680"/>
    <w:rsid w:val="003F26D0"/>
    <w:rsid w:val="003F2A5E"/>
    <w:rsid w:val="0040104E"/>
    <w:rsid w:val="0040138E"/>
    <w:rsid w:val="004018F8"/>
    <w:rsid w:val="00403411"/>
    <w:rsid w:val="00403D52"/>
    <w:rsid w:val="0040547F"/>
    <w:rsid w:val="00412B64"/>
    <w:rsid w:val="00420F00"/>
    <w:rsid w:val="0042372A"/>
    <w:rsid w:val="0042688F"/>
    <w:rsid w:val="004305F6"/>
    <w:rsid w:val="00442788"/>
    <w:rsid w:val="004469FB"/>
    <w:rsid w:val="004573A0"/>
    <w:rsid w:val="004573A1"/>
    <w:rsid w:val="00457892"/>
    <w:rsid w:val="00464C5A"/>
    <w:rsid w:val="0046620E"/>
    <w:rsid w:val="004667A5"/>
    <w:rsid w:val="00470CB5"/>
    <w:rsid w:val="00475267"/>
    <w:rsid w:val="00485FAF"/>
    <w:rsid w:val="00492CB9"/>
    <w:rsid w:val="004954CE"/>
    <w:rsid w:val="004A6E8C"/>
    <w:rsid w:val="004B3422"/>
    <w:rsid w:val="004B790E"/>
    <w:rsid w:val="004D00F1"/>
    <w:rsid w:val="004D428E"/>
    <w:rsid w:val="004E2A63"/>
    <w:rsid w:val="004E7021"/>
    <w:rsid w:val="005011D3"/>
    <w:rsid w:val="005130DC"/>
    <w:rsid w:val="005203DC"/>
    <w:rsid w:val="00524ABD"/>
    <w:rsid w:val="0053091B"/>
    <w:rsid w:val="00537771"/>
    <w:rsid w:val="00541002"/>
    <w:rsid w:val="00544E6F"/>
    <w:rsid w:val="00554A39"/>
    <w:rsid w:val="005655F5"/>
    <w:rsid w:val="00570D18"/>
    <w:rsid w:val="0057681C"/>
    <w:rsid w:val="0059246C"/>
    <w:rsid w:val="005A0066"/>
    <w:rsid w:val="005A00D4"/>
    <w:rsid w:val="005A12B0"/>
    <w:rsid w:val="005A21F3"/>
    <w:rsid w:val="005B2DEA"/>
    <w:rsid w:val="005B7646"/>
    <w:rsid w:val="005C0D41"/>
    <w:rsid w:val="005C3465"/>
    <w:rsid w:val="005D7316"/>
    <w:rsid w:val="005F0105"/>
    <w:rsid w:val="005F5957"/>
    <w:rsid w:val="005F6DD1"/>
    <w:rsid w:val="005F7932"/>
    <w:rsid w:val="006023F5"/>
    <w:rsid w:val="00613BA5"/>
    <w:rsid w:val="00613CD3"/>
    <w:rsid w:val="0062030F"/>
    <w:rsid w:val="006224E0"/>
    <w:rsid w:val="00623C81"/>
    <w:rsid w:val="006257AE"/>
    <w:rsid w:val="00626238"/>
    <w:rsid w:val="00633120"/>
    <w:rsid w:val="0064045D"/>
    <w:rsid w:val="00644AE5"/>
    <w:rsid w:val="00651503"/>
    <w:rsid w:val="00660E53"/>
    <w:rsid w:val="00663022"/>
    <w:rsid w:val="00664B20"/>
    <w:rsid w:val="0066615A"/>
    <w:rsid w:val="00666992"/>
    <w:rsid w:val="006702D5"/>
    <w:rsid w:val="00672D7E"/>
    <w:rsid w:val="0067323E"/>
    <w:rsid w:val="0067536A"/>
    <w:rsid w:val="00676C33"/>
    <w:rsid w:val="006876B5"/>
    <w:rsid w:val="006933D3"/>
    <w:rsid w:val="00694F09"/>
    <w:rsid w:val="006A69B6"/>
    <w:rsid w:val="006A743F"/>
    <w:rsid w:val="006B0823"/>
    <w:rsid w:val="006B34AA"/>
    <w:rsid w:val="006C1ABA"/>
    <w:rsid w:val="006C1B1D"/>
    <w:rsid w:val="006D048B"/>
    <w:rsid w:val="006D21C0"/>
    <w:rsid w:val="006D6941"/>
    <w:rsid w:val="006E622B"/>
    <w:rsid w:val="006F4260"/>
    <w:rsid w:val="0070071D"/>
    <w:rsid w:val="00703F71"/>
    <w:rsid w:val="00715859"/>
    <w:rsid w:val="00716CFD"/>
    <w:rsid w:val="007174E8"/>
    <w:rsid w:val="00722DE2"/>
    <w:rsid w:val="007343BA"/>
    <w:rsid w:val="007379D5"/>
    <w:rsid w:val="00751A64"/>
    <w:rsid w:val="007574C5"/>
    <w:rsid w:val="00764E42"/>
    <w:rsid w:val="00775916"/>
    <w:rsid w:val="00782692"/>
    <w:rsid w:val="0078355B"/>
    <w:rsid w:val="00786110"/>
    <w:rsid w:val="007979D2"/>
    <w:rsid w:val="007A089D"/>
    <w:rsid w:val="007A1C72"/>
    <w:rsid w:val="007A322B"/>
    <w:rsid w:val="007B7A89"/>
    <w:rsid w:val="007C0E76"/>
    <w:rsid w:val="007C2A60"/>
    <w:rsid w:val="007C4A61"/>
    <w:rsid w:val="007C5E4F"/>
    <w:rsid w:val="007D5A90"/>
    <w:rsid w:val="007D6582"/>
    <w:rsid w:val="007E2934"/>
    <w:rsid w:val="007E31EC"/>
    <w:rsid w:val="007E63A3"/>
    <w:rsid w:val="007E6614"/>
    <w:rsid w:val="007E6B59"/>
    <w:rsid w:val="007E77A3"/>
    <w:rsid w:val="007F08BC"/>
    <w:rsid w:val="007F4424"/>
    <w:rsid w:val="007F7CA5"/>
    <w:rsid w:val="00800721"/>
    <w:rsid w:val="00800F31"/>
    <w:rsid w:val="0081155B"/>
    <w:rsid w:val="00817218"/>
    <w:rsid w:val="00821EA2"/>
    <w:rsid w:val="00823A74"/>
    <w:rsid w:val="0082475E"/>
    <w:rsid w:val="0083194B"/>
    <w:rsid w:val="00831A31"/>
    <w:rsid w:val="00834360"/>
    <w:rsid w:val="0084619E"/>
    <w:rsid w:val="00851892"/>
    <w:rsid w:val="00852957"/>
    <w:rsid w:val="008544CB"/>
    <w:rsid w:val="00862228"/>
    <w:rsid w:val="00865872"/>
    <w:rsid w:val="00866B41"/>
    <w:rsid w:val="0087194E"/>
    <w:rsid w:val="00873C0B"/>
    <w:rsid w:val="00880B9E"/>
    <w:rsid w:val="00887B4A"/>
    <w:rsid w:val="008943D0"/>
    <w:rsid w:val="008A0EA8"/>
    <w:rsid w:val="008A404F"/>
    <w:rsid w:val="008A786E"/>
    <w:rsid w:val="008B0E66"/>
    <w:rsid w:val="008B2E78"/>
    <w:rsid w:val="008C5FEC"/>
    <w:rsid w:val="008C603B"/>
    <w:rsid w:val="008D248A"/>
    <w:rsid w:val="008D7D99"/>
    <w:rsid w:val="008E7F5A"/>
    <w:rsid w:val="008F24FF"/>
    <w:rsid w:val="008F46EC"/>
    <w:rsid w:val="008F6EF7"/>
    <w:rsid w:val="00905C47"/>
    <w:rsid w:val="00905F5C"/>
    <w:rsid w:val="009100E2"/>
    <w:rsid w:val="00911141"/>
    <w:rsid w:val="00914EC7"/>
    <w:rsid w:val="009235BE"/>
    <w:rsid w:val="00932E79"/>
    <w:rsid w:val="009422B7"/>
    <w:rsid w:val="00947B9F"/>
    <w:rsid w:val="009512A7"/>
    <w:rsid w:val="009525BE"/>
    <w:rsid w:val="00953D18"/>
    <w:rsid w:val="00954578"/>
    <w:rsid w:val="00955B37"/>
    <w:rsid w:val="009563BC"/>
    <w:rsid w:val="0095660D"/>
    <w:rsid w:val="009613A8"/>
    <w:rsid w:val="00962185"/>
    <w:rsid w:val="00965C19"/>
    <w:rsid w:val="00967D84"/>
    <w:rsid w:val="00974921"/>
    <w:rsid w:val="00974E63"/>
    <w:rsid w:val="00981297"/>
    <w:rsid w:val="00981AF1"/>
    <w:rsid w:val="009837F1"/>
    <w:rsid w:val="009841B1"/>
    <w:rsid w:val="009873AB"/>
    <w:rsid w:val="00991407"/>
    <w:rsid w:val="009A0F9E"/>
    <w:rsid w:val="009A4EBD"/>
    <w:rsid w:val="009B2939"/>
    <w:rsid w:val="009B4362"/>
    <w:rsid w:val="009B6912"/>
    <w:rsid w:val="009B6C3A"/>
    <w:rsid w:val="009C2FEF"/>
    <w:rsid w:val="009C377D"/>
    <w:rsid w:val="009D009B"/>
    <w:rsid w:val="009D1CCF"/>
    <w:rsid w:val="009D7734"/>
    <w:rsid w:val="009E3088"/>
    <w:rsid w:val="009E5E19"/>
    <w:rsid w:val="009F0E68"/>
    <w:rsid w:val="009F28DF"/>
    <w:rsid w:val="009F30AA"/>
    <w:rsid w:val="009F775A"/>
    <w:rsid w:val="009F7E71"/>
    <w:rsid w:val="00A0157D"/>
    <w:rsid w:val="00A14B85"/>
    <w:rsid w:val="00A20F8E"/>
    <w:rsid w:val="00A2174C"/>
    <w:rsid w:val="00A22E9D"/>
    <w:rsid w:val="00A23C26"/>
    <w:rsid w:val="00A27727"/>
    <w:rsid w:val="00A32AB0"/>
    <w:rsid w:val="00A370C7"/>
    <w:rsid w:val="00A41D2A"/>
    <w:rsid w:val="00A434FF"/>
    <w:rsid w:val="00A46C6B"/>
    <w:rsid w:val="00A47F48"/>
    <w:rsid w:val="00A53E23"/>
    <w:rsid w:val="00A55B6B"/>
    <w:rsid w:val="00A6230A"/>
    <w:rsid w:val="00A65C2A"/>
    <w:rsid w:val="00A6732B"/>
    <w:rsid w:val="00A74BCB"/>
    <w:rsid w:val="00A7689C"/>
    <w:rsid w:val="00A83A05"/>
    <w:rsid w:val="00A849D5"/>
    <w:rsid w:val="00A92DA7"/>
    <w:rsid w:val="00A93BFD"/>
    <w:rsid w:val="00AA24A8"/>
    <w:rsid w:val="00AA772A"/>
    <w:rsid w:val="00AB1871"/>
    <w:rsid w:val="00AB1876"/>
    <w:rsid w:val="00AC37E3"/>
    <w:rsid w:val="00AC6187"/>
    <w:rsid w:val="00AD5101"/>
    <w:rsid w:val="00AD6CA4"/>
    <w:rsid w:val="00AE55FD"/>
    <w:rsid w:val="00AE5CBC"/>
    <w:rsid w:val="00B009B5"/>
    <w:rsid w:val="00B014FB"/>
    <w:rsid w:val="00B137C1"/>
    <w:rsid w:val="00B21CE2"/>
    <w:rsid w:val="00B22F81"/>
    <w:rsid w:val="00B33736"/>
    <w:rsid w:val="00B34783"/>
    <w:rsid w:val="00B37B46"/>
    <w:rsid w:val="00B40C9F"/>
    <w:rsid w:val="00B45BB2"/>
    <w:rsid w:val="00B470C7"/>
    <w:rsid w:val="00B53FB9"/>
    <w:rsid w:val="00B555AF"/>
    <w:rsid w:val="00B55E8D"/>
    <w:rsid w:val="00B56D9B"/>
    <w:rsid w:val="00B616B1"/>
    <w:rsid w:val="00B62EF9"/>
    <w:rsid w:val="00B66185"/>
    <w:rsid w:val="00B71903"/>
    <w:rsid w:val="00B72CF4"/>
    <w:rsid w:val="00B72D13"/>
    <w:rsid w:val="00B746C4"/>
    <w:rsid w:val="00B75256"/>
    <w:rsid w:val="00B77BB0"/>
    <w:rsid w:val="00B8074D"/>
    <w:rsid w:val="00B91550"/>
    <w:rsid w:val="00BA0529"/>
    <w:rsid w:val="00BA0BD5"/>
    <w:rsid w:val="00BA136E"/>
    <w:rsid w:val="00BA6A96"/>
    <w:rsid w:val="00BB2A8F"/>
    <w:rsid w:val="00BB4DA1"/>
    <w:rsid w:val="00BC0705"/>
    <w:rsid w:val="00BC3750"/>
    <w:rsid w:val="00BC47C8"/>
    <w:rsid w:val="00BD620A"/>
    <w:rsid w:val="00BD6A11"/>
    <w:rsid w:val="00BE0D58"/>
    <w:rsid w:val="00BE629E"/>
    <w:rsid w:val="00BF6229"/>
    <w:rsid w:val="00BF6DDE"/>
    <w:rsid w:val="00BF7A29"/>
    <w:rsid w:val="00C003C7"/>
    <w:rsid w:val="00C03BCC"/>
    <w:rsid w:val="00C136BE"/>
    <w:rsid w:val="00C24B62"/>
    <w:rsid w:val="00C24C2D"/>
    <w:rsid w:val="00C30324"/>
    <w:rsid w:val="00C3467E"/>
    <w:rsid w:val="00C4019A"/>
    <w:rsid w:val="00C4320E"/>
    <w:rsid w:val="00C43D70"/>
    <w:rsid w:val="00C46D05"/>
    <w:rsid w:val="00C46E77"/>
    <w:rsid w:val="00C52393"/>
    <w:rsid w:val="00C66713"/>
    <w:rsid w:val="00C73F5F"/>
    <w:rsid w:val="00C827AF"/>
    <w:rsid w:val="00C858C0"/>
    <w:rsid w:val="00C90A6F"/>
    <w:rsid w:val="00C96F95"/>
    <w:rsid w:val="00CA6F69"/>
    <w:rsid w:val="00CB0D2C"/>
    <w:rsid w:val="00CB5846"/>
    <w:rsid w:val="00CB5CC4"/>
    <w:rsid w:val="00CC1034"/>
    <w:rsid w:val="00CD0D9A"/>
    <w:rsid w:val="00CD3CEA"/>
    <w:rsid w:val="00CD4E31"/>
    <w:rsid w:val="00CE2853"/>
    <w:rsid w:val="00CE52BD"/>
    <w:rsid w:val="00CE6C48"/>
    <w:rsid w:val="00CF2695"/>
    <w:rsid w:val="00CF655B"/>
    <w:rsid w:val="00D00769"/>
    <w:rsid w:val="00D03062"/>
    <w:rsid w:val="00D045A8"/>
    <w:rsid w:val="00D10317"/>
    <w:rsid w:val="00D107C4"/>
    <w:rsid w:val="00D12EEB"/>
    <w:rsid w:val="00D14E49"/>
    <w:rsid w:val="00D17EA5"/>
    <w:rsid w:val="00D21666"/>
    <w:rsid w:val="00D2385D"/>
    <w:rsid w:val="00D330AF"/>
    <w:rsid w:val="00D4343F"/>
    <w:rsid w:val="00D44FFD"/>
    <w:rsid w:val="00D4651E"/>
    <w:rsid w:val="00D47BCB"/>
    <w:rsid w:val="00D5042B"/>
    <w:rsid w:val="00D63103"/>
    <w:rsid w:val="00D644F4"/>
    <w:rsid w:val="00D67B1E"/>
    <w:rsid w:val="00D706DA"/>
    <w:rsid w:val="00D714EE"/>
    <w:rsid w:val="00D8151F"/>
    <w:rsid w:val="00D8258E"/>
    <w:rsid w:val="00D966B3"/>
    <w:rsid w:val="00DA0498"/>
    <w:rsid w:val="00DA6118"/>
    <w:rsid w:val="00DB07C6"/>
    <w:rsid w:val="00DB2952"/>
    <w:rsid w:val="00DB68CD"/>
    <w:rsid w:val="00DB6D68"/>
    <w:rsid w:val="00DC69CC"/>
    <w:rsid w:val="00DD77A7"/>
    <w:rsid w:val="00DE393F"/>
    <w:rsid w:val="00DE4FF6"/>
    <w:rsid w:val="00DE5879"/>
    <w:rsid w:val="00DF43AB"/>
    <w:rsid w:val="00DF4852"/>
    <w:rsid w:val="00E03147"/>
    <w:rsid w:val="00E03464"/>
    <w:rsid w:val="00E12FAD"/>
    <w:rsid w:val="00E171A8"/>
    <w:rsid w:val="00E21940"/>
    <w:rsid w:val="00E21C76"/>
    <w:rsid w:val="00E30F66"/>
    <w:rsid w:val="00E401FD"/>
    <w:rsid w:val="00E4041F"/>
    <w:rsid w:val="00E45F30"/>
    <w:rsid w:val="00E51152"/>
    <w:rsid w:val="00E52FB3"/>
    <w:rsid w:val="00E632EC"/>
    <w:rsid w:val="00E6376A"/>
    <w:rsid w:val="00E67223"/>
    <w:rsid w:val="00E72928"/>
    <w:rsid w:val="00E7530D"/>
    <w:rsid w:val="00E758CB"/>
    <w:rsid w:val="00E806E0"/>
    <w:rsid w:val="00E810C1"/>
    <w:rsid w:val="00E90957"/>
    <w:rsid w:val="00E9111C"/>
    <w:rsid w:val="00E95E02"/>
    <w:rsid w:val="00E96C7F"/>
    <w:rsid w:val="00E976B7"/>
    <w:rsid w:val="00E97F48"/>
    <w:rsid w:val="00EA00BF"/>
    <w:rsid w:val="00EA4A05"/>
    <w:rsid w:val="00EA5CBA"/>
    <w:rsid w:val="00EB6D55"/>
    <w:rsid w:val="00ED7B2B"/>
    <w:rsid w:val="00EE0B5A"/>
    <w:rsid w:val="00EE3454"/>
    <w:rsid w:val="00EE4741"/>
    <w:rsid w:val="00EF2327"/>
    <w:rsid w:val="00EF59F8"/>
    <w:rsid w:val="00F23E49"/>
    <w:rsid w:val="00F256FA"/>
    <w:rsid w:val="00F273D1"/>
    <w:rsid w:val="00F310E3"/>
    <w:rsid w:val="00F471F1"/>
    <w:rsid w:val="00F529A0"/>
    <w:rsid w:val="00F53536"/>
    <w:rsid w:val="00F559C1"/>
    <w:rsid w:val="00F57DF8"/>
    <w:rsid w:val="00F74640"/>
    <w:rsid w:val="00F84D0A"/>
    <w:rsid w:val="00F91BC6"/>
    <w:rsid w:val="00F948E1"/>
    <w:rsid w:val="00FA0E1F"/>
    <w:rsid w:val="00FA184B"/>
    <w:rsid w:val="00FA49F1"/>
    <w:rsid w:val="00FB378C"/>
    <w:rsid w:val="00FC66E1"/>
    <w:rsid w:val="00FD03CD"/>
    <w:rsid w:val="00FD1468"/>
    <w:rsid w:val="00FD56CB"/>
    <w:rsid w:val="00FD62E7"/>
    <w:rsid w:val="00FE1438"/>
    <w:rsid w:val="00FE18DA"/>
    <w:rsid w:val="00FE2795"/>
    <w:rsid w:val="00FE3EF2"/>
    <w:rsid w:val="00FE471D"/>
    <w:rsid w:val="00FE5403"/>
    <w:rsid w:val="00FE57D2"/>
    <w:rsid w:val="00FE61D1"/>
    <w:rsid w:val="00FE78D3"/>
    <w:rsid w:val="00FF1948"/>
    <w:rsid w:val="00FF1E4C"/>
    <w:rsid w:val="00FF2A66"/>
    <w:rsid w:val="00FF4983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E6282EF"/>
  <w15:docId w15:val="{CD456FDF-B7E1-4534-883F-C50F316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4018F8"/>
    <w:pPr>
      <w:tabs>
        <w:tab w:val="left" w:pos="1860"/>
      </w:tabs>
      <w:ind w:left="709"/>
      <w:jc w:val="both"/>
    </w:pPr>
    <w:rPr>
      <w:rFonts w:ascii="Arial" w:hAnsi="Arial" w:cs="Arial"/>
      <w:sz w:val="22"/>
      <w:szCs w:val="22"/>
      <w:lang w:val="es-GT"/>
    </w:rPr>
  </w:style>
  <w:style w:type="character" w:customStyle="1" w:styleId="SangradetextonormalCar">
    <w:name w:val="Sangría de texto normal Car"/>
    <w:link w:val="Sangradetextonormal"/>
    <w:rsid w:val="004018F8"/>
    <w:rPr>
      <w:rFonts w:ascii="Arial" w:eastAsia="Times New Roman" w:hAnsi="Arial" w:cs="Arial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CD4E31"/>
    <w:rPr>
      <w:rFonts w:ascii="Times New Roman" w:eastAsia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CB1F-D092-485F-A3BC-60122BA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Ada Jeannette Marroquin Juarez</cp:lastModifiedBy>
  <cp:revision>2</cp:revision>
  <cp:lastPrinted>2014-10-17T23:41:00Z</cp:lastPrinted>
  <dcterms:created xsi:type="dcterms:W3CDTF">2021-02-01T19:00:00Z</dcterms:created>
  <dcterms:modified xsi:type="dcterms:W3CDTF">2021-02-01T19:00:00Z</dcterms:modified>
</cp:coreProperties>
</file>