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1009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27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25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</w:t>
            </w: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CUADRO ZONA 2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2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0" w:right="1151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0" w:right="478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98.8 CARRETERA 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INGENIO LA UNION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66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4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46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69" w:right="1263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227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2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5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45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44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4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10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 w:before="6"/>
              <w:ind w:left="70" w:right="209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4"/>
              <w:rPr>
                <w:sz w:val="22"/>
              </w:rPr>
            </w:pPr>
            <w:r>
              <w:rPr>
                <w:sz w:val="22"/>
              </w:rPr>
              <w:t>3A. Y 7A. CALLE 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6"/>
              <w:ind w:left="69" w:right="1031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6"/>
              <w:ind w:left="70" w:right="185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528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42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70" w:right="661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28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8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CASERIO ESTRELLA DEL SUR CALLE ONCE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4" w:lineRule="exact" w:before="4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3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ALDEA CRUCE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300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7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25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97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1217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61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59611402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73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3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8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594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94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7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50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118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0" w:right="80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11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1" w:right="396"/>
              <w:jc w:val="center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0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7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 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2" w:lineRule="exact" w:before="2"/>
              <w:ind w:left="69" w:right="1080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4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90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4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6TA CALLE 4-02 ZONA 1 DEL DEPARTAMENTO DE ESCUINTLA,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01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7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5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5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6" w:lineRule="exact" w:before="1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8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95"/>
              <w:rPr>
                <w:sz w:val="22"/>
              </w:rPr>
            </w:pPr>
            <w:r>
              <w:rPr>
                <w:sz w:val="22"/>
              </w:rPr>
              <w:t>LOTE NO 1 SECCIÓN "F" ZONA 3 COLONIA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606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4" w:lineRule="exact" w:before="4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3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0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7"/>
              <w:rPr>
                <w:sz w:val="22"/>
              </w:rPr>
            </w:pPr>
            <w:r>
              <w:rPr>
                <w:sz w:val="22"/>
              </w:rPr>
              <w:t>MANZANA 34, LOTE 412, ZONA 3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2" w:lineRule="exact" w:before="5"/>
              <w:ind w:left="70" w:right="239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2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86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9" w:right="635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70" w:right="50"/>
              <w:rPr>
                <w:sz w:val="22"/>
              </w:rPr>
            </w:pPr>
            <w:r>
              <w:rPr>
                <w:sz w:val="22"/>
              </w:rPr>
              <w:t>CAÑAVERAL 1 ESCUELA OFICIAL RURAL MIXTA</w:t>
            </w:r>
          </w:p>
          <w:p>
            <w:pPr>
              <w:pStyle w:val="TableParagraph"/>
              <w:spacing w:line="252" w:lineRule="exact" w:before="5"/>
              <w:ind w:left="70" w:right="613"/>
              <w:rPr>
                <w:sz w:val="22"/>
              </w:rPr>
            </w:pPr>
            <w:r>
              <w:rPr>
                <w:sz w:val="22"/>
              </w:rPr>
              <w:t>GONZALO ADOLFO 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5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ESCUELA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 URBANA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67"/>
              <w:rPr>
                <w:sz w:val="22"/>
              </w:rPr>
            </w:pPr>
            <w:r>
              <w:rPr>
                <w:sz w:val="22"/>
              </w:rPr>
              <w:t>3A CALLE Y 1A AVENIDA LOTE 6 DE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MANZANA 34 LOTE 412 ZONA 3,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93"/>
              <w:rPr>
                <w:sz w:val="22"/>
              </w:rPr>
            </w:pPr>
            <w:r>
              <w:rPr>
                <w:sz w:val="22"/>
              </w:rPr>
              <w:t>KM 59 CARRETERA A SANTA LUCÍA COTZUMALGUAPA.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00"/>
              <w:rPr>
                <w:sz w:val="22"/>
              </w:rPr>
            </w:pPr>
            <w:r>
              <w:rPr>
                <w:sz w:val="22"/>
              </w:rPr>
              <w:t>KM 1.5 0-14 ZONA 3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DE PARVULOS ANEXA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EMRM 20 DE OCTUBRE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5"/>
              <w:rPr>
                <w:sz w:val="22"/>
              </w:rPr>
            </w:pPr>
            <w:r>
              <w:rPr>
                <w:sz w:val="22"/>
              </w:rPr>
              <w:t>7MA. CALLE 3ERA. AV. LOTE 561 COLONIA 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CENTRO URBANO EL CAJÓN SECTOR LA 40, CALLE LA "ARABELA"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LOTE NO. 9 ZONA 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4" w:lineRule="exact" w:before="4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99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"MARTA JULIA ALVARADO RODRIGUEZ"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73"/>
              <w:rPr>
                <w:sz w:val="22"/>
              </w:rPr>
            </w:pPr>
            <w:r>
              <w:rPr>
                <w:sz w:val="22"/>
              </w:rPr>
              <w:t>"ESPERANZA PARA 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065 DE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ASENTAMIENTO EBENER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</w:t>
            </w:r>
          </w:p>
          <w:p>
            <w:pPr>
              <w:pStyle w:val="TableParagraph"/>
              <w:spacing w:line="252" w:lineRule="exact" w:before="5"/>
              <w:ind w:left="69" w:right="68"/>
              <w:rPr>
                <w:sz w:val="22"/>
              </w:rPr>
            </w:pPr>
            <w:r>
              <w:rPr>
                <w:sz w:val="22"/>
              </w:rPr>
              <w:t>BACHILLERATO POR 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7MA. CALLE 4A AVENIDA 6-99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9" w:right="740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2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1"/>
              <w:jc w:val="both"/>
              <w:rPr>
                <w:sz w:val="22"/>
              </w:rPr>
            </w:pPr>
            <w:r>
              <w:rPr>
                <w:sz w:val="22"/>
              </w:rPr>
              <w:t>2A AVENIDA Y 2A CALLE LOTE NO. 02 ZONA 0 DE ALDEA EL PILAR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334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3350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2021-01-18T13:48:00Z</dcterms:created>
  <dcterms:modified xsi:type="dcterms:W3CDTF">2021-01-18T13:48:00Z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