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7EDA" w14:textId="77777777" w:rsidR="002929A9" w:rsidRDefault="003446A5" w:rsidP="003446A5">
      <w:pPr>
        <w:tabs>
          <w:tab w:val="left" w:pos="33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2B3FCB" w14:textId="77777777" w:rsidR="002929A9" w:rsidRPr="00505322" w:rsidRDefault="006D0E96" w:rsidP="005D5D1D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6D0E96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Pr="006D0E96">
        <w:rPr>
          <w:rFonts w:ascii="Arial" w:hAnsi="Arial" w:cs="Arial"/>
          <w:b/>
          <w:sz w:val="22"/>
          <w:szCs w:val="22"/>
          <w:lang w:val="es-GT"/>
        </w:rPr>
        <w:tab/>
      </w:r>
      <w:r w:rsidR="002929A9" w:rsidRPr="00505322">
        <w:rPr>
          <w:rFonts w:ascii="Arial" w:hAnsi="Arial" w:cs="Arial"/>
          <w:b/>
          <w:sz w:val="22"/>
          <w:szCs w:val="22"/>
          <w:lang w:val="es-GT"/>
        </w:rPr>
        <w:t>R</w:t>
      </w:r>
      <w:r w:rsidR="003254CB" w:rsidRPr="00505322">
        <w:rPr>
          <w:rFonts w:ascii="Arial" w:hAnsi="Arial" w:cs="Arial"/>
          <w:b/>
          <w:sz w:val="22"/>
          <w:szCs w:val="22"/>
          <w:lang w:val="es-GT"/>
        </w:rPr>
        <w:t>egistro de revisión y aprobación</w:t>
      </w:r>
    </w:p>
    <w:p w14:paraId="3C3B3D57" w14:textId="77777777" w:rsidR="002446FC" w:rsidRDefault="002446FC" w:rsidP="00F44BC4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D23D1F3" w14:textId="0796BD9A" w:rsidR="00F44BC4" w:rsidRDefault="00E17A1E" w:rsidP="00F44BC4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17A1E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25F720A7" wp14:editId="4D5F542D">
            <wp:extent cx="7096125" cy="7896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2DD2" w14:textId="77777777" w:rsidR="006D0E96" w:rsidRDefault="006D0E96" w:rsidP="005D5D1D">
      <w:pPr>
        <w:pStyle w:val="Encabezado"/>
        <w:numPr>
          <w:ilvl w:val="0"/>
          <w:numId w:val="5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505322">
        <w:rPr>
          <w:rFonts w:ascii="Arial" w:hAnsi="Arial" w:cs="Arial"/>
          <w:b/>
          <w:sz w:val="22"/>
          <w:szCs w:val="22"/>
          <w:lang w:val="es-GT"/>
        </w:rPr>
        <w:lastRenderedPageBreak/>
        <w:t>G</w:t>
      </w:r>
      <w:r w:rsidR="003254CB" w:rsidRPr="00505322">
        <w:rPr>
          <w:rFonts w:ascii="Arial" w:hAnsi="Arial" w:cs="Arial"/>
          <w:b/>
          <w:sz w:val="22"/>
          <w:szCs w:val="22"/>
          <w:lang w:val="es-GT"/>
        </w:rPr>
        <w:t>losario</w:t>
      </w:r>
    </w:p>
    <w:p w14:paraId="2CFCA343" w14:textId="77777777" w:rsidR="00964A14" w:rsidRPr="00505322" w:rsidRDefault="00964A14" w:rsidP="00964A14">
      <w:pPr>
        <w:pStyle w:val="Encabezado"/>
        <w:tabs>
          <w:tab w:val="clear" w:pos="4252"/>
          <w:tab w:val="clear" w:pos="8504"/>
          <w:tab w:val="left" w:pos="851"/>
        </w:tabs>
        <w:ind w:left="360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69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A610F6" w:rsidRPr="00CF7F7F" w14:paraId="581DF5E5" w14:textId="77777777" w:rsidTr="00415CD7">
        <w:trPr>
          <w:trHeight w:val="197"/>
          <w:jc w:val="center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310103D" w14:textId="77777777" w:rsidR="00A610F6" w:rsidRDefault="00A610F6" w:rsidP="00415CD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1.- 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A4BD844" w14:textId="77777777" w:rsidR="00A610F6" w:rsidRPr="00E24303" w:rsidRDefault="00A610F6" w:rsidP="00A610F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</w:t>
            </w:r>
            <w:r w:rsidR="000741D0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nstituto de Educación por 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Cooperativa de Enseñanza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AB475F4" w14:textId="77777777" w:rsidR="00A610F6" w:rsidRPr="00F15E9D" w:rsidRDefault="00151BC3" w:rsidP="00F91EC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Son e</w:t>
            </w:r>
            <w:r w:rsidR="00D86AAF">
              <w:rPr>
                <w:rFonts w:ascii="Arial" w:hAnsi="Arial"/>
                <w:sz w:val="22"/>
                <w:szCs w:val="22"/>
                <w:lang w:val="es-GT"/>
              </w:rPr>
              <w:t>stablecimientos educativos no lucrativos, en jurisdicción departamental y municipal, que responden a la demanda educacional en los diferentes niveles del subsistema de educación escolar (</w:t>
            </w:r>
            <w:r w:rsidR="003254CB">
              <w:rPr>
                <w:rFonts w:ascii="Arial" w:hAnsi="Arial"/>
                <w:sz w:val="22"/>
                <w:szCs w:val="22"/>
                <w:lang w:val="es-GT"/>
              </w:rPr>
              <w:t>a</w:t>
            </w:r>
            <w:r w:rsidR="00D86AAF">
              <w:rPr>
                <w:rFonts w:ascii="Arial" w:hAnsi="Arial"/>
                <w:sz w:val="22"/>
                <w:szCs w:val="22"/>
                <w:lang w:val="es-GT"/>
              </w:rPr>
              <w:t>rtículo 25 del Decreto Legislativo número 12-91 “Ley de Educación Nacional”</w:t>
            </w:r>
            <w:r w:rsidR="000154A2">
              <w:rPr>
                <w:rFonts w:ascii="Arial" w:hAnsi="Arial"/>
                <w:sz w:val="22"/>
                <w:szCs w:val="22"/>
                <w:lang w:val="es-GT"/>
              </w:rPr>
              <w:t>)</w:t>
            </w:r>
            <w:r w:rsidR="00D86AAF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6D0E96" w:rsidRPr="00CF7F7F" w14:paraId="68B4FB67" w14:textId="77777777" w:rsidTr="00415CD7">
        <w:trPr>
          <w:trHeight w:val="197"/>
          <w:jc w:val="center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06F2D62" w14:textId="77777777" w:rsidR="006D0E96" w:rsidRPr="00CA7154" w:rsidRDefault="00A610F6" w:rsidP="00A610F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="006D0E96">
              <w:rPr>
                <w:rFonts w:ascii="Arial" w:hAnsi="Arial"/>
                <w:b/>
                <w:sz w:val="22"/>
                <w:szCs w:val="22"/>
              </w:rPr>
              <w:t>.</w:t>
            </w:r>
            <w:r w:rsidR="006D0E96"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42CBE41" w14:textId="77777777" w:rsidR="006D0E96" w:rsidRPr="005A2AB5" w:rsidRDefault="006D0E96" w:rsidP="00415CD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E24303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Unidad 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Ejecutora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38B7931" w14:textId="77777777" w:rsidR="006D0E96" w:rsidRPr="00E24303" w:rsidRDefault="006D0E96" w:rsidP="00722624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F15E9D">
              <w:rPr>
                <w:rFonts w:ascii="Arial" w:hAnsi="Arial"/>
                <w:sz w:val="22"/>
                <w:szCs w:val="22"/>
                <w:lang w:val="es-GT"/>
              </w:rPr>
              <w:t>Es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>la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684571">
              <w:rPr>
                <w:rFonts w:ascii="Arial" w:hAnsi="Arial"/>
                <w:sz w:val="22"/>
                <w:szCs w:val="22"/>
                <w:lang w:val="es-GT"/>
              </w:rPr>
              <w:t>d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ependencia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>del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>Ministerio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>de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>Educación,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constituida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como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3254CB">
              <w:rPr>
                <w:rFonts w:ascii="Arial" w:hAnsi="Arial"/>
                <w:sz w:val="22"/>
                <w:szCs w:val="22"/>
                <w:lang w:val="es-GT"/>
              </w:rPr>
              <w:t>u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 xml:space="preserve">nidad </w:t>
            </w:r>
            <w:r w:rsidR="003254CB">
              <w:rPr>
                <w:rFonts w:ascii="Arial" w:hAnsi="Arial"/>
                <w:sz w:val="22"/>
                <w:szCs w:val="22"/>
                <w:lang w:val="es-GT"/>
              </w:rPr>
              <w:t>e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jecutora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en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la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distribución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analítica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del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presupuesto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,</w:t>
            </w:r>
            <w:r w:rsidR="0072262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>responsable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FF7AC5">
              <w:rPr>
                <w:rFonts w:ascii="Arial" w:hAnsi="Arial"/>
                <w:sz w:val="22"/>
                <w:szCs w:val="22"/>
                <w:lang w:val="es-GT"/>
              </w:rPr>
              <w:t xml:space="preserve">de la eficiente ejecución presupuestaria y financiera en cada </w:t>
            </w:r>
            <w:r w:rsidRPr="00F15E9D">
              <w:rPr>
                <w:rFonts w:ascii="Arial" w:hAnsi="Arial"/>
                <w:sz w:val="22"/>
                <w:szCs w:val="22"/>
                <w:lang w:val="es-GT"/>
              </w:rPr>
              <w:t>ejercicio fiscal.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EB6796" w:rsidRPr="00CF7F7F" w14:paraId="14BF81AF" w14:textId="77777777" w:rsidTr="006C6FCF">
        <w:trPr>
          <w:trHeight w:val="197"/>
          <w:jc w:val="center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21D9DE0" w14:textId="77777777" w:rsidR="00EB6796" w:rsidRPr="00CA7154" w:rsidRDefault="00EB6796" w:rsidP="006C6FC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53E4CBA" w14:textId="77777777" w:rsidR="00EB6796" w:rsidRPr="005A2AB5" w:rsidRDefault="00EB6796" w:rsidP="006C6FC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D62D15">
              <w:rPr>
                <w:rFonts w:ascii="Arial" w:hAnsi="Arial"/>
                <w:b/>
                <w:sz w:val="22"/>
                <w:szCs w:val="22"/>
                <w:lang w:val="es-GT"/>
              </w:rPr>
              <w:t>Sub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vención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21257D0" w14:textId="77777777" w:rsidR="00EB6796" w:rsidRPr="00E24303" w:rsidRDefault="00EB6796" w:rsidP="006C6FC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Es todo beneficio monetario o en especie que el Estado otorga a una persona individual o jurídica a título gratuito y que esta debe emplear</w:t>
            </w:r>
            <w:r w:rsidR="00505322">
              <w:rPr>
                <w:rFonts w:ascii="Arial" w:hAnsi="Arial"/>
                <w:sz w:val="22"/>
                <w:szCs w:val="22"/>
                <w:lang w:val="es-GT"/>
              </w:rPr>
              <w:t>se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para la actividad o proyecto para la que le fue concedida, cumpliendo los requisitos establecidos por la entidad otorgante de acuerdo a la naturaleza de la subvención (</w:t>
            </w:r>
            <w:r w:rsidR="003254CB">
              <w:rPr>
                <w:rFonts w:ascii="Arial" w:hAnsi="Arial"/>
                <w:sz w:val="22"/>
                <w:szCs w:val="22"/>
                <w:lang w:val="es-GT"/>
              </w:rPr>
              <w:t>a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rtículo 4 del Acuerdo Gubernativo número 55-2016 “Reglamento de manejo de subsidios y subvenciones”).</w:t>
            </w:r>
          </w:p>
        </w:tc>
      </w:tr>
    </w:tbl>
    <w:p w14:paraId="11DED61E" w14:textId="77777777" w:rsidR="00602F62" w:rsidRDefault="00602F62" w:rsidP="00602F62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CC90894" w14:textId="77777777" w:rsidR="002929A9" w:rsidRPr="00505322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lang w:val="es-GT"/>
        </w:rPr>
      </w:pPr>
      <w:r w:rsidRPr="00505322">
        <w:rPr>
          <w:rFonts w:ascii="Arial" w:hAnsi="Arial" w:cs="Arial"/>
          <w:b/>
          <w:sz w:val="22"/>
          <w:szCs w:val="22"/>
          <w:lang w:val="es-GT"/>
        </w:rPr>
        <w:t>D</w:t>
      </w:r>
      <w:r w:rsidR="003254CB" w:rsidRPr="00505322">
        <w:rPr>
          <w:rFonts w:ascii="Arial" w:hAnsi="Arial" w:cs="Arial"/>
          <w:b/>
          <w:sz w:val="22"/>
          <w:szCs w:val="22"/>
          <w:lang w:val="es-GT"/>
        </w:rPr>
        <w:t>escripción de actividades y responsables</w:t>
      </w:r>
    </w:p>
    <w:p w14:paraId="375ADAC7" w14:textId="77777777" w:rsidR="00FD73D6" w:rsidRDefault="00F73D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6E173F">
        <w:rPr>
          <w:rFonts w:ascii="Arial" w:hAnsi="Arial" w:cs="Arial"/>
          <w:sz w:val="22"/>
          <w:szCs w:val="22"/>
          <w:lang w:val="es-GT"/>
        </w:rPr>
        <w:t>El presente</w:t>
      </w:r>
      <w:r w:rsidR="00531C3E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instructivo</w:t>
      </w:r>
      <w:r w:rsidR="00531C3E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tiene</w:t>
      </w:r>
      <w:r w:rsidR="00531C3E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por</w:t>
      </w:r>
      <w:r w:rsidR="00531C3E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objeto definir las actividades que deben desarrollarse para la continuación del pago de la subvención</w:t>
      </w:r>
      <w:r w:rsidR="00F9171F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estatal</w:t>
      </w:r>
      <w:r w:rsidR="00F9171F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="00CE0F02" w:rsidRPr="006E173F">
        <w:rPr>
          <w:rFonts w:ascii="Arial" w:hAnsi="Arial" w:cs="Arial"/>
          <w:sz w:val="22"/>
          <w:szCs w:val="22"/>
          <w:lang w:val="es-GT"/>
        </w:rPr>
        <w:t xml:space="preserve">a </w:t>
      </w:r>
      <w:r w:rsidRPr="006E173F">
        <w:rPr>
          <w:rFonts w:ascii="Arial" w:hAnsi="Arial" w:cs="Arial"/>
          <w:sz w:val="22"/>
          <w:szCs w:val="22"/>
          <w:lang w:val="es-GT"/>
        </w:rPr>
        <w:t>los</w:t>
      </w:r>
      <w:r w:rsidR="00F9171F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Institutos de Educación por Cooperativa de Enseñanza, de conformidad con lo establecido en el Decreto Legislativo número 12-91 “Ley de Educación Nacional”, 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Pr="006E173F">
        <w:rPr>
          <w:rFonts w:ascii="Arial" w:hAnsi="Arial" w:cs="Arial"/>
          <w:sz w:val="22"/>
          <w:szCs w:val="22"/>
          <w:lang w:val="es-GT"/>
        </w:rPr>
        <w:t xml:space="preserve"> 12 de enero 1991, Decreto número 17-95 “Ley de Institutos de Educación por Cooperativa de Enseñanza”,</w:t>
      </w:r>
      <w:r w:rsidR="00F9171F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="00F9171F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29 de marzo 1995;</w:t>
      </w:r>
      <w:r w:rsidR="00FA1A04" w:rsidRPr="006E173F">
        <w:rPr>
          <w:rFonts w:ascii="Arial" w:hAnsi="Arial" w:cs="Arial"/>
          <w:sz w:val="22"/>
          <w:szCs w:val="22"/>
          <w:lang w:val="es-GT"/>
        </w:rPr>
        <w:t xml:space="preserve"> </w:t>
      </w:r>
      <w:r w:rsidRPr="006E173F">
        <w:rPr>
          <w:rFonts w:ascii="Arial" w:hAnsi="Arial" w:cs="Arial"/>
          <w:sz w:val="22"/>
          <w:szCs w:val="22"/>
          <w:lang w:val="es-GT"/>
        </w:rPr>
        <w:t>Acuerdo Gubernativo número 35-2015 “Reglamento de la Ley de Institutos de Educación por Cooperativa de Enseñanza”</w:t>
      </w:r>
      <w:r w:rsidR="00FA1A04" w:rsidRPr="006E173F">
        <w:rPr>
          <w:rFonts w:ascii="Arial" w:hAnsi="Arial" w:cs="Arial"/>
          <w:sz w:val="22"/>
          <w:szCs w:val="22"/>
          <w:lang w:val="es-GT"/>
        </w:rPr>
        <w:t>, 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="00FA1A04" w:rsidRPr="006E173F">
        <w:rPr>
          <w:rFonts w:ascii="Arial" w:hAnsi="Arial" w:cs="Arial"/>
          <w:sz w:val="22"/>
          <w:szCs w:val="22"/>
          <w:lang w:val="es-GT"/>
        </w:rPr>
        <w:t xml:space="preserve"> 4 de febrero 2015</w:t>
      </w:r>
      <w:r w:rsidR="005773F5" w:rsidRPr="006E173F">
        <w:rPr>
          <w:rFonts w:ascii="Arial" w:hAnsi="Arial" w:cs="Arial"/>
          <w:sz w:val="22"/>
          <w:szCs w:val="22"/>
          <w:lang w:val="es-GT"/>
        </w:rPr>
        <w:t>, Resolución Ministerial N</w:t>
      </w:r>
      <w:r w:rsidR="003254CB">
        <w:rPr>
          <w:rFonts w:ascii="Arial" w:hAnsi="Arial" w:cs="Arial"/>
          <w:sz w:val="22"/>
          <w:szCs w:val="22"/>
          <w:lang w:val="es-GT"/>
        </w:rPr>
        <w:t>úmero</w:t>
      </w:r>
      <w:r w:rsidR="005773F5" w:rsidRPr="006E173F">
        <w:rPr>
          <w:rFonts w:ascii="Arial" w:hAnsi="Arial" w:cs="Arial"/>
          <w:sz w:val="22"/>
          <w:szCs w:val="22"/>
          <w:lang w:val="es-GT"/>
        </w:rPr>
        <w:t xml:space="preserve"> 45-2018, 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="005773F5" w:rsidRPr="006E173F">
        <w:rPr>
          <w:rFonts w:ascii="Arial" w:hAnsi="Arial" w:cs="Arial"/>
          <w:sz w:val="22"/>
          <w:szCs w:val="22"/>
          <w:lang w:val="es-GT"/>
        </w:rPr>
        <w:t xml:space="preserve"> 5 de enero 2018</w:t>
      </w:r>
      <w:r w:rsidR="00FD73D6">
        <w:rPr>
          <w:rFonts w:ascii="Arial" w:hAnsi="Arial" w:cs="Arial"/>
          <w:sz w:val="22"/>
          <w:szCs w:val="22"/>
          <w:lang w:val="es-GT"/>
        </w:rPr>
        <w:t xml:space="preserve">, </w:t>
      </w:r>
      <w:r w:rsidR="00FD73D6" w:rsidRPr="00DC4186">
        <w:rPr>
          <w:rFonts w:ascii="Arial" w:hAnsi="Arial" w:cs="Arial"/>
          <w:sz w:val="22"/>
          <w:szCs w:val="22"/>
          <w:lang w:val="es-GT"/>
        </w:rPr>
        <w:t>Acuerdo Gubernativo Número 55-2016 “Reglamentos de Manejo de Subsidios y Subvenciones”</w:t>
      </w:r>
      <w:r w:rsidR="00205657">
        <w:rPr>
          <w:rFonts w:ascii="Arial" w:hAnsi="Arial" w:cs="Arial"/>
          <w:sz w:val="22"/>
          <w:szCs w:val="22"/>
          <w:lang w:val="es-GT"/>
        </w:rPr>
        <w:t xml:space="preserve"> 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="00205657">
        <w:rPr>
          <w:rFonts w:ascii="Arial" w:hAnsi="Arial" w:cs="Arial"/>
          <w:sz w:val="22"/>
          <w:szCs w:val="22"/>
          <w:lang w:val="es-GT"/>
        </w:rPr>
        <w:t xml:space="preserve"> 28 de marzo 2016</w:t>
      </w:r>
      <w:r w:rsidR="00FD73D6" w:rsidRPr="00DC4186">
        <w:rPr>
          <w:rFonts w:ascii="Arial" w:hAnsi="Arial" w:cs="Arial"/>
          <w:sz w:val="22"/>
          <w:szCs w:val="22"/>
          <w:lang w:val="es-GT"/>
        </w:rPr>
        <w:t xml:space="preserve"> y sus </w:t>
      </w:r>
      <w:r w:rsidR="003254CB">
        <w:rPr>
          <w:rFonts w:ascii="Arial" w:hAnsi="Arial" w:cs="Arial"/>
          <w:sz w:val="22"/>
          <w:szCs w:val="22"/>
          <w:lang w:val="es-GT"/>
        </w:rPr>
        <w:t>r</w:t>
      </w:r>
      <w:r w:rsidR="00FD73D6" w:rsidRPr="00DC4186">
        <w:rPr>
          <w:rFonts w:ascii="Arial" w:hAnsi="Arial" w:cs="Arial"/>
          <w:sz w:val="22"/>
          <w:szCs w:val="22"/>
          <w:lang w:val="es-GT"/>
        </w:rPr>
        <w:t>eformas emitidas en los Acue</w:t>
      </w:r>
      <w:r w:rsidR="00C94515">
        <w:rPr>
          <w:rFonts w:ascii="Arial" w:hAnsi="Arial" w:cs="Arial"/>
          <w:sz w:val="22"/>
          <w:szCs w:val="22"/>
          <w:lang w:val="es-GT"/>
        </w:rPr>
        <w:t>rdos Gubernativos</w:t>
      </w:r>
      <w:r w:rsidR="003254CB">
        <w:rPr>
          <w:rFonts w:ascii="Arial" w:hAnsi="Arial" w:cs="Arial"/>
          <w:sz w:val="22"/>
          <w:szCs w:val="22"/>
          <w:lang w:val="es-GT"/>
        </w:rPr>
        <w:t xml:space="preserve"> números</w:t>
      </w:r>
      <w:r w:rsidR="00C94515">
        <w:rPr>
          <w:rFonts w:ascii="Arial" w:hAnsi="Arial" w:cs="Arial"/>
          <w:sz w:val="22"/>
          <w:szCs w:val="22"/>
          <w:lang w:val="es-GT"/>
        </w:rPr>
        <w:t>: 142-2017, 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="00C94515">
        <w:rPr>
          <w:rFonts w:ascii="Arial" w:hAnsi="Arial" w:cs="Arial"/>
          <w:sz w:val="22"/>
          <w:szCs w:val="22"/>
          <w:lang w:val="es-GT"/>
        </w:rPr>
        <w:t xml:space="preserve"> 3 de julio 2017 </w:t>
      </w:r>
      <w:r w:rsidR="00FD73D6" w:rsidRPr="00DC4186">
        <w:rPr>
          <w:rFonts w:ascii="Arial" w:hAnsi="Arial" w:cs="Arial"/>
          <w:sz w:val="22"/>
          <w:szCs w:val="22"/>
          <w:lang w:val="es-GT"/>
        </w:rPr>
        <w:t>y 133-2023</w:t>
      </w:r>
      <w:r w:rsidR="00205657">
        <w:rPr>
          <w:rFonts w:ascii="Arial" w:hAnsi="Arial" w:cs="Arial"/>
          <w:sz w:val="22"/>
          <w:szCs w:val="22"/>
          <w:lang w:val="es-GT"/>
        </w:rPr>
        <w:t xml:space="preserve"> de</w:t>
      </w:r>
      <w:r w:rsidR="003254CB">
        <w:rPr>
          <w:rFonts w:ascii="Arial" w:hAnsi="Arial" w:cs="Arial"/>
          <w:sz w:val="22"/>
          <w:szCs w:val="22"/>
          <w:lang w:val="es-GT"/>
        </w:rPr>
        <w:t>l</w:t>
      </w:r>
      <w:r w:rsidR="00205657">
        <w:rPr>
          <w:rFonts w:ascii="Arial" w:hAnsi="Arial" w:cs="Arial"/>
          <w:sz w:val="22"/>
          <w:szCs w:val="22"/>
          <w:lang w:val="es-GT"/>
        </w:rPr>
        <w:t xml:space="preserve"> 15 de junio 2023. </w:t>
      </w:r>
    </w:p>
    <w:p w14:paraId="3387C2EF" w14:textId="77777777" w:rsidR="00FD73D6" w:rsidRDefault="00FD73D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A4E1EF7" w14:textId="77777777" w:rsidR="008923D7" w:rsidRPr="00AB4F8D" w:rsidRDefault="00411418" w:rsidP="008923D7">
      <w:pPr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Gestiones para la continuación</w:t>
      </w:r>
      <w:r w:rsidR="007F1B7D">
        <w:rPr>
          <w:rFonts w:ascii="Arial" w:hAnsi="Arial" w:cs="Arial"/>
          <w:b/>
          <w:sz w:val="24"/>
          <w:szCs w:val="24"/>
          <w:lang w:val="es-GT"/>
        </w:rPr>
        <w:t xml:space="preserve"> </w:t>
      </w:r>
      <w:r>
        <w:rPr>
          <w:rFonts w:ascii="Arial" w:hAnsi="Arial" w:cs="Arial"/>
          <w:b/>
          <w:sz w:val="24"/>
          <w:szCs w:val="24"/>
          <w:lang w:val="es-GT"/>
        </w:rPr>
        <w:t>del</w:t>
      </w:r>
      <w:r w:rsidR="007F1B7D">
        <w:rPr>
          <w:rFonts w:ascii="Arial" w:hAnsi="Arial" w:cs="Arial"/>
          <w:b/>
          <w:sz w:val="24"/>
          <w:szCs w:val="24"/>
          <w:lang w:val="es-GT"/>
        </w:rPr>
        <w:t xml:space="preserve"> </w:t>
      </w:r>
      <w:r>
        <w:rPr>
          <w:rFonts w:ascii="Arial" w:hAnsi="Arial" w:cs="Arial"/>
          <w:b/>
          <w:sz w:val="24"/>
          <w:szCs w:val="24"/>
          <w:lang w:val="es-GT"/>
        </w:rPr>
        <w:t>pago de la subvención estatal</w:t>
      </w:r>
    </w:p>
    <w:p w14:paraId="2206E943" w14:textId="77777777" w:rsidR="00411418" w:rsidRDefault="00411418" w:rsidP="00411418">
      <w:pPr>
        <w:ind w:left="426"/>
        <w:rPr>
          <w:rFonts w:ascii="Arial" w:hAnsi="Arial" w:cs="Arial"/>
          <w:sz w:val="22"/>
          <w:szCs w:val="22"/>
          <w:lang w:val="es-GT"/>
        </w:rPr>
      </w:pPr>
      <w:r w:rsidRPr="00411418">
        <w:rPr>
          <w:rFonts w:ascii="Arial" w:hAnsi="Arial" w:cs="Arial"/>
          <w:sz w:val="22"/>
          <w:szCs w:val="22"/>
          <w:lang w:val="es-GT"/>
        </w:rPr>
        <w:t xml:space="preserve">Durante cada </w:t>
      </w:r>
      <w:r w:rsidR="003254CB">
        <w:rPr>
          <w:rFonts w:ascii="Arial" w:hAnsi="Arial" w:cs="Arial"/>
          <w:sz w:val="22"/>
          <w:szCs w:val="22"/>
          <w:lang w:val="es-GT"/>
        </w:rPr>
        <w:t>c</w:t>
      </w:r>
      <w:r w:rsidRPr="00411418">
        <w:rPr>
          <w:rFonts w:ascii="Arial" w:hAnsi="Arial" w:cs="Arial"/>
          <w:sz w:val="22"/>
          <w:szCs w:val="22"/>
          <w:lang w:val="es-GT"/>
        </w:rPr>
        <w:t xml:space="preserve">iclo </w:t>
      </w:r>
      <w:r w:rsidR="003254CB">
        <w:rPr>
          <w:rFonts w:ascii="Arial" w:hAnsi="Arial" w:cs="Arial"/>
          <w:sz w:val="22"/>
          <w:szCs w:val="22"/>
          <w:lang w:val="es-GT"/>
        </w:rPr>
        <w:t>e</w:t>
      </w:r>
      <w:r w:rsidRPr="00411418">
        <w:rPr>
          <w:rFonts w:ascii="Arial" w:hAnsi="Arial" w:cs="Arial"/>
          <w:sz w:val="22"/>
          <w:szCs w:val="22"/>
          <w:lang w:val="es-GT"/>
        </w:rPr>
        <w:t>scolar, deben realizarse las actividades que se detallan a continuación:</w:t>
      </w:r>
    </w:p>
    <w:p w14:paraId="7E2F68CE" w14:textId="77777777" w:rsidR="007923A6" w:rsidRPr="00411418" w:rsidRDefault="007923A6" w:rsidP="00411418">
      <w:pPr>
        <w:ind w:left="426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6"/>
        <w:gridCol w:w="8531"/>
      </w:tblGrid>
      <w:tr w:rsidR="009F44FD" w:rsidRPr="007466B9" w14:paraId="7F39137F" w14:textId="77777777" w:rsidTr="0066363B">
        <w:trPr>
          <w:tblHeader/>
          <w:jc w:val="right"/>
        </w:trPr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D4B340" w14:textId="77777777" w:rsidR="009F44FD" w:rsidRPr="007466B9" w:rsidRDefault="009F44FD" w:rsidP="0066363B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66B9">
              <w:rPr>
                <w:rFonts w:ascii="Arial" w:hAnsi="Arial" w:cs="Arial"/>
                <w:b/>
                <w:sz w:val="14"/>
                <w:szCs w:val="14"/>
              </w:rPr>
              <w:t>Actividad</w:t>
            </w:r>
          </w:p>
        </w:tc>
        <w:tc>
          <w:tcPr>
            <w:tcW w:w="113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ED8760" w14:textId="77777777" w:rsidR="009F44FD" w:rsidRPr="007466B9" w:rsidRDefault="009F44FD" w:rsidP="0066363B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66B9">
              <w:rPr>
                <w:rFonts w:ascii="Arial" w:hAnsi="Arial" w:cs="Arial"/>
                <w:b/>
                <w:sz w:val="14"/>
                <w:szCs w:val="14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6F41B9" w14:textId="77777777" w:rsidR="009F44FD" w:rsidRPr="007466B9" w:rsidRDefault="009F44FD" w:rsidP="0066363B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66B9">
              <w:rPr>
                <w:rFonts w:ascii="Arial" w:hAnsi="Arial" w:cs="Arial"/>
                <w:b/>
                <w:sz w:val="14"/>
                <w:szCs w:val="14"/>
              </w:rPr>
              <w:t xml:space="preserve">Descripción de las </w:t>
            </w:r>
            <w:r w:rsidR="00852FF5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466B9">
              <w:rPr>
                <w:rFonts w:ascii="Arial" w:hAnsi="Arial" w:cs="Arial"/>
                <w:b/>
                <w:sz w:val="14"/>
                <w:szCs w:val="14"/>
              </w:rPr>
              <w:t>ctividades</w:t>
            </w:r>
          </w:p>
        </w:tc>
      </w:tr>
      <w:tr w:rsidR="009F44FD" w:rsidRPr="007466B9" w14:paraId="1E3FDBED" w14:textId="77777777" w:rsidTr="003F5AFD">
        <w:trPr>
          <w:trHeight w:val="640"/>
          <w:jc w:val="right"/>
        </w:trPr>
        <w:tc>
          <w:tcPr>
            <w:tcW w:w="1134" w:type="dxa"/>
            <w:vAlign w:val="center"/>
          </w:tcPr>
          <w:p w14:paraId="4BADDF4E" w14:textId="77777777" w:rsidR="00DC401D" w:rsidRPr="002C3465" w:rsidRDefault="009F44FD" w:rsidP="009350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1.  </w:t>
            </w:r>
          </w:p>
          <w:p w14:paraId="685C8A07" w14:textId="77777777" w:rsidR="009F44FD" w:rsidRPr="002C3465" w:rsidRDefault="0093507D" w:rsidP="009350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Elaborar</w:t>
            </w:r>
            <w:r w:rsidR="002B4624">
              <w:rPr>
                <w:rFonts w:ascii="Arial" w:hAnsi="Arial" w:cs="Arial"/>
                <w:b/>
                <w:sz w:val="14"/>
                <w:szCs w:val="22"/>
              </w:rPr>
              <w:t>, imprimir y trasladar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 circular</w:t>
            </w:r>
          </w:p>
        </w:tc>
        <w:tc>
          <w:tcPr>
            <w:tcW w:w="1136" w:type="dxa"/>
            <w:vAlign w:val="center"/>
          </w:tcPr>
          <w:p w14:paraId="41280E74" w14:textId="77777777" w:rsidR="00D377EC" w:rsidRPr="00DC4186" w:rsidRDefault="0093507D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C4186">
              <w:rPr>
                <w:rFonts w:ascii="Arial" w:hAnsi="Arial" w:cs="Arial"/>
                <w:sz w:val="14"/>
                <w:szCs w:val="16"/>
              </w:rPr>
              <w:t>Asistente</w:t>
            </w:r>
            <w:r w:rsidR="003254C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C4186">
              <w:rPr>
                <w:rFonts w:ascii="Arial" w:hAnsi="Arial" w:cs="Arial"/>
                <w:sz w:val="14"/>
                <w:szCs w:val="16"/>
              </w:rPr>
              <w:t>Técnico Pedagógico</w:t>
            </w:r>
          </w:p>
          <w:p w14:paraId="38BF3ECC" w14:textId="77777777" w:rsidR="009F44FD" w:rsidRPr="00DC4186" w:rsidRDefault="003C2A39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C418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377EC" w:rsidRPr="00DC4186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BD8FCF7" w14:textId="77777777" w:rsidR="0093507D" w:rsidRPr="00852FF5" w:rsidRDefault="00852FF5" w:rsidP="006636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E</w:t>
            </w:r>
            <w:r w:rsidR="003C2A39" w:rsidRPr="00852FF5">
              <w:rPr>
                <w:rFonts w:ascii="Arial" w:hAnsi="Arial" w:cs="Arial"/>
                <w:sz w:val="22"/>
                <w:szCs w:val="22"/>
              </w:rPr>
              <w:t xml:space="preserve">labora circular 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durante octubre de cada año </w:t>
            </w:r>
            <w:r w:rsidR="003C2A39" w:rsidRPr="00852FF5">
              <w:rPr>
                <w:rFonts w:ascii="Arial" w:hAnsi="Arial" w:cs="Arial"/>
                <w:sz w:val="22"/>
                <w:szCs w:val="22"/>
              </w:rPr>
              <w:t xml:space="preserve">para informar al personal que realiza funciones de 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s</w:t>
            </w:r>
            <w:r w:rsidR="003C2A39" w:rsidRPr="00852FF5">
              <w:rPr>
                <w:rFonts w:ascii="Arial" w:hAnsi="Arial" w:cs="Arial"/>
                <w:sz w:val="22"/>
                <w:szCs w:val="22"/>
              </w:rPr>
              <w:t xml:space="preserve">upervisión 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e</w:t>
            </w:r>
            <w:r w:rsidR="003C2A39" w:rsidRPr="00852FF5">
              <w:rPr>
                <w:rFonts w:ascii="Arial" w:hAnsi="Arial" w:cs="Arial"/>
                <w:sz w:val="22"/>
                <w:szCs w:val="22"/>
              </w:rPr>
              <w:t>ducativa sobre los requisitos para la continuación de la asignación estatal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 a los </w:t>
            </w:r>
            <w:r w:rsidRPr="00852FF5">
              <w:rPr>
                <w:rFonts w:ascii="Arial" w:hAnsi="Arial" w:cs="Arial"/>
                <w:sz w:val="22"/>
                <w:szCs w:val="22"/>
                <w:lang w:val="es-GT"/>
              </w:rPr>
              <w:t>Institutos de Educación por Cooperativa de Enseñanza</w:t>
            </w:r>
            <w:r w:rsidR="003C2A39" w:rsidRPr="00852FF5">
              <w:rPr>
                <w:rFonts w:ascii="Arial" w:hAnsi="Arial" w:cs="Arial"/>
                <w:sz w:val="22"/>
                <w:szCs w:val="22"/>
              </w:rPr>
              <w:t xml:space="preserve">, los cuales, de conformidad con lo establecido en el artículo 23 del </w:t>
            </w:r>
            <w:r w:rsidR="003C2A39" w:rsidRPr="00852FF5">
              <w:rPr>
                <w:rFonts w:ascii="Arial" w:hAnsi="Arial" w:cs="Arial"/>
                <w:sz w:val="22"/>
                <w:szCs w:val="22"/>
                <w:lang w:val="es-GT"/>
              </w:rPr>
              <w:t>Acuerdo Gubernativo número 35-2015 “Reglamento de la Ley de Institutos de Educación por Cooperativa de Enseñanza”, se detallan a continuación</w:t>
            </w:r>
            <w:r w:rsidR="00DC401D" w:rsidRPr="00852FF5">
              <w:rPr>
                <w:rFonts w:ascii="Arial" w:hAnsi="Arial" w:cs="Arial"/>
                <w:sz w:val="22"/>
                <w:szCs w:val="22"/>
                <w:lang w:val="es-GT"/>
              </w:rPr>
              <w:t>:</w:t>
            </w:r>
          </w:p>
          <w:p w14:paraId="6E6D55F0" w14:textId="77777777" w:rsidR="0093507D" w:rsidRDefault="0093507D" w:rsidP="006636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A05BD6" w14:textId="77777777" w:rsidR="00C30A01" w:rsidRPr="00852FF5" w:rsidRDefault="00C30A01" w:rsidP="006636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86B997" w14:textId="77777777" w:rsidR="009A381A" w:rsidRDefault="003254CB" w:rsidP="005D5D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 xml:space="preserve">Constancia de la </w:t>
            </w:r>
            <w:r w:rsidR="000C6CC4" w:rsidRPr="00852FF5">
              <w:rPr>
                <w:rFonts w:ascii="Arial" w:hAnsi="Arial" w:cs="Arial"/>
                <w:sz w:val="22"/>
                <w:szCs w:val="22"/>
              </w:rPr>
              <w:t>a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utoridad </w:t>
            </w:r>
            <w:r w:rsidR="000C6CC4" w:rsidRPr="00852FF5">
              <w:rPr>
                <w:rFonts w:ascii="Arial" w:hAnsi="Arial" w:cs="Arial"/>
                <w:sz w:val="22"/>
                <w:szCs w:val="22"/>
              </w:rPr>
              <w:t>e</w:t>
            </w:r>
            <w:r w:rsidRPr="00852FF5">
              <w:rPr>
                <w:rFonts w:ascii="Arial" w:hAnsi="Arial" w:cs="Arial"/>
                <w:sz w:val="22"/>
                <w:szCs w:val="22"/>
              </w:rPr>
              <w:t>ducativa de la existencia y funcionamiento del Instituto</w:t>
            </w:r>
            <w:r w:rsidR="00827D5B">
              <w:rPr>
                <w:rFonts w:ascii="Arial" w:hAnsi="Arial" w:cs="Arial"/>
                <w:sz w:val="22"/>
                <w:szCs w:val="22"/>
              </w:rPr>
              <w:t>, utilizar COP-FOR-0</w:t>
            </w:r>
            <w:r w:rsidR="00382BCF">
              <w:rPr>
                <w:rFonts w:ascii="Arial" w:hAnsi="Arial" w:cs="Arial"/>
                <w:sz w:val="22"/>
                <w:szCs w:val="22"/>
              </w:rPr>
              <w:t>6</w:t>
            </w:r>
            <w:r w:rsidR="00C2764D" w:rsidRPr="00852F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8ADB28" w14:textId="77777777" w:rsidR="00F44BC4" w:rsidRPr="00852FF5" w:rsidRDefault="00F44BC4" w:rsidP="00F44BC4">
            <w:p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064666" w14:textId="77777777" w:rsidR="009A381A" w:rsidRDefault="003254CB" w:rsidP="005D5D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Constancia de la autoridad educativa que facilita el uso del edificio y mobiliario para el funcionamiento del instituto y ubicación correspondiente</w:t>
            </w:r>
            <w:r w:rsidR="00827D5B">
              <w:rPr>
                <w:rFonts w:ascii="Arial" w:hAnsi="Arial" w:cs="Arial"/>
                <w:sz w:val="22"/>
                <w:szCs w:val="22"/>
              </w:rPr>
              <w:t>, utilizar COP-FOR-0</w:t>
            </w:r>
            <w:r w:rsidR="009F7658">
              <w:rPr>
                <w:rFonts w:ascii="Arial" w:hAnsi="Arial" w:cs="Arial"/>
                <w:sz w:val="22"/>
                <w:szCs w:val="22"/>
              </w:rPr>
              <w:t>8</w:t>
            </w:r>
            <w:r w:rsidR="00C2764D" w:rsidRPr="00852F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C7B217" w14:textId="77777777" w:rsidR="00F44BC4" w:rsidRPr="00852FF5" w:rsidRDefault="00F44BC4" w:rsidP="00F44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07D9B9" w14:textId="77777777" w:rsidR="007923A6" w:rsidRPr="007923A6" w:rsidRDefault="003254CB" w:rsidP="005035B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3A6">
              <w:rPr>
                <w:rFonts w:ascii="Arial" w:hAnsi="Arial" w:cs="Arial"/>
                <w:sz w:val="22"/>
                <w:szCs w:val="22"/>
              </w:rPr>
              <w:lastRenderedPageBreak/>
              <w:t>Número de alumnos inscritos, promovidos, no promovidos, repitentes y retirados, por grado y sección</w:t>
            </w:r>
            <w:r w:rsidR="00F44BC4" w:rsidRPr="007923A6">
              <w:rPr>
                <w:rFonts w:ascii="Arial" w:hAnsi="Arial" w:cs="Arial"/>
                <w:sz w:val="22"/>
                <w:szCs w:val="22"/>
              </w:rPr>
              <w:t>, utilizar</w:t>
            </w:r>
            <w:r w:rsidR="00827D5B" w:rsidRPr="007923A6">
              <w:rPr>
                <w:rFonts w:ascii="Arial" w:hAnsi="Arial" w:cs="Arial"/>
                <w:sz w:val="22"/>
                <w:szCs w:val="22"/>
              </w:rPr>
              <w:t xml:space="preserve"> COP-FOR-0</w:t>
            </w:r>
            <w:r w:rsidR="009F7658">
              <w:rPr>
                <w:rFonts w:ascii="Arial" w:hAnsi="Arial" w:cs="Arial"/>
                <w:sz w:val="22"/>
                <w:szCs w:val="22"/>
              </w:rPr>
              <w:t>9</w:t>
            </w:r>
            <w:r w:rsidR="00F44BC4" w:rsidRPr="007923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385EFC" w14:textId="77777777" w:rsidR="007923A6" w:rsidRPr="007923A6" w:rsidRDefault="007923A6" w:rsidP="007923A6">
            <w:p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A095AD" w14:textId="77777777" w:rsidR="003254CB" w:rsidRPr="009A2A9E" w:rsidRDefault="003254CB" w:rsidP="005D5D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A9E">
              <w:rPr>
                <w:rFonts w:ascii="Arial" w:hAnsi="Arial" w:cs="Arial"/>
                <w:sz w:val="22"/>
                <w:szCs w:val="22"/>
              </w:rPr>
              <w:t>Estados financieros: balance general, estado de resultados y estado de flujo de efectivo, en los cuales se especifique claramente el origen y destino de los recursos, adjuntando constancia de haber entregado a la Contraloría General de Cuentas la caja fiscal del año vigente</w:t>
            </w:r>
            <w:r w:rsidR="00827D5B" w:rsidRPr="009A2A9E">
              <w:rPr>
                <w:rFonts w:ascii="Arial" w:hAnsi="Arial" w:cs="Arial"/>
                <w:sz w:val="22"/>
                <w:szCs w:val="22"/>
              </w:rPr>
              <w:t>, utilizar COP-FOR-02, COP-FOR-03 y COP-FOR-0</w:t>
            </w:r>
            <w:r w:rsidR="00931D0B" w:rsidRPr="009A2A9E">
              <w:rPr>
                <w:rFonts w:ascii="Arial" w:hAnsi="Arial" w:cs="Arial"/>
                <w:sz w:val="22"/>
                <w:szCs w:val="22"/>
              </w:rPr>
              <w:t>5</w:t>
            </w:r>
            <w:r w:rsidR="00827D5B" w:rsidRPr="009A2A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9B0D86" w14:textId="77777777" w:rsidR="00F44BC4" w:rsidRPr="009A2A9E" w:rsidRDefault="00F44BC4" w:rsidP="00F44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2BB4D" w14:textId="77777777" w:rsidR="00EF2F0E" w:rsidRPr="009A2A9E" w:rsidRDefault="003254CB" w:rsidP="005D5D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A9E">
              <w:rPr>
                <w:rFonts w:ascii="Arial" w:hAnsi="Arial" w:cs="Arial"/>
                <w:sz w:val="22"/>
                <w:szCs w:val="22"/>
              </w:rPr>
              <w:t>Memoria de labores</w:t>
            </w:r>
            <w:r w:rsidR="00F44BC4" w:rsidRPr="009A2A9E">
              <w:rPr>
                <w:rFonts w:ascii="Arial" w:hAnsi="Arial" w:cs="Arial"/>
                <w:sz w:val="22"/>
                <w:szCs w:val="22"/>
              </w:rPr>
              <w:t>, utilizar</w:t>
            </w:r>
            <w:r w:rsidR="00827D5B" w:rsidRPr="009A2A9E">
              <w:rPr>
                <w:rFonts w:ascii="Arial" w:hAnsi="Arial" w:cs="Arial"/>
                <w:sz w:val="22"/>
                <w:szCs w:val="22"/>
              </w:rPr>
              <w:t xml:space="preserve"> COP-FOR-</w:t>
            </w:r>
            <w:r w:rsidR="009F7658" w:rsidRPr="009A2A9E">
              <w:rPr>
                <w:rFonts w:ascii="Arial" w:hAnsi="Arial" w:cs="Arial"/>
                <w:sz w:val="22"/>
                <w:szCs w:val="22"/>
              </w:rPr>
              <w:t>10</w:t>
            </w:r>
            <w:r w:rsidR="00C2764D" w:rsidRPr="009A2A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B848EC" w14:textId="77777777" w:rsidR="00F44BC4" w:rsidRPr="009A2A9E" w:rsidRDefault="00F44BC4" w:rsidP="00F44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D2584E" w14:textId="77777777" w:rsidR="00EF2F0E" w:rsidRPr="009A2A9E" w:rsidRDefault="003254CB" w:rsidP="005D5D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A9E">
              <w:rPr>
                <w:rFonts w:ascii="Arial" w:hAnsi="Arial" w:cs="Arial"/>
                <w:sz w:val="22"/>
                <w:szCs w:val="22"/>
              </w:rPr>
              <w:t xml:space="preserve">Nómina de personal con calidades, clase </w:t>
            </w:r>
            <w:proofErr w:type="spellStart"/>
            <w:r w:rsidRPr="009A2A9E">
              <w:rPr>
                <w:rFonts w:ascii="Arial" w:hAnsi="Arial" w:cs="Arial"/>
                <w:sz w:val="22"/>
                <w:szCs w:val="22"/>
              </w:rPr>
              <w:t>escalafonaria</w:t>
            </w:r>
            <w:proofErr w:type="spellEnd"/>
            <w:r w:rsidRPr="009A2A9E">
              <w:rPr>
                <w:rFonts w:ascii="Arial" w:hAnsi="Arial" w:cs="Arial"/>
                <w:sz w:val="22"/>
                <w:szCs w:val="22"/>
              </w:rPr>
              <w:t xml:space="preserve"> y cursos que imparten</w:t>
            </w:r>
            <w:r w:rsidR="00F44BC4" w:rsidRPr="009A2A9E">
              <w:rPr>
                <w:rFonts w:ascii="Arial" w:hAnsi="Arial" w:cs="Arial"/>
                <w:sz w:val="22"/>
                <w:szCs w:val="22"/>
              </w:rPr>
              <w:t>, utilizar,</w:t>
            </w:r>
            <w:r w:rsidR="00827D5B" w:rsidRPr="009A2A9E">
              <w:rPr>
                <w:rFonts w:ascii="Arial" w:hAnsi="Arial" w:cs="Arial"/>
                <w:sz w:val="22"/>
                <w:szCs w:val="22"/>
              </w:rPr>
              <w:t xml:space="preserve"> COP-FOR-</w:t>
            </w:r>
            <w:r w:rsidR="009D4EAE" w:rsidRPr="009A2A9E">
              <w:rPr>
                <w:rFonts w:ascii="Arial" w:hAnsi="Arial" w:cs="Arial"/>
                <w:sz w:val="22"/>
                <w:szCs w:val="22"/>
              </w:rPr>
              <w:t>1</w:t>
            </w:r>
            <w:r w:rsidR="009F7658" w:rsidRPr="009A2A9E">
              <w:rPr>
                <w:rFonts w:ascii="Arial" w:hAnsi="Arial" w:cs="Arial"/>
                <w:sz w:val="22"/>
                <w:szCs w:val="22"/>
              </w:rPr>
              <w:t>1</w:t>
            </w:r>
            <w:r w:rsidR="0000751D" w:rsidRPr="009A2A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92889F" w14:textId="77777777" w:rsidR="00F44BC4" w:rsidRPr="009A2A9E" w:rsidRDefault="00F44BC4" w:rsidP="00F44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FFEE6" w14:textId="77777777" w:rsidR="002B0C65" w:rsidRPr="009A2A9E" w:rsidRDefault="003254CB" w:rsidP="005D5D1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A9E">
              <w:rPr>
                <w:rFonts w:ascii="Arial" w:hAnsi="Arial" w:cs="Arial"/>
                <w:sz w:val="22"/>
                <w:szCs w:val="22"/>
              </w:rPr>
              <w:t>Acta municipal de revalidación o continuación de su aporte</w:t>
            </w:r>
            <w:r w:rsidR="00C2764D" w:rsidRPr="009A2A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328DCE" w14:textId="77777777" w:rsidR="005B7B3E" w:rsidRPr="009A2A9E" w:rsidRDefault="005B7B3E" w:rsidP="005B7B3E">
            <w:p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6DFEC" w14:textId="77777777" w:rsidR="00F44BC4" w:rsidRDefault="002B0C65" w:rsidP="00F44BC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lang w:val="es-GT"/>
              </w:rPr>
            </w:pPr>
            <w:r w:rsidRPr="009A2A9E">
              <w:rPr>
                <w:rFonts w:ascii="Arial" w:hAnsi="Arial" w:cs="Arial"/>
                <w:sz w:val="22"/>
                <w:szCs w:val="22"/>
              </w:rPr>
              <w:t>Imprime</w:t>
            </w:r>
            <w:r w:rsidR="0059219C" w:rsidRPr="009A2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2A9E">
              <w:rPr>
                <w:rFonts w:ascii="Arial" w:hAnsi="Arial" w:cs="Arial"/>
                <w:sz w:val="22"/>
                <w:szCs w:val="22"/>
              </w:rPr>
              <w:t>circular</w:t>
            </w:r>
            <w:r w:rsidR="0059219C" w:rsidRPr="009A2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2A9E">
              <w:rPr>
                <w:rFonts w:ascii="Arial" w:hAnsi="Arial" w:cs="Arial"/>
                <w:sz w:val="22"/>
                <w:szCs w:val="22"/>
              </w:rPr>
              <w:t>y</w:t>
            </w:r>
            <w:r w:rsidR="0059219C" w:rsidRPr="009A2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2A9E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DC401D" w:rsidRPr="009A2A9E">
              <w:rPr>
                <w:rFonts w:ascii="Arial" w:hAnsi="Arial" w:cs="Arial"/>
                <w:sz w:val="22"/>
                <w:szCs w:val="22"/>
              </w:rPr>
              <w:t>para revisión,</w:t>
            </w:r>
            <w:r w:rsidR="0059219C" w:rsidRPr="009A2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01D" w:rsidRPr="009A2A9E">
              <w:rPr>
                <w:rFonts w:ascii="Arial" w:hAnsi="Arial" w:cs="Arial"/>
                <w:sz w:val="22"/>
                <w:szCs w:val="22"/>
              </w:rPr>
              <w:t>firma</w:t>
            </w:r>
            <w:r w:rsidR="0059219C" w:rsidRPr="009A2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01D" w:rsidRPr="009A2A9E">
              <w:rPr>
                <w:rFonts w:ascii="Arial" w:hAnsi="Arial" w:cs="Arial"/>
                <w:sz w:val="22"/>
                <w:szCs w:val="22"/>
              </w:rPr>
              <w:t>y</w:t>
            </w:r>
            <w:r w:rsidR="0059219C" w:rsidRPr="009A2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01D" w:rsidRPr="009A2A9E">
              <w:rPr>
                <w:rFonts w:ascii="Arial" w:hAnsi="Arial" w:cs="Arial"/>
                <w:sz w:val="22"/>
                <w:szCs w:val="22"/>
              </w:rPr>
              <w:t>sello correspondiente.</w:t>
            </w:r>
            <w:r w:rsidR="00F44BC4">
              <w:rPr>
                <w:rFonts w:ascii="Arial" w:hAnsi="Arial" w:cs="Arial"/>
                <w:bCs/>
                <w:lang w:val="es-GT"/>
              </w:rPr>
              <w:t xml:space="preserve"> </w:t>
            </w:r>
          </w:p>
          <w:p w14:paraId="3C790A2C" w14:textId="77777777" w:rsidR="00684571" w:rsidRDefault="00684571" w:rsidP="00F44BC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lang w:val="es-GT"/>
              </w:rPr>
            </w:pPr>
          </w:p>
          <w:p w14:paraId="0A87FE9F" w14:textId="77777777" w:rsidR="00684571" w:rsidRPr="00852FF5" w:rsidRDefault="00684571" w:rsidP="00DD740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401">
              <w:rPr>
                <w:rFonts w:ascii="Arial" w:hAnsi="Arial" w:cs="Arial"/>
                <w:b/>
                <w:lang w:val="es-GT"/>
              </w:rPr>
              <w:t>Nota:</w:t>
            </w: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r w:rsidR="00DD7401" w:rsidRPr="00DD7401">
              <w:rPr>
                <w:rFonts w:ascii="Arial" w:hAnsi="Arial" w:cs="Arial"/>
                <w:bCs/>
                <w:lang w:val="es-GT"/>
              </w:rPr>
              <w:t xml:space="preserve">en el caso del numeral 7 y derivado que no es un </w:t>
            </w:r>
            <w:r w:rsidR="00DD7401">
              <w:rPr>
                <w:rFonts w:ascii="Arial" w:hAnsi="Arial" w:cs="Arial"/>
                <w:bCs/>
                <w:lang w:val="es-GT"/>
              </w:rPr>
              <w:t>tema</w:t>
            </w:r>
            <w:r w:rsidR="00DD7401" w:rsidRPr="00DD7401">
              <w:rPr>
                <w:rFonts w:ascii="Arial" w:hAnsi="Arial" w:cs="Arial"/>
                <w:bCs/>
                <w:lang w:val="es-GT"/>
              </w:rPr>
              <w:t xml:space="preserve"> propio del Ministerio de Educación puede ser aceptad</w:t>
            </w:r>
            <w:r w:rsidR="005E5881">
              <w:rPr>
                <w:rFonts w:ascii="Arial" w:hAnsi="Arial" w:cs="Arial"/>
                <w:bCs/>
                <w:lang w:val="es-GT"/>
              </w:rPr>
              <w:t>a</w:t>
            </w:r>
            <w:r w:rsidR="00DD7401" w:rsidRPr="00DD7401">
              <w:rPr>
                <w:rFonts w:ascii="Arial" w:hAnsi="Arial" w:cs="Arial"/>
                <w:bCs/>
                <w:lang w:val="es-GT"/>
              </w:rPr>
              <w:t xml:space="preserve"> una certificación del punto de acta con la debida justificación por parte del instituto</w:t>
            </w:r>
            <w:r w:rsidR="00DD7401">
              <w:rPr>
                <w:rFonts w:ascii="Arial" w:hAnsi="Arial" w:cs="Arial"/>
                <w:bCs/>
                <w:lang w:val="es-GT"/>
              </w:rPr>
              <w:t>.</w:t>
            </w:r>
          </w:p>
        </w:tc>
      </w:tr>
      <w:tr w:rsidR="009F44FD" w:rsidRPr="002C3465" w14:paraId="2DAB402A" w14:textId="77777777" w:rsidTr="002B4624">
        <w:trPr>
          <w:trHeight w:val="700"/>
          <w:jc w:val="right"/>
        </w:trPr>
        <w:tc>
          <w:tcPr>
            <w:tcW w:w="1134" w:type="dxa"/>
            <w:vAlign w:val="center"/>
          </w:tcPr>
          <w:p w14:paraId="12E4D57D" w14:textId="77777777" w:rsidR="00DC401D" w:rsidRPr="002C3465" w:rsidRDefault="009F44FD" w:rsidP="00DC401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2.  </w:t>
            </w:r>
          </w:p>
          <w:p w14:paraId="6FDECD56" w14:textId="77777777" w:rsidR="009F44FD" w:rsidRPr="00687762" w:rsidRDefault="002B4624" w:rsidP="002B4624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Recibir, r</w:t>
            </w:r>
            <w:r w:rsidR="00DC401D" w:rsidRPr="002C3465">
              <w:rPr>
                <w:rFonts w:ascii="Arial" w:hAnsi="Arial" w:cs="Arial"/>
                <w:b/>
                <w:sz w:val="14"/>
                <w:szCs w:val="22"/>
              </w:rPr>
              <w:t>evisar, firmar</w:t>
            </w:r>
            <w:r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DC401D" w:rsidRPr="002C3465">
              <w:rPr>
                <w:rFonts w:ascii="Arial" w:hAnsi="Arial" w:cs="Arial"/>
                <w:b/>
                <w:sz w:val="14"/>
                <w:szCs w:val="22"/>
              </w:rPr>
              <w:t xml:space="preserve"> sellar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y trasladar </w:t>
            </w:r>
            <w:r w:rsidR="00DC401D" w:rsidRPr="002C3465">
              <w:rPr>
                <w:rFonts w:ascii="Arial" w:hAnsi="Arial" w:cs="Arial"/>
                <w:b/>
                <w:sz w:val="14"/>
                <w:szCs w:val="22"/>
              </w:rPr>
              <w:t>circular</w:t>
            </w:r>
          </w:p>
        </w:tc>
        <w:tc>
          <w:tcPr>
            <w:tcW w:w="1136" w:type="dxa"/>
            <w:vAlign w:val="center"/>
          </w:tcPr>
          <w:p w14:paraId="51784D88" w14:textId="77777777" w:rsidR="009F44FD" w:rsidRDefault="00DC401D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Subdirector</w:t>
            </w:r>
            <w:r w:rsidR="0040483F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3465">
              <w:rPr>
                <w:rFonts w:ascii="Arial" w:hAnsi="Arial" w:cs="Arial"/>
                <w:sz w:val="14"/>
                <w:szCs w:val="16"/>
              </w:rPr>
              <w:t>/</w:t>
            </w:r>
            <w:r w:rsidR="002B462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C049C" w:rsidRPr="002C3465">
              <w:rPr>
                <w:rFonts w:ascii="Arial" w:hAnsi="Arial" w:cs="Arial"/>
                <w:sz w:val="14"/>
                <w:szCs w:val="16"/>
              </w:rPr>
              <w:t>J</w:t>
            </w:r>
            <w:r w:rsidRPr="002C3465">
              <w:rPr>
                <w:rFonts w:ascii="Arial" w:hAnsi="Arial" w:cs="Arial"/>
                <w:sz w:val="14"/>
                <w:szCs w:val="16"/>
              </w:rPr>
              <w:t>efe</w:t>
            </w:r>
            <w:r w:rsidR="003254C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3465">
              <w:rPr>
                <w:rFonts w:ascii="Arial" w:hAnsi="Arial" w:cs="Arial"/>
                <w:sz w:val="14"/>
                <w:szCs w:val="16"/>
              </w:rPr>
              <w:t>Técnico Pedagógico</w:t>
            </w:r>
          </w:p>
          <w:p w14:paraId="0F434CD3" w14:textId="77777777" w:rsidR="00D377EC" w:rsidRPr="002C3465" w:rsidRDefault="00D377EC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E6FC24" w14:textId="77777777" w:rsidR="009F44FD" w:rsidRPr="00852FF5" w:rsidRDefault="00DC401D" w:rsidP="00DC4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Recibe</w:t>
            </w:r>
            <w:r w:rsidR="00CF2941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circular</w:t>
            </w:r>
            <w:r w:rsidR="00E27BF1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y</w:t>
            </w:r>
            <w:r w:rsidR="0040483F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procede</w:t>
            </w:r>
            <w:r w:rsidR="0040483F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a</w:t>
            </w:r>
            <w:r w:rsidR="0040483F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revisar la información</w:t>
            </w:r>
            <w:r w:rsidR="00DD7401">
              <w:rPr>
                <w:rFonts w:ascii="Arial" w:hAnsi="Arial" w:cs="Arial"/>
                <w:sz w:val="22"/>
                <w:szCs w:val="22"/>
              </w:rPr>
              <w:t>,</w:t>
            </w:r>
            <w:r w:rsidR="00481F79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401">
              <w:rPr>
                <w:rFonts w:ascii="Arial" w:hAnsi="Arial" w:cs="Arial"/>
                <w:sz w:val="22"/>
                <w:szCs w:val="22"/>
              </w:rPr>
              <w:t>s</w:t>
            </w:r>
            <w:r w:rsidRPr="00852FF5">
              <w:rPr>
                <w:rFonts w:ascii="Arial" w:hAnsi="Arial" w:cs="Arial"/>
                <w:sz w:val="22"/>
                <w:szCs w:val="22"/>
              </w:rPr>
              <w:t>i es correcta, procede a firmar y sellar, caso contrario procede a solicitar que se realicen las correcciones pertinentes.</w:t>
            </w:r>
          </w:p>
          <w:p w14:paraId="6F63C179" w14:textId="77777777" w:rsidR="00DC401D" w:rsidRPr="00852FF5" w:rsidRDefault="00DC401D" w:rsidP="00DC4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023B56" w14:textId="77777777" w:rsidR="00DC401D" w:rsidRPr="00852FF5" w:rsidRDefault="00DC401D" w:rsidP="00CB0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Traslada</w:t>
            </w:r>
            <w:r w:rsidR="00EA79D7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la</w:t>
            </w:r>
            <w:r w:rsidR="00EA79D7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circular</w:t>
            </w:r>
            <w:r w:rsidR="00EA79D7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la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 notificación al personal que realiza funciones de 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s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upervisión 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e</w:t>
            </w:r>
            <w:r w:rsidRPr="00852FF5">
              <w:rPr>
                <w:rFonts w:ascii="Arial" w:hAnsi="Arial" w:cs="Arial"/>
                <w:sz w:val="22"/>
                <w:szCs w:val="22"/>
              </w:rPr>
              <w:t>ducativa.</w:t>
            </w:r>
          </w:p>
        </w:tc>
      </w:tr>
      <w:tr w:rsidR="00DC401D" w:rsidRPr="007466B9" w14:paraId="7373A751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1DC950A5" w14:textId="77777777" w:rsidR="00DC401D" w:rsidRPr="002C3465" w:rsidRDefault="00C616D5" w:rsidP="0066363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DC401D"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4F27850F" w14:textId="77777777" w:rsidR="00DC401D" w:rsidRPr="002C3465" w:rsidRDefault="00DC401D" w:rsidP="0066363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2B4624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 notificar</w:t>
            </w:r>
            <w:r w:rsidR="002B4624">
              <w:rPr>
                <w:rFonts w:ascii="Arial" w:hAnsi="Arial" w:cs="Arial"/>
                <w:b/>
                <w:sz w:val="14"/>
                <w:szCs w:val="22"/>
              </w:rPr>
              <w:t xml:space="preserve"> y archivar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 circular</w:t>
            </w:r>
          </w:p>
        </w:tc>
        <w:tc>
          <w:tcPr>
            <w:tcW w:w="1136" w:type="dxa"/>
            <w:vAlign w:val="center"/>
          </w:tcPr>
          <w:p w14:paraId="3A28765A" w14:textId="77777777" w:rsidR="00D377EC" w:rsidRDefault="00DC401D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Asistente Técnico Pedagógico</w:t>
            </w:r>
          </w:p>
          <w:p w14:paraId="3D5135BC" w14:textId="77777777" w:rsidR="00DC401D" w:rsidRPr="002C3465" w:rsidRDefault="00D377EC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  <w:r w:rsidR="00DC401D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873B5F" w14:textId="77777777" w:rsidR="00DC401D" w:rsidRPr="00852FF5" w:rsidRDefault="00DC401D" w:rsidP="00DC4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Recibe</w:t>
            </w:r>
            <w:r w:rsidR="00BB7973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circular</w:t>
            </w:r>
            <w:r w:rsidR="00BB7973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>firmada y sellada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,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 y procede a notificar al personal que realiza funciones de 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s</w:t>
            </w:r>
            <w:r w:rsidRPr="00852FF5">
              <w:rPr>
                <w:rFonts w:ascii="Arial" w:hAnsi="Arial" w:cs="Arial"/>
                <w:sz w:val="22"/>
                <w:szCs w:val="22"/>
              </w:rPr>
              <w:t>upervisión</w:t>
            </w:r>
            <w:r w:rsidR="00DD7401">
              <w:rPr>
                <w:rFonts w:ascii="Arial" w:hAnsi="Arial" w:cs="Arial"/>
                <w:sz w:val="22"/>
                <w:szCs w:val="22"/>
              </w:rPr>
              <w:t xml:space="preserve"> educativa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55A" w:rsidRPr="00852FF5">
              <w:rPr>
                <w:rFonts w:ascii="Arial" w:hAnsi="Arial" w:cs="Arial"/>
                <w:sz w:val="22"/>
                <w:szCs w:val="22"/>
              </w:rPr>
              <w:t>quienes deben firmar y sellar copia de recibido.</w:t>
            </w:r>
          </w:p>
          <w:p w14:paraId="31FD8FB1" w14:textId="77777777" w:rsidR="00DC401D" w:rsidRPr="00852FF5" w:rsidRDefault="00DC401D" w:rsidP="00DC4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E4D98" w14:textId="77777777" w:rsidR="003F5AFD" w:rsidRPr="007466B9" w:rsidRDefault="00DC401D" w:rsidP="006560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Archiva y resguarda copia de la circular emitida con las firmas y sellos de recibido</w:t>
            </w:r>
            <w:r w:rsidR="00656056" w:rsidRPr="00852FF5">
              <w:rPr>
                <w:rFonts w:ascii="Arial" w:hAnsi="Arial" w:cs="Arial"/>
                <w:sz w:val="22"/>
                <w:szCs w:val="22"/>
              </w:rPr>
              <w:t xml:space="preserve"> correspondientes</w:t>
            </w:r>
            <w:r w:rsidRPr="00852F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616D5" w:rsidRPr="007466B9" w14:paraId="47FC42D0" w14:textId="77777777" w:rsidTr="008770A1">
        <w:trPr>
          <w:trHeight w:val="397"/>
          <w:jc w:val="right"/>
        </w:trPr>
        <w:tc>
          <w:tcPr>
            <w:tcW w:w="1134" w:type="dxa"/>
            <w:vAlign w:val="center"/>
          </w:tcPr>
          <w:p w14:paraId="36E6CC3B" w14:textId="77777777" w:rsidR="00C616D5" w:rsidRPr="002C3465" w:rsidRDefault="00C616D5" w:rsidP="00C616D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4.  </w:t>
            </w:r>
          </w:p>
          <w:p w14:paraId="4F35CC5F" w14:textId="77777777" w:rsidR="00C616D5" w:rsidRPr="002C3465" w:rsidRDefault="002B4624" w:rsidP="005C5F2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Recibir, n</w:t>
            </w:r>
            <w:r w:rsidR="005C5F2E" w:rsidRPr="002C3465">
              <w:rPr>
                <w:rFonts w:ascii="Arial" w:hAnsi="Arial" w:cs="Arial"/>
                <w:b/>
                <w:sz w:val="14"/>
                <w:szCs w:val="22"/>
              </w:rPr>
              <w:t>otificar circular</w:t>
            </w:r>
            <w:r>
              <w:rPr>
                <w:rFonts w:ascii="Arial" w:hAnsi="Arial" w:cs="Arial"/>
                <w:b/>
                <w:sz w:val="14"/>
                <w:szCs w:val="22"/>
              </w:rPr>
              <w:t>, elaborar</w:t>
            </w:r>
            <w:r w:rsidR="005C5F2E" w:rsidRPr="002C3465">
              <w:rPr>
                <w:rFonts w:ascii="Arial" w:hAnsi="Arial" w:cs="Arial"/>
                <w:b/>
                <w:sz w:val="14"/>
                <w:szCs w:val="22"/>
              </w:rPr>
              <w:t xml:space="preserve"> y dar a conocer</w:t>
            </w:r>
            <w:r w:rsidR="00C07BE9">
              <w:rPr>
                <w:rFonts w:ascii="Arial" w:hAnsi="Arial" w:cs="Arial"/>
                <w:b/>
                <w:sz w:val="14"/>
                <w:szCs w:val="22"/>
              </w:rPr>
              <w:t xml:space="preserve"> el</w:t>
            </w:r>
            <w:r w:rsidR="005C5F2E" w:rsidRPr="002C3465">
              <w:rPr>
                <w:rFonts w:ascii="Arial" w:hAnsi="Arial" w:cs="Arial"/>
                <w:b/>
                <w:sz w:val="14"/>
                <w:szCs w:val="22"/>
              </w:rPr>
              <w:t xml:space="preserve"> cronograma </w:t>
            </w:r>
            <w:r w:rsidR="008572A5" w:rsidRPr="002C3465">
              <w:rPr>
                <w:rFonts w:ascii="Arial" w:hAnsi="Arial" w:cs="Arial"/>
                <w:b/>
                <w:sz w:val="14"/>
                <w:szCs w:val="22"/>
              </w:rPr>
              <w:t>para</w:t>
            </w:r>
            <w:r w:rsidR="005C5F2E" w:rsidRPr="002C346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8572A5" w:rsidRPr="002C3465">
              <w:rPr>
                <w:rFonts w:ascii="Arial" w:hAnsi="Arial" w:cs="Arial"/>
                <w:b/>
                <w:sz w:val="14"/>
                <w:szCs w:val="22"/>
              </w:rPr>
              <w:t>entrega del</w:t>
            </w:r>
            <w:r w:rsidR="00C616D5" w:rsidRPr="002C346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3F5AFD" w:rsidRPr="002C3465">
              <w:rPr>
                <w:rFonts w:ascii="Arial" w:hAnsi="Arial" w:cs="Arial"/>
                <w:b/>
                <w:sz w:val="14"/>
                <w:szCs w:val="22"/>
              </w:rPr>
              <w:t>informe anual</w:t>
            </w:r>
          </w:p>
        </w:tc>
        <w:tc>
          <w:tcPr>
            <w:tcW w:w="1136" w:type="dxa"/>
            <w:vAlign w:val="center"/>
          </w:tcPr>
          <w:p w14:paraId="5DEE49A7" w14:textId="77777777" w:rsidR="00C616D5" w:rsidRPr="002C3465" w:rsidRDefault="00C616D5" w:rsidP="006636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 xml:space="preserve">Personal que realiza funciones de </w:t>
            </w:r>
            <w:r w:rsidR="003254CB">
              <w:rPr>
                <w:rFonts w:ascii="Arial" w:hAnsi="Arial" w:cs="Arial"/>
                <w:sz w:val="14"/>
                <w:szCs w:val="16"/>
              </w:rPr>
              <w:t>s</w:t>
            </w:r>
            <w:r w:rsidRPr="002C3465">
              <w:rPr>
                <w:rFonts w:ascii="Arial" w:hAnsi="Arial" w:cs="Arial"/>
                <w:sz w:val="14"/>
                <w:szCs w:val="16"/>
              </w:rPr>
              <w:t xml:space="preserve">upervisión </w:t>
            </w:r>
            <w:r w:rsidR="003254CB">
              <w:rPr>
                <w:rFonts w:ascii="Arial" w:hAnsi="Arial" w:cs="Arial"/>
                <w:sz w:val="14"/>
                <w:szCs w:val="16"/>
              </w:rPr>
              <w:t>e</w:t>
            </w:r>
            <w:r w:rsidRPr="002C3465">
              <w:rPr>
                <w:rFonts w:ascii="Arial" w:hAnsi="Arial" w:cs="Arial"/>
                <w:sz w:val="14"/>
                <w:szCs w:val="16"/>
              </w:rPr>
              <w:t>ducativa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98C7026" w14:textId="77777777" w:rsidR="00445132" w:rsidRDefault="008572A5" w:rsidP="008572A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852FF5">
              <w:rPr>
                <w:rFonts w:ascii="Arial" w:hAnsi="Arial" w:cs="Arial"/>
                <w:sz w:val="22"/>
                <w:szCs w:val="22"/>
              </w:rPr>
              <w:t>Recibe circular debidamente firmada y sellada</w:t>
            </w:r>
            <w:r w:rsidR="003254CB" w:rsidRPr="00852FF5">
              <w:rPr>
                <w:rFonts w:ascii="Arial" w:hAnsi="Arial" w:cs="Arial"/>
                <w:sz w:val="22"/>
                <w:szCs w:val="22"/>
              </w:rPr>
              <w:t>,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 y procede a notificar a los</w:t>
            </w:r>
            <w:r w:rsidR="00603E6F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401" w:rsidRPr="00852FF5">
              <w:rPr>
                <w:rFonts w:ascii="Arial" w:hAnsi="Arial" w:cs="Arial"/>
                <w:sz w:val="22"/>
                <w:szCs w:val="22"/>
              </w:rPr>
              <w:t>directores</w:t>
            </w:r>
            <w:r w:rsidR="002452F3" w:rsidRPr="00852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FF5">
              <w:rPr>
                <w:rFonts w:ascii="Arial" w:hAnsi="Arial" w:cs="Arial"/>
                <w:sz w:val="22"/>
                <w:szCs w:val="22"/>
              </w:rPr>
              <w:t xml:space="preserve">de los </w:t>
            </w:r>
            <w:r w:rsidRPr="00852FF5">
              <w:rPr>
                <w:rFonts w:ascii="Arial" w:hAnsi="Arial" w:cs="Arial"/>
                <w:sz w:val="22"/>
                <w:szCs w:val="22"/>
                <w:lang w:val="es-GT"/>
              </w:rPr>
              <w:t xml:space="preserve">Institutos de Educación por Cooperativa de Enseñanza de </w:t>
            </w:r>
            <w:r w:rsidR="003254CB" w:rsidRPr="00852FF5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852FF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jurisdicción.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3BB72B89" w14:textId="77777777" w:rsidR="00F7065D" w:rsidRPr="002C3465" w:rsidRDefault="008572A5" w:rsidP="008572A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7D0DF66A" w14:textId="77777777" w:rsidR="008572A5" w:rsidRDefault="008572A5" w:rsidP="008572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>Asimismo,</w:t>
            </w:r>
            <w:r w:rsidR="006902D8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2B4624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elabora y </w:t>
            </w:r>
            <w:r w:rsidR="008254B2" w:rsidRPr="005F31F8">
              <w:rPr>
                <w:rFonts w:ascii="Arial" w:hAnsi="Arial" w:cs="Arial"/>
                <w:sz w:val="22"/>
                <w:szCs w:val="22"/>
                <w:lang w:val="es-GT"/>
              </w:rPr>
              <w:t>da</w:t>
            </w:r>
            <w:r w:rsidR="006902D8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254B2" w:rsidRPr="005F31F8">
              <w:rPr>
                <w:rFonts w:ascii="Arial" w:hAnsi="Arial" w:cs="Arial"/>
                <w:sz w:val="22"/>
                <w:szCs w:val="22"/>
                <w:lang w:val="es-GT"/>
              </w:rPr>
              <w:t>a</w:t>
            </w:r>
            <w:r w:rsidR="006902D8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254B2" w:rsidRPr="005F31F8">
              <w:rPr>
                <w:rFonts w:ascii="Arial" w:hAnsi="Arial" w:cs="Arial"/>
                <w:sz w:val="22"/>
                <w:szCs w:val="22"/>
                <w:lang w:val="es-GT"/>
              </w:rPr>
              <w:t>conocer</w:t>
            </w:r>
            <w:r w:rsidR="006902D8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254B2" w:rsidRPr="005F31F8">
              <w:rPr>
                <w:rFonts w:ascii="Arial" w:hAnsi="Arial" w:cs="Arial"/>
                <w:sz w:val="22"/>
                <w:szCs w:val="22"/>
                <w:lang w:val="es-GT"/>
              </w:rPr>
              <w:t>el</w:t>
            </w:r>
            <w:r w:rsidR="006902D8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254B2" w:rsidRPr="005F31F8">
              <w:rPr>
                <w:rFonts w:ascii="Arial" w:hAnsi="Arial" w:cs="Arial"/>
                <w:sz w:val="22"/>
                <w:szCs w:val="22"/>
                <w:lang w:val="es-GT"/>
              </w:rPr>
              <w:t>cronograma</w:t>
            </w:r>
            <w:r w:rsidR="006902D8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>escalonado</w:t>
            </w:r>
            <w:r w:rsidR="006B6FBA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>según</w:t>
            </w:r>
            <w:r w:rsidR="006B6FBA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="006B6FBA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cantidad de </w:t>
            </w:r>
            <w:r w:rsidR="00DD7401" w:rsidRPr="00DD7401">
              <w:rPr>
                <w:rFonts w:ascii="Arial" w:hAnsi="Arial" w:cs="Arial"/>
                <w:sz w:val="22"/>
                <w:szCs w:val="22"/>
                <w:lang w:val="es-GT"/>
              </w:rPr>
              <w:t xml:space="preserve">Institutos de Educación por Cooperativa de Enseñanza 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="003254CB" w:rsidRPr="005F31F8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</w:t>
            </w:r>
            <w:r w:rsidR="005F31F8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8254B2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para que 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>estos present</w:t>
            </w:r>
            <w:r w:rsidR="00CC30BE" w:rsidRPr="005F31F8">
              <w:rPr>
                <w:rFonts w:ascii="Arial" w:hAnsi="Arial" w:cs="Arial"/>
                <w:sz w:val="22"/>
                <w:szCs w:val="22"/>
                <w:lang w:val="es-GT"/>
              </w:rPr>
              <w:t>en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el informe anual que contenga los documentos indicados en la actividad 1 del presente instructivo, </w:t>
            </w:r>
            <w:r w:rsidR="005F6F23" w:rsidRPr="005F31F8">
              <w:rPr>
                <w:rFonts w:ascii="Arial" w:hAnsi="Arial" w:cs="Arial"/>
                <w:sz w:val="22"/>
                <w:szCs w:val="22"/>
                <w:lang w:val="es-GT"/>
              </w:rPr>
              <w:t>entrega</w:t>
            </w:r>
            <w:r w:rsidR="005B3E0F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5F6F23" w:rsidRPr="005F31F8">
              <w:rPr>
                <w:rFonts w:ascii="Arial" w:hAnsi="Arial" w:cs="Arial"/>
                <w:sz w:val="22"/>
                <w:szCs w:val="22"/>
                <w:lang w:val="es-GT"/>
              </w:rPr>
              <w:t>que</w:t>
            </w:r>
            <w:r w:rsidR="005B3E0F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>debe</w:t>
            </w:r>
            <w:r w:rsidR="005B3E0F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>estar</w:t>
            </w:r>
            <w:r w:rsidR="005B3E0F"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>comprendida en los primeros 15 días de noviembre de cada ciclo escolar.</w:t>
            </w:r>
            <w:r w:rsidRPr="005F3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B343EF" w14:textId="77777777" w:rsidR="00DD7401" w:rsidRPr="005F31F8" w:rsidRDefault="00DD7401" w:rsidP="008572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41F261" w14:textId="77777777" w:rsidR="00C616D5" w:rsidRPr="007466B9" w:rsidRDefault="008572A5" w:rsidP="00877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1F8">
              <w:rPr>
                <w:rFonts w:ascii="Arial" w:hAnsi="Arial" w:cs="Arial"/>
                <w:sz w:val="22"/>
                <w:szCs w:val="22"/>
              </w:rPr>
              <w:t>Archiva</w:t>
            </w:r>
            <w:r w:rsidR="006236D2" w:rsidRPr="005F3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</w:rPr>
              <w:t>y</w:t>
            </w:r>
            <w:r w:rsidR="006236D2" w:rsidRPr="005F3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</w:rPr>
              <w:t>resguarda</w:t>
            </w:r>
            <w:r w:rsidR="006236D2" w:rsidRPr="005F3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</w:rPr>
              <w:t>copia</w:t>
            </w:r>
            <w:r w:rsidR="006236D2" w:rsidRPr="005F3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</w:rPr>
              <w:t>de la circular emitida con las firmas y sellos de recibido del Director de</w:t>
            </w:r>
            <w:r w:rsidR="00445132">
              <w:rPr>
                <w:rFonts w:ascii="Arial" w:hAnsi="Arial" w:cs="Arial"/>
                <w:sz w:val="22"/>
                <w:szCs w:val="22"/>
              </w:rPr>
              <w:t>l</w:t>
            </w:r>
            <w:r w:rsidRPr="005F3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Instituto de Educación por Cooperativa de Enseñanza de </w:t>
            </w:r>
            <w:r w:rsidR="00C07BE9" w:rsidRPr="005F31F8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</w:t>
            </w:r>
            <w:r w:rsidRPr="005F3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72A5" w:rsidRPr="002C3465" w14:paraId="03684958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339BFBA8" w14:textId="77777777" w:rsidR="008572A5" w:rsidRPr="002C3465" w:rsidRDefault="00AE613C" w:rsidP="0066363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8572A5"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02122A8F" w14:textId="77777777" w:rsidR="008572A5" w:rsidRPr="002C3465" w:rsidRDefault="008572A5" w:rsidP="0066363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Recibir informe anual</w:t>
            </w:r>
          </w:p>
        </w:tc>
        <w:tc>
          <w:tcPr>
            <w:tcW w:w="1136" w:type="dxa"/>
            <w:vAlign w:val="center"/>
          </w:tcPr>
          <w:p w14:paraId="0DF77137" w14:textId="77777777" w:rsidR="008572A5" w:rsidRPr="002C3465" w:rsidRDefault="008572A5" w:rsidP="006636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 xml:space="preserve">Personal que realiza funciones de </w:t>
            </w:r>
            <w:r w:rsidR="00C07BE9">
              <w:rPr>
                <w:rFonts w:ascii="Arial" w:hAnsi="Arial" w:cs="Arial"/>
                <w:sz w:val="14"/>
                <w:szCs w:val="16"/>
              </w:rPr>
              <w:t>s</w:t>
            </w:r>
            <w:r w:rsidRPr="002C3465">
              <w:rPr>
                <w:rFonts w:ascii="Arial" w:hAnsi="Arial" w:cs="Arial"/>
                <w:sz w:val="14"/>
                <w:szCs w:val="16"/>
              </w:rPr>
              <w:t xml:space="preserve">upervisión </w:t>
            </w:r>
            <w:r w:rsidR="00C07BE9">
              <w:rPr>
                <w:rFonts w:ascii="Arial" w:hAnsi="Arial" w:cs="Arial"/>
                <w:sz w:val="14"/>
                <w:szCs w:val="16"/>
              </w:rPr>
              <w:t>e</w:t>
            </w:r>
            <w:r w:rsidRPr="002C3465">
              <w:rPr>
                <w:rFonts w:ascii="Arial" w:hAnsi="Arial" w:cs="Arial"/>
                <w:sz w:val="14"/>
                <w:szCs w:val="16"/>
              </w:rPr>
              <w:t>ducativa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8BF0679" w14:textId="77777777" w:rsidR="008329E4" w:rsidRPr="002C3465" w:rsidRDefault="008572A5" w:rsidP="008F4C3B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De</w:t>
            </w:r>
            <w:r w:rsidR="008F4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conformidad</w:t>
            </w:r>
            <w:r w:rsidR="008F4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con</w:t>
            </w:r>
            <w:r w:rsidR="008F4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8F4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fecha</w:t>
            </w:r>
            <w:r w:rsidR="00144F5D" w:rsidRPr="002C3465">
              <w:rPr>
                <w:rFonts w:ascii="Arial" w:hAnsi="Arial" w:cs="Arial"/>
                <w:sz w:val="22"/>
                <w:szCs w:val="22"/>
              </w:rPr>
              <w:t xml:space="preserve"> del cronograma </w:t>
            </w:r>
            <w:r w:rsidRPr="002C3465">
              <w:rPr>
                <w:rFonts w:ascii="Arial" w:hAnsi="Arial" w:cs="Arial"/>
                <w:sz w:val="22"/>
                <w:szCs w:val="22"/>
              </w:rPr>
              <w:t>establecid</w:t>
            </w:r>
            <w:r w:rsidR="00144F5D" w:rsidRPr="002C3465">
              <w:rPr>
                <w:rFonts w:ascii="Arial" w:hAnsi="Arial" w:cs="Arial"/>
                <w:sz w:val="22"/>
                <w:szCs w:val="22"/>
              </w:rPr>
              <w:t>o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, recibe </w:t>
            </w:r>
            <w:r w:rsidR="009C3BD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cada uno de los Institutos de Educación</w:t>
            </w:r>
            <w:r w:rsidR="009A0D12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por</w:t>
            </w:r>
            <w:r w:rsidR="009A0D12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Cooperativa</w:t>
            </w:r>
            <w:r w:rsidR="009A0D12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de Enseñanza de 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jurisdicción,</w:t>
            </w:r>
            <w:r w:rsidR="0064350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el informe anual</w:t>
            </w:r>
            <w:r w:rsidR="008F4C3B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correspondiente, el cual, debe contener los documentos indicados en la actividad 1 del presente instructivo</w:t>
            </w:r>
            <w:r w:rsidR="0048587D" w:rsidRPr="002C3465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AE613C" w:rsidRPr="002C3465" w14:paraId="026D6458" w14:textId="77777777" w:rsidTr="0086249C">
        <w:trPr>
          <w:trHeight w:val="552"/>
          <w:jc w:val="right"/>
        </w:trPr>
        <w:tc>
          <w:tcPr>
            <w:tcW w:w="1134" w:type="dxa"/>
            <w:vAlign w:val="center"/>
          </w:tcPr>
          <w:p w14:paraId="52D27256" w14:textId="77777777" w:rsidR="00AE613C" w:rsidRPr="002C3465" w:rsidRDefault="00AE613C" w:rsidP="0066363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6.  </w:t>
            </w:r>
          </w:p>
          <w:p w14:paraId="6E791E03" w14:textId="77777777" w:rsidR="00AE613C" w:rsidRPr="002C3465" w:rsidRDefault="007416B0" w:rsidP="00F91EC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Revisar</w:t>
            </w:r>
            <w:r w:rsidR="00445132">
              <w:rPr>
                <w:rFonts w:ascii="Arial" w:hAnsi="Arial" w:cs="Arial"/>
                <w:b/>
                <w:sz w:val="14"/>
                <w:szCs w:val="22"/>
              </w:rPr>
              <w:t>, elaborar y emitir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 constancia 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lastRenderedPageBreak/>
              <w:t>(solvencia)</w:t>
            </w:r>
            <w:r w:rsidR="00F91ECF" w:rsidRPr="002C3465">
              <w:rPr>
                <w:rFonts w:ascii="Arial" w:hAnsi="Arial" w:cs="Arial"/>
                <w:b/>
                <w:sz w:val="14"/>
                <w:szCs w:val="22"/>
              </w:rPr>
              <w:t xml:space="preserve"> de cumplimiento de entrega de informe anual</w:t>
            </w:r>
          </w:p>
        </w:tc>
        <w:tc>
          <w:tcPr>
            <w:tcW w:w="1136" w:type="dxa"/>
            <w:vAlign w:val="center"/>
          </w:tcPr>
          <w:p w14:paraId="378151F3" w14:textId="77777777" w:rsidR="00AE613C" w:rsidRPr="002C3465" w:rsidRDefault="00AE613C" w:rsidP="006636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lastRenderedPageBreak/>
              <w:t xml:space="preserve">Personal que realiza funciones de </w:t>
            </w:r>
            <w:r w:rsidR="00C07BE9">
              <w:rPr>
                <w:rFonts w:ascii="Arial" w:hAnsi="Arial" w:cs="Arial"/>
                <w:sz w:val="14"/>
                <w:szCs w:val="16"/>
              </w:rPr>
              <w:t>s</w:t>
            </w:r>
            <w:r w:rsidRPr="002C3465">
              <w:rPr>
                <w:rFonts w:ascii="Arial" w:hAnsi="Arial" w:cs="Arial"/>
                <w:sz w:val="14"/>
                <w:szCs w:val="16"/>
              </w:rPr>
              <w:t xml:space="preserve">upervisión </w:t>
            </w:r>
            <w:r w:rsidR="00C07BE9">
              <w:rPr>
                <w:rFonts w:ascii="Arial" w:hAnsi="Arial" w:cs="Arial"/>
                <w:sz w:val="14"/>
                <w:szCs w:val="16"/>
              </w:rPr>
              <w:t>e</w:t>
            </w:r>
            <w:r w:rsidRPr="002C3465">
              <w:rPr>
                <w:rFonts w:ascii="Arial" w:hAnsi="Arial" w:cs="Arial"/>
                <w:sz w:val="14"/>
                <w:szCs w:val="16"/>
              </w:rPr>
              <w:t>ducativa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731B0AA" w14:textId="77777777" w:rsidR="00AE613C" w:rsidRPr="002C3465" w:rsidRDefault="007D5C76" w:rsidP="008329E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Revisa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el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informe anual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>presentado por cada uno de los Institutos de Educación por Cooperativa</w:t>
            </w:r>
            <w:r w:rsidR="008A4CB1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8A4CB1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>Enseñanza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>jurisdicción, para establecer</w:t>
            </w:r>
            <w:r w:rsidR="00000B2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>si</w:t>
            </w:r>
            <w:r w:rsidR="00000B2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8329E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contiene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los documentos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indicados</w:t>
            </w:r>
            <w:r w:rsidR="0045767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en la actividad 1 del presente instructivo.</w:t>
            </w:r>
          </w:p>
          <w:p w14:paraId="48535E59" w14:textId="77777777" w:rsidR="008329E4" w:rsidRPr="002C3465" w:rsidRDefault="008329E4" w:rsidP="008329E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1574816" w14:textId="77777777" w:rsidR="008329E4" w:rsidRPr="002C3465" w:rsidRDefault="008329E4" w:rsidP="001018F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Si</w:t>
            </w:r>
            <w:r w:rsidR="000741D0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el</w:t>
            </w:r>
            <w:r w:rsidR="000741D0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F91ECF" w:rsidRPr="002C3465">
              <w:rPr>
                <w:rFonts w:ascii="Arial" w:hAnsi="Arial" w:cs="Arial"/>
                <w:sz w:val="22"/>
                <w:szCs w:val="22"/>
                <w:lang w:val="es-GT"/>
              </w:rPr>
              <w:t>informe</w:t>
            </w:r>
            <w:r w:rsidR="00FC1DD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F91ECF" w:rsidRPr="002C3465">
              <w:rPr>
                <w:rFonts w:ascii="Arial" w:hAnsi="Arial" w:cs="Arial"/>
                <w:sz w:val="22"/>
                <w:szCs w:val="22"/>
                <w:lang w:val="es-GT"/>
              </w:rPr>
              <w:t>anual</w:t>
            </w:r>
            <w:r w:rsidR="00FC1DD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se encuentra</w:t>
            </w:r>
            <w:r w:rsidR="00FC1DD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completo, </w:t>
            </w:r>
            <w:r w:rsidR="009E7FBE" w:rsidRPr="002C3465">
              <w:rPr>
                <w:rFonts w:ascii="Arial" w:hAnsi="Arial" w:cs="Arial"/>
                <w:sz w:val="22"/>
                <w:szCs w:val="22"/>
                <w:lang w:val="es-GT"/>
              </w:rPr>
              <w:t>procede</w:t>
            </w:r>
            <w:r w:rsidR="00FC1DD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9E7FBE" w:rsidRPr="002C3465">
              <w:rPr>
                <w:rFonts w:ascii="Arial" w:hAnsi="Arial" w:cs="Arial"/>
                <w:sz w:val="22"/>
                <w:szCs w:val="22"/>
                <w:lang w:val="es-GT"/>
              </w:rPr>
              <w:t>a elaborar y emit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ir constancia (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olvencia</w:t>
            </w:r>
            <w:r w:rsidR="00F44BC4">
              <w:rPr>
                <w:rFonts w:ascii="Arial" w:hAnsi="Arial" w:cs="Arial"/>
                <w:sz w:val="22"/>
                <w:szCs w:val="22"/>
                <w:lang w:val="es-GT"/>
              </w:rPr>
              <w:t>, utilizar el COO-FOR-0</w:t>
            </w:r>
            <w:r w:rsidR="009A2A9E">
              <w:rPr>
                <w:rFonts w:ascii="Arial" w:hAnsi="Arial" w:cs="Arial"/>
                <w:sz w:val="22"/>
                <w:szCs w:val="22"/>
                <w:lang w:val="es-GT"/>
              </w:rPr>
              <w:t>7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), firma</w:t>
            </w:r>
            <w:r w:rsidR="009E7FB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sella y entrega al Director</w:t>
            </w:r>
            <w:r w:rsidR="00E559DB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del Instituto de Educación por Cooperativa</w:t>
            </w:r>
            <w:r w:rsidR="00FC1DD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FC1DD3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1018F2" w:rsidRPr="002C3465">
              <w:rPr>
                <w:rFonts w:ascii="Arial" w:hAnsi="Arial" w:cs="Arial"/>
                <w:sz w:val="22"/>
                <w:szCs w:val="22"/>
                <w:lang w:val="es-GT"/>
              </w:rPr>
              <w:t>Enseñanza interesado, caso contrario, indica claramente que información o documentación debe ser corregida o presentada.</w:t>
            </w:r>
          </w:p>
          <w:p w14:paraId="4C753FF8" w14:textId="77777777" w:rsidR="001018F2" w:rsidRPr="002C3465" w:rsidRDefault="001018F2" w:rsidP="001018F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923EDFA" w14:textId="77777777" w:rsidR="001018F2" w:rsidRPr="002C3465" w:rsidRDefault="001018F2" w:rsidP="004E252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Archiva</w:t>
            </w:r>
            <w:r w:rsidR="004E252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y</w:t>
            </w:r>
            <w:r w:rsidR="004E252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resguarda copia de los informes anuales y de las constancias (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olvencias) emitidas. </w:t>
            </w:r>
          </w:p>
        </w:tc>
      </w:tr>
      <w:tr w:rsidR="009E7FBE" w:rsidRPr="007466B9" w14:paraId="60131A7D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39AF3340" w14:textId="77777777" w:rsidR="009E7FBE" w:rsidRPr="002C3465" w:rsidRDefault="009E7FBE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7.  </w:t>
            </w:r>
          </w:p>
          <w:p w14:paraId="114DE955" w14:textId="77777777" w:rsidR="009E7FBE" w:rsidRPr="002C3465" w:rsidRDefault="00F91ECF" w:rsidP="00C375D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Elaborar oficio para t</w:t>
            </w:r>
            <w:r w:rsidR="009E7FBE" w:rsidRPr="002C3465">
              <w:rPr>
                <w:rFonts w:ascii="Arial" w:hAnsi="Arial" w:cs="Arial"/>
                <w:b/>
                <w:sz w:val="14"/>
                <w:szCs w:val="22"/>
              </w:rPr>
              <w:t xml:space="preserve">rasladar </w:t>
            </w:r>
            <w:r w:rsidR="00C07BE9">
              <w:rPr>
                <w:rFonts w:ascii="Arial" w:hAnsi="Arial" w:cs="Arial"/>
                <w:b/>
                <w:sz w:val="14"/>
                <w:szCs w:val="22"/>
              </w:rPr>
              <w:t>i</w:t>
            </w:r>
            <w:r w:rsidR="00C375D1" w:rsidRPr="002C3465">
              <w:rPr>
                <w:rFonts w:ascii="Arial" w:hAnsi="Arial" w:cs="Arial"/>
                <w:b/>
                <w:sz w:val="14"/>
                <w:szCs w:val="22"/>
              </w:rPr>
              <w:t xml:space="preserve">nforme </w:t>
            </w:r>
            <w:r w:rsidR="00C07BE9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C375D1" w:rsidRPr="002C3465">
              <w:rPr>
                <w:rFonts w:ascii="Arial" w:hAnsi="Arial" w:cs="Arial"/>
                <w:b/>
                <w:sz w:val="14"/>
                <w:szCs w:val="22"/>
              </w:rPr>
              <w:t xml:space="preserve">nual y </w:t>
            </w:r>
            <w:r w:rsidR="00C07BE9">
              <w:rPr>
                <w:rFonts w:ascii="Arial" w:hAnsi="Arial" w:cs="Arial"/>
                <w:b/>
                <w:sz w:val="14"/>
                <w:szCs w:val="22"/>
              </w:rPr>
              <w:t>c</w:t>
            </w:r>
            <w:r w:rsidR="009E7FBE" w:rsidRPr="002C3465">
              <w:rPr>
                <w:rFonts w:ascii="Arial" w:hAnsi="Arial" w:cs="Arial"/>
                <w:b/>
                <w:sz w:val="14"/>
                <w:szCs w:val="22"/>
              </w:rPr>
              <w:t>onstancia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9E7FBE" w:rsidRPr="002C3465">
              <w:rPr>
                <w:rFonts w:ascii="Arial" w:hAnsi="Arial" w:cs="Arial"/>
                <w:b/>
                <w:sz w:val="14"/>
                <w:szCs w:val="22"/>
              </w:rPr>
              <w:t xml:space="preserve"> (solvencia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9E7FBE" w:rsidRPr="002C3465">
              <w:rPr>
                <w:rFonts w:ascii="Arial" w:hAnsi="Arial" w:cs="Arial"/>
                <w:b/>
                <w:sz w:val="14"/>
                <w:szCs w:val="22"/>
              </w:rPr>
              <w:t>)</w:t>
            </w:r>
          </w:p>
        </w:tc>
        <w:tc>
          <w:tcPr>
            <w:tcW w:w="1136" w:type="dxa"/>
            <w:vAlign w:val="center"/>
          </w:tcPr>
          <w:p w14:paraId="74FD2C81" w14:textId="77777777" w:rsidR="009E7FBE" w:rsidRPr="002C3465" w:rsidRDefault="009E7FBE" w:rsidP="00415CD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 xml:space="preserve">Personal que realiza funciones de </w:t>
            </w:r>
            <w:r w:rsidR="00C07BE9">
              <w:rPr>
                <w:rFonts w:ascii="Arial" w:hAnsi="Arial" w:cs="Arial"/>
                <w:sz w:val="14"/>
                <w:szCs w:val="16"/>
              </w:rPr>
              <w:t>s</w:t>
            </w:r>
            <w:r w:rsidRPr="002C3465">
              <w:rPr>
                <w:rFonts w:ascii="Arial" w:hAnsi="Arial" w:cs="Arial"/>
                <w:sz w:val="14"/>
                <w:szCs w:val="16"/>
              </w:rPr>
              <w:t xml:space="preserve">upervisión </w:t>
            </w:r>
            <w:r w:rsidR="00C07BE9">
              <w:rPr>
                <w:rFonts w:ascii="Arial" w:hAnsi="Arial" w:cs="Arial"/>
                <w:sz w:val="14"/>
                <w:szCs w:val="16"/>
              </w:rPr>
              <w:t>e</w:t>
            </w:r>
            <w:r w:rsidRPr="002C3465">
              <w:rPr>
                <w:rFonts w:ascii="Arial" w:hAnsi="Arial" w:cs="Arial"/>
                <w:sz w:val="14"/>
                <w:szCs w:val="16"/>
              </w:rPr>
              <w:t>ducativa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FA14DC5" w14:textId="77777777" w:rsidR="009E7FBE" w:rsidRPr="002C3465" w:rsidRDefault="009E7FBE" w:rsidP="000E417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Elabora</w:t>
            </w:r>
            <w:r w:rsidR="00370C48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oficio</w:t>
            </w:r>
            <w:r w:rsidR="00370C48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para t</w:t>
            </w:r>
            <w:proofErr w:type="spellStart"/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rasladar</w:t>
            </w:r>
            <w:proofErr w:type="spellEnd"/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933EF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informe anual y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copia de las constancias (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olvencias) emitidas</w:t>
            </w:r>
            <w:r w:rsidR="00361CA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a</w:t>
            </w:r>
            <w:r w:rsidR="00361CA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los</w:t>
            </w:r>
            <w:r w:rsidR="00361CA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Institutos</w:t>
            </w:r>
            <w:r w:rsidR="00361CA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361CA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Educación</w:t>
            </w:r>
            <w:r w:rsidR="00361CAC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por</w:t>
            </w:r>
            <w:r w:rsidR="00000B2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Cooperativa</w:t>
            </w:r>
            <w:r w:rsidR="00000B2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de Enseñanza de 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a la 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irección 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epartamental de 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>ducación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 xml:space="preserve"> correspondiente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="00F91ECF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5A31509D" w14:textId="77777777" w:rsidR="009E7FBE" w:rsidRPr="002C3465" w:rsidRDefault="009E7FBE" w:rsidP="00415CD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0EE6CE7" w14:textId="77777777" w:rsidR="00F91ECF" w:rsidRPr="002C3465" w:rsidRDefault="00F91ECF" w:rsidP="00415CD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Agrega</w:t>
            </w:r>
            <w:r w:rsid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el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oficio al expediente conformado.</w:t>
            </w:r>
          </w:p>
          <w:p w14:paraId="45D4B9E7" w14:textId="77777777" w:rsidR="00F91ECF" w:rsidRPr="002C3465" w:rsidRDefault="00F91ECF" w:rsidP="00415CD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CECA08C" w14:textId="77777777" w:rsidR="009E7FBE" w:rsidRPr="002C3465" w:rsidRDefault="000E4174" w:rsidP="000E417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Firma</w:t>
            </w:r>
            <w:r w:rsidR="005843A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y</w:t>
            </w:r>
            <w:r w:rsidR="005843A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sella el oficio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y procede a notificar a la Subdirección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/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Departamento Técnico Pedagógico de la </w:t>
            </w:r>
            <w:r w:rsidR="00C07BE9" w:rsidRPr="002C3465">
              <w:rPr>
                <w:rFonts w:ascii="Arial" w:hAnsi="Arial" w:cs="Arial"/>
                <w:sz w:val="22"/>
                <w:szCs w:val="22"/>
                <w:lang w:val="es-GT"/>
              </w:rPr>
              <w:t>dirección departamental de educación</w:t>
            </w:r>
            <w:r w:rsidR="00C07BE9">
              <w:rPr>
                <w:rFonts w:ascii="Arial" w:hAnsi="Arial" w:cs="Arial"/>
                <w:sz w:val="22"/>
                <w:szCs w:val="22"/>
                <w:lang w:val="es-GT"/>
              </w:rPr>
              <w:t xml:space="preserve"> correspondiente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="009E7FB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6CD7D53A" w14:textId="77777777" w:rsidR="00F91ECF" w:rsidRPr="002C3465" w:rsidRDefault="00F91ECF" w:rsidP="000E417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F1BFF04" w14:textId="77777777" w:rsidR="00F91ECF" w:rsidRPr="00C07BE9" w:rsidRDefault="009C3BD5" w:rsidP="007062C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GT"/>
              </w:rPr>
            </w:pPr>
            <w:r w:rsidRPr="00C07BE9">
              <w:rPr>
                <w:rFonts w:ascii="Arial" w:hAnsi="Arial" w:cs="Arial"/>
                <w:b/>
                <w:lang w:val="es-GT"/>
              </w:rPr>
              <w:t>Nota</w:t>
            </w:r>
            <w:r w:rsidR="00F91ECF" w:rsidRPr="00C07BE9">
              <w:rPr>
                <w:rFonts w:ascii="Arial" w:hAnsi="Arial" w:cs="Arial"/>
                <w:b/>
                <w:lang w:val="es-GT"/>
              </w:rPr>
              <w:t>:</w:t>
            </w:r>
            <w:r w:rsidR="007062CB" w:rsidRPr="00C07BE9">
              <w:rPr>
                <w:rFonts w:ascii="Arial" w:hAnsi="Arial" w:cs="Arial"/>
                <w:b/>
                <w:lang w:val="es-GT"/>
              </w:rPr>
              <w:t xml:space="preserve"> </w:t>
            </w:r>
            <w:r w:rsidR="00C07BE9">
              <w:rPr>
                <w:rFonts w:ascii="Arial" w:hAnsi="Arial" w:cs="Arial"/>
                <w:lang w:val="es-GT"/>
              </w:rPr>
              <w:t>e</w:t>
            </w:r>
            <w:r w:rsidR="003E1971" w:rsidRPr="00C07BE9">
              <w:rPr>
                <w:rFonts w:ascii="Arial" w:hAnsi="Arial" w:cs="Arial"/>
                <w:lang w:val="es-GT"/>
              </w:rPr>
              <w:t>l</w:t>
            </w:r>
            <w:r w:rsidR="007062CB" w:rsidRPr="00C07BE9">
              <w:rPr>
                <w:rFonts w:ascii="Arial" w:hAnsi="Arial" w:cs="Arial"/>
                <w:lang w:val="es-GT"/>
              </w:rPr>
              <w:t xml:space="preserve"> </w:t>
            </w:r>
            <w:r w:rsidR="003E1971" w:rsidRPr="00C07BE9">
              <w:rPr>
                <w:rFonts w:ascii="Arial" w:hAnsi="Arial" w:cs="Arial"/>
                <w:lang w:val="es-GT"/>
              </w:rPr>
              <w:t>traslado</w:t>
            </w:r>
            <w:r w:rsidR="007062CB" w:rsidRPr="00C07BE9">
              <w:rPr>
                <w:rFonts w:ascii="Arial" w:hAnsi="Arial" w:cs="Arial"/>
                <w:lang w:val="es-GT"/>
              </w:rPr>
              <w:t xml:space="preserve"> </w:t>
            </w:r>
            <w:r w:rsidR="003E1971" w:rsidRPr="00C07BE9">
              <w:rPr>
                <w:rFonts w:ascii="Arial" w:hAnsi="Arial" w:cs="Arial"/>
                <w:lang w:val="es-GT"/>
              </w:rPr>
              <w:t>de</w:t>
            </w:r>
            <w:r w:rsidR="007062CB" w:rsidRPr="00C07BE9">
              <w:rPr>
                <w:rFonts w:ascii="Arial" w:hAnsi="Arial" w:cs="Arial"/>
                <w:lang w:val="es-GT"/>
              </w:rPr>
              <w:t xml:space="preserve"> </w:t>
            </w:r>
            <w:r w:rsidR="003E1971" w:rsidRPr="00C07BE9">
              <w:rPr>
                <w:rFonts w:ascii="Arial" w:hAnsi="Arial" w:cs="Arial"/>
                <w:lang w:val="es-GT"/>
              </w:rPr>
              <w:t>informes</w:t>
            </w:r>
            <w:r w:rsidR="007062CB" w:rsidRPr="00C07BE9">
              <w:rPr>
                <w:rFonts w:ascii="Arial" w:hAnsi="Arial" w:cs="Arial"/>
                <w:lang w:val="es-GT"/>
              </w:rPr>
              <w:t xml:space="preserve"> </w:t>
            </w:r>
            <w:r w:rsidR="003E1971" w:rsidRPr="00C07BE9">
              <w:rPr>
                <w:rFonts w:ascii="Arial" w:hAnsi="Arial" w:cs="Arial"/>
                <w:lang w:val="es-GT"/>
              </w:rPr>
              <w:t>y</w:t>
            </w:r>
            <w:r w:rsidR="007062CB" w:rsidRPr="00C07BE9">
              <w:rPr>
                <w:rFonts w:ascii="Arial" w:hAnsi="Arial" w:cs="Arial"/>
                <w:lang w:val="es-GT"/>
              </w:rPr>
              <w:t xml:space="preserve"> </w:t>
            </w:r>
            <w:r w:rsidR="003E1971" w:rsidRPr="00C07BE9">
              <w:rPr>
                <w:rFonts w:ascii="Arial" w:hAnsi="Arial" w:cs="Arial"/>
                <w:lang w:val="es-GT"/>
              </w:rPr>
              <w:t>constancias</w:t>
            </w:r>
            <w:r w:rsidR="007062CB" w:rsidRPr="00C07BE9">
              <w:rPr>
                <w:rFonts w:ascii="Arial" w:hAnsi="Arial" w:cs="Arial"/>
                <w:lang w:val="es-GT"/>
              </w:rPr>
              <w:t xml:space="preserve"> </w:t>
            </w:r>
            <w:r w:rsidR="003E1971" w:rsidRPr="00C07BE9">
              <w:rPr>
                <w:rFonts w:ascii="Arial" w:hAnsi="Arial" w:cs="Arial"/>
                <w:lang w:val="es-GT"/>
              </w:rPr>
              <w:t>(</w:t>
            </w:r>
            <w:r w:rsidR="00C07BE9">
              <w:rPr>
                <w:rFonts w:ascii="Arial" w:hAnsi="Arial" w:cs="Arial"/>
                <w:lang w:val="es-GT"/>
              </w:rPr>
              <w:t>s</w:t>
            </w:r>
            <w:r w:rsidR="003E1971" w:rsidRPr="00C07BE9">
              <w:rPr>
                <w:rFonts w:ascii="Arial" w:hAnsi="Arial" w:cs="Arial"/>
                <w:lang w:val="es-GT"/>
              </w:rPr>
              <w:t xml:space="preserve">olvencias) </w:t>
            </w:r>
            <w:r w:rsidR="00F91ECF" w:rsidRPr="00C07BE9">
              <w:rPr>
                <w:rFonts w:ascii="Arial" w:hAnsi="Arial" w:cs="Arial"/>
                <w:lang w:val="es-GT"/>
              </w:rPr>
              <w:t xml:space="preserve">debe realizarse </w:t>
            </w:r>
            <w:r w:rsidR="00231D5E" w:rsidRPr="00C07BE9">
              <w:rPr>
                <w:rFonts w:ascii="Arial" w:hAnsi="Arial" w:cs="Arial"/>
                <w:lang w:val="es-GT"/>
              </w:rPr>
              <w:t xml:space="preserve">un día </w:t>
            </w:r>
            <w:r w:rsidR="00F91ECF" w:rsidRPr="00C07BE9">
              <w:rPr>
                <w:rFonts w:ascii="Arial" w:hAnsi="Arial" w:cs="Arial"/>
                <w:lang w:val="es-GT"/>
              </w:rPr>
              <w:t xml:space="preserve">después de la </w:t>
            </w:r>
            <w:r w:rsidR="00127BED" w:rsidRPr="00C07BE9">
              <w:rPr>
                <w:rFonts w:ascii="Arial" w:hAnsi="Arial" w:cs="Arial"/>
                <w:lang w:val="es-GT"/>
              </w:rPr>
              <w:t>finalización de recepción</w:t>
            </w:r>
            <w:r w:rsidR="00231D5E" w:rsidRPr="00C07BE9">
              <w:rPr>
                <w:rFonts w:ascii="Arial" w:hAnsi="Arial" w:cs="Arial"/>
                <w:lang w:val="es-GT"/>
              </w:rPr>
              <w:t xml:space="preserve"> y revisión</w:t>
            </w:r>
            <w:r w:rsidR="00127BED" w:rsidRPr="00C07BE9">
              <w:rPr>
                <w:rFonts w:ascii="Arial" w:hAnsi="Arial" w:cs="Arial"/>
                <w:lang w:val="es-GT"/>
              </w:rPr>
              <w:t xml:space="preserve"> de</w:t>
            </w:r>
            <w:r w:rsidR="003E1971" w:rsidRPr="00C07BE9">
              <w:rPr>
                <w:rFonts w:ascii="Arial" w:hAnsi="Arial" w:cs="Arial"/>
                <w:lang w:val="es-GT"/>
              </w:rPr>
              <w:t xml:space="preserve"> los</w:t>
            </w:r>
            <w:r w:rsidR="00127BED" w:rsidRPr="00C07BE9">
              <w:rPr>
                <w:rFonts w:ascii="Arial" w:hAnsi="Arial" w:cs="Arial"/>
                <w:lang w:val="es-GT"/>
              </w:rPr>
              <w:t xml:space="preserve"> expedientes</w:t>
            </w:r>
            <w:r w:rsidR="00231D5E" w:rsidRPr="00C07BE9">
              <w:rPr>
                <w:rFonts w:ascii="Arial" w:hAnsi="Arial" w:cs="Arial"/>
                <w:lang w:val="es-GT"/>
              </w:rPr>
              <w:t xml:space="preserve"> en conjunto</w:t>
            </w:r>
            <w:r>
              <w:rPr>
                <w:rFonts w:ascii="Arial" w:hAnsi="Arial" w:cs="Arial"/>
                <w:lang w:val="es-GT"/>
              </w:rPr>
              <w:t>,</w:t>
            </w:r>
            <w:r w:rsidR="00127BED" w:rsidRPr="00C07BE9">
              <w:rPr>
                <w:rFonts w:ascii="Arial" w:hAnsi="Arial" w:cs="Arial"/>
                <w:lang w:val="es-GT"/>
              </w:rPr>
              <w:t xml:space="preserve"> según el cronograma establecido</w:t>
            </w:r>
            <w:r w:rsidR="005843A4" w:rsidRPr="00C07BE9">
              <w:rPr>
                <w:rFonts w:ascii="Arial" w:hAnsi="Arial" w:cs="Arial"/>
                <w:lang w:val="es-GT"/>
              </w:rPr>
              <w:t xml:space="preserve"> </w:t>
            </w:r>
            <w:r w:rsidR="00F91ECF" w:rsidRPr="00C07BE9">
              <w:rPr>
                <w:rFonts w:ascii="Arial" w:hAnsi="Arial" w:cs="Arial"/>
                <w:lang w:val="es-GT"/>
              </w:rPr>
              <w:t>a los Institutos de Educación por Cooperativa de Enseñanza para la presentación del informe anual (</w:t>
            </w:r>
            <w:r w:rsidR="00C07BE9">
              <w:rPr>
                <w:rFonts w:ascii="Arial" w:hAnsi="Arial" w:cs="Arial"/>
                <w:lang w:val="es-GT"/>
              </w:rPr>
              <w:t>a</w:t>
            </w:r>
            <w:r w:rsidR="00F91ECF" w:rsidRPr="00C07BE9">
              <w:rPr>
                <w:rFonts w:ascii="Arial" w:hAnsi="Arial" w:cs="Arial"/>
                <w:lang w:val="es-GT"/>
              </w:rPr>
              <w:t>rtículo 23 del Acuerdo Gubernativo número 35-2015 “Reglamento de la Ley de Institutos de Educación por Cooperativa de Enseñanza”).</w:t>
            </w:r>
          </w:p>
        </w:tc>
      </w:tr>
      <w:tr w:rsidR="000E4174" w:rsidRPr="007466B9" w14:paraId="4F6418F1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57EC05AD" w14:textId="77777777" w:rsidR="000E4174" w:rsidRPr="002C3465" w:rsidRDefault="000E4174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8.  </w:t>
            </w:r>
          </w:p>
          <w:p w14:paraId="14A296A4" w14:textId="77777777" w:rsidR="000E4174" w:rsidRPr="002C3465" w:rsidRDefault="000E4174" w:rsidP="00F91EC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F91ECF" w:rsidRPr="002C3465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  <w:r w:rsidR="007062CB">
              <w:rPr>
                <w:rFonts w:ascii="Arial" w:hAnsi="Arial" w:cs="Arial"/>
                <w:b/>
                <w:sz w:val="14"/>
                <w:szCs w:val="22"/>
              </w:rPr>
              <w:t xml:space="preserve"> con </w:t>
            </w:r>
            <w:r w:rsidR="00EF6212">
              <w:rPr>
                <w:rFonts w:ascii="Arial" w:hAnsi="Arial" w:cs="Arial"/>
                <w:b/>
                <w:sz w:val="14"/>
                <w:szCs w:val="22"/>
              </w:rPr>
              <w:t>i</w:t>
            </w:r>
            <w:r w:rsidR="007062CB">
              <w:rPr>
                <w:rFonts w:ascii="Arial" w:hAnsi="Arial" w:cs="Arial"/>
                <w:b/>
                <w:sz w:val="14"/>
                <w:szCs w:val="22"/>
              </w:rPr>
              <w:t xml:space="preserve">nforme </w:t>
            </w:r>
            <w:r w:rsidR="00EF6212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7062CB">
              <w:rPr>
                <w:rFonts w:ascii="Arial" w:hAnsi="Arial" w:cs="Arial"/>
                <w:b/>
                <w:sz w:val="14"/>
                <w:szCs w:val="22"/>
              </w:rPr>
              <w:t>nua</w:t>
            </w:r>
            <w:r w:rsidR="001311E3">
              <w:rPr>
                <w:rFonts w:ascii="Arial" w:hAnsi="Arial" w:cs="Arial"/>
                <w:b/>
                <w:sz w:val="14"/>
                <w:szCs w:val="22"/>
              </w:rPr>
              <w:t>l</w:t>
            </w:r>
            <w:r w:rsidR="007062CB">
              <w:rPr>
                <w:rFonts w:ascii="Arial" w:hAnsi="Arial" w:cs="Arial"/>
                <w:b/>
                <w:sz w:val="14"/>
                <w:szCs w:val="22"/>
              </w:rPr>
              <w:t xml:space="preserve"> y </w:t>
            </w:r>
            <w:r w:rsidR="00EF6212">
              <w:rPr>
                <w:rFonts w:ascii="Arial" w:hAnsi="Arial" w:cs="Arial"/>
                <w:b/>
                <w:sz w:val="14"/>
                <w:szCs w:val="22"/>
              </w:rPr>
              <w:t>c</w:t>
            </w:r>
            <w:r w:rsidR="007062CB">
              <w:rPr>
                <w:rFonts w:ascii="Arial" w:hAnsi="Arial" w:cs="Arial"/>
                <w:b/>
                <w:sz w:val="14"/>
                <w:szCs w:val="22"/>
              </w:rPr>
              <w:t>onstancias (solvencias)</w:t>
            </w:r>
            <w:r w:rsidR="005F31F8">
              <w:rPr>
                <w:rFonts w:ascii="Arial" w:hAnsi="Arial" w:cs="Arial"/>
                <w:b/>
                <w:sz w:val="14"/>
                <w:szCs w:val="22"/>
              </w:rPr>
              <w:t>, verificar la cantidad de expedientes con lo indicado en el oficio y trasladar</w:t>
            </w:r>
            <w:r w:rsidR="0086249C">
              <w:rPr>
                <w:rFonts w:ascii="Arial" w:hAnsi="Arial" w:cs="Arial"/>
                <w:b/>
                <w:sz w:val="14"/>
                <w:szCs w:val="22"/>
              </w:rPr>
              <w:t xml:space="preserve"> expedientes</w:t>
            </w:r>
          </w:p>
        </w:tc>
        <w:tc>
          <w:tcPr>
            <w:tcW w:w="1136" w:type="dxa"/>
            <w:vAlign w:val="center"/>
          </w:tcPr>
          <w:p w14:paraId="3C79CE6C" w14:textId="77777777" w:rsidR="00D377EC" w:rsidRDefault="000E4174" w:rsidP="00EE325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 xml:space="preserve">Asistente </w:t>
            </w:r>
            <w:r w:rsidR="00EE325F" w:rsidRPr="002C3465">
              <w:rPr>
                <w:rFonts w:ascii="Arial" w:hAnsi="Arial" w:cs="Arial"/>
                <w:sz w:val="14"/>
                <w:szCs w:val="16"/>
              </w:rPr>
              <w:t xml:space="preserve">de </w:t>
            </w:r>
            <w:proofErr w:type="spellStart"/>
            <w:r w:rsidR="00EE325F" w:rsidRPr="002C3465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="00EE325F" w:rsidRPr="002C3465">
              <w:rPr>
                <w:rFonts w:ascii="Arial" w:hAnsi="Arial" w:cs="Arial"/>
                <w:sz w:val="14"/>
                <w:szCs w:val="16"/>
              </w:rPr>
              <w:t xml:space="preserve"> y Certificación</w:t>
            </w:r>
          </w:p>
          <w:p w14:paraId="27F0CB98" w14:textId="77777777" w:rsidR="000E4174" w:rsidRPr="002C3465" w:rsidRDefault="000E4174" w:rsidP="00EE325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377EC"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BBF4F33" w14:textId="77777777" w:rsidR="000E4174" w:rsidRPr="002C3465" w:rsidRDefault="000E4174" w:rsidP="000E417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933EFE" w:rsidRPr="002C3465">
              <w:rPr>
                <w:rFonts w:ascii="Arial" w:hAnsi="Arial" w:cs="Arial"/>
                <w:sz w:val="22"/>
                <w:szCs w:val="22"/>
              </w:rPr>
              <w:t>expediente</w:t>
            </w:r>
            <w:r w:rsidR="001207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EFE" w:rsidRPr="002C3465">
              <w:rPr>
                <w:rFonts w:ascii="Arial" w:hAnsi="Arial" w:cs="Arial"/>
                <w:sz w:val="22"/>
                <w:szCs w:val="22"/>
              </w:rPr>
              <w:t>que</w:t>
            </w:r>
            <w:r w:rsidR="001207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EFE" w:rsidRPr="002C3465">
              <w:rPr>
                <w:rFonts w:ascii="Arial" w:hAnsi="Arial" w:cs="Arial"/>
                <w:sz w:val="22"/>
                <w:szCs w:val="22"/>
              </w:rPr>
              <w:t>contiene</w:t>
            </w:r>
            <w:r w:rsidR="001207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ECF" w:rsidRPr="002C3465">
              <w:rPr>
                <w:rFonts w:ascii="Arial" w:hAnsi="Arial" w:cs="Arial"/>
                <w:sz w:val="22"/>
                <w:szCs w:val="22"/>
              </w:rPr>
              <w:t xml:space="preserve">oficio, </w:t>
            </w:r>
            <w:r w:rsidR="00933EFE" w:rsidRPr="002C3465">
              <w:rPr>
                <w:rFonts w:ascii="Arial" w:hAnsi="Arial" w:cs="Arial"/>
                <w:sz w:val="22"/>
                <w:szCs w:val="22"/>
              </w:rPr>
              <w:t>informe</w:t>
            </w:r>
            <w:r w:rsidR="00F91ECF" w:rsidRPr="002C3465">
              <w:rPr>
                <w:rFonts w:ascii="Arial" w:hAnsi="Arial" w:cs="Arial"/>
                <w:sz w:val="22"/>
                <w:szCs w:val="22"/>
              </w:rPr>
              <w:t>s</w:t>
            </w:r>
            <w:r w:rsidR="00933EFE" w:rsidRPr="002C3465">
              <w:rPr>
                <w:rFonts w:ascii="Arial" w:hAnsi="Arial" w:cs="Arial"/>
                <w:sz w:val="22"/>
                <w:szCs w:val="22"/>
              </w:rPr>
              <w:t xml:space="preserve"> anual</w:t>
            </w:r>
            <w:r w:rsidR="00F91ECF" w:rsidRPr="002C3465">
              <w:rPr>
                <w:rFonts w:ascii="Arial" w:hAnsi="Arial" w:cs="Arial"/>
                <w:sz w:val="22"/>
                <w:szCs w:val="22"/>
              </w:rPr>
              <w:t>es</w:t>
            </w:r>
            <w:r w:rsidR="00933EFE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 copia</w:t>
            </w:r>
            <w:r w:rsidR="00F91ECF" w:rsidRPr="002C3465">
              <w:rPr>
                <w:rFonts w:ascii="Arial" w:hAnsi="Arial" w:cs="Arial"/>
                <w:sz w:val="22"/>
                <w:szCs w:val="22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 las constancias (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olvencias)</w:t>
            </w:r>
            <w:r w:rsidR="0012075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emitidas</w:t>
            </w:r>
            <w:r w:rsidR="0012075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por</w:t>
            </w:r>
            <w:r w:rsidR="00120758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las</w:t>
            </w:r>
            <w:r w:rsidR="0026463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personas que realizan funciones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upervisión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ducativa a los Institutos de Educación por Cooperativa de Enseñanza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jurisdicción.</w:t>
            </w:r>
          </w:p>
          <w:p w14:paraId="554E2E38" w14:textId="77777777" w:rsidR="000E4174" w:rsidRPr="002C3465" w:rsidRDefault="000E4174" w:rsidP="00415CD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34FFA41" w14:textId="77777777" w:rsidR="000E4174" w:rsidRPr="002C3465" w:rsidRDefault="00F418A7" w:rsidP="00415CD7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Verifica la cantidad de expedientes físicos con lo indicado en el oficio</w:t>
            </w:r>
            <w:r w:rsidR="005D6D1C" w:rsidRPr="002C3465">
              <w:rPr>
                <w:rFonts w:ascii="Arial" w:hAnsi="Arial" w:cs="Arial"/>
                <w:sz w:val="22"/>
                <w:szCs w:val="22"/>
              </w:rPr>
              <w:t>,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5D6D1C" w:rsidRPr="002C3465">
              <w:rPr>
                <w:rFonts w:ascii="Arial" w:hAnsi="Arial" w:cs="Arial"/>
                <w:sz w:val="22"/>
                <w:szCs w:val="22"/>
              </w:rPr>
              <w:t>irma y sella de recibido</w:t>
            </w:r>
            <w:r w:rsidR="00EF6212">
              <w:rPr>
                <w:rFonts w:ascii="Arial" w:hAnsi="Arial" w:cs="Arial"/>
                <w:sz w:val="22"/>
                <w:szCs w:val="22"/>
              </w:rPr>
              <w:t>,</w:t>
            </w:r>
            <w:r w:rsidR="005D6D1C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174"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5D6D1C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174" w:rsidRPr="002C3465">
              <w:rPr>
                <w:rFonts w:ascii="Arial" w:hAnsi="Arial" w:cs="Arial"/>
                <w:sz w:val="22"/>
                <w:szCs w:val="22"/>
              </w:rPr>
              <w:t xml:space="preserve">entrega </w:t>
            </w:r>
            <w:r w:rsidR="00F91ECF" w:rsidRPr="002C3465">
              <w:rPr>
                <w:rFonts w:ascii="Arial" w:hAnsi="Arial" w:cs="Arial"/>
                <w:sz w:val="22"/>
                <w:szCs w:val="22"/>
              </w:rPr>
              <w:t xml:space="preserve">copia </w:t>
            </w:r>
            <w:r w:rsidR="000E4174" w:rsidRPr="002C346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la persona que realiza funciones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upervisión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="000E4174" w:rsidRPr="002C3465">
              <w:rPr>
                <w:rFonts w:ascii="Arial" w:hAnsi="Arial" w:cs="Arial"/>
                <w:sz w:val="22"/>
                <w:szCs w:val="22"/>
                <w:lang w:val="es-GT"/>
              </w:rPr>
              <w:t>ducativa.</w:t>
            </w:r>
          </w:p>
          <w:p w14:paraId="1E405646" w14:textId="77777777" w:rsidR="000E4174" w:rsidRPr="002C3465" w:rsidRDefault="000E4174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3A79EC" w14:textId="77777777" w:rsidR="00933EFE" w:rsidRPr="007466B9" w:rsidRDefault="000E4174" w:rsidP="008632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Traslada los expedientes recibidos</w:t>
            </w:r>
            <w:r w:rsidR="00EF62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33EFE" w:rsidRPr="002C3465" w14:paraId="5A2BF0D4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4E1DB6F5" w14:textId="77777777" w:rsidR="00933EFE" w:rsidRPr="002C3465" w:rsidRDefault="00A20846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933EFE"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6500B3F0" w14:textId="77777777" w:rsidR="00933EFE" w:rsidRPr="002C3465" w:rsidRDefault="00882C47" w:rsidP="0089222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y v</w:t>
            </w:r>
            <w:r w:rsidR="00892225" w:rsidRPr="002C3465">
              <w:rPr>
                <w:rFonts w:ascii="Arial" w:hAnsi="Arial" w:cs="Arial"/>
                <w:b/>
                <w:sz w:val="14"/>
                <w:szCs w:val="22"/>
              </w:rPr>
              <w:t>erificar</w:t>
            </w:r>
            <w:r w:rsidR="00933EFE" w:rsidRPr="002C3465">
              <w:rPr>
                <w:rFonts w:ascii="Arial" w:hAnsi="Arial" w:cs="Arial"/>
                <w:b/>
                <w:sz w:val="14"/>
                <w:szCs w:val="22"/>
              </w:rPr>
              <w:t xml:space="preserve"> expediente</w:t>
            </w:r>
            <w:r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933EFE" w:rsidRPr="002C346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6703DD58" w14:textId="77777777" w:rsidR="00933EFE" w:rsidRDefault="00787D6A" w:rsidP="00D377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Coordinador de Sección</w:t>
            </w:r>
            <w:r w:rsidR="00EF621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E2721" w:rsidRPr="002C3465">
              <w:rPr>
                <w:rFonts w:ascii="Arial" w:hAnsi="Arial" w:cs="Arial"/>
                <w:sz w:val="14"/>
                <w:szCs w:val="16"/>
              </w:rPr>
              <w:t>/</w:t>
            </w:r>
            <w:r w:rsidR="00EF621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E2721" w:rsidRPr="002C3465">
              <w:rPr>
                <w:rFonts w:ascii="Arial" w:hAnsi="Arial" w:cs="Arial"/>
                <w:sz w:val="14"/>
                <w:szCs w:val="16"/>
              </w:rPr>
              <w:t>Unidad</w:t>
            </w:r>
            <w:r w:rsidRPr="002C3465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2C3465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Pr="002C3465">
              <w:rPr>
                <w:rFonts w:ascii="Arial" w:hAnsi="Arial" w:cs="Arial"/>
                <w:sz w:val="14"/>
                <w:szCs w:val="16"/>
              </w:rPr>
              <w:t xml:space="preserve"> y Certificación</w:t>
            </w:r>
          </w:p>
          <w:p w14:paraId="1A4F6D09" w14:textId="77777777" w:rsidR="00D377EC" w:rsidRPr="002C3465" w:rsidRDefault="00D377EC" w:rsidP="00D377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416B39B" w14:textId="77777777" w:rsidR="00933EFE" w:rsidRPr="002C3465" w:rsidRDefault="00933EFE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Recibe expedientes y procede a </w:t>
            </w:r>
            <w:r w:rsidR="00892225" w:rsidRPr="002C3465">
              <w:rPr>
                <w:rFonts w:ascii="Arial" w:hAnsi="Arial" w:cs="Arial"/>
                <w:sz w:val="22"/>
                <w:szCs w:val="22"/>
              </w:rPr>
              <w:t>verificar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 lo siguiente:</w:t>
            </w:r>
          </w:p>
          <w:p w14:paraId="25F52A23" w14:textId="77777777" w:rsidR="00933EFE" w:rsidRPr="002C3465" w:rsidRDefault="00933EFE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5E38B0" w14:textId="77777777" w:rsidR="00933EFE" w:rsidRPr="002C3465" w:rsidRDefault="00933EFE" w:rsidP="005D5D1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Que el informe anual contenga los documentos indicados en la actividad 1 del presente instructivo.</w:t>
            </w:r>
          </w:p>
          <w:p w14:paraId="3EB185B7" w14:textId="77777777" w:rsidR="00933EFE" w:rsidRPr="002C3465" w:rsidRDefault="00933EFE" w:rsidP="00933EFE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B6385C9" w14:textId="77777777" w:rsidR="00933EFE" w:rsidRPr="00457F10" w:rsidRDefault="00933EFE" w:rsidP="005D5D1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Que el número de </w:t>
            </w:r>
            <w:r w:rsidR="001C092E" w:rsidRPr="002C3465">
              <w:rPr>
                <w:rFonts w:ascii="Arial" w:hAnsi="Arial" w:cs="Arial"/>
                <w:sz w:val="22"/>
                <w:szCs w:val="22"/>
              </w:rPr>
              <w:t>estudiantes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 inscritos, promovidos, no promovidos, repitentes y retirados,</w:t>
            </w:r>
            <w:r w:rsidR="00EA3C2B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por</w:t>
            </w:r>
            <w:r w:rsidR="00EA3C2B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grado</w:t>
            </w:r>
            <w:r w:rsidR="00EA3C2B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EA3C2B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sección atendidos en el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Instituto de Educación por Cooperativa</w:t>
            </w:r>
            <w:r w:rsidR="007157A4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7157A4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Enseñanza</w:t>
            </w:r>
            <w:r w:rsidR="006647C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coincida</w:t>
            </w:r>
            <w:r w:rsidR="00EA3C2B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con</w:t>
            </w:r>
            <w:r w:rsidR="00EA3C2B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los</w:t>
            </w:r>
            <w:r w:rsidR="00EA3C2B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registros</w:t>
            </w:r>
            <w:r w:rsidR="00EA3C2B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EA3C2B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los</w:t>
            </w:r>
            <w:r w:rsidR="00EA3C2B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sistemas informáticos establecidos para el efecto.</w:t>
            </w:r>
          </w:p>
          <w:p w14:paraId="741054B8" w14:textId="77777777" w:rsidR="00457F10" w:rsidRDefault="00457F10" w:rsidP="00457F1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318F1BD8" w14:textId="77777777" w:rsidR="00933EFE" w:rsidRPr="002C3465" w:rsidRDefault="009C3BD5" w:rsidP="0086249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86249C">
              <w:rPr>
                <w:rFonts w:ascii="Arial" w:hAnsi="Arial" w:cs="Arial"/>
                <w:b/>
                <w:bCs/>
                <w:lang w:val="es-GT"/>
              </w:rPr>
              <w:t>Nota</w:t>
            </w:r>
            <w:r w:rsidR="0086249C" w:rsidRPr="0086249C">
              <w:rPr>
                <w:rFonts w:ascii="Arial" w:hAnsi="Arial" w:cs="Arial"/>
                <w:b/>
                <w:bCs/>
                <w:lang w:val="es-GT"/>
              </w:rPr>
              <w:t>:</w:t>
            </w:r>
            <w:r w:rsidR="0086249C" w:rsidRPr="0086249C">
              <w:rPr>
                <w:rFonts w:ascii="Arial" w:hAnsi="Arial" w:cs="Arial"/>
                <w:lang w:val="es-GT"/>
              </w:rPr>
              <w:t xml:space="preserve"> s</w:t>
            </w:r>
            <w:r w:rsidR="00933EFE" w:rsidRPr="0086249C">
              <w:rPr>
                <w:rFonts w:ascii="Arial" w:hAnsi="Arial" w:cs="Arial"/>
                <w:lang w:val="es-GT"/>
              </w:rPr>
              <w:t>i el expediente se encuentra completo y la información no presenta inconsistencias, continúa con</w:t>
            </w:r>
            <w:r w:rsidR="00500801" w:rsidRPr="0086249C">
              <w:rPr>
                <w:rFonts w:ascii="Arial" w:hAnsi="Arial" w:cs="Arial"/>
                <w:lang w:val="es-GT"/>
              </w:rPr>
              <w:t xml:space="preserve"> </w:t>
            </w:r>
            <w:r w:rsidR="00933EFE" w:rsidRPr="0086249C">
              <w:rPr>
                <w:rFonts w:ascii="Arial" w:hAnsi="Arial" w:cs="Arial"/>
                <w:lang w:val="es-GT"/>
              </w:rPr>
              <w:t>la</w:t>
            </w:r>
            <w:r w:rsidR="00500801" w:rsidRPr="0086249C">
              <w:rPr>
                <w:rFonts w:ascii="Arial" w:hAnsi="Arial" w:cs="Arial"/>
                <w:lang w:val="es-GT"/>
              </w:rPr>
              <w:t xml:space="preserve"> </w:t>
            </w:r>
            <w:r w:rsidR="00933EFE" w:rsidRPr="0086249C">
              <w:rPr>
                <w:rFonts w:ascii="Arial" w:hAnsi="Arial" w:cs="Arial"/>
                <w:lang w:val="es-GT"/>
              </w:rPr>
              <w:t>siguiente actividad,</w:t>
            </w:r>
            <w:r w:rsidR="00500801" w:rsidRPr="0086249C">
              <w:rPr>
                <w:rFonts w:ascii="Arial" w:hAnsi="Arial" w:cs="Arial"/>
                <w:lang w:val="es-GT"/>
              </w:rPr>
              <w:t xml:space="preserve"> </w:t>
            </w:r>
            <w:r w:rsidR="00933EFE" w:rsidRPr="0086249C">
              <w:rPr>
                <w:rFonts w:ascii="Arial" w:hAnsi="Arial" w:cs="Arial"/>
                <w:lang w:val="es-GT"/>
              </w:rPr>
              <w:t>caso contrario, elabora oficio para trasladar el expediente en el que</w:t>
            </w:r>
            <w:r w:rsidR="00817C62" w:rsidRPr="0086249C">
              <w:rPr>
                <w:rFonts w:ascii="Arial" w:hAnsi="Arial" w:cs="Arial"/>
                <w:lang w:val="es-GT"/>
              </w:rPr>
              <w:t xml:space="preserve"> se</w:t>
            </w:r>
            <w:r w:rsidR="00933EFE" w:rsidRPr="0086249C">
              <w:rPr>
                <w:rFonts w:ascii="Arial" w:hAnsi="Arial" w:cs="Arial"/>
                <w:lang w:val="es-GT"/>
              </w:rPr>
              <w:t xml:space="preserve"> indica claramente que información o documentación debe ser corregida o presentada.</w:t>
            </w:r>
          </w:p>
        </w:tc>
      </w:tr>
      <w:tr w:rsidR="00850832" w:rsidRPr="007466B9" w14:paraId="08DA3447" w14:textId="77777777" w:rsidTr="00AA4935">
        <w:trPr>
          <w:trHeight w:val="356"/>
          <w:jc w:val="right"/>
        </w:trPr>
        <w:tc>
          <w:tcPr>
            <w:tcW w:w="1134" w:type="dxa"/>
            <w:vAlign w:val="center"/>
          </w:tcPr>
          <w:p w14:paraId="62C2DA2B" w14:textId="77777777" w:rsidR="00850832" w:rsidRPr="002C3465" w:rsidRDefault="00A20846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850832"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683885B3" w14:textId="77777777" w:rsidR="00850832" w:rsidRPr="002C3465" w:rsidRDefault="00601AEB" w:rsidP="00290D4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Elaborar</w:t>
            </w:r>
            <w:r w:rsidR="005F31F8">
              <w:rPr>
                <w:rFonts w:ascii="Arial" w:hAnsi="Arial" w:cs="Arial"/>
                <w:b/>
                <w:sz w:val="14"/>
                <w:szCs w:val="22"/>
              </w:rPr>
              <w:t xml:space="preserve">, firmar, sellar </w:t>
            </w:r>
            <w:r w:rsidR="00290D41" w:rsidRPr="002C3465">
              <w:rPr>
                <w:rFonts w:ascii="Arial" w:hAnsi="Arial" w:cs="Arial"/>
                <w:b/>
                <w:sz w:val="14"/>
                <w:szCs w:val="22"/>
              </w:rPr>
              <w:t>d</w:t>
            </w:r>
            <w:r w:rsidR="005E2EF3" w:rsidRPr="002C3465">
              <w:rPr>
                <w:rFonts w:ascii="Arial" w:hAnsi="Arial" w:cs="Arial"/>
                <w:b/>
                <w:sz w:val="14"/>
                <w:szCs w:val="22"/>
              </w:rPr>
              <w:t>ictamen, y oficio</w:t>
            </w:r>
            <w:r w:rsidR="005F31F8">
              <w:rPr>
                <w:rFonts w:ascii="Arial" w:hAnsi="Arial" w:cs="Arial"/>
                <w:b/>
                <w:sz w:val="14"/>
                <w:szCs w:val="22"/>
              </w:rPr>
              <w:t>, adjuntar dichos documentos con la resolución</w:t>
            </w:r>
            <w:r w:rsidR="00850832" w:rsidRPr="002C346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F31F8">
              <w:rPr>
                <w:rFonts w:ascii="Arial" w:hAnsi="Arial" w:cs="Arial"/>
                <w:b/>
                <w:sz w:val="14"/>
                <w:szCs w:val="22"/>
              </w:rPr>
              <w:t xml:space="preserve">a los </w:t>
            </w:r>
            <w:r w:rsidR="005F31F8">
              <w:rPr>
                <w:rFonts w:ascii="Arial" w:hAnsi="Arial" w:cs="Arial"/>
                <w:b/>
                <w:sz w:val="14"/>
                <w:szCs w:val="22"/>
              </w:rPr>
              <w:lastRenderedPageBreak/>
              <w:t>expedientes y trasladar</w:t>
            </w:r>
          </w:p>
        </w:tc>
        <w:tc>
          <w:tcPr>
            <w:tcW w:w="1136" w:type="dxa"/>
            <w:vAlign w:val="center"/>
          </w:tcPr>
          <w:p w14:paraId="5B6E1B50" w14:textId="77777777" w:rsidR="00D377EC" w:rsidRDefault="00AD4F33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lastRenderedPageBreak/>
              <w:t>Coordinador de Sección</w:t>
            </w:r>
            <w:r w:rsidR="00EF621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3465">
              <w:rPr>
                <w:rFonts w:ascii="Arial" w:hAnsi="Arial" w:cs="Arial"/>
                <w:sz w:val="14"/>
                <w:szCs w:val="16"/>
              </w:rPr>
              <w:t xml:space="preserve">/ Unidad de </w:t>
            </w:r>
            <w:proofErr w:type="spellStart"/>
            <w:r w:rsidRPr="002C3465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Pr="002C3465">
              <w:rPr>
                <w:rFonts w:ascii="Arial" w:hAnsi="Arial" w:cs="Arial"/>
                <w:sz w:val="14"/>
                <w:szCs w:val="16"/>
              </w:rPr>
              <w:t xml:space="preserve"> y Certificación</w:t>
            </w:r>
          </w:p>
          <w:p w14:paraId="2A1AAC7F" w14:textId="77777777" w:rsidR="00850832" w:rsidRPr="002C3465" w:rsidRDefault="00D377EC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  <w:r w:rsidR="00AD4F33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C585535" w14:textId="77777777" w:rsidR="00601AEB" w:rsidRPr="002C3465" w:rsidRDefault="00031DBA" w:rsidP="000E41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Al completarse</w:t>
            </w:r>
            <w:r w:rsidR="0071387E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los</w:t>
            </w:r>
            <w:r w:rsidR="0071387E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expedientes que corresponden a los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Institutos de Educación por Cooperativa</w:t>
            </w:r>
            <w:r w:rsidR="0071387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71387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Enseñanza</w:t>
            </w:r>
            <w:r w:rsidR="00AF7E69" w:rsidRPr="002C3465">
              <w:rPr>
                <w:rFonts w:ascii="Arial" w:hAnsi="Arial" w:cs="Arial"/>
                <w:sz w:val="22"/>
                <w:szCs w:val="22"/>
              </w:rPr>
              <w:t xml:space="preserve"> bajo</w:t>
            </w:r>
            <w:r w:rsidR="005B482B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E69"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5B482B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jurisdicción</w:t>
            </w:r>
            <w:r w:rsidR="00AF7E69" w:rsidRPr="002C3465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CB5696">
              <w:rPr>
                <w:rFonts w:ascii="Arial" w:hAnsi="Arial" w:cs="Arial"/>
                <w:sz w:val="22"/>
                <w:szCs w:val="22"/>
              </w:rPr>
              <w:t>dirección departamental de educación correspondiente</w:t>
            </w:r>
            <w:r w:rsidRPr="002C3465">
              <w:rPr>
                <w:rFonts w:ascii="Arial" w:hAnsi="Arial" w:cs="Arial"/>
                <w:sz w:val="22"/>
                <w:szCs w:val="22"/>
              </w:rPr>
              <w:t>, elabora los do</w:t>
            </w:r>
            <w:r w:rsidR="00601AEB" w:rsidRPr="002C3465">
              <w:rPr>
                <w:rFonts w:ascii="Arial" w:hAnsi="Arial" w:cs="Arial"/>
                <w:sz w:val="22"/>
                <w:szCs w:val="22"/>
              </w:rPr>
              <w:t>cumentos siguientes:</w:t>
            </w:r>
          </w:p>
          <w:p w14:paraId="18F0231F" w14:textId="77777777" w:rsidR="00C30A01" w:rsidRPr="002C3465" w:rsidRDefault="00C30A01" w:rsidP="000E41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8011D6" w14:textId="77777777" w:rsidR="00C30A01" w:rsidRDefault="00601AEB" w:rsidP="005D5D1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Dictamen en el </w:t>
            </w:r>
            <w:r w:rsidR="00AA4935" w:rsidRPr="002C3465">
              <w:rPr>
                <w:rFonts w:ascii="Arial" w:hAnsi="Arial" w:cs="Arial"/>
                <w:sz w:val="22"/>
                <w:szCs w:val="22"/>
              </w:rPr>
              <w:t xml:space="preserve">que avala la </w:t>
            </w:r>
            <w:proofErr w:type="spellStart"/>
            <w:r w:rsidR="00AA4935" w:rsidRPr="002C3465">
              <w:rPr>
                <w:rFonts w:ascii="Arial" w:hAnsi="Arial" w:cs="Arial"/>
                <w:sz w:val="22"/>
                <w:szCs w:val="22"/>
              </w:rPr>
              <w:t>infomación</w:t>
            </w:r>
            <w:proofErr w:type="spellEnd"/>
            <w:r w:rsidR="00AA4935" w:rsidRPr="002C3465">
              <w:rPr>
                <w:rFonts w:ascii="Arial" w:hAnsi="Arial" w:cs="Arial"/>
                <w:sz w:val="22"/>
                <w:szCs w:val="22"/>
              </w:rPr>
              <w:t xml:space="preserve"> presentada por los 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>Institutos de</w:t>
            </w:r>
          </w:p>
          <w:p w14:paraId="4BB60635" w14:textId="77777777" w:rsidR="00C30A01" w:rsidRDefault="00C30A01" w:rsidP="00C30A01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DEF82F5" w14:textId="7F3913B5" w:rsidR="00AA4935" w:rsidRPr="002C3465" w:rsidRDefault="00AA4935" w:rsidP="00C30A01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lastRenderedPageBreak/>
              <w:t xml:space="preserve"> Educación por Cooperativa de Enseñanza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jurisdicción.</w:t>
            </w:r>
          </w:p>
          <w:p w14:paraId="587FB9C2" w14:textId="77777777" w:rsidR="00AA4935" w:rsidRPr="002C3465" w:rsidRDefault="00AA4935" w:rsidP="00AA4935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7062FA1" w14:textId="77777777" w:rsidR="00850832" w:rsidRDefault="00601AEB" w:rsidP="005D5D1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Resolución por medio de la cual, la </w:t>
            </w:r>
            <w:r w:rsidR="00CB5696" w:rsidRPr="002C3465">
              <w:rPr>
                <w:rFonts w:ascii="Arial" w:hAnsi="Arial" w:cs="Arial"/>
                <w:sz w:val="22"/>
                <w:szCs w:val="22"/>
              </w:rPr>
              <w:t xml:space="preserve">dirección departamental de educación </w:t>
            </w:r>
            <w:r w:rsidR="00CB5696">
              <w:rPr>
                <w:rFonts w:ascii="Arial" w:hAnsi="Arial" w:cs="Arial"/>
                <w:sz w:val="22"/>
                <w:szCs w:val="22"/>
              </w:rPr>
              <w:t xml:space="preserve">correspondiente </w:t>
            </w:r>
            <w:r w:rsidRPr="002C3465">
              <w:rPr>
                <w:rFonts w:ascii="Arial" w:hAnsi="Arial" w:cs="Arial"/>
                <w:sz w:val="22"/>
                <w:szCs w:val="22"/>
              </w:rPr>
              <w:t>aprueba</w:t>
            </w:r>
            <w:r w:rsidR="00151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151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continuidad</w:t>
            </w:r>
            <w:r w:rsidR="00151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de</w:t>
            </w:r>
            <w:r w:rsidR="00151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151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asignación presupuestaria a los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Institutos de Educación por Cooperativa</w:t>
            </w:r>
            <w:r w:rsidR="00F420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2B6F2E"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F420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2B6F2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Enseñanza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="002B6F2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jurisdicción, según la evaluación realizada del funcionamiento del Instituto</w:t>
            </w:r>
            <w:r w:rsidR="00CB5696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035DF967" w14:textId="77777777" w:rsidR="00882C47" w:rsidRDefault="00882C47" w:rsidP="00882C47">
            <w:pPr>
              <w:pStyle w:val="Prrafodelista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47358397" w14:textId="77777777" w:rsidR="00203CAC" w:rsidRDefault="00203CAC" w:rsidP="005D5D1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Oficio</w:t>
            </w:r>
            <w:r w:rsidR="00BA5CF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para</w:t>
            </w:r>
            <w:r w:rsidR="00BA5CF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notificar</w:t>
            </w:r>
            <w:r w:rsidR="00BA5CF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="00BA5CF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Resolución a la Dirección General de Acreditación y Certificación -DIGEACE- y Dirección de Administración Financiera -DAFI-</w:t>
            </w:r>
            <w:r w:rsidR="00FE2721" w:rsidRPr="002C3465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14:paraId="6B0600E9" w14:textId="77777777" w:rsidR="00F44BC4" w:rsidRPr="002C3465" w:rsidRDefault="00F44BC4" w:rsidP="00F44BC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05DC84E" w14:textId="77777777" w:rsidR="00601AEB" w:rsidRPr="007466B9" w:rsidRDefault="00601AEB" w:rsidP="00DB0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Firma</w:t>
            </w:r>
            <w:r w:rsidR="006B16D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y</w:t>
            </w:r>
            <w:r w:rsidR="006B16D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sella</w:t>
            </w:r>
            <w:r w:rsidR="006B16D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E325F"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6B16D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E325F" w:rsidRPr="002C3465">
              <w:rPr>
                <w:rFonts w:ascii="Arial" w:hAnsi="Arial" w:cs="Arial"/>
                <w:sz w:val="22"/>
                <w:szCs w:val="22"/>
                <w:lang w:val="es-GT"/>
              </w:rPr>
              <w:t>elaborado</w:t>
            </w:r>
            <w:r w:rsidR="00BA5CF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E325F" w:rsidRPr="002C3465">
              <w:rPr>
                <w:rFonts w:ascii="Arial" w:hAnsi="Arial" w:cs="Arial"/>
                <w:sz w:val="22"/>
                <w:szCs w:val="22"/>
                <w:lang w:val="es-GT"/>
              </w:rPr>
              <w:t>el</w:t>
            </w:r>
            <w:r w:rsidR="00BA5CF4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d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ictamen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FE2721" w:rsidRPr="002C3465">
              <w:rPr>
                <w:rFonts w:ascii="Arial" w:hAnsi="Arial" w:cs="Arial"/>
                <w:sz w:val="22"/>
                <w:szCs w:val="22"/>
                <w:lang w:val="es-GT"/>
              </w:rPr>
              <w:t>y oficio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="007B2A4D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>Adjunta dichos documentos</w:t>
            </w:r>
            <w:r w:rsidR="005F31F8">
              <w:rPr>
                <w:rFonts w:ascii="Arial" w:hAnsi="Arial" w:cs="Arial"/>
                <w:sz w:val="22"/>
                <w:szCs w:val="22"/>
                <w:lang w:val="es-GT"/>
              </w:rPr>
              <w:t xml:space="preserve"> y la resolución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al expediente</w:t>
            </w:r>
            <w:r w:rsidR="00DB0D1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>y</w:t>
            </w:r>
            <w:r w:rsidR="00DB0D1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AA4935" w:rsidRPr="002C3465">
              <w:rPr>
                <w:rFonts w:ascii="Arial" w:hAnsi="Arial" w:cs="Arial"/>
                <w:sz w:val="22"/>
                <w:szCs w:val="22"/>
                <w:lang w:val="es-GT"/>
              </w:rPr>
              <w:t>traslad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a.</w:t>
            </w:r>
          </w:p>
        </w:tc>
      </w:tr>
      <w:tr w:rsidR="00EE325F" w:rsidRPr="002C3465" w14:paraId="04F540D9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36143666" w14:textId="77777777" w:rsidR="00EE325F" w:rsidRPr="002C3465" w:rsidRDefault="00EE325F" w:rsidP="00934DD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11.  </w:t>
            </w:r>
          </w:p>
          <w:p w14:paraId="4077C025" w14:textId="77777777" w:rsidR="00EE325F" w:rsidRPr="002C3465" w:rsidRDefault="005F31F8" w:rsidP="00BA5CF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Recibir, r</w:t>
            </w:r>
            <w:r w:rsidR="006156D5" w:rsidRPr="002C3465">
              <w:rPr>
                <w:rFonts w:ascii="Arial" w:hAnsi="Arial" w:cs="Arial"/>
                <w:b/>
                <w:sz w:val="14"/>
                <w:szCs w:val="22"/>
              </w:rPr>
              <w:t xml:space="preserve">evisar </w:t>
            </w:r>
            <w:r w:rsidR="00BA5CF4" w:rsidRPr="002C3465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  <w:r>
              <w:rPr>
                <w:rFonts w:ascii="Arial" w:hAnsi="Arial" w:cs="Arial"/>
                <w:b/>
                <w:sz w:val="14"/>
                <w:szCs w:val="22"/>
              </w:rPr>
              <w:t>s, firmar y sellar el dictamen y oficio, y trasladar expediente</w:t>
            </w:r>
          </w:p>
        </w:tc>
        <w:tc>
          <w:tcPr>
            <w:tcW w:w="1136" w:type="dxa"/>
            <w:vAlign w:val="center"/>
          </w:tcPr>
          <w:p w14:paraId="4D132428" w14:textId="77777777" w:rsidR="00EE325F" w:rsidRDefault="00EE325F" w:rsidP="005B48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Jefe</w:t>
            </w:r>
            <w:r w:rsidR="005B482B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930337" w:rsidRPr="002C3465">
              <w:rPr>
                <w:rFonts w:ascii="Arial" w:hAnsi="Arial" w:cs="Arial"/>
                <w:sz w:val="14"/>
                <w:szCs w:val="16"/>
              </w:rPr>
              <w:t>del Departamento</w:t>
            </w:r>
            <w:r w:rsidR="00EF621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930337" w:rsidRPr="002C3465">
              <w:rPr>
                <w:rFonts w:ascii="Arial" w:hAnsi="Arial" w:cs="Arial"/>
                <w:sz w:val="14"/>
                <w:szCs w:val="16"/>
              </w:rPr>
              <w:t>/ Sección de Aseguramiento de la Calidad</w:t>
            </w:r>
            <w:r w:rsidR="0071387E" w:rsidRPr="002C3465">
              <w:rPr>
                <w:rFonts w:ascii="Arial" w:hAnsi="Arial" w:cs="Arial"/>
                <w:sz w:val="14"/>
                <w:szCs w:val="16"/>
              </w:rPr>
              <w:t xml:space="preserve"> Educativa</w:t>
            </w:r>
          </w:p>
          <w:p w14:paraId="725EEEC4" w14:textId="77777777" w:rsidR="00D377EC" w:rsidRPr="002C3465" w:rsidRDefault="00D377EC" w:rsidP="005B482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FAC60C" w14:textId="77777777" w:rsidR="00EE325F" w:rsidRPr="002C3465" w:rsidRDefault="00EE325F" w:rsidP="00934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Recibe</w:t>
            </w:r>
            <w:r w:rsidR="009C2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1F8">
              <w:rPr>
                <w:rFonts w:ascii="Arial" w:hAnsi="Arial" w:cs="Arial"/>
                <w:sz w:val="22"/>
                <w:szCs w:val="22"/>
              </w:rPr>
              <w:t>los</w:t>
            </w:r>
            <w:r w:rsidR="009C2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expediente</w:t>
            </w:r>
            <w:r w:rsidR="005F31F8">
              <w:rPr>
                <w:rFonts w:ascii="Arial" w:hAnsi="Arial" w:cs="Arial"/>
                <w:sz w:val="22"/>
                <w:szCs w:val="22"/>
              </w:rPr>
              <w:t>s</w:t>
            </w:r>
            <w:r w:rsidR="009C2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9C2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revisa</w:t>
            </w:r>
            <w:r w:rsidR="0037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37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información</w:t>
            </w:r>
            <w:r w:rsidR="0037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incluida</w:t>
            </w:r>
            <w:r w:rsidR="0037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en</w:t>
            </w:r>
            <w:r w:rsidR="0037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el</w:t>
            </w:r>
            <w:r w:rsidR="00373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212">
              <w:rPr>
                <w:rFonts w:ascii="Arial" w:hAnsi="Arial" w:cs="Arial"/>
                <w:sz w:val="22"/>
                <w:szCs w:val="22"/>
              </w:rPr>
              <w:t>d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ictamen, </w:t>
            </w:r>
            <w:r w:rsidR="00BA5CF4" w:rsidRPr="002C3465">
              <w:rPr>
                <w:rFonts w:ascii="Arial" w:hAnsi="Arial" w:cs="Arial"/>
                <w:sz w:val="22"/>
                <w:szCs w:val="22"/>
              </w:rPr>
              <w:t>r</w:t>
            </w:r>
            <w:r w:rsidRPr="002C3465">
              <w:rPr>
                <w:rFonts w:ascii="Arial" w:hAnsi="Arial" w:cs="Arial"/>
                <w:sz w:val="22"/>
                <w:szCs w:val="22"/>
              </w:rPr>
              <w:t>esolución</w:t>
            </w:r>
            <w:r w:rsidR="00AC21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AC21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oficio.</w:t>
            </w:r>
            <w:r w:rsidR="00D731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Si</w:t>
            </w:r>
            <w:r w:rsidR="00D731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D731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información es correcta, procede a firmar y sellar </w:t>
            </w:r>
            <w:r w:rsidR="00930337" w:rsidRPr="002C3465">
              <w:rPr>
                <w:rFonts w:ascii="Arial" w:hAnsi="Arial" w:cs="Arial"/>
                <w:sz w:val="22"/>
                <w:szCs w:val="22"/>
              </w:rPr>
              <w:t xml:space="preserve">de revisado </w:t>
            </w:r>
            <w:r w:rsidRPr="002C3465">
              <w:rPr>
                <w:rFonts w:ascii="Arial" w:hAnsi="Arial" w:cs="Arial"/>
                <w:sz w:val="22"/>
                <w:szCs w:val="22"/>
              </w:rPr>
              <w:t>el</w:t>
            </w:r>
            <w:r w:rsidR="00583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212">
              <w:rPr>
                <w:rFonts w:ascii="Arial" w:hAnsi="Arial" w:cs="Arial"/>
                <w:sz w:val="22"/>
                <w:szCs w:val="22"/>
              </w:rPr>
              <w:t>d</w:t>
            </w:r>
            <w:r w:rsidRPr="002C3465">
              <w:rPr>
                <w:rFonts w:ascii="Arial" w:hAnsi="Arial" w:cs="Arial"/>
                <w:sz w:val="22"/>
                <w:szCs w:val="22"/>
              </w:rPr>
              <w:t>ictamen</w:t>
            </w:r>
            <w:r w:rsidR="00583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583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oficio, caso contrario procede a solicitar que se realicen las correcciones pertinentes.</w:t>
            </w:r>
          </w:p>
          <w:p w14:paraId="358C831E" w14:textId="77777777" w:rsidR="00EE325F" w:rsidRPr="002C3465" w:rsidRDefault="00EE325F" w:rsidP="00934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8ED7AF" w14:textId="77777777" w:rsidR="00EE325F" w:rsidRPr="002C3465" w:rsidRDefault="00EE325F" w:rsidP="00261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Traslada</w:t>
            </w:r>
            <w:r w:rsidR="00D17451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el</w:t>
            </w:r>
            <w:r w:rsidR="00D17451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expediente</w:t>
            </w:r>
            <w:r w:rsidR="00EF62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E325F" w:rsidRPr="002C3465" w14:paraId="4D85375B" w14:textId="77777777" w:rsidTr="002E2CCD">
        <w:trPr>
          <w:trHeight w:val="397"/>
          <w:jc w:val="right"/>
        </w:trPr>
        <w:tc>
          <w:tcPr>
            <w:tcW w:w="1134" w:type="dxa"/>
            <w:vAlign w:val="center"/>
          </w:tcPr>
          <w:p w14:paraId="4FC58A5D" w14:textId="77777777" w:rsidR="00EE325F" w:rsidRPr="002C3465" w:rsidRDefault="00EE325F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5D7648" w:rsidRPr="002C3465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685A0134" w14:textId="77777777" w:rsidR="00EE325F" w:rsidRPr="002C3465" w:rsidRDefault="00A7689D" w:rsidP="006156D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Recibir, r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>evisar expediente</w:t>
            </w:r>
            <w:r>
              <w:rPr>
                <w:rFonts w:ascii="Arial" w:hAnsi="Arial" w:cs="Arial"/>
                <w:b/>
                <w:sz w:val="14"/>
                <w:szCs w:val="22"/>
              </w:rPr>
              <w:t>s, firmar y sellar con visto bueno el dictamen y oficio, y trasladar expediente</w:t>
            </w:r>
          </w:p>
        </w:tc>
        <w:tc>
          <w:tcPr>
            <w:tcW w:w="1136" w:type="dxa"/>
            <w:vAlign w:val="center"/>
          </w:tcPr>
          <w:p w14:paraId="5FED058D" w14:textId="77777777" w:rsidR="00EE325F" w:rsidRDefault="00EE325F" w:rsidP="00EA50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Subdirector</w:t>
            </w:r>
            <w:r w:rsidR="00EA5042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3465">
              <w:rPr>
                <w:rFonts w:ascii="Arial" w:hAnsi="Arial" w:cs="Arial"/>
                <w:sz w:val="14"/>
                <w:szCs w:val="16"/>
              </w:rPr>
              <w:t>/</w:t>
            </w:r>
            <w:r w:rsidR="00EA5042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3465">
              <w:rPr>
                <w:rFonts w:ascii="Arial" w:hAnsi="Arial" w:cs="Arial"/>
                <w:sz w:val="14"/>
                <w:szCs w:val="16"/>
              </w:rPr>
              <w:t>Jefe</w:t>
            </w:r>
            <w:r w:rsidR="00374193"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3465">
              <w:rPr>
                <w:rFonts w:ascii="Arial" w:hAnsi="Arial" w:cs="Arial"/>
                <w:sz w:val="14"/>
                <w:szCs w:val="16"/>
              </w:rPr>
              <w:t>Técnico Pedagógico</w:t>
            </w:r>
          </w:p>
          <w:p w14:paraId="22FACE03" w14:textId="77777777" w:rsidR="00D377EC" w:rsidRPr="002C3465" w:rsidRDefault="00D377EC" w:rsidP="00EA50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BE1020" w14:textId="77777777" w:rsidR="00EE325F" w:rsidRPr="002C3465" w:rsidRDefault="00EE325F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Recibe</w:t>
            </w:r>
            <w:r w:rsidR="004F00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expediente</w:t>
            </w:r>
            <w:r w:rsidR="004F00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4F00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revisa</w:t>
            </w:r>
            <w:r w:rsidR="002620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2620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información incluida en el </w:t>
            </w:r>
            <w:r w:rsidR="00EF6212">
              <w:rPr>
                <w:rFonts w:ascii="Arial" w:hAnsi="Arial" w:cs="Arial"/>
                <w:sz w:val="22"/>
                <w:szCs w:val="22"/>
              </w:rPr>
              <w:t>d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ictamen, </w:t>
            </w:r>
            <w:r w:rsidR="00EF6212">
              <w:rPr>
                <w:rFonts w:ascii="Arial" w:hAnsi="Arial" w:cs="Arial"/>
                <w:sz w:val="22"/>
                <w:szCs w:val="22"/>
              </w:rPr>
              <w:t>r</w:t>
            </w:r>
            <w:r w:rsidRPr="002C3465">
              <w:rPr>
                <w:rFonts w:ascii="Arial" w:hAnsi="Arial" w:cs="Arial"/>
                <w:sz w:val="22"/>
                <w:szCs w:val="22"/>
              </w:rPr>
              <w:t>esolución y oficio.</w:t>
            </w:r>
            <w:r w:rsidR="00325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Si</w:t>
            </w:r>
            <w:r w:rsidR="00D71A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325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información</w:t>
            </w:r>
            <w:r w:rsidR="00325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es</w:t>
            </w:r>
            <w:r w:rsidR="00325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correcta, procede a firmar y sellar </w:t>
            </w:r>
            <w:r w:rsidR="00407FDB" w:rsidRPr="002C3465">
              <w:rPr>
                <w:rFonts w:ascii="Arial" w:hAnsi="Arial" w:cs="Arial"/>
                <w:sz w:val="22"/>
                <w:szCs w:val="22"/>
              </w:rPr>
              <w:t xml:space="preserve">de visto bueno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EF6212">
              <w:rPr>
                <w:rFonts w:ascii="Arial" w:hAnsi="Arial" w:cs="Arial"/>
                <w:sz w:val="22"/>
                <w:szCs w:val="22"/>
              </w:rPr>
              <w:t>d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ictamen y oficio, y rubrica la </w:t>
            </w:r>
            <w:r w:rsidR="00EF6212">
              <w:rPr>
                <w:rFonts w:ascii="Arial" w:hAnsi="Arial" w:cs="Arial"/>
                <w:sz w:val="22"/>
                <w:szCs w:val="22"/>
              </w:rPr>
              <w:t>r</w:t>
            </w:r>
            <w:r w:rsidRPr="002C3465">
              <w:rPr>
                <w:rFonts w:ascii="Arial" w:hAnsi="Arial" w:cs="Arial"/>
                <w:sz w:val="22"/>
                <w:szCs w:val="22"/>
              </w:rPr>
              <w:t>esolución, caso contrario procede a solicitar que se realicen las correcciones pertinentes.</w:t>
            </w:r>
          </w:p>
          <w:p w14:paraId="387D5698" w14:textId="77777777" w:rsidR="00EE325F" w:rsidRPr="002C3465" w:rsidRDefault="00EE325F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FDD2F" w14:textId="77777777" w:rsidR="00EE325F" w:rsidRPr="002C3465" w:rsidRDefault="00EE325F" w:rsidP="003778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Traslada el expediente.</w:t>
            </w:r>
          </w:p>
        </w:tc>
      </w:tr>
      <w:tr w:rsidR="00EE325F" w:rsidRPr="007466B9" w14:paraId="2FBF43EA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0AA96B63" w14:textId="77777777" w:rsidR="00EE325F" w:rsidRPr="002C3465" w:rsidRDefault="00EE325F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5D7648" w:rsidRPr="002C3465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208979D4" w14:textId="77777777" w:rsidR="00EE325F" w:rsidRPr="002C3465" w:rsidRDefault="00EE325F" w:rsidP="00203CA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Aprobar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>, firmar sellar la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>esolución</w:t>
            </w:r>
            <w:r w:rsidR="0086249C">
              <w:rPr>
                <w:rFonts w:ascii="Arial" w:hAnsi="Arial" w:cs="Arial"/>
                <w:b/>
                <w:sz w:val="14"/>
                <w:szCs w:val="22"/>
              </w:rPr>
              <w:t xml:space="preserve"> y oficio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9D4EAE">
              <w:rPr>
                <w:rFonts w:ascii="Arial" w:hAnsi="Arial" w:cs="Arial"/>
                <w:b/>
                <w:sz w:val="14"/>
                <w:szCs w:val="22"/>
              </w:rPr>
              <w:t xml:space="preserve"> expediente</w:t>
            </w:r>
          </w:p>
        </w:tc>
        <w:tc>
          <w:tcPr>
            <w:tcW w:w="1136" w:type="dxa"/>
            <w:vAlign w:val="center"/>
          </w:tcPr>
          <w:p w14:paraId="55136AB8" w14:textId="77777777" w:rsidR="00EE325F" w:rsidRPr="002C3465" w:rsidRDefault="00EE325F" w:rsidP="00415CD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Director Departamental de Educación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4F1F13A" w14:textId="77777777" w:rsidR="00EE325F" w:rsidRPr="002C3465" w:rsidRDefault="00EE325F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Procede a aprobar la continuidad de la asignación presupuestaria a los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Institutos de Educación por Cooperativa de Enseñanza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</w:t>
            </w:r>
            <w:r w:rsidR="009D4EAE">
              <w:rPr>
                <w:rFonts w:ascii="Arial" w:hAnsi="Arial" w:cs="Arial"/>
                <w:sz w:val="22"/>
                <w:szCs w:val="22"/>
                <w:lang w:val="es-GT"/>
              </w:rPr>
              <w:t>ción, por medio de firma y sell</w:t>
            </w:r>
            <w:r w:rsidR="00882C47">
              <w:rPr>
                <w:rFonts w:ascii="Arial" w:hAnsi="Arial" w:cs="Arial"/>
                <w:sz w:val="22"/>
                <w:szCs w:val="22"/>
                <w:lang w:val="es-GT"/>
              </w:rPr>
              <w:t>o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en la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r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esolución</w:t>
            </w:r>
            <w:r w:rsidRPr="002C3465">
              <w:rPr>
                <w:rFonts w:ascii="Arial" w:hAnsi="Arial" w:cs="Arial"/>
                <w:sz w:val="22"/>
                <w:szCs w:val="22"/>
              </w:rPr>
              <w:t>.</w:t>
            </w:r>
            <w:r w:rsidR="00BF2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Asimismo,</w:t>
            </w:r>
            <w:r w:rsidR="00616F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firma y sella el oficio por medio del cual, se notifica a DIGEACE y DAFI.</w:t>
            </w:r>
          </w:p>
          <w:p w14:paraId="30C03CDA" w14:textId="77777777" w:rsidR="00EE325F" w:rsidRPr="002C3465" w:rsidRDefault="00EE325F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EB378F" w14:textId="77777777" w:rsidR="00EE325F" w:rsidRPr="007466B9" w:rsidRDefault="00EE325F" w:rsidP="00D666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Traslada el expediente.</w:t>
            </w:r>
          </w:p>
        </w:tc>
      </w:tr>
      <w:tr w:rsidR="00EE325F" w:rsidRPr="007466B9" w14:paraId="04FD6809" w14:textId="77777777" w:rsidTr="0066363B">
        <w:trPr>
          <w:trHeight w:val="874"/>
          <w:jc w:val="right"/>
        </w:trPr>
        <w:tc>
          <w:tcPr>
            <w:tcW w:w="1134" w:type="dxa"/>
            <w:vAlign w:val="center"/>
          </w:tcPr>
          <w:p w14:paraId="579D2F1D" w14:textId="77777777" w:rsidR="00EE325F" w:rsidRPr="002C3465" w:rsidRDefault="00EE325F" w:rsidP="00415CD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C3465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5D7648" w:rsidRPr="002C3465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Pr="002C3465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442553D6" w14:textId="77777777" w:rsidR="00EE325F" w:rsidRPr="002C3465" w:rsidRDefault="00A7689D" w:rsidP="00D666D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expediente y n</w:t>
            </w:r>
            <w:r w:rsidR="00EE325F" w:rsidRPr="002C3465">
              <w:rPr>
                <w:rFonts w:ascii="Arial" w:hAnsi="Arial" w:cs="Arial"/>
                <w:b/>
                <w:sz w:val="14"/>
                <w:szCs w:val="22"/>
              </w:rPr>
              <w:t>otificar</w:t>
            </w:r>
            <w:r w:rsidR="00D666DB" w:rsidRPr="002C3465">
              <w:rPr>
                <w:rFonts w:ascii="Arial" w:hAnsi="Arial" w:cs="Arial"/>
                <w:b/>
                <w:sz w:val="14"/>
                <w:szCs w:val="22"/>
              </w:rPr>
              <w:t xml:space="preserve"> constancias (solvencias)</w:t>
            </w:r>
            <w:r w:rsidR="0086249C">
              <w:rPr>
                <w:rFonts w:ascii="Arial" w:hAnsi="Arial" w:cs="Arial"/>
                <w:b/>
                <w:sz w:val="14"/>
                <w:szCs w:val="22"/>
              </w:rPr>
              <w:t xml:space="preserve"> y resolución</w:t>
            </w:r>
          </w:p>
        </w:tc>
        <w:tc>
          <w:tcPr>
            <w:tcW w:w="1136" w:type="dxa"/>
            <w:vAlign w:val="center"/>
          </w:tcPr>
          <w:p w14:paraId="670E0C96" w14:textId="77777777" w:rsidR="00D377EC" w:rsidRDefault="00EE325F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>Asistente Técnico Pedagógico</w:t>
            </w:r>
          </w:p>
          <w:p w14:paraId="2105BA26" w14:textId="77777777" w:rsidR="00EE325F" w:rsidRPr="002C3465" w:rsidRDefault="00EE325F" w:rsidP="003C049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C34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377EC"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3C30D9B" w14:textId="77777777" w:rsidR="00EE325F" w:rsidRPr="002C3465" w:rsidRDefault="00EE325F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Recibe</w:t>
            </w:r>
            <w:r w:rsidR="00B4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expediente</w:t>
            </w:r>
            <w:r w:rsidR="00B4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y</w:t>
            </w:r>
            <w:r w:rsidR="003407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procede de la forma siguiente:</w:t>
            </w:r>
          </w:p>
          <w:p w14:paraId="1CEDF04B" w14:textId="77777777" w:rsidR="00EE325F" w:rsidRPr="002C3465" w:rsidRDefault="00EE325F" w:rsidP="00415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281FD2" w14:textId="77777777" w:rsidR="00EE325F" w:rsidRPr="002C3465" w:rsidRDefault="00EE325F" w:rsidP="005D5D1D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Notifica a DIGEACE y DAFI a más</w:t>
            </w:r>
            <w:r w:rsidR="00CD55AE" w:rsidRPr="002C3465">
              <w:rPr>
                <w:rFonts w:ascii="Arial" w:hAnsi="Arial" w:cs="Arial"/>
                <w:sz w:val="22"/>
                <w:szCs w:val="22"/>
              </w:rPr>
              <w:t xml:space="preserve"> tardar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 el 30 de noviembre de cada año, por medio del oficio correspondiente, los documentos siguientes:</w:t>
            </w:r>
          </w:p>
          <w:p w14:paraId="7159AC6E" w14:textId="77777777" w:rsidR="00EE325F" w:rsidRPr="002C3465" w:rsidRDefault="00EE325F" w:rsidP="00A03F99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8DC98" w14:textId="77777777" w:rsidR="00EE325F" w:rsidRPr="002C3465" w:rsidRDefault="00EE325F" w:rsidP="005D5D1D">
            <w:pPr>
              <w:numPr>
                <w:ilvl w:val="1"/>
                <w:numId w:val="8"/>
              </w:num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Copias</w:t>
            </w:r>
            <w:r w:rsidR="005A1A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de</w:t>
            </w:r>
            <w:r w:rsidR="005A1A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las</w:t>
            </w:r>
            <w:r w:rsidR="005A1A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constancias</w:t>
            </w:r>
            <w:r w:rsidR="005A1A1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(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olvencias) emitidas por las personas que realizan funciones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upervisión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ducativa a los Institutos de Educación por Cooperativa de Enseñanza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</w:t>
            </w:r>
            <w:r w:rsidRPr="002C34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736498" w14:textId="77777777" w:rsidR="00EE325F" w:rsidRPr="002C3465" w:rsidRDefault="00EE325F" w:rsidP="00A03F99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70FF5" w14:textId="77777777" w:rsidR="00EE325F" w:rsidRPr="002C3465" w:rsidRDefault="00EE325F" w:rsidP="005D5D1D">
            <w:pPr>
              <w:numPr>
                <w:ilvl w:val="1"/>
                <w:numId w:val="8"/>
              </w:num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 xml:space="preserve">Copia de la </w:t>
            </w:r>
            <w:r w:rsidR="00EF6212">
              <w:rPr>
                <w:rFonts w:ascii="Arial" w:hAnsi="Arial" w:cs="Arial"/>
                <w:sz w:val="22"/>
                <w:szCs w:val="22"/>
              </w:rPr>
              <w:t>r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esolución de la </w:t>
            </w:r>
            <w:r w:rsidR="00A7689D">
              <w:rPr>
                <w:rFonts w:ascii="Arial" w:hAnsi="Arial" w:cs="Arial"/>
                <w:sz w:val="22"/>
                <w:szCs w:val="22"/>
              </w:rPr>
              <w:t>dirección departamental de educación correspondiente</w:t>
            </w:r>
            <w:r w:rsidRPr="002C3465">
              <w:rPr>
                <w:rFonts w:ascii="Arial" w:hAnsi="Arial" w:cs="Arial"/>
                <w:sz w:val="22"/>
                <w:szCs w:val="22"/>
              </w:rPr>
              <w:t>, en que se aprueba la continuidad de</w:t>
            </w:r>
            <w:r w:rsidR="00A76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A76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asignación</w:t>
            </w:r>
            <w:r w:rsidR="00A76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presupuestaria</w:t>
            </w:r>
            <w:r w:rsidR="00A76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a</w:t>
            </w:r>
            <w:r w:rsidR="00A76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Institutos de Educación por Cooperativa de Enseñanza 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jurisdicción.</w:t>
            </w:r>
          </w:p>
          <w:p w14:paraId="045C03B2" w14:textId="77777777" w:rsidR="00EE325F" w:rsidRPr="002C3465" w:rsidRDefault="00EE325F" w:rsidP="00A03F99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068766" w14:textId="77777777" w:rsidR="00EE325F" w:rsidRDefault="00EE325F" w:rsidP="005D5D1D">
            <w:pPr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t>Notifica</w:t>
            </w:r>
            <w:r w:rsidR="00B90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copia</w:t>
            </w:r>
            <w:r w:rsidR="00B90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de</w:t>
            </w:r>
            <w:r w:rsidR="00E60602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la</w:t>
            </w:r>
            <w:r w:rsidR="00E60602" w:rsidRPr="002C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212">
              <w:rPr>
                <w:rFonts w:ascii="Arial" w:hAnsi="Arial" w:cs="Arial"/>
                <w:sz w:val="22"/>
                <w:szCs w:val="22"/>
              </w:rPr>
              <w:t>r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esolución de la </w:t>
            </w:r>
            <w:r w:rsidR="00A7689D">
              <w:rPr>
                <w:rFonts w:ascii="Arial" w:hAnsi="Arial" w:cs="Arial"/>
                <w:sz w:val="22"/>
                <w:szCs w:val="22"/>
              </w:rPr>
              <w:t>dirección departamental de educación correspondiente</w:t>
            </w:r>
            <w:r w:rsidRPr="002C3465">
              <w:rPr>
                <w:rFonts w:ascii="Arial" w:hAnsi="Arial" w:cs="Arial"/>
                <w:sz w:val="22"/>
                <w:szCs w:val="22"/>
              </w:rPr>
              <w:t xml:space="preserve">, que aprueba la continuidad de la asignación presupuestaria a los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Institutos de Educación por Cooperativa</w:t>
            </w:r>
            <w:r w:rsidR="009B5D4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9B5D4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Enseñanza</w:t>
            </w:r>
            <w:r w:rsidR="009B5D4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de</w:t>
            </w:r>
            <w:r w:rsidR="009B5D4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="009B5D4E"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jurisdicción,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</w:rPr>
              <w:t>a</w:t>
            </w:r>
            <w:r w:rsidR="002742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las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personas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que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realizan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funciones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 xml:space="preserve">de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upervisión</w:t>
            </w:r>
            <w:r w:rsidR="002742C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F6212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Pr="002C3465">
              <w:rPr>
                <w:rFonts w:ascii="Arial" w:hAnsi="Arial" w:cs="Arial"/>
                <w:sz w:val="22"/>
                <w:szCs w:val="22"/>
                <w:lang w:val="es-GT"/>
              </w:rPr>
              <w:t>ducativa</w:t>
            </w:r>
            <w:r w:rsidRPr="002C34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8535AF" w14:textId="77777777" w:rsidR="001C51EF" w:rsidRDefault="001C51EF" w:rsidP="001C51EF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96E6B" w14:textId="77777777" w:rsidR="00EE325F" w:rsidRPr="002C3465" w:rsidRDefault="00EE325F" w:rsidP="00A03F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465">
              <w:rPr>
                <w:rFonts w:ascii="Arial" w:hAnsi="Arial" w:cs="Arial"/>
                <w:sz w:val="22"/>
                <w:szCs w:val="22"/>
              </w:rPr>
              <w:lastRenderedPageBreak/>
              <w:t xml:space="preserve">Resguarda y archiva los documentos notificados a las instancias correspondientes, con las respectivas firmas y sellos de recibido. </w:t>
            </w:r>
          </w:p>
          <w:p w14:paraId="4EBDAB4E" w14:textId="77777777" w:rsidR="00EE325F" w:rsidRPr="002C3465" w:rsidRDefault="00EE325F" w:rsidP="00A03F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619E29" w14:textId="77777777" w:rsidR="00EE325F" w:rsidRPr="007466B9" w:rsidRDefault="00DB5646" w:rsidP="00A76F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646">
              <w:rPr>
                <w:rFonts w:ascii="Arial" w:hAnsi="Arial" w:cs="Arial"/>
                <w:sz w:val="22"/>
                <w:szCs w:val="22"/>
              </w:rPr>
              <w:t>Traslada expedientes al Coordinador de la Unidad</w:t>
            </w:r>
            <w:r w:rsidR="007B4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646">
              <w:rPr>
                <w:rFonts w:ascii="Arial" w:hAnsi="Arial" w:cs="Arial"/>
                <w:sz w:val="22"/>
                <w:szCs w:val="22"/>
              </w:rPr>
              <w:t>/</w:t>
            </w:r>
            <w:r w:rsidR="007B4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646">
              <w:rPr>
                <w:rFonts w:ascii="Arial" w:hAnsi="Arial" w:cs="Arial"/>
                <w:sz w:val="22"/>
                <w:szCs w:val="22"/>
              </w:rPr>
              <w:t xml:space="preserve">Sección de </w:t>
            </w:r>
            <w:proofErr w:type="spellStart"/>
            <w:r w:rsidRPr="00DB5646">
              <w:rPr>
                <w:rFonts w:ascii="Arial" w:hAnsi="Arial" w:cs="Arial"/>
                <w:sz w:val="22"/>
                <w:szCs w:val="22"/>
              </w:rPr>
              <w:t>Acreditamiento</w:t>
            </w:r>
            <w:proofErr w:type="spellEnd"/>
            <w:r w:rsidRPr="00DB5646">
              <w:rPr>
                <w:rFonts w:ascii="Arial" w:hAnsi="Arial" w:cs="Arial"/>
                <w:sz w:val="22"/>
                <w:szCs w:val="22"/>
              </w:rPr>
              <w:t xml:space="preserve"> y Certificación de la Subdirección</w:t>
            </w:r>
            <w:r w:rsidR="007B4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646">
              <w:rPr>
                <w:rFonts w:ascii="Arial" w:hAnsi="Arial" w:cs="Arial"/>
                <w:sz w:val="22"/>
                <w:szCs w:val="22"/>
              </w:rPr>
              <w:t>/</w:t>
            </w:r>
            <w:r w:rsidR="007B4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646">
              <w:rPr>
                <w:rFonts w:ascii="Arial" w:hAnsi="Arial" w:cs="Arial"/>
                <w:sz w:val="22"/>
                <w:szCs w:val="22"/>
              </w:rPr>
              <w:t xml:space="preserve">Departamento Técnico Pedagógico de la DIDEDUC, para </w:t>
            </w:r>
            <w:r w:rsidR="007B46E0">
              <w:rPr>
                <w:rFonts w:ascii="Arial" w:hAnsi="Arial" w:cs="Arial"/>
                <w:sz w:val="22"/>
                <w:szCs w:val="22"/>
              </w:rPr>
              <w:t>el</w:t>
            </w:r>
            <w:r w:rsidRPr="00DB5646">
              <w:rPr>
                <w:rFonts w:ascii="Arial" w:hAnsi="Arial" w:cs="Arial"/>
                <w:sz w:val="22"/>
                <w:szCs w:val="22"/>
              </w:rPr>
              <w:t xml:space="preserve"> resguardo y custodia</w:t>
            </w:r>
            <w:r w:rsidR="00EE325F" w:rsidRPr="00DB56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88CCC48" w14:textId="77777777" w:rsidR="0086249C" w:rsidRDefault="0086249C" w:rsidP="009D527D">
      <w:pPr>
        <w:jc w:val="both"/>
      </w:pPr>
    </w:p>
    <w:p w14:paraId="1C85A3AD" w14:textId="77777777" w:rsidR="0086249C" w:rsidRDefault="0086249C" w:rsidP="009D527D">
      <w:pPr>
        <w:jc w:val="both"/>
      </w:pPr>
    </w:p>
    <w:p w14:paraId="4DE4DC31" w14:textId="77777777" w:rsidR="00903E9A" w:rsidRDefault="00903E9A" w:rsidP="00505322">
      <w:pPr>
        <w:numPr>
          <w:ilvl w:val="1"/>
          <w:numId w:val="1"/>
        </w:numPr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Gestiones para la continuación del pago mensual de la subvención estatal</w:t>
      </w:r>
    </w:p>
    <w:p w14:paraId="5FE0346B" w14:textId="77777777" w:rsidR="00287CA0" w:rsidRPr="00AB4F8D" w:rsidRDefault="00287CA0" w:rsidP="00287CA0">
      <w:pPr>
        <w:ind w:left="710"/>
        <w:rPr>
          <w:rFonts w:ascii="Arial" w:hAnsi="Arial" w:cs="Arial"/>
          <w:b/>
          <w:sz w:val="24"/>
          <w:szCs w:val="24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6"/>
        <w:gridCol w:w="8531"/>
      </w:tblGrid>
      <w:tr w:rsidR="00903E9A" w:rsidRPr="006E173F" w14:paraId="57B93DC3" w14:textId="77777777" w:rsidTr="009A4A56">
        <w:trPr>
          <w:tblHeader/>
          <w:jc w:val="right"/>
        </w:trPr>
        <w:tc>
          <w:tcPr>
            <w:tcW w:w="113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47C6F0" w14:textId="77777777" w:rsidR="00903E9A" w:rsidRPr="006E173F" w:rsidRDefault="00903E9A" w:rsidP="009A4A56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73F">
              <w:rPr>
                <w:rFonts w:ascii="Arial" w:hAnsi="Arial" w:cs="Arial"/>
                <w:b/>
                <w:sz w:val="14"/>
                <w:szCs w:val="14"/>
              </w:rPr>
              <w:t>Actividad</w:t>
            </w:r>
          </w:p>
        </w:tc>
        <w:tc>
          <w:tcPr>
            <w:tcW w:w="113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A7A566" w14:textId="77777777" w:rsidR="00903E9A" w:rsidRPr="006E173F" w:rsidRDefault="00903E9A" w:rsidP="009A4A56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73F">
              <w:rPr>
                <w:rFonts w:ascii="Arial" w:hAnsi="Arial" w:cs="Arial"/>
                <w:b/>
                <w:sz w:val="14"/>
                <w:szCs w:val="14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812D71" w14:textId="77777777" w:rsidR="00903E9A" w:rsidRPr="006E173F" w:rsidRDefault="00903E9A" w:rsidP="009A4A56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73F">
              <w:rPr>
                <w:rFonts w:ascii="Arial" w:hAnsi="Arial" w:cs="Arial"/>
                <w:b/>
                <w:sz w:val="14"/>
                <w:szCs w:val="14"/>
              </w:rPr>
              <w:t>Descripción de las Actividades</w:t>
            </w:r>
          </w:p>
        </w:tc>
      </w:tr>
      <w:tr w:rsidR="00903E9A" w:rsidRPr="006E173F" w14:paraId="7675F01A" w14:textId="77777777" w:rsidTr="009A4A56">
        <w:trPr>
          <w:trHeight w:val="640"/>
          <w:jc w:val="right"/>
        </w:trPr>
        <w:tc>
          <w:tcPr>
            <w:tcW w:w="1134" w:type="dxa"/>
            <w:vAlign w:val="center"/>
          </w:tcPr>
          <w:p w14:paraId="78834963" w14:textId="77777777" w:rsidR="00903E9A" w:rsidRPr="006E173F" w:rsidRDefault="00903E9A" w:rsidP="00903E9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E173F">
              <w:rPr>
                <w:rFonts w:ascii="Arial" w:hAnsi="Arial" w:cs="Arial"/>
                <w:b/>
                <w:sz w:val="14"/>
                <w:szCs w:val="22"/>
              </w:rPr>
              <w:t xml:space="preserve">1.  </w:t>
            </w:r>
          </w:p>
          <w:p w14:paraId="5FA35C37" w14:textId="77777777" w:rsidR="00903E9A" w:rsidRPr="006E173F" w:rsidRDefault="00CC2903" w:rsidP="00903E9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Informar</w:t>
            </w:r>
            <w:r w:rsidR="00903E9A" w:rsidRPr="006E173F">
              <w:rPr>
                <w:rFonts w:ascii="Arial" w:hAnsi="Arial" w:cs="Arial"/>
                <w:b/>
                <w:sz w:val="14"/>
                <w:szCs w:val="22"/>
              </w:rPr>
              <w:t xml:space="preserve"> los requisitos para gestión de pago </w:t>
            </w:r>
          </w:p>
        </w:tc>
        <w:tc>
          <w:tcPr>
            <w:tcW w:w="1136" w:type="dxa"/>
            <w:vAlign w:val="center"/>
          </w:tcPr>
          <w:p w14:paraId="1915908F" w14:textId="77777777" w:rsidR="00903E9A" w:rsidRPr="006E173F" w:rsidRDefault="00906432" w:rsidP="00903E9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 la </w:t>
            </w:r>
            <w:r w:rsidR="007B46E0">
              <w:rPr>
                <w:rFonts w:ascii="Arial" w:hAnsi="Arial" w:cs="Arial"/>
                <w:sz w:val="14"/>
                <w:szCs w:val="16"/>
              </w:rPr>
              <w:t>Sección</w:t>
            </w:r>
            <w:r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="007B46E0">
              <w:rPr>
                <w:rFonts w:ascii="Arial" w:hAnsi="Arial" w:cs="Arial"/>
                <w:sz w:val="14"/>
                <w:szCs w:val="16"/>
              </w:rPr>
              <w:t>Unidad</w:t>
            </w:r>
            <w:r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="00903E9A" w:rsidRPr="006E173F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="00903E9A" w:rsidRPr="006E173F">
              <w:rPr>
                <w:rFonts w:ascii="Arial" w:hAnsi="Arial" w:cs="Arial"/>
                <w:sz w:val="14"/>
                <w:szCs w:val="16"/>
              </w:rPr>
              <w:t xml:space="preserve"> y Certificación </w:t>
            </w:r>
          </w:p>
          <w:p w14:paraId="6B578AF9" w14:textId="77777777" w:rsidR="00903E9A" w:rsidRPr="006E173F" w:rsidRDefault="00903E9A" w:rsidP="00903E9A">
            <w:pPr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6E173F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87B682C" w14:textId="27246509" w:rsidR="00903E9A" w:rsidRPr="007B46E0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E173F">
              <w:rPr>
                <w:rFonts w:ascii="Arial" w:hAnsi="Arial" w:cs="Arial"/>
                <w:sz w:val="22"/>
                <w:szCs w:val="22"/>
                <w:lang w:val="es-GT"/>
              </w:rPr>
              <w:t xml:space="preserve">Informa 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al Director de </w:t>
            </w:r>
            <w:r w:rsidRPr="006E173F">
              <w:rPr>
                <w:rFonts w:ascii="Arial" w:hAnsi="Arial" w:cs="Arial"/>
                <w:sz w:val="22"/>
                <w:szCs w:val="22"/>
                <w:lang w:val="es-GT"/>
              </w:rPr>
              <w:t>Institutos de Educación por Cooperativa de Enseñanza sobre los requisitos que debe presentar mensualmente para las gestiones de pago de la subvención estatal, los cuales se detallan</w:t>
            </w:r>
            <w:r w:rsidR="00510CE6">
              <w:rPr>
                <w:rFonts w:ascii="Arial" w:hAnsi="Arial" w:cs="Arial"/>
                <w:sz w:val="22"/>
                <w:szCs w:val="22"/>
                <w:lang w:val="es-GT"/>
              </w:rPr>
              <w:t xml:space="preserve"> a continuación</w:t>
            </w:r>
            <w:bookmarkStart w:id="0" w:name="_GoBack"/>
            <w:bookmarkEnd w:id="0"/>
            <w:r w:rsidR="00C72BC0" w:rsidRPr="007B46E0">
              <w:rPr>
                <w:rFonts w:ascii="Arial" w:hAnsi="Arial" w:cs="Arial"/>
                <w:sz w:val="22"/>
                <w:szCs w:val="22"/>
                <w:lang w:val="es-GT"/>
              </w:rPr>
              <w:t>:</w:t>
            </w:r>
          </w:p>
          <w:p w14:paraId="5158213F" w14:textId="77777777" w:rsidR="00903E9A" w:rsidRPr="004D710E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004FBE" w14:textId="77777777" w:rsidR="00903E9A" w:rsidRDefault="00903E9A" w:rsidP="00FF5B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Copia de la </w:t>
            </w:r>
            <w:r w:rsidR="00906432">
              <w:rPr>
                <w:rFonts w:ascii="Arial" w:hAnsi="Arial" w:cs="Arial"/>
                <w:sz w:val="22"/>
                <w:szCs w:val="22"/>
              </w:rPr>
              <w:t>r</w:t>
            </w:r>
            <w:r w:rsidRPr="006E173F">
              <w:rPr>
                <w:rFonts w:ascii="Arial" w:hAnsi="Arial" w:cs="Arial"/>
                <w:sz w:val="22"/>
                <w:szCs w:val="22"/>
              </w:rPr>
              <w:t>esolución de la continuación del pago de la subvención estatal</w:t>
            </w:r>
            <w:r w:rsidR="009B3CB4">
              <w:rPr>
                <w:rFonts w:ascii="Arial" w:hAnsi="Arial" w:cs="Arial"/>
                <w:sz w:val="22"/>
                <w:szCs w:val="22"/>
              </w:rPr>
              <w:t>.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000E67" w14:textId="77777777" w:rsidR="00CC2903" w:rsidRPr="006E173F" w:rsidRDefault="00CC2903" w:rsidP="00CC2903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357237" w14:textId="77777777" w:rsidR="00903E9A" w:rsidRDefault="00903E9A" w:rsidP="00FF5B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Forma oficial 306-C1 “Ingresos en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stablecimientos de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>nseñanza”</w:t>
            </w:r>
            <w:r w:rsidR="009B3CB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6B77ED" w14:textId="77777777" w:rsidR="00CC2903" w:rsidRPr="006E173F" w:rsidRDefault="00CC2903" w:rsidP="00CC2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E4B809" w14:textId="77777777" w:rsidR="00903E9A" w:rsidRDefault="006A0FFB" w:rsidP="00FF5B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Constancia impresa</w:t>
            </w:r>
            <w:r w:rsidR="00903E9A" w:rsidRPr="006E173F">
              <w:rPr>
                <w:rFonts w:ascii="Arial" w:hAnsi="Arial" w:cs="Arial"/>
                <w:sz w:val="22"/>
                <w:szCs w:val="22"/>
              </w:rPr>
              <w:t xml:space="preserve"> de la entrega de las formas oficiales 200-A “Caja </w:t>
            </w:r>
            <w:r w:rsidR="00906432">
              <w:rPr>
                <w:rFonts w:ascii="Arial" w:hAnsi="Arial" w:cs="Arial"/>
                <w:sz w:val="22"/>
                <w:szCs w:val="22"/>
              </w:rPr>
              <w:t>f</w:t>
            </w:r>
            <w:r w:rsidR="00903E9A" w:rsidRPr="006E173F">
              <w:rPr>
                <w:rFonts w:ascii="Arial" w:hAnsi="Arial" w:cs="Arial"/>
                <w:sz w:val="22"/>
                <w:szCs w:val="22"/>
              </w:rPr>
              <w:t>iscal” del mes anterior, ante la Contraloría General de Cuentas</w:t>
            </w:r>
            <w:r w:rsidR="00906432">
              <w:rPr>
                <w:rFonts w:ascii="Arial" w:hAnsi="Arial" w:cs="Arial"/>
                <w:sz w:val="22"/>
                <w:szCs w:val="22"/>
              </w:rPr>
              <w:t xml:space="preserve"> -CGC-</w:t>
            </w:r>
            <w:r w:rsidR="00903E9A" w:rsidRPr="006E17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74EB57" w14:textId="77777777" w:rsidR="00CC2903" w:rsidRDefault="00CC2903" w:rsidP="00CC2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7539AD" w14:textId="77777777" w:rsidR="00FF5B39" w:rsidRPr="00DC4186" w:rsidRDefault="00FF5B39" w:rsidP="00FF5B3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186">
              <w:rPr>
                <w:rFonts w:ascii="Arial" w:hAnsi="Arial" w:cs="Arial"/>
                <w:sz w:val="22"/>
                <w:szCs w:val="22"/>
              </w:rPr>
              <w:t>Presentar los reportes de avance físico y financiero del mes inmediato anterior, de conformidad al Acuerdo Gubernativo N</w:t>
            </w:r>
            <w:r w:rsidR="00906432">
              <w:rPr>
                <w:rFonts w:ascii="Arial" w:hAnsi="Arial" w:cs="Arial"/>
                <w:sz w:val="22"/>
                <w:szCs w:val="22"/>
              </w:rPr>
              <w:t>úmero</w:t>
            </w:r>
            <w:r w:rsidRPr="00DC4186">
              <w:rPr>
                <w:rFonts w:ascii="Arial" w:hAnsi="Arial" w:cs="Arial"/>
                <w:sz w:val="22"/>
                <w:szCs w:val="22"/>
              </w:rPr>
              <w:t xml:space="preserve"> 133-2023.</w:t>
            </w:r>
          </w:p>
          <w:p w14:paraId="54329037" w14:textId="77777777" w:rsidR="00903E9A" w:rsidRPr="006E173F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D37D2D" w14:textId="77777777" w:rsidR="00903E9A" w:rsidRPr="006E173F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El requisito 1 únicamente se adjunta al expediente que corresponda al primer pago del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jercicio </w:t>
            </w:r>
            <w:r w:rsidR="00906432">
              <w:rPr>
                <w:rFonts w:ascii="Arial" w:hAnsi="Arial" w:cs="Arial"/>
                <w:sz w:val="22"/>
                <w:szCs w:val="22"/>
              </w:rPr>
              <w:t>f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iscal, en los pagos siguientes se adjunta únicamente los </w:t>
            </w:r>
            <w:r w:rsidR="007B46E0">
              <w:rPr>
                <w:rFonts w:ascii="Arial" w:hAnsi="Arial" w:cs="Arial"/>
                <w:sz w:val="22"/>
                <w:szCs w:val="22"/>
              </w:rPr>
              <w:t xml:space="preserve">demás </w:t>
            </w:r>
            <w:r w:rsidRPr="006E173F">
              <w:rPr>
                <w:rFonts w:ascii="Arial" w:hAnsi="Arial" w:cs="Arial"/>
                <w:sz w:val="22"/>
                <w:szCs w:val="22"/>
              </w:rPr>
              <w:t>documentos</w:t>
            </w:r>
            <w:r w:rsidR="007B46E0">
              <w:rPr>
                <w:rFonts w:ascii="Arial" w:hAnsi="Arial" w:cs="Arial"/>
                <w:sz w:val="22"/>
                <w:szCs w:val="22"/>
              </w:rPr>
              <w:t xml:space="preserve"> y d</w:t>
            </w:r>
            <w:r w:rsidRPr="006E173F">
              <w:rPr>
                <w:rFonts w:ascii="Arial" w:hAnsi="Arial" w:cs="Arial"/>
                <w:sz w:val="22"/>
                <w:szCs w:val="22"/>
              </w:rPr>
              <w:t>eben</w:t>
            </w:r>
            <w:r w:rsidR="00FB4C18"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173F">
              <w:rPr>
                <w:rFonts w:ascii="Arial" w:hAnsi="Arial" w:cs="Arial"/>
                <w:sz w:val="22"/>
                <w:szCs w:val="22"/>
              </w:rPr>
              <w:t>presentarse</w:t>
            </w:r>
            <w:r w:rsidR="00FB4C18"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173F">
              <w:rPr>
                <w:rFonts w:ascii="Arial" w:hAnsi="Arial" w:cs="Arial"/>
                <w:sz w:val="22"/>
                <w:szCs w:val="22"/>
              </w:rPr>
              <w:t>en</w:t>
            </w:r>
            <w:r w:rsidR="00FB4C18"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173F">
              <w:rPr>
                <w:rFonts w:ascii="Arial" w:hAnsi="Arial" w:cs="Arial"/>
                <w:sz w:val="22"/>
                <w:szCs w:val="22"/>
              </w:rPr>
              <w:t>los</w:t>
            </w:r>
            <w:r w:rsidR="00FB4C18"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173F">
              <w:rPr>
                <w:rFonts w:ascii="Arial" w:hAnsi="Arial" w:cs="Arial"/>
                <w:sz w:val="22"/>
                <w:szCs w:val="22"/>
              </w:rPr>
              <w:t>primeros</w:t>
            </w:r>
            <w:r w:rsidR="00FB4C18"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432">
              <w:rPr>
                <w:rFonts w:ascii="Arial" w:hAnsi="Arial" w:cs="Arial"/>
                <w:sz w:val="22"/>
                <w:szCs w:val="22"/>
              </w:rPr>
              <w:t>10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 días de cada mes.</w:t>
            </w:r>
          </w:p>
        </w:tc>
      </w:tr>
      <w:tr w:rsidR="00903E9A" w:rsidRPr="006E173F" w14:paraId="36B5879E" w14:textId="77777777" w:rsidTr="009A4A56">
        <w:trPr>
          <w:trHeight w:val="640"/>
          <w:jc w:val="right"/>
        </w:trPr>
        <w:tc>
          <w:tcPr>
            <w:tcW w:w="1134" w:type="dxa"/>
            <w:vAlign w:val="center"/>
          </w:tcPr>
          <w:p w14:paraId="2588FD99" w14:textId="77777777" w:rsidR="00903E9A" w:rsidRPr="006E173F" w:rsidRDefault="00B467FA" w:rsidP="00903E9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E173F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903E9A" w:rsidRPr="006E173F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13759CA5" w14:textId="77777777" w:rsidR="00903E9A" w:rsidRPr="006E173F" w:rsidRDefault="00903E9A" w:rsidP="00903E9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E173F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6A0FFB">
              <w:rPr>
                <w:rFonts w:ascii="Arial" w:hAnsi="Arial" w:cs="Arial"/>
                <w:b/>
                <w:sz w:val="14"/>
                <w:szCs w:val="22"/>
              </w:rPr>
              <w:t xml:space="preserve">, verificar 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>el</w:t>
            </w:r>
            <w:r w:rsidRPr="006E173F">
              <w:rPr>
                <w:rFonts w:ascii="Arial" w:hAnsi="Arial" w:cs="Arial"/>
                <w:b/>
                <w:sz w:val="14"/>
                <w:szCs w:val="22"/>
              </w:rPr>
              <w:t xml:space="preserve"> expediente para gestión de pago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>, firmar y sellar de recibido</w:t>
            </w:r>
          </w:p>
        </w:tc>
        <w:tc>
          <w:tcPr>
            <w:tcW w:w="1136" w:type="dxa"/>
            <w:vAlign w:val="center"/>
          </w:tcPr>
          <w:p w14:paraId="2207130D" w14:textId="77777777" w:rsidR="00903E9A" w:rsidRPr="006E173F" w:rsidRDefault="00903E9A" w:rsidP="00903E9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E173F">
              <w:rPr>
                <w:rFonts w:ascii="Arial" w:hAnsi="Arial" w:cs="Arial"/>
                <w:sz w:val="14"/>
                <w:szCs w:val="16"/>
              </w:rPr>
              <w:t xml:space="preserve">Asistente de </w:t>
            </w:r>
            <w:proofErr w:type="spellStart"/>
            <w:r w:rsidRPr="006E173F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Pr="006E173F">
              <w:rPr>
                <w:rFonts w:ascii="Arial" w:hAnsi="Arial" w:cs="Arial"/>
                <w:sz w:val="14"/>
                <w:szCs w:val="16"/>
              </w:rPr>
              <w:t xml:space="preserve"> y Certificación</w:t>
            </w:r>
          </w:p>
          <w:p w14:paraId="04729A8A" w14:textId="77777777" w:rsidR="00903E9A" w:rsidRPr="006E173F" w:rsidRDefault="00903E9A" w:rsidP="00903E9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E173F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9F582E" w14:textId="77777777" w:rsidR="00903E9A" w:rsidRPr="006E173F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De conformidad con el calendario establecido para el efecto, recibe expedientes de cada uno de los </w:t>
            </w:r>
            <w:r w:rsidRPr="006E173F">
              <w:rPr>
                <w:rFonts w:ascii="Arial" w:hAnsi="Arial" w:cs="Arial"/>
                <w:sz w:val="22"/>
                <w:szCs w:val="22"/>
                <w:lang w:val="es-GT"/>
              </w:rPr>
              <w:t xml:space="preserve">Institutos de Educación por Cooperativa de Enseñanza de </w:t>
            </w:r>
            <w:r w:rsidR="00906432">
              <w:rPr>
                <w:rFonts w:ascii="Arial" w:hAnsi="Arial" w:cs="Arial"/>
                <w:sz w:val="22"/>
                <w:szCs w:val="22"/>
                <w:lang w:val="es-GT"/>
              </w:rPr>
              <w:t>la</w:t>
            </w:r>
            <w:r w:rsidRPr="006E173F">
              <w:rPr>
                <w:rFonts w:ascii="Arial" w:hAnsi="Arial" w:cs="Arial"/>
                <w:sz w:val="22"/>
                <w:szCs w:val="22"/>
                <w:lang w:val="es-GT"/>
              </w:rPr>
              <w:t xml:space="preserve"> jurisdicción, según los requisitos indicados en la actividad anterior y verifica lo siguiente:</w:t>
            </w:r>
          </w:p>
          <w:p w14:paraId="6B06B174" w14:textId="77777777" w:rsidR="00903E9A" w:rsidRPr="006E173F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7AD299AF" w14:textId="77777777" w:rsidR="00903E9A" w:rsidRPr="00CC2903" w:rsidRDefault="007B46E0" w:rsidP="00903E9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903E9A" w:rsidRPr="006E173F">
              <w:rPr>
                <w:rFonts w:ascii="Arial" w:hAnsi="Arial" w:cs="Arial"/>
                <w:sz w:val="22"/>
                <w:szCs w:val="22"/>
              </w:rPr>
              <w:t xml:space="preserve">ue la </w:t>
            </w:r>
            <w:r w:rsidR="00906432">
              <w:rPr>
                <w:rFonts w:ascii="Arial" w:hAnsi="Arial" w:cs="Arial"/>
                <w:sz w:val="22"/>
                <w:szCs w:val="22"/>
              </w:rPr>
              <w:t>r</w:t>
            </w:r>
            <w:r w:rsidR="00903E9A" w:rsidRPr="006E173F">
              <w:rPr>
                <w:rFonts w:ascii="Arial" w:hAnsi="Arial" w:cs="Arial"/>
                <w:sz w:val="22"/>
                <w:szCs w:val="22"/>
              </w:rPr>
              <w:t xml:space="preserve">esolución de la continuación del pago de la subvención estatal corresponda al </w:t>
            </w:r>
            <w:r w:rsidR="00903E9A" w:rsidRPr="006E173F">
              <w:rPr>
                <w:rFonts w:ascii="Arial" w:hAnsi="Arial" w:cs="Arial"/>
                <w:sz w:val="22"/>
                <w:szCs w:val="22"/>
                <w:lang w:val="es-GT"/>
              </w:rPr>
              <w:t>Instituto de Educación por Cooperativa de Enseñanza.</w:t>
            </w:r>
          </w:p>
          <w:p w14:paraId="7C5EDA2A" w14:textId="77777777" w:rsidR="00CC2903" w:rsidRPr="006E173F" w:rsidRDefault="00CC2903" w:rsidP="00CC290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46661" w14:textId="77777777" w:rsidR="00903E9A" w:rsidRPr="006E173F" w:rsidRDefault="00903E9A" w:rsidP="00903E9A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En la forma oficial 306-C1 “Ingresos en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stablecimientos de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>nseñanza”, lo siguiente:</w:t>
            </w:r>
          </w:p>
          <w:p w14:paraId="1E389173" w14:textId="77777777" w:rsidR="00903E9A" w:rsidRPr="006E173F" w:rsidRDefault="00903E9A" w:rsidP="00903E9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30A611" w14:textId="77777777" w:rsidR="00903E9A" w:rsidRPr="006E173F" w:rsidRDefault="00903E9A" w:rsidP="00903E9A">
            <w:pPr>
              <w:numPr>
                <w:ilvl w:val="1"/>
                <w:numId w:val="11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Que el monto consignado coincida con la parte proporcional que corresponde según monto total indicado en la </w:t>
            </w:r>
            <w:r w:rsidR="00906432">
              <w:rPr>
                <w:rFonts w:ascii="Arial" w:hAnsi="Arial" w:cs="Arial"/>
                <w:sz w:val="22"/>
                <w:szCs w:val="22"/>
              </w:rPr>
              <w:t>r</w:t>
            </w:r>
            <w:r w:rsidRPr="006E173F">
              <w:rPr>
                <w:rFonts w:ascii="Arial" w:hAnsi="Arial" w:cs="Arial"/>
                <w:sz w:val="22"/>
                <w:szCs w:val="22"/>
              </w:rPr>
              <w:t>esolución.</w:t>
            </w:r>
          </w:p>
          <w:p w14:paraId="145FCA59" w14:textId="77777777" w:rsidR="00903E9A" w:rsidRPr="006E173F" w:rsidRDefault="00903E9A" w:rsidP="00903E9A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E268A9" w14:textId="77777777" w:rsidR="00903E9A" w:rsidRPr="006E173F" w:rsidRDefault="00903E9A" w:rsidP="00903E9A">
            <w:pPr>
              <w:numPr>
                <w:ilvl w:val="1"/>
                <w:numId w:val="11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 xml:space="preserve">Que la información registrada en la forma oficial 306-C1 “Ingresos en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stablecimientos de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Pr="006E173F">
              <w:rPr>
                <w:rFonts w:ascii="Arial" w:hAnsi="Arial" w:cs="Arial"/>
                <w:sz w:val="22"/>
                <w:szCs w:val="22"/>
              </w:rPr>
              <w:t>nseñanza” no presente borrones, tachones y enmiendas.</w:t>
            </w:r>
          </w:p>
          <w:p w14:paraId="3DD5FB4E" w14:textId="77777777" w:rsidR="00903E9A" w:rsidRPr="006E173F" w:rsidRDefault="00903E9A" w:rsidP="00903E9A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516A5FE" w14:textId="77777777" w:rsidR="00903E9A" w:rsidRPr="006E173F" w:rsidRDefault="00903E9A" w:rsidP="00903E9A">
            <w:pPr>
              <w:numPr>
                <w:ilvl w:val="1"/>
                <w:numId w:val="11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>Que se encuentre debidamente firmada y sellada.</w:t>
            </w:r>
          </w:p>
          <w:p w14:paraId="60EAE620" w14:textId="77777777" w:rsidR="00903E9A" w:rsidRPr="006E173F" w:rsidRDefault="00903E9A" w:rsidP="00903E9A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E8B4633" w14:textId="77777777" w:rsidR="00903E9A" w:rsidRPr="006E173F" w:rsidRDefault="00903E9A" w:rsidP="00903E9A">
            <w:pPr>
              <w:numPr>
                <w:ilvl w:val="1"/>
                <w:numId w:val="11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t>Que la fecha consignada coincida con el mes al que corresponde el pago solicitado.</w:t>
            </w:r>
          </w:p>
          <w:p w14:paraId="3010CD92" w14:textId="77777777" w:rsidR="00903E9A" w:rsidRPr="006E173F" w:rsidRDefault="00903E9A" w:rsidP="00903E9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B38FA" w14:textId="77777777" w:rsidR="00903E9A" w:rsidRPr="006E173F" w:rsidRDefault="00903E9A" w:rsidP="00903E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73F">
              <w:rPr>
                <w:rFonts w:ascii="Arial" w:hAnsi="Arial" w:cs="Arial"/>
                <w:sz w:val="22"/>
                <w:szCs w:val="22"/>
              </w:rPr>
              <w:lastRenderedPageBreak/>
              <w:t xml:space="preserve">Si el expediente se encuentra completo y la información no presenta inconsistencias, recibe, firma y sella de recibido, caso contrario indica </w:t>
            </w:r>
            <w:r w:rsidRPr="006E173F">
              <w:rPr>
                <w:rFonts w:ascii="Arial" w:hAnsi="Arial" w:cs="Arial"/>
                <w:sz w:val="22"/>
                <w:szCs w:val="22"/>
                <w:lang w:val="es-GT"/>
              </w:rPr>
              <w:t>claramente que información o documentación debe ser corregida o presentada.</w:t>
            </w:r>
            <w:r w:rsidRPr="006E17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069E" w:rsidRPr="007466B9" w14:paraId="61A7CCA2" w14:textId="77777777" w:rsidTr="00D852E1">
        <w:trPr>
          <w:trHeight w:val="552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8619" w14:textId="77777777" w:rsidR="00BF069E" w:rsidRPr="007466B9" w:rsidRDefault="006A5E06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3</w:t>
            </w:r>
            <w:r w:rsidR="00BF069E" w:rsidRPr="007466B9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13C554C9" w14:textId="77777777" w:rsidR="00BF069E" w:rsidRPr="007466B9" w:rsidRDefault="00BF069E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466B9">
              <w:rPr>
                <w:rFonts w:ascii="Arial" w:hAnsi="Arial" w:cs="Arial"/>
                <w:b/>
                <w:sz w:val="14"/>
                <w:szCs w:val="22"/>
              </w:rPr>
              <w:t>Elaborar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>, firmar y sellar</w:t>
            </w:r>
            <w:r w:rsidRPr="007466B9">
              <w:rPr>
                <w:rFonts w:ascii="Arial" w:hAnsi="Arial" w:cs="Arial"/>
                <w:b/>
                <w:sz w:val="14"/>
                <w:szCs w:val="22"/>
              </w:rPr>
              <w:t xml:space="preserve"> conocimiento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57C" w14:textId="77777777" w:rsidR="00BF069E" w:rsidRDefault="00BF069E" w:rsidP="00F065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466B9">
              <w:rPr>
                <w:rFonts w:ascii="Arial" w:hAnsi="Arial" w:cs="Arial"/>
                <w:sz w:val="14"/>
                <w:szCs w:val="16"/>
              </w:rPr>
              <w:t xml:space="preserve">Asistente de </w:t>
            </w:r>
            <w:proofErr w:type="spellStart"/>
            <w:r w:rsidRPr="007466B9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Pr="007466B9">
              <w:rPr>
                <w:rFonts w:ascii="Arial" w:hAnsi="Arial" w:cs="Arial"/>
                <w:sz w:val="14"/>
                <w:szCs w:val="16"/>
              </w:rPr>
              <w:t xml:space="preserve"> y Certificación </w:t>
            </w:r>
          </w:p>
          <w:p w14:paraId="380BFDF2" w14:textId="77777777" w:rsidR="00BF069E" w:rsidRPr="007466B9" w:rsidRDefault="00BF069E" w:rsidP="00F065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19F3B9" w14:textId="77777777" w:rsidR="00BF069E" w:rsidRPr="007466B9" w:rsidRDefault="00BF069E" w:rsidP="00D73F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66B9">
              <w:rPr>
                <w:rFonts w:ascii="Arial" w:hAnsi="Arial" w:cs="Arial"/>
                <w:sz w:val="22"/>
                <w:szCs w:val="22"/>
              </w:rPr>
              <w:t>Elabora, firma y sella conocimiento para trasladar los expedientes recibidos</w:t>
            </w:r>
            <w:r w:rsidR="009064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F069E" w:rsidRPr="007466B9" w14:paraId="7D8873BE" w14:textId="77777777" w:rsidTr="00BF069E">
        <w:trPr>
          <w:trHeight w:val="640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472D" w14:textId="77777777" w:rsidR="00BF069E" w:rsidRPr="007466B9" w:rsidRDefault="006A5E06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BF069E" w:rsidRPr="007466B9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</w:p>
          <w:p w14:paraId="3E5191DE" w14:textId="77777777" w:rsidR="00BF069E" w:rsidRPr="007466B9" w:rsidRDefault="006F4539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Recibir, r</w:t>
            </w:r>
            <w:r w:rsidR="00BF069E" w:rsidRPr="007466B9">
              <w:rPr>
                <w:rFonts w:ascii="Arial" w:hAnsi="Arial" w:cs="Arial"/>
                <w:b/>
                <w:sz w:val="14"/>
                <w:szCs w:val="22"/>
              </w:rPr>
              <w:t>evisar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>, firmar, sellar</w:t>
            </w:r>
            <w:r w:rsidR="00BF069E" w:rsidRPr="007466B9">
              <w:rPr>
                <w:rFonts w:ascii="Arial" w:hAnsi="Arial" w:cs="Arial"/>
                <w:b/>
                <w:sz w:val="14"/>
                <w:szCs w:val="22"/>
              </w:rPr>
              <w:t xml:space="preserve"> conocimiento</w:t>
            </w:r>
            <w:r w:rsidR="00A7689D">
              <w:rPr>
                <w:rFonts w:ascii="Arial" w:hAnsi="Arial" w:cs="Arial"/>
                <w:b/>
                <w:sz w:val="14"/>
                <w:szCs w:val="22"/>
              </w:rPr>
              <w:t xml:space="preserve"> y trasladar expedientes </w:t>
            </w:r>
          </w:p>
          <w:p w14:paraId="5A55C9B0" w14:textId="77777777" w:rsidR="00BF069E" w:rsidRPr="007466B9" w:rsidRDefault="00BF069E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F30" w14:textId="77777777" w:rsidR="00BF069E" w:rsidRDefault="00BF069E" w:rsidP="00F065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466B9">
              <w:rPr>
                <w:rFonts w:ascii="Arial" w:hAnsi="Arial" w:cs="Arial"/>
                <w:sz w:val="14"/>
                <w:szCs w:val="16"/>
              </w:rPr>
              <w:t>Coordinador de Sección</w:t>
            </w:r>
            <w:r w:rsidR="0090643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466B9">
              <w:rPr>
                <w:rFonts w:ascii="Arial" w:hAnsi="Arial" w:cs="Arial"/>
                <w:sz w:val="14"/>
                <w:szCs w:val="16"/>
              </w:rPr>
              <w:t xml:space="preserve">/ Unidad de </w:t>
            </w:r>
            <w:proofErr w:type="spellStart"/>
            <w:r w:rsidRPr="007466B9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Pr="007466B9">
              <w:rPr>
                <w:rFonts w:ascii="Arial" w:hAnsi="Arial" w:cs="Arial"/>
                <w:sz w:val="14"/>
                <w:szCs w:val="16"/>
              </w:rPr>
              <w:t xml:space="preserve"> y Certificación</w:t>
            </w:r>
          </w:p>
          <w:p w14:paraId="0715ADA5" w14:textId="77777777" w:rsidR="00BF069E" w:rsidRPr="007466B9" w:rsidRDefault="00BF069E" w:rsidP="00F065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466B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5B3582C" w14:textId="77777777" w:rsidR="00BF069E" w:rsidRPr="007466B9" w:rsidRDefault="006F4539" w:rsidP="00F065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Recibe, r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evisa</w:t>
            </w:r>
            <w:r w:rsidR="00D73F4F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BF0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información</w:t>
            </w:r>
            <w:r w:rsidR="00BF0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consignada en el conocimiento y si esta correcta procede a firmar y</w:t>
            </w:r>
            <w:r w:rsidR="00BF0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sellar, caso contrario solicita que se realicen las correcciones que correspondan.</w:t>
            </w:r>
          </w:p>
          <w:p w14:paraId="2C4A89E5" w14:textId="77777777" w:rsidR="00BF069E" w:rsidRPr="007466B9" w:rsidRDefault="00BF069E" w:rsidP="00F065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8DDF9" w14:textId="77777777" w:rsidR="00BF069E" w:rsidRPr="007466B9" w:rsidRDefault="00BF069E" w:rsidP="00F065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66B9">
              <w:rPr>
                <w:rFonts w:ascii="Arial" w:hAnsi="Arial" w:cs="Arial"/>
                <w:sz w:val="22"/>
                <w:szCs w:val="22"/>
              </w:rPr>
              <w:t>Traslada conocimiento y expedientes</w:t>
            </w:r>
            <w:r w:rsidR="009064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F069E" w:rsidRPr="00AB4F8D" w14:paraId="26230CEB" w14:textId="77777777" w:rsidTr="00BF069E">
        <w:trPr>
          <w:trHeight w:val="640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B81" w14:textId="77777777" w:rsidR="00BF069E" w:rsidRPr="007466B9" w:rsidRDefault="006A5E06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BF069E" w:rsidRPr="007466B9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3A70AAE4" w14:textId="77777777" w:rsidR="00BF069E" w:rsidRPr="007466B9" w:rsidRDefault="00A27C67" w:rsidP="00F065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y t</w:t>
            </w:r>
            <w:r w:rsidR="00BF069E" w:rsidRPr="007466B9">
              <w:rPr>
                <w:rFonts w:ascii="Arial" w:hAnsi="Arial" w:cs="Arial"/>
                <w:b/>
                <w:sz w:val="14"/>
                <w:szCs w:val="22"/>
              </w:rPr>
              <w:t>rasladar expediente para gestión de pago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D61" w14:textId="77777777" w:rsidR="00BF069E" w:rsidRDefault="00BF069E" w:rsidP="00F065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466B9">
              <w:rPr>
                <w:rFonts w:ascii="Arial" w:hAnsi="Arial" w:cs="Arial"/>
                <w:sz w:val="14"/>
                <w:szCs w:val="16"/>
              </w:rPr>
              <w:t xml:space="preserve">Asistente de </w:t>
            </w:r>
            <w:proofErr w:type="spellStart"/>
            <w:r w:rsidRPr="007466B9">
              <w:rPr>
                <w:rFonts w:ascii="Arial" w:hAnsi="Arial" w:cs="Arial"/>
                <w:sz w:val="14"/>
                <w:szCs w:val="16"/>
              </w:rPr>
              <w:t>Acreditamiento</w:t>
            </w:r>
            <w:proofErr w:type="spellEnd"/>
            <w:r w:rsidRPr="007466B9">
              <w:rPr>
                <w:rFonts w:ascii="Arial" w:hAnsi="Arial" w:cs="Arial"/>
                <w:sz w:val="14"/>
                <w:szCs w:val="16"/>
              </w:rPr>
              <w:t xml:space="preserve"> y Certificación</w:t>
            </w:r>
          </w:p>
          <w:p w14:paraId="5A65EFD4" w14:textId="77777777" w:rsidR="00BF069E" w:rsidRPr="007466B9" w:rsidRDefault="00BF069E" w:rsidP="00F065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377EC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3AE7DB2" w14:textId="77777777" w:rsidR="00BF069E" w:rsidRDefault="00A27C67" w:rsidP="00F065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p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or medio del conocimiento, traslada los expedientes a la Subdirección</w:t>
            </w:r>
            <w:r w:rsidR="009064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/</w:t>
            </w:r>
            <w:r w:rsidR="009064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Departamento Administrativo</w:t>
            </w:r>
            <w:r w:rsidR="00BF0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Financiero</w:t>
            </w:r>
            <w:r w:rsidR="00BF0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de</w:t>
            </w:r>
            <w:r w:rsidR="00BF0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la</w:t>
            </w:r>
            <w:r w:rsidR="00827D5B">
              <w:rPr>
                <w:rFonts w:ascii="Arial" w:hAnsi="Arial" w:cs="Arial"/>
                <w:sz w:val="22"/>
                <w:szCs w:val="22"/>
              </w:rPr>
              <w:t xml:space="preserve"> dirección departamental de educación correspondiente</w:t>
            </w:r>
            <w:r w:rsidR="00BF069E" w:rsidRPr="007466B9">
              <w:rPr>
                <w:rFonts w:ascii="Arial" w:hAnsi="Arial" w:cs="Arial"/>
                <w:sz w:val="22"/>
                <w:szCs w:val="22"/>
              </w:rPr>
              <w:t>, de conformidad con el calendario de operaciones establecido para el efecto, para que se realicen las gestiones que correspondan, según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 los instructivos FIN-INS-10 “Programación y </w:t>
            </w:r>
            <w:r w:rsidR="00906432">
              <w:rPr>
                <w:rFonts w:ascii="Arial" w:hAnsi="Arial" w:cs="Arial"/>
                <w:sz w:val="22"/>
                <w:szCs w:val="22"/>
              </w:rPr>
              <w:t>r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eprogramación de </w:t>
            </w:r>
            <w:r w:rsidR="00906432">
              <w:rPr>
                <w:rFonts w:ascii="Arial" w:hAnsi="Arial" w:cs="Arial"/>
                <w:sz w:val="22"/>
                <w:szCs w:val="22"/>
              </w:rPr>
              <w:t>t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ransferencias </w:t>
            </w:r>
            <w:r w:rsidR="00906432">
              <w:rPr>
                <w:rFonts w:ascii="Arial" w:hAnsi="Arial" w:cs="Arial"/>
                <w:sz w:val="22"/>
                <w:szCs w:val="22"/>
              </w:rPr>
              <w:t>c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orrientes y de </w:t>
            </w:r>
            <w:r w:rsidR="00906432">
              <w:rPr>
                <w:rFonts w:ascii="Arial" w:hAnsi="Arial" w:cs="Arial"/>
                <w:sz w:val="22"/>
                <w:szCs w:val="22"/>
              </w:rPr>
              <w:t>c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apital” y FIN-INS-11 “Programación de la </w:t>
            </w:r>
            <w:r w:rsidR="00906432">
              <w:rPr>
                <w:rFonts w:ascii="Arial" w:hAnsi="Arial" w:cs="Arial"/>
                <w:sz w:val="22"/>
                <w:szCs w:val="22"/>
              </w:rPr>
              <w:t>e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jecución </w:t>
            </w:r>
            <w:r w:rsidR="00906432">
              <w:rPr>
                <w:rFonts w:ascii="Arial" w:hAnsi="Arial" w:cs="Arial"/>
                <w:sz w:val="22"/>
                <w:szCs w:val="22"/>
              </w:rPr>
              <w:t>p</w:t>
            </w:r>
            <w:r w:rsidR="002E31FF">
              <w:rPr>
                <w:rFonts w:ascii="Arial" w:hAnsi="Arial" w:cs="Arial"/>
                <w:sz w:val="22"/>
                <w:szCs w:val="22"/>
              </w:rPr>
              <w:t>resupuestaria (</w:t>
            </w:r>
            <w:r w:rsidR="00906432">
              <w:rPr>
                <w:rFonts w:ascii="Arial" w:hAnsi="Arial" w:cs="Arial"/>
                <w:sz w:val="22"/>
                <w:szCs w:val="22"/>
              </w:rPr>
              <w:t>c</w:t>
            </w:r>
            <w:r w:rsidR="002E31FF">
              <w:rPr>
                <w:rFonts w:ascii="Arial" w:hAnsi="Arial" w:cs="Arial"/>
                <w:sz w:val="22"/>
                <w:szCs w:val="22"/>
              </w:rPr>
              <w:t xml:space="preserve">uota </w:t>
            </w:r>
            <w:r w:rsidR="00906432">
              <w:rPr>
                <w:rFonts w:ascii="Arial" w:hAnsi="Arial" w:cs="Arial"/>
                <w:sz w:val="22"/>
                <w:szCs w:val="22"/>
              </w:rPr>
              <w:t>f</w:t>
            </w:r>
            <w:r w:rsidR="002E31FF">
              <w:rPr>
                <w:rFonts w:ascii="Arial" w:hAnsi="Arial" w:cs="Arial"/>
                <w:sz w:val="22"/>
                <w:szCs w:val="22"/>
              </w:rPr>
              <w:t>inanciera).</w:t>
            </w:r>
          </w:p>
          <w:p w14:paraId="2818DBCC" w14:textId="77777777" w:rsidR="002E31FF" w:rsidRPr="007466B9" w:rsidRDefault="002E31FF" w:rsidP="00F065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4FB8C" w14:textId="77777777" w:rsidR="00BF069E" w:rsidRPr="00411418" w:rsidRDefault="00BF069E" w:rsidP="00F065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66B9">
              <w:rPr>
                <w:rFonts w:ascii="Arial" w:hAnsi="Arial" w:cs="Arial"/>
                <w:sz w:val="22"/>
                <w:szCs w:val="22"/>
              </w:rPr>
              <w:t>Archiva y resguarda conocimiento con la firma y sello de recibido.</w:t>
            </w:r>
          </w:p>
        </w:tc>
      </w:tr>
    </w:tbl>
    <w:p w14:paraId="29B34BCB" w14:textId="77777777" w:rsidR="00903E9A" w:rsidRDefault="00670DA8" w:rsidP="009D527D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E6F7BF8" w14:textId="77777777" w:rsidR="00411418" w:rsidRPr="00411418" w:rsidRDefault="00411418" w:rsidP="00505322">
      <w:pPr>
        <w:tabs>
          <w:tab w:val="left" w:pos="709"/>
        </w:tabs>
        <w:ind w:left="709" w:hanging="283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411418">
        <w:rPr>
          <w:rFonts w:ascii="Arial" w:hAnsi="Arial" w:cs="Arial"/>
          <w:b/>
          <w:sz w:val="22"/>
          <w:szCs w:val="22"/>
          <w:lang w:val="es-GT"/>
        </w:rPr>
        <w:t>1.</w:t>
      </w:r>
      <w:r w:rsidR="00505322">
        <w:rPr>
          <w:rFonts w:ascii="Arial" w:hAnsi="Arial" w:cs="Arial"/>
          <w:b/>
          <w:sz w:val="22"/>
          <w:szCs w:val="22"/>
          <w:lang w:val="es-GT"/>
        </w:rPr>
        <w:t>3</w:t>
      </w:r>
      <w:r w:rsidRPr="00411418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Pr="00411418">
        <w:rPr>
          <w:rFonts w:ascii="Arial" w:hAnsi="Arial" w:cs="Arial"/>
          <w:b/>
          <w:sz w:val="22"/>
          <w:szCs w:val="22"/>
          <w:lang w:val="es-GT"/>
        </w:rPr>
        <w:tab/>
        <w:t>G</w:t>
      </w:r>
      <w:r w:rsidR="00906432" w:rsidRPr="00411418">
        <w:rPr>
          <w:rFonts w:ascii="Arial" w:hAnsi="Arial" w:cs="Arial"/>
          <w:b/>
          <w:sz w:val="22"/>
          <w:szCs w:val="22"/>
          <w:lang w:val="es-GT"/>
        </w:rPr>
        <w:t>estiones de pago</w:t>
      </w:r>
    </w:p>
    <w:p w14:paraId="75F3AF09" w14:textId="77777777" w:rsidR="00B776E0" w:rsidRDefault="00D852E1" w:rsidP="00B776E0">
      <w:pPr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Previo</w:t>
      </w:r>
      <w:r w:rsidR="00B776E0">
        <w:rPr>
          <w:rFonts w:ascii="Arial" w:hAnsi="Arial" w:cs="Arial"/>
          <w:sz w:val="22"/>
          <w:szCs w:val="22"/>
          <w:lang w:val="es-GT"/>
        </w:rPr>
        <w:t xml:space="preserve"> a efectuar gestiones de pago </w:t>
      </w:r>
      <w:r w:rsidR="00B776E0" w:rsidRPr="00411418">
        <w:rPr>
          <w:rFonts w:ascii="Arial" w:hAnsi="Arial" w:cs="Arial"/>
          <w:sz w:val="22"/>
          <w:szCs w:val="22"/>
          <w:lang w:val="es-GT"/>
        </w:rPr>
        <w:t>de la</w:t>
      </w:r>
      <w:r w:rsidR="00B776E0">
        <w:rPr>
          <w:rFonts w:ascii="Arial" w:hAnsi="Arial" w:cs="Arial"/>
          <w:sz w:val="22"/>
          <w:szCs w:val="22"/>
          <w:lang w:val="es-GT"/>
        </w:rPr>
        <w:t xml:space="preserve"> subvención estatal que se otorga a los Institutos de Educación por Cooperativa de Enseñanza, debe</w:t>
      </w:r>
      <w:r w:rsidR="000F61FD">
        <w:rPr>
          <w:rFonts w:ascii="Arial" w:hAnsi="Arial" w:cs="Arial"/>
          <w:sz w:val="22"/>
          <w:szCs w:val="22"/>
          <w:lang w:val="es-GT"/>
        </w:rPr>
        <w:t>n</w:t>
      </w:r>
      <w:r w:rsidR="00B776E0">
        <w:rPr>
          <w:rFonts w:ascii="Arial" w:hAnsi="Arial" w:cs="Arial"/>
          <w:sz w:val="22"/>
          <w:szCs w:val="22"/>
          <w:lang w:val="es-GT"/>
        </w:rPr>
        <w:t xml:space="preserve"> ejecutar</w:t>
      </w:r>
      <w:r w:rsidR="000F61FD">
        <w:rPr>
          <w:rFonts w:ascii="Arial" w:hAnsi="Arial" w:cs="Arial"/>
          <w:sz w:val="22"/>
          <w:szCs w:val="22"/>
          <w:lang w:val="es-GT"/>
        </w:rPr>
        <w:t>se</w:t>
      </w:r>
      <w:r w:rsidR="00B776E0">
        <w:rPr>
          <w:rFonts w:ascii="Arial" w:hAnsi="Arial" w:cs="Arial"/>
          <w:sz w:val="22"/>
          <w:szCs w:val="22"/>
          <w:lang w:val="es-GT"/>
        </w:rPr>
        <w:t xml:space="preserve"> las actividades descritas en los instructivos FIN-INS-10 “</w:t>
      </w:r>
      <w:r w:rsidR="00B776E0" w:rsidRPr="001F5775">
        <w:rPr>
          <w:rFonts w:ascii="Arial" w:hAnsi="Arial" w:cs="Arial"/>
          <w:sz w:val="22"/>
          <w:szCs w:val="22"/>
          <w:lang w:val="es-GT"/>
        </w:rPr>
        <w:t xml:space="preserve">Programación y </w:t>
      </w:r>
      <w:r w:rsidR="00906432" w:rsidRPr="001F5775">
        <w:rPr>
          <w:rFonts w:ascii="Arial" w:hAnsi="Arial" w:cs="Arial"/>
          <w:sz w:val="22"/>
          <w:szCs w:val="22"/>
          <w:lang w:val="es-GT"/>
        </w:rPr>
        <w:t>reprogramación de transferencias corrientes y de capital</w:t>
      </w:r>
      <w:r w:rsidR="00B776E0">
        <w:rPr>
          <w:rFonts w:ascii="Arial" w:hAnsi="Arial" w:cs="Arial"/>
          <w:sz w:val="22"/>
          <w:szCs w:val="22"/>
          <w:lang w:val="es-GT"/>
        </w:rPr>
        <w:t>”</w:t>
      </w:r>
      <w:r w:rsidR="00E4795D">
        <w:rPr>
          <w:rFonts w:ascii="Arial" w:hAnsi="Arial" w:cs="Arial"/>
          <w:sz w:val="22"/>
          <w:szCs w:val="22"/>
          <w:lang w:val="es-GT"/>
        </w:rPr>
        <w:t xml:space="preserve"> </w:t>
      </w:r>
      <w:r w:rsidR="00B776E0">
        <w:rPr>
          <w:rFonts w:ascii="Arial" w:hAnsi="Arial" w:cs="Arial"/>
          <w:sz w:val="22"/>
          <w:szCs w:val="22"/>
          <w:lang w:val="es-GT"/>
        </w:rPr>
        <w:t>y</w:t>
      </w:r>
      <w:r w:rsidR="00E4795D">
        <w:rPr>
          <w:rFonts w:ascii="Arial" w:hAnsi="Arial" w:cs="Arial"/>
          <w:sz w:val="22"/>
          <w:szCs w:val="22"/>
          <w:lang w:val="es-GT"/>
        </w:rPr>
        <w:t xml:space="preserve"> </w:t>
      </w:r>
      <w:r w:rsidR="00B776E0">
        <w:rPr>
          <w:rFonts w:ascii="Arial" w:hAnsi="Arial" w:cs="Arial"/>
          <w:sz w:val="22"/>
          <w:szCs w:val="22"/>
          <w:lang w:val="es-GT"/>
        </w:rPr>
        <w:t>FIN-INS-</w:t>
      </w:r>
      <w:r w:rsidR="00E4795D">
        <w:rPr>
          <w:rFonts w:ascii="Arial" w:hAnsi="Arial" w:cs="Arial"/>
          <w:sz w:val="22"/>
          <w:szCs w:val="22"/>
          <w:lang w:val="es-GT"/>
        </w:rPr>
        <w:t>1</w:t>
      </w:r>
      <w:r w:rsidR="00B776E0">
        <w:rPr>
          <w:rFonts w:ascii="Arial" w:hAnsi="Arial" w:cs="Arial"/>
          <w:sz w:val="22"/>
          <w:szCs w:val="22"/>
          <w:lang w:val="es-GT"/>
        </w:rPr>
        <w:t>1</w:t>
      </w:r>
      <w:r w:rsidR="00E4795D">
        <w:rPr>
          <w:rFonts w:ascii="Arial" w:hAnsi="Arial" w:cs="Arial"/>
          <w:sz w:val="22"/>
          <w:szCs w:val="22"/>
          <w:lang w:val="es-GT"/>
        </w:rPr>
        <w:t xml:space="preserve"> </w:t>
      </w:r>
      <w:r w:rsidR="00B776E0">
        <w:rPr>
          <w:rFonts w:ascii="Arial" w:hAnsi="Arial" w:cs="Arial"/>
          <w:sz w:val="22"/>
          <w:szCs w:val="22"/>
          <w:lang w:val="es-GT"/>
        </w:rPr>
        <w:t>“</w:t>
      </w:r>
      <w:r w:rsidR="00B776E0" w:rsidRPr="00B776E0">
        <w:rPr>
          <w:rFonts w:ascii="Arial" w:hAnsi="Arial" w:cs="Arial"/>
          <w:sz w:val="22"/>
          <w:szCs w:val="22"/>
          <w:lang w:val="es-GT"/>
        </w:rPr>
        <w:t xml:space="preserve">Programación de la </w:t>
      </w:r>
      <w:r w:rsidR="00906432" w:rsidRPr="00B776E0">
        <w:rPr>
          <w:rFonts w:ascii="Arial" w:hAnsi="Arial" w:cs="Arial"/>
          <w:sz w:val="22"/>
          <w:szCs w:val="22"/>
          <w:lang w:val="es-GT"/>
        </w:rPr>
        <w:t>ejecución presupuestaria (cuota financiera)”</w:t>
      </w:r>
      <w:r w:rsidR="00906432">
        <w:rPr>
          <w:rFonts w:ascii="Arial" w:hAnsi="Arial" w:cs="Arial"/>
          <w:sz w:val="22"/>
          <w:szCs w:val="22"/>
          <w:lang w:val="es-GT"/>
        </w:rPr>
        <w:t>.</w:t>
      </w:r>
    </w:p>
    <w:p w14:paraId="208ED339" w14:textId="77777777" w:rsidR="00DE0977" w:rsidRDefault="00DE0977" w:rsidP="003777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49FB5D" w14:textId="77777777" w:rsidR="00A22477" w:rsidRDefault="000B7896" w:rsidP="00377743">
      <w:pPr>
        <w:ind w:left="426"/>
        <w:jc w:val="both"/>
        <w:rPr>
          <w:rFonts w:ascii="Arial" w:hAnsi="Arial" w:cs="Arial"/>
          <w:sz w:val="22"/>
          <w:szCs w:val="22"/>
        </w:rPr>
      </w:pPr>
      <w:r w:rsidRPr="00A3191B">
        <w:rPr>
          <w:rFonts w:ascii="Arial" w:hAnsi="Arial" w:cs="Arial"/>
          <w:sz w:val="22"/>
          <w:szCs w:val="22"/>
        </w:rPr>
        <w:t>La Subdirección</w:t>
      </w:r>
      <w:r w:rsidR="00906432">
        <w:rPr>
          <w:rFonts w:ascii="Arial" w:hAnsi="Arial" w:cs="Arial"/>
          <w:sz w:val="22"/>
          <w:szCs w:val="22"/>
        </w:rPr>
        <w:t xml:space="preserve"> </w:t>
      </w:r>
      <w:r w:rsidRPr="00A3191B">
        <w:rPr>
          <w:rFonts w:ascii="Arial" w:hAnsi="Arial" w:cs="Arial"/>
          <w:sz w:val="22"/>
          <w:szCs w:val="22"/>
        </w:rPr>
        <w:t>/</w:t>
      </w:r>
      <w:r w:rsidR="00906432">
        <w:rPr>
          <w:rFonts w:ascii="Arial" w:hAnsi="Arial" w:cs="Arial"/>
          <w:sz w:val="22"/>
          <w:szCs w:val="22"/>
        </w:rPr>
        <w:t xml:space="preserve"> </w:t>
      </w:r>
      <w:r w:rsidRPr="00A3191B">
        <w:rPr>
          <w:rFonts w:ascii="Arial" w:hAnsi="Arial" w:cs="Arial"/>
          <w:sz w:val="22"/>
          <w:szCs w:val="22"/>
        </w:rPr>
        <w:t xml:space="preserve">Departamento Administrativo Financiero de la </w:t>
      </w:r>
      <w:r w:rsidR="00827D5B">
        <w:rPr>
          <w:rFonts w:ascii="Arial" w:hAnsi="Arial" w:cs="Arial"/>
          <w:sz w:val="22"/>
          <w:szCs w:val="22"/>
        </w:rPr>
        <w:t>dirección departamental de educ</w:t>
      </w:r>
      <w:r w:rsidR="00C900D6">
        <w:rPr>
          <w:rFonts w:ascii="Arial" w:hAnsi="Arial" w:cs="Arial"/>
          <w:sz w:val="22"/>
          <w:szCs w:val="22"/>
        </w:rPr>
        <w:t>a</w:t>
      </w:r>
      <w:r w:rsidR="00827D5B">
        <w:rPr>
          <w:rFonts w:ascii="Arial" w:hAnsi="Arial" w:cs="Arial"/>
          <w:sz w:val="22"/>
          <w:szCs w:val="22"/>
        </w:rPr>
        <w:t>ción correspondiente</w:t>
      </w:r>
      <w:r w:rsidRPr="00A3191B">
        <w:rPr>
          <w:rFonts w:ascii="Arial" w:hAnsi="Arial" w:cs="Arial"/>
          <w:sz w:val="22"/>
          <w:szCs w:val="22"/>
        </w:rPr>
        <w:t xml:space="preserve">, </w:t>
      </w:r>
      <w:r w:rsidR="00A22477" w:rsidRPr="00A3191B">
        <w:rPr>
          <w:rFonts w:ascii="Arial" w:hAnsi="Arial" w:cs="Arial"/>
          <w:sz w:val="22"/>
          <w:szCs w:val="22"/>
        </w:rPr>
        <w:t xml:space="preserve">realiza las acciones indicadas en el </w:t>
      </w:r>
      <w:r w:rsidR="006A0FFB" w:rsidRPr="00A3191B">
        <w:rPr>
          <w:rFonts w:ascii="Arial" w:hAnsi="Arial" w:cs="Arial"/>
          <w:sz w:val="22"/>
          <w:szCs w:val="22"/>
        </w:rPr>
        <w:t xml:space="preserve">procedimiento </w:t>
      </w:r>
      <w:r w:rsidR="00A22477" w:rsidRPr="00A3191B">
        <w:rPr>
          <w:rFonts w:ascii="Arial" w:hAnsi="Arial" w:cs="Arial"/>
          <w:sz w:val="22"/>
          <w:szCs w:val="22"/>
        </w:rPr>
        <w:t xml:space="preserve">FIN-PRO-01 “Procedimiento para la </w:t>
      </w:r>
      <w:r w:rsidR="00906432" w:rsidRPr="00A3191B">
        <w:rPr>
          <w:rFonts w:ascii="Arial" w:hAnsi="Arial" w:cs="Arial"/>
          <w:sz w:val="22"/>
          <w:szCs w:val="22"/>
        </w:rPr>
        <w:t xml:space="preserve">ejecución presupuestaria </w:t>
      </w:r>
      <w:r w:rsidR="00A22477" w:rsidRPr="00A3191B">
        <w:rPr>
          <w:rFonts w:ascii="Arial" w:hAnsi="Arial" w:cs="Arial"/>
          <w:sz w:val="22"/>
          <w:szCs w:val="22"/>
        </w:rPr>
        <w:t>del Ministerio de Educación, inciso C.1 Pago a través de Comprobante Único de Registro -CUR-”.</w:t>
      </w:r>
    </w:p>
    <w:p w14:paraId="0B3CE778" w14:textId="77777777" w:rsidR="00827D5B" w:rsidRPr="00377743" w:rsidRDefault="00827D5B" w:rsidP="003777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88A16A" w14:textId="77777777" w:rsidR="006816EF" w:rsidRPr="00411418" w:rsidRDefault="006816EF" w:rsidP="00505322">
      <w:pPr>
        <w:ind w:left="1418" w:hanging="99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411418">
        <w:rPr>
          <w:rFonts w:ascii="Arial" w:hAnsi="Arial" w:cs="Arial"/>
          <w:b/>
          <w:sz w:val="22"/>
          <w:szCs w:val="22"/>
          <w:lang w:val="es-GT"/>
        </w:rPr>
        <w:t>1.</w:t>
      </w:r>
      <w:r w:rsidR="00505322">
        <w:rPr>
          <w:rFonts w:ascii="Arial" w:hAnsi="Arial" w:cs="Arial"/>
          <w:b/>
          <w:sz w:val="22"/>
          <w:szCs w:val="22"/>
          <w:lang w:val="es-GT"/>
        </w:rPr>
        <w:t>4</w:t>
      </w:r>
      <w:r w:rsidRPr="00411418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Pr="00411418">
        <w:rPr>
          <w:rFonts w:ascii="Arial" w:hAnsi="Arial" w:cs="Arial"/>
          <w:b/>
          <w:sz w:val="22"/>
          <w:szCs w:val="22"/>
          <w:lang w:val="es-GT"/>
        </w:rPr>
        <w:tab/>
      </w:r>
      <w:r>
        <w:rPr>
          <w:rFonts w:ascii="Arial" w:hAnsi="Arial" w:cs="Arial"/>
          <w:b/>
          <w:sz w:val="22"/>
          <w:szCs w:val="22"/>
          <w:lang w:val="es-GT"/>
        </w:rPr>
        <w:t>P</w:t>
      </w:r>
      <w:r w:rsidR="00906432">
        <w:rPr>
          <w:rFonts w:ascii="Arial" w:hAnsi="Arial" w:cs="Arial"/>
          <w:b/>
          <w:sz w:val="22"/>
          <w:szCs w:val="22"/>
          <w:lang w:val="es-GT"/>
        </w:rPr>
        <w:t>ublicación de información</w:t>
      </w:r>
    </w:p>
    <w:p w14:paraId="26A5298A" w14:textId="77777777" w:rsidR="001D5FA7" w:rsidRPr="00411418" w:rsidRDefault="000A1D47" w:rsidP="0037363C">
      <w:pPr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 xml:space="preserve">Para realizar la </w:t>
      </w:r>
      <w:r w:rsidR="006816EF">
        <w:rPr>
          <w:rFonts w:ascii="Arial" w:hAnsi="Arial" w:cs="Arial"/>
          <w:sz w:val="22"/>
          <w:szCs w:val="22"/>
        </w:rPr>
        <w:t>publicación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información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portal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web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6816EF">
        <w:rPr>
          <w:rFonts w:ascii="Arial" w:hAnsi="Arial" w:cs="Arial"/>
          <w:sz w:val="22"/>
          <w:szCs w:val="22"/>
        </w:rPr>
        <w:t>realiza</w:t>
      </w:r>
      <w:r>
        <w:rPr>
          <w:rFonts w:ascii="Arial" w:hAnsi="Arial" w:cs="Arial"/>
          <w:sz w:val="22"/>
          <w:szCs w:val="22"/>
        </w:rPr>
        <w:t xml:space="preserve"> </w:t>
      </w:r>
      <w:r w:rsidR="00FC6AEF">
        <w:rPr>
          <w:rFonts w:ascii="Arial" w:hAnsi="Arial" w:cs="Arial"/>
          <w:sz w:val="22"/>
          <w:szCs w:val="22"/>
        </w:rPr>
        <w:t>según</w:t>
      </w:r>
      <w:r>
        <w:rPr>
          <w:rFonts w:ascii="Arial" w:hAnsi="Arial" w:cs="Arial"/>
          <w:sz w:val="22"/>
          <w:szCs w:val="22"/>
        </w:rPr>
        <w:t xml:space="preserve"> </w:t>
      </w:r>
      <w:r w:rsidR="00FC6AEF">
        <w:rPr>
          <w:rFonts w:ascii="Arial" w:hAnsi="Arial" w:cs="Arial"/>
          <w:sz w:val="22"/>
          <w:szCs w:val="22"/>
        </w:rPr>
        <w:t xml:space="preserve">lo indicado en el instructivo ASU-INS-01 </w:t>
      </w:r>
      <w:r>
        <w:rPr>
          <w:rFonts w:ascii="Arial" w:hAnsi="Arial" w:cs="Arial"/>
          <w:sz w:val="22"/>
          <w:szCs w:val="22"/>
        </w:rPr>
        <w:t>“</w:t>
      </w:r>
      <w:r w:rsidR="00FC6AEF">
        <w:rPr>
          <w:rFonts w:ascii="Arial" w:hAnsi="Arial" w:cs="Arial"/>
          <w:sz w:val="22"/>
          <w:szCs w:val="22"/>
        </w:rPr>
        <w:t xml:space="preserve">Recopilación y </w:t>
      </w:r>
      <w:r w:rsidR="00906432">
        <w:rPr>
          <w:rFonts w:ascii="Arial" w:hAnsi="Arial" w:cs="Arial"/>
          <w:sz w:val="22"/>
          <w:szCs w:val="22"/>
        </w:rPr>
        <w:t>publicación de información pública de oficio</w:t>
      </w:r>
      <w:r>
        <w:rPr>
          <w:rFonts w:ascii="Arial" w:hAnsi="Arial" w:cs="Arial"/>
          <w:sz w:val="22"/>
          <w:szCs w:val="22"/>
        </w:rPr>
        <w:t>”</w:t>
      </w:r>
      <w:r w:rsidR="009510EB">
        <w:rPr>
          <w:rFonts w:ascii="Arial" w:hAnsi="Arial" w:cs="Arial"/>
          <w:sz w:val="22"/>
          <w:szCs w:val="22"/>
        </w:rPr>
        <w:t xml:space="preserve"> y las circulares que sean emitidas por la Dirección de Asesoría Jurídica </w:t>
      </w:r>
      <w:r w:rsidR="00B3280D">
        <w:rPr>
          <w:rFonts w:ascii="Arial" w:hAnsi="Arial" w:cs="Arial"/>
          <w:sz w:val="22"/>
          <w:szCs w:val="22"/>
        </w:rPr>
        <w:t>-</w:t>
      </w:r>
      <w:r w:rsidR="009510EB">
        <w:rPr>
          <w:rFonts w:ascii="Arial" w:hAnsi="Arial" w:cs="Arial"/>
          <w:sz w:val="22"/>
          <w:szCs w:val="22"/>
        </w:rPr>
        <w:t>DIAJ-</w:t>
      </w:r>
      <w:r w:rsidR="00B3280D">
        <w:rPr>
          <w:rFonts w:ascii="Arial" w:hAnsi="Arial" w:cs="Arial"/>
          <w:sz w:val="22"/>
          <w:szCs w:val="22"/>
        </w:rPr>
        <w:t xml:space="preserve"> sobre el tema</w:t>
      </w:r>
      <w:r w:rsidR="0055233D">
        <w:rPr>
          <w:rFonts w:ascii="Arial" w:hAnsi="Arial" w:cs="Arial"/>
          <w:sz w:val="22"/>
          <w:szCs w:val="22"/>
        </w:rPr>
        <w:t xml:space="preserve">. </w:t>
      </w:r>
    </w:p>
    <w:sectPr w:rsidR="001D5FA7" w:rsidRPr="00411418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0FDA7" w14:textId="77777777" w:rsidR="009E427D" w:rsidRDefault="009E427D" w:rsidP="003D767C">
      <w:r>
        <w:separator/>
      </w:r>
    </w:p>
  </w:endnote>
  <w:endnote w:type="continuationSeparator" w:id="0">
    <w:p w14:paraId="76C16571" w14:textId="77777777" w:rsidR="009E427D" w:rsidRDefault="009E42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C243" w14:textId="77777777" w:rsidR="008C3C4B" w:rsidRPr="00165CB0" w:rsidRDefault="008C3C4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 xml:space="preserve">encuentran en el Sitio Web del Sistema de Gestión </w:t>
    </w:r>
    <w:r w:rsidR="006A0FFB" w:rsidRPr="0070071D">
      <w:rPr>
        <w:rFonts w:ascii="Arial Narrow" w:hAnsi="Arial Narrow"/>
        <w:color w:val="333399"/>
        <w:sz w:val="16"/>
      </w:rPr>
      <w:t>de Calidad</w:t>
    </w:r>
    <w:r w:rsidRPr="0070071D">
      <w:rPr>
        <w:rFonts w:ascii="Arial Narrow" w:hAnsi="Arial Narrow"/>
        <w:color w:val="333399"/>
        <w:sz w:val="16"/>
      </w:rPr>
      <w:t xml:space="preserve">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3B9C" w14:textId="77777777" w:rsidR="008C3C4B" w:rsidRPr="00165CB0" w:rsidRDefault="008C3C4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A6A2" w14:textId="77777777" w:rsidR="009E427D" w:rsidRDefault="009E427D" w:rsidP="003D767C">
      <w:r>
        <w:separator/>
      </w:r>
    </w:p>
  </w:footnote>
  <w:footnote w:type="continuationSeparator" w:id="0">
    <w:p w14:paraId="0C8E704A" w14:textId="77777777" w:rsidR="009E427D" w:rsidRDefault="009E42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484B1" w14:textId="77777777" w:rsidR="0018038D" w:rsidRPr="0018038D" w:rsidRDefault="0018038D" w:rsidP="0018038D">
    <w:pPr>
      <w:tabs>
        <w:tab w:val="center" w:pos="4800"/>
        <w:tab w:val="right" w:pos="9960"/>
      </w:tabs>
      <w:rPr>
        <w:rFonts w:ascii="Century Gothic" w:hAnsi="Century Gothic"/>
        <w:sz w:val="18"/>
      </w:rPr>
    </w:pPr>
    <w:r w:rsidRPr="0018038D"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C3C4B" w14:paraId="7DA6AA2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6A358EF" w14:textId="3B6EAE83" w:rsidR="008C3C4B" w:rsidRPr="006908E6" w:rsidRDefault="00DD03A9" w:rsidP="003F26D0">
          <w:pPr>
            <w:ind w:left="5"/>
            <w:jc w:val="center"/>
          </w:pPr>
          <w:r w:rsidRPr="00B80705">
            <w:rPr>
              <w:noProof/>
              <w:lang w:val="es-GT" w:eastAsia="es-GT"/>
            </w:rPr>
            <w:drawing>
              <wp:inline distT="0" distB="0" distL="0" distR="0" wp14:anchorId="34218D07" wp14:editId="6137F995">
                <wp:extent cx="514350" cy="42862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397B279" w14:textId="77777777" w:rsidR="008C3C4B" w:rsidRPr="0095660D" w:rsidRDefault="008C3C4B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</w:t>
          </w:r>
          <w:r w:rsidR="003254CB" w:rsidRPr="0095660D">
            <w:rPr>
              <w:rFonts w:ascii="Arial" w:hAnsi="Arial" w:cs="Arial"/>
              <w:spacing w:val="20"/>
              <w:sz w:val="16"/>
            </w:rPr>
            <w:t>nstructivo</w:t>
          </w:r>
        </w:p>
      </w:tc>
    </w:tr>
    <w:tr w:rsidR="008C3C4B" w14:paraId="7264046B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DDA0D47" w14:textId="77777777" w:rsidR="008C3C4B" w:rsidRDefault="008C3C4B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13C53B5" w14:textId="77777777" w:rsidR="008C3C4B" w:rsidRPr="00823A74" w:rsidRDefault="008C3C4B" w:rsidP="008306A7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</w:t>
          </w:r>
          <w:r w:rsidR="003254CB">
            <w:rPr>
              <w:rFonts w:ascii="Arial" w:hAnsi="Arial" w:cs="Arial"/>
              <w:b/>
              <w:sz w:val="24"/>
            </w:rPr>
            <w:t>ineamientos generales para la continuación de la subvención estatal a Institutos de Educación por Cooperativa de Enseñanza</w:t>
          </w:r>
        </w:p>
      </w:tc>
    </w:tr>
    <w:tr w:rsidR="008C3C4B" w14:paraId="4646282F" w14:textId="77777777" w:rsidTr="004305F6">
      <w:trPr>
        <w:cantSplit/>
        <w:trHeight w:val="60"/>
      </w:trPr>
      <w:tc>
        <w:tcPr>
          <w:tcW w:w="856" w:type="dxa"/>
          <w:vMerge/>
        </w:tcPr>
        <w:p w14:paraId="020A6985" w14:textId="77777777" w:rsidR="008C3C4B" w:rsidRDefault="008C3C4B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47ED57A" w14:textId="77777777" w:rsidR="008C3C4B" w:rsidRPr="00504819" w:rsidRDefault="008C3C4B" w:rsidP="005040DC">
          <w:pPr>
            <w:jc w:val="center"/>
            <w:rPr>
              <w:rFonts w:ascii="Arial" w:hAnsi="Arial" w:cs="Arial"/>
              <w:sz w:val="16"/>
            </w:rPr>
          </w:pPr>
          <w:r w:rsidRPr="003254CB">
            <w:rPr>
              <w:rFonts w:ascii="Arial" w:hAnsi="Arial" w:cs="Arial"/>
              <w:b/>
              <w:bCs/>
              <w:sz w:val="16"/>
            </w:rPr>
            <w:t>Del proceso:</w:t>
          </w:r>
          <w:r>
            <w:rPr>
              <w:rFonts w:ascii="Arial" w:hAnsi="Arial" w:cs="Arial"/>
              <w:sz w:val="16"/>
            </w:rPr>
            <w:t xml:space="preserve"> </w:t>
          </w:r>
          <w:r w:rsidR="005040DC">
            <w:rPr>
              <w:rFonts w:ascii="Arial" w:hAnsi="Arial" w:cs="Arial"/>
              <w:sz w:val="16"/>
            </w:rPr>
            <w:t>Institutos de Educación por Cooperativa de Enseñanza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0D09212" w14:textId="77777777" w:rsidR="008C3C4B" w:rsidRPr="008A404F" w:rsidRDefault="008C3C4B" w:rsidP="006D2E2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254CB">
            <w:rPr>
              <w:rFonts w:ascii="Arial" w:hAnsi="Arial" w:cs="Arial"/>
              <w:b/>
              <w:bCs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413B2A">
            <w:rPr>
              <w:rFonts w:ascii="Arial" w:hAnsi="Arial" w:cs="Arial"/>
              <w:sz w:val="16"/>
              <w:szCs w:val="16"/>
            </w:rPr>
            <w:t>COP-INS-01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80AAD6" w14:textId="77777777" w:rsidR="008C3C4B" w:rsidRPr="00504819" w:rsidRDefault="008C3C4B" w:rsidP="00275E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254CB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E3321">
            <w:rPr>
              <w:rFonts w:ascii="Arial" w:hAnsi="Arial" w:cs="Arial"/>
              <w:sz w:val="16"/>
              <w:szCs w:val="16"/>
            </w:rPr>
            <w:t>0</w:t>
          </w:r>
          <w:r w:rsidR="003254CB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F26959B" w14:textId="77777777" w:rsidR="008C3C4B" w:rsidRPr="00051689" w:rsidRDefault="008C3C4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254CB">
            <w:rPr>
              <w:rFonts w:ascii="Arial" w:hAnsi="Arial" w:cs="Arial"/>
              <w:b/>
              <w:bCs/>
              <w:sz w:val="16"/>
            </w:rPr>
            <w:t>Página</w:t>
          </w:r>
          <w:r w:rsidR="003254CB" w:rsidRPr="003254CB">
            <w:rPr>
              <w:rFonts w:ascii="Arial" w:hAnsi="Arial" w:cs="Arial"/>
              <w:b/>
              <w:bCs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590ABE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590ABE">
            <w:rPr>
              <w:rFonts w:ascii="Arial" w:hAnsi="Arial" w:cs="Arial"/>
              <w:noProof/>
              <w:sz w:val="16"/>
            </w:rPr>
            <w:t>7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C807ADA" w14:textId="77777777" w:rsidR="008C3C4B" w:rsidRPr="00217FA1" w:rsidRDefault="008C3C4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BDA85" w14:textId="77777777" w:rsidR="008C3C4B" w:rsidRPr="0067323E" w:rsidRDefault="008C3C4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FCF"/>
    <w:multiLevelType w:val="multilevel"/>
    <w:tmpl w:val="BDF0549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063C26"/>
    <w:multiLevelType w:val="hybridMultilevel"/>
    <w:tmpl w:val="757689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2E9"/>
    <w:multiLevelType w:val="hybridMultilevel"/>
    <w:tmpl w:val="9BA0C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0EF8"/>
    <w:multiLevelType w:val="hybridMultilevel"/>
    <w:tmpl w:val="DB721F0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143EA"/>
    <w:multiLevelType w:val="multilevel"/>
    <w:tmpl w:val="974CAF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D3811"/>
    <w:multiLevelType w:val="hybridMultilevel"/>
    <w:tmpl w:val="4FD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1C0B"/>
    <w:multiLevelType w:val="hybridMultilevel"/>
    <w:tmpl w:val="CEB0E5A6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D2639"/>
    <w:multiLevelType w:val="hybridMultilevel"/>
    <w:tmpl w:val="2E7A476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E73F8"/>
    <w:multiLevelType w:val="hybridMultilevel"/>
    <w:tmpl w:val="A5A098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030A7"/>
    <w:multiLevelType w:val="hybridMultilevel"/>
    <w:tmpl w:val="5BE84B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4402"/>
    <w:multiLevelType w:val="hybridMultilevel"/>
    <w:tmpl w:val="CF42ABC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204C8"/>
    <w:multiLevelType w:val="hybridMultilevel"/>
    <w:tmpl w:val="33C8CB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6432"/>
    <w:multiLevelType w:val="hybridMultilevel"/>
    <w:tmpl w:val="62F826A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451343"/>
    <w:multiLevelType w:val="hybridMultilevel"/>
    <w:tmpl w:val="425C59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F19AC"/>
    <w:multiLevelType w:val="hybridMultilevel"/>
    <w:tmpl w:val="442CC05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63503C78"/>
    <w:multiLevelType w:val="hybridMultilevel"/>
    <w:tmpl w:val="06E2671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865B6"/>
    <w:multiLevelType w:val="hybridMultilevel"/>
    <w:tmpl w:val="8ED8A14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119EC"/>
    <w:multiLevelType w:val="multilevel"/>
    <w:tmpl w:val="974CAF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D"/>
    <w:rsid w:val="00000B2A"/>
    <w:rsid w:val="00001631"/>
    <w:rsid w:val="00001F73"/>
    <w:rsid w:val="00002244"/>
    <w:rsid w:val="00002762"/>
    <w:rsid w:val="00002933"/>
    <w:rsid w:val="00002D38"/>
    <w:rsid w:val="00002DC6"/>
    <w:rsid w:val="00003111"/>
    <w:rsid w:val="00003BF0"/>
    <w:rsid w:val="00004FE8"/>
    <w:rsid w:val="00005142"/>
    <w:rsid w:val="00006B43"/>
    <w:rsid w:val="0000726F"/>
    <w:rsid w:val="0000751D"/>
    <w:rsid w:val="000075CD"/>
    <w:rsid w:val="000103E0"/>
    <w:rsid w:val="0001117D"/>
    <w:rsid w:val="00012653"/>
    <w:rsid w:val="000126C5"/>
    <w:rsid w:val="00012E05"/>
    <w:rsid w:val="000137B0"/>
    <w:rsid w:val="0001381A"/>
    <w:rsid w:val="00013EB9"/>
    <w:rsid w:val="0001452E"/>
    <w:rsid w:val="0001488D"/>
    <w:rsid w:val="000154A2"/>
    <w:rsid w:val="00015B14"/>
    <w:rsid w:val="000163C6"/>
    <w:rsid w:val="00017DC4"/>
    <w:rsid w:val="0002116F"/>
    <w:rsid w:val="000211F9"/>
    <w:rsid w:val="00021B03"/>
    <w:rsid w:val="000221F5"/>
    <w:rsid w:val="00022286"/>
    <w:rsid w:val="0002299D"/>
    <w:rsid w:val="00023705"/>
    <w:rsid w:val="00023D00"/>
    <w:rsid w:val="00025380"/>
    <w:rsid w:val="00025B59"/>
    <w:rsid w:val="0002635A"/>
    <w:rsid w:val="00026CB7"/>
    <w:rsid w:val="00027F1A"/>
    <w:rsid w:val="00031DBA"/>
    <w:rsid w:val="0003281C"/>
    <w:rsid w:val="00032DE4"/>
    <w:rsid w:val="00033300"/>
    <w:rsid w:val="0003356E"/>
    <w:rsid w:val="0003391A"/>
    <w:rsid w:val="000344DE"/>
    <w:rsid w:val="0003510D"/>
    <w:rsid w:val="000351B5"/>
    <w:rsid w:val="0003655D"/>
    <w:rsid w:val="0003728A"/>
    <w:rsid w:val="00040273"/>
    <w:rsid w:val="000405B2"/>
    <w:rsid w:val="000413D6"/>
    <w:rsid w:val="000414EC"/>
    <w:rsid w:val="00042F3B"/>
    <w:rsid w:val="000431D7"/>
    <w:rsid w:val="0004435D"/>
    <w:rsid w:val="000444CD"/>
    <w:rsid w:val="000446AF"/>
    <w:rsid w:val="00045673"/>
    <w:rsid w:val="000457B5"/>
    <w:rsid w:val="000469D0"/>
    <w:rsid w:val="00046B91"/>
    <w:rsid w:val="00046CD6"/>
    <w:rsid w:val="00047A88"/>
    <w:rsid w:val="00050316"/>
    <w:rsid w:val="000508B2"/>
    <w:rsid w:val="00051554"/>
    <w:rsid w:val="00051634"/>
    <w:rsid w:val="00051689"/>
    <w:rsid w:val="00052426"/>
    <w:rsid w:val="00052490"/>
    <w:rsid w:val="00052B5F"/>
    <w:rsid w:val="00052D2A"/>
    <w:rsid w:val="000531A9"/>
    <w:rsid w:val="00053233"/>
    <w:rsid w:val="00053C7E"/>
    <w:rsid w:val="00053CA1"/>
    <w:rsid w:val="00054417"/>
    <w:rsid w:val="00055132"/>
    <w:rsid w:val="00056553"/>
    <w:rsid w:val="00060609"/>
    <w:rsid w:val="0006062A"/>
    <w:rsid w:val="00060980"/>
    <w:rsid w:val="00061D72"/>
    <w:rsid w:val="0006239F"/>
    <w:rsid w:val="00062948"/>
    <w:rsid w:val="000633EF"/>
    <w:rsid w:val="0006344E"/>
    <w:rsid w:val="00063A1B"/>
    <w:rsid w:val="00063E32"/>
    <w:rsid w:val="00063FCC"/>
    <w:rsid w:val="0006411B"/>
    <w:rsid w:val="000645E3"/>
    <w:rsid w:val="00064604"/>
    <w:rsid w:val="00065569"/>
    <w:rsid w:val="00065A1C"/>
    <w:rsid w:val="00065BA3"/>
    <w:rsid w:val="000662CF"/>
    <w:rsid w:val="000668C3"/>
    <w:rsid w:val="000668F6"/>
    <w:rsid w:val="0006777F"/>
    <w:rsid w:val="00067E9F"/>
    <w:rsid w:val="0007021E"/>
    <w:rsid w:val="00070C71"/>
    <w:rsid w:val="000722B8"/>
    <w:rsid w:val="00072A65"/>
    <w:rsid w:val="00072C59"/>
    <w:rsid w:val="00072FE6"/>
    <w:rsid w:val="000730A1"/>
    <w:rsid w:val="00073486"/>
    <w:rsid w:val="0007373A"/>
    <w:rsid w:val="000741D0"/>
    <w:rsid w:val="00075276"/>
    <w:rsid w:val="00075435"/>
    <w:rsid w:val="00075963"/>
    <w:rsid w:val="00075B62"/>
    <w:rsid w:val="00075F82"/>
    <w:rsid w:val="0007676F"/>
    <w:rsid w:val="00076E8F"/>
    <w:rsid w:val="000773EA"/>
    <w:rsid w:val="000809D1"/>
    <w:rsid w:val="00080E5F"/>
    <w:rsid w:val="00081120"/>
    <w:rsid w:val="00082157"/>
    <w:rsid w:val="0008257E"/>
    <w:rsid w:val="00082AB6"/>
    <w:rsid w:val="00083122"/>
    <w:rsid w:val="000835C3"/>
    <w:rsid w:val="00083922"/>
    <w:rsid w:val="00083C92"/>
    <w:rsid w:val="00083DEC"/>
    <w:rsid w:val="00084520"/>
    <w:rsid w:val="00084F9E"/>
    <w:rsid w:val="00085219"/>
    <w:rsid w:val="00085BDE"/>
    <w:rsid w:val="00085D4F"/>
    <w:rsid w:val="00085EC7"/>
    <w:rsid w:val="000873BF"/>
    <w:rsid w:val="00087872"/>
    <w:rsid w:val="00087E95"/>
    <w:rsid w:val="00090679"/>
    <w:rsid w:val="00090E14"/>
    <w:rsid w:val="00091F84"/>
    <w:rsid w:val="00091F91"/>
    <w:rsid w:val="000922DD"/>
    <w:rsid w:val="000925FD"/>
    <w:rsid w:val="00093261"/>
    <w:rsid w:val="0009339C"/>
    <w:rsid w:val="00094D54"/>
    <w:rsid w:val="00095183"/>
    <w:rsid w:val="00095983"/>
    <w:rsid w:val="00095CDA"/>
    <w:rsid w:val="000960E2"/>
    <w:rsid w:val="00097727"/>
    <w:rsid w:val="000A01EC"/>
    <w:rsid w:val="000A02B6"/>
    <w:rsid w:val="000A02EC"/>
    <w:rsid w:val="000A0552"/>
    <w:rsid w:val="000A07B0"/>
    <w:rsid w:val="000A15B1"/>
    <w:rsid w:val="000A1887"/>
    <w:rsid w:val="000A18F0"/>
    <w:rsid w:val="000A1B74"/>
    <w:rsid w:val="000A1D47"/>
    <w:rsid w:val="000A25D6"/>
    <w:rsid w:val="000A353D"/>
    <w:rsid w:val="000A365C"/>
    <w:rsid w:val="000A39C9"/>
    <w:rsid w:val="000A4122"/>
    <w:rsid w:val="000A43A2"/>
    <w:rsid w:val="000A4605"/>
    <w:rsid w:val="000A4B3F"/>
    <w:rsid w:val="000A61A6"/>
    <w:rsid w:val="000A73ED"/>
    <w:rsid w:val="000A7D0C"/>
    <w:rsid w:val="000B0249"/>
    <w:rsid w:val="000B06E8"/>
    <w:rsid w:val="000B0859"/>
    <w:rsid w:val="000B2555"/>
    <w:rsid w:val="000B2DB4"/>
    <w:rsid w:val="000B3A86"/>
    <w:rsid w:val="000B3E76"/>
    <w:rsid w:val="000B49A0"/>
    <w:rsid w:val="000B4C53"/>
    <w:rsid w:val="000B53B1"/>
    <w:rsid w:val="000B6198"/>
    <w:rsid w:val="000B6AD3"/>
    <w:rsid w:val="000B749F"/>
    <w:rsid w:val="000B7896"/>
    <w:rsid w:val="000C0A4F"/>
    <w:rsid w:val="000C0B3D"/>
    <w:rsid w:val="000C1D25"/>
    <w:rsid w:val="000C2CA1"/>
    <w:rsid w:val="000C3C83"/>
    <w:rsid w:val="000C5383"/>
    <w:rsid w:val="000C56BC"/>
    <w:rsid w:val="000C5749"/>
    <w:rsid w:val="000C63CD"/>
    <w:rsid w:val="000C6CC4"/>
    <w:rsid w:val="000C6DBA"/>
    <w:rsid w:val="000C7130"/>
    <w:rsid w:val="000C71F3"/>
    <w:rsid w:val="000C71F6"/>
    <w:rsid w:val="000D0892"/>
    <w:rsid w:val="000D0943"/>
    <w:rsid w:val="000D0ADE"/>
    <w:rsid w:val="000D0D57"/>
    <w:rsid w:val="000D0FBA"/>
    <w:rsid w:val="000D13DF"/>
    <w:rsid w:val="000D1840"/>
    <w:rsid w:val="000D266E"/>
    <w:rsid w:val="000D27B5"/>
    <w:rsid w:val="000D2E2B"/>
    <w:rsid w:val="000D2F4F"/>
    <w:rsid w:val="000D33A0"/>
    <w:rsid w:val="000D357F"/>
    <w:rsid w:val="000D4619"/>
    <w:rsid w:val="000D479A"/>
    <w:rsid w:val="000D4D50"/>
    <w:rsid w:val="000D5301"/>
    <w:rsid w:val="000D556A"/>
    <w:rsid w:val="000D5588"/>
    <w:rsid w:val="000D650D"/>
    <w:rsid w:val="000D673E"/>
    <w:rsid w:val="000D67C5"/>
    <w:rsid w:val="000D6A31"/>
    <w:rsid w:val="000D74BC"/>
    <w:rsid w:val="000E04F8"/>
    <w:rsid w:val="000E0CDC"/>
    <w:rsid w:val="000E1C92"/>
    <w:rsid w:val="000E1FFD"/>
    <w:rsid w:val="000E2596"/>
    <w:rsid w:val="000E2B5B"/>
    <w:rsid w:val="000E2E6C"/>
    <w:rsid w:val="000E3A0E"/>
    <w:rsid w:val="000E3B63"/>
    <w:rsid w:val="000E4174"/>
    <w:rsid w:val="000E4A15"/>
    <w:rsid w:val="000E55EC"/>
    <w:rsid w:val="000E5756"/>
    <w:rsid w:val="000E5B62"/>
    <w:rsid w:val="000E5DED"/>
    <w:rsid w:val="000E6304"/>
    <w:rsid w:val="000E73EC"/>
    <w:rsid w:val="000E77C1"/>
    <w:rsid w:val="000E77C8"/>
    <w:rsid w:val="000E7FC1"/>
    <w:rsid w:val="000F0285"/>
    <w:rsid w:val="000F0F73"/>
    <w:rsid w:val="000F183D"/>
    <w:rsid w:val="000F189F"/>
    <w:rsid w:val="000F231F"/>
    <w:rsid w:val="000F245C"/>
    <w:rsid w:val="000F261A"/>
    <w:rsid w:val="000F4268"/>
    <w:rsid w:val="000F54F3"/>
    <w:rsid w:val="000F58CB"/>
    <w:rsid w:val="000F61FD"/>
    <w:rsid w:val="000F6670"/>
    <w:rsid w:val="000F6FA4"/>
    <w:rsid w:val="001003FD"/>
    <w:rsid w:val="001009AF"/>
    <w:rsid w:val="00100BF5"/>
    <w:rsid w:val="00100EE2"/>
    <w:rsid w:val="001010C6"/>
    <w:rsid w:val="001018F2"/>
    <w:rsid w:val="00101D9C"/>
    <w:rsid w:val="00101E65"/>
    <w:rsid w:val="001026F6"/>
    <w:rsid w:val="001034C3"/>
    <w:rsid w:val="0010382D"/>
    <w:rsid w:val="00103848"/>
    <w:rsid w:val="00103C67"/>
    <w:rsid w:val="001059D7"/>
    <w:rsid w:val="00106090"/>
    <w:rsid w:val="00106344"/>
    <w:rsid w:val="001065D8"/>
    <w:rsid w:val="00106897"/>
    <w:rsid w:val="00106ED6"/>
    <w:rsid w:val="00107B91"/>
    <w:rsid w:val="00107D87"/>
    <w:rsid w:val="001106E9"/>
    <w:rsid w:val="00111FD5"/>
    <w:rsid w:val="001131DD"/>
    <w:rsid w:val="00114A2D"/>
    <w:rsid w:val="00114E48"/>
    <w:rsid w:val="0011535B"/>
    <w:rsid w:val="0011537C"/>
    <w:rsid w:val="0011671D"/>
    <w:rsid w:val="00117757"/>
    <w:rsid w:val="00120758"/>
    <w:rsid w:val="00120DA5"/>
    <w:rsid w:val="001211F8"/>
    <w:rsid w:val="0012133C"/>
    <w:rsid w:val="00122E12"/>
    <w:rsid w:val="001230EE"/>
    <w:rsid w:val="00123B51"/>
    <w:rsid w:val="00123C97"/>
    <w:rsid w:val="00124913"/>
    <w:rsid w:val="00124C31"/>
    <w:rsid w:val="001253B6"/>
    <w:rsid w:val="001256BD"/>
    <w:rsid w:val="001259A8"/>
    <w:rsid w:val="00126543"/>
    <w:rsid w:val="00127BED"/>
    <w:rsid w:val="00127FE2"/>
    <w:rsid w:val="00130F96"/>
    <w:rsid w:val="001311E3"/>
    <w:rsid w:val="00131580"/>
    <w:rsid w:val="001325AB"/>
    <w:rsid w:val="00134927"/>
    <w:rsid w:val="00135246"/>
    <w:rsid w:val="001353EE"/>
    <w:rsid w:val="00135C20"/>
    <w:rsid w:val="0013715B"/>
    <w:rsid w:val="00137D9F"/>
    <w:rsid w:val="001413B0"/>
    <w:rsid w:val="001415E6"/>
    <w:rsid w:val="00141CDF"/>
    <w:rsid w:val="00142558"/>
    <w:rsid w:val="001445C0"/>
    <w:rsid w:val="00144ECF"/>
    <w:rsid w:val="00144F5D"/>
    <w:rsid w:val="00146F96"/>
    <w:rsid w:val="001475D3"/>
    <w:rsid w:val="00147FC3"/>
    <w:rsid w:val="001511B8"/>
    <w:rsid w:val="001514D3"/>
    <w:rsid w:val="00151BC3"/>
    <w:rsid w:val="00151D2F"/>
    <w:rsid w:val="001524EB"/>
    <w:rsid w:val="00152731"/>
    <w:rsid w:val="0015310B"/>
    <w:rsid w:val="0015318F"/>
    <w:rsid w:val="0015350F"/>
    <w:rsid w:val="00153970"/>
    <w:rsid w:val="00154608"/>
    <w:rsid w:val="00154790"/>
    <w:rsid w:val="00154808"/>
    <w:rsid w:val="00154CB2"/>
    <w:rsid w:val="00155B2E"/>
    <w:rsid w:val="00156533"/>
    <w:rsid w:val="00156E9D"/>
    <w:rsid w:val="001570EE"/>
    <w:rsid w:val="00157A03"/>
    <w:rsid w:val="00157E30"/>
    <w:rsid w:val="00160150"/>
    <w:rsid w:val="00161001"/>
    <w:rsid w:val="0016107F"/>
    <w:rsid w:val="00161FC2"/>
    <w:rsid w:val="0016240D"/>
    <w:rsid w:val="00162D3C"/>
    <w:rsid w:val="001640AD"/>
    <w:rsid w:val="0016420C"/>
    <w:rsid w:val="001643A1"/>
    <w:rsid w:val="00164A85"/>
    <w:rsid w:val="00166521"/>
    <w:rsid w:val="00166890"/>
    <w:rsid w:val="0016715E"/>
    <w:rsid w:val="0017120F"/>
    <w:rsid w:val="00171275"/>
    <w:rsid w:val="0017138A"/>
    <w:rsid w:val="00171E02"/>
    <w:rsid w:val="00172C81"/>
    <w:rsid w:val="00175C7A"/>
    <w:rsid w:val="00176A16"/>
    <w:rsid w:val="00176C2E"/>
    <w:rsid w:val="001778AF"/>
    <w:rsid w:val="001778C2"/>
    <w:rsid w:val="00177BBE"/>
    <w:rsid w:val="0018038D"/>
    <w:rsid w:val="00180478"/>
    <w:rsid w:val="0018066F"/>
    <w:rsid w:val="00181081"/>
    <w:rsid w:val="00181408"/>
    <w:rsid w:val="001825B2"/>
    <w:rsid w:val="001829D2"/>
    <w:rsid w:val="00182A6A"/>
    <w:rsid w:val="001830D1"/>
    <w:rsid w:val="0018344E"/>
    <w:rsid w:val="0018507D"/>
    <w:rsid w:val="00186583"/>
    <w:rsid w:val="0018670E"/>
    <w:rsid w:val="00187C32"/>
    <w:rsid w:val="00190AE5"/>
    <w:rsid w:val="00191C7C"/>
    <w:rsid w:val="00192193"/>
    <w:rsid w:val="00192725"/>
    <w:rsid w:val="0019330B"/>
    <w:rsid w:val="001943AC"/>
    <w:rsid w:val="00194B27"/>
    <w:rsid w:val="00194D59"/>
    <w:rsid w:val="00195638"/>
    <w:rsid w:val="00196ED8"/>
    <w:rsid w:val="001979AC"/>
    <w:rsid w:val="001A17BB"/>
    <w:rsid w:val="001A2CF1"/>
    <w:rsid w:val="001A3461"/>
    <w:rsid w:val="001A3FD5"/>
    <w:rsid w:val="001A426F"/>
    <w:rsid w:val="001A4323"/>
    <w:rsid w:val="001A4B46"/>
    <w:rsid w:val="001A649C"/>
    <w:rsid w:val="001A6D34"/>
    <w:rsid w:val="001A71D7"/>
    <w:rsid w:val="001A74EB"/>
    <w:rsid w:val="001A7A83"/>
    <w:rsid w:val="001A7FB7"/>
    <w:rsid w:val="001B09D5"/>
    <w:rsid w:val="001B0FA8"/>
    <w:rsid w:val="001B1801"/>
    <w:rsid w:val="001B1DBB"/>
    <w:rsid w:val="001B20AE"/>
    <w:rsid w:val="001B23E7"/>
    <w:rsid w:val="001B4689"/>
    <w:rsid w:val="001B4DC6"/>
    <w:rsid w:val="001B57E5"/>
    <w:rsid w:val="001B5CCD"/>
    <w:rsid w:val="001B78DE"/>
    <w:rsid w:val="001C071B"/>
    <w:rsid w:val="001C092E"/>
    <w:rsid w:val="001C103E"/>
    <w:rsid w:val="001C1F5E"/>
    <w:rsid w:val="001C22F6"/>
    <w:rsid w:val="001C2579"/>
    <w:rsid w:val="001C2E69"/>
    <w:rsid w:val="001C33A8"/>
    <w:rsid w:val="001C362F"/>
    <w:rsid w:val="001C3F80"/>
    <w:rsid w:val="001C51EF"/>
    <w:rsid w:val="001C54F5"/>
    <w:rsid w:val="001C7850"/>
    <w:rsid w:val="001D02FC"/>
    <w:rsid w:val="001D05DE"/>
    <w:rsid w:val="001D1671"/>
    <w:rsid w:val="001D16C5"/>
    <w:rsid w:val="001D28C1"/>
    <w:rsid w:val="001D2D76"/>
    <w:rsid w:val="001D35F9"/>
    <w:rsid w:val="001D41DB"/>
    <w:rsid w:val="001D4A59"/>
    <w:rsid w:val="001D567A"/>
    <w:rsid w:val="001D5FA7"/>
    <w:rsid w:val="001D624C"/>
    <w:rsid w:val="001D6F98"/>
    <w:rsid w:val="001D7735"/>
    <w:rsid w:val="001E0163"/>
    <w:rsid w:val="001E0701"/>
    <w:rsid w:val="001E0E0B"/>
    <w:rsid w:val="001E0E87"/>
    <w:rsid w:val="001E122F"/>
    <w:rsid w:val="001E1293"/>
    <w:rsid w:val="001E1646"/>
    <w:rsid w:val="001E25F8"/>
    <w:rsid w:val="001E2F59"/>
    <w:rsid w:val="001E366E"/>
    <w:rsid w:val="001E3B70"/>
    <w:rsid w:val="001E5F66"/>
    <w:rsid w:val="001E7193"/>
    <w:rsid w:val="001E71AB"/>
    <w:rsid w:val="001E764A"/>
    <w:rsid w:val="001F06FB"/>
    <w:rsid w:val="001F0EA6"/>
    <w:rsid w:val="001F124E"/>
    <w:rsid w:val="001F40E2"/>
    <w:rsid w:val="001F40F7"/>
    <w:rsid w:val="001F41BA"/>
    <w:rsid w:val="001F45C9"/>
    <w:rsid w:val="001F471C"/>
    <w:rsid w:val="001F4A5D"/>
    <w:rsid w:val="001F5775"/>
    <w:rsid w:val="001F7147"/>
    <w:rsid w:val="001F71EA"/>
    <w:rsid w:val="001F77DF"/>
    <w:rsid w:val="0020067D"/>
    <w:rsid w:val="0020105D"/>
    <w:rsid w:val="0020106A"/>
    <w:rsid w:val="002015EB"/>
    <w:rsid w:val="00201F36"/>
    <w:rsid w:val="00203C78"/>
    <w:rsid w:val="00203CAC"/>
    <w:rsid w:val="00204122"/>
    <w:rsid w:val="0020432B"/>
    <w:rsid w:val="00204801"/>
    <w:rsid w:val="00204D7C"/>
    <w:rsid w:val="002053A2"/>
    <w:rsid w:val="00205657"/>
    <w:rsid w:val="002063E0"/>
    <w:rsid w:val="002070C4"/>
    <w:rsid w:val="00207EE0"/>
    <w:rsid w:val="00207F62"/>
    <w:rsid w:val="0021055A"/>
    <w:rsid w:val="00211220"/>
    <w:rsid w:val="00211B59"/>
    <w:rsid w:val="00211D92"/>
    <w:rsid w:val="002123E0"/>
    <w:rsid w:val="00214527"/>
    <w:rsid w:val="002146F6"/>
    <w:rsid w:val="00214D99"/>
    <w:rsid w:val="00214E2D"/>
    <w:rsid w:val="002158AC"/>
    <w:rsid w:val="00215BBD"/>
    <w:rsid w:val="00216943"/>
    <w:rsid w:val="00216AAE"/>
    <w:rsid w:val="00216D66"/>
    <w:rsid w:val="002171B7"/>
    <w:rsid w:val="00217DE7"/>
    <w:rsid w:val="00220008"/>
    <w:rsid w:val="0022049C"/>
    <w:rsid w:val="00220B02"/>
    <w:rsid w:val="00221170"/>
    <w:rsid w:val="002212B7"/>
    <w:rsid w:val="002214E9"/>
    <w:rsid w:val="002216A8"/>
    <w:rsid w:val="002221CA"/>
    <w:rsid w:val="0022256C"/>
    <w:rsid w:val="00223985"/>
    <w:rsid w:val="00223A94"/>
    <w:rsid w:val="00223AD6"/>
    <w:rsid w:val="002242C5"/>
    <w:rsid w:val="0022453A"/>
    <w:rsid w:val="00224682"/>
    <w:rsid w:val="00224A30"/>
    <w:rsid w:val="00224C5D"/>
    <w:rsid w:val="00225E73"/>
    <w:rsid w:val="002267A7"/>
    <w:rsid w:val="00226D25"/>
    <w:rsid w:val="00227F12"/>
    <w:rsid w:val="0023031B"/>
    <w:rsid w:val="00231D5E"/>
    <w:rsid w:val="0023336A"/>
    <w:rsid w:val="00233CC4"/>
    <w:rsid w:val="00233F2C"/>
    <w:rsid w:val="00234964"/>
    <w:rsid w:val="00234CA6"/>
    <w:rsid w:val="00234CCA"/>
    <w:rsid w:val="002361C5"/>
    <w:rsid w:val="00236A4B"/>
    <w:rsid w:val="00236CCD"/>
    <w:rsid w:val="00236F5E"/>
    <w:rsid w:val="00237FE3"/>
    <w:rsid w:val="00240C05"/>
    <w:rsid w:val="00241052"/>
    <w:rsid w:val="002412AA"/>
    <w:rsid w:val="0024259A"/>
    <w:rsid w:val="00242931"/>
    <w:rsid w:val="00243630"/>
    <w:rsid w:val="00243E15"/>
    <w:rsid w:val="002446FC"/>
    <w:rsid w:val="002448FC"/>
    <w:rsid w:val="00245198"/>
    <w:rsid w:val="002452F3"/>
    <w:rsid w:val="00245554"/>
    <w:rsid w:val="00245841"/>
    <w:rsid w:val="00245A0C"/>
    <w:rsid w:val="00246035"/>
    <w:rsid w:val="00253203"/>
    <w:rsid w:val="0025348C"/>
    <w:rsid w:val="0025385F"/>
    <w:rsid w:val="00253B60"/>
    <w:rsid w:val="00253F1F"/>
    <w:rsid w:val="002546D0"/>
    <w:rsid w:val="0025537D"/>
    <w:rsid w:val="002565EA"/>
    <w:rsid w:val="00256E14"/>
    <w:rsid w:val="002573D6"/>
    <w:rsid w:val="00257470"/>
    <w:rsid w:val="00257D67"/>
    <w:rsid w:val="00260756"/>
    <w:rsid w:val="00260D14"/>
    <w:rsid w:val="002614B0"/>
    <w:rsid w:val="002614BA"/>
    <w:rsid w:val="0026156F"/>
    <w:rsid w:val="00261AD8"/>
    <w:rsid w:val="00261BBE"/>
    <w:rsid w:val="00261C41"/>
    <w:rsid w:val="0026202F"/>
    <w:rsid w:val="002620B1"/>
    <w:rsid w:val="002644F3"/>
    <w:rsid w:val="0026463D"/>
    <w:rsid w:val="00264C18"/>
    <w:rsid w:val="00265AF2"/>
    <w:rsid w:val="00265DBA"/>
    <w:rsid w:val="00266557"/>
    <w:rsid w:val="00266DDC"/>
    <w:rsid w:val="00267356"/>
    <w:rsid w:val="002701CD"/>
    <w:rsid w:val="00271091"/>
    <w:rsid w:val="002713B1"/>
    <w:rsid w:val="002724B8"/>
    <w:rsid w:val="00273BFB"/>
    <w:rsid w:val="00273DFE"/>
    <w:rsid w:val="002742CD"/>
    <w:rsid w:val="00274C68"/>
    <w:rsid w:val="00275BAE"/>
    <w:rsid w:val="00275EF4"/>
    <w:rsid w:val="00276022"/>
    <w:rsid w:val="00277440"/>
    <w:rsid w:val="00280B19"/>
    <w:rsid w:val="0028226F"/>
    <w:rsid w:val="00282648"/>
    <w:rsid w:val="00283487"/>
    <w:rsid w:val="00285074"/>
    <w:rsid w:val="00285559"/>
    <w:rsid w:val="002855C2"/>
    <w:rsid w:val="0028578C"/>
    <w:rsid w:val="002866C4"/>
    <w:rsid w:val="0028744C"/>
    <w:rsid w:val="00287CA0"/>
    <w:rsid w:val="00290D41"/>
    <w:rsid w:val="00290E67"/>
    <w:rsid w:val="00291007"/>
    <w:rsid w:val="00291A83"/>
    <w:rsid w:val="0029206A"/>
    <w:rsid w:val="0029213F"/>
    <w:rsid w:val="002929A9"/>
    <w:rsid w:val="00292BF2"/>
    <w:rsid w:val="00293200"/>
    <w:rsid w:val="00293666"/>
    <w:rsid w:val="0029433B"/>
    <w:rsid w:val="002951E0"/>
    <w:rsid w:val="00295E41"/>
    <w:rsid w:val="00296A6B"/>
    <w:rsid w:val="00297230"/>
    <w:rsid w:val="0029731D"/>
    <w:rsid w:val="0029772A"/>
    <w:rsid w:val="00297C43"/>
    <w:rsid w:val="002A0510"/>
    <w:rsid w:val="002A067C"/>
    <w:rsid w:val="002A10B5"/>
    <w:rsid w:val="002A1246"/>
    <w:rsid w:val="002A14D8"/>
    <w:rsid w:val="002A18E7"/>
    <w:rsid w:val="002A34CC"/>
    <w:rsid w:val="002A3B99"/>
    <w:rsid w:val="002A4064"/>
    <w:rsid w:val="002A51FD"/>
    <w:rsid w:val="002A57E3"/>
    <w:rsid w:val="002A5A02"/>
    <w:rsid w:val="002A7395"/>
    <w:rsid w:val="002A7B62"/>
    <w:rsid w:val="002A7B8F"/>
    <w:rsid w:val="002A7E35"/>
    <w:rsid w:val="002B0C65"/>
    <w:rsid w:val="002B0EBE"/>
    <w:rsid w:val="002B171B"/>
    <w:rsid w:val="002B1FDC"/>
    <w:rsid w:val="002B219A"/>
    <w:rsid w:val="002B24D1"/>
    <w:rsid w:val="002B26AF"/>
    <w:rsid w:val="002B2869"/>
    <w:rsid w:val="002B3203"/>
    <w:rsid w:val="002B33B1"/>
    <w:rsid w:val="002B4624"/>
    <w:rsid w:val="002B678D"/>
    <w:rsid w:val="002B6929"/>
    <w:rsid w:val="002B6BB7"/>
    <w:rsid w:val="002B6F2E"/>
    <w:rsid w:val="002B70FD"/>
    <w:rsid w:val="002C026D"/>
    <w:rsid w:val="002C079E"/>
    <w:rsid w:val="002C20E9"/>
    <w:rsid w:val="002C2971"/>
    <w:rsid w:val="002C33C7"/>
    <w:rsid w:val="002C3465"/>
    <w:rsid w:val="002C3809"/>
    <w:rsid w:val="002C5270"/>
    <w:rsid w:val="002C5D70"/>
    <w:rsid w:val="002C5E24"/>
    <w:rsid w:val="002C601F"/>
    <w:rsid w:val="002C6C27"/>
    <w:rsid w:val="002C6D97"/>
    <w:rsid w:val="002C6DF3"/>
    <w:rsid w:val="002C7BBB"/>
    <w:rsid w:val="002D052C"/>
    <w:rsid w:val="002D0EB5"/>
    <w:rsid w:val="002D1455"/>
    <w:rsid w:val="002D20EC"/>
    <w:rsid w:val="002D224B"/>
    <w:rsid w:val="002D2B52"/>
    <w:rsid w:val="002D2EFF"/>
    <w:rsid w:val="002D3983"/>
    <w:rsid w:val="002D4871"/>
    <w:rsid w:val="002D4D31"/>
    <w:rsid w:val="002D58E8"/>
    <w:rsid w:val="002D7523"/>
    <w:rsid w:val="002D7733"/>
    <w:rsid w:val="002D7971"/>
    <w:rsid w:val="002D79A2"/>
    <w:rsid w:val="002E095E"/>
    <w:rsid w:val="002E0C24"/>
    <w:rsid w:val="002E1099"/>
    <w:rsid w:val="002E112F"/>
    <w:rsid w:val="002E126B"/>
    <w:rsid w:val="002E1FDF"/>
    <w:rsid w:val="002E2077"/>
    <w:rsid w:val="002E2CCD"/>
    <w:rsid w:val="002E2E09"/>
    <w:rsid w:val="002E31FF"/>
    <w:rsid w:val="002E3AF5"/>
    <w:rsid w:val="002E402B"/>
    <w:rsid w:val="002E50E7"/>
    <w:rsid w:val="002E5E10"/>
    <w:rsid w:val="002E66DC"/>
    <w:rsid w:val="002E797F"/>
    <w:rsid w:val="002E7D42"/>
    <w:rsid w:val="002F0022"/>
    <w:rsid w:val="002F0C24"/>
    <w:rsid w:val="002F0ED7"/>
    <w:rsid w:val="002F19BE"/>
    <w:rsid w:val="002F19CA"/>
    <w:rsid w:val="002F1B05"/>
    <w:rsid w:val="002F2703"/>
    <w:rsid w:val="002F33C6"/>
    <w:rsid w:val="002F34C6"/>
    <w:rsid w:val="002F3794"/>
    <w:rsid w:val="002F3AD4"/>
    <w:rsid w:val="002F3FE7"/>
    <w:rsid w:val="002F4583"/>
    <w:rsid w:val="002F4CC2"/>
    <w:rsid w:val="002F5430"/>
    <w:rsid w:val="002F635F"/>
    <w:rsid w:val="002F6559"/>
    <w:rsid w:val="002F6A32"/>
    <w:rsid w:val="002F6CC0"/>
    <w:rsid w:val="002F6D4E"/>
    <w:rsid w:val="002F6E5D"/>
    <w:rsid w:val="002F6E69"/>
    <w:rsid w:val="002F7E3E"/>
    <w:rsid w:val="0030022F"/>
    <w:rsid w:val="0030047A"/>
    <w:rsid w:val="00300DEA"/>
    <w:rsid w:val="00301D54"/>
    <w:rsid w:val="00301D55"/>
    <w:rsid w:val="003020F0"/>
    <w:rsid w:val="003033B2"/>
    <w:rsid w:val="0030382A"/>
    <w:rsid w:val="003044D3"/>
    <w:rsid w:val="00304894"/>
    <w:rsid w:val="00304CDD"/>
    <w:rsid w:val="00305507"/>
    <w:rsid w:val="0031071E"/>
    <w:rsid w:val="00311AAF"/>
    <w:rsid w:val="00311D9D"/>
    <w:rsid w:val="00311DC1"/>
    <w:rsid w:val="003124BA"/>
    <w:rsid w:val="00312542"/>
    <w:rsid w:val="00312F8E"/>
    <w:rsid w:val="00313D22"/>
    <w:rsid w:val="003151DB"/>
    <w:rsid w:val="003164CE"/>
    <w:rsid w:val="00316CBB"/>
    <w:rsid w:val="00317785"/>
    <w:rsid w:val="00322226"/>
    <w:rsid w:val="00322521"/>
    <w:rsid w:val="003228F7"/>
    <w:rsid w:val="00322E77"/>
    <w:rsid w:val="00323045"/>
    <w:rsid w:val="0032465A"/>
    <w:rsid w:val="003254CB"/>
    <w:rsid w:val="00325826"/>
    <w:rsid w:val="00325E74"/>
    <w:rsid w:val="00326653"/>
    <w:rsid w:val="003268DF"/>
    <w:rsid w:val="003279A2"/>
    <w:rsid w:val="00327D0B"/>
    <w:rsid w:val="00330B46"/>
    <w:rsid w:val="00330F73"/>
    <w:rsid w:val="00331066"/>
    <w:rsid w:val="003310F5"/>
    <w:rsid w:val="003317BE"/>
    <w:rsid w:val="00331CE0"/>
    <w:rsid w:val="003324ED"/>
    <w:rsid w:val="003326FA"/>
    <w:rsid w:val="003334F8"/>
    <w:rsid w:val="00333678"/>
    <w:rsid w:val="003338F8"/>
    <w:rsid w:val="00333D37"/>
    <w:rsid w:val="003341E3"/>
    <w:rsid w:val="00334469"/>
    <w:rsid w:val="00334E6C"/>
    <w:rsid w:val="0033518A"/>
    <w:rsid w:val="00335C28"/>
    <w:rsid w:val="00335CBF"/>
    <w:rsid w:val="00335EBD"/>
    <w:rsid w:val="00335ED4"/>
    <w:rsid w:val="00340138"/>
    <w:rsid w:val="00340402"/>
    <w:rsid w:val="003407E3"/>
    <w:rsid w:val="00341D44"/>
    <w:rsid w:val="00342550"/>
    <w:rsid w:val="003429E5"/>
    <w:rsid w:val="0034396B"/>
    <w:rsid w:val="00343E16"/>
    <w:rsid w:val="0034447C"/>
    <w:rsid w:val="003446A5"/>
    <w:rsid w:val="00344A65"/>
    <w:rsid w:val="003455C2"/>
    <w:rsid w:val="00345D7D"/>
    <w:rsid w:val="00346403"/>
    <w:rsid w:val="0034649D"/>
    <w:rsid w:val="00347ABD"/>
    <w:rsid w:val="0035080C"/>
    <w:rsid w:val="00350DB4"/>
    <w:rsid w:val="003517A6"/>
    <w:rsid w:val="003518E3"/>
    <w:rsid w:val="0035238C"/>
    <w:rsid w:val="003526F4"/>
    <w:rsid w:val="00352CC5"/>
    <w:rsid w:val="003537B6"/>
    <w:rsid w:val="00353D32"/>
    <w:rsid w:val="0035461C"/>
    <w:rsid w:val="00355862"/>
    <w:rsid w:val="003563CA"/>
    <w:rsid w:val="0035708F"/>
    <w:rsid w:val="00357AB7"/>
    <w:rsid w:val="00357CA0"/>
    <w:rsid w:val="00360211"/>
    <w:rsid w:val="00360A16"/>
    <w:rsid w:val="00360DF1"/>
    <w:rsid w:val="00361CAC"/>
    <w:rsid w:val="00361D81"/>
    <w:rsid w:val="003624B2"/>
    <w:rsid w:val="00362999"/>
    <w:rsid w:val="00362EED"/>
    <w:rsid w:val="003637B2"/>
    <w:rsid w:val="00364079"/>
    <w:rsid w:val="003643EE"/>
    <w:rsid w:val="00365445"/>
    <w:rsid w:val="00365A41"/>
    <w:rsid w:val="00365E56"/>
    <w:rsid w:val="003670D2"/>
    <w:rsid w:val="0036760A"/>
    <w:rsid w:val="0036775A"/>
    <w:rsid w:val="00370C48"/>
    <w:rsid w:val="00371013"/>
    <w:rsid w:val="0037274D"/>
    <w:rsid w:val="003729C5"/>
    <w:rsid w:val="00373181"/>
    <w:rsid w:val="0037363C"/>
    <w:rsid w:val="00374193"/>
    <w:rsid w:val="0037551E"/>
    <w:rsid w:val="00375FF4"/>
    <w:rsid w:val="00377743"/>
    <w:rsid w:val="0037782E"/>
    <w:rsid w:val="003778B2"/>
    <w:rsid w:val="00377914"/>
    <w:rsid w:val="003811F0"/>
    <w:rsid w:val="003815C7"/>
    <w:rsid w:val="00382BCF"/>
    <w:rsid w:val="00383084"/>
    <w:rsid w:val="00383EDF"/>
    <w:rsid w:val="0038436F"/>
    <w:rsid w:val="003843D6"/>
    <w:rsid w:val="0038463D"/>
    <w:rsid w:val="003847C4"/>
    <w:rsid w:val="003850EE"/>
    <w:rsid w:val="0038581D"/>
    <w:rsid w:val="00385E05"/>
    <w:rsid w:val="00386C28"/>
    <w:rsid w:val="003874BA"/>
    <w:rsid w:val="00387A92"/>
    <w:rsid w:val="00387D17"/>
    <w:rsid w:val="00390439"/>
    <w:rsid w:val="00391363"/>
    <w:rsid w:val="0039137E"/>
    <w:rsid w:val="00391AB9"/>
    <w:rsid w:val="00392F35"/>
    <w:rsid w:val="0039359A"/>
    <w:rsid w:val="00394169"/>
    <w:rsid w:val="003941E7"/>
    <w:rsid w:val="00394AD5"/>
    <w:rsid w:val="00396643"/>
    <w:rsid w:val="00396698"/>
    <w:rsid w:val="00396E32"/>
    <w:rsid w:val="003977EF"/>
    <w:rsid w:val="003A01B7"/>
    <w:rsid w:val="003A0A55"/>
    <w:rsid w:val="003A15EF"/>
    <w:rsid w:val="003A1F87"/>
    <w:rsid w:val="003A2704"/>
    <w:rsid w:val="003A3360"/>
    <w:rsid w:val="003A3C3E"/>
    <w:rsid w:val="003A49B7"/>
    <w:rsid w:val="003A4C1B"/>
    <w:rsid w:val="003A4D3F"/>
    <w:rsid w:val="003A5034"/>
    <w:rsid w:val="003A5D65"/>
    <w:rsid w:val="003A6170"/>
    <w:rsid w:val="003A65C6"/>
    <w:rsid w:val="003A6AA3"/>
    <w:rsid w:val="003A6B08"/>
    <w:rsid w:val="003A7208"/>
    <w:rsid w:val="003A7E15"/>
    <w:rsid w:val="003B0C57"/>
    <w:rsid w:val="003B2354"/>
    <w:rsid w:val="003B2834"/>
    <w:rsid w:val="003B2C8E"/>
    <w:rsid w:val="003B303C"/>
    <w:rsid w:val="003B44A9"/>
    <w:rsid w:val="003B45E9"/>
    <w:rsid w:val="003B589B"/>
    <w:rsid w:val="003B7A1D"/>
    <w:rsid w:val="003C049C"/>
    <w:rsid w:val="003C087A"/>
    <w:rsid w:val="003C0CC2"/>
    <w:rsid w:val="003C12FE"/>
    <w:rsid w:val="003C1487"/>
    <w:rsid w:val="003C15AA"/>
    <w:rsid w:val="003C2413"/>
    <w:rsid w:val="003C2A39"/>
    <w:rsid w:val="003C328E"/>
    <w:rsid w:val="003C3386"/>
    <w:rsid w:val="003C4067"/>
    <w:rsid w:val="003C57C9"/>
    <w:rsid w:val="003C6296"/>
    <w:rsid w:val="003C64D5"/>
    <w:rsid w:val="003C689F"/>
    <w:rsid w:val="003C6D7E"/>
    <w:rsid w:val="003D02F0"/>
    <w:rsid w:val="003D0C04"/>
    <w:rsid w:val="003D0F7F"/>
    <w:rsid w:val="003D177C"/>
    <w:rsid w:val="003D18BE"/>
    <w:rsid w:val="003D299B"/>
    <w:rsid w:val="003D332C"/>
    <w:rsid w:val="003D36BC"/>
    <w:rsid w:val="003D3CAC"/>
    <w:rsid w:val="003D3D50"/>
    <w:rsid w:val="003D583A"/>
    <w:rsid w:val="003D59F9"/>
    <w:rsid w:val="003D5D7F"/>
    <w:rsid w:val="003D5DCA"/>
    <w:rsid w:val="003D688F"/>
    <w:rsid w:val="003D7002"/>
    <w:rsid w:val="003D767C"/>
    <w:rsid w:val="003D7869"/>
    <w:rsid w:val="003E1212"/>
    <w:rsid w:val="003E17BF"/>
    <w:rsid w:val="003E1971"/>
    <w:rsid w:val="003E1B01"/>
    <w:rsid w:val="003E2071"/>
    <w:rsid w:val="003E29A8"/>
    <w:rsid w:val="003E3C4D"/>
    <w:rsid w:val="003E4256"/>
    <w:rsid w:val="003E4C30"/>
    <w:rsid w:val="003E5454"/>
    <w:rsid w:val="003E5C60"/>
    <w:rsid w:val="003E602D"/>
    <w:rsid w:val="003E6289"/>
    <w:rsid w:val="003E6C4C"/>
    <w:rsid w:val="003E6D7B"/>
    <w:rsid w:val="003E7568"/>
    <w:rsid w:val="003F068B"/>
    <w:rsid w:val="003F1AAA"/>
    <w:rsid w:val="003F1D6A"/>
    <w:rsid w:val="003F21D6"/>
    <w:rsid w:val="003F23F1"/>
    <w:rsid w:val="003F25DB"/>
    <w:rsid w:val="003F26BA"/>
    <w:rsid w:val="003F26D0"/>
    <w:rsid w:val="003F28F6"/>
    <w:rsid w:val="003F349D"/>
    <w:rsid w:val="003F4000"/>
    <w:rsid w:val="003F40DA"/>
    <w:rsid w:val="003F42B7"/>
    <w:rsid w:val="003F4C1C"/>
    <w:rsid w:val="003F5AFD"/>
    <w:rsid w:val="003F647C"/>
    <w:rsid w:val="003F68F9"/>
    <w:rsid w:val="003F713B"/>
    <w:rsid w:val="004006A2"/>
    <w:rsid w:val="0040097F"/>
    <w:rsid w:val="004015D1"/>
    <w:rsid w:val="004018AB"/>
    <w:rsid w:val="004018D0"/>
    <w:rsid w:val="004024B6"/>
    <w:rsid w:val="004025D7"/>
    <w:rsid w:val="00402A91"/>
    <w:rsid w:val="00404189"/>
    <w:rsid w:val="0040483F"/>
    <w:rsid w:val="0040668E"/>
    <w:rsid w:val="00406D69"/>
    <w:rsid w:val="00407283"/>
    <w:rsid w:val="00407B1E"/>
    <w:rsid w:val="00407D5D"/>
    <w:rsid w:val="00407F43"/>
    <w:rsid w:val="00407FDB"/>
    <w:rsid w:val="004101AB"/>
    <w:rsid w:val="0041053E"/>
    <w:rsid w:val="00410681"/>
    <w:rsid w:val="00411418"/>
    <w:rsid w:val="00412E81"/>
    <w:rsid w:val="00413B2A"/>
    <w:rsid w:val="0041443A"/>
    <w:rsid w:val="00414ED4"/>
    <w:rsid w:val="00415011"/>
    <w:rsid w:val="0041510A"/>
    <w:rsid w:val="00415CD7"/>
    <w:rsid w:val="0041610F"/>
    <w:rsid w:val="00416264"/>
    <w:rsid w:val="004162AC"/>
    <w:rsid w:val="0041771B"/>
    <w:rsid w:val="00417A6B"/>
    <w:rsid w:val="004202EE"/>
    <w:rsid w:val="004206F8"/>
    <w:rsid w:val="00420F00"/>
    <w:rsid w:val="004214DB"/>
    <w:rsid w:val="00422BBD"/>
    <w:rsid w:val="00425242"/>
    <w:rsid w:val="00425F51"/>
    <w:rsid w:val="00426B5A"/>
    <w:rsid w:val="004274F1"/>
    <w:rsid w:val="00427C16"/>
    <w:rsid w:val="004305F6"/>
    <w:rsid w:val="00430712"/>
    <w:rsid w:val="00430782"/>
    <w:rsid w:val="00431071"/>
    <w:rsid w:val="004317FB"/>
    <w:rsid w:val="00431EB9"/>
    <w:rsid w:val="004320E0"/>
    <w:rsid w:val="00432661"/>
    <w:rsid w:val="00432A88"/>
    <w:rsid w:val="004338B5"/>
    <w:rsid w:val="00433A84"/>
    <w:rsid w:val="00433FF1"/>
    <w:rsid w:val="00434BB1"/>
    <w:rsid w:val="00435B22"/>
    <w:rsid w:val="004364DB"/>
    <w:rsid w:val="00436B88"/>
    <w:rsid w:val="00437809"/>
    <w:rsid w:val="00437EDC"/>
    <w:rsid w:val="0044015E"/>
    <w:rsid w:val="00440B72"/>
    <w:rsid w:val="004418F0"/>
    <w:rsid w:val="00441C71"/>
    <w:rsid w:val="00442470"/>
    <w:rsid w:val="0044278E"/>
    <w:rsid w:val="004431B5"/>
    <w:rsid w:val="00445132"/>
    <w:rsid w:val="0044520F"/>
    <w:rsid w:val="00445809"/>
    <w:rsid w:val="00445818"/>
    <w:rsid w:val="0044682B"/>
    <w:rsid w:val="00446C70"/>
    <w:rsid w:val="00446F15"/>
    <w:rsid w:val="0044720C"/>
    <w:rsid w:val="0044766C"/>
    <w:rsid w:val="00447A2C"/>
    <w:rsid w:val="00450698"/>
    <w:rsid w:val="004510F1"/>
    <w:rsid w:val="00451A30"/>
    <w:rsid w:val="004526C3"/>
    <w:rsid w:val="004528B8"/>
    <w:rsid w:val="00452901"/>
    <w:rsid w:val="0045442D"/>
    <w:rsid w:val="00454675"/>
    <w:rsid w:val="0045595E"/>
    <w:rsid w:val="00455D2C"/>
    <w:rsid w:val="004569A1"/>
    <w:rsid w:val="00457083"/>
    <w:rsid w:val="00457673"/>
    <w:rsid w:val="00457F10"/>
    <w:rsid w:val="0046003D"/>
    <w:rsid w:val="00460E13"/>
    <w:rsid w:val="00461BEC"/>
    <w:rsid w:val="00462442"/>
    <w:rsid w:val="0046255C"/>
    <w:rsid w:val="00463109"/>
    <w:rsid w:val="0046405D"/>
    <w:rsid w:val="0046408A"/>
    <w:rsid w:val="0046548A"/>
    <w:rsid w:val="0046568B"/>
    <w:rsid w:val="00466B66"/>
    <w:rsid w:val="00466FA5"/>
    <w:rsid w:val="00467300"/>
    <w:rsid w:val="00467F1B"/>
    <w:rsid w:val="00470523"/>
    <w:rsid w:val="00471509"/>
    <w:rsid w:val="00471791"/>
    <w:rsid w:val="00471836"/>
    <w:rsid w:val="00471D4C"/>
    <w:rsid w:val="00472B56"/>
    <w:rsid w:val="0047438A"/>
    <w:rsid w:val="004750B9"/>
    <w:rsid w:val="00475C29"/>
    <w:rsid w:val="0047792A"/>
    <w:rsid w:val="00477A2B"/>
    <w:rsid w:val="00477A87"/>
    <w:rsid w:val="00481F79"/>
    <w:rsid w:val="00482075"/>
    <w:rsid w:val="004836C6"/>
    <w:rsid w:val="004838F9"/>
    <w:rsid w:val="004839B5"/>
    <w:rsid w:val="00483D1D"/>
    <w:rsid w:val="00483D84"/>
    <w:rsid w:val="00484BD6"/>
    <w:rsid w:val="00485468"/>
    <w:rsid w:val="0048587D"/>
    <w:rsid w:val="00485AD5"/>
    <w:rsid w:val="00485C46"/>
    <w:rsid w:val="00485D4E"/>
    <w:rsid w:val="00485FAF"/>
    <w:rsid w:val="00486CAA"/>
    <w:rsid w:val="00486D25"/>
    <w:rsid w:val="00487D4E"/>
    <w:rsid w:val="00490838"/>
    <w:rsid w:val="00490978"/>
    <w:rsid w:val="00490E84"/>
    <w:rsid w:val="0049136B"/>
    <w:rsid w:val="00491763"/>
    <w:rsid w:val="00491EC0"/>
    <w:rsid w:val="00491F3A"/>
    <w:rsid w:val="00492237"/>
    <w:rsid w:val="004938B2"/>
    <w:rsid w:val="004941ED"/>
    <w:rsid w:val="00494DE1"/>
    <w:rsid w:val="0049521A"/>
    <w:rsid w:val="00495F71"/>
    <w:rsid w:val="004A006F"/>
    <w:rsid w:val="004A3590"/>
    <w:rsid w:val="004A376C"/>
    <w:rsid w:val="004A38DE"/>
    <w:rsid w:val="004A4BFA"/>
    <w:rsid w:val="004A6901"/>
    <w:rsid w:val="004A7CEE"/>
    <w:rsid w:val="004B0075"/>
    <w:rsid w:val="004B0C10"/>
    <w:rsid w:val="004B2220"/>
    <w:rsid w:val="004B2A10"/>
    <w:rsid w:val="004B2DB3"/>
    <w:rsid w:val="004B3AAE"/>
    <w:rsid w:val="004B4DDB"/>
    <w:rsid w:val="004B62A6"/>
    <w:rsid w:val="004B68C5"/>
    <w:rsid w:val="004B740B"/>
    <w:rsid w:val="004C1A4F"/>
    <w:rsid w:val="004C1B03"/>
    <w:rsid w:val="004C3111"/>
    <w:rsid w:val="004C31C6"/>
    <w:rsid w:val="004C33D8"/>
    <w:rsid w:val="004C3D71"/>
    <w:rsid w:val="004C3E8C"/>
    <w:rsid w:val="004C4CCF"/>
    <w:rsid w:val="004C6B50"/>
    <w:rsid w:val="004C6C99"/>
    <w:rsid w:val="004C6D04"/>
    <w:rsid w:val="004C71BC"/>
    <w:rsid w:val="004C7792"/>
    <w:rsid w:val="004C7B70"/>
    <w:rsid w:val="004C7C5B"/>
    <w:rsid w:val="004D10B2"/>
    <w:rsid w:val="004D192F"/>
    <w:rsid w:val="004D2A86"/>
    <w:rsid w:val="004D2B9C"/>
    <w:rsid w:val="004D302B"/>
    <w:rsid w:val="004D3649"/>
    <w:rsid w:val="004D3AC5"/>
    <w:rsid w:val="004D3FB2"/>
    <w:rsid w:val="004D5187"/>
    <w:rsid w:val="004D56D7"/>
    <w:rsid w:val="004D710E"/>
    <w:rsid w:val="004D71F0"/>
    <w:rsid w:val="004D79CD"/>
    <w:rsid w:val="004E04D9"/>
    <w:rsid w:val="004E0EAC"/>
    <w:rsid w:val="004E14BF"/>
    <w:rsid w:val="004E192D"/>
    <w:rsid w:val="004E1C98"/>
    <w:rsid w:val="004E252E"/>
    <w:rsid w:val="004E2A63"/>
    <w:rsid w:val="004E309C"/>
    <w:rsid w:val="004E398F"/>
    <w:rsid w:val="004E6C3C"/>
    <w:rsid w:val="004E6D4B"/>
    <w:rsid w:val="004E7021"/>
    <w:rsid w:val="004E7160"/>
    <w:rsid w:val="004F0064"/>
    <w:rsid w:val="004F20A6"/>
    <w:rsid w:val="004F2415"/>
    <w:rsid w:val="004F25B0"/>
    <w:rsid w:val="004F2DB6"/>
    <w:rsid w:val="004F3266"/>
    <w:rsid w:val="004F3FB9"/>
    <w:rsid w:val="004F50BF"/>
    <w:rsid w:val="004F523D"/>
    <w:rsid w:val="004F531A"/>
    <w:rsid w:val="004F541E"/>
    <w:rsid w:val="004F57D7"/>
    <w:rsid w:val="004F5862"/>
    <w:rsid w:val="004F5ABA"/>
    <w:rsid w:val="004F6447"/>
    <w:rsid w:val="004F68F9"/>
    <w:rsid w:val="004F6E41"/>
    <w:rsid w:val="004F7074"/>
    <w:rsid w:val="004F7359"/>
    <w:rsid w:val="004F79FD"/>
    <w:rsid w:val="004F7BA7"/>
    <w:rsid w:val="005002EE"/>
    <w:rsid w:val="0050064A"/>
    <w:rsid w:val="00500801"/>
    <w:rsid w:val="00500A48"/>
    <w:rsid w:val="00500F2A"/>
    <w:rsid w:val="005019FF"/>
    <w:rsid w:val="00502037"/>
    <w:rsid w:val="0050239E"/>
    <w:rsid w:val="00502468"/>
    <w:rsid w:val="005025DC"/>
    <w:rsid w:val="00502923"/>
    <w:rsid w:val="005035BE"/>
    <w:rsid w:val="005035C2"/>
    <w:rsid w:val="005040DC"/>
    <w:rsid w:val="00504100"/>
    <w:rsid w:val="00504751"/>
    <w:rsid w:val="0050478D"/>
    <w:rsid w:val="00505322"/>
    <w:rsid w:val="00506B02"/>
    <w:rsid w:val="00506BBF"/>
    <w:rsid w:val="005070A1"/>
    <w:rsid w:val="0051030B"/>
    <w:rsid w:val="00510BE0"/>
    <w:rsid w:val="00510CE6"/>
    <w:rsid w:val="00510EAF"/>
    <w:rsid w:val="005114D3"/>
    <w:rsid w:val="00511536"/>
    <w:rsid w:val="00511BC2"/>
    <w:rsid w:val="00512324"/>
    <w:rsid w:val="00513A8E"/>
    <w:rsid w:val="00513E69"/>
    <w:rsid w:val="00514056"/>
    <w:rsid w:val="00514389"/>
    <w:rsid w:val="0051507F"/>
    <w:rsid w:val="00516320"/>
    <w:rsid w:val="005168DB"/>
    <w:rsid w:val="0051764C"/>
    <w:rsid w:val="00517B58"/>
    <w:rsid w:val="00517E66"/>
    <w:rsid w:val="0052078B"/>
    <w:rsid w:val="005217DE"/>
    <w:rsid w:val="00521979"/>
    <w:rsid w:val="00523B3A"/>
    <w:rsid w:val="005252E2"/>
    <w:rsid w:val="00525BF2"/>
    <w:rsid w:val="005268A9"/>
    <w:rsid w:val="00526B1F"/>
    <w:rsid w:val="00526B4D"/>
    <w:rsid w:val="005277EB"/>
    <w:rsid w:val="00527831"/>
    <w:rsid w:val="005279AE"/>
    <w:rsid w:val="00527A51"/>
    <w:rsid w:val="00527C05"/>
    <w:rsid w:val="00527E28"/>
    <w:rsid w:val="00531425"/>
    <w:rsid w:val="005317BE"/>
    <w:rsid w:val="00531C3E"/>
    <w:rsid w:val="00532869"/>
    <w:rsid w:val="0053292A"/>
    <w:rsid w:val="0053323A"/>
    <w:rsid w:val="00533493"/>
    <w:rsid w:val="005339DD"/>
    <w:rsid w:val="00533CD8"/>
    <w:rsid w:val="005343FA"/>
    <w:rsid w:val="00535AE2"/>
    <w:rsid w:val="00535BC0"/>
    <w:rsid w:val="00536113"/>
    <w:rsid w:val="005366F8"/>
    <w:rsid w:val="00536C03"/>
    <w:rsid w:val="00536EF0"/>
    <w:rsid w:val="0053798F"/>
    <w:rsid w:val="00537AB1"/>
    <w:rsid w:val="005406AA"/>
    <w:rsid w:val="0054092F"/>
    <w:rsid w:val="00541467"/>
    <w:rsid w:val="005414F6"/>
    <w:rsid w:val="00542252"/>
    <w:rsid w:val="00542BE4"/>
    <w:rsid w:val="00544E6F"/>
    <w:rsid w:val="00545B6B"/>
    <w:rsid w:val="00545B9A"/>
    <w:rsid w:val="00546C03"/>
    <w:rsid w:val="005472F5"/>
    <w:rsid w:val="005514CD"/>
    <w:rsid w:val="00551959"/>
    <w:rsid w:val="0055233D"/>
    <w:rsid w:val="005523C6"/>
    <w:rsid w:val="0055290B"/>
    <w:rsid w:val="00553850"/>
    <w:rsid w:val="00553DD4"/>
    <w:rsid w:val="00554EF3"/>
    <w:rsid w:val="00554F78"/>
    <w:rsid w:val="005550FF"/>
    <w:rsid w:val="00555C87"/>
    <w:rsid w:val="0055615F"/>
    <w:rsid w:val="0055687E"/>
    <w:rsid w:val="00556DD9"/>
    <w:rsid w:val="005578D2"/>
    <w:rsid w:val="00557A56"/>
    <w:rsid w:val="00557DD4"/>
    <w:rsid w:val="0056115B"/>
    <w:rsid w:val="00561B4C"/>
    <w:rsid w:val="00561C5B"/>
    <w:rsid w:val="00562515"/>
    <w:rsid w:val="005626FF"/>
    <w:rsid w:val="0056277E"/>
    <w:rsid w:val="00562E07"/>
    <w:rsid w:val="0056302F"/>
    <w:rsid w:val="00563AAF"/>
    <w:rsid w:val="00564A32"/>
    <w:rsid w:val="0056547B"/>
    <w:rsid w:val="00565B83"/>
    <w:rsid w:val="00566CA8"/>
    <w:rsid w:val="005712FB"/>
    <w:rsid w:val="005713AF"/>
    <w:rsid w:val="00571879"/>
    <w:rsid w:val="00571C3D"/>
    <w:rsid w:val="00574209"/>
    <w:rsid w:val="005742AC"/>
    <w:rsid w:val="0057487F"/>
    <w:rsid w:val="005759F2"/>
    <w:rsid w:val="00575B3C"/>
    <w:rsid w:val="00576F20"/>
    <w:rsid w:val="00577316"/>
    <w:rsid w:val="005773F5"/>
    <w:rsid w:val="005805C0"/>
    <w:rsid w:val="00580858"/>
    <w:rsid w:val="005818B1"/>
    <w:rsid w:val="00582615"/>
    <w:rsid w:val="00582B9D"/>
    <w:rsid w:val="00582D56"/>
    <w:rsid w:val="005830D4"/>
    <w:rsid w:val="0058342B"/>
    <w:rsid w:val="00583DBC"/>
    <w:rsid w:val="005843A4"/>
    <w:rsid w:val="00584468"/>
    <w:rsid w:val="00585215"/>
    <w:rsid w:val="005862EC"/>
    <w:rsid w:val="005868C8"/>
    <w:rsid w:val="0059001B"/>
    <w:rsid w:val="00590A01"/>
    <w:rsid w:val="00590ABE"/>
    <w:rsid w:val="005914E6"/>
    <w:rsid w:val="0059219C"/>
    <w:rsid w:val="00592B5D"/>
    <w:rsid w:val="00592EB6"/>
    <w:rsid w:val="005932E2"/>
    <w:rsid w:val="00593685"/>
    <w:rsid w:val="005944A5"/>
    <w:rsid w:val="00594FC4"/>
    <w:rsid w:val="005965AA"/>
    <w:rsid w:val="005970EE"/>
    <w:rsid w:val="0059755E"/>
    <w:rsid w:val="00597F2E"/>
    <w:rsid w:val="005A0D85"/>
    <w:rsid w:val="005A1A12"/>
    <w:rsid w:val="005A203D"/>
    <w:rsid w:val="005A21BF"/>
    <w:rsid w:val="005A2455"/>
    <w:rsid w:val="005A2E72"/>
    <w:rsid w:val="005A2FF0"/>
    <w:rsid w:val="005A366C"/>
    <w:rsid w:val="005A3753"/>
    <w:rsid w:val="005A43DE"/>
    <w:rsid w:val="005A4712"/>
    <w:rsid w:val="005A4C14"/>
    <w:rsid w:val="005A4F8B"/>
    <w:rsid w:val="005A5395"/>
    <w:rsid w:val="005A55CD"/>
    <w:rsid w:val="005A5BCF"/>
    <w:rsid w:val="005A5BE9"/>
    <w:rsid w:val="005A5C41"/>
    <w:rsid w:val="005A63D8"/>
    <w:rsid w:val="005A7059"/>
    <w:rsid w:val="005B1A1C"/>
    <w:rsid w:val="005B1F1F"/>
    <w:rsid w:val="005B23E9"/>
    <w:rsid w:val="005B24F1"/>
    <w:rsid w:val="005B2CA5"/>
    <w:rsid w:val="005B3C80"/>
    <w:rsid w:val="005B3E0F"/>
    <w:rsid w:val="005B482B"/>
    <w:rsid w:val="005B6242"/>
    <w:rsid w:val="005B7B3E"/>
    <w:rsid w:val="005C02B1"/>
    <w:rsid w:val="005C05E7"/>
    <w:rsid w:val="005C0FC6"/>
    <w:rsid w:val="005C138C"/>
    <w:rsid w:val="005C1852"/>
    <w:rsid w:val="005C2181"/>
    <w:rsid w:val="005C2369"/>
    <w:rsid w:val="005C2946"/>
    <w:rsid w:val="005C2E35"/>
    <w:rsid w:val="005C2FA1"/>
    <w:rsid w:val="005C4709"/>
    <w:rsid w:val="005C4EED"/>
    <w:rsid w:val="005C548F"/>
    <w:rsid w:val="005C5F2E"/>
    <w:rsid w:val="005C6052"/>
    <w:rsid w:val="005C6080"/>
    <w:rsid w:val="005C6569"/>
    <w:rsid w:val="005C7DDA"/>
    <w:rsid w:val="005D05EA"/>
    <w:rsid w:val="005D1251"/>
    <w:rsid w:val="005D12FC"/>
    <w:rsid w:val="005D141F"/>
    <w:rsid w:val="005D19B2"/>
    <w:rsid w:val="005D27DD"/>
    <w:rsid w:val="005D3506"/>
    <w:rsid w:val="005D35D7"/>
    <w:rsid w:val="005D3870"/>
    <w:rsid w:val="005D397B"/>
    <w:rsid w:val="005D3BE9"/>
    <w:rsid w:val="005D3CFE"/>
    <w:rsid w:val="005D3F26"/>
    <w:rsid w:val="005D449E"/>
    <w:rsid w:val="005D5C6E"/>
    <w:rsid w:val="005D5D1D"/>
    <w:rsid w:val="005D612D"/>
    <w:rsid w:val="005D6C33"/>
    <w:rsid w:val="005D6D1C"/>
    <w:rsid w:val="005D7648"/>
    <w:rsid w:val="005D7E0B"/>
    <w:rsid w:val="005E004C"/>
    <w:rsid w:val="005E0062"/>
    <w:rsid w:val="005E0150"/>
    <w:rsid w:val="005E1AB8"/>
    <w:rsid w:val="005E22D5"/>
    <w:rsid w:val="005E2EF3"/>
    <w:rsid w:val="005E3621"/>
    <w:rsid w:val="005E39B9"/>
    <w:rsid w:val="005E3EF4"/>
    <w:rsid w:val="005E4745"/>
    <w:rsid w:val="005E5881"/>
    <w:rsid w:val="005E5BA8"/>
    <w:rsid w:val="005E5CE1"/>
    <w:rsid w:val="005E77D9"/>
    <w:rsid w:val="005F00B7"/>
    <w:rsid w:val="005F00EF"/>
    <w:rsid w:val="005F1325"/>
    <w:rsid w:val="005F13FC"/>
    <w:rsid w:val="005F1ACF"/>
    <w:rsid w:val="005F255F"/>
    <w:rsid w:val="005F31F8"/>
    <w:rsid w:val="005F3C39"/>
    <w:rsid w:val="005F3C6E"/>
    <w:rsid w:val="005F3C81"/>
    <w:rsid w:val="005F3C9F"/>
    <w:rsid w:val="005F4083"/>
    <w:rsid w:val="005F4BD6"/>
    <w:rsid w:val="005F64E6"/>
    <w:rsid w:val="005F6AFB"/>
    <w:rsid w:val="005F6DD1"/>
    <w:rsid w:val="005F6F23"/>
    <w:rsid w:val="005F73FB"/>
    <w:rsid w:val="0060021E"/>
    <w:rsid w:val="0060068A"/>
    <w:rsid w:val="00600905"/>
    <w:rsid w:val="006009A7"/>
    <w:rsid w:val="00600A77"/>
    <w:rsid w:val="00601AEB"/>
    <w:rsid w:val="006025B0"/>
    <w:rsid w:val="00602D17"/>
    <w:rsid w:val="00602F62"/>
    <w:rsid w:val="0060379F"/>
    <w:rsid w:val="00603E6F"/>
    <w:rsid w:val="00604909"/>
    <w:rsid w:val="0060523B"/>
    <w:rsid w:val="006054A0"/>
    <w:rsid w:val="00605646"/>
    <w:rsid w:val="00605D35"/>
    <w:rsid w:val="0060641A"/>
    <w:rsid w:val="0060657D"/>
    <w:rsid w:val="00606F67"/>
    <w:rsid w:val="00607471"/>
    <w:rsid w:val="00607CC2"/>
    <w:rsid w:val="00610606"/>
    <w:rsid w:val="00610827"/>
    <w:rsid w:val="0061249D"/>
    <w:rsid w:val="00612B9D"/>
    <w:rsid w:val="00612F67"/>
    <w:rsid w:val="00614EA4"/>
    <w:rsid w:val="006156D5"/>
    <w:rsid w:val="00615E5B"/>
    <w:rsid w:val="00616017"/>
    <w:rsid w:val="00616331"/>
    <w:rsid w:val="00616538"/>
    <w:rsid w:val="00616FA3"/>
    <w:rsid w:val="0061757F"/>
    <w:rsid w:val="0061781B"/>
    <w:rsid w:val="006179C4"/>
    <w:rsid w:val="0062079C"/>
    <w:rsid w:val="00621783"/>
    <w:rsid w:val="00621823"/>
    <w:rsid w:val="00622199"/>
    <w:rsid w:val="00622B18"/>
    <w:rsid w:val="00622BE1"/>
    <w:rsid w:val="006236D2"/>
    <w:rsid w:val="00623B2D"/>
    <w:rsid w:val="0062455E"/>
    <w:rsid w:val="00624A19"/>
    <w:rsid w:val="0062515A"/>
    <w:rsid w:val="00625196"/>
    <w:rsid w:val="006255F2"/>
    <w:rsid w:val="00625B7A"/>
    <w:rsid w:val="00626CBA"/>
    <w:rsid w:val="00627070"/>
    <w:rsid w:val="006276E7"/>
    <w:rsid w:val="006279E8"/>
    <w:rsid w:val="006304F1"/>
    <w:rsid w:val="0063072A"/>
    <w:rsid w:val="00632023"/>
    <w:rsid w:val="00633A81"/>
    <w:rsid w:val="00633AEE"/>
    <w:rsid w:val="0063569F"/>
    <w:rsid w:val="00635934"/>
    <w:rsid w:val="0063616B"/>
    <w:rsid w:val="006373EB"/>
    <w:rsid w:val="006374CB"/>
    <w:rsid w:val="00640AE9"/>
    <w:rsid w:val="00640F77"/>
    <w:rsid w:val="006414D7"/>
    <w:rsid w:val="0064228A"/>
    <w:rsid w:val="0064350C"/>
    <w:rsid w:val="0064392A"/>
    <w:rsid w:val="00644392"/>
    <w:rsid w:val="006447E4"/>
    <w:rsid w:val="0064595D"/>
    <w:rsid w:val="00645986"/>
    <w:rsid w:val="00645C82"/>
    <w:rsid w:val="00645DB3"/>
    <w:rsid w:val="00646283"/>
    <w:rsid w:val="006463BB"/>
    <w:rsid w:val="00650063"/>
    <w:rsid w:val="00650751"/>
    <w:rsid w:val="006508F9"/>
    <w:rsid w:val="00650D67"/>
    <w:rsid w:val="00650EBB"/>
    <w:rsid w:val="00650EE5"/>
    <w:rsid w:val="00651452"/>
    <w:rsid w:val="00651503"/>
    <w:rsid w:val="00651820"/>
    <w:rsid w:val="00651A3C"/>
    <w:rsid w:val="0065333F"/>
    <w:rsid w:val="0065457A"/>
    <w:rsid w:val="00654B2B"/>
    <w:rsid w:val="00655051"/>
    <w:rsid w:val="00655104"/>
    <w:rsid w:val="006552AC"/>
    <w:rsid w:val="006557D1"/>
    <w:rsid w:val="00656056"/>
    <w:rsid w:val="00656CEA"/>
    <w:rsid w:val="00660227"/>
    <w:rsid w:val="006603D4"/>
    <w:rsid w:val="006603FC"/>
    <w:rsid w:val="006604E5"/>
    <w:rsid w:val="006616C2"/>
    <w:rsid w:val="00661A66"/>
    <w:rsid w:val="006620B6"/>
    <w:rsid w:val="0066363B"/>
    <w:rsid w:val="00664153"/>
    <w:rsid w:val="006641FC"/>
    <w:rsid w:val="006647C5"/>
    <w:rsid w:val="00664D94"/>
    <w:rsid w:val="0066509E"/>
    <w:rsid w:val="006650B7"/>
    <w:rsid w:val="00665942"/>
    <w:rsid w:val="0066615A"/>
    <w:rsid w:val="00666E16"/>
    <w:rsid w:val="00666EE9"/>
    <w:rsid w:val="006671B6"/>
    <w:rsid w:val="00667EEA"/>
    <w:rsid w:val="0067095C"/>
    <w:rsid w:val="00670DA8"/>
    <w:rsid w:val="006711FB"/>
    <w:rsid w:val="00671787"/>
    <w:rsid w:val="00671999"/>
    <w:rsid w:val="00671EF6"/>
    <w:rsid w:val="00672DFB"/>
    <w:rsid w:val="00672EB0"/>
    <w:rsid w:val="0067323E"/>
    <w:rsid w:val="0067387F"/>
    <w:rsid w:val="0067394E"/>
    <w:rsid w:val="00674317"/>
    <w:rsid w:val="006763EF"/>
    <w:rsid w:val="00676AF5"/>
    <w:rsid w:val="00677A83"/>
    <w:rsid w:val="00680DC0"/>
    <w:rsid w:val="00680F71"/>
    <w:rsid w:val="0068127D"/>
    <w:rsid w:val="006816EF"/>
    <w:rsid w:val="006818F4"/>
    <w:rsid w:val="006821E3"/>
    <w:rsid w:val="0068284C"/>
    <w:rsid w:val="00682B67"/>
    <w:rsid w:val="00682BF5"/>
    <w:rsid w:val="006835E0"/>
    <w:rsid w:val="00683E5A"/>
    <w:rsid w:val="006840E3"/>
    <w:rsid w:val="006841DC"/>
    <w:rsid w:val="006841EB"/>
    <w:rsid w:val="00684571"/>
    <w:rsid w:val="00684733"/>
    <w:rsid w:val="006847D6"/>
    <w:rsid w:val="006853F3"/>
    <w:rsid w:val="006855C7"/>
    <w:rsid w:val="00685FC6"/>
    <w:rsid w:val="0068665D"/>
    <w:rsid w:val="006869BB"/>
    <w:rsid w:val="00686E03"/>
    <w:rsid w:val="006875A9"/>
    <w:rsid w:val="00687762"/>
    <w:rsid w:val="00687BB8"/>
    <w:rsid w:val="006902D8"/>
    <w:rsid w:val="006912E1"/>
    <w:rsid w:val="0069214C"/>
    <w:rsid w:val="00692887"/>
    <w:rsid w:val="00692A8D"/>
    <w:rsid w:val="00693B77"/>
    <w:rsid w:val="006A0086"/>
    <w:rsid w:val="006A00E3"/>
    <w:rsid w:val="006A0A1E"/>
    <w:rsid w:val="006A0C53"/>
    <w:rsid w:val="006A0FFB"/>
    <w:rsid w:val="006A1E13"/>
    <w:rsid w:val="006A2A11"/>
    <w:rsid w:val="006A5E06"/>
    <w:rsid w:val="006A5E39"/>
    <w:rsid w:val="006A69FC"/>
    <w:rsid w:val="006A70F9"/>
    <w:rsid w:val="006A7DD4"/>
    <w:rsid w:val="006B0032"/>
    <w:rsid w:val="006B054E"/>
    <w:rsid w:val="006B0823"/>
    <w:rsid w:val="006B09D1"/>
    <w:rsid w:val="006B0A64"/>
    <w:rsid w:val="006B0AC0"/>
    <w:rsid w:val="006B1680"/>
    <w:rsid w:val="006B16D2"/>
    <w:rsid w:val="006B2805"/>
    <w:rsid w:val="006B2BEA"/>
    <w:rsid w:val="006B3DF0"/>
    <w:rsid w:val="006B441A"/>
    <w:rsid w:val="006B4622"/>
    <w:rsid w:val="006B48BB"/>
    <w:rsid w:val="006B4D2C"/>
    <w:rsid w:val="006B5292"/>
    <w:rsid w:val="006B5402"/>
    <w:rsid w:val="006B5999"/>
    <w:rsid w:val="006B644E"/>
    <w:rsid w:val="006B6D5C"/>
    <w:rsid w:val="006B6FBA"/>
    <w:rsid w:val="006B7C2F"/>
    <w:rsid w:val="006C1118"/>
    <w:rsid w:val="006C1ABA"/>
    <w:rsid w:val="006C3378"/>
    <w:rsid w:val="006C39C6"/>
    <w:rsid w:val="006C46A8"/>
    <w:rsid w:val="006C490D"/>
    <w:rsid w:val="006C4C34"/>
    <w:rsid w:val="006C4E32"/>
    <w:rsid w:val="006C550F"/>
    <w:rsid w:val="006C5F85"/>
    <w:rsid w:val="006C6FCF"/>
    <w:rsid w:val="006C7E60"/>
    <w:rsid w:val="006C7EB7"/>
    <w:rsid w:val="006C7F38"/>
    <w:rsid w:val="006D07ED"/>
    <w:rsid w:val="006D0E96"/>
    <w:rsid w:val="006D17B4"/>
    <w:rsid w:val="006D2E2F"/>
    <w:rsid w:val="006D36C9"/>
    <w:rsid w:val="006D3CC6"/>
    <w:rsid w:val="006D42CB"/>
    <w:rsid w:val="006D46C0"/>
    <w:rsid w:val="006D5075"/>
    <w:rsid w:val="006D538A"/>
    <w:rsid w:val="006D55A4"/>
    <w:rsid w:val="006D568E"/>
    <w:rsid w:val="006D579A"/>
    <w:rsid w:val="006D5E40"/>
    <w:rsid w:val="006D6AA9"/>
    <w:rsid w:val="006E00CA"/>
    <w:rsid w:val="006E045A"/>
    <w:rsid w:val="006E05B8"/>
    <w:rsid w:val="006E0FCB"/>
    <w:rsid w:val="006E10D7"/>
    <w:rsid w:val="006E173F"/>
    <w:rsid w:val="006E1791"/>
    <w:rsid w:val="006E19C6"/>
    <w:rsid w:val="006E1FE8"/>
    <w:rsid w:val="006E216A"/>
    <w:rsid w:val="006E2882"/>
    <w:rsid w:val="006E309A"/>
    <w:rsid w:val="006E4868"/>
    <w:rsid w:val="006E4C21"/>
    <w:rsid w:val="006E4FB9"/>
    <w:rsid w:val="006E6066"/>
    <w:rsid w:val="006E609C"/>
    <w:rsid w:val="006E622B"/>
    <w:rsid w:val="006E63A8"/>
    <w:rsid w:val="006E6B46"/>
    <w:rsid w:val="006E7F31"/>
    <w:rsid w:val="006F0F64"/>
    <w:rsid w:val="006F10CD"/>
    <w:rsid w:val="006F11E4"/>
    <w:rsid w:val="006F1CF5"/>
    <w:rsid w:val="006F37C2"/>
    <w:rsid w:val="006F4539"/>
    <w:rsid w:val="006F5101"/>
    <w:rsid w:val="006F54B8"/>
    <w:rsid w:val="006F5ADD"/>
    <w:rsid w:val="006F7358"/>
    <w:rsid w:val="006F7587"/>
    <w:rsid w:val="006F7637"/>
    <w:rsid w:val="006F7882"/>
    <w:rsid w:val="006F7F0B"/>
    <w:rsid w:val="0070030B"/>
    <w:rsid w:val="0070071D"/>
    <w:rsid w:val="00700D5D"/>
    <w:rsid w:val="00700F09"/>
    <w:rsid w:val="00701C7B"/>
    <w:rsid w:val="0070267F"/>
    <w:rsid w:val="00703547"/>
    <w:rsid w:val="00703F0C"/>
    <w:rsid w:val="0070412C"/>
    <w:rsid w:val="00704485"/>
    <w:rsid w:val="0070491D"/>
    <w:rsid w:val="00704D27"/>
    <w:rsid w:val="00704F6B"/>
    <w:rsid w:val="00705AE5"/>
    <w:rsid w:val="00705B4B"/>
    <w:rsid w:val="00705BFB"/>
    <w:rsid w:val="0070619A"/>
    <w:rsid w:val="007062CB"/>
    <w:rsid w:val="00706415"/>
    <w:rsid w:val="0070702F"/>
    <w:rsid w:val="00707329"/>
    <w:rsid w:val="00707F9D"/>
    <w:rsid w:val="007121B2"/>
    <w:rsid w:val="007121C8"/>
    <w:rsid w:val="00712319"/>
    <w:rsid w:val="0071287C"/>
    <w:rsid w:val="007133EF"/>
    <w:rsid w:val="0071387E"/>
    <w:rsid w:val="007139E2"/>
    <w:rsid w:val="00713D60"/>
    <w:rsid w:val="0071408B"/>
    <w:rsid w:val="00715186"/>
    <w:rsid w:val="007157A4"/>
    <w:rsid w:val="00715FB6"/>
    <w:rsid w:val="007169FB"/>
    <w:rsid w:val="00716C7E"/>
    <w:rsid w:val="00716CFD"/>
    <w:rsid w:val="007174E8"/>
    <w:rsid w:val="00717B2A"/>
    <w:rsid w:val="00720BB3"/>
    <w:rsid w:val="00721ABB"/>
    <w:rsid w:val="00721FCA"/>
    <w:rsid w:val="007221ED"/>
    <w:rsid w:val="00722624"/>
    <w:rsid w:val="0072263D"/>
    <w:rsid w:val="00722DA6"/>
    <w:rsid w:val="00722E83"/>
    <w:rsid w:val="00723886"/>
    <w:rsid w:val="0072413F"/>
    <w:rsid w:val="00724151"/>
    <w:rsid w:val="00725334"/>
    <w:rsid w:val="007256D6"/>
    <w:rsid w:val="00725722"/>
    <w:rsid w:val="007259AB"/>
    <w:rsid w:val="00725DA7"/>
    <w:rsid w:val="0072668C"/>
    <w:rsid w:val="007266FE"/>
    <w:rsid w:val="00726C51"/>
    <w:rsid w:val="0072723F"/>
    <w:rsid w:val="00727DA2"/>
    <w:rsid w:val="00731494"/>
    <w:rsid w:val="00731FFE"/>
    <w:rsid w:val="0073244C"/>
    <w:rsid w:val="0073434D"/>
    <w:rsid w:val="007343BA"/>
    <w:rsid w:val="0073563D"/>
    <w:rsid w:val="00735BEC"/>
    <w:rsid w:val="00736150"/>
    <w:rsid w:val="00736C38"/>
    <w:rsid w:val="007379D5"/>
    <w:rsid w:val="007406F3"/>
    <w:rsid w:val="007416B0"/>
    <w:rsid w:val="007423EA"/>
    <w:rsid w:val="00742BD4"/>
    <w:rsid w:val="0074331B"/>
    <w:rsid w:val="00743675"/>
    <w:rsid w:val="007436AE"/>
    <w:rsid w:val="00744DE8"/>
    <w:rsid w:val="0074507E"/>
    <w:rsid w:val="007450C5"/>
    <w:rsid w:val="00745120"/>
    <w:rsid w:val="007457DE"/>
    <w:rsid w:val="007466B9"/>
    <w:rsid w:val="007467B1"/>
    <w:rsid w:val="00746ECE"/>
    <w:rsid w:val="00746F06"/>
    <w:rsid w:val="00747B6D"/>
    <w:rsid w:val="00747EBE"/>
    <w:rsid w:val="007502AF"/>
    <w:rsid w:val="0075072E"/>
    <w:rsid w:val="007510AE"/>
    <w:rsid w:val="00752155"/>
    <w:rsid w:val="00752546"/>
    <w:rsid w:val="00752B90"/>
    <w:rsid w:val="0075314D"/>
    <w:rsid w:val="007534C9"/>
    <w:rsid w:val="007536CA"/>
    <w:rsid w:val="00754225"/>
    <w:rsid w:val="007560C0"/>
    <w:rsid w:val="007565F7"/>
    <w:rsid w:val="00756D1B"/>
    <w:rsid w:val="00760353"/>
    <w:rsid w:val="00761B19"/>
    <w:rsid w:val="00761C2B"/>
    <w:rsid w:val="00762EDC"/>
    <w:rsid w:val="00764499"/>
    <w:rsid w:val="00764938"/>
    <w:rsid w:val="00764B64"/>
    <w:rsid w:val="00765828"/>
    <w:rsid w:val="00766672"/>
    <w:rsid w:val="007667FB"/>
    <w:rsid w:val="00767621"/>
    <w:rsid w:val="00767C9D"/>
    <w:rsid w:val="0077074D"/>
    <w:rsid w:val="00773070"/>
    <w:rsid w:val="007749D6"/>
    <w:rsid w:val="0077576B"/>
    <w:rsid w:val="00775F3A"/>
    <w:rsid w:val="007764F2"/>
    <w:rsid w:val="00777541"/>
    <w:rsid w:val="00777568"/>
    <w:rsid w:val="0078108B"/>
    <w:rsid w:val="00781353"/>
    <w:rsid w:val="007815A9"/>
    <w:rsid w:val="00781E48"/>
    <w:rsid w:val="007825AC"/>
    <w:rsid w:val="00782B0C"/>
    <w:rsid w:val="00782B5D"/>
    <w:rsid w:val="007834C2"/>
    <w:rsid w:val="0078476B"/>
    <w:rsid w:val="007853CB"/>
    <w:rsid w:val="00785A1D"/>
    <w:rsid w:val="007860B5"/>
    <w:rsid w:val="00786110"/>
    <w:rsid w:val="0078619B"/>
    <w:rsid w:val="00786936"/>
    <w:rsid w:val="00786DB9"/>
    <w:rsid w:val="007870FA"/>
    <w:rsid w:val="00787764"/>
    <w:rsid w:val="00787C2E"/>
    <w:rsid w:val="00787D6A"/>
    <w:rsid w:val="00787E11"/>
    <w:rsid w:val="00787F75"/>
    <w:rsid w:val="007917EB"/>
    <w:rsid w:val="00791D5A"/>
    <w:rsid w:val="007923A6"/>
    <w:rsid w:val="00792A19"/>
    <w:rsid w:val="00792A33"/>
    <w:rsid w:val="0079310A"/>
    <w:rsid w:val="00793315"/>
    <w:rsid w:val="007934E2"/>
    <w:rsid w:val="00793819"/>
    <w:rsid w:val="00793A89"/>
    <w:rsid w:val="0079428C"/>
    <w:rsid w:val="0079486E"/>
    <w:rsid w:val="00796645"/>
    <w:rsid w:val="007968E5"/>
    <w:rsid w:val="00796D93"/>
    <w:rsid w:val="007979D2"/>
    <w:rsid w:val="007A0A4C"/>
    <w:rsid w:val="007A1B0E"/>
    <w:rsid w:val="007A1E2A"/>
    <w:rsid w:val="007A2150"/>
    <w:rsid w:val="007A28B8"/>
    <w:rsid w:val="007A3E3A"/>
    <w:rsid w:val="007A3EF9"/>
    <w:rsid w:val="007A46CF"/>
    <w:rsid w:val="007A5249"/>
    <w:rsid w:val="007A7861"/>
    <w:rsid w:val="007B050A"/>
    <w:rsid w:val="007B068B"/>
    <w:rsid w:val="007B0AA6"/>
    <w:rsid w:val="007B1462"/>
    <w:rsid w:val="007B1C02"/>
    <w:rsid w:val="007B2A4D"/>
    <w:rsid w:val="007B2E34"/>
    <w:rsid w:val="007B2EC3"/>
    <w:rsid w:val="007B387A"/>
    <w:rsid w:val="007B46E0"/>
    <w:rsid w:val="007B4895"/>
    <w:rsid w:val="007B579A"/>
    <w:rsid w:val="007B672F"/>
    <w:rsid w:val="007B6A8A"/>
    <w:rsid w:val="007B74F8"/>
    <w:rsid w:val="007B77EB"/>
    <w:rsid w:val="007C0F6B"/>
    <w:rsid w:val="007C1F99"/>
    <w:rsid w:val="007C2237"/>
    <w:rsid w:val="007C2A60"/>
    <w:rsid w:val="007C3880"/>
    <w:rsid w:val="007C40B6"/>
    <w:rsid w:val="007C5A64"/>
    <w:rsid w:val="007C73C8"/>
    <w:rsid w:val="007C7453"/>
    <w:rsid w:val="007C7918"/>
    <w:rsid w:val="007C7E75"/>
    <w:rsid w:val="007D0FE0"/>
    <w:rsid w:val="007D2979"/>
    <w:rsid w:val="007D3633"/>
    <w:rsid w:val="007D54FF"/>
    <w:rsid w:val="007D55A2"/>
    <w:rsid w:val="007D5C76"/>
    <w:rsid w:val="007D614A"/>
    <w:rsid w:val="007D6440"/>
    <w:rsid w:val="007D69D8"/>
    <w:rsid w:val="007D70C8"/>
    <w:rsid w:val="007E02C3"/>
    <w:rsid w:val="007E0E1D"/>
    <w:rsid w:val="007E1515"/>
    <w:rsid w:val="007E2F74"/>
    <w:rsid w:val="007E31EC"/>
    <w:rsid w:val="007E3333"/>
    <w:rsid w:val="007E3A28"/>
    <w:rsid w:val="007E42C3"/>
    <w:rsid w:val="007E4723"/>
    <w:rsid w:val="007E4854"/>
    <w:rsid w:val="007E4920"/>
    <w:rsid w:val="007E59DC"/>
    <w:rsid w:val="007E653E"/>
    <w:rsid w:val="007E6769"/>
    <w:rsid w:val="007E6ACB"/>
    <w:rsid w:val="007E6EC1"/>
    <w:rsid w:val="007E7193"/>
    <w:rsid w:val="007E7205"/>
    <w:rsid w:val="007E72A4"/>
    <w:rsid w:val="007E77A3"/>
    <w:rsid w:val="007F00E8"/>
    <w:rsid w:val="007F00EF"/>
    <w:rsid w:val="007F04FD"/>
    <w:rsid w:val="007F081F"/>
    <w:rsid w:val="007F088D"/>
    <w:rsid w:val="007F0DCC"/>
    <w:rsid w:val="007F137E"/>
    <w:rsid w:val="007F18E0"/>
    <w:rsid w:val="007F1B7D"/>
    <w:rsid w:val="007F3F71"/>
    <w:rsid w:val="007F4522"/>
    <w:rsid w:val="007F4B47"/>
    <w:rsid w:val="007F561C"/>
    <w:rsid w:val="007F614F"/>
    <w:rsid w:val="007F6A38"/>
    <w:rsid w:val="007F749B"/>
    <w:rsid w:val="008004F7"/>
    <w:rsid w:val="00800721"/>
    <w:rsid w:val="00802DAA"/>
    <w:rsid w:val="008033C3"/>
    <w:rsid w:val="00803452"/>
    <w:rsid w:val="0080368D"/>
    <w:rsid w:val="008039A4"/>
    <w:rsid w:val="00804279"/>
    <w:rsid w:val="0080454E"/>
    <w:rsid w:val="0080487E"/>
    <w:rsid w:val="00806185"/>
    <w:rsid w:val="00806D5C"/>
    <w:rsid w:val="00807BD0"/>
    <w:rsid w:val="00807C26"/>
    <w:rsid w:val="00807CA8"/>
    <w:rsid w:val="00807DB4"/>
    <w:rsid w:val="008100A7"/>
    <w:rsid w:val="00810D63"/>
    <w:rsid w:val="008112EE"/>
    <w:rsid w:val="008117E5"/>
    <w:rsid w:val="008119C6"/>
    <w:rsid w:val="00811C18"/>
    <w:rsid w:val="00812231"/>
    <w:rsid w:val="00813B62"/>
    <w:rsid w:val="00813C5F"/>
    <w:rsid w:val="00814865"/>
    <w:rsid w:val="00814A8D"/>
    <w:rsid w:val="0081584E"/>
    <w:rsid w:val="00816291"/>
    <w:rsid w:val="00816638"/>
    <w:rsid w:val="00816777"/>
    <w:rsid w:val="00817218"/>
    <w:rsid w:val="00817299"/>
    <w:rsid w:val="00817C62"/>
    <w:rsid w:val="00821D4D"/>
    <w:rsid w:val="00821EA2"/>
    <w:rsid w:val="00822B37"/>
    <w:rsid w:val="00822EC3"/>
    <w:rsid w:val="008237CD"/>
    <w:rsid w:val="00823A74"/>
    <w:rsid w:val="008245B7"/>
    <w:rsid w:val="00824975"/>
    <w:rsid w:val="008254B2"/>
    <w:rsid w:val="008261B6"/>
    <w:rsid w:val="00826A0D"/>
    <w:rsid w:val="00827697"/>
    <w:rsid w:val="008276FA"/>
    <w:rsid w:val="00827D5B"/>
    <w:rsid w:val="0083054C"/>
    <w:rsid w:val="008306A7"/>
    <w:rsid w:val="00830DF8"/>
    <w:rsid w:val="00831077"/>
    <w:rsid w:val="008322C0"/>
    <w:rsid w:val="008329E4"/>
    <w:rsid w:val="00833736"/>
    <w:rsid w:val="00833C9B"/>
    <w:rsid w:val="00833F36"/>
    <w:rsid w:val="00834360"/>
    <w:rsid w:val="008345D0"/>
    <w:rsid w:val="0083493B"/>
    <w:rsid w:val="00834EA7"/>
    <w:rsid w:val="008361E3"/>
    <w:rsid w:val="008369CA"/>
    <w:rsid w:val="008400A7"/>
    <w:rsid w:val="00840770"/>
    <w:rsid w:val="00840DB6"/>
    <w:rsid w:val="00840E2C"/>
    <w:rsid w:val="00841CD8"/>
    <w:rsid w:val="00842011"/>
    <w:rsid w:val="0084279B"/>
    <w:rsid w:val="00842FA4"/>
    <w:rsid w:val="008431BC"/>
    <w:rsid w:val="00843CF6"/>
    <w:rsid w:val="00844BD8"/>
    <w:rsid w:val="00844D6E"/>
    <w:rsid w:val="00845B4A"/>
    <w:rsid w:val="00845B92"/>
    <w:rsid w:val="00845ED9"/>
    <w:rsid w:val="008461C5"/>
    <w:rsid w:val="008463B6"/>
    <w:rsid w:val="008467DC"/>
    <w:rsid w:val="008468FE"/>
    <w:rsid w:val="0084736E"/>
    <w:rsid w:val="008477CE"/>
    <w:rsid w:val="008500FA"/>
    <w:rsid w:val="00850832"/>
    <w:rsid w:val="00850D5E"/>
    <w:rsid w:val="00851327"/>
    <w:rsid w:val="00851892"/>
    <w:rsid w:val="00852191"/>
    <w:rsid w:val="00852FF5"/>
    <w:rsid w:val="00854925"/>
    <w:rsid w:val="00855C10"/>
    <w:rsid w:val="008560DF"/>
    <w:rsid w:val="00856213"/>
    <w:rsid w:val="00856A25"/>
    <w:rsid w:val="0085728E"/>
    <w:rsid w:val="008572A5"/>
    <w:rsid w:val="00857F3E"/>
    <w:rsid w:val="008600FA"/>
    <w:rsid w:val="00861756"/>
    <w:rsid w:val="00861FE7"/>
    <w:rsid w:val="00862083"/>
    <w:rsid w:val="0086249C"/>
    <w:rsid w:val="008630EC"/>
    <w:rsid w:val="00863235"/>
    <w:rsid w:val="0086337D"/>
    <w:rsid w:val="00863839"/>
    <w:rsid w:val="008642E8"/>
    <w:rsid w:val="008649D6"/>
    <w:rsid w:val="0086571D"/>
    <w:rsid w:val="00866B41"/>
    <w:rsid w:val="00867028"/>
    <w:rsid w:val="00867200"/>
    <w:rsid w:val="00867561"/>
    <w:rsid w:val="00871B36"/>
    <w:rsid w:val="00872257"/>
    <w:rsid w:val="00872552"/>
    <w:rsid w:val="0087262B"/>
    <w:rsid w:val="008738E8"/>
    <w:rsid w:val="00873DC9"/>
    <w:rsid w:val="00874F8D"/>
    <w:rsid w:val="008750C0"/>
    <w:rsid w:val="008753A3"/>
    <w:rsid w:val="0087567B"/>
    <w:rsid w:val="00876B46"/>
    <w:rsid w:val="008770A1"/>
    <w:rsid w:val="0087791A"/>
    <w:rsid w:val="00880B9E"/>
    <w:rsid w:val="008818A3"/>
    <w:rsid w:val="00882394"/>
    <w:rsid w:val="00882C47"/>
    <w:rsid w:val="00883CF4"/>
    <w:rsid w:val="0088449A"/>
    <w:rsid w:val="00884EE5"/>
    <w:rsid w:val="00884F1D"/>
    <w:rsid w:val="0088501F"/>
    <w:rsid w:val="008853B8"/>
    <w:rsid w:val="00885FF7"/>
    <w:rsid w:val="0088643B"/>
    <w:rsid w:val="0088670E"/>
    <w:rsid w:val="00886865"/>
    <w:rsid w:val="00886E40"/>
    <w:rsid w:val="00887B4A"/>
    <w:rsid w:val="00887DA2"/>
    <w:rsid w:val="008903A7"/>
    <w:rsid w:val="008904E9"/>
    <w:rsid w:val="00891BB9"/>
    <w:rsid w:val="00892225"/>
    <w:rsid w:val="008923D7"/>
    <w:rsid w:val="00892626"/>
    <w:rsid w:val="008930CD"/>
    <w:rsid w:val="0089323E"/>
    <w:rsid w:val="00893553"/>
    <w:rsid w:val="00893A19"/>
    <w:rsid w:val="008941F1"/>
    <w:rsid w:val="008945EC"/>
    <w:rsid w:val="00894D0D"/>
    <w:rsid w:val="008A0253"/>
    <w:rsid w:val="008A03DF"/>
    <w:rsid w:val="008A0446"/>
    <w:rsid w:val="008A05F3"/>
    <w:rsid w:val="008A0944"/>
    <w:rsid w:val="008A0D52"/>
    <w:rsid w:val="008A102B"/>
    <w:rsid w:val="008A1104"/>
    <w:rsid w:val="008A1F3E"/>
    <w:rsid w:val="008A28D6"/>
    <w:rsid w:val="008A29B6"/>
    <w:rsid w:val="008A2AA8"/>
    <w:rsid w:val="008A386F"/>
    <w:rsid w:val="008A404F"/>
    <w:rsid w:val="008A413A"/>
    <w:rsid w:val="008A4438"/>
    <w:rsid w:val="008A44F4"/>
    <w:rsid w:val="008A45AE"/>
    <w:rsid w:val="008A4B7A"/>
    <w:rsid w:val="008A4CB1"/>
    <w:rsid w:val="008A4E2A"/>
    <w:rsid w:val="008A561A"/>
    <w:rsid w:val="008A56CE"/>
    <w:rsid w:val="008A596A"/>
    <w:rsid w:val="008A5B6B"/>
    <w:rsid w:val="008A629F"/>
    <w:rsid w:val="008A6BB0"/>
    <w:rsid w:val="008A6E29"/>
    <w:rsid w:val="008A765B"/>
    <w:rsid w:val="008A768D"/>
    <w:rsid w:val="008A786E"/>
    <w:rsid w:val="008A78F5"/>
    <w:rsid w:val="008B0601"/>
    <w:rsid w:val="008B17FE"/>
    <w:rsid w:val="008B215C"/>
    <w:rsid w:val="008B2EB6"/>
    <w:rsid w:val="008B2ED3"/>
    <w:rsid w:val="008B2FE7"/>
    <w:rsid w:val="008B3973"/>
    <w:rsid w:val="008B53B6"/>
    <w:rsid w:val="008B5C1F"/>
    <w:rsid w:val="008B62BB"/>
    <w:rsid w:val="008B6696"/>
    <w:rsid w:val="008B7A4C"/>
    <w:rsid w:val="008C024E"/>
    <w:rsid w:val="008C079B"/>
    <w:rsid w:val="008C0D99"/>
    <w:rsid w:val="008C1017"/>
    <w:rsid w:val="008C1556"/>
    <w:rsid w:val="008C241F"/>
    <w:rsid w:val="008C3C4B"/>
    <w:rsid w:val="008C3E82"/>
    <w:rsid w:val="008C44D2"/>
    <w:rsid w:val="008C55E5"/>
    <w:rsid w:val="008C564F"/>
    <w:rsid w:val="008C5817"/>
    <w:rsid w:val="008C5C17"/>
    <w:rsid w:val="008C5FEC"/>
    <w:rsid w:val="008C6C12"/>
    <w:rsid w:val="008C7F66"/>
    <w:rsid w:val="008D13CE"/>
    <w:rsid w:val="008D191D"/>
    <w:rsid w:val="008D1EB9"/>
    <w:rsid w:val="008D248A"/>
    <w:rsid w:val="008D325A"/>
    <w:rsid w:val="008D5F6B"/>
    <w:rsid w:val="008D661D"/>
    <w:rsid w:val="008D7350"/>
    <w:rsid w:val="008D7AA8"/>
    <w:rsid w:val="008D7D99"/>
    <w:rsid w:val="008E015D"/>
    <w:rsid w:val="008E0467"/>
    <w:rsid w:val="008E0B72"/>
    <w:rsid w:val="008E1D0F"/>
    <w:rsid w:val="008E2C88"/>
    <w:rsid w:val="008E2DDA"/>
    <w:rsid w:val="008E2F89"/>
    <w:rsid w:val="008E4D6A"/>
    <w:rsid w:val="008E6637"/>
    <w:rsid w:val="008E7062"/>
    <w:rsid w:val="008F0403"/>
    <w:rsid w:val="008F0637"/>
    <w:rsid w:val="008F127A"/>
    <w:rsid w:val="008F2B3C"/>
    <w:rsid w:val="008F433D"/>
    <w:rsid w:val="008F4C3B"/>
    <w:rsid w:val="008F4D25"/>
    <w:rsid w:val="008F4E62"/>
    <w:rsid w:val="008F5C65"/>
    <w:rsid w:val="008F5F6A"/>
    <w:rsid w:val="008F7169"/>
    <w:rsid w:val="008F771B"/>
    <w:rsid w:val="008F78DB"/>
    <w:rsid w:val="008F7CBF"/>
    <w:rsid w:val="008F7E90"/>
    <w:rsid w:val="008F7FCD"/>
    <w:rsid w:val="00900C40"/>
    <w:rsid w:val="00900FF2"/>
    <w:rsid w:val="0090113C"/>
    <w:rsid w:val="00901BBD"/>
    <w:rsid w:val="00901DBA"/>
    <w:rsid w:val="00902285"/>
    <w:rsid w:val="00903B0D"/>
    <w:rsid w:val="00903E9A"/>
    <w:rsid w:val="00904CB0"/>
    <w:rsid w:val="00904EE3"/>
    <w:rsid w:val="0090582C"/>
    <w:rsid w:val="00906432"/>
    <w:rsid w:val="009064E6"/>
    <w:rsid w:val="00906513"/>
    <w:rsid w:val="00906B9E"/>
    <w:rsid w:val="00906C61"/>
    <w:rsid w:val="00906DC8"/>
    <w:rsid w:val="009079B7"/>
    <w:rsid w:val="009100E2"/>
    <w:rsid w:val="00910208"/>
    <w:rsid w:val="009104BD"/>
    <w:rsid w:val="0091079F"/>
    <w:rsid w:val="00911141"/>
    <w:rsid w:val="0091119E"/>
    <w:rsid w:val="0091142C"/>
    <w:rsid w:val="00911911"/>
    <w:rsid w:val="00911ADD"/>
    <w:rsid w:val="00911C66"/>
    <w:rsid w:val="00911E42"/>
    <w:rsid w:val="0091229C"/>
    <w:rsid w:val="009122F9"/>
    <w:rsid w:val="009127DD"/>
    <w:rsid w:val="00915532"/>
    <w:rsid w:val="00920865"/>
    <w:rsid w:val="00920B0B"/>
    <w:rsid w:val="00920B9D"/>
    <w:rsid w:val="00920E08"/>
    <w:rsid w:val="009210A2"/>
    <w:rsid w:val="00921381"/>
    <w:rsid w:val="00921E21"/>
    <w:rsid w:val="009223B2"/>
    <w:rsid w:val="00922A73"/>
    <w:rsid w:val="00922FE4"/>
    <w:rsid w:val="009235BE"/>
    <w:rsid w:val="00924EAA"/>
    <w:rsid w:val="00925B2D"/>
    <w:rsid w:val="00926B5A"/>
    <w:rsid w:val="00930337"/>
    <w:rsid w:val="009308C6"/>
    <w:rsid w:val="00930F20"/>
    <w:rsid w:val="00931786"/>
    <w:rsid w:val="00931A5D"/>
    <w:rsid w:val="00931D0B"/>
    <w:rsid w:val="00931DA3"/>
    <w:rsid w:val="00931EDB"/>
    <w:rsid w:val="00931F9C"/>
    <w:rsid w:val="0093228D"/>
    <w:rsid w:val="00932493"/>
    <w:rsid w:val="0093280E"/>
    <w:rsid w:val="00933BCE"/>
    <w:rsid w:val="00933EFE"/>
    <w:rsid w:val="00934DD1"/>
    <w:rsid w:val="0093507D"/>
    <w:rsid w:val="00935B89"/>
    <w:rsid w:val="0093645D"/>
    <w:rsid w:val="00936CF2"/>
    <w:rsid w:val="00937074"/>
    <w:rsid w:val="009375C2"/>
    <w:rsid w:val="00937613"/>
    <w:rsid w:val="00937EF1"/>
    <w:rsid w:val="00940267"/>
    <w:rsid w:val="00940AF4"/>
    <w:rsid w:val="00940BEE"/>
    <w:rsid w:val="009415F0"/>
    <w:rsid w:val="0094174E"/>
    <w:rsid w:val="00942102"/>
    <w:rsid w:val="0094231A"/>
    <w:rsid w:val="00942F99"/>
    <w:rsid w:val="009430C7"/>
    <w:rsid w:val="00943479"/>
    <w:rsid w:val="009436B5"/>
    <w:rsid w:val="00944EDE"/>
    <w:rsid w:val="009452B4"/>
    <w:rsid w:val="00945F28"/>
    <w:rsid w:val="00946935"/>
    <w:rsid w:val="00947605"/>
    <w:rsid w:val="009477B3"/>
    <w:rsid w:val="009478CC"/>
    <w:rsid w:val="00947B18"/>
    <w:rsid w:val="00947FAD"/>
    <w:rsid w:val="0095080B"/>
    <w:rsid w:val="00950EA7"/>
    <w:rsid w:val="009510EB"/>
    <w:rsid w:val="009515F1"/>
    <w:rsid w:val="0095197D"/>
    <w:rsid w:val="009525BE"/>
    <w:rsid w:val="0095281C"/>
    <w:rsid w:val="00952ABA"/>
    <w:rsid w:val="00952C7A"/>
    <w:rsid w:val="00952D1D"/>
    <w:rsid w:val="00953D18"/>
    <w:rsid w:val="00953E2A"/>
    <w:rsid w:val="00954226"/>
    <w:rsid w:val="009558C1"/>
    <w:rsid w:val="00955D06"/>
    <w:rsid w:val="00956179"/>
    <w:rsid w:val="0095660D"/>
    <w:rsid w:val="00956EEE"/>
    <w:rsid w:val="00957705"/>
    <w:rsid w:val="00957A50"/>
    <w:rsid w:val="009602C4"/>
    <w:rsid w:val="009610AA"/>
    <w:rsid w:val="009610B5"/>
    <w:rsid w:val="00961BAB"/>
    <w:rsid w:val="009638F7"/>
    <w:rsid w:val="009639E4"/>
    <w:rsid w:val="00964393"/>
    <w:rsid w:val="009647E9"/>
    <w:rsid w:val="00964A14"/>
    <w:rsid w:val="00964A73"/>
    <w:rsid w:val="00965385"/>
    <w:rsid w:val="009654E5"/>
    <w:rsid w:val="00965963"/>
    <w:rsid w:val="00966090"/>
    <w:rsid w:val="0096675F"/>
    <w:rsid w:val="00967D84"/>
    <w:rsid w:val="00970567"/>
    <w:rsid w:val="00970569"/>
    <w:rsid w:val="00971285"/>
    <w:rsid w:val="009717BF"/>
    <w:rsid w:val="00972A08"/>
    <w:rsid w:val="00972B9D"/>
    <w:rsid w:val="00972C37"/>
    <w:rsid w:val="0097361C"/>
    <w:rsid w:val="00973945"/>
    <w:rsid w:val="009741EA"/>
    <w:rsid w:val="0097486A"/>
    <w:rsid w:val="00974C02"/>
    <w:rsid w:val="00974E63"/>
    <w:rsid w:val="00975297"/>
    <w:rsid w:val="00975A61"/>
    <w:rsid w:val="00975F46"/>
    <w:rsid w:val="00976032"/>
    <w:rsid w:val="009762A3"/>
    <w:rsid w:val="0097648F"/>
    <w:rsid w:val="009764D1"/>
    <w:rsid w:val="009768D0"/>
    <w:rsid w:val="009805D4"/>
    <w:rsid w:val="00981282"/>
    <w:rsid w:val="0098168E"/>
    <w:rsid w:val="00981F8E"/>
    <w:rsid w:val="0098221D"/>
    <w:rsid w:val="00982224"/>
    <w:rsid w:val="00983714"/>
    <w:rsid w:val="00983746"/>
    <w:rsid w:val="009839E6"/>
    <w:rsid w:val="00984913"/>
    <w:rsid w:val="00984B1A"/>
    <w:rsid w:val="009850D1"/>
    <w:rsid w:val="0098530D"/>
    <w:rsid w:val="00986A3E"/>
    <w:rsid w:val="009871CE"/>
    <w:rsid w:val="009873AB"/>
    <w:rsid w:val="009877B2"/>
    <w:rsid w:val="00992FAE"/>
    <w:rsid w:val="00993747"/>
    <w:rsid w:val="00994493"/>
    <w:rsid w:val="009945CD"/>
    <w:rsid w:val="0099463C"/>
    <w:rsid w:val="009950D4"/>
    <w:rsid w:val="00995549"/>
    <w:rsid w:val="00995778"/>
    <w:rsid w:val="0099642A"/>
    <w:rsid w:val="0099691E"/>
    <w:rsid w:val="00996E58"/>
    <w:rsid w:val="00997080"/>
    <w:rsid w:val="00997E12"/>
    <w:rsid w:val="009A04D0"/>
    <w:rsid w:val="009A056A"/>
    <w:rsid w:val="009A0D12"/>
    <w:rsid w:val="009A0E45"/>
    <w:rsid w:val="009A1B4E"/>
    <w:rsid w:val="009A24C7"/>
    <w:rsid w:val="009A2A9E"/>
    <w:rsid w:val="009A381A"/>
    <w:rsid w:val="009A3E79"/>
    <w:rsid w:val="009A4A56"/>
    <w:rsid w:val="009A4AA1"/>
    <w:rsid w:val="009A4ACB"/>
    <w:rsid w:val="009A4EBD"/>
    <w:rsid w:val="009A528D"/>
    <w:rsid w:val="009A5E0E"/>
    <w:rsid w:val="009A5F85"/>
    <w:rsid w:val="009A6076"/>
    <w:rsid w:val="009A7F89"/>
    <w:rsid w:val="009B0294"/>
    <w:rsid w:val="009B0A96"/>
    <w:rsid w:val="009B133D"/>
    <w:rsid w:val="009B19CA"/>
    <w:rsid w:val="009B29C2"/>
    <w:rsid w:val="009B2C67"/>
    <w:rsid w:val="009B2EEF"/>
    <w:rsid w:val="009B3CB4"/>
    <w:rsid w:val="009B3F7D"/>
    <w:rsid w:val="009B4069"/>
    <w:rsid w:val="009B4230"/>
    <w:rsid w:val="009B4665"/>
    <w:rsid w:val="009B4746"/>
    <w:rsid w:val="009B4BEB"/>
    <w:rsid w:val="009B51AE"/>
    <w:rsid w:val="009B5D4E"/>
    <w:rsid w:val="009B5D54"/>
    <w:rsid w:val="009B7A62"/>
    <w:rsid w:val="009C0121"/>
    <w:rsid w:val="009C0181"/>
    <w:rsid w:val="009C0264"/>
    <w:rsid w:val="009C0B27"/>
    <w:rsid w:val="009C14D0"/>
    <w:rsid w:val="009C26BB"/>
    <w:rsid w:val="009C2903"/>
    <w:rsid w:val="009C3512"/>
    <w:rsid w:val="009C3BD5"/>
    <w:rsid w:val="009C3BE4"/>
    <w:rsid w:val="009C4B07"/>
    <w:rsid w:val="009C50A0"/>
    <w:rsid w:val="009C6880"/>
    <w:rsid w:val="009C75A4"/>
    <w:rsid w:val="009D015E"/>
    <w:rsid w:val="009D062A"/>
    <w:rsid w:val="009D1654"/>
    <w:rsid w:val="009D1E69"/>
    <w:rsid w:val="009D200C"/>
    <w:rsid w:val="009D20CB"/>
    <w:rsid w:val="009D2287"/>
    <w:rsid w:val="009D4493"/>
    <w:rsid w:val="009D4EAE"/>
    <w:rsid w:val="009D5243"/>
    <w:rsid w:val="009D527D"/>
    <w:rsid w:val="009D5480"/>
    <w:rsid w:val="009D69D5"/>
    <w:rsid w:val="009D6A18"/>
    <w:rsid w:val="009D6A47"/>
    <w:rsid w:val="009D777F"/>
    <w:rsid w:val="009E0195"/>
    <w:rsid w:val="009E0D6A"/>
    <w:rsid w:val="009E1982"/>
    <w:rsid w:val="009E1DFE"/>
    <w:rsid w:val="009E2C4E"/>
    <w:rsid w:val="009E3088"/>
    <w:rsid w:val="009E3287"/>
    <w:rsid w:val="009E3BB6"/>
    <w:rsid w:val="009E3C4B"/>
    <w:rsid w:val="009E427D"/>
    <w:rsid w:val="009E5538"/>
    <w:rsid w:val="009E61CC"/>
    <w:rsid w:val="009E7BF5"/>
    <w:rsid w:val="009E7FBE"/>
    <w:rsid w:val="009F05B4"/>
    <w:rsid w:val="009F095A"/>
    <w:rsid w:val="009F0E0C"/>
    <w:rsid w:val="009F14F6"/>
    <w:rsid w:val="009F2485"/>
    <w:rsid w:val="009F2649"/>
    <w:rsid w:val="009F2942"/>
    <w:rsid w:val="009F2ACD"/>
    <w:rsid w:val="009F2CB0"/>
    <w:rsid w:val="009F30CE"/>
    <w:rsid w:val="009F37D7"/>
    <w:rsid w:val="009F44F7"/>
    <w:rsid w:val="009F44FD"/>
    <w:rsid w:val="009F47AB"/>
    <w:rsid w:val="009F4E62"/>
    <w:rsid w:val="009F5076"/>
    <w:rsid w:val="009F54AA"/>
    <w:rsid w:val="009F5612"/>
    <w:rsid w:val="009F5DA5"/>
    <w:rsid w:val="009F61C9"/>
    <w:rsid w:val="009F7015"/>
    <w:rsid w:val="009F70FF"/>
    <w:rsid w:val="009F743A"/>
    <w:rsid w:val="009F7632"/>
    <w:rsid w:val="009F7658"/>
    <w:rsid w:val="00A00318"/>
    <w:rsid w:val="00A004BA"/>
    <w:rsid w:val="00A00534"/>
    <w:rsid w:val="00A006C3"/>
    <w:rsid w:val="00A009E3"/>
    <w:rsid w:val="00A00BF8"/>
    <w:rsid w:val="00A01BB9"/>
    <w:rsid w:val="00A0207F"/>
    <w:rsid w:val="00A02292"/>
    <w:rsid w:val="00A02372"/>
    <w:rsid w:val="00A0246B"/>
    <w:rsid w:val="00A0296B"/>
    <w:rsid w:val="00A030EE"/>
    <w:rsid w:val="00A037A0"/>
    <w:rsid w:val="00A037E9"/>
    <w:rsid w:val="00A03F99"/>
    <w:rsid w:val="00A044F7"/>
    <w:rsid w:val="00A046A2"/>
    <w:rsid w:val="00A046D9"/>
    <w:rsid w:val="00A049AC"/>
    <w:rsid w:val="00A049C1"/>
    <w:rsid w:val="00A04C43"/>
    <w:rsid w:val="00A05CFB"/>
    <w:rsid w:val="00A05D79"/>
    <w:rsid w:val="00A05E71"/>
    <w:rsid w:val="00A061E0"/>
    <w:rsid w:val="00A0645B"/>
    <w:rsid w:val="00A068FD"/>
    <w:rsid w:val="00A06A58"/>
    <w:rsid w:val="00A071DD"/>
    <w:rsid w:val="00A07807"/>
    <w:rsid w:val="00A07F21"/>
    <w:rsid w:val="00A1003C"/>
    <w:rsid w:val="00A105D2"/>
    <w:rsid w:val="00A115DF"/>
    <w:rsid w:val="00A11F8F"/>
    <w:rsid w:val="00A127C7"/>
    <w:rsid w:val="00A128D3"/>
    <w:rsid w:val="00A1296A"/>
    <w:rsid w:val="00A13031"/>
    <w:rsid w:val="00A13382"/>
    <w:rsid w:val="00A1367D"/>
    <w:rsid w:val="00A13D2D"/>
    <w:rsid w:val="00A144EE"/>
    <w:rsid w:val="00A14A2D"/>
    <w:rsid w:val="00A15589"/>
    <w:rsid w:val="00A15B1C"/>
    <w:rsid w:val="00A1645A"/>
    <w:rsid w:val="00A17BB7"/>
    <w:rsid w:val="00A20846"/>
    <w:rsid w:val="00A20A83"/>
    <w:rsid w:val="00A20EF7"/>
    <w:rsid w:val="00A21419"/>
    <w:rsid w:val="00A21560"/>
    <w:rsid w:val="00A22477"/>
    <w:rsid w:val="00A22F15"/>
    <w:rsid w:val="00A23C29"/>
    <w:rsid w:val="00A23E82"/>
    <w:rsid w:val="00A24328"/>
    <w:rsid w:val="00A24D11"/>
    <w:rsid w:val="00A25EFB"/>
    <w:rsid w:val="00A25F93"/>
    <w:rsid w:val="00A26035"/>
    <w:rsid w:val="00A270D2"/>
    <w:rsid w:val="00A27BBA"/>
    <w:rsid w:val="00A27C67"/>
    <w:rsid w:val="00A27DFF"/>
    <w:rsid w:val="00A30B42"/>
    <w:rsid w:val="00A3163F"/>
    <w:rsid w:val="00A317EC"/>
    <w:rsid w:val="00A3191B"/>
    <w:rsid w:val="00A31B81"/>
    <w:rsid w:val="00A320BB"/>
    <w:rsid w:val="00A32AE4"/>
    <w:rsid w:val="00A32BCB"/>
    <w:rsid w:val="00A32DE2"/>
    <w:rsid w:val="00A33853"/>
    <w:rsid w:val="00A34370"/>
    <w:rsid w:val="00A348AD"/>
    <w:rsid w:val="00A3536F"/>
    <w:rsid w:val="00A35547"/>
    <w:rsid w:val="00A35EAE"/>
    <w:rsid w:val="00A3605B"/>
    <w:rsid w:val="00A3678D"/>
    <w:rsid w:val="00A367E8"/>
    <w:rsid w:val="00A36C39"/>
    <w:rsid w:val="00A36D4A"/>
    <w:rsid w:val="00A36FEA"/>
    <w:rsid w:val="00A37953"/>
    <w:rsid w:val="00A37E78"/>
    <w:rsid w:val="00A40D75"/>
    <w:rsid w:val="00A40FA8"/>
    <w:rsid w:val="00A4168A"/>
    <w:rsid w:val="00A41D2A"/>
    <w:rsid w:val="00A41DED"/>
    <w:rsid w:val="00A41F35"/>
    <w:rsid w:val="00A42594"/>
    <w:rsid w:val="00A42C89"/>
    <w:rsid w:val="00A42E00"/>
    <w:rsid w:val="00A434FF"/>
    <w:rsid w:val="00A44849"/>
    <w:rsid w:val="00A449B8"/>
    <w:rsid w:val="00A451DE"/>
    <w:rsid w:val="00A46DB2"/>
    <w:rsid w:val="00A46F24"/>
    <w:rsid w:val="00A4724C"/>
    <w:rsid w:val="00A47E91"/>
    <w:rsid w:val="00A50615"/>
    <w:rsid w:val="00A50E3F"/>
    <w:rsid w:val="00A523FB"/>
    <w:rsid w:val="00A531DD"/>
    <w:rsid w:val="00A532EA"/>
    <w:rsid w:val="00A53839"/>
    <w:rsid w:val="00A53B16"/>
    <w:rsid w:val="00A53E08"/>
    <w:rsid w:val="00A53E6C"/>
    <w:rsid w:val="00A540DE"/>
    <w:rsid w:val="00A5416A"/>
    <w:rsid w:val="00A54609"/>
    <w:rsid w:val="00A5469C"/>
    <w:rsid w:val="00A5606E"/>
    <w:rsid w:val="00A570C8"/>
    <w:rsid w:val="00A57426"/>
    <w:rsid w:val="00A5769E"/>
    <w:rsid w:val="00A600F7"/>
    <w:rsid w:val="00A605EC"/>
    <w:rsid w:val="00A60CCC"/>
    <w:rsid w:val="00A60DEB"/>
    <w:rsid w:val="00A6101D"/>
    <w:rsid w:val="00A610F6"/>
    <w:rsid w:val="00A63039"/>
    <w:rsid w:val="00A63B4F"/>
    <w:rsid w:val="00A6403A"/>
    <w:rsid w:val="00A64766"/>
    <w:rsid w:val="00A64987"/>
    <w:rsid w:val="00A64FE0"/>
    <w:rsid w:val="00A6552E"/>
    <w:rsid w:val="00A6600E"/>
    <w:rsid w:val="00A6644E"/>
    <w:rsid w:val="00A6670E"/>
    <w:rsid w:val="00A66C52"/>
    <w:rsid w:val="00A66EDC"/>
    <w:rsid w:val="00A6732B"/>
    <w:rsid w:val="00A67444"/>
    <w:rsid w:val="00A67F1A"/>
    <w:rsid w:val="00A67F3C"/>
    <w:rsid w:val="00A67F7B"/>
    <w:rsid w:val="00A704AD"/>
    <w:rsid w:val="00A704DD"/>
    <w:rsid w:val="00A705FE"/>
    <w:rsid w:val="00A7077C"/>
    <w:rsid w:val="00A70954"/>
    <w:rsid w:val="00A717EA"/>
    <w:rsid w:val="00A71FA2"/>
    <w:rsid w:val="00A72992"/>
    <w:rsid w:val="00A72C63"/>
    <w:rsid w:val="00A72D7D"/>
    <w:rsid w:val="00A731D6"/>
    <w:rsid w:val="00A736F1"/>
    <w:rsid w:val="00A73BC2"/>
    <w:rsid w:val="00A75D32"/>
    <w:rsid w:val="00A7689D"/>
    <w:rsid w:val="00A76FA6"/>
    <w:rsid w:val="00A7711D"/>
    <w:rsid w:val="00A77133"/>
    <w:rsid w:val="00A77F1E"/>
    <w:rsid w:val="00A806CF"/>
    <w:rsid w:val="00A80BDD"/>
    <w:rsid w:val="00A81DEA"/>
    <w:rsid w:val="00A8353C"/>
    <w:rsid w:val="00A836B5"/>
    <w:rsid w:val="00A8422A"/>
    <w:rsid w:val="00A84A66"/>
    <w:rsid w:val="00A84A78"/>
    <w:rsid w:val="00A85FE9"/>
    <w:rsid w:val="00A86099"/>
    <w:rsid w:val="00A86313"/>
    <w:rsid w:val="00A863DE"/>
    <w:rsid w:val="00A864E9"/>
    <w:rsid w:val="00A874F4"/>
    <w:rsid w:val="00A911F0"/>
    <w:rsid w:val="00A91D40"/>
    <w:rsid w:val="00A9290F"/>
    <w:rsid w:val="00A92CDB"/>
    <w:rsid w:val="00A92D69"/>
    <w:rsid w:val="00A93170"/>
    <w:rsid w:val="00A936AC"/>
    <w:rsid w:val="00A93B34"/>
    <w:rsid w:val="00A94559"/>
    <w:rsid w:val="00A947E3"/>
    <w:rsid w:val="00A952E5"/>
    <w:rsid w:val="00A959C0"/>
    <w:rsid w:val="00A95B7F"/>
    <w:rsid w:val="00A96305"/>
    <w:rsid w:val="00A96E62"/>
    <w:rsid w:val="00A96E97"/>
    <w:rsid w:val="00A970E4"/>
    <w:rsid w:val="00A972C8"/>
    <w:rsid w:val="00A974DC"/>
    <w:rsid w:val="00AA03C1"/>
    <w:rsid w:val="00AA075B"/>
    <w:rsid w:val="00AA076E"/>
    <w:rsid w:val="00AA0C98"/>
    <w:rsid w:val="00AA1B9E"/>
    <w:rsid w:val="00AA24C2"/>
    <w:rsid w:val="00AA3023"/>
    <w:rsid w:val="00AA3089"/>
    <w:rsid w:val="00AA322E"/>
    <w:rsid w:val="00AA362E"/>
    <w:rsid w:val="00AA3EB4"/>
    <w:rsid w:val="00AA45CF"/>
    <w:rsid w:val="00AA4603"/>
    <w:rsid w:val="00AA4762"/>
    <w:rsid w:val="00AA476E"/>
    <w:rsid w:val="00AA4935"/>
    <w:rsid w:val="00AA5952"/>
    <w:rsid w:val="00AA6936"/>
    <w:rsid w:val="00AA7691"/>
    <w:rsid w:val="00AA78DC"/>
    <w:rsid w:val="00AB0BDA"/>
    <w:rsid w:val="00AB0CFA"/>
    <w:rsid w:val="00AB124E"/>
    <w:rsid w:val="00AB1402"/>
    <w:rsid w:val="00AB2111"/>
    <w:rsid w:val="00AB2A4E"/>
    <w:rsid w:val="00AB3086"/>
    <w:rsid w:val="00AB3656"/>
    <w:rsid w:val="00AB4B61"/>
    <w:rsid w:val="00AB4B9F"/>
    <w:rsid w:val="00AB4F8D"/>
    <w:rsid w:val="00AB5334"/>
    <w:rsid w:val="00AB5926"/>
    <w:rsid w:val="00AB69A9"/>
    <w:rsid w:val="00AC0412"/>
    <w:rsid w:val="00AC1044"/>
    <w:rsid w:val="00AC10DF"/>
    <w:rsid w:val="00AC1358"/>
    <w:rsid w:val="00AC21C0"/>
    <w:rsid w:val="00AC34EE"/>
    <w:rsid w:val="00AC392F"/>
    <w:rsid w:val="00AC3B0E"/>
    <w:rsid w:val="00AC55CA"/>
    <w:rsid w:val="00AC5A72"/>
    <w:rsid w:val="00AC63A2"/>
    <w:rsid w:val="00AC667E"/>
    <w:rsid w:val="00AC6731"/>
    <w:rsid w:val="00AC6D86"/>
    <w:rsid w:val="00AC72E8"/>
    <w:rsid w:val="00AC7489"/>
    <w:rsid w:val="00AC7510"/>
    <w:rsid w:val="00AC7534"/>
    <w:rsid w:val="00AC758D"/>
    <w:rsid w:val="00AD0E62"/>
    <w:rsid w:val="00AD12FF"/>
    <w:rsid w:val="00AD2079"/>
    <w:rsid w:val="00AD249E"/>
    <w:rsid w:val="00AD2E38"/>
    <w:rsid w:val="00AD3152"/>
    <w:rsid w:val="00AD3DA8"/>
    <w:rsid w:val="00AD4D14"/>
    <w:rsid w:val="00AD4F33"/>
    <w:rsid w:val="00AD5007"/>
    <w:rsid w:val="00AD5DD1"/>
    <w:rsid w:val="00AD6F1C"/>
    <w:rsid w:val="00AD761D"/>
    <w:rsid w:val="00AE0723"/>
    <w:rsid w:val="00AE0A70"/>
    <w:rsid w:val="00AE0EB1"/>
    <w:rsid w:val="00AE2282"/>
    <w:rsid w:val="00AE310A"/>
    <w:rsid w:val="00AE32CE"/>
    <w:rsid w:val="00AE5FCE"/>
    <w:rsid w:val="00AE613C"/>
    <w:rsid w:val="00AE622F"/>
    <w:rsid w:val="00AE63F4"/>
    <w:rsid w:val="00AE67EA"/>
    <w:rsid w:val="00AE6F32"/>
    <w:rsid w:val="00AE780D"/>
    <w:rsid w:val="00AE7A18"/>
    <w:rsid w:val="00AF0C52"/>
    <w:rsid w:val="00AF1F4E"/>
    <w:rsid w:val="00AF2F9A"/>
    <w:rsid w:val="00AF36D4"/>
    <w:rsid w:val="00AF4EE5"/>
    <w:rsid w:val="00AF540E"/>
    <w:rsid w:val="00AF5819"/>
    <w:rsid w:val="00AF6554"/>
    <w:rsid w:val="00AF6812"/>
    <w:rsid w:val="00AF77D2"/>
    <w:rsid w:val="00AF7C20"/>
    <w:rsid w:val="00AF7E69"/>
    <w:rsid w:val="00B002E5"/>
    <w:rsid w:val="00B00833"/>
    <w:rsid w:val="00B00A2A"/>
    <w:rsid w:val="00B025BC"/>
    <w:rsid w:val="00B02BA7"/>
    <w:rsid w:val="00B02F5C"/>
    <w:rsid w:val="00B03BED"/>
    <w:rsid w:val="00B048D5"/>
    <w:rsid w:val="00B04D3F"/>
    <w:rsid w:val="00B05EEE"/>
    <w:rsid w:val="00B0678C"/>
    <w:rsid w:val="00B06F1B"/>
    <w:rsid w:val="00B07394"/>
    <w:rsid w:val="00B07A58"/>
    <w:rsid w:val="00B07BDC"/>
    <w:rsid w:val="00B07E7F"/>
    <w:rsid w:val="00B10618"/>
    <w:rsid w:val="00B112DF"/>
    <w:rsid w:val="00B12F01"/>
    <w:rsid w:val="00B1345F"/>
    <w:rsid w:val="00B1358C"/>
    <w:rsid w:val="00B136F9"/>
    <w:rsid w:val="00B14F4C"/>
    <w:rsid w:val="00B1516B"/>
    <w:rsid w:val="00B1541F"/>
    <w:rsid w:val="00B15CD7"/>
    <w:rsid w:val="00B161A2"/>
    <w:rsid w:val="00B161B8"/>
    <w:rsid w:val="00B1697B"/>
    <w:rsid w:val="00B16C6A"/>
    <w:rsid w:val="00B2005D"/>
    <w:rsid w:val="00B20939"/>
    <w:rsid w:val="00B21CE2"/>
    <w:rsid w:val="00B222A1"/>
    <w:rsid w:val="00B22E79"/>
    <w:rsid w:val="00B23184"/>
    <w:rsid w:val="00B2399D"/>
    <w:rsid w:val="00B239AB"/>
    <w:rsid w:val="00B2569E"/>
    <w:rsid w:val="00B25C3C"/>
    <w:rsid w:val="00B25F3F"/>
    <w:rsid w:val="00B26139"/>
    <w:rsid w:val="00B2685B"/>
    <w:rsid w:val="00B27582"/>
    <w:rsid w:val="00B30FCF"/>
    <w:rsid w:val="00B3101B"/>
    <w:rsid w:val="00B3132A"/>
    <w:rsid w:val="00B32381"/>
    <w:rsid w:val="00B3280D"/>
    <w:rsid w:val="00B32848"/>
    <w:rsid w:val="00B32C0D"/>
    <w:rsid w:val="00B33D40"/>
    <w:rsid w:val="00B34783"/>
    <w:rsid w:val="00B35873"/>
    <w:rsid w:val="00B35D9A"/>
    <w:rsid w:val="00B36B14"/>
    <w:rsid w:val="00B3712E"/>
    <w:rsid w:val="00B379ED"/>
    <w:rsid w:val="00B37DD3"/>
    <w:rsid w:val="00B4011E"/>
    <w:rsid w:val="00B404AD"/>
    <w:rsid w:val="00B4171C"/>
    <w:rsid w:val="00B4173F"/>
    <w:rsid w:val="00B43E7C"/>
    <w:rsid w:val="00B44318"/>
    <w:rsid w:val="00B444A0"/>
    <w:rsid w:val="00B444B0"/>
    <w:rsid w:val="00B44633"/>
    <w:rsid w:val="00B44794"/>
    <w:rsid w:val="00B454CC"/>
    <w:rsid w:val="00B4599F"/>
    <w:rsid w:val="00B463D4"/>
    <w:rsid w:val="00B467FA"/>
    <w:rsid w:val="00B470C7"/>
    <w:rsid w:val="00B473FB"/>
    <w:rsid w:val="00B479C4"/>
    <w:rsid w:val="00B5193F"/>
    <w:rsid w:val="00B52E9B"/>
    <w:rsid w:val="00B532F4"/>
    <w:rsid w:val="00B535E2"/>
    <w:rsid w:val="00B54FAD"/>
    <w:rsid w:val="00B55B62"/>
    <w:rsid w:val="00B55F3E"/>
    <w:rsid w:val="00B561C2"/>
    <w:rsid w:val="00B57C83"/>
    <w:rsid w:val="00B60099"/>
    <w:rsid w:val="00B60230"/>
    <w:rsid w:val="00B607F9"/>
    <w:rsid w:val="00B61D83"/>
    <w:rsid w:val="00B61F9D"/>
    <w:rsid w:val="00B62255"/>
    <w:rsid w:val="00B62639"/>
    <w:rsid w:val="00B626D8"/>
    <w:rsid w:val="00B62A4E"/>
    <w:rsid w:val="00B62AA5"/>
    <w:rsid w:val="00B62CA3"/>
    <w:rsid w:val="00B63000"/>
    <w:rsid w:val="00B63A20"/>
    <w:rsid w:val="00B64CCE"/>
    <w:rsid w:val="00B65CC7"/>
    <w:rsid w:val="00B66670"/>
    <w:rsid w:val="00B6680B"/>
    <w:rsid w:val="00B66EB8"/>
    <w:rsid w:val="00B67137"/>
    <w:rsid w:val="00B671F2"/>
    <w:rsid w:val="00B70F40"/>
    <w:rsid w:val="00B71BE4"/>
    <w:rsid w:val="00B7242E"/>
    <w:rsid w:val="00B72714"/>
    <w:rsid w:val="00B7284E"/>
    <w:rsid w:val="00B72ED8"/>
    <w:rsid w:val="00B73702"/>
    <w:rsid w:val="00B7371F"/>
    <w:rsid w:val="00B7400A"/>
    <w:rsid w:val="00B74B71"/>
    <w:rsid w:val="00B75256"/>
    <w:rsid w:val="00B7582E"/>
    <w:rsid w:val="00B7628D"/>
    <w:rsid w:val="00B76A5F"/>
    <w:rsid w:val="00B7759C"/>
    <w:rsid w:val="00B77674"/>
    <w:rsid w:val="00B776E0"/>
    <w:rsid w:val="00B77BB0"/>
    <w:rsid w:val="00B802A9"/>
    <w:rsid w:val="00B80705"/>
    <w:rsid w:val="00B81FE4"/>
    <w:rsid w:val="00B83A39"/>
    <w:rsid w:val="00B84C14"/>
    <w:rsid w:val="00B85233"/>
    <w:rsid w:val="00B852B3"/>
    <w:rsid w:val="00B85A59"/>
    <w:rsid w:val="00B862C5"/>
    <w:rsid w:val="00B86C36"/>
    <w:rsid w:val="00B86C71"/>
    <w:rsid w:val="00B86DE3"/>
    <w:rsid w:val="00B87CB4"/>
    <w:rsid w:val="00B9072B"/>
    <w:rsid w:val="00B908FC"/>
    <w:rsid w:val="00B920F0"/>
    <w:rsid w:val="00B927DE"/>
    <w:rsid w:val="00B93FB8"/>
    <w:rsid w:val="00B94A20"/>
    <w:rsid w:val="00B94B1B"/>
    <w:rsid w:val="00B94FA8"/>
    <w:rsid w:val="00B95AE3"/>
    <w:rsid w:val="00BA0BD5"/>
    <w:rsid w:val="00BA111E"/>
    <w:rsid w:val="00BA1439"/>
    <w:rsid w:val="00BA19AC"/>
    <w:rsid w:val="00BA1BCD"/>
    <w:rsid w:val="00BA26CE"/>
    <w:rsid w:val="00BA2B85"/>
    <w:rsid w:val="00BA2D2A"/>
    <w:rsid w:val="00BA2E09"/>
    <w:rsid w:val="00BA3458"/>
    <w:rsid w:val="00BA4617"/>
    <w:rsid w:val="00BA4FD8"/>
    <w:rsid w:val="00BA5655"/>
    <w:rsid w:val="00BA5CF4"/>
    <w:rsid w:val="00BA672E"/>
    <w:rsid w:val="00BA6D12"/>
    <w:rsid w:val="00BB0210"/>
    <w:rsid w:val="00BB1239"/>
    <w:rsid w:val="00BB1524"/>
    <w:rsid w:val="00BB231E"/>
    <w:rsid w:val="00BB2F56"/>
    <w:rsid w:val="00BB38C6"/>
    <w:rsid w:val="00BB39EE"/>
    <w:rsid w:val="00BB3ABB"/>
    <w:rsid w:val="00BB40ED"/>
    <w:rsid w:val="00BB4990"/>
    <w:rsid w:val="00BB49AE"/>
    <w:rsid w:val="00BB49C1"/>
    <w:rsid w:val="00BB4A4C"/>
    <w:rsid w:val="00BB4F28"/>
    <w:rsid w:val="00BB52D2"/>
    <w:rsid w:val="00BB52FD"/>
    <w:rsid w:val="00BB724E"/>
    <w:rsid w:val="00BB766D"/>
    <w:rsid w:val="00BB77A7"/>
    <w:rsid w:val="00BB7973"/>
    <w:rsid w:val="00BC0B0B"/>
    <w:rsid w:val="00BC0C8D"/>
    <w:rsid w:val="00BC0F7A"/>
    <w:rsid w:val="00BC1165"/>
    <w:rsid w:val="00BC187D"/>
    <w:rsid w:val="00BC2BD7"/>
    <w:rsid w:val="00BC3750"/>
    <w:rsid w:val="00BC3B24"/>
    <w:rsid w:val="00BC411E"/>
    <w:rsid w:val="00BC47C8"/>
    <w:rsid w:val="00BC4BD1"/>
    <w:rsid w:val="00BC4C0E"/>
    <w:rsid w:val="00BC56FA"/>
    <w:rsid w:val="00BC6300"/>
    <w:rsid w:val="00BC731A"/>
    <w:rsid w:val="00BD01C4"/>
    <w:rsid w:val="00BD01FC"/>
    <w:rsid w:val="00BD0503"/>
    <w:rsid w:val="00BD0574"/>
    <w:rsid w:val="00BD11DB"/>
    <w:rsid w:val="00BD124A"/>
    <w:rsid w:val="00BD1549"/>
    <w:rsid w:val="00BD161F"/>
    <w:rsid w:val="00BD1664"/>
    <w:rsid w:val="00BD17A2"/>
    <w:rsid w:val="00BD25F5"/>
    <w:rsid w:val="00BD2B0F"/>
    <w:rsid w:val="00BD3D6F"/>
    <w:rsid w:val="00BD543D"/>
    <w:rsid w:val="00BD5483"/>
    <w:rsid w:val="00BD55C4"/>
    <w:rsid w:val="00BD5BB4"/>
    <w:rsid w:val="00BD7112"/>
    <w:rsid w:val="00BD7985"/>
    <w:rsid w:val="00BD7D71"/>
    <w:rsid w:val="00BE2009"/>
    <w:rsid w:val="00BE20F0"/>
    <w:rsid w:val="00BE226F"/>
    <w:rsid w:val="00BE267B"/>
    <w:rsid w:val="00BE2ED0"/>
    <w:rsid w:val="00BE2F08"/>
    <w:rsid w:val="00BE2FBA"/>
    <w:rsid w:val="00BE4953"/>
    <w:rsid w:val="00BE5CB3"/>
    <w:rsid w:val="00BE5F19"/>
    <w:rsid w:val="00BE66DF"/>
    <w:rsid w:val="00BE78EE"/>
    <w:rsid w:val="00BF069E"/>
    <w:rsid w:val="00BF0D75"/>
    <w:rsid w:val="00BF0D8E"/>
    <w:rsid w:val="00BF1459"/>
    <w:rsid w:val="00BF1579"/>
    <w:rsid w:val="00BF191C"/>
    <w:rsid w:val="00BF21B1"/>
    <w:rsid w:val="00BF2439"/>
    <w:rsid w:val="00BF2CA0"/>
    <w:rsid w:val="00BF32DA"/>
    <w:rsid w:val="00BF3BC9"/>
    <w:rsid w:val="00BF43D0"/>
    <w:rsid w:val="00BF46E4"/>
    <w:rsid w:val="00BF4BE3"/>
    <w:rsid w:val="00BF5674"/>
    <w:rsid w:val="00BF62D6"/>
    <w:rsid w:val="00BF635F"/>
    <w:rsid w:val="00C010C9"/>
    <w:rsid w:val="00C01281"/>
    <w:rsid w:val="00C02ED8"/>
    <w:rsid w:val="00C03121"/>
    <w:rsid w:val="00C03CE4"/>
    <w:rsid w:val="00C041ED"/>
    <w:rsid w:val="00C0421F"/>
    <w:rsid w:val="00C0464A"/>
    <w:rsid w:val="00C04A71"/>
    <w:rsid w:val="00C04BC1"/>
    <w:rsid w:val="00C04DE7"/>
    <w:rsid w:val="00C04F71"/>
    <w:rsid w:val="00C05611"/>
    <w:rsid w:val="00C07BE9"/>
    <w:rsid w:val="00C114B1"/>
    <w:rsid w:val="00C12903"/>
    <w:rsid w:val="00C136BE"/>
    <w:rsid w:val="00C13BAC"/>
    <w:rsid w:val="00C14305"/>
    <w:rsid w:val="00C146C7"/>
    <w:rsid w:val="00C14D98"/>
    <w:rsid w:val="00C1514A"/>
    <w:rsid w:val="00C15A24"/>
    <w:rsid w:val="00C15CD1"/>
    <w:rsid w:val="00C16D51"/>
    <w:rsid w:val="00C17B92"/>
    <w:rsid w:val="00C17F6C"/>
    <w:rsid w:val="00C20665"/>
    <w:rsid w:val="00C20BC3"/>
    <w:rsid w:val="00C20C3A"/>
    <w:rsid w:val="00C21684"/>
    <w:rsid w:val="00C228A8"/>
    <w:rsid w:val="00C247FC"/>
    <w:rsid w:val="00C24B62"/>
    <w:rsid w:val="00C25A4F"/>
    <w:rsid w:val="00C25AB8"/>
    <w:rsid w:val="00C26210"/>
    <w:rsid w:val="00C272D8"/>
    <w:rsid w:val="00C2764D"/>
    <w:rsid w:val="00C30994"/>
    <w:rsid w:val="00C30A01"/>
    <w:rsid w:val="00C30BFC"/>
    <w:rsid w:val="00C3124E"/>
    <w:rsid w:val="00C31EF9"/>
    <w:rsid w:val="00C321CC"/>
    <w:rsid w:val="00C330E4"/>
    <w:rsid w:val="00C33502"/>
    <w:rsid w:val="00C33A7A"/>
    <w:rsid w:val="00C33D46"/>
    <w:rsid w:val="00C343E7"/>
    <w:rsid w:val="00C3506F"/>
    <w:rsid w:val="00C35C30"/>
    <w:rsid w:val="00C375D1"/>
    <w:rsid w:val="00C3780A"/>
    <w:rsid w:val="00C379B3"/>
    <w:rsid w:val="00C406F5"/>
    <w:rsid w:val="00C40750"/>
    <w:rsid w:val="00C40A65"/>
    <w:rsid w:val="00C41E24"/>
    <w:rsid w:val="00C42CC7"/>
    <w:rsid w:val="00C4320E"/>
    <w:rsid w:val="00C43673"/>
    <w:rsid w:val="00C436CA"/>
    <w:rsid w:val="00C43D70"/>
    <w:rsid w:val="00C4443F"/>
    <w:rsid w:val="00C44D19"/>
    <w:rsid w:val="00C44FEC"/>
    <w:rsid w:val="00C45449"/>
    <w:rsid w:val="00C459AF"/>
    <w:rsid w:val="00C45DCE"/>
    <w:rsid w:val="00C46B3B"/>
    <w:rsid w:val="00C47B1A"/>
    <w:rsid w:val="00C511F5"/>
    <w:rsid w:val="00C5145C"/>
    <w:rsid w:val="00C52285"/>
    <w:rsid w:val="00C5231A"/>
    <w:rsid w:val="00C534F7"/>
    <w:rsid w:val="00C538B3"/>
    <w:rsid w:val="00C54181"/>
    <w:rsid w:val="00C56085"/>
    <w:rsid w:val="00C560B0"/>
    <w:rsid w:val="00C562B0"/>
    <w:rsid w:val="00C5631C"/>
    <w:rsid w:val="00C563FF"/>
    <w:rsid w:val="00C578EE"/>
    <w:rsid w:val="00C57AC5"/>
    <w:rsid w:val="00C57EC4"/>
    <w:rsid w:val="00C6002C"/>
    <w:rsid w:val="00C61494"/>
    <w:rsid w:val="00C616D5"/>
    <w:rsid w:val="00C6338B"/>
    <w:rsid w:val="00C6386A"/>
    <w:rsid w:val="00C63967"/>
    <w:rsid w:val="00C64635"/>
    <w:rsid w:val="00C65241"/>
    <w:rsid w:val="00C66713"/>
    <w:rsid w:val="00C66CEE"/>
    <w:rsid w:val="00C67063"/>
    <w:rsid w:val="00C705E3"/>
    <w:rsid w:val="00C70AD0"/>
    <w:rsid w:val="00C71DBB"/>
    <w:rsid w:val="00C7246A"/>
    <w:rsid w:val="00C72BC0"/>
    <w:rsid w:val="00C73F5F"/>
    <w:rsid w:val="00C7442C"/>
    <w:rsid w:val="00C744E6"/>
    <w:rsid w:val="00C747B8"/>
    <w:rsid w:val="00C75523"/>
    <w:rsid w:val="00C76AB9"/>
    <w:rsid w:val="00C773FB"/>
    <w:rsid w:val="00C777D7"/>
    <w:rsid w:val="00C806DC"/>
    <w:rsid w:val="00C807C3"/>
    <w:rsid w:val="00C80A2F"/>
    <w:rsid w:val="00C81C5F"/>
    <w:rsid w:val="00C8274D"/>
    <w:rsid w:val="00C8276E"/>
    <w:rsid w:val="00C8393F"/>
    <w:rsid w:val="00C83BD4"/>
    <w:rsid w:val="00C8493E"/>
    <w:rsid w:val="00C8504A"/>
    <w:rsid w:val="00C850F7"/>
    <w:rsid w:val="00C855C4"/>
    <w:rsid w:val="00C86144"/>
    <w:rsid w:val="00C863D0"/>
    <w:rsid w:val="00C872AA"/>
    <w:rsid w:val="00C900D6"/>
    <w:rsid w:val="00C90861"/>
    <w:rsid w:val="00C9126F"/>
    <w:rsid w:val="00C9257C"/>
    <w:rsid w:val="00C93ABC"/>
    <w:rsid w:val="00C94515"/>
    <w:rsid w:val="00C94FF1"/>
    <w:rsid w:val="00C95C34"/>
    <w:rsid w:val="00C95E4E"/>
    <w:rsid w:val="00C960D6"/>
    <w:rsid w:val="00C97E08"/>
    <w:rsid w:val="00CA2292"/>
    <w:rsid w:val="00CA299E"/>
    <w:rsid w:val="00CA2F9A"/>
    <w:rsid w:val="00CA368E"/>
    <w:rsid w:val="00CA3829"/>
    <w:rsid w:val="00CA3F4A"/>
    <w:rsid w:val="00CA4CD9"/>
    <w:rsid w:val="00CA5172"/>
    <w:rsid w:val="00CA597D"/>
    <w:rsid w:val="00CB090F"/>
    <w:rsid w:val="00CB0C88"/>
    <w:rsid w:val="00CB1BA9"/>
    <w:rsid w:val="00CB29D6"/>
    <w:rsid w:val="00CB2A03"/>
    <w:rsid w:val="00CB3078"/>
    <w:rsid w:val="00CB38B4"/>
    <w:rsid w:val="00CB48DF"/>
    <w:rsid w:val="00CB5149"/>
    <w:rsid w:val="00CB5199"/>
    <w:rsid w:val="00CB55FF"/>
    <w:rsid w:val="00CB5696"/>
    <w:rsid w:val="00CB64FB"/>
    <w:rsid w:val="00CC0524"/>
    <w:rsid w:val="00CC1034"/>
    <w:rsid w:val="00CC1DEB"/>
    <w:rsid w:val="00CC1E83"/>
    <w:rsid w:val="00CC2903"/>
    <w:rsid w:val="00CC29F9"/>
    <w:rsid w:val="00CC30BE"/>
    <w:rsid w:val="00CC48FD"/>
    <w:rsid w:val="00CC5279"/>
    <w:rsid w:val="00CC5DAB"/>
    <w:rsid w:val="00CC5DD4"/>
    <w:rsid w:val="00CC60F8"/>
    <w:rsid w:val="00CC679B"/>
    <w:rsid w:val="00CC7CC4"/>
    <w:rsid w:val="00CD08CE"/>
    <w:rsid w:val="00CD08F7"/>
    <w:rsid w:val="00CD0C09"/>
    <w:rsid w:val="00CD178B"/>
    <w:rsid w:val="00CD2772"/>
    <w:rsid w:val="00CD2805"/>
    <w:rsid w:val="00CD28D6"/>
    <w:rsid w:val="00CD29C7"/>
    <w:rsid w:val="00CD40C1"/>
    <w:rsid w:val="00CD4732"/>
    <w:rsid w:val="00CD55AE"/>
    <w:rsid w:val="00CD6669"/>
    <w:rsid w:val="00CD6815"/>
    <w:rsid w:val="00CD6F26"/>
    <w:rsid w:val="00CD6F7B"/>
    <w:rsid w:val="00CD7154"/>
    <w:rsid w:val="00CD7AF9"/>
    <w:rsid w:val="00CD7DBB"/>
    <w:rsid w:val="00CE060E"/>
    <w:rsid w:val="00CE0CD3"/>
    <w:rsid w:val="00CE0DC5"/>
    <w:rsid w:val="00CE0F02"/>
    <w:rsid w:val="00CE122E"/>
    <w:rsid w:val="00CE1C47"/>
    <w:rsid w:val="00CE2AA6"/>
    <w:rsid w:val="00CE370E"/>
    <w:rsid w:val="00CE3810"/>
    <w:rsid w:val="00CE3A32"/>
    <w:rsid w:val="00CE3F6D"/>
    <w:rsid w:val="00CE48F5"/>
    <w:rsid w:val="00CE4EF6"/>
    <w:rsid w:val="00CE52BD"/>
    <w:rsid w:val="00CE5E32"/>
    <w:rsid w:val="00CE6517"/>
    <w:rsid w:val="00CE664D"/>
    <w:rsid w:val="00CE6C6C"/>
    <w:rsid w:val="00CE75DB"/>
    <w:rsid w:val="00CF0057"/>
    <w:rsid w:val="00CF0109"/>
    <w:rsid w:val="00CF0F15"/>
    <w:rsid w:val="00CF1109"/>
    <w:rsid w:val="00CF1E0A"/>
    <w:rsid w:val="00CF21D6"/>
    <w:rsid w:val="00CF241D"/>
    <w:rsid w:val="00CF25EE"/>
    <w:rsid w:val="00CF2941"/>
    <w:rsid w:val="00CF3A05"/>
    <w:rsid w:val="00CF525A"/>
    <w:rsid w:val="00CF531F"/>
    <w:rsid w:val="00CF5D3C"/>
    <w:rsid w:val="00CF61E2"/>
    <w:rsid w:val="00CF6A19"/>
    <w:rsid w:val="00CF6A79"/>
    <w:rsid w:val="00CF6AC9"/>
    <w:rsid w:val="00CF76E6"/>
    <w:rsid w:val="00CF7F7E"/>
    <w:rsid w:val="00D00674"/>
    <w:rsid w:val="00D00921"/>
    <w:rsid w:val="00D00ACE"/>
    <w:rsid w:val="00D0150F"/>
    <w:rsid w:val="00D026F2"/>
    <w:rsid w:val="00D02C4F"/>
    <w:rsid w:val="00D02CE3"/>
    <w:rsid w:val="00D032BC"/>
    <w:rsid w:val="00D03511"/>
    <w:rsid w:val="00D03F30"/>
    <w:rsid w:val="00D04143"/>
    <w:rsid w:val="00D04307"/>
    <w:rsid w:val="00D04578"/>
    <w:rsid w:val="00D04717"/>
    <w:rsid w:val="00D04932"/>
    <w:rsid w:val="00D05106"/>
    <w:rsid w:val="00D0584A"/>
    <w:rsid w:val="00D05D3F"/>
    <w:rsid w:val="00D068E5"/>
    <w:rsid w:val="00D07120"/>
    <w:rsid w:val="00D0799E"/>
    <w:rsid w:val="00D110C9"/>
    <w:rsid w:val="00D11793"/>
    <w:rsid w:val="00D12631"/>
    <w:rsid w:val="00D12B6E"/>
    <w:rsid w:val="00D13297"/>
    <w:rsid w:val="00D13397"/>
    <w:rsid w:val="00D135C1"/>
    <w:rsid w:val="00D13B2C"/>
    <w:rsid w:val="00D14A42"/>
    <w:rsid w:val="00D14D56"/>
    <w:rsid w:val="00D15C63"/>
    <w:rsid w:val="00D170CA"/>
    <w:rsid w:val="00D17451"/>
    <w:rsid w:val="00D1780D"/>
    <w:rsid w:val="00D17E96"/>
    <w:rsid w:val="00D2040E"/>
    <w:rsid w:val="00D21666"/>
    <w:rsid w:val="00D221B8"/>
    <w:rsid w:val="00D222D1"/>
    <w:rsid w:val="00D22325"/>
    <w:rsid w:val="00D22513"/>
    <w:rsid w:val="00D22888"/>
    <w:rsid w:val="00D232B6"/>
    <w:rsid w:val="00D2430F"/>
    <w:rsid w:val="00D244D3"/>
    <w:rsid w:val="00D24B21"/>
    <w:rsid w:val="00D24DCE"/>
    <w:rsid w:val="00D2574C"/>
    <w:rsid w:val="00D25DBA"/>
    <w:rsid w:val="00D25DF9"/>
    <w:rsid w:val="00D26A8C"/>
    <w:rsid w:val="00D271E9"/>
    <w:rsid w:val="00D2731A"/>
    <w:rsid w:val="00D278CE"/>
    <w:rsid w:val="00D30B29"/>
    <w:rsid w:val="00D314E3"/>
    <w:rsid w:val="00D32A68"/>
    <w:rsid w:val="00D32B00"/>
    <w:rsid w:val="00D33ED2"/>
    <w:rsid w:val="00D3636F"/>
    <w:rsid w:val="00D3639B"/>
    <w:rsid w:val="00D36CE5"/>
    <w:rsid w:val="00D3762F"/>
    <w:rsid w:val="00D377EC"/>
    <w:rsid w:val="00D40B9D"/>
    <w:rsid w:val="00D42B1A"/>
    <w:rsid w:val="00D42C47"/>
    <w:rsid w:val="00D4329D"/>
    <w:rsid w:val="00D434B6"/>
    <w:rsid w:val="00D43ADA"/>
    <w:rsid w:val="00D44638"/>
    <w:rsid w:val="00D448BB"/>
    <w:rsid w:val="00D4522A"/>
    <w:rsid w:val="00D45A44"/>
    <w:rsid w:val="00D45AEF"/>
    <w:rsid w:val="00D45CD5"/>
    <w:rsid w:val="00D46D4B"/>
    <w:rsid w:val="00D46D87"/>
    <w:rsid w:val="00D47763"/>
    <w:rsid w:val="00D500AF"/>
    <w:rsid w:val="00D506D2"/>
    <w:rsid w:val="00D50FF6"/>
    <w:rsid w:val="00D51B14"/>
    <w:rsid w:val="00D51B9E"/>
    <w:rsid w:val="00D51F6D"/>
    <w:rsid w:val="00D51FBC"/>
    <w:rsid w:val="00D52EC4"/>
    <w:rsid w:val="00D53140"/>
    <w:rsid w:val="00D53D8B"/>
    <w:rsid w:val="00D54852"/>
    <w:rsid w:val="00D552AD"/>
    <w:rsid w:val="00D55398"/>
    <w:rsid w:val="00D57FE0"/>
    <w:rsid w:val="00D6088D"/>
    <w:rsid w:val="00D613D3"/>
    <w:rsid w:val="00D62C8E"/>
    <w:rsid w:val="00D630D6"/>
    <w:rsid w:val="00D63242"/>
    <w:rsid w:val="00D63573"/>
    <w:rsid w:val="00D6365D"/>
    <w:rsid w:val="00D63C95"/>
    <w:rsid w:val="00D63ED8"/>
    <w:rsid w:val="00D644F4"/>
    <w:rsid w:val="00D6459B"/>
    <w:rsid w:val="00D64A22"/>
    <w:rsid w:val="00D65029"/>
    <w:rsid w:val="00D666DB"/>
    <w:rsid w:val="00D668D0"/>
    <w:rsid w:val="00D67286"/>
    <w:rsid w:val="00D6782C"/>
    <w:rsid w:val="00D67B5B"/>
    <w:rsid w:val="00D70FA3"/>
    <w:rsid w:val="00D71436"/>
    <w:rsid w:val="00D71ACD"/>
    <w:rsid w:val="00D71E32"/>
    <w:rsid w:val="00D72767"/>
    <w:rsid w:val="00D73104"/>
    <w:rsid w:val="00D73C1D"/>
    <w:rsid w:val="00D73F4F"/>
    <w:rsid w:val="00D755F5"/>
    <w:rsid w:val="00D75E7A"/>
    <w:rsid w:val="00D7650B"/>
    <w:rsid w:val="00D80337"/>
    <w:rsid w:val="00D81A28"/>
    <w:rsid w:val="00D81A79"/>
    <w:rsid w:val="00D81DC7"/>
    <w:rsid w:val="00D824ED"/>
    <w:rsid w:val="00D82653"/>
    <w:rsid w:val="00D82B1F"/>
    <w:rsid w:val="00D82D61"/>
    <w:rsid w:val="00D83D29"/>
    <w:rsid w:val="00D84154"/>
    <w:rsid w:val="00D84456"/>
    <w:rsid w:val="00D852E1"/>
    <w:rsid w:val="00D8572C"/>
    <w:rsid w:val="00D86AAF"/>
    <w:rsid w:val="00D87106"/>
    <w:rsid w:val="00D87642"/>
    <w:rsid w:val="00D87AC6"/>
    <w:rsid w:val="00D87F5B"/>
    <w:rsid w:val="00D906E5"/>
    <w:rsid w:val="00D914E6"/>
    <w:rsid w:val="00D91FD7"/>
    <w:rsid w:val="00D92067"/>
    <w:rsid w:val="00D92106"/>
    <w:rsid w:val="00D92B00"/>
    <w:rsid w:val="00D92F2F"/>
    <w:rsid w:val="00D9340F"/>
    <w:rsid w:val="00D9494D"/>
    <w:rsid w:val="00D95BD4"/>
    <w:rsid w:val="00D95D68"/>
    <w:rsid w:val="00D95E5E"/>
    <w:rsid w:val="00D966B0"/>
    <w:rsid w:val="00D97120"/>
    <w:rsid w:val="00D97386"/>
    <w:rsid w:val="00D9753E"/>
    <w:rsid w:val="00D9785F"/>
    <w:rsid w:val="00D97B3F"/>
    <w:rsid w:val="00DA01BF"/>
    <w:rsid w:val="00DA0498"/>
    <w:rsid w:val="00DA0593"/>
    <w:rsid w:val="00DA08CB"/>
    <w:rsid w:val="00DA0A99"/>
    <w:rsid w:val="00DA0BB5"/>
    <w:rsid w:val="00DA0CA6"/>
    <w:rsid w:val="00DA0DE0"/>
    <w:rsid w:val="00DA15BC"/>
    <w:rsid w:val="00DA1C85"/>
    <w:rsid w:val="00DA29F2"/>
    <w:rsid w:val="00DA2EAF"/>
    <w:rsid w:val="00DA3818"/>
    <w:rsid w:val="00DA3A22"/>
    <w:rsid w:val="00DA44DC"/>
    <w:rsid w:val="00DA4B9A"/>
    <w:rsid w:val="00DA554C"/>
    <w:rsid w:val="00DA5F2D"/>
    <w:rsid w:val="00DB019C"/>
    <w:rsid w:val="00DB0D12"/>
    <w:rsid w:val="00DB0F39"/>
    <w:rsid w:val="00DB1D9F"/>
    <w:rsid w:val="00DB1F69"/>
    <w:rsid w:val="00DB1FC5"/>
    <w:rsid w:val="00DB2515"/>
    <w:rsid w:val="00DB2952"/>
    <w:rsid w:val="00DB2E91"/>
    <w:rsid w:val="00DB3A4E"/>
    <w:rsid w:val="00DB50AF"/>
    <w:rsid w:val="00DB5420"/>
    <w:rsid w:val="00DB5646"/>
    <w:rsid w:val="00DB5782"/>
    <w:rsid w:val="00DB59F7"/>
    <w:rsid w:val="00DB5C9C"/>
    <w:rsid w:val="00DB70A8"/>
    <w:rsid w:val="00DC0689"/>
    <w:rsid w:val="00DC0B3F"/>
    <w:rsid w:val="00DC0F5E"/>
    <w:rsid w:val="00DC150C"/>
    <w:rsid w:val="00DC240B"/>
    <w:rsid w:val="00DC298A"/>
    <w:rsid w:val="00DC3334"/>
    <w:rsid w:val="00DC3BE5"/>
    <w:rsid w:val="00DC3FA6"/>
    <w:rsid w:val="00DC401D"/>
    <w:rsid w:val="00DC4162"/>
    <w:rsid w:val="00DC4186"/>
    <w:rsid w:val="00DC4192"/>
    <w:rsid w:val="00DC4B8D"/>
    <w:rsid w:val="00DC55A0"/>
    <w:rsid w:val="00DC5869"/>
    <w:rsid w:val="00DC6607"/>
    <w:rsid w:val="00DC68C8"/>
    <w:rsid w:val="00DC6D67"/>
    <w:rsid w:val="00DD03A9"/>
    <w:rsid w:val="00DD071B"/>
    <w:rsid w:val="00DD0B31"/>
    <w:rsid w:val="00DD12E0"/>
    <w:rsid w:val="00DD17DA"/>
    <w:rsid w:val="00DD31C3"/>
    <w:rsid w:val="00DD3A74"/>
    <w:rsid w:val="00DD45EC"/>
    <w:rsid w:val="00DD5381"/>
    <w:rsid w:val="00DD5E75"/>
    <w:rsid w:val="00DD6F7B"/>
    <w:rsid w:val="00DD700F"/>
    <w:rsid w:val="00DD7401"/>
    <w:rsid w:val="00DD77A7"/>
    <w:rsid w:val="00DD7DF9"/>
    <w:rsid w:val="00DE032A"/>
    <w:rsid w:val="00DE07B3"/>
    <w:rsid w:val="00DE0977"/>
    <w:rsid w:val="00DE12DC"/>
    <w:rsid w:val="00DE2158"/>
    <w:rsid w:val="00DE2DF8"/>
    <w:rsid w:val="00DE2F65"/>
    <w:rsid w:val="00DE3336"/>
    <w:rsid w:val="00DE3A9B"/>
    <w:rsid w:val="00DE4716"/>
    <w:rsid w:val="00DE48CB"/>
    <w:rsid w:val="00DE49BB"/>
    <w:rsid w:val="00DE4A45"/>
    <w:rsid w:val="00DE4B3E"/>
    <w:rsid w:val="00DE5122"/>
    <w:rsid w:val="00DE51EB"/>
    <w:rsid w:val="00DE5BFA"/>
    <w:rsid w:val="00DE6DE8"/>
    <w:rsid w:val="00DE748D"/>
    <w:rsid w:val="00DE7C5B"/>
    <w:rsid w:val="00DF02D5"/>
    <w:rsid w:val="00DF058C"/>
    <w:rsid w:val="00DF067F"/>
    <w:rsid w:val="00DF0FFF"/>
    <w:rsid w:val="00DF1193"/>
    <w:rsid w:val="00DF1AB7"/>
    <w:rsid w:val="00DF24C8"/>
    <w:rsid w:val="00DF2A4B"/>
    <w:rsid w:val="00DF308B"/>
    <w:rsid w:val="00DF32BC"/>
    <w:rsid w:val="00DF4962"/>
    <w:rsid w:val="00DF4CB5"/>
    <w:rsid w:val="00DF5081"/>
    <w:rsid w:val="00DF6247"/>
    <w:rsid w:val="00DF64C4"/>
    <w:rsid w:val="00DF7E2F"/>
    <w:rsid w:val="00DF7F62"/>
    <w:rsid w:val="00E01138"/>
    <w:rsid w:val="00E013F3"/>
    <w:rsid w:val="00E01994"/>
    <w:rsid w:val="00E01F9E"/>
    <w:rsid w:val="00E01FD3"/>
    <w:rsid w:val="00E02778"/>
    <w:rsid w:val="00E0283E"/>
    <w:rsid w:val="00E0330C"/>
    <w:rsid w:val="00E039A6"/>
    <w:rsid w:val="00E03FF4"/>
    <w:rsid w:val="00E04149"/>
    <w:rsid w:val="00E046F4"/>
    <w:rsid w:val="00E04C38"/>
    <w:rsid w:val="00E05B66"/>
    <w:rsid w:val="00E06084"/>
    <w:rsid w:val="00E066AB"/>
    <w:rsid w:val="00E06FB8"/>
    <w:rsid w:val="00E06FE2"/>
    <w:rsid w:val="00E07809"/>
    <w:rsid w:val="00E07937"/>
    <w:rsid w:val="00E1034B"/>
    <w:rsid w:val="00E105B9"/>
    <w:rsid w:val="00E10A9C"/>
    <w:rsid w:val="00E10C21"/>
    <w:rsid w:val="00E10CB5"/>
    <w:rsid w:val="00E11885"/>
    <w:rsid w:val="00E13325"/>
    <w:rsid w:val="00E1342F"/>
    <w:rsid w:val="00E13577"/>
    <w:rsid w:val="00E13DDE"/>
    <w:rsid w:val="00E13E80"/>
    <w:rsid w:val="00E146AC"/>
    <w:rsid w:val="00E1598F"/>
    <w:rsid w:val="00E16A4D"/>
    <w:rsid w:val="00E17128"/>
    <w:rsid w:val="00E17A1E"/>
    <w:rsid w:val="00E17FA5"/>
    <w:rsid w:val="00E2036F"/>
    <w:rsid w:val="00E20C75"/>
    <w:rsid w:val="00E20FF4"/>
    <w:rsid w:val="00E21D72"/>
    <w:rsid w:val="00E22EFD"/>
    <w:rsid w:val="00E2395C"/>
    <w:rsid w:val="00E24384"/>
    <w:rsid w:val="00E2514E"/>
    <w:rsid w:val="00E25AC1"/>
    <w:rsid w:val="00E25F90"/>
    <w:rsid w:val="00E26EDF"/>
    <w:rsid w:val="00E2701C"/>
    <w:rsid w:val="00E2787A"/>
    <w:rsid w:val="00E27BF1"/>
    <w:rsid w:val="00E301A0"/>
    <w:rsid w:val="00E30B8D"/>
    <w:rsid w:val="00E30D2E"/>
    <w:rsid w:val="00E310EF"/>
    <w:rsid w:val="00E317A3"/>
    <w:rsid w:val="00E32D71"/>
    <w:rsid w:val="00E33675"/>
    <w:rsid w:val="00E33916"/>
    <w:rsid w:val="00E34243"/>
    <w:rsid w:val="00E35968"/>
    <w:rsid w:val="00E36155"/>
    <w:rsid w:val="00E3644E"/>
    <w:rsid w:val="00E36CCB"/>
    <w:rsid w:val="00E37070"/>
    <w:rsid w:val="00E375F4"/>
    <w:rsid w:val="00E3766D"/>
    <w:rsid w:val="00E400D5"/>
    <w:rsid w:val="00E40313"/>
    <w:rsid w:val="00E4041F"/>
    <w:rsid w:val="00E4057E"/>
    <w:rsid w:val="00E40B45"/>
    <w:rsid w:val="00E411D9"/>
    <w:rsid w:val="00E426AE"/>
    <w:rsid w:val="00E42FC2"/>
    <w:rsid w:val="00E433AB"/>
    <w:rsid w:val="00E448F7"/>
    <w:rsid w:val="00E44D37"/>
    <w:rsid w:val="00E44DB8"/>
    <w:rsid w:val="00E45B75"/>
    <w:rsid w:val="00E45F0F"/>
    <w:rsid w:val="00E4607C"/>
    <w:rsid w:val="00E46903"/>
    <w:rsid w:val="00E46CE4"/>
    <w:rsid w:val="00E46E98"/>
    <w:rsid w:val="00E47644"/>
    <w:rsid w:val="00E4795D"/>
    <w:rsid w:val="00E47AC8"/>
    <w:rsid w:val="00E47C0D"/>
    <w:rsid w:val="00E47E00"/>
    <w:rsid w:val="00E50F96"/>
    <w:rsid w:val="00E53BC9"/>
    <w:rsid w:val="00E54076"/>
    <w:rsid w:val="00E5488D"/>
    <w:rsid w:val="00E54B8E"/>
    <w:rsid w:val="00E54D05"/>
    <w:rsid w:val="00E559DB"/>
    <w:rsid w:val="00E56FF7"/>
    <w:rsid w:val="00E576A4"/>
    <w:rsid w:val="00E60602"/>
    <w:rsid w:val="00E60A2F"/>
    <w:rsid w:val="00E614B8"/>
    <w:rsid w:val="00E6165E"/>
    <w:rsid w:val="00E62E1C"/>
    <w:rsid w:val="00E63645"/>
    <w:rsid w:val="00E63D62"/>
    <w:rsid w:val="00E649E3"/>
    <w:rsid w:val="00E649E5"/>
    <w:rsid w:val="00E64EFE"/>
    <w:rsid w:val="00E667B7"/>
    <w:rsid w:val="00E66D75"/>
    <w:rsid w:val="00E6709C"/>
    <w:rsid w:val="00E67830"/>
    <w:rsid w:val="00E67CBD"/>
    <w:rsid w:val="00E724B3"/>
    <w:rsid w:val="00E735CC"/>
    <w:rsid w:val="00E742C3"/>
    <w:rsid w:val="00E74C71"/>
    <w:rsid w:val="00E759FA"/>
    <w:rsid w:val="00E75D61"/>
    <w:rsid w:val="00E75DC4"/>
    <w:rsid w:val="00E75DDE"/>
    <w:rsid w:val="00E77859"/>
    <w:rsid w:val="00E77882"/>
    <w:rsid w:val="00E8003B"/>
    <w:rsid w:val="00E80166"/>
    <w:rsid w:val="00E81B72"/>
    <w:rsid w:val="00E81CD9"/>
    <w:rsid w:val="00E81D00"/>
    <w:rsid w:val="00E82034"/>
    <w:rsid w:val="00E820A2"/>
    <w:rsid w:val="00E823C2"/>
    <w:rsid w:val="00E83C1B"/>
    <w:rsid w:val="00E83D7B"/>
    <w:rsid w:val="00E84D87"/>
    <w:rsid w:val="00E858DD"/>
    <w:rsid w:val="00E86BB0"/>
    <w:rsid w:val="00E86F76"/>
    <w:rsid w:val="00E86F8B"/>
    <w:rsid w:val="00E87300"/>
    <w:rsid w:val="00E87F01"/>
    <w:rsid w:val="00E90446"/>
    <w:rsid w:val="00E909E8"/>
    <w:rsid w:val="00E91189"/>
    <w:rsid w:val="00E912E6"/>
    <w:rsid w:val="00E917FE"/>
    <w:rsid w:val="00E91A6E"/>
    <w:rsid w:val="00E94469"/>
    <w:rsid w:val="00E9455A"/>
    <w:rsid w:val="00E94F9E"/>
    <w:rsid w:val="00E95A1D"/>
    <w:rsid w:val="00E95AAD"/>
    <w:rsid w:val="00E95AEC"/>
    <w:rsid w:val="00E95C07"/>
    <w:rsid w:val="00E95EEF"/>
    <w:rsid w:val="00E9748D"/>
    <w:rsid w:val="00E978CB"/>
    <w:rsid w:val="00E97F48"/>
    <w:rsid w:val="00EA088A"/>
    <w:rsid w:val="00EA221D"/>
    <w:rsid w:val="00EA24ED"/>
    <w:rsid w:val="00EA297B"/>
    <w:rsid w:val="00EA2DBD"/>
    <w:rsid w:val="00EA2E25"/>
    <w:rsid w:val="00EA2E99"/>
    <w:rsid w:val="00EA2F45"/>
    <w:rsid w:val="00EA3022"/>
    <w:rsid w:val="00EA3554"/>
    <w:rsid w:val="00EA36C9"/>
    <w:rsid w:val="00EA37F3"/>
    <w:rsid w:val="00EA39DB"/>
    <w:rsid w:val="00EA3A26"/>
    <w:rsid w:val="00EA3C2B"/>
    <w:rsid w:val="00EA3F20"/>
    <w:rsid w:val="00EA452F"/>
    <w:rsid w:val="00EA4652"/>
    <w:rsid w:val="00EA4690"/>
    <w:rsid w:val="00EA49AB"/>
    <w:rsid w:val="00EA5042"/>
    <w:rsid w:val="00EA5411"/>
    <w:rsid w:val="00EA5A92"/>
    <w:rsid w:val="00EA7831"/>
    <w:rsid w:val="00EA79D7"/>
    <w:rsid w:val="00EB12CB"/>
    <w:rsid w:val="00EB16F6"/>
    <w:rsid w:val="00EB2292"/>
    <w:rsid w:val="00EB24E8"/>
    <w:rsid w:val="00EB31F7"/>
    <w:rsid w:val="00EB34F6"/>
    <w:rsid w:val="00EB3F2F"/>
    <w:rsid w:val="00EB4053"/>
    <w:rsid w:val="00EB47AD"/>
    <w:rsid w:val="00EB4DC6"/>
    <w:rsid w:val="00EB51E1"/>
    <w:rsid w:val="00EB6796"/>
    <w:rsid w:val="00EB771A"/>
    <w:rsid w:val="00EB783B"/>
    <w:rsid w:val="00EC0218"/>
    <w:rsid w:val="00EC0BA8"/>
    <w:rsid w:val="00EC122C"/>
    <w:rsid w:val="00EC1E2C"/>
    <w:rsid w:val="00EC2A2D"/>
    <w:rsid w:val="00EC2D87"/>
    <w:rsid w:val="00EC3CF4"/>
    <w:rsid w:val="00EC4CB5"/>
    <w:rsid w:val="00EC5498"/>
    <w:rsid w:val="00EC5DF1"/>
    <w:rsid w:val="00EC6269"/>
    <w:rsid w:val="00EC730B"/>
    <w:rsid w:val="00EC754D"/>
    <w:rsid w:val="00EC7CE1"/>
    <w:rsid w:val="00ED09F8"/>
    <w:rsid w:val="00ED0B7D"/>
    <w:rsid w:val="00ED1332"/>
    <w:rsid w:val="00ED3098"/>
    <w:rsid w:val="00ED3909"/>
    <w:rsid w:val="00ED4DF5"/>
    <w:rsid w:val="00ED4FD5"/>
    <w:rsid w:val="00ED5421"/>
    <w:rsid w:val="00ED6B9E"/>
    <w:rsid w:val="00ED7067"/>
    <w:rsid w:val="00ED712A"/>
    <w:rsid w:val="00ED7627"/>
    <w:rsid w:val="00ED7B2B"/>
    <w:rsid w:val="00EE01E6"/>
    <w:rsid w:val="00EE07FD"/>
    <w:rsid w:val="00EE14DA"/>
    <w:rsid w:val="00EE2546"/>
    <w:rsid w:val="00EE2C11"/>
    <w:rsid w:val="00EE2C27"/>
    <w:rsid w:val="00EE325F"/>
    <w:rsid w:val="00EE3321"/>
    <w:rsid w:val="00EE3ADD"/>
    <w:rsid w:val="00EE413F"/>
    <w:rsid w:val="00EE4741"/>
    <w:rsid w:val="00EE56CA"/>
    <w:rsid w:val="00EE5B70"/>
    <w:rsid w:val="00EE605B"/>
    <w:rsid w:val="00EE60AA"/>
    <w:rsid w:val="00EE6145"/>
    <w:rsid w:val="00EE621D"/>
    <w:rsid w:val="00EE69BF"/>
    <w:rsid w:val="00EF0122"/>
    <w:rsid w:val="00EF066F"/>
    <w:rsid w:val="00EF14D6"/>
    <w:rsid w:val="00EF196B"/>
    <w:rsid w:val="00EF2760"/>
    <w:rsid w:val="00EF2995"/>
    <w:rsid w:val="00EF2F0E"/>
    <w:rsid w:val="00EF327A"/>
    <w:rsid w:val="00EF3426"/>
    <w:rsid w:val="00EF41D0"/>
    <w:rsid w:val="00EF4B98"/>
    <w:rsid w:val="00EF4BF5"/>
    <w:rsid w:val="00EF5C32"/>
    <w:rsid w:val="00EF60D4"/>
    <w:rsid w:val="00EF6212"/>
    <w:rsid w:val="00EF6B6D"/>
    <w:rsid w:val="00EF7CFA"/>
    <w:rsid w:val="00F00814"/>
    <w:rsid w:val="00F00A39"/>
    <w:rsid w:val="00F01F86"/>
    <w:rsid w:val="00F02568"/>
    <w:rsid w:val="00F039E6"/>
    <w:rsid w:val="00F049E8"/>
    <w:rsid w:val="00F06539"/>
    <w:rsid w:val="00F067A1"/>
    <w:rsid w:val="00F06B86"/>
    <w:rsid w:val="00F100B7"/>
    <w:rsid w:val="00F1056D"/>
    <w:rsid w:val="00F1085F"/>
    <w:rsid w:val="00F1086C"/>
    <w:rsid w:val="00F110F9"/>
    <w:rsid w:val="00F111E9"/>
    <w:rsid w:val="00F11DBC"/>
    <w:rsid w:val="00F11F7D"/>
    <w:rsid w:val="00F120E6"/>
    <w:rsid w:val="00F122CB"/>
    <w:rsid w:val="00F1288A"/>
    <w:rsid w:val="00F12998"/>
    <w:rsid w:val="00F12B4C"/>
    <w:rsid w:val="00F131BE"/>
    <w:rsid w:val="00F1325C"/>
    <w:rsid w:val="00F1362E"/>
    <w:rsid w:val="00F13964"/>
    <w:rsid w:val="00F13E88"/>
    <w:rsid w:val="00F14769"/>
    <w:rsid w:val="00F14D78"/>
    <w:rsid w:val="00F14E19"/>
    <w:rsid w:val="00F15698"/>
    <w:rsid w:val="00F16369"/>
    <w:rsid w:val="00F165DC"/>
    <w:rsid w:val="00F16F34"/>
    <w:rsid w:val="00F16FA2"/>
    <w:rsid w:val="00F17A06"/>
    <w:rsid w:val="00F21F88"/>
    <w:rsid w:val="00F2283E"/>
    <w:rsid w:val="00F23640"/>
    <w:rsid w:val="00F23E49"/>
    <w:rsid w:val="00F24187"/>
    <w:rsid w:val="00F244E8"/>
    <w:rsid w:val="00F24982"/>
    <w:rsid w:val="00F24C6A"/>
    <w:rsid w:val="00F25426"/>
    <w:rsid w:val="00F25CBE"/>
    <w:rsid w:val="00F26726"/>
    <w:rsid w:val="00F27267"/>
    <w:rsid w:val="00F27DA7"/>
    <w:rsid w:val="00F30226"/>
    <w:rsid w:val="00F3117D"/>
    <w:rsid w:val="00F32103"/>
    <w:rsid w:val="00F322F0"/>
    <w:rsid w:val="00F32A6F"/>
    <w:rsid w:val="00F336CC"/>
    <w:rsid w:val="00F36A27"/>
    <w:rsid w:val="00F37042"/>
    <w:rsid w:val="00F37150"/>
    <w:rsid w:val="00F37DC1"/>
    <w:rsid w:val="00F40B52"/>
    <w:rsid w:val="00F410FB"/>
    <w:rsid w:val="00F41328"/>
    <w:rsid w:val="00F413BD"/>
    <w:rsid w:val="00F41635"/>
    <w:rsid w:val="00F418A7"/>
    <w:rsid w:val="00F41FD6"/>
    <w:rsid w:val="00F42065"/>
    <w:rsid w:val="00F426C4"/>
    <w:rsid w:val="00F42F85"/>
    <w:rsid w:val="00F43A54"/>
    <w:rsid w:val="00F43AFE"/>
    <w:rsid w:val="00F44264"/>
    <w:rsid w:val="00F44875"/>
    <w:rsid w:val="00F44BC4"/>
    <w:rsid w:val="00F44DA5"/>
    <w:rsid w:val="00F44EE2"/>
    <w:rsid w:val="00F450F9"/>
    <w:rsid w:val="00F45560"/>
    <w:rsid w:val="00F46747"/>
    <w:rsid w:val="00F46B01"/>
    <w:rsid w:val="00F47CC7"/>
    <w:rsid w:val="00F50658"/>
    <w:rsid w:val="00F506D2"/>
    <w:rsid w:val="00F50D42"/>
    <w:rsid w:val="00F511A1"/>
    <w:rsid w:val="00F52378"/>
    <w:rsid w:val="00F52607"/>
    <w:rsid w:val="00F530EB"/>
    <w:rsid w:val="00F54AA8"/>
    <w:rsid w:val="00F55121"/>
    <w:rsid w:val="00F56868"/>
    <w:rsid w:val="00F569AE"/>
    <w:rsid w:val="00F576FC"/>
    <w:rsid w:val="00F579F9"/>
    <w:rsid w:val="00F57B8B"/>
    <w:rsid w:val="00F62FB6"/>
    <w:rsid w:val="00F636AF"/>
    <w:rsid w:val="00F63EE3"/>
    <w:rsid w:val="00F64149"/>
    <w:rsid w:val="00F653FA"/>
    <w:rsid w:val="00F65515"/>
    <w:rsid w:val="00F658B7"/>
    <w:rsid w:val="00F660E8"/>
    <w:rsid w:val="00F66F25"/>
    <w:rsid w:val="00F66FB5"/>
    <w:rsid w:val="00F67927"/>
    <w:rsid w:val="00F7065D"/>
    <w:rsid w:val="00F70856"/>
    <w:rsid w:val="00F70DBD"/>
    <w:rsid w:val="00F7114E"/>
    <w:rsid w:val="00F71BC7"/>
    <w:rsid w:val="00F72BE6"/>
    <w:rsid w:val="00F73B93"/>
    <w:rsid w:val="00F73C7A"/>
    <w:rsid w:val="00F73D56"/>
    <w:rsid w:val="00F73FB6"/>
    <w:rsid w:val="00F74694"/>
    <w:rsid w:val="00F748E0"/>
    <w:rsid w:val="00F7587E"/>
    <w:rsid w:val="00F75B22"/>
    <w:rsid w:val="00F76752"/>
    <w:rsid w:val="00F77093"/>
    <w:rsid w:val="00F770E8"/>
    <w:rsid w:val="00F77FB6"/>
    <w:rsid w:val="00F80249"/>
    <w:rsid w:val="00F80D3A"/>
    <w:rsid w:val="00F81500"/>
    <w:rsid w:val="00F81893"/>
    <w:rsid w:val="00F81975"/>
    <w:rsid w:val="00F81C22"/>
    <w:rsid w:val="00F81F32"/>
    <w:rsid w:val="00F82596"/>
    <w:rsid w:val="00F82C64"/>
    <w:rsid w:val="00F83A88"/>
    <w:rsid w:val="00F83ADB"/>
    <w:rsid w:val="00F83FB5"/>
    <w:rsid w:val="00F8461A"/>
    <w:rsid w:val="00F84793"/>
    <w:rsid w:val="00F84A5D"/>
    <w:rsid w:val="00F852E8"/>
    <w:rsid w:val="00F853D0"/>
    <w:rsid w:val="00F856C2"/>
    <w:rsid w:val="00F85DF1"/>
    <w:rsid w:val="00F871C1"/>
    <w:rsid w:val="00F8733E"/>
    <w:rsid w:val="00F873F1"/>
    <w:rsid w:val="00F874BC"/>
    <w:rsid w:val="00F875E2"/>
    <w:rsid w:val="00F877A1"/>
    <w:rsid w:val="00F87D0F"/>
    <w:rsid w:val="00F9171F"/>
    <w:rsid w:val="00F9196C"/>
    <w:rsid w:val="00F91B02"/>
    <w:rsid w:val="00F91ECF"/>
    <w:rsid w:val="00F9236E"/>
    <w:rsid w:val="00F92BF1"/>
    <w:rsid w:val="00F92FE3"/>
    <w:rsid w:val="00F92FED"/>
    <w:rsid w:val="00F930C1"/>
    <w:rsid w:val="00F93193"/>
    <w:rsid w:val="00F9357B"/>
    <w:rsid w:val="00F93DEB"/>
    <w:rsid w:val="00F948D3"/>
    <w:rsid w:val="00F94AF5"/>
    <w:rsid w:val="00F94CB7"/>
    <w:rsid w:val="00F95E71"/>
    <w:rsid w:val="00F96A3E"/>
    <w:rsid w:val="00F96CAB"/>
    <w:rsid w:val="00FA0BAA"/>
    <w:rsid w:val="00FA128F"/>
    <w:rsid w:val="00FA1666"/>
    <w:rsid w:val="00FA184B"/>
    <w:rsid w:val="00FA1948"/>
    <w:rsid w:val="00FA1A04"/>
    <w:rsid w:val="00FA1C5C"/>
    <w:rsid w:val="00FA1D27"/>
    <w:rsid w:val="00FA23BE"/>
    <w:rsid w:val="00FA2872"/>
    <w:rsid w:val="00FA2A56"/>
    <w:rsid w:val="00FA4324"/>
    <w:rsid w:val="00FA4824"/>
    <w:rsid w:val="00FA4F0B"/>
    <w:rsid w:val="00FA5F4A"/>
    <w:rsid w:val="00FA670E"/>
    <w:rsid w:val="00FA70DA"/>
    <w:rsid w:val="00FA7121"/>
    <w:rsid w:val="00FA7443"/>
    <w:rsid w:val="00FA7681"/>
    <w:rsid w:val="00FA78D9"/>
    <w:rsid w:val="00FB0597"/>
    <w:rsid w:val="00FB0A75"/>
    <w:rsid w:val="00FB10A0"/>
    <w:rsid w:val="00FB113A"/>
    <w:rsid w:val="00FB1FA2"/>
    <w:rsid w:val="00FB29B1"/>
    <w:rsid w:val="00FB29F8"/>
    <w:rsid w:val="00FB419A"/>
    <w:rsid w:val="00FB45BA"/>
    <w:rsid w:val="00FB4C18"/>
    <w:rsid w:val="00FB4C1C"/>
    <w:rsid w:val="00FB524D"/>
    <w:rsid w:val="00FB58DB"/>
    <w:rsid w:val="00FB6682"/>
    <w:rsid w:val="00FB6D7C"/>
    <w:rsid w:val="00FB7158"/>
    <w:rsid w:val="00FB7CFA"/>
    <w:rsid w:val="00FC15CE"/>
    <w:rsid w:val="00FC1DD3"/>
    <w:rsid w:val="00FC26AD"/>
    <w:rsid w:val="00FC2DA9"/>
    <w:rsid w:val="00FC2FB3"/>
    <w:rsid w:val="00FC33D3"/>
    <w:rsid w:val="00FC37EF"/>
    <w:rsid w:val="00FC3A91"/>
    <w:rsid w:val="00FC4E82"/>
    <w:rsid w:val="00FC4EA3"/>
    <w:rsid w:val="00FC58D9"/>
    <w:rsid w:val="00FC66E1"/>
    <w:rsid w:val="00FC68B1"/>
    <w:rsid w:val="00FC6AEF"/>
    <w:rsid w:val="00FC6B2C"/>
    <w:rsid w:val="00FC6B61"/>
    <w:rsid w:val="00FC6BDB"/>
    <w:rsid w:val="00FC74C9"/>
    <w:rsid w:val="00FD02C0"/>
    <w:rsid w:val="00FD137B"/>
    <w:rsid w:val="00FD1847"/>
    <w:rsid w:val="00FD1894"/>
    <w:rsid w:val="00FD1B47"/>
    <w:rsid w:val="00FD1FBB"/>
    <w:rsid w:val="00FD2D1E"/>
    <w:rsid w:val="00FD38E0"/>
    <w:rsid w:val="00FD3BC1"/>
    <w:rsid w:val="00FD424D"/>
    <w:rsid w:val="00FD5359"/>
    <w:rsid w:val="00FD556E"/>
    <w:rsid w:val="00FD56CB"/>
    <w:rsid w:val="00FD5D01"/>
    <w:rsid w:val="00FD5F5C"/>
    <w:rsid w:val="00FD62E7"/>
    <w:rsid w:val="00FD684A"/>
    <w:rsid w:val="00FD73D6"/>
    <w:rsid w:val="00FD755C"/>
    <w:rsid w:val="00FE1BF5"/>
    <w:rsid w:val="00FE2083"/>
    <w:rsid w:val="00FE2721"/>
    <w:rsid w:val="00FE51E6"/>
    <w:rsid w:val="00FE5291"/>
    <w:rsid w:val="00FE5403"/>
    <w:rsid w:val="00FE57D2"/>
    <w:rsid w:val="00FE5D5A"/>
    <w:rsid w:val="00FE66B9"/>
    <w:rsid w:val="00FE6CDE"/>
    <w:rsid w:val="00FE78D3"/>
    <w:rsid w:val="00FE7C4C"/>
    <w:rsid w:val="00FF0D12"/>
    <w:rsid w:val="00FF15FF"/>
    <w:rsid w:val="00FF1E4C"/>
    <w:rsid w:val="00FF387A"/>
    <w:rsid w:val="00FF40AB"/>
    <w:rsid w:val="00FF43DD"/>
    <w:rsid w:val="00FF4C60"/>
    <w:rsid w:val="00FF54B7"/>
    <w:rsid w:val="00FF5B39"/>
    <w:rsid w:val="00FF5BAB"/>
    <w:rsid w:val="00FF64D5"/>
    <w:rsid w:val="00FF6626"/>
    <w:rsid w:val="00FF6D73"/>
    <w:rsid w:val="00FF7009"/>
    <w:rsid w:val="00FF7074"/>
    <w:rsid w:val="00FF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A4BC4"/>
  <w15:chartTrackingRefBased/>
  <w15:docId w15:val="{B125E2AD-93AA-4626-8C43-409BEABD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161001"/>
    <w:pPr>
      <w:jc w:val="both"/>
    </w:pPr>
    <w:rPr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rsid w:val="0016100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stilo">
    <w:name w:val="Estilo"/>
    <w:rsid w:val="00A929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enagos\Documents\Comisi&#243;n%20Aprob_Cierre_CE_Publicos\pla-plt-05instructivo_%20autorizaci&#243;n%20de%20centros%20por%20cooperativa_04.03.15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0B93-4634-44AB-BF14-27E431BB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pla-plt-05instructivo_ autorización de centros por cooperativa_04.03.15_</Template>
  <TotalTime>8</TotalTime>
  <Pages>7</Pages>
  <Words>2712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Aracely Penagos Zamora</dc:creator>
  <cp:keywords/>
  <cp:lastModifiedBy>Ada Jeannette Marroquin Juarez</cp:lastModifiedBy>
  <cp:revision>8</cp:revision>
  <cp:lastPrinted>2024-10-18T23:26:00Z</cp:lastPrinted>
  <dcterms:created xsi:type="dcterms:W3CDTF">2024-10-14T21:47:00Z</dcterms:created>
  <dcterms:modified xsi:type="dcterms:W3CDTF">2024-10-18T23:26:00Z</dcterms:modified>
</cp:coreProperties>
</file>