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A81D58">
      <w:pPr>
        <w:ind w:left="567"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02A08F42" w:rsidR="00A255F0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217919">
        <w:rPr>
          <w:b/>
          <w:sz w:val="24"/>
          <w:szCs w:val="24"/>
        </w:rPr>
        <w:t>2</w:t>
      </w:r>
      <w:r w:rsidR="00E97171">
        <w:rPr>
          <w:b/>
          <w:sz w:val="24"/>
          <w:szCs w:val="24"/>
        </w:rPr>
        <w:t>2</w:t>
      </w:r>
      <w:r w:rsidR="001C392C">
        <w:rPr>
          <w:b/>
          <w:sz w:val="24"/>
          <w:szCs w:val="24"/>
        </w:rPr>
        <w:t>6</w:t>
      </w:r>
      <w:r w:rsidR="00A255F0" w:rsidRPr="00FE7439">
        <w:rPr>
          <w:b/>
          <w:sz w:val="24"/>
          <w:szCs w:val="24"/>
        </w:rPr>
        <w:t>-2022</w:t>
      </w:r>
    </w:p>
    <w:p w14:paraId="61CC80AF" w14:textId="244F1C00" w:rsidR="00177A94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SIAD </w:t>
      </w:r>
      <w:r w:rsidR="00E97171">
        <w:rPr>
          <w:b/>
          <w:sz w:val="24"/>
          <w:szCs w:val="24"/>
        </w:rPr>
        <w:t>606684</w:t>
      </w:r>
    </w:p>
    <w:p w14:paraId="7D71B62D" w14:textId="77777777" w:rsidR="00CA6FCF" w:rsidRPr="00FE7439" w:rsidRDefault="00CA6FCF" w:rsidP="004A68E1">
      <w:pPr>
        <w:pStyle w:val="Textoindependiente"/>
        <w:rPr>
          <w:b/>
        </w:rPr>
      </w:pPr>
    </w:p>
    <w:p w14:paraId="0E66DF2D" w14:textId="77777777" w:rsidR="00CA6FCF" w:rsidRPr="00FE7439" w:rsidRDefault="00CA6FCF" w:rsidP="004A68E1">
      <w:pPr>
        <w:pStyle w:val="Textoindependiente"/>
        <w:rPr>
          <w:b/>
        </w:rPr>
      </w:pPr>
    </w:p>
    <w:p w14:paraId="1B8C7A85" w14:textId="77777777" w:rsidR="00CA6FCF" w:rsidRPr="00FE7439" w:rsidRDefault="00CA6FCF" w:rsidP="004A68E1">
      <w:pPr>
        <w:pStyle w:val="Textoindependiente"/>
        <w:rPr>
          <w:b/>
        </w:rPr>
      </w:pPr>
    </w:p>
    <w:p w14:paraId="77450A7E" w14:textId="77777777" w:rsidR="00CA6FCF" w:rsidRPr="00FE7439" w:rsidRDefault="00CA6FCF" w:rsidP="004A68E1">
      <w:pPr>
        <w:pStyle w:val="Textoindependiente"/>
        <w:rPr>
          <w:b/>
        </w:rPr>
      </w:pPr>
    </w:p>
    <w:p w14:paraId="2EB07D3C" w14:textId="77777777" w:rsidR="00CA6FCF" w:rsidRPr="00FE7439" w:rsidRDefault="00CA6FCF" w:rsidP="004A68E1">
      <w:pPr>
        <w:pStyle w:val="Textoindependiente"/>
        <w:rPr>
          <w:b/>
        </w:rPr>
      </w:pPr>
    </w:p>
    <w:p w14:paraId="43C12B35" w14:textId="77777777" w:rsidR="00CA6FCF" w:rsidRPr="00FE7439" w:rsidRDefault="00CA6FCF" w:rsidP="004A68E1">
      <w:pPr>
        <w:pStyle w:val="Textoindependiente"/>
        <w:rPr>
          <w:b/>
        </w:rPr>
      </w:pPr>
    </w:p>
    <w:p w14:paraId="64A363DF" w14:textId="77777777" w:rsidR="00CA6FCF" w:rsidRPr="00FE7439" w:rsidRDefault="00CA6FCF" w:rsidP="004A68E1">
      <w:pPr>
        <w:pStyle w:val="Textoindependiente"/>
        <w:rPr>
          <w:b/>
        </w:rPr>
      </w:pPr>
    </w:p>
    <w:p w14:paraId="6B3B571F" w14:textId="77777777" w:rsidR="00CA6FCF" w:rsidRPr="00FE7439" w:rsidRDefault="00CA6FCF" w:rsidP="004A68E1">
      <w:pPr>
        <w:pStyle w:val="Textoindependiente"/>
        <w:rPr>
          <w:b/>
        </w:rPr>
      </w:pPr>
    </w:p>
    <w:p w14:paraId="5E8A3CCA" w14:textId="77777777" w:rsidR="00CA6FCF" w:rsidRPr="00FE7439" w:rsidRDefault="00CA6FCF" w:rsidP="004A68E1">
      <w:pPr>
        <w:pStyle w:val="Textoindependiente"/>
        <w:rPr>
          <w:b/>
        </w:rPr>
      </w:pPr>
    </w:p>
    <w:p w14:paraId="784B0D63" w14:textId="77777777" w:rsidR="003A248B" w:rsidRDefault="003A248B" w:rsidP="004A68E1">
      <w:pPr>
        <w:pStyle w:val="Textoindependiente"/>
        <w:rPr>
          <w:b/>
        </w:rPr>
      </w:pPr>
    </w:p>
    <w:p w14:paraId="724D8067" w14:textId="77777777" w:rsidR="003A248B" w:rsidRDefault="003A248B" w:rsidP="004A68E1">
      <w:pPr>
        <w:pStyle w:val="Textoindependiente"/>
        <w:rPr>
          <w:b/>
        </w:rPr>
      </w:pPr>
    </w:p>
    <w:p w14:paraId="2243EFEC" w14:textId="77777777" w:rsidR="003A248B" w:rsidRDefault="003A248B" w:rsidP="004A68E1">
      <w:pPr>
        <w:pStyle w:val="Textoindependiente"/>
        <w:rPr>
          <w:b/>
        </w:rPr>
      </w:pPr>
    </w:p>
    <w:p w14:paraId="2357F7FE" w14:textId="77777777" w:rsidR="003A248B" w:rsidRDefault="003A248B" w:rsidP="004A68E1">
      <w:pPr>
        <w:pStyle w:val="Textoindependiente"/>
        <w:rPr>
          <w:b/>
        </w:rPr>
      </w:pPr>
    </w:p>
    <w:p w14:paraId="00D19B27" w14:textId="77777777" w:rsidR="003A248B" w:rsidRDefault="003A248B" w:rsidP="004A68E1">
      <w:pPr>
        <w:pStyle w:val="Textoindependiente"/>
        <w:rPr>
          <w:b/>
        </w:rPr>
      </w:pPr>
    </w:p>
    <w:p w14:paraId="0439CC69" w14:textId="77777777" w:rsidR="003A248B" w:rsidRPr="00FE7439" w:rsidRDefault="003A248B" w:rsidP="004A68E1">
      <w:pPr>
        <w:pStyle w:val="Textoindependiente"/>
        <w:rPr>
          <w:b/>
        </w:rPr>
      </w:pPr>
    </w:p>
    <w:p w14:paraId="38639630" w14:textId="77777777" w:rsidR="00CA6FCF" w:rsidRPr="00FE7439" w:rsidRDefault="00CA6FCF" w:rsidP="004A68E1">
      <w:pPr>
        <w:pStyle w:val="Textoindependiente"/>
        <w:rPr>
          <w:b/>
        </w:rPr>
      </w:pPr>
    </w:p>
    <w:p w14:paraId="5F857DB2" w14:textId="77777777" w:rsidR="00CA6FCF" w:rsidRPr="00FE7439" w:rsidRDefault="00CA6FCF" w:rsidP="004A68E1">
      <w:pPr>
        <w:pStyle w:val="Textoindependiente"/>
        <w:rPr>
          <w:b/>
        </w:rPr>
      </w:pPr>
    </w:p>
    <w:p w14:paraId="1F33F07B" w14:textId="5ECED1B7" w:rsidR="00CA6FCF" w:rsidRPr="00FE7439" w:rsidRDefault="000779CC" w:rsidP="006D150F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o consultoría </w:t>
      </w:r>
      <w:r w:rsidR="00AA237D" w:rsidRPr="00AA237D">
        <w:rPr>
          <w:b/>
          <w:sz w:val="24"/>
          <w:szCs w:val="24"/>
        </w:rPr>
        <w:t xml:space="preserve">de </w:t>
      </w:r>
      <w:r w:rsidR="00217919">
        <w:rPr>
          <w:b/>
          <w:sz w:val="24"/>
          <w:szCs w:val="24"/>
        </w:rPr>
        <w:t>segundo</w:t>
      </w:r>
      <w:r w:rsidR="00AA237D" w:rsidRPr="00AA237D">
        <w:rPr>
          <w:b/>
          <w:sz w:val="24"/>
          <w:szCs w:val="24"/>
        </w:rPr>
        <w:t xml:space="preserve"> seguimiento a las recomendaciones emitidas por la </w:t>
      </w:r>
      <w:r w:rsidR="006D150F" w:rsidRPr="006D150F">
        <w:rPr>
          <w:b/>
          <w:sz w:val="24"/>
          <w:szCs w:val="24"/>
        </w:rPr>
        <w:t xml:space="preserve">Dirección de Auditoría Interna, </w:t>
      </w:r>
      <w:r w:rsidR="001C392C">
        <w:rPr>
          <w:b/>
          <w:sz w:val="24"/>
          <w:szCs w:val="24"/>
        </w:rPr>
        <w:t xml:space="preserve">que quedaron en proceso </w:t>
      </w:r>
      <w:r w:rsidR="00623CF4" w:rsidRPr="00623CF4">
        <w:rPr>
          <w:b/>
          <w:sz w:val="24"/>
          <w:szCs w:val="24"/>
        </w:rPr>
        <w:t>en el primer seguimiento según informe ejecutivo</w:t>
      </w:r>
      <w:r w:rsidR="001C392C">
        <w:rPr>
          <w:b/>
          <w:sz w:val="24"/>
          <w:szCs w:val="24"/>
        </w:rPr>
        <w:t xml:space="preserve"> </w:t>
      </w:r>
      <w:r w:rsidR="00E97171" w:rsidRPr="00E97171">
        <w:rPr>
          <w:b/>
          <w:sz w:val="24"/>
          <w:szCs w:val="24"/>
        </w:rPr>
        <w:t>O-DIDAI/SUB-179-2022-A, sobre la auditoría de cumplimiento y financier</w:t>
      </w:r>
      <w:r w:rsidR="008C2DBE">
        <w:rPr>
          <w:b/>
          <w:sz w:val="24"/>
          <w:szCs w:val="24"/>
        </w:rPr>
        <w:t>a</w:t>
      </w:r>
      <w:r w:rsidR="00E97171" w:rsidRPr="00E97171">
        <w:rPr>
          <w:b/>
          <w:sz w:val="24"/>
          <w:szCs w:val="24"/>
        </w:rPr>
        <w:t xml:space="preserve"> del 01 de enero al 31 de mayo de 2022, respecto a la verificación que </w:t>
      </w:r>
      <w:r w:rsidR="0034013E">
        <w:rPr>
          <w:b/>
          <w:sz w:val="24"/>
          <w:szCs w:val="24"/>
        </w:rPr>
        <w:t xml:space="preserve">los </w:t>
      </w:r>
      <w:r w:rsidR="00E97171" w:rsidRPr="00E97171">
        <w:rPr>
          <w:b/>
          <w:sz w:val="24"/>
          <w:szCs w:val="24"/>
        </w:rPr>
        <w:t>fondos sean ejecutados de conformidad a las cláusulas del convenio suscrito con la Asociación Centro Don Bosco, bajo la jurisdicción de la Dirección Departamental de Educación de Alta Verapaz</w:t>
      </w:r>
    </w:p>
    <w:p w14:paraId="269D57DB" w14:textId="77777777" w:rsidR="00CA6FCF" w:rsidRPr="00FE7439" w:rsidRDefault="00CA6FCF" w:rsidP="006D150F">
      <w:pPr>
        <w:pStyle w:val="Textoindependiente"/>
        <w:jc w:val="center"/>
        <w:rPr>
          <w:b/>
        </w:rPr>
      </w:pPr>
    </w:p>
    <w:p w14:paraId="7D4036BC" w14:textId="77777777" w:rsidR="00CA6FCF" w:rsidRPr="00FE7439" w:rsidRDefault="00CA6FCF" w:rsidP="004A68E1">
      <w:pPr>
        <w:pStyle w:val="Textoindependiente"/>
        <w:rPr>
          <w:b/>
        </w:rPr>
      </w:pPr>
    </w:p>
    <w:p w14:paraId="2380C3C2" w14:textId="77777777" w:rsidR="00CA6FCF" w:rsidRPr="00FE7439" w:rsidRDefault="00CA6FCF" w:rsidP="004A68E1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15462190" w14:textId="77777777" w:rsidR="00C82571" w:rsidRDefault="00C82571" w:rsidP="004A68E1">
      <w:pPr>
        <w:pStyle w:val="Textoindependiente"/>
        <w:rPr>
          <w:b/>
        </w:rPr>
      </w:pPr>
    </w:p>
    <w:p w14:paraId="3E824FA8" w14:textId="77777777" w:rsidR="00C82571" w:rsidRDefault="00C82571" w:rsidP="004A68E1">
      <w:pPr>
        <w:pStyle w:val="Textoindependiente"/>
        <w:rPr>
          <w:b/>
        </w:rPr>
      </w:pPr>
    </w:p>
    <w:p w14:paraId="2836A5F6" w14:textId="77777777" w:rsidR="00C82571" w:rsidRPr="00FE7439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0D09E5A3" w:rsidR="00CA6FCF" w:rsidRPr="00FE7439" w:rsidRDefault="00345AA4" w:rsidP="004A68E1">
      <w:pPr>
        <w:ind w:left="3801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E97171">
        <w:rPr>
          <w:b/>
          <w:sz w:val="24"/>
          <w:szCs w:val="24"/>
        </w:rPr>
        <w:t>N</w:t>
      </w:r>
      <w:r w:rsidR="00217919">
        <w:rPr>
          <w:b/>
          <w:sz w:val="24"/>
          <w:szCs w:val="24"/>
        </w:rPr>
        <w:t>O</w:t>
      </w:r>
      <w:r w:rsidR="00E97171">
        <w:rPr>
          <w:b/>
          <w:sz w:val="24"/>
          <w:szCs w:val="24"/>
        </w:rPr>
        <w:t>VIEM</w:t>
      </w:r>
      <w:r w:rsidR="00217919">
        <w:rPr>
          <w:b/>
          <w:sz w:val="24"/>
          <w:szCs w:val="24"/>
        </w:rPr>
        <w:t>BRE</w:t>
      </w:r>
      <w:r w:rsidR="00A255F0" w:rsidRPr="00FE7439">
        <w:rPr>
          <w:b/>
          <w:sz w:val="24"/>
          <w:szCs w:val="24"/>
        </w:rPr>
        <w:t xml:space="preserve"> </w:t>
      </w:r>
      <w:r w:rsidRPr="00FE7439">
        <w:rPr>
          <w:b/>
          <w:sz w:val="24"/>
          <w:szCs w:val="24"/>
        </w:rPr>
        <w:t>DE 202</w:t>
      </w:r>
      <w:r w:rsidR="00A255F0" w:rsidRPr="00FE7439">
        <w:rPr>
          <w:b/>
          <w:sz w:val="24"/>
          <w:szCs w:val="24"/>
        </w:rPr>
        <w:t>2</w:t>
      </w:r>
    </w:p>
    <w:p w14:paraId="1F38389A" w14:textId="77777777" w:rsidR="00CA6FCF" w:rsidRDefault="00CA6FCF" w:rsidP="004A68E1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347A23A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E275540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5FE4B59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79D59AC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A85C1C6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8679BCD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79D0DD43" w14:textId="77777777" w:rsidR="00CA6FCF" w:rsidRPr="00FE7439" w:rsidRDefault="00345AA4" w:rsidP="004A68E1">
      <w:pPr>
        <w:ind w:left="4938" w:right="444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4F9D7FD9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433D7B6C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35CA7C50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62D756A1" w14:textId="5CDA539F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6C445036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797A0FB" w14:textId="77777777" w:rsidR="004C4810" w:rsidRDefault="00753A3A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1</w:t>
          </w:r>
        </w:p>
        <w:p w14:paraId="38012F1F" w14:textId="0A7C73AB" w:rsidR="00CA6FCF" w:rsidRPr="00753A3A" w:rsidRDefault="004C4810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      </w:t>
          </w:r>
          <w:r w:rsidR="0034013E">
            <w:rPr>
              <w:b w:val="0"/>
              <w:bCs w:val="0"/>
            </w:rPr>
            <w:t>3</w:t>
          </w:r>
        </w:p>
      </w:sdtContent>
    </w:sdt>
    <w:p w14:paraId="207980B8" w14:textId="77777777" w:rsidR="00CA6FCF" w:rsidRPr="00FE7439" w:rsidRDefault="00CA6FCF" w:rsidP="00892416">
      <w:pPr>
        <w:pStyle w:val="Textoindependiente"/>
        <w:jc w:val="both"/>
      </w:pPr>
    </w:p>
    <w:p w14:paraId="704BDF1E" w14:textId="77777777" w:rsidR="00CA6FCF" w:rsidRPr="00FE7439" w:rsidRDefault="00CA6FCF" w:rsidP="004A68E1">
      <w:pPr>
        <w:pStyle w:val="Textoindependiente"/>
      </w:pPr>
    </w:p>
    <w:p w14:paraId="29BB7EA8" w14:textId="77777777" w:rsidR="00CA6FCF" w:rsidRPr="00FE7439" w:rsidRDefault="00CA6FCF" w:rsidP="004A68E1">
      <w:pPr>
        <w:pStyle w:val="Textoindependiente"/>
      </w:pPr>
    </w:p>
    <w:p w14:paraId="18F6B725" w14:textId="77777777" w:rsidR="00CA6FCF" w:rsidRPr="00FE7439" w:rsidRDefault="00CA6FCF" w:rsidP="004A68E1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03613218" w14:textId="77777777" w:rsidR="00CA6FCF" w:rsidRPr="00FE7439" w:rsidRDefault="00CA6FCF" w:rsidP="004A68E1">
      <w:pPr>
        <w:pStyle w:val="Textoindependiente"/>
      </w:pPr>
    </w:p>
    <w:p w14:paraId="42CB80FC" w14:textId="77777777" w:rsidR="00CA6FCF" w:rsidRPr="00FE7439" w:rsidRDefault="00CA6FCF" w:rsidP="004A68E1">
      <w:pPr>
        <w:pStyle w:val="Textoindependiente"/>
      </w:pPr>
    </w:p>
    <w:p w14:paraId="14201B37" w14:textId="77777777" w:rsidR="00CA6FCF" w:rsidRPr="00FE7439" w:rsidRDefault="00CA6FCF" w:rsidP="004A68E1">
      <w:pPr>
        <w:pStyle w:val="Textoindependiente"/>
      </w:pPr>
    </w:p>
    <w:p w14:paraId="2EC0D463" w14:textId="77777777" w:rsidR="00CA6FCF" w:rsidRPr="00FE7439" w:rsidRDefault="00CA6FCF" w:rsidP="004A68E1">
      <w:pPr>
        <w:pStyle w:val="Textoindependiente"/>
      </w:pPr>
    </w:p>
    <w:p w14:paraId="36A0B7C7" w14:textId="77777777" w:rsidR="00CA6FCF" w:rsidRPr="00FE7439" w:rsidRDefault="00CA6FCF" w:rsidP="004A68E1">
      <w:pPr>
        <w:pStyle w:val="Textoindependiente"/>
      </w:pPr>
    </w:p>
    <w:p w14:paraId="7D60495E" w14:textId="77777777" w:rsidR="00CA6FCF" w:rsidRPr="00FE7439" w:rsidRDefault="00CA6FCF" w:rsidP="004A68E1">
      <w:pPr>
        <w:pStyle w:val="Textoindependiente"/>
      </w:pPr>
    </w:p>
    <w:p w14:paraId="71EB926E" w14:textId="77777777" w:rsidR="00CA6FCF" w:rsidRPr="00FE7439" w:rsidRDefault="00CA6FCF" w:rsidP="004A68E1">
      <w:pPr>
        <w:pStyle w:val="Textoindependiente"/>
      </w:pPr>
    </w:p>
    <w:p w14:paraId="755D8CC1" w14:textId="77777777" w:rsidR="00CA6FCF" w:rsidRPr="00FE7439" w:rsidRDefault="00CA6FCF" w:rsidP="004A68E1">
      <w:pPr>
        <w:pStyle w:val="Textoindependiente"/>
      </w:pPr>
    </w:p>
    <w:p w14:paraId="7B182939" w14:textId="0CF15111" w:rsidR="00CA6FCF" w:rsidRDefault="00CA6FCF" w:rsidP="004A68E1">
      <w:pPr>
        <w:pStyle w:val="Textoindependiente"/>
      </w:pPr>
    </w:p>
    <w:p w14:paraId="20BFBF03" w14:textId="770F94A7" w:rsidR="004C4810" w:rsidRDefault="004C4810" w:rsidP="004A68E1">
      <w:pPr>
        <w:pStyle w:val="Textoindependiente"/>
      </w:pPr>
    </w:p>
    <w:p w14:paraId="2BC6BE35" w14:textId="027BD4B2" w:rsidR="004C4810" w:rsidRDefault="004C4810" w:rsidP="004A68E1">
      <w:pPr>
        <w:pStyle w:val="Textoindependiente"/>
      </w:pPr>
    </w:p>
    <w:p w14:paraId="639B512E" w14:textId="58864B78" w:rsidR="004C4810" w:rsidRDefault="004C4810" w:rsidP="004A68E1">
      <w:pPr>
        <w:pStyle w:val="Textoindependiente"/>
      </w:pPr>
    </w:p>
    <w:p w14:paraId="330A31CE" w14:textId="2925854D" w:rsidR="004C4810" w:rsidRDefault="004C4810" w:rsidP="004A68E1">
      <w:pPr>
        <w:pStyle w:val="Textoindependiente"/>
      </w:pPr>
    </w:p>
    <w:p w14:paraId="1F77B02B" w14:textId="77777777" w:rsidR="004C4810" w:rsidRPr="00FE7439" w:rsidRDefault="004C4810" w:rsidP="004A68E1">
      <w:pPr>
        <w:pStyle w:val="Textoindependiente"/>
      </w:pPr>
    </w:p>
    <w:p w14:paraId="68F26A36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>
          <w:pgSz w:w="12240" w:h="15840"/>
          <w:pgMar w:top="1080" w:right="1600" w:bottom="0" w:left="400" w:header="720" w:footer="720" w:gutter="0"/>
          <w:cols w:space="720"/>
        </w:sectPr>
      </w:pPr>
    </w:p>
    <w:p w14:paraId="74B77D2A" w14:textId="480B5DBF" w:rsidR="00CA6FCF" w:rsidRPr="00FE7439" w:rsidRDefault="00345AA4" w:rsidP="004A68E1">
      <w:pPr>
        <w:pStyle w:val="Ttulo1"/>
        <w:jc w:val="both"/>
      </w:pPr>
      <w:bookmarkStart w:id="1" w:name="_TOC_250003"/>
      <w:bookmarkEnd w:id="1"/>
      <w:r w:rsidRPr="00FE7439">
        <w:lastRenderedPageBreak/>
        <w:t>INTRODUCCI</w:t>
      </w:r>
      <w:r w:rsidR="0017170C" w:rsidRPr="00FE7439">
        <w:t>Ó</w:t>
      </w:r>
      <w:r w:rsidRPr="00FE7439">
        <w:t>N</w:t>
      </w:r>
    </w:p>
    <w:p w14:paraId="3E49AC85" w14:textId="77777777" w:rsidR="00CA6FCF" w:rsidRPr="00FE7439" w:rsidRDefault="00CA6FCF" w:rsidP="004A68E1">
      <w:pPr>
        <w:pStyle w:val="Textoindependiente"/>
        <w:jc w:val="both"/>
        <w:rPr>
          <w:b/>
        </w:rPr>
      </w:pPr>
    </w:p>
    <w:p w14:paraId="2B6C3253" w14:textId="13BC57E9" w:rsidR="0085090A" w:rsidRPr="00FE7439" w:rsidRDefault="00AA237D" w:rsidP="004A68E1">
      <w:pPr>
        <w:pStyle w:val="Sinespaciado"/>
        <w:ind w:left="1301"/>
        <w:jc w:val="both"/>
        <w:rPr>
          <w:rFonts w:ascii="Arial" w:hAnsi="Arial" w:cs="Arial"/>
          <w:sz w:val="24"/>
          <w:szCs w:val="24"/>
        </w:rPr>
      </w:pPr>
      <w:r w:rsidRPr="00AA237D">
        <w:rPr>
          <w:rFonts w:ascii="Arial" w:hAnsi="Arial" w:cs="Arial"/>
          <w:sz w:val="24"/>
          <w:szCs w:val="24"/>
        </w:rPr>
        <w:t xml:space="preserve">De conformidad con el nombramiento de auditoría </w:t>
      </w:r>
      <w:r>
        <w:rPr>
          <w:rFonts w:ascii="Arial" w:hAnsi="Arial" w:cs="Arial"/>
          <w:sz w:val="24"/>
          <w:szCs w:val="24"/>
        </w:rPr>
        <w:t>O-DIDAI/SUB-</w:t>
      </w:r>
      <w:r w:rsidR="00217919">
        <w:rPr>
          <w:rFonts w:ascii="Arial" w:hAnsi="Arial" w:cs="Arial"/>
          <w:sz w:val="24"/>
          <w:szCs w:val="24"/>
        </w:rPr>
        <w:t>2</w:t>
      </w:r>
      <w:r w:rsidR="00E97171">
        <w:rPr>
          <w:rFonts w:ascii="Arial" w:hAnsi="Arial" w:cs="Arial"/>
          <w:sz w:val="24"/>
          <w:szCs w:val="24"/>
        </w:rPr>
        <w:t>2</w:t>
      </w:r>
      <w:r w:rsidR="001C392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-2022</w:t>
      </w:r>
      <w:r w:rsidRPr="00AA237D">
        <w:rPr>
          <w:rFonts w:ascii="Arial" w:hAnsi="Arial" w:cs="Arial"/>
          <w:sz w:val="24"/>
          <w:szCs w:val="24"/>
        </w:rPr>
        <w:t xml:space="preserve">, de fecha </w:t>
      </w:r>
      <w:r w:rsidR="00E97171">
        <w:rPr>
          <w:rFonts w:ascii="Arial" w:hAnsi="Arial" w:cs="Arial"/>
          <w:sz w:val="24"/>
          <w:szCs w:val="24"/>
        </w:rPr>
        <w:t>02</w:t>
      </w:r>
      <w:r w:rsidRPr="00AA237D">
        <w:rPr>
          <w:rFonts w:ascii="Arial" w:hAnsi="Arial" w:cs="Arial"/>
          <w:sz w:val="24"/>
          <w:szCs w:val="24"/>
        </w:rPr>
        <w:t xml:space="preserve"> de </w:t>
      </w:r>
      <w:r w:rsidR="00E97171">
        <w:rPr>
          <w:rFonts w:ascii="Arial" w:hAnsi="Arial" w:cs="Arial"/>
          <w:sz w:val="24"/>
          <w:szCs w:val="24"/>
        </w:rPr>
        <w:t>noviembre</w:t>
      </w:r>
      <w:r w:rsidRPr="00AA237D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2</w:t>
      </w:r>
      <w:r w:rsidRPr="00AA237D">
        <w:rPr>
          <w:rFonts w:ascii="Arial" w:hAnsi="Arial" w:cs="Arial"/>
          <w:sz w:val="24"/>
          <w:szCs w:val="24"/>
        </w:rPr>
        <w:t xml:space="preserve">, fui nombrado para realizar </w:t>
      </w:r>
      <w:r>
        <w:rPr>
          <w:rFonts w:ascii="Arial" w:hAnsi="Arial" w:cs="Arial"/>
          <w:sz w:val="24"/>
          <w:szCs w:val="24"/>
        </w:rPr>
        <w:t>c</w:t>
      </w:r>
      <w:r w:rsidRPr="00AA237D">
        <w:rPr>
          <w:rFonts w:ascii="Arial" w:hAnsi="Arial" w:cs="Arial"/>
          <w:sz w:val="24"/>
          <w:szCs w:val="24"/>
        </w:rPr>
        <w:t xml:space="preserve">onsejo o consultoría de </w:t>
      </w:r>
      <w:r w:rsidR="00045491">
        <w:rPr>
          <w:rFonts w:ascii="Arial" w:hAnsi="Arial" w:cs="Arial"/>
          <w:sz w:val="24"/>
          <w:szCs w:val="24"/>
        </w:rPr>
        <w:t>segundo</w:t>
      </w:r>
      <w:r w:rsidRPr="00AA237D">
        <w:rPr>
          <w:rFonts w:ascii="Arial" w:hAnsi="Arial" w:cs="Arial"/>
          <w:sz w:val="24"/>
          <w:szCs w:val="24"/>
        </w:rPr>
        <w:t xml:space="preserve"> seguimiento a las recomendaciones emitidas por la </w:t>
      </w:r>
      <w:r w:rsidR="006D150F" w:rsidRPr="006D150F">
        <w:rPr>
          <w:rFonts w:ascii="Arial" w:hAnsi="Arial" w:cs="Arial"/>
          <w:sz w:val="24"/>
          <w:szCs w:val="24"/>
        </w:rPr>
        <w:t xml:space="preserve">Dirección de Auditoría Interna, </w:t>
      </w:r>
      <w:r w:rsidR="001C392C" w:rsidRPr="001C392C">
        <w:rPr>
          <w:rFonts w:ascii="Arial" w:hAnsi="Arial" w:cs="Arial"/>
          <w:sz w:val="24"/>
          <w:szCs w:val="24"/>
        </w:rPr>
        <w:t xml:space="preserve">que quedaron en proceso </w:t>
      </w:r>
      <w:r w:rsidR="00623CF4" w:rsidRPr="00623CF4">
        <w:rPr>
          <w:rFonts w:ascii="Arial" w:hAnsi="Arial" w:cs="Arial"/>
          <w:sz w:val="24"/>
          <w:szCs w:val="24"/>
        </w:rPr>
        <w:t>en el primer seguimiento según informe ejecutivo</w:t>
      </w:r>
      <w:r w:rsidR="001C392C" w:rsidRPr="001C392C">
        <w:rPr>
          <w:rFonts w:ascii="Arial" w:hAnsi="Arial" w:cs="Arial"/>
          <w:sz w:val="24"/>
          <w:szCs w:val="24"/>
        </w:rPr>
        <w:t xml:space="preserve"> </w:t>
      </w:r>
      <w:r w:rsidR="00E97171" w:rsidRPr="00E97171">
        <w:rPr>
          <w:rFonts w:ascii="Arial" w:hAnsi="Arial" w:cs="Arial"/>
          <w:sz w:val="24"/>
          <w:szCs w:val="24"/>
        </w:rPr>
        <w:t>O-DIDAI/SUB-179-2022-A, sobre la auditoría de cumplimiento y financier</w:t>
      </w:r>
      <w:r w:rsidR="000F5F9E">
        <w:rPr>
          <w:rFonts w:ascii="Arial" w:hAnsi="Arial" w:cs="Arial"/>
          <w:sz w:val="24"/>
          <w:szCs w:val="24"/>
        </w:rPr>
        <w:t>a</w:t>
      </w:r>
      <w:r w:rsidR="00E97171" w:rsidRPr="00E97171">
        <w:rPr>
          <w:rFonts w:ascii="Arial" w:hAnsi="Arial" w:cs="Arial"/>
          <w:sz w:val="24"/>
          <w:szCs w:val="24"/>
        </w:rPr>
        <w:t xml:space="preserve"> del 01 de enero al 31 de mayo de 2022, respecto a la verificación que </w:t>
      </w:r>
      <w:r w:rsidR="0034013E">
        <w:rPr>
          <w:rFonts w:ascii="Arial" w:hAnsi="Arial" w:cs="Arial"/>
          <w:sz w:val="24"/>
          <w:szCs w:val="24"/>
        </w:rPr>
        <w:t xml:space="preserve">los </w:t>
      </w:r>
      <w:r w:rsidR="00E97171" w:rsidRPr="00E97171">
        <w:rPr>
          <w:rFonts w:ascii="Arial" w:hAnsi="Arial" w:cs="Arial"/>
          <w:sz w:val="24"/>
          <w:szCs w:val="24"/>
        </w:rPr>
        <w:t>fondos sean ejecutados de conformidad a las cláusulas del convenio suscrito con la Asociación Centro Don Bosco, bajo la jurisdicción de la Dirección Departamental de Educación de Alta Verapaz</w:t>
      </w:r>
      <w:r w:rsidR="0003082C" w:rsidRPr="00FE7439">
        <w:rPr>
          <w:rFonts w:ascii="Arial" w:hAnsi="Arial" w:cs="Arial"/>
          <w:sz w:val="24"/>
          <w:szCs w:val="24"/>
        </w:rPr>
        <w:t>.</w:t>
      </w:r>
    </w:p>
    <w:p w14:paraId="096F42AF" w14:textId="77777777" w:rsidR="001B1389" w:rsidRDefault="001B1389" w:rsidP="004A68E1">
      <w:pPr>
        <w:pStyle w:val="Textoindependiente"/>
        <w:jc w:val="both"/>
      </w:pPr>
    </w:p>
    <w:p w14:paraId="7889264D" w14:textId="77777777" w:rsidR="00BA7B3E" w:rsidRPr="00FE7439" w:rsidRDefault="00BA7B3E" w:rsidP="004A68E1">
      <w:pPr>
        <w:pStyle w:val="Textoindependiente"/>
        <w:jc w:val="both"/>
      </w:pPr>
    </w:p>
    <w:p w14:paraId="408F4033" w14:textId="77777777" w:rsidR="001F14F2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OBJETIVOS</w:t>
      </w:r>
    </w:p>
    <w:p w14:paraId="529EB17A" w14:textId="77777777" w:rsidR="00BA7B3E" w:rsidRDefault="00BA7B3E" w:rsidP="004A68E1">
      <w:pPr>
        <w:ind w:left="1301" w:right="7545"/>
        <w:jc w:val="both"/>
        <w:rPr>
          <w:b/>
          <w:sz w:val="24"/>
          <w:szCs w:val="24"/>
        </w:rPr>
      </w:pPr>
    </w:p>
    <w:p w14:paraId="2D0B8411" w14:textId="77777777" w:rsidR="00CA6FCF" w:rsidRPr="00FE7439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GENERAL</w:t>
      </w:r>
    </w:p>
    <w:p w14:paraId="2DD6457C" w14:textId="77777777" w:rsidR="00BA7B3E" w:rsidRDefault="00BA7B3E" w:rsidP="004A68E1">
      <w:pPr>
        <w:pStyle w:val="Textoindependiente"/>
        <w:ind w:left="1301" w:right="103"/>
        <w:jc w:val="both"/>
      </w:pPr>
    </w:p>
    <w:p w14:paraId="10348090" w14:textId="0AE75816" w:rsidR="00CA6FCF" w:rsidRPr="00FE7439" w:rsidRDefault="00AA237D" w:rsidP="004A68E1">
      <w:pPr>
        <w:pStyle w:val="Textoindependiente"/>
        <w:ind w:left="1301" w:right="103"/>
        <w:jc w:val="both"/>
      </w:pPr>
      <w:r w:rsidRPr="00AA237D">
        <w:t xml:space="preserve">Realizar </w:t>
      </w:r>
      <w:r w:rsidR="00217919">
        <w:t>segundo</w:t>
      </w:r>
      <w:r w:rsidRPr="00AA237D">
        <w:t xml:space="preserve"> seguimiento a las recomendaciones emitidas por la </w:t>
      </w:r>
      <w:r w:rsidR="006D150F">
        <w:t>Dirección de Auditoría Interna</w:t>
      </w:r>
      <w:r w:rsidR="00345AA4" w:rsidRPr="00FE7439">
        <w:t>.</w:t>
      </w:r>
    </w:p>
    <w:p w14:paraId="4934D7F9" w14:textId="77777777" w:rsidR="00CA6FCF" w:rsidRPr="00FE7439" w:rsidRDefault="00CA6FCF" w:rsidP="004A68E1">
      <w:pPr>
        <w:pStyle w:val="Textoindependiente"/>
        <w:jc w:val="both"/>
      </w:pPr>
    </w:p>
    <w:p w14:paraId="0B4E4620" w14:textId="77777777" w:rsidR="00CA6FCF" w:rsidRPr="00FE7439" w:rsidRDefault="00345AA4" w:rsidP="004A68E1">
      <w:pPr>
        <w:ind w:left="1301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ESPECÍFICO</w:t>
      </w:r>
      <w:r w:rsidR="00BA19D6" w:rsidRPr="00FE7439">
        <w:rPr>
          <w:b/>
          <w:sz w:val="24"/>
          <w:szCs w:val="24"/>
        </w:rPr>
        <w:t>S</w:t>
      </w:r>
    </w:p>
    <w:p w14:paraId="54E4E4DC" w14:textId="77777777" w:rsidR="00CA6FCF" w:rsidRPr="00FE7439" w:rsidRDefault="00CA6FCF" w:rsidP="004A68E1">
      <w:pPr>
        <w:pStyle w:val="Textoindependiente"/>
        <w:jc w:val="both"/>
        <w:rPr>
          <w:b/>
        </w:rPr>
      </w:pPr>
    </w:p>
    <w:p w14:paraId="6C2C9E57" w14:textId="69BCE12B" w:rsidR="0003082C" w:rsidRPr="00FE7439" w:rsidRDefault="00AA237D" w:rsidP="00257946">
      <w:pPr>
        <w:pStyle w:val="Textoindependiente"/>
        <w:ind w:left="1301"/>
        <w:jc w:val="both"/>
      </w:pPr>
      <w:r w:rsidRPr="00AA237D">
        <w:t>Verificar si existen recomendaciones implementadas, en proceso o incumplidas</w:t>
      </w:r>
      <w:r w:rsidR="000C229C">
        <w:t>.</w:t>
      </w:r>
    </w:p>
    <w:p w14:paraId="1185B6E2" w14:textId="0C5DF13E" w:rsidR="00CA6FCF" w:rsidRDefault="00CA6FCF" w:rsidP="004A68E1">
      <w:pPr>
        <w:pStyle w:val="Textoindependiente"/>
        <w:jc w:val="both"/>
      </w:pPr>
    </w:p>
    <w:p w14:paraId="0AFC9DCF" w14:textId="77777777" w:rsidR="001B1389" w:rsidRPr="00FE7439" w:rsidRDefault="001B1389" w:rsidP="004A68E1">
      <w:pPr>
        <w:pStyle w:val="Textoindependiente"/>
        <w:jc w:val="both"/>
      </w:pPr>
    </w:p>
    <w:p w14:paraId="51C5AC34" w14:textId="77777777" w:rsidR="00CA6FCF" w:rsidRPr="00FE7439" w:rsidRDefault="00345AA4" w:rsidP="004A68E1">
      <w:pPr>
        <w:pStyle w:val="Ttulo1"/>
        <w:jc w:val="both"/>
      </w:pPr>
      <w:bookmarkStart w:id="2" w:name="_TOC_250002"/>
      <w:bookmarkEnd w:id="2"/>
      <w:r w:rsidRPr="00FE7439">
        <w:t>ALCANCE DE LA ACTIVIDAD</w:t>
      </w:r>
    </w:p>
    <w:p w14:paraId="276C3842" w14:textId="77777777" w:rsidR="00CA6FCF" w:rsidRPr="00FE7439" w:rsidRDefault="00CA6FCF" w:rsidP="004A68E1">
      <w:pPr>
        <w:pStyle w:val="Textoindependiente"/>
        <w:jc w:val="both"/>
        <w:rPr>
          <w:b/>
        </w:rPr>
      </w:pPr>
    </w:p>
    <w:p w14:paraId="7DB70EFE" w14:textId="24F0DAC5" w:rsidR="00CA6FCF" w:rsidRDefault="00257946" w:rsidP="00B66442">
      <w:pPr>
        <w:pStyle w:val="Textoindependiente"/>
        <w:ind w:left="1301"/>
        <w:jc w:val="both"/>
      </w:pPr>
      <w:r w:rsidRPr="00257946">
        <w:t xml:space="preserve">Se efectúo </w:t>
      </w:r>
      <w:r w:rsidR="00A14925" w:rsidRPr="00A14925">
        <w:t xml:space="preserve">consejo o consultoría de </w:t>
      </w:r>
      <w:r w:rsidR="00217919">
        <w:t>segundo</w:t>
      </w:r>
      <w:r w:rsidR="00A14925" w:rsidRPr="00A14925">
        <w:t xml:space="preserve"> seguimiento a </w:t>
      </w:r>
      <w:r w:rsidR="00623CF4">
        <w:t>las</w:t>
      </w:r>
      <w:r w:rsidR="00045491">
        <w:t xml:space="preserve"> </w:t>
      </w:r>
      <w:r w:rsidR="00A14925" w:rsidRPr="00A14925">
        <w:t>recomendaci</w:t>
      </w:r>
      <w:r w:rsidR="00623CF4">
        <w:t>ones</w:t>
      </w:r>
      <w:r w:rsidR="00A14925" w:rsidRPr="00A14925">
        <w:t xml:space="preserve"> emitida</w:t>
      </w:r>
      <w:r w:rsidR="00623CF4">
        <w:t>s</w:t>
      </w:r>
      <w:r w:rsidR="00A14925" w:rsidRPr="00A14925">
        <w:t xml:space="preserve"> por la </w:t>
      </w:r>
      <w:r w:rsidR="00414DC2" w:rsidRPr="00414DC2">
        <w:t>Dirección de Auditoría Interna</w:t>
      </w:r>
      <w:r w:rsidR="00623CF4">
        <w:t>,</w:t>
      </w:r>
      <w:r w:rsidR="00623CF4" w:rsidRPr="00623CF4">
        <w:t xml:space="preserve"> </w:t>
      </w:r>
      <w:r w:rsidR="0034013E" w:rsidRPr="0034013E">
        <w:t>que quedaron en proceso en el primer seguimiento según informe ejecutivo O-DIDAI/SUB-179-2022-A, sobre la auditoría de cumplimiento y financier</w:t>
      </w:r>
      <w:r w:rsidR="00A2132A">
        <w:t>a</w:t>
      </w:r>
      <w:r w:rsidR="0034013E" w:rsidRPr="0034013E">
        <w:t xml:space="preserve"> del 01 de enero al 31 de mayo de 2022, respecto a la verificación que los fondos sean ejecutados de conformidad a las cláusulas del convenio suscrito con la Asociación Centro Don Bosco, bajo la jurisdicción de la Dirección Departamental de Educación de Alta Verapaz</w:t>
      </w:r>
      <w:r w:rsidR="00045491">
        <w:t>.</w:t>
      </w:r>
    </w:p>
    <w:p w14:paraId="3EEB3832" w14:textId="5F4026E5" w:rsidR="00E97171" w:rsidRDefault="00E97171" w:rsidP="00B66442">
      <w:pPr>
        <w:pStyle w:val="Textoindependiente"/>
        <w:ind w:left="1301"/>
        <w:jc w:val="both"/>
      </w:pPr>
    </w:p>
    <w:p w14:paraId="3B21004D" w14:textId="77777777" w:rsidR="007F5144" w:rsidRDefault="007F5144" w:rsidP="00B66442">
      <w:pPr>
        <w:pStyle w:val="Textoindependiente"/>
        <w:ind w:left="1301"/>
        <w:jc w:val="both"/>
      </w:pPr>
    </w:p>
    <w:p w14:paraId="6EF14E2C" w14:textId="77777777" w:rsidR="00DF391E" w:rsidRPr="00FE7439" w:rsidRDefault="00345AA4" w:rsidP="00B66442">
      <w:pPr>
        <w:pStyle w:val="Ttulo1"/>
      </w:pPr>
      <w:bookmarkStart w:id="3" w:name="_TOC_250001"/>
      <w:bookmarkEnd w:id="3"/>
      <w:r w:rsidRPr="00FE7439">
        <w:t>RESULTADOS DE LA ACTIVIDAD</w:t>
      </w:r>
    </w:p>
    <w:p w14:paraId="3A50F083" w14:textId="77777777" w:rsidR="00DF391E" w:rsidRPr="00796C46" w:rsidRDefault="00DF391E" w:rsidP="00B66442">
      <w:pPr>
        <w:pStyle w:val="Ttulo1"/>
        <w:rPr>
          <w:b w:val="0"/>
        </w:rPr>
      </w:pPr>
    </w:p>
    <w:p w14:paraId="09906A1E" w14:textId="77777777" w:rsidR="00B66442" w:rsidRPr="00B66442" w:rsidRDefault="00B66442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  <w:r w:rsidRPr="00B66442">
        <w:rPr>
          <w:rStyle w:val="normaltextrun"/>
          <w:rFonts w:ascii="Arial" w:hAnsi="Arial" w:cs="Arial"/>
          <w:szCs w:val="28"/>
          <w:lang w:val="es-ES"/>
        </w:rPr>
        <w:t>El resultado del trabajo se resume a continuación:</w:t>
      </w:r>
    </w:p>
    <w:p w14:paraId="0443ABCD" w14:textId="0BEA8CF4" w:rsidR="00B66442" w:rsidRDefault="00B66442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3322775B" w14:textId="7D688CDF" w:rsidR="00B66442" w:rsidRPr="00B66442" w:rsidRDefault="00B66442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szCs w:val="28"/>
          <w:lang w:val="es-ES"/>
        </w:rPr>
      </w:pPr>
      <w:r w:rsidRPr="00B66442">
        <w:rPr>
          <w:rStyle w:val="normaltextrun"/>
          <w:rFonts w:ascii="Arial" w:hAnsi="Arial" w:cs="Arial"/>
          <w:b/>
          <w:bCs/>
          <w:szCs w:val="28"/>
          <w:lang w:val="es-ES"/>
        </w:rPr>
        <w:t>RECOMENDACI</w:t>
      </w:r>
      <w:r w:rsidR="008A179D">
        <w:rPr>
          <w:rStyle w:val="normaltextrun"/>
          <w:rFonts w:ascii="Arial" w:hAnsi="Arial" w:cs="Arial"/>
          <w:b/>
          <w:bCs/>
          <w:szCs w:val="28"/>
          <w:lang w:val="es-ES"/>
        </w:rPr>
        <w:t>O</w:t>
      </w:r>
      <w:r w:rsidRPr="00B66442">
        <w:rPr>
          <w:rStyle w:val="normaltextrun"/>
          <w:rFonts w:ascii="Arial" w:hAnsi="Arial" w:cs="Arial"/>
          <w:b/>
          <w:bCs/>
          <w:szCs w:val="28"/>
          <w:lang w:val="es-ES"/>
        </w:rPr>
        <w:t>N</w:t>
      </w:r>
      <w:r w:rsidR="008A179D">
        <w:rPr>
          <w:rStyle w:val="normaltextrun"/>
          <w:rFonts w:ascii="Arial" w:hAnsi="Arial" w:cs="Arial"/>
          <w:b/>
          <w:bCs/>
          <w:szCs w:val="28"/>
          <w:lang w:val="es-ES"/>
        </w:rPr>
        <w:t>ES</w:t>
      </w:r>
      <w:r w:rsidRPr="00B66442">
        <w:rPr>
          <w:rStyle w:val="normaltextrun"/>
          <w:rFonts w:ascii="Arial" w:hAnsi="Arial" w:cs="Arial"/>
          <w:b/>
          <w:bCs/>
          <w:szCs w:val="28"/>
          <w:lang w:val="es-ES"/>
        </w:rPr>
        <w:t xml:space="preserve"> </w:t>
      </w:r>
      <w:r w:rsidR="00DC0F3C">
        <w:rPr>
          <w:rStyle w:val="normaltextrun"/>
          <w:rFonts w:ascii="Arial" w:hAnsi="Arial" w:cs="Arial"/>
          <w:b/>
          <w:bCs/>
          <w:szCs w:val="28"/>
          <w:lang w:val="es-ES"/>
        </w:rPr>
        <w:t>IMPLEMENTADAS</w:t>
      </w:r>
    </w:p>
    <w:p w14:paraId="7311EDBA" w14:textId="77777777" w:rsidR="00B66442" w:rsidRDefault="00B66442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64374CFF" w14:textId="0E730C96" w:rsidR="00773FEF" w:rsidRDefault="00B66442" w:rsidP="008C2DBE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  <w:r w:rsidRPr="00B66442">
        <w:rPr>
          <w:rStyle w:val="normaltextrun"/>
          <w:rFonts w:ascii="Arial" w:hAnsi="Arial" w:cs="Arial"/>
          <w:szCs w:val="28"/>
          <w:lang w:val="es-ES"/>
        </w:rPr>
        <w:t>De conformidad con el análisis efectuado a los documentos presentados descritos en el formulario seguimiento a recomendaciones, se estableció que la</w:t>
      </w:r>
      <w:r w:rsidR="00264951">
        <w:rPr>
          <w:rStyle w:val="normaltextrun"/>
          <w:rFonts w:ascii="Arial" w:hAnsi="Arial" w:cs="Arial"/>
          <w:szCs w:val="28"/>
          <w:lang w:val="es-ES"/>
        </w:rPr>
        <w:t>s</w:t>
      </w:r>
      <w:r w:rsidRPr="00B66442">
        <w:rPr>
          <w:rStyle w:val="normaltextrun"/>
          <w:rFonts w:ascii="Arial" w:hAnsi="Arial" w:cs="Arial"/>
          <w:szCs w:val="28"/>
          <w:lang w:val="es-ES"/>
        </w:rPr>
        <w:t xml:space="preserve"> recomendaci</w:t>
      </w:r>
      <w:r w:rsidR="00264951">
        <w:rPr>
          <w:rStyle w:val="normaltextrun"/>
          <w:rFonts w:ascii="Arial" w:hAnsi="Arial" w:cs="Arial"/>
          <w:szCs w:val="28"/>
          <w:lang w:val="es-ES"/>
        </w:rPr>
        <w:t>ones</w:t>
      </w:r>
      <w:r w:rsidRPr="00B66442">
        <w:rPr>
          <w:rStyle w:val="normaltextrun"/>
          <w:rFonts w:ascii="Arial" w:hAnsi="Arial" w:cs="Arial"/>
          <w:szCs w:val="28"/>
          <w:lang w:val="es-ES"/>
        </w:rPr>
        <w:t xml:space="preserve"> </w:t>
      </w:r>
      <w:r w:rsidR="00773FEF">
        <w:rPr>
          <w:rStyle w:val="normaltextrun"/>
          <w:rFonts w:ascii="Arial" w:hAnsi="Arial" w:cs="Arial"/>
          <w:szCs w:val="28"/>
          <w:lang w:val="es-ES"/>
        </w:rPr>
        <w:t xml:space="preserve">se encuentran </w:t>
      </w:r>
      <w:r w:rsidR="00DC0F3C">
        <w:rPr>
          <w:rStyle w:val="normaltextrun"/>
          <w:rFonts w:ascii="Arial" w:hAnsi="Arial" w:cs="Arial"/>
          <w:szCs w:val="28"/>
          <w:lang w:val="es-ES"/>
        </w:rPr>
        <w:t>implementadas</w:t>
      </w:r>
      <w:r w:rsidR="008C2DBE">
        <w:rPr>
          <w:rStyle w:val="normaltextrun"/>
          <w:rFonts w:ascii="Arial" w:hAnsi="Arial" w:cs="Arial"/>
          <w:szCs w:val="28"/>
          <w:lang w:val="es-ES"/>
        </w:rPr>
        <w:t xml:space="preserve">, </w:t>
      </w:r>
      <w:r w:rsidR="008C2DBE" w:rsidRPr="00DC0F3C">
        <w:rPr>
          <w:rStyle w:val="normaltextrun"/>
          <w:rFonts w:ascii="Arial" w:hAnsi="Arial" w:cs="Arial"/>
          <w:szCs w:val="28"/>
          <w:lang w:val="es-ES"/>
        </w:rPr>
        <w:t xml:space="preserve">derivado a que el presidente y </w:t>
      </w:r>
      <w:r w:rsidR="008C2DBE">
        <w:rPr>
          <w:rStyle w:val="normaltextrun"/>
          <w:rFonts w:ascii="Arial" w:hAnsi="Arial" w:cs="Arial"/>
          <w:szCs w:val="28"/>
          <w:lang w:val="es-ES"/>
        </w:rPr>
        <w:t>re</w:t>
      </w:r>
      <w:r w:rsidR="008C2DBE" w:rsidRPr="00DC0F3C">
        <w:rPr>
          <w:rStyle w:val="normaltextrun"/>
          <w:rFonts w:ascii="Arial" w:hAnsi="Arial" w:cs="Arial"/>
          <w:szCs w:val="28"/>
          <w:lang w:val="es-ES"/>
        </w:rPr>
        <w:t>presentante legal giró instrucciones al contador, encargado de Guatecompras y coordinador del departamento de apoyo administrativo, además se presentó evidencia del cumplimiento de la publicación en el sistema Guatecompras y la supervisión y monitoreo del proceso</w:t>
      </w:r>
      <w:r w:rsidR="008C2DBE">
        <w:rPr>
          <w:rStyle w:val="normaltextrun"/>
          <w:rFonts w:ascii="Arial" w:hAnsi="Arial" w:cs="Arial"/>
          <w:szCs w:val="28"/>
          <w:lang w:val="es-ES"/>
        </w:rPr>
        <w:t xml:space="preserve">. </w:t>
      </w:r>
      <w:r w:rsidRPr="00584B1F">
        <w:rPr>
          <w:rStyle w:val="normaltextrun"/>
          <w:rFonts w:ascii="Arial" w:hAnsi="Arial" w:cs="Arial"/>
          <w:szCs w:val="28"/>
          <w:lang w:val="es-ES"/>
        </w:rPr>
        <w:t xml:space="preserve"> (Ver </w:t>
      </w:r>
      <w:r w:rsidR="00AA0EFD">
        <w:rPr>
          <w:rStyle w:val="normaltextrun"/>
          <w:rFonts w:ascii="Arial" w:hAnsi="Arial" w:cs="Arial"/>
          <w:szCs w:val="28"/>
          <w:lang w:val="es-ES"/>
        </w:rPr>
        <w:t>formulario de seguimiento de recomendaciones SR-</w:t>
      </w:r>
      <w:r w:rsidR="00954C67" w:rsidRPr="00584B1F">
        <w:rPr>
          <w:rStyle w:val="normaltextrun"/>
          <w:rFonts w:ascii="Arial" w:hAnsi="Arial" w:cs="Arial"/>
          <w:szCs w:val="28"/>
          <w:lang w:val="es-ES"/>
        </w:rPr>
        <w:t>1</w:t>
      </w:r>
      <w:r w:rsidR="00AA0EFD">
        <w:rPr>
          <w:rStyle w:val="normaltextrun"/>
          <w:rFonts w:ascii="Arial" w:hAnsi="Arial" w:cs="Arial"/>
          <w:szCs w:val="28"/>
          <w:lang w:val="es-ES"/>
        </w:rPr>
        <w:t xml:space="preserve"> anexo 1</w:t>
      </w:r>
      <w:r w:rsidRPr="00584B1F">
        <w:rPr>
          <w:rStyle w:val="normaltextrun"/>
          <w:rFonts w:ascii="Arial" w:hAnsi="Arial" w:cs="Arial"/>
          <w:szCs w:val="28"/>
          <w:lang w:val="es-ES"/>
        </w:rPr>
        <w:t>)</w:t>
      </w:r>
    </w:p>
    <w:p w14:paraId="2B856F2E" w14:textId="77777777" w:rsidR="00E571FE" w:rsidRDefault="00E571FE" w:rsidP="00E571FE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69AD4025" w14:textId="4607FFEA" w:rsidR="006E2367" w:rsidRDefault="006E2367" w:rsidP="00E571FE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  <w:r w:rsidRPr="006E2367">
        <w:rPr>
          <w:rStyle w:val="normaltextrun"/>
          <w:rFonts w:ascii="Arial" w:hAnsi="Arial" w:cs="Arial"/>
          <w:szCs w:val="28"/>
          <w:lang w:val="es-ES"/>
        </w:rPr>
        <w:t xml:space="preserve">El </w:t>
      </w:r>
      <w:r w:rsidR="00DC0F3C" w:rsidRPr="00DC0F3C">
        <w:rPr>
          <w:rStyle w:val="normaltextrun"/>
          <w:rFonts w:ascii="Arial" w:hAnsi="Arial" w:cs="Arial"/>
          <w:szCs w:val="28"/>
          <w:lang w:val="es-ES"/>
        </w:rPr>
        <w:t>beneficio y resultado de la implementación de la</w:t>
      </w:r>
      <w:r w:rsidR="00DC0F3C">
        <w:rPr>
          <w:rStyle w:val="normaltextrun"/>
          <w:rFonts w:ascii="Arial" w:hAnsi="Arial" w:cs="Arial"/>
          <w:szCs w:val="28"/>
          <w:lang w:val="es-ES"/>
        </w:rPr>
        <w:t>s</w:t>
      </w:r>
      <w:r w:rsidR="00DC0F3C" w:rsidRPr="00DC0F3C">
        <w:rPr>
          <w:rStyle w:val="normaltextrun"/>
          <w:rFonts w:ascii="Arial" w:hAnsi="Arial" w:cs="Arial"/>
          <w:szCs w:val="28"/>
          <w:lang w:val="es-ES"/>
        </w:rPr>
        <w:t xml:space="preserve"> recomendaci</w:t>
      </w:r>
      <w:r w:rsidR="00DC0F3C">
        <w:rPr>
          <w:rStyle w:val="normaltextrun"/>
          <w:rFonts w:ascii="Arial" w:hAnsi="Arial" w:cs="Arial"/>
          <w:szCs w:val="28"/>
          <w:lang w:val="es-ES"/>
        </w:rPr>
        <w:t>ones</w:t>
      </w:r>
      <w:r w:rsidR="00DC0F3C" w:rsidRPr="00DC0F3C">
        <w:rPr>
          <w:rStyle w:val="normaltextrun"/>
          <w:rFonts w:ascii="Arial" w:hAnsi="Arial" w:cs="Arial"/>
          <w:szCs w:val="28"/>
          <w:lang w:val="es-ES"/>
        </w:rPr>
        <w:t>, propicia asegurar el cumplimiento de los requisitos legales y formales de los controles internos, que facilitan la toma de decisiones</w:t>
      </w:r>
      <w:r w:rsidRPr="006E2367">
        <w:rPr>
          <w:rStyle w:val="normaltextrun"/>
          <w:rFonts w:ascii="Arial" w:hAnsi="Arial" w:cs="Arial"/>
          <w:szCs w:val="28"/>
          <w:lang w:val="es-ES"/>
        </w:rPr>
        <w:t>.</w:t>
      </w:r>
    </w:p>
    <w:p w14:paraId="1B6B54E6" w14:textId="78AC0576" w:rsidR="00264951" w:rsidRDefault="00264951" w:rsidP="00E571FE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090BD28E" w14:textId="77777777" w:rsidR="006E2367" w:rsidRPr="006E2367" w:rsidRDefault="006E2367" w:rsidP="0068470F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  <w:lang w:val="es-ES"/>
        </w:rPr>
      </w:pPr>
    </w:p>
    <w:p w14:paraId="38A6F1C2" w14:textId="03A8D93F" w:rsidR="001B1389" w:rsidRDefault="001B138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FA309FE" w14:textId="2CC359C0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D56D39E" w14:textId="67014F6E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851128B" w14:textId="19412156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2A8949D" w14:textId="485A49F7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AD4572E" w14:textId="4F21605E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E7ADC20" w14:textId="5A5B99A1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721A5CF" w14:textId="30E2B464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42F3108" w14:textId="2178A513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C6180FA" w14:textId="339DBDB4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58375C9" w14:textId="5F4A803A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826139A" w14:textId="77CACF50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A801E22" w14:textId="6010D1BF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04B6C99" w14:textId="6891E5BF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027CB1F" w14:textId="51A83A5B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DD38395" w14:textId="766BD2C0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18117F9" w14:textId="7081679F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F71397F" w14:textId="25B784FF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AFA3192" w14:textId="6EB6822C" w:rsidR="00584B1F" w:rsidRDefault="00584B1F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AACCE37" w14:textId="026FF41E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BF4D81A" w14:textId="1B130F94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54958BD" w14:textId="29DE1870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85C48FE" w14:textId="17691CFB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6898175" w14:textId="543828CA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981AB92" w14:textId="4E9FBFE1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190EB49" w14:textId="0F9F337A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9868EA2" w14:textId="6A1AC958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0AB35C6" w14:textId="633AA99F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C8A178B" w14:textId="38B62715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3F062692" w14:textId="6A0295FD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040FAC8" w14:textId="57E18566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1C7837C" w14:textId="5E0BDD59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8378D1C" w14:textId="562D1342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A48ABA3" w14:textId="70ED4BD4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A82E605" w14:textId="6ABF3E22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45BF82E8" w14:textId="5F0DCEFA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FCA3EB6" w14:textId="7CD4A98D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5797379" w14:textId="77777777" w:rsidR="008C2DBE" w:rsidRDefault="008C2DBE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31FCCD3" w14:textId="77777777" w:rsidR="00082834" w:rsidRDefault="00082834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EF1F7D9" w14:textId="7DB63058" w:rsidR="00584B1F" w:rsidRDefault="00584B1F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1699681" w14:textId="5ABFBA7D" w:rsidR="00773FEF" w:rsidRDefault="00773FEF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8622F45" w14:textId="39BC2616" w:rsidR="00773FEF" w:rsidRDefault="00773FEF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20DE06E" w14:textId="77777777" w:rsidR="00773FEF" w:rsidRDefault="00773FEF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600F3D3" w14:textId="0D969D67" w:rsidR="00954C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6213149" w14:textId="04040302" w:rsidR="00954C67" w:rsidRDefault="00954C6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 w:rsidRPr="00954C67">
        <w:rPr>
          <w:rStyle w:val="normaltextrun"/>
          <w:rFonts w:ascii="Arial" w:hAnsi="Arial" w:cs="Arial"/>
          <w:b/>
          <w:bCs/>
          <w:szCs w:val="28"/>
        </w:rPr>
        <w:lastRenderedPageBreak/>
        <w:t>ANEXO</w:t>
      </w:r>
      <w:r>
        <w:rPr>
          <w:rStyle w:val="normaltextrun"/>
          <w:rFonts w:ascii="Arial" w:hAnsi="Arial" w:cs="Arial"/>
          <w:b/>
          <w:bCs/>
          <w:szCs w:val="28"/>
        </w:rPr>
        <w:t xml:space="preserve"> 1</w:t>
      </w:r>
    </w:p>
    <w:p w14:paraId="16309EB3" w14:textId="28F421EB" w:rsidR="0034013E" w:rsidRDefault="0034013E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115D293" wp14:editId="501311BC">
            <wp:simplePos x="0" y="0"/>
            <wp:positionH relativeFrom="page">
              <wp:posOffset>-291825</wp:posOffset>
            </wp:positionH>
            <wp:positionV relativeFrom="paragraph">
              <wp:posOffset>1124945</wp:posOffset>
            </wp:positionV>
            <wp:extent cx="8520430" cy="6407871"/>
            <wp:effectExtent l="8572" t="0" r="3493" b="3492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1692" cy="640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B2C0" w14:textId="5B4DFDE3" w:rsidR="009F2F2D" w:rsidRDefault="00231B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noProof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C0F0FF6" wp14:editId="280BB682">
            <wp:simplePos x="0" y="0"/>
            <wp:positionH relativeFrom="column">
              <wp:posOffset>-628650</wp:posOffset>
            </wp:positionH>
            <wp:positionV relativeFrom="paragraph">
              <wp:posOffset>1181735</wp:posOffset>
            </wp:positionV>
            <wp:extent cx="8709025" cy="6364605"/>
            <wp:effectExtent l="0" t="8890" r="6985" b="6985"/>
            <wp:wrapTight wrapText="bothSides">
              <wp:wrapPolygon edited="0">
                <wp:start x="21622" y="30"/>
                <wp:lineTo x="30" y="30"/>
                <wp:lineTo x="30" y="21559"/>
                <wp:lineTo x="21622" y="21559"/>
                <wp:lineTo x="21622" y="3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902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6501B" w14:textId="182218BA" w:rsidR="009F2F2D" w:rsidRDefault="0034013E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noProof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C68E678" wp14:editId="7ACF2340">
            <wp:simplePos x="0" y="0"/>
            <wp:positionH relativeFrom="column">
              <wp:posOffset>-589280</wp:posOffset>
            </wp:positionH>
            <wp:positionV relativeFrom="paragraph">
              <wp:posOffset>1278890</wp:posOffset>
            </wp:positionV>
            <wp:extent cx="8583930" cy="6373495"/>
            <wp:effectExtent l="317" t="0" r="7938" b="7937"/>
            <wp:wrapTight wrapText="bothSides">
              <wp:wrapPolygon edited="0">
                <wp:start x="21599" y="-1"/>
                <wp:lineTo x="28" y="-1"/>
                <wp:lineTo x="28" y="21562"/>
                <wp:lineTo x="21599" y="21562"/>
                <wp:lineTo x="21599" y="-1"/>
              </wp:wrapPolygon>
            </wp:wrapTight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3930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D9B27" w14:textId="6F1B4606" w:rsidR="00954C67" w:rsidRDefault="00231B71" w:rsidP="0034013E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szCs w:val="28"/>
        </w:rPr>
      </w:pPr>
      <w:r>
        <w:rPr>
          <w:rFonts w:ascii="Arial" w:hAnsi="Arial" w:cs="Arial"/>
          <w:b/>
          <w:bCs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1DA81EC" wp14:editId="0D81498B">
            <wp:simplePos x="0" y="0"/>
            <wp:positionH relativeFrom="column">
              <wp:posOffset>-688975</wp:posOffset>
            </wp:positionH>
            <wp:positionV relativeFrom="paragraph">
              <wp:posOffset>1219200</wp:posOffset>
            </wp:positionV>
            <wp:extent cx="8817610" cy="6388735"/>
            <wp:effectExtent l="0" t="4763" r="0" b="0"/>
            <wp:wrapTopAndBottom/>
            <wp:docPr id="20" name="Imagen 2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761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4C67" w:rsidSect="00AB1632">
      <w:headerReference w:type="default" r:id="rId12"/>
      <w:footerReference w:type="default" r:id="rId13"/>
      <w:pgSz w:w="12240" w:h="15840"/>
      <w:pgMar w:top="1060" w:right="1599" w:bottom="782" w:left="403" w:header="618" w:footer="595" w:gutter="0"/>
      <w:paperSrc w:first="1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E33F6" w14:textId="77777777" w:rsidR="00A650BC" w:rsidRDefault="00A650BC">
      <w:r>
        <w:separator/>
      </w:r>
    </w:p>
  </w:endnote>
  <w:endnote w:type="continuationSeparator" w:id="0">
    <w:p w14:paraId="356C420F" w14:textId="77777777" w:rsidR="00A650BC" w:rsidRDefault="00A65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658F8">
                            <w:rPr>
                              <w:noProof/>
                              <w:color w:val="666666"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E70FE95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658F8">
                      <w:rPr>
                        <w:noProof/>
                        <w:color w:val="666666"/>
                        <w:sz w:val="1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32650" w14:textId="77777777" w:rsidR="00A650BC" w:rsidRDefault="00A650BC">
      <w:r>
        <w:separator/>
      </w:r>
    </w:p>
  </w:footnote>
  <w:footnote w:type="continuationSeparator" w:id="0">
    <w:p w14:paraId="6CD6A748" w14:textId="77777777" w:rsidR="00A650BC" w:rsidRDefault="00A65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2C430809" w:rsidR="00CA6FCF" w:rsidRDefault="00AA237D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0137383F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217919">
                            <w:rPr>
                              <w:color w:val="666666"/>
                              <w:sz w:val="14"/>
                            </w:rPr>
                            <w:t>2</w:t>
                          </w:r>
                          <w:r w:rsidR="00E97171">
                            <w:rPr>
                              <w:color w:val="666666"/>
                              <w:sz w:val="14"/>
                            </w:rPr>
                            <w:t>2</w:t>
                          </w:r>
                          <w:r w:rsidR="00FA4FF8">
                            <w:rPr>
                              <w:color w:val="666666"/>
                              <w:sz w:val="14"/>
                            </w:rPr>
                            <w:t>6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" filled="f" stroked="f">
              <v:textbox inset="0,0,0,0">
                <w:txbxContent>
                  <w:p w14:paraId="7A0A28A8" w14:textId="0137383F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217919">
                      <w:rPr>
                        <w:color w:val="666666"/>
                        <w:sz w:val="14"/>
                      </w:rPr>
                      <w:t>2</w:t>
                    </w:r>
                    <w:r w:rsidR="00E97171">
                      <w:rPr>
                        <w:color w:val="666666"/>
                        <w:sz w:val="14"/>
                      </w:rPr>
                      <w:t>2</w:t>
                    </w:r>
                    <w:r w:rsidR="00FA4FF8">
                      <w:rPr>
                        <w:color w:val="666666"/>
                        <w:sz w:val="14"/>
                      </w:rPr>
                      <w:t>6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1BE5A14F" id="Text Box 6" o:spid="_x0000_s1027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6" w15:restartNumberingAfterBreak="0">
    <w:nsid w:val="415925FA"/>
    <w:multiLevelType w:val="hybridMultilevel"/>
    <w:tmpl w:val="59AC7EB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11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245F8"/>
    <w:rsid w:val="0003082C"/>
    <w:rsid w:val="000324EE"/>
    <w:rsid w:val="000405DC"/>
    <w:rsid w:val="00045491"/>
    <w:rsid w:val="00055FD0"/>
    <w:rsid w:val="000779CC"/>
    <w:rsid w:val="00082834"/>
    <w:rsid w:val="00087A79"/>
    <w:rsid w:val="00093257"/>
    <w:rsid w:val="00097C04"/>
    <w:rsid w:val="000A50C4"/>
    <w:rsid w:val="000B752C"/>
    <w:rsid w:val="000B7BA5"/>
    <w:rsid w:val="000C10F0"/>
    <w:rsid w:val="000C229C"/>
    <w:rsid w:val="000D6668"/>
    <w:rsid w:val="000D6F55"/>
    <w:rsid w:val="000D7E77"/>
    <w:rsid w:val="000F5687"/>
    <w:rsid w:val="000F5F9E"/>
    <w:rsid w:val="00100E60"/>
    <w:rsid w:val="00113817"/>
    <w:rsid w:val="001138DE"/>
    <w:rsid w:val="001235C0"/>
    <w:rsid w:val="00145F8B"/>
    <w:rsid w:val="00163B8D"/>
    <w:rsid w:val="0017170C"/>
    <w:rsid w:val="00173575"/>
    <w:rsid w:val="00177A94"/>
    <w:rsid w:val="00185AF0"/>
    <w:rsid w:val="001873AB"/>
    <w:rsid w:val="00192A05"/>
    <w:rsid w:val="00193E2F"/>
    <w:rsid w:val="001A23F1"/>
    <w:rsid w:val="001A7092"/>
    <w:rsid w:val="001B1389"/>
    <w:rsid w:val="001C392C"/>
    <w:rsid w:val="001C6A8F"/>
    <w:rsid w:val="001E3AEC"/>
    <w:rsid w:val="001F14F2"/>
    <w:rsid w:val="0020475C"/>
    <w:rsid w:val="00204851"/>
    <w:rsid w:val="00210E13"/>
    <w:rsid w:val="00212DCB"/>
    <w:rsid w:val="00214F4A"/>
    <w:rsid w:val="00215D65"/>
    <w:rsid w:val="00217919"/>
    <w:rsid w:val="00221601"/>
    <w:rsid w:val="00224392"/>
    <w:rsid w:val="00231B71"/>
    <w:rsid w:val="00232061"/>
    <w:rsid w:val="002322A6"/>
    <w:rsid w:val="002325FA"/>
    <w:rsid w:val="00244CAB"/>
    <w:rsid w:val="002471FB"/>
    <w:rsid w:val="00253B21"/>
    <w:rsid w:val="00256918"/>
    <w:rsid w:val="00257946"/>
    <w:rsid w:val="00264951"/>
    <w:rsid w:val="00272772"/>
    <w:rsid w:val="00287A41"/>
    <w:rsid w:val="002E3C81"/>
    <w:rsid w:val="002E7A8F"/>
    <w:rsid w:val="003367CC"/>
    <w:rsid w:val="0034013E"/>
    <w:rsid w:val="00345AA4"/>
    <w:rsid w:val="00347B15"/>
    <w:rsid w:val="00357F8D"/>
    <w:rsid w:val="00370765"/>
    <w:rsid w:val="00375E3A"/>
    <w:rsid w:val="00375E49"/>
    <w:rsid w:val="00393907"/>
    <w:rsid w:val="003A248B"/>
    <w:rsid w:val="003A74AF"/>
    <w:rsid w:val="003B7DF2"/>
    <w:rsid w:val="003E0619"/>
    <w:rsid w:val="003E4FE4"/>
    <w:rsid w:val="003F3134"/>
    <w:rsid w:val="003F628A"/>
    <w:rsid w:val="00405DEC"/>
    <w:rsid w:val="00414DC2"/>
    <w:rsid w:val="00422C1F"/>
    <w:rsid w:val="00442D9A"/>
    <w:rsid w:val="0045559A"/>
    <w:rsid w:val="004579FC"/>
    <w:rsid w:val="00464D48"/>
    <w:rsid w:val="004903F4"/>
    <w:rsid w:val="00490AEA"/>
    <w:rsid w:val="004925A7"/>
    <w:rsid w:val="00492BB2"/>
    <w:rsid w:val="004A68E1"/>
    <w:rsid w:val="004B552E"/>
    <w:rsid w:val="004B57E8"/>
    <w:rsid w:val="004C0483"/>
    <w:rsid w:val="004C4810"/>
    <w:rsid w:val="004C5EA1"/>
    <w:rsid w:val="004D4BB1"/>
    <w:rsid w:val="004E4FDF"/>
    <w:rsid w:val="004E5A00"/>
    <w:rsid w:val="004F237A"/>
    <w:rsid w:val="00501300"/>
    <w:rsid w:val="0055378B"/>
    <w:rsid w:val="0056266F"/>
    <w:rsid w:val="005706BA"/>
    <w:rsid w:val="00576FF5"/>
    <w:rsid w:val="005771C3"/>
    <w:rsid w:val="00584B1F"/>
    <w:rsid w:val="005A6B57"/>
    <w:rsid w:val="005B009A"/>
    <w:rsid w:val="005D20C5"/>
    <w:rsid w:val="005E2525"/>
    <w:rsid w:val="005E27C1"/>
    <w:rsid w:val="005E2B38"/>
    <w:rsid w:val="005F531D"/>
    <w:rsid w:val="005F6B13"/>
    <w:rsid w:val="00602016"/>
    <w:rsid w:val="00623CF4"/>
    <w:rsid w:val="00630105"/>
    <w:rsid w:val="00635F59"/>
    <w:rsid w:val="00657A47"/>
    <w:rsid w:val="006740B3"/>
    <w:rsid w:val="00676ACF"/>
    <w:rsid w:val="0068470F"/>
    <w:rsid w:val="006864A9"/>
    <w:rsid w:val="00693C39"/>
    <w:rsid w:val="006D150F"/>
    <w:rsid w:val="006D3986"/>
    <w:rsid w:val="006E2367"/>
    <w:rsid w:val="006E3611"/>
    <w:rsid w:val="00710E4C"/>
    <w:rsid w:val="007472C8"/>
    <w:rsid w:val="00752A2A"/>
    <w:rsid w:val="00753A3A"/>
    <w:rsid w:val="0077329F"/>
    <w:rsid w:val="00773FEF"/>
    <w:rsid w:val="007821DD"/>
    <w:rsid w:val="00790183"/>
    <w:rsid w:val="00790DCF"/>
    <w:rsid w:val="00796C46"/>
    <w:rsid w:val="00797C38"/>
    <w:rsid w:val="007C4405"/>
    <w:rsid w:val="007D17B9"/>
    <w:rsid w:val="007D2D92"/>
    <w:rsid w:val="007F5144"/>
    <w:rsid w:val="007F6B42"/>
    <w:rsid w:val="008076C5"/>
    <w:rsid w:val="008114B2"/>
    <w:rsid w:val="008216ED"/>
    <w:rsid w:val="00830E7A"/>
    <w:rsid w:val="0083624E"/>
    <w:rsid w:val="008429DE"/>
    <w:rsid w:val="0085090A"/>
    <w:rsid w:val="00892416"/>
    <w:rsid w:val="008A179D"/>
    <w:rsid w:val="008C2DBE"/>
    <w:rsid w:val="008E364D"/>
    <w:rsid w:val="008E769F"/>
    <w:rsid w:val="00902906"/>
    <w:rsid w:val="00902EDC"/>
    <w:rsid w:val="009153C9"/>
    <w:rsid w:val="00925C98"/>
    <w:rsid w:val="00930E9A"/>
    <w:rsid w:val="00950420"/>
    <w:rsid w:val="00952C4F"/>
    <w:rsid w:val="00954C67"/>
    <w:rsid w:val="00975D3F"/>
    <w:rsid w:val="00977547"/>
    <w:rsid w:val="00994509"/>
    <w:rsid w:val="009B0531"/>
    <w:rsid w:val="009B3808"/>
    <w:rsid w:val="009B6C71"/>
    <w:rsid w:val="009D0184"/>
    <w:rsid w:val="009D5BF3"/>
    <w:rsid w:val="009D6ED2"/>
    <w:rsid w:val="009F2F2D"/>
    <w:rsid w:val="00A14925"/>
    <w:rsid w:val="00A2132A"/>
    <w:rsid w:val="00A21CFD"/>
    <w:rsid w:val="00A2395C"/>
    <w:rsid w:val="00A255F0"/>
    <w:rsid w:val="00A27881"/>
    <w:rsid w:val="00A324A7"/>
    <w:rsid w:val="00A356B9"/>
    <w:rsid w:val="00A37953"/>
    <w:rsid w:val="00A46FF6"/>
    <w:rsid w:val="00A650BC"/>
    <w:rsid w:val="00A81D58"/>
    <w:rsid w:val="00A84CA4"/>
    <w:rsid w:val="00A851E1"/>
    <w:rsid w:val="00A945F7"/>
    <w:rsid w:val="00A97BF6"/>
    <w:rsid w:val="00AA0EFD"/>
    <w:rsid w:val="00AA176A"/>
    <w:rsid w:val="00AA237D"/>
    <w:rsid w:val="00AB1632"/>
    <w:rsid w:val="00AB5DD3"/>
    <w:rsid w:val="00AB771E"/>
    <w:rsid w:val="00AC3CA7"/>
    <w:rsid w:val="00AD29B7"/>
    <w:rsid w:val="00AD7DD3"/>
    <w:rsid w:val="00AE2430"/>
    <w:rsid w:val="00B04BBE"/>
    <w:rsid w:val="00B064D0"/>
    <w:rsid w:val="00B2023B"/>
    <w:rsid w:val="00B336EB"/>
    <w:rsid w:val="00B658F8"/>
    <w:rsid w:val="00B66442"/>
    <w:rsid w:val="00B72B69"/>
    <w:rsid w:val="00B74372"/>
    <w:rsid w:val="00B97DC1"/>
    <w:rsid w:val="00BA0715"/>
    <w:rsid w:val="00BA19D6"/>
    <w:rsid w:val="00BA7B3E"/>
    <w:rsid w:val="00BB2013"/>
    <w:rsid w:val="00BB6305"/>
    <w:rsid w:val="00BD5526"/>
    <w:rsid w:val="00BE62B5"/>
    <w:rsid w:val="00BF411F"/>
    <w:rsid w:val="00C02E15"/>
    <w:rsid w:val="00C03F7E"/>
    <w:rsid w:val="00C054CA"/>
    <w:rsid w:val="00C22332"/>
    <w:rsid w:val="00C24C4F"/>
    <w:rsid w:val="00C26EDD"/>
    <w:rsid w:val="00C26F75"/>
    <w:rsid w:val="00C4628D"/>
    <w:rsid w:val="00C51D23"/>
    <w:rsid w:val="00C543E6"/>
    <w:rsid w:val="00C579FD"/>
    <w:rsid w:val="00C76F33"/>
    <w:rsid w:val="00C82571"/>
    <w:rsid w:val="00C90F59"/>
    <w:rsid w:val="00CA6FCF"/>
    <w:rsid w:val="00CB1691"/>
    <w:rsid w:val="00CB2ED6"/>
    <w:rsid w:val="00CE1D81"/>
    <w:rsid w:val="00D01401"/>
    <w:rsid w:val="00D03824"/>
    <w:rsid w:val="00D049C9"/>
    <w:rsid w:val="00D13160"/>
    <w:rsid w:val="00D15AE2"/>
    <w:rsid w:val="00D35DEC"/>
    <w:rsid w:val="00D427FB"/>
    <w:rsid w:val="00D76952"/>
    <w:rsid w:val="00D82F22"/>
    <w:rsid w:val="00D944D2"/>
    <w:rsid w:val="00DB0B2C"/>
    <w:rsid w:val="00DC0F3C"/>
    <w:rsid w:val="00DF391E"/>
    <w:rsid w:val="00E14DFB"/>
    <w:rsid w:val="00E21B81"/>
    <w:rsid w:val="00E274AA"/>
    <w:rsid w:val="00E33B17"/>
    <w:rsid w:val="00E35922"/>
    <w:rsid w:val="00E4367E"/>
    <w:rsid w:val="00E472A4"/>
    <w:rsid w:val="00E571FE"/>
    <w:rsid w:val="00E8259B"/>
    <w:rsid w:val="00E93F67"/>
    <w:rsid w:val="00E94976"/>
    <w:rsid w:val="00E97171"/>
    <w:rsid w:val="00EA34AF"/>
    <w:rsid w:val="00EC14E8"/>
    <w:rsid w:val="00ED4405"/>
    <w:rsid w:val="00EF5A5D"/>
    <w:rsid w:val="00EF7A79"/>
    <w:rsid w:val="00F02D2F"/>
    <w:rsid w:val="00F05D38"/>
    <w:rsid w:val="00F12BAA"/>
    <w:rsid w:val="00F1579E"/>
    <w:rsid w:val="00F1689D"/>
    <w:rsid w:val="00F16A77"/>
    <w:rsid w:val="00F457AA"/>
    <w:rsid w:val="00F522B5"/>
    <w:rsid w:val="00F61F2D"/>
    <w:rsid w:val="00F63178"/>
    <w:rsid w:val="00F70D36"/>
    <w:rsid w:val="00F84AD8"/>
    <w:rsid w:val="00F858C2"/>
    <w:rsid w:val="00FA4FF8"/>
    <w:rsid w:val="00FA7366"/>
    <w:rsid w:val="00FB644C"/>
    <w:rsid w:val="00FC3A24"/>
    <w:rsid w:val="00FC7752"/>
    <w:rsid w:val="00FD2D59"/>
    <w:rsid w:val="00FD3D9C"/>
    <w:rsid w:val="00FE6064"/>
    <w:rsid w:val="00FE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BBA05-9621-4AF6-A61B-02275BFA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2022-11-10T17:50:00Z</cp:lastPrinted>
  <dcterms:created xsi:type="dcterms:W3CDTF">2022-11-18T20:11:00Z</dcterms:created>
  <dcterms:modified xsi:type="dcterms:W3CDTF">2022-11-18T20:11:00Z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