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CD17F" w14:textId="77777777" w:rsidR="00893A41" w:rsidRDefault="009B745D">
      <w:pPr>
        <w:spacing w:before="75" w:line="290" w:lineRule="auto"/>
        <w:ind w:left="2476" w:right="273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MINISTERIO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0"/>
          <w:sz w:val="24"/>
        </w:rPr>
        <w:t xml:space="preserve"> </w:t>
      </w:r>
      <w:r>
        <w:rPr>
          <w:rFonts w:ascii="Arial" w:hAnsi="Arial"/>
          <w:b/>
          <w:sz w:val="24"/>
        </w:rPr>
        <w:t>EDUCACIÓN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AUDITORIA</w:t>
      </w:r>
      <w:r>
        <w:rPr>
          <w:rFonts w:ascii="Arial" w:hAnsi="Arial"/>
          <w:b/>
          <w:spacing w:val="-8"/>
          <w:sz w:val="24"/>
        </w:rPr>
        <w:t xml:space="preserve"> </w:t>
      </w:r>
      <w:r>
        <w:rPr>
          <w:rFonts w:ascii="Arial" w:hAnsi="Arial"/>
          <w:b/>
          <w:sz w:val="24"/>
        </w:rPr>
        <w:t>INTERNA</w:t>
      </w:r>
    </w:p>
    <w:p w14:paraId="1CBDCC6E" w14:textId="77777777" w:rsidR="00893A41" w:rsidRDefault="009B745D">
      <w:pPr>
        <w:spacing w:line="290" w:lineRule="auto"/>
        <w:ind w:left="2416" w:right="296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Informe O-DIDAI/SUB-135-2022-A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rFonts w:ascii="Arial"/>
          <w:b/>
          <w:sz w:val="24"/>
        </w:rPr>
        <w:t>SIAD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598935</w:t>
      </w:r>
    </w:p>
    <w:p w14:paraId="385862E4" w14:textId="77777777" w:rsidR="00893A41" w:rsidRDefault="00893A41">
      <w:pPr>
        <w:pStyle w:val="Textoindependiente"/>
        <w:rPr>
          <w:rFonts w:ascii="Arial"/>
          <w:b/>
          <w:sz w:val="26"/>
        </w:rPr>
      </w:pPr>
    </w:p>
    <w:p w14:paraId="31D690E2" w14:textId="77777777" w:rsidR="00893A41" w:rsidRDefault="00893A41">
      <w:pPr>
        <w:pStyle w:val="Textoindependiente"/>
        <w:rPr>
          <w:rFonts w:ascii="Arial"/>
          <w:b/>
          <w:sz w:val="26"/>
        </w:rPr>
      </w:pPr>
    </w:p>
    <w:p w14:paraId="0F80EF98" w14:textId="77777777" w:rsidR="00893A41" w:rsidRDefault="00893A41">
      <w:pPr>
        <w:pStyle w:val="Textoindependiente"/>
        <w:rPr>
          <w:rFonts w:ascii="Arial"/>
          <w:b/>
          <w:sz w:val="26"/>
        </w:rPr>
      </w:pPr>
    </w:p>
    <w:p w14:paraId="60744440" w14:textId="77777777" w:rsidR="00893A41" w:rsidRDefault="00893A41">
      <w:pPr>
        <w:pStyle w:val="Textoindependiente"/>
        <w:rPr>
          <w:rFonts w:ascii="Arial"/>
          <w:b/>
          <w:sz w:val="26"/>
        </w:rPr>
      </w:pPr>
    </w:p>
    <w:p w14:paraId="676B47A1" w14:textId="77777777" w:rsidR="00893A41" w:rsidRDefault="00893A41">
      <w:pPr>
        <w:pStyle w:val="Textoindependiente"/>
        <w:rPr>
          <w:rFonts w:ascii="Arial"/>
          <w:b/>
          <w:sz w:val="26"/>
        </w:rPr>
      </w:pPr>
    </w:p>
    <w:p w14:paraId="19A7D969" w14:textId="77777777" w:rsidR="00893A41" w:rsidRDefault="00893A41">
      <w:pPr>
        <w:pStyle w:val="Textoindependiente"/>
        <w:rPr>
          <w:rFonts w:ascii="Arial"/>
          <w:b/>
          <w:sz w:val="26"/>
        </w:rPr>
      </w:pPr>
    </w:p>
    <w:p w14:paraId="574C5687" w14:textId="77777777" w:rsidR="00893A41" w:rsidRDefault="00893A41">
      <w:pPr>
        <w:pStyle w:val="Textoindependiente"/>
        <w:rPr>
          <w:rFonts w:ascii="Arial"/>
          <w:b/>
          <w:sz w:val="26"/>
        </w:rPr>
      </w:pPr>
    </w:p>
    <w:p w14:paraId="26A05A87" w14:textId="77777777" w:rsidR="00893A41" w:rsidRDefault="00893A41">
      <w:pPr>
        <w:pStyle w:val="Textoindependiente"/>
        <w:rPr>
          <w:rFonts w:ascii="Arial"/>
          <w:b/>
          <w:sz w:val="26"/>
        </w:rPr>
      </w:pPr>
    </w:p>
    <w:p w14:paraId="70BDAC94" w14:textId="77777777" w:rsidR="00893A41" w:rsidRDefault="00893A41">
      <w:pPr>
        <w:pStyle w:val="Textoindependiente"/>
        <w:rPr>
          <w:rFonts w:ascii="Arial"/>
          <w:b/>
          <w:sz w:val="26"/>
        </w:rPr>
      </w:pPr>
    </w:p>
    <w:p w14:paraId="3792AB2B" w14:textId="77777777" w:rsidR="00893A41" w:rsidRDefault="00893A41">
      <w:pPr>
        <w:pStyle w:val="Textoindependiente"/>
        <w:rPr>
          <w:rFonts w:ascii="Arial"/>
          <w:b/>
          <w:sz w:val="26"/>
        </w:rPr>
      </w:pPr>
    </w:p>
    <w:p w14:paraId="10BD5EC6" w14:textId="77777777" w:rsidR="00893A41" w:rsidRDefault="00893A41">
      <w:pPr>
        <w:pStyle w:val="Textoindependiente"/>
        <w:rPr>
          <w:rFonts w:ascii="Arial"/>
          <w:b/>
          <w:sz w:val="26"/>
        </w:rPr>
      </w:pPr>
    </w:p>
    <w:p w14:paraId="4BE996B7" w14:textId="77777777" w:rsidR="00893A41" w:rsidRDefault="00893A41">
      <w:pPr>
        <w:pStyle w:val="Textoindependiente"/>
        <w:rPr>
          <w:rFonts w:ascii="Arial"/>
          <w:b/>
          <w:sz w:val="26"/>
        </w:rPr>
      </w:pPr>
    </w:p>
    <w:p w14:paraId="5B47BA94" w14:textId="77777777" w:rsidR="00893A41" w:rsidRDefault="00893A41">
      <w:pPr>
        <w:pStyle w:val="Textoindependiente"/>
        <w:rPr>
          <w:rFonts w:ascii="Arial"/>
          <w:b/>
          <w:sz w:val="26"/>
        </w:rPr>
      </w:pPr>
    </w:p>
    <w:p w14:paraId="69CDA045" w14:textId="77777777" w:rsidR="00893A41" w:rsidRDefault="00893A41">
      <w:pPr>
        <w:pStyle w:val="Textoindependiente"/>
        <w:spacing w:before="5"/>
        <w:rPr>
          <w:rFonts w:ascii="Arial"/>
          <w:b/>
          <w:sz w:val="26"/>
        </w:rPr>
      </w:pPr>
    </w:p>
    <w:p w14:paraId="108A7579" w14:textId="77777777" w:rsidR="00893A41" w:rsidRDefault="009B745D">
      <w:pPr>
        <w:spacing w:line="292" w:lineRule="auto"/>
        <w:ind w:left="1419" w:right="147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CONSEJO O CONSULTORÍA DE PRIMER SEGUIMIENTO</w:t>
      </w:r>
      <w:r>
        <w:rPr>
          <w:rFonts w:ascii="Arial" w:hAnsi="Arial"/>
          <w:b/>
          <w:spacing w:val="-65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LAS RECOMENDACIONES EMITIDAS</w:t>
      </w:r>
    </w:p>
    <w:p w14:paraId="2AC966D8" w14:textId="77777777" w:rsidR="00893A41" w:rsidRDefault="009B745D">
      <w:pPr>
        <w:spacing w:line="275" w:lineRule="exact"/>
        <w:ind w:left="1416" w:right="147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POR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CONTRALORÍA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GENERAL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 CUENTAS</w:t>
      </w:r>
    </w:p>
    <w:p w14:paraId="0B7B35AD" w14:textId="77777777" w:rsidR="00893A41" w:rsidRDefault="009B745D">
      <w:pPr>
        <w:spacing w:before="60" w:line="290" w:lineRule="auto"/>
        <w:ind w:left="318" w:right="373" w:hanging="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COMO RESULTADO DE LA AUDITORIA FINANCIERA Y DE CUMPLIMIENTO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POR EL PERIODO FISCAL DEL 1 DE ENERO AL 31 DE DICIEMBRE DE 2021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EN LA DIRECCIÓN DEPARTAMENTAL DE EDUCACIÓN 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QUETZALTENANGO</w:t>
      </w:r>
    </w:p>
    <w:p w14:paraId="10C6F316" w14:textId="77777777" w:rsidR="00893A41" w:rsidRDefault="00893A41">
      <w:pPr>
        <w:pStyle w:val="Textoindependiente"/>
        <w:rPr>
          <w:rFonts w:ascii="Arial"/>
          <w:b/>
          <w:sz w:val="26"/>
        </w:rPr>
      </w:pPr>
    </w:p>
    <w:p w14:paraId="3B68402D" w14:textId="77777777" w:rsidR="00893A41" w:rsidRDefault="00893A41">
      <w:pPr>
        <w:pStyle w:val="Textoindependiente"/>
        <w:rPr>
          <w:rFonts w:ascii="Arial"/>
          <w:b/>
          <w:sz w:val="26"/>
        </w:rPr>
      </w:pPr>
    </w:p>
    <w:p w14:paraId="2972C621" w14:textId="77777777" w:rsidR="00893A41" w:rsidRDefault="00893A41">
      <w:pPr>
        <w:pStyle w:val="Textoindependiente"/>
        <w:rPr>
          <w:rFonts w:ascii="Arial"/>
          <w:b/>
          <w:sz w:val="26"/>
        </w:rPr>
      </w:pPr>
    </w:p>
    <w:p w14:paraId="3327BA47" w14:textId="77777777" w:rsidR="00893A41" w:rsidRDefault="00893A41">
      <w:pPr>
        <w:pStyle w:val="Textoindependiente"/>
        <w:rPr>
          <w:rFonts w:ascii="Arial"/>
          <w:b/>
          <w:sz w:val="26"/>
        </w:rPr>
      </w:pPr>
    </w:p>
    <w:p w14:paraId="16220AEA" w14:textId="77777777" w:rsidR="00893A41" w:rsidRDefault="00893A41">
      <w:pPr>
        <w:pStyle w:val="Textoindependiente"/>
        <w:rPr>
          <w:rFonts w:ascii="Arial"/>
          <w:b/>
          <w:sz w:val="26"/>
        </w:rPr>
      </w:pPr>
    </w:p>
    <w:p w14:paraId="330973AC" w14:textId="77777777" w:rsidR="00893A41" w:rsidRDefault="00893A41">
      <w:pPr>
        <w:pStyle w:val="Textoindependiente"/>
        <w:rPr>
          <w:rFonts w:ascii="Arial"/>
          <w:b/>
          <w:sz w:val="26"/>
        </w:rPr>
      </w:pPr>
    </w:p>
    <w:p w14:paraId="0CA75DF6" w14:textId="77777777" w:rsidR="00893A41" w:rsidRDefault="00893A41">
      <w:pPr>
        <w:pStyle w:val="Textoindependiente"/>
        <w:rPr>
          <w:rFonts w:ascii="Arial"/>
          <w:b/>
          <w:sz w:val="26"/>
        </w:rPr>
      </w:pPr>
    </w:p>
    <w:p w14:paraId="0BCC5CFE" w14:textId="77777777" w:rsidR="00893A41" w:rsidRDefault="00893A41">
      <w:pPr>
        <w:pStyle w:val="Textoindependiente"/>
        <w:rPr>
          <w:rFonts w:ascii="Arial"/>
          <w:b/>
          <w:sz w:val="26"/>
        </w:rPr>
      </w:pPr>
    </w:p>
    <w:p w14:paraId="3A183FB6" w14:textId="77777777" w:rsidR="00893A41" w:rsidRDefault="00893A41">
      <w:pPr>
        <w:pStyle w:val="Textoindependiente"/>
        <w:rPr>
          <w:rFonts w:ascii="Arial"/>
          <w:b/>
          <w:sz w:val="26"/>
        </w:rPr>
      </w:pPr>
    </w:p>
    <w:p w14:paraId="4F50EEE0" w14:textId="77777777" w:rsidR="00893A41" w:rsidRDefault="00893A41">
      <w:pPr>
        <w:pStyle w:val="Textoindependiente"/>
        <w:rPr>
          <w:rFonts w:ascii="Arial"/>
          <w:b/>
          <w:sz w:val="26"/>
        </w:rPr>
      </w:pPr>
    </w:p>
    <w:p w14:paraId="6EE8E555" w14:textId="77777777" w:rsidR="00893A41" w:rsidRDefault="00893A41">
      <w:pPr>
        <w:pStyle w:val="Textoindependiente"/>
        <w:rPr>
          <w:rFonts w:ascii="Arial"/>
          <w:b/>
          <w:sz w:val="26"/>
        </w:rPr>
      </w:pPr>
    </w:p>
    <w:p w14:paraId="77B2E589" w14:textId="77777777" w:rsidR="00893A41" w:rsidRDefault="00893A41">
      <w:pPr>
        <w:pStyle w:val="Textoindependiente"/>
        <w:rPr>
          <w:rFonts w:ascii="Arial"/>
          <w:b/>
          <w:sz w:val="26"/>
        </w:rPr>
      </w:pPr>
    </w:p>
    <w:p w14:paraId="251CBC1F" w14:textId="77777777" w:rsidR="00893A41" w:rsidRDefault="00893A41">
      <w:pPr>
        <w:pStyle w:val="Textoindependiente"/>
        <w:rPr>
          <w:rFonts w:ascii="Arial"/>
          <w:b/>
          <w:sz w:val="26"/>
        </w:rPr>
      </w:pPr>
    </w:p>
    <w:p w14:paraId="5A69B4C5" w14:textId="77777777" w:rsidR="00893A41" w:rsidRDefault="00893A41">
      <w:pPr>
        <w:pStyle w:val="Textoindependiente"/>
        <w:rPr>
          <w:rFonts w:ascii="Arial"/>
          <w:b/>
          <w:sz w:val="26"/>
        </w:rPr>
      </w:pPr>
    </w:p>
    <w:p w14:paraId="2448DCA9" w14:textId="77777777" w:rsidR="00893A41" w:rsidRDefault="00893A41">
      <w:pPr>
        <w:pStyle w:val="Textoindependiente"/>
        <w:rPr>
          <w:rFonts w:ascii="Arial"/>
          <w:b/>
          <w:sz w:val="26"/>
        </w:rPr>
      </w:pPr>
    </w:p>
    <w:p w14:paraId="1A45F2DF" w14:textId="77777777" w:rsidR="00893A41" w:rsidRDefault="00893A41">
      <w:pPr>
        <w:pStyle w:val="Textoindependiente"/>
        <w:rPr>
          <w:rFonts w:ascii="Arial"/>
          <w:b/>
          <w:sz w:val="26"/>
        </w:rPr>
      </w:pPr>
    </w:p>
    <w:p w14:paraId="088326B0" w14:textId="77777777" w:rsidR="00893A41" w:rsidRDefault="00893A41">
      <w:pPr>
        <w:pStyle w:val="Textoindependiente"/>
        <w:spacing w:before="11"/>
        <w:rPr>
          <w:rFonts w:ascii="Arial"/>
          <w:b/>
          <w:sz w:val="38"/>
        </w:rPr>
      </w:pPr>
    </w:p>
    <w:p w14:paraId="2A6FE0F7" w14:textId="77777777" w:rsidR="00893A41" w:rsidRDefault="009B745D">
      <w:pPr>
        <w:ind w:left="2476" w:right="2857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GUATEMALA,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AGOSTO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DE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2022</w:t>
      </w:r>
    </w:p>
    <w:p w14:paraId="211631F5" w14:textId="77777777" w:rsidR="00893A41" w:rsidRDefault="00893A41">
      <w:pPr>
        <w:jc w:val="center"/>
        <w:rPr>
          <w:rFonts w:ascii="Arial"/>
          <w:sz w:val="24"/>
        </w:rPr>
        <w:sectPr w:rsidR="00893A41">
          <w:type w:val="continuous"/>
          <w:pgSz w:w="12240" w:h="15840"/>
          <w:pgMar w:top="1000" w:right="1340" w:bottom="280" w:left="1600" w:header="720" w:footer="720" w:gutter="0"/>
          <w:cols w:space="720"/>
        </w:sectPr>
      </w:pPr>
    </w:p>
    <w:p w14:paraId="6B874FC1" w14:textId="77777777" w:rsidR="00893A41" w:rsidRDefault="009B745D">
      <w:pPr>
        <w:spacing w:before="67"/>
        <w:ind w:left="2134" w:right="296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INDICE</w:t>
      </w:r>
    </w:p>
    <w:sdt>
      <w:sdtPr>
        <w:id w:val="510028999"/>
        <w:docPartObj>
          <w:docPartGallery w:val="Table of Contents"/>
          <w:docPartUnique/>
        </w:docPartObj>
      </w:sdtPr>
      <w:sdtEndPr/>
      <w:sdtContent>
        <w:p w14:paraId="410B9174" w14:textId="77777777" w:rsidR="00893A41" w:rsidRDefault="00047FDB">
          <w:pPr>
            <w:pStyle w:val="TDC1"/>
            <w:tabs>
              <w:tab w:val="right" w:pos="8228"/>
            </w:tabs>
            <w:spacing w:before="742"/>
            <w:rPr>
              <w:rFonts w:ascii="Arial MT"/>
              <w:b w:val="0"/>
            </w:rPr>
          </w:pPr>
          <w:hyperlink w:anchor="_TOC_250003" w:history="1">
            <w:r w:rsidR="009B745D">
              <w:t>INTRODUCCION</w:t>
            </w:r>
            <w:r w:rsidR="009B745D">
              <w:tab/>
            </w:r>
            <w:r w:rsidR="009B745D">
              <w:rPr>
                <w:rFonts w:ascii="Arial MT"/>
                <w:b w:val="0"/>
                <w:position w:val="-2"/>
              </w:rPr>
              <w:t>1</w:t>
            </w:r>
          </w:hyperlink>
        </w:p>
        <w:p w14:paraId="73D7F02C" w14:textId="77777777" w:rsidR="00893A41" w:rsidRDefault="00047FDB">
          <w:pPr>
            <w:pStyle w:val="TDC1"/>
            <w:tabs>
              <w:tab w:val="right" w:pos="8228"/>
            </w:tabs>
            <w:spacing w:before="153"/>
            <w:rPr>
              <w:rFonts w:ascii="Arial MT"/>
              <w:b w:val="0"/>
            </w:rPr>
          </w:pPr>
          <w:hyperlink w:anchor="_TOC_250002" w:history="1">
            <w:r w:rsidR="009B745D">
              <w:t>OBJETIVOS</w:t>
            </w:r>
            <w:r w:rsidR="009B745D">
              <w:tab/>
            </w:r>
            <w:r w:rsidR="009B745D">
              <w:rPr>
                <w:rFonts w:ascii="Arial MT"/>
                <w:b w:val="0"/>
                <w:position w:val="-2"/>
              </w:rPr>
              <w:t>1</w:t>
            </w:r>
          </w:hyperlink>
        </w:p>
        <w:p w14:paraId="3E25AA71" w14:textId="77777777" w:rsidR="00893A41" w:rsidRDefault="00047FDB">
          <w:pPr>
            <w:pStyle w:val="TDC1"/>
            <w:tabs>
              <w:tab w:val="right" w:pos="8228"/>
            </w:tabs>
            <w:rPr>
              <w:rFonts w:ascii="Arial MT"/>
              <w:b w:val="0"/>
            </w:rPr>
          </w:pPr>
          <w:hyperlink w:anchor="_TOC_250001" w:history="1">
            <w:r w:rsidR="009B745D">
              <w:t>ALCANCE</w:t>
            </w:r>
            <w:r w:rsidR="009B745D">
              <w:rPr>
                <w:spacing w:val="-1"/>
              </w:rPr>
              <w:t xml:space="preserve"> </w:t>
            </w:r>
            <w:r w:rsidR="009B745D">
              <w:t>DE</w:t>
            </w:r>
            <w:r w:rsidR="009B745D">
              <w:rPr>
                <w:spacing w:val="-1"/>
              </w:rPr>
              <w:t xml:space="preserve"> </w:t>
            </w:r>
            <w:r w:rsidR="009B745D">
              <w:t>LA ACTIVIDAD</w:t>
            </w:r>
            <w:r w:rsidR="009B745D">
              <w:tab/>
            </w:r>
            <w:r w:rsidR="009B745D">
              <w:rPr>
                <w:rFonts w:ascii="Arial MT"/>
                <w:b w:val="0"/>
                <w:position w:val="-2"/>
              </w:rPr>
              <w:t>1</w:t>
            </w:r>
          </w:hyperlink>
        </w:p>
        <w:p w14:paraId="46087E9A" w14:textId="77777777" w:rsidR="00893A41" w:rsidRDefault="00047FDB">
          <w:pPr>
            <w:pStyle w:val="TDC1"/>
            <w:tabs>
              <w:tab w:val="right" w:pos="8228"/>
            </w:tabs>
            <w:spacing w:before="155"/>
            <w:rPr>
              <w:rFonts w:ascii="Arial MT"/>
              <w:b w:val="0"/>
            </w:rPr>
          </w:pPr>
          <w:hyperlink w:anchor="_TOC_250000" w:history="1">
            <w:r w:rsidR="009B745D">
              <w:t>RESULTADOS</w:t>
            </w:r>
            <w:r w:rsidR="009B745D">
              <w:rPr>
                <w:spacing w:val="-1"/>
              </w:rPr>
              <w:t xml:space="preserve"> </w:t>
            </w:r>
            <w:r w:rsidR="009B745D">
              <w:t>DE</w:t>
            </w:r>
            <w:r w:rsidR="009B745D">
              <w:rPr>
                <w:spacing w:val="-1"/>
              </w:rPr>
              <w:t xml:space="preserve"> </w:t>
            </w:r>
            <w:r w:rsidR="009B745D">
              <w:t>LA ACTIVIDAD</w:t>
            </w:r>
            <w:r w:rsidR="009B745D">
              <w:tab/>
            </w:r>
            <w:r w:rsidR="009B745D">
              <w:rPr>
                <w:rFonts w:ascii="Arial MT"/>
                <w:b w:val="0"/>
                <w:position w:val="-2"/>
              </w:rPr>
              <w:t>1</w:t>
            </w:r>
          </w:hyperlink>
        </w:p>
        <w:p w14:paraId="4EEDB3B5" w14:textId="77777777" w:rsidR="00893A41" w:rsidRDefault="009B745D">
          <w:pPr>
            <w:pStyle w:val="TDC1"/>
            <w:tabs>
              <w:tab w:val="right" w:pos="8255"/>
            </w:tabs>
            <w:spacing w:before="153"/>
          </w:pPr>
          <w:r>
            <w:t>COMENTARIO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2"/>
            </w:rPr>
            <w:t xml:space="preserve"> </w:t>
          </w:r>
          <w:r>
            <w:t>AUDITORIA</w:t>
          </w:r>
          <w:r>
            <w:tab/>
            <w:t>2</w:t>
          </w:r>
        </w:p>
      </w:sdtContent>
    </w:sdt>
    <w:p w14:paraId="101417D3" w14:textId="77777777" w:rsidR="00893A41" w:rsidRDefault="00893A41">
      <w:pPr>
        <w:sectPr w:rsidR="00893A41">
          <w:pgSz w:w="12240" w:h="15840"/>
          <w:pgMar w:top="1080" w:right="1340" w:bottom="280" w:left="1600" w:header="720" w:footer="720" w:gutter="0"/>
          <w:cols w:space="720"/>
        </w:sectPr>
      </w:pPr>
    </w:p>
    <w:p w14:paraId="6DE2B0CC" w14:textId="77777777" w:rsidR="00893A41" w:rsidRDefault="009B745D">
      <w:pPr>
        <w:tabs>
          <w:tab w:val="left" w:pos="6350"/>
        </w:tabs>
        <w:spacing w:before="76"/>
        <w:ind w:left="183"/>
        <w:rPr>
          <w:sz w:val="14"/>
        </w:rPr>
      </w:pPr>
      <w:r>
        <w:rPr>
          <w:noProof/>
          <w:lang w:val="es-GT" w:eastAsia="es-GT"/>
        </w:rPr>
        <w:lastRenderedPageBreak/>
        <mc:AlternateContent>
          <mc:Choice Requires="wps">
            <w:drawing>
              <wp:anchor distT="0" distB="0" distL="0" distR="0" simplePos="0" relativeHeight="487587840" behindDoc="1" locked="0" layoutInCell="1" allowOverlap="1" wp14:anchorId="1EE69CD4" wp14:editId="101B37E7">
                <wp:simplePos x="0" y="0"/>
                <wp:positionH relativeFrom="page">
                  <wp:posOffset>1080770</wp:posOffset>
                </wp:positionH>
                <wp:positionV relativeFrom="paragraph">
                  <wp:posOffset>191135</wp:posOffset>
                </wp:positionV>
                <wp:extent cx="5612765" cy="8890"/>
                <wp:effectExtent l="0" t="0" r="0" b="0"/>
                <wp:wrapTopAndBottom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27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76BA7" id="Rectangle 7" o:spid="_x0000_s1026" style="position:absolute;margin-left:85.1pt;margin-top:15.05pt;width:441.95pt;height:.7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KzadgIAAPo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rPr>
          <w:color w:val="666666"/>
          <w:position w:val="1"/>
          <w:sz w:val="14"/>
        </w:rPr>
        <w:t>MINISTERIO</w:t>
      </w:r>
      <w:r>
        <w:rPr>
          <w:color w:val="666666"/>
          <w:spacing w:val="-2"/>
          <w:position w:val="1"/>
          <w:sz w:val="14"/>
        </w:rPr>
        <w:t xml:space="preserve"> </w:t>
      </w:r>
      <w:r>
        <w:rPr>
          <w:color w:val="666666"/>
          <w:position w:val="1"/>
          <w:sz w:val="14"/>
        </w:rPr>
        <w:t>DE</w:t>
      </w:r>
      <w:r>
        <w:rPr>
          <w:color w:val="666666"/>
          <w:spacing w:val="-3"/>
          <w:position w:val="1"/>
          <w:sz w:val="14"/>
        </w:rPr>
        <w:t xml:space="preserve"> </w:t>
      </w:r>
      <w:r>
        <w:rPr>
          <w:color w:val="666666"/>
          <w:position w:val="1"/>
          <w:sz w:val="14"/>
        </w:rPr>
        <w:t>EDUCACIÓN</w:t>
      </w:r>
      <w:r>
        <w:rPr>
          <w:color w:val="666666"/>
          <w:position w:val="1"/>
          <w:sz w:val="14"/>
        </w:rPr>
        <w:tab/>
      </w:r>
      <w:r>
        <w:rPr>
          <w:sz w:val="14"/>
        </w:rPr>
        <w:t>INFORME</w:t>
      </w:r>
      <w:r>
        <w:rPr>
          <w:spacing w:val="-3"/>
          <w:sz w:val="14"/>
        </w:rPr>
        <w:t xml:space="preserve"> </w:t>
      </w:r>
      <w:r>
        <w:rPr>
          <w:sz w:val="14"/>
        </w:rPr>
        <w:t>No.</w:t>
      </w:r>
      <w:r>
        <w:rPr>
          <w:spacing w:val="-8"/>
          <w:sz w:val="14"/>
        </w:rPr>
        <w:t xml:space="preserve"> </w:t>
      </w:r>
      <w:r>
        <w:rPr>
          <w:sz w:val="14"/>
        </w:rPr>
        <w:t>O-DIDAI/SUB-135-2022-A</w:t>
      </w:r>
    </w:p>
    <w:p w14:paraId="2CA57653" w14:textId="77777777" w:rsidR="00893A41" w:rsidRDefault="00893A41">
      <w:pPr>
        <w:pStyle w:val="Textoindependiente"/>
        <w:rPr>
          <w:sz w:val="24"/>
        </w:rPr>
      </w:pPr>
    </w:p>
    <w:p w14:paraId="62B91D80" w14:textId="77777777" w:rsidR="00893A41" w:rsidRDefault="009B745D">
      <w:pPr>
        <w:pStyle w:val="Ttulo1"/>
        <w:spacing w:before="187"/>
      </w:pPr>
      <w:bookmarkStart w:id="0" w:name="_TOC_250003"/>
      <w:bookmarkEnd w:id="0"/>
      <w:r>
        <w:t>INTRODUCCION:</w:t>
      </w:r>
    </w:p>
    <w:p w14:paraId="72AD9F0C" w14:textId="77777777" w:rsidR="00893A41" w:rsidRDefault="00893A41">
      <w:pPr>
        <w:pStyle w:val="Textoindependiente"/>
        <w:spacing w:before="3"/>
        <w:rPr>
          <w:rFonts w:ascii="Arial"/>
          <w:b/>
        </w:rPr>
      </w:pPr>
    </w:p>
    <w:p w14:paraId="09BB909D" w14:textId="77777777" w:rsidR="00893A41" w:rsidRDefault="009B745D">
      <w:pPr>
        <w:pStyle w:val="Textoindependiente"/>
        <w:ind w:left="102" w:right="120"/>
        <w:jc w:val="both"/>
      </w:pP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conformidad</w:t>
      </w:r>
      <w:r>
        <w:rPr>
          <w:spacing w:val="-14"/>
        </w:rPr>
        <w:t xml:space="preserve"> </w:t>
      </w:r>
      <w:r>
        <w:rPr>
          <w:spacing w:val="-1"/>
        </w:rPr>
        <w:t>con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nombramiento</w:t>
      </w:r>
      <w:r>
        <w:rPr>
          <w:spacing w:val="-15"/>
        </w:rPr>
        <w:t xml:space="preserve"> </w:t>
      </w:r>
      <w:r>
        <w:t>O-DIDAI/SUB-135-2022</w:t>
      </w:r>
      <w:r>
        <w:rPr>
          <w:spacing w:val="-14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fecha</w:t>
      </w:r>
      <w:r>
        <w:rPr>
          <w:spacing w:val="-14"/>
        </w:rPr>
        <w:t xml:space="preserve"> </w:t>
      </w:r>
      <w:r>
        <w:t>04</w:t>
      </w:r>
      <w:r>
        <w:rPr>
          <w:spacing w:val="-16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agosto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2022,</w:t>
      </w:r>
      <w:r>
        <w:rPr>
          <w:spacing w:val="-59"/>
        </w:rPr>
        <w:t xml:space="preserve"> </w:t>
      </w:r>
      <w:r>
        <w:t>fui</w:t>
      </w:r>
      <w:r>
        <w:rPr>
          <w:spacing w:val="1"/>
        </w:rPr>
        <w:t xml:space="preserve"> </w:t>
      </w:r>
      <w:r>
        <w:t>nombrado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efectuar</w:t>
      </w:r>
      <w:r>
        <w:rPr>
          <w:spacing w:val="1"/>
        </w:rPr>
        <w:t xml:space="preserve"> </w:t>
      </w:r>
      <w:r>
        <w:t>consejo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consultoría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recomendaciones emitidas por la contraloría General de Cuentas, como resultado de la</w:t>
      </w:r>
      <w:r>
        <w:rPr>
          <w:spacing w:val="1"/>
        </w:rPr>
        <w:t xml:space="preserve"> </w:t>
      </w:r>
      <w:r>
        <w:t>Auditoria Financiera y de cumplimiento practicada por el período fiscal del 01 de enero al 31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diciembre</w:t>
      </w:r>
      <w:r>
        <w:rPr>
          <w:spacing w:val="-3"/>
        </w:rPr>
        <w:t xml:space="preserve"> </w:t>
      </w:r>
      <w:r>
        <w:t>2021,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Dirección</w:t>
      </w:r>
      <w:r>
        <w:rPr>
          <w:spacing w:val="-1"/>
        </w:rPr>
        <w:t xml:space="preserve"> </w:t>
      </w:r>
      <w:r>
        <w:t>Departamental de</w:t>
      </w:r>
      <w:r>
        <w:rPr>
          <w:spacing w:val="-1"/>
        </w:rPr>
        <w:t xml:space="preserve"> </w:t>
      </w:r>
      <w:r>
        <w:t>Educación de</w:t>
      </w:r>
      <w:r>
        <w:rPr>
          <w:spacing w:val="-3"/>
        </w:rPr>
        <w:t xml:space="preserve"> </w:t>
      </w:r>
      <w:r>
        <w:t>Quetzaltenango.</w:t>
      </w:r>
    </w:p>
    <w:p w14:paraId="7BA7973F" w14:textId="77777777" w:rsidR="00893A41" w:rsidRDefault="00893A41">
      <w:pPr>
        <w:pStyle w:val="Textoindependiente"/>
        <w:spacing w:before="8"/>
        <w:rPr>
          <w:sz w:val="21"/>
        </w:rPr>
      </w:pPr>
    </w:p>
    <w:p w14:paraId="67623F46" w14:textId="77777777" w:rsidR="00893A41" w:rsidRDefault="009B745D">
      <w:pPr>
        <w:pStyle w:val="Ttulo1"/>
      </w:pPr>
      <w:bookmarkStart w:id="1" w:name="_TOC_250002"/>
      <w:bookmarkEnd w:id="1"/>
      <w:r>
        <w:t>OBJETIVOS:</w:t>
      </w:r>
    </w:p>
    <w:p w14:paraId="3F225624" w14:textId="77777777" w:rsidR="00893A41" w:rsidRDefault="00893A41">
      <w:pPr>
        <w:pStyle w:val="Textoindependiente"/>
        <w:rPr>
          <w:rFonts w:ascii="Arial"/>
          <w:b/>
        </w:rPr>
      </w:pPr>
    </w:p>
    <w:p w14:paraId="234F8AA2" w14:textId="77777777" w:rsidR="00893A41" w:rsidRDefault="009B745D">
      <w:pPr>
        <w:ind w:left="102"/>
        <w:rPr>
          <w:rFonts w:ascii="Arial"/>
          <w:b/>
        </w:rPr>
      </w:pPr>
      <w:r>
        <w:rPr>
          <w:rFonts w:ascii="Arial"/>
          <w:b/>
        </w:rPr>
        <w:t>Objetivo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General</w:t>
      </w:r>
    </w:p>
    <w:p w14:paraId="3D861D60" w14:textId="77777777" w:rsidR="00893A41" w:rsidRDefault="009B745D">
      <w:pPr>
        <w:pStyle w:val="Textoindependiente"/>
        <w:spacing w:before="4"/>
        <w:ind w:left="102" w:right="125"/>
        <w:jc w:val="both"/>
      </w:pPr>
      <w:r>
        <w:t>Realizar primer seguimiento a las recomendaciones emitidas por la Contraloría General de</w:t>
      </w:r>
      <w:r>
        <w:rPr>
          <w:spacing w:val="1"/>
        </w:rPr>
        <w:t xml:space="preserve"> </w:t>
      </w:r>
      <w:r>
        <w:t>Cuenta.</w:t>
      </w:r>
    </w:p>
    <w:p w14:paraId="5D21D260" w14:textId="77777777" w:rsidR="00893A41" w:rsidRDefault="00893A41">
      <w:pPr>
        <w:pStyle w:val="Textoindependiente"/>
        <w:spacing w:before="9"/>
        <w:rPr>
          <w:sz w:val="21"/>
        </w:rPr>
      </w:pPr>
    </w:p>
    <w:p w14:paraId="7590994B" w14:textId="77777777" w:rsidR="00893A41" w:rsidRDefault="009B745D">
      <w:pPr>
        <w:ind w:left="102"/>
        <w:rPr>
          <w:rFonts w:ascii="Arial" w:hAnsi="Arial"/>
          <w:b/>
        </w:rPr>
      </w:pPr>
      <w:r>
        <w:rPr>
          <w:rFonts w:ascii="Arial" w:hAnsi="Arial"/>
          <w:b/>
        </w:rPr>
        <w:t>Objetivo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Específico</w:t>
      </w:r>
    </w:p>
    <w:p w14:paraId="4755CC14" w14:textId="77777777" w:rsidR="00893A41" w:rsidRDefault="009B745D">
      <w:pPr>
        <w:pStyle w:val="Textoindependiente"/>
        <w:spacing w:before="2"/>
        <w:ind w:left="102"/>
        <w:jc w:val="both"/>
      </w:pPr>
      <w:r>
        <w:t>Verificar</w:t>
      </w:r>
      <w:r>
        <w:rPr>
          <w:spacing w:val="-1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existen</w:t>
      </w:r>
      <w:r>
        <w:rPr>
          <w:spacing w:val="-1"/>
        </w:rPr>
        <w:t xml:space="preserve"> </w:t>
      </w:r>
      <w:r>
        <w:t>recomendaciones</w:t>
      </w:r>
      <w:r>
        <w:rPr>
          <w:spacing w:val="-2"/>
        </w:rPr>
        <w:t xml:space="preserve"> </w:t>
      </w:r>
      <w:r>
        <w:t>implementadas, en</w:t>
      </w:r>
      <w:r>
        <w:rPr>
          <w:spacing w:val="-3"/>
        </w:rPr>
        <w:t xml:space="preserve"> </w:t>
      </w:r>
      <w:r>
        <w:t>proceso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incumplidas.</w:t>
      </w:r>
    </w:p>
    <w:p w14:paraId="41830298" w14:textId="77777777" w:rsidR="00893A41" w:rsidRDefault="00893A41">
      <w:pPr>
        <w:pStyle w:val="Textoindependiente"/>
        <w:spacing w:before="9"/>
        <w:rPr>
          <w:sz w:val="21"/>
        </w:rPr>
      </w:pPr>
    </w:p>
    <w:p w14:paraId="5A074733" w14:textId="77777777" w:rsidR="00893A41" w:rsidRDefault="009B745D">
      <w:pPr>
        <w:pStyle w:val="Ttulo1"/>
      </w:pPr>
      <w:bookmarkStart w:id="2" w:name="_TOC_250001"/>
      <w:r>
        <w:t>ALCANCE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bookmarkEnd w:id="2"/>
      <w:r>
        <w:t>ACTIVIDAD</w:t>
      </w:r>
    </w:p>
    <w:p w14:paraId="64436264" w14:textId="77777777" w:rsidR="00893A41" w:rsidRDefault="00893A41">
      <w:pPr>
        <w:pStyle w:val="Textoindependiente"/>
        <w:spacing w:before="3"/>
        <w:rPr>
          <w:rFonts w:ascii="Arial"/>
          <w:b/>
        </w:rPr>
      </w:pPr>
    </w:p>
    <w:p w14:paraId="082281A1" w14:textId="77777777" w:rsidR="00893A41" w:rsidRDefault="009B745D">
      <w:pPr>
        <w:pStyle w:val="Textoindependiente"/>
        <w:ind w:left="102" w:right="119"/>
        <w:jc w:val="both"/>
      </w:pPr>
      <w:r>
        <w:t>Se efectuó primer seguimiento a 3 recomendaciones emitidas por la Contraloría General de</w:t>
      </w:r>
      <w:r>
        <w:rPr>
          <w:spacing w:val="1"/>
        </w:rPr>
        <w:t xml:space="preserve"> </w:t>
      </w:r>
      <w:r>
        <w:rPr>
          <w:spacing w:val="-1"/>
        </w:rPr>
        <w:t>Cuentas,</w:t>
      </w:r>
      <w:r>
        <w:rPr>
          <w:spacing w:val="-13"/>
        </w:rPr>
        <w:t xml:space="preserve"> </w:t>
      </w:r>
      <w:r>
        <w:t>como</w:t>
      </w:r>
      <w:r>
        <w:rPr>
          <w:spacing w:val="-15"/>
        </w:rPr>
        <w:t xml:space="preserve"> </w:t>
      </w:r>
      <w:r>
        <w:t>resultado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auditoría</w:t>
      </w:r>
      <w:r>
        <w:rPr>
          <w:spacing w:val="-15"/>
        </w:rPr>
        <w:t xml:space="preserve"> </w:t>
      </w:r>
      <w:r>
        <w:t>financiera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cumplimiento</w:t>
      </w:r>
      <w:r>
        <w:rPr>
          <w:spacing w:val="-15"/>
        </w:rPr>
        <w:t xml:space="preserve"> </w:t>
      </w:r>
      <w:r>
        <w:t>practicada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periodo</w:t>
      </w:r>
      <w:r>
        <w:rPr>
          <w:spacing w:val="-59"/>
        </w:rPr>
        <w:t xml:space="preserve"> </w:t>
      </w:r>
      <w:r>
        <w:t>fiscal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enero</w:t>
      </w:r>
      <w:r>
        <w:rPr>
          <w:spacing w:val="-4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31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diciembre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2021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Dirección</w:t>
      </w:r>
      <w:r>
        <w:rPr>
          <w:spacing w:val="-3"/>
        </w:rPr>
        <w:t xml:space="preserve"> </w:t>
      </w:r>
      <w:r>
        <w:t>Departamental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</w:t>
      </w:r>
      <w:r>
        <w:rPr>
          <w:spacing w:val="-59"/>
        </w:rPr>
        <w:t xml:space="preserve"> </w:t>
      </w:r>
      <w:r>
        <w:t>Quetzaltenango.</w:t>
      </w:r>
    </w:p>
    <w:p w14:paraId="2ED3B529" w14:textId="77777777" w:rsidR="00893A41" w:rsidRDefault="00893A41">
      <w:pPr>
        <w:pStyle w:val="Textoindependiente"/>
        <w:spacing w:before="9"/>
        <w:rPr>
          <w:sz w:val="21"/>
        </w:rPr>
      </w:pPr>
    </w:p>
    <w:p w14:paraId="0AD9BE2A" w14:textId="77777777" w:rsidR="00893A41" w:rsidRDefault="009B745D">
      <w:pPr>
        <w:pStyle w:val="Ttulo1"/>
      </w:pPr>
      <w:bookmarkStart w:id="3" w:name="_TOC_250000"/>
      <w:r>
        <w:t>RESULTADOS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bookmarkEnd w:id="3"/>
      <w:r>
        <w:t>ACTIVIDAD</w:t>
      </w:r>
    </w:p>
    <w:p w14:paraId="5E6103AF" w14:textId="77777777" w:rsidR="00893A41" w:rsidRDefault="00893A41">
      <w:pPr>
        <w:pStyle w:val="Textoindependiente"/>
        <w:spacing w:before="3"/>
        <w:rPr>
          <w:rFonts w:ascii="Arial"/>
          <w:b/>
        </w:rPr>
      </w:pPr>
    </w:p>
    <w:p w14:paraId="4AD733C7" w14:textId="77777777" w:rsidR="00893A41" w:rsidRDefault="009B745D">
      <w:pPr>
        <w:pStyle w:val="Textoindependiente"/>
        <w:ind w:left="102" w:right="130"/>
        <w:jc w:val="both"/>
      </w:pP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 el formulario de 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SR1</w:t>
      </w:r>
      <w:r>
        <w:rPr>
          <w:spacing w:val="1"/>
        </w:rPr>
        <w:t xml:space="preserve"> </w:t>
      </w:r>
      <w:r>
        <w:t>y evidencia</w:t>
      </w:r>
      <w:r>
        <w:rPr>
          <w:spacing w:val="1"/>
        </w:rPr>
        <w:t xml:space="preserve"> </w:t>
      </w:r>
      <w:r>
        <w:t>presentada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responsables</w:t>
      </w:r>
      <w:r>
        <w:rPr>
          <w:spacing w:val="1"/>
        </w:rPr>
        <w:t xml:space="preserve"> </w:t>
      </w:r>
      <w:r>
        <w:t>se determinó lo</w:t>
      </w:r>
      <w:r>
        <w:rPr>
          <w:spacing w:val="-2"/>
        </w:rPr>
        <w:t xml:space="preserve"> </w:t>
      </w:r>
      <w:r>
        <w:t>siguiente:</w:t>
      </w:r>
    </w:p>
    <w:p w14:paraId="3CEA4604" w14:textId="77777777" w:rsidR="00893A41" w:rsidRDefault="00893A41">
      <w:pPr>
        <w:pStyle w:val="Textoindependiente"/>
        <w:spacing w:before="9"/>
        <w:rPr>
          <w:sz w:val="21"/>
        </w:rPr>
      </w:pPr>
    </w:p>
    <w:p w14:paraId="028CD070" w14:textId="77777777" w:rsidR="00893A41" w:rsidRDefault="009B745D">
      <w:pPr>
        <w:pStyle w:val="Ttulo1"/>
      </w:pPr>
      <w:r>
        <w:t>RECOMENDACION</w:t>
      </w:r>
      <w:r>
        <w:rPr>
          <w:spacing w:val="-5"/>
        </w:rPr>
        <w:t xml:space="preserve"> </w:t>
      </w:r>
      <w:r>
        <w:t>IMPLEMENTADA</w:t>
      </w:r>
    </w:p>
    <w:p w14:paraId="6F250904" w14:textId="77777777" w:rsidR="00893A41" w:rsidRDefault="00893A41">
      <w:pPr>
        <w:pStyle w:val="Textoindependiente"/>
        <w:spacing w:before="3"/>
        <w:rPr>
          <w:rFonts w:ascii="Arial"/>
          <w:b/>
        </w:rPr>
      </w:pPr>
    </w:p>
    <w:p w14:paraId="7AD7BE5C" w14:textId="77777777" w:rsidR="00893A41" w:rsidRDefault="009B745D">
      <w:pPr>
        <w:pStyle w:val="Textoindependiente"/>
        <w:ind w:left="102" w:right="121"/>
        <w:jc w:val="both"/>
      </w:pPr>
      <w:r>
        <w:t>De</w:t>
      </w:r>
      <w:r>
        <w:rPr>
          <w:spacing w:val="-3"/>
        </w:rPr>
        <w:t xml:space="preserve"> </w:t>
      </w:r>
      <w:r>
        <w:t>conformidad</w:t>
      </w:r>
      <w:r>
        <w:rPr>
          <w:spacing w:val="-3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formulario</w:t>
      </w:r>
      <w:r>
        <w:rPr>
          <w:spacing w:val="-3"/>
        </w:rPr>
        <w:t xml:space="preserve"> </w:t>
      </w:r>
      <w:r>
        <w:t>SR1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seguimiento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recomendaciones</w:t>
      </w:r>
      <w:r>
        <w:rPr>
          <w:spacing w:val="-3"/>
        </w:rPr>
        <w:t xml:space="preserve"> </w:t>
      </w:r>
      <w:r>
        <w:t>emitidas</w:t>
      </w:r>
      <w:r>
        <w:rPr>
          <w:spacing w:val="-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rPr>
          <w:spacing w:val="-1"/>
        </w:rPr>
        <w:t>Contraloría</w:t>
      </w:r>
      <w:r>
        <w:rPr>
          <w:spacing w:val="-14"/>
        </w:rPr>
        <w:t xml:space="preserve"> </w:t>
      </w:r>
      <w:r>
        <w:rPr>
          <w:spacing w:val="-1"/>
        </w:rPr>
        <w:t>General</w:t>
      </w:r>
      <w:r>
        <w:rPr>
          <w:spacing w:val="-15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Cuentas,</w:t>
      </w:r>
      <w:r>
        <w:rPr>
          <w:spacing w:val="-17"/>
        </w:rPr>
        <w:t xml:space="preserve"> </w:t>
      </w:r>
      <w:r>
        <w:t>firmado</w:t>
      </w:r>
      <w:r>
        <w:rPr>
          <w:spacing w:val="-17"/>
        </w:rPr>
        <w:t xml:space="preserve"> </w:t>
      </w:r>
      <w:r>
        <w:t>y</w:t>
      </w:r>
      <w:r>
        <w:rPr>
          <w:spacing w:val="-16"/>
        </w:rPr>
        <w:t xml:space="preserve"> </w:t>
      </w:r>
      <w:r>
        <w:t>sellado</w:t>
      </w:r>
      <w:r>
        <w:rPr>
          <w:spacing w:val="-14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el</w:t>
      </w:r>
      <w:r>
        <w:rPr>
          <w:spacing w:val="-14"/>
        </w:rPr>
        <w:t xml:space="preserve"> </w:t>
      </w:r>
      <w:proofErr w:type="gramStart"/>
      <w:r>
        <w:t>Director</w:t>
      </w:r>
      <w:proofErr w:type="gramEnd"/>
      <w:r>
        <w:rPr>
          <w:spacing w:val="-16"/>
        </w:rPr>
        <w:t xml:space="preserve"> </w:t>
      </w:r>
      <w:r>
        <w:t>Departamental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Educación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Quetzaltenango,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implementada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recomendación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hallazgo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leyes y</w:t>
      </w:r>
      <w:r>
        <w:rPr>
          <w:spacing w:val="-1"/>
        </w:rPr>
        <w:t xml:space="preserve"> </w:t>
      </w:r>
      <w:r>
        <w:t>regulaciones aplicables:</w:t>
      </w:r>
    </w:p>
    <w:p w14:paraId="41AED385" w14:textId="77777777" w:rsidR="00893A41" w:rsidRDefault="00893A41">
      <w:pPr>
        <w:pStyle w:val="Textoindependiente"/>
        <w:spacing w:before="9"/>
        <w:rPr>
          <w:sz w:val="21"/>
        </w:rPr>
      </w:pPr>
    </w:p>
    <w:p w14:paraId="6AF57825" w14:textId="77777777" w:rsidR="00893A41" w:rsidRDefault="009B745D">
      <w:pPr>
        <w:spacing w:line="252" w:lineRule="exact"/>
        <w:ind w:left="102"/>
        <w:rPr>
          <w:rFonts w:ascii="Arial"/>
          <w:b/>
        </w:rPr>
      </w:pPr>
      <w:r>
        <w:rPr>
          <w:rFonts w:ascii="Arial"/>
          <w:b/>
        </w:rPr>
        <w:t>Hallazgo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No.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2</w:t>
      </w:r>
    </w:p>
    <w:p w14:paraId="660F13AF" w14:textId="77777777" w:rsidR="00893A41" w:rsidRDefault="009B745D">
      <w:pPr>
        <w:spacing w:line="252" w:lineRule="exact"/>
        <w:ind w:left="102"/>
        <w:rPr>
          <w:rFonts w:ascii="Arial"/>
          <w:b/>
        </w:rPr>
      </w:pPr>
      <w:r>
        <w:rPr>
          <w:rFonts w:ascii="Arial"/>
          <w:b/>
        </w:rPr>
        <w:t>Incumplimiento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la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normativa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vigente</w:t>
      </w:r>
    </w:p>
    <w:p w14:paraId="6B72FE4F" w14:textId="77777777" w:rsidR="00893A41" w:rsidRDefault="009B745D">
      <w:pPr>
        <w:pStyle w:val="Textoindependiente"/>
        <w:spacing w:before="4"/>
        <w:ind w:left="102" w:right="119"/>
        <w:jc w:val="both"/>
      </w:pPr>
      <w:r>
        <w:t>Según oficio No. UF-116-2022 de la jefe financiera de la DIDEDUC de Quetzaltenango, se</w:t>
      </w:r>
      <w:r>
        <w:rPr>
          <w:spacing w:val="1"/>
        </w:rPr>
        <w:t xml:space="preserve"> </w:t>
      </w:r>
      <w:r>
        <w:t>presentan las pruebas que evidencian que la recomendación ya fue atendida, pues para el</w:t>
      </w:r>
      <w:r>
        <w:rPr>
          <w:spacing w:val="1"/>
        </w:rPr>
        <w:t xml:space="preserve"> </w:t>
      </w:r>
      <w:r>
        <w:t>año 2022, las fechas establecidas para la recepción de fondos y el reintegro al fondo común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de papelería se presentó en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establecido en la</w:t>
      </w:r>
      <w:r>
        <w:rPr>
          <w:spacing w:val="-1"/>
        </w:rPr>
        <w:t xml:space="preserve"> </w:t>
      </w:r>
      <w:r>
        <w:t>normativa.</w:t>
      </w:r>
    </w:p>
    <w:p w14:paraId="3592FF75" w14:textId="77777777" w:rsidR="00893A41" w:rsidRDefault="00893A41">
      <w:pPr>
        <w:pStyle w:val="Textoindependiente"/>
      </w:pPr>
    </w:p>
    <w:p w14:paraId="635EEE90" w14:textId="77777777" w:rsidR="00893A41" w:rsidRDefault="009B745D">
      <w:pPr>
        <w:pStyle w:val="Textoindependiente"/>
        <w:ind w:left="102" w:right="125"/>
        <w:jc w:val="both"/>
      </w:pPr>
      <w:r>
        <w:t xml:space="preserve">La implementación de la </w:t>
      </w:r>
      <w:proofErr w:type="gramStart"/>
      <w:r>
        <w:t>recomendación,</w:t>
      </w:r>
      <w:proofErr w:type="gramEnd"/>
      <w:r>
        <w:t xml:space="preserve"> propicia el cumplimiento de la normativa vigente,</w:t>
      </w:r>
      <w:r>
        <w:rPr>
          <w:spacing w:val="1"/>
        </w:rPr>
        <w:t xml:space="preserve"> </w:t>
      </w:r>
      <w:r>
        <w:t>fortalece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interno,</w:t>
      </w:r>
      <w:r>
        <w:rPr>
          <w:spacing w:val="1"/>
        </w:rPr>
        <w:t xml:space="preserve"> </w:t>
      </w:r>
      <w:r>
        <w:t>asegura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respaldo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fomenta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transparencia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 operaciones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realizan.</w:t>
      </w:r>
    </w:p>
    <w:p w14:paraId="4BF2F9F5" w14:textId="77777777" w:rsidR="00893A41" w:rsidRDefault="00893A41">
      <w:pPr>
        <w:pStyle w:val="Textoindependiente"/>
        <w:spacing w:before="8"/>
        <w:rPr>
          <w:sz w:val="31"/>
        </w:rPr>
      </w:pPr>
    </w:p>
    <w:p w14:paraId="436BF835" w14:textId="77777777" w:rsidR="00893A41" w:rsidRDefault="009B745D">
      <w:pPr>
        <w:ind w:left="102"/>
        <w:rPr>
          <w:rFonts w:ascii="Arial"/>
          <w:b/>
        </w:rPr>
      </w:pPr>
      <w:r>
        <w:rPr>
          <w:rFonts w:ascii="Arial"/>
          <w:b/>
        </w:rPr>
        <w:t>RECOMENDACIONES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EN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PROCESO</w:t>
      </w:r>
    </w:p>
    <w:p w14:paraId="201DD8AE" w14:textId="77777777" w:rsidR="00893A41" w:rsidRDefault="009B745D">
      <w:pPr>
        <w:pStyle w:val="Textoindependiente"/>
        <w:spacing w:before="186"/>
        <w:ind w:left="102" w:right="119"/>
        <w:jc w:val="both"/>
      </w:pPr>
      <w:r>
        <w:t>La</w:t>
      </w:r>
      <w:r>
        <w:rPr>
          <w:spacing w:val="1"/>
        </w:rPr>
        <w:t xml:space="preserve"> </w:t>
      </w:r>
      <w:r>
        <w:t>Señora</w:t>
      </w:r>
      <w:r>
        <w:rPr>
          <w:spacing w:val="1"/>
        </w:rPr>
        <w:t xml:space="preserve"> </w:t>
      </w:r>
      <w:proofErr w:type="gramStart"/>
      <w:r>
        <w:t>Ministra</w:t>
      </w:r>
      <w:proofErr w:type="gram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Departamental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Educación,</w:t>
      </w:r>
      <w:r>
        <w:rPr>
          <w:spacing w:val="1"/>
        </w:rPr>
        <w:t xml:space="preserve"> </w:t>
      </w:r>
      <w:r>
        <w:t>Subdirectora</w:t>
      </w:r>
      <w:r>
        <w:rPr>
          <w:spacing w:val="1"/>
        </w:rPr>
        <w:t xml:space="preserve"> </w:t>
      </w:r>
      <w:r>
        <w:t>Administrativa Financiera, Jefe de Recursos Humanos, Jefe Financiero, Jefe Administrativo</w:t>
      </w:r>
      <w:r>
        <w:rPr>
          <w:spacing w:val="1"/>
        </w:rPr>
        <w:t xml:space="preserve"> </w:t>
      </w:r>
      <w:r>
        <w:t>cumplieron con girar instrucciones a las instancias correspondientes, las recomendaciones</w:t>
      </w:r>
      <w:r>
        <w:rPr>
          <w:spacing w:val="1"/>
        </w:rPr>
        <w:t xml:space="preserve"> </w:t>
      </w:r>
      <w:r>
        <w:t>quedan</w:t>
      </w:r>
      <w:r>
        <w:rPr>
          <w:spacing w:val="-3"/>
        </w:rPr>
        <w:t xml:space="preserve"> </w:t>
      </w:r>
      <w:r>
        <w:t>en proceso</w:t>
      </w:r>
      <w:r>
        <w:rPr>
          <w:spacing w:val="-2"/>
        </w:rPr>
        <w:t xml:space="preserve"> </w:t>
      </w:r>
      <w:r>
        <w:t>debido a lo siguiente:</w:t>
      </w:r>
    </w:p>
    <w:p w14:paraId="340E535E" w14:textId="77777777" w:rsidR="00893A41" w:rsidRDefault="00893A41">
      <w:pPr>
        <w:pStyle w:val="Textoindependiente"/>
        <w:spacing w:before="4"/>
        <w:rPr>
          <w:sz w:val="21"/>
        </w:rPr>
      </w:pPr>
    </w:p>
    <w:p w14:paraId="24A113EB" w14:textId="77777777" w:rsidR="00893A41" w:rsidRDefault="009B745D">
      <w:pPr>
        <w:tabs>
          <w:tab w:val="left" w:pos="8457"/>
        </w:tabs>
        <w:spacing w:before="95"/>
        <w:ind w:left="3534"/>
        <w:rPr>
          <w:sz w:val="14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7F3C45F2" wp14:editId="46545B7C">
                <wp:simplePos x="0" y="0"/>
                <wp:positionH relativeFrom="page">
                  <wp:posOffset>1408430</wp:posOffset>
                </wp:positionH>
                <wp:positionV relativeFrom="paragraph">
                  <wp:posOffset>27940</wp:posOffset>
                </wp:positionV>
                <wp:extent cx="5612765" cy="8890"/>
                <wp:effectExtent l="0" t="0" r="0" b="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27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469AD" id="Rectangle 6" o:spid="_x0000_s1026" style="position:absolute;margin-left:110.9pt;margin-top:2.2pt;width:441.95pt;height:.7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S6YdgIAAPo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color w:val="666666"/>
          <w:sz w:val="14"/>
        </w:rPr>
        <w:t>MINISTERIO</w:t>
      </w:r>
      <w:r>
        <w:rPr>
          <w:color w:val="666666"/>
          <w:spacing w:val="-2"/>
          <w:sz w:val="14"/>
        </w:rPr>
        <w:t xml:space="preserve"> </w:t>
      </w:r>
      <w:r>
        <w:rPr>
          <w:color w:val="666666"/>
          <w:sz w:val="14"/>
        </w:rPr>
        <w:t>DE</w:t>
      </w:r>
      <w:r>
        <w:rPr>
          <w:color w:val="666666"/>
          <w:spacing w:val="-3"/>
          <w:sz w:val="14"/>
        </w:rPr>
        <w:t xml:space="preserve"> </w:t>
      </w:r>
      <w:r>
        <w:rPr>
          <w:color w:val="666666"/>
          <w:sz w:val="14"/>
        </w:rPr>
        <w:t>EDUCACIÓN</w:t>
      </w:r>
      <w:r>
        <w:rPr>
          <w:color w:val="666666"/>
          <w:sz w:val="14"/>
        </w:rPr>
        <w:tab/>
        <w:t>Pág.</w:t>
      </w:r>
      <w:r>
        <w:rPr>
          <w:color w:val="666666"/>
          <w:spacing w:val="-1"/>
          <w:sz w:val="14"/>
        </w:rPr>
        <w:t xml:space="preserve"> </w:t>
      </w:r>
      <w:r>
        <w:rPr>
          <w:color w:val="666666"/>
          <w:sz w:val="14"/>
        </w:rPr>
        <w:t>1</w:t>
      </w:r>
    </w:p>
    <w:p w14:paraId="5285DEE2" w14:textId="77777777" w:rsidR="00893A41" w:rsidRDefault="00893A41">
      <w:pPr>
        <w:rPr>
          <w:sz w:val="14"/>
        </w:rPr>
        <w:sectPr w:rsidR="00893A41">
          <w:pgSz w:w="12240" w:h="15840"/>
          <w:pgMar w:top="500" w:right="1340" w:bottom="280" w:left="1600" w:header="720" w:footer="720" w:gutter="0"/>
          <w:cols w:space="720"/>
        </w:sectPr>
      </w:pPr>
    </w:p>
    <w:p w14:paraId="74C46D00" w14:textId="77777777" w:rsidR="00893A41" w:rsidRDefault="009B745D">
      <w:pPr>
        <w:tabs>
          <w:tab w:val="left" w:pos="6350"/>
        </w:tabs>
        <w:spacing w:before="76"/>
        <w:ind w:left="183"/>
        <w:rPr>
          <w:sz w:val="14"/>
        </w:rPr>
      </w:pPr>
      <w:r>
        <w:rPr>
          <w:noProof/>
          <w:lang w:val="es-GT" w:eastAsia="es-GT"/>
        </w:rPr>
        <w:lastRenderedPageBreak/>
        <mc:AlternateContent>
          <mc:Choice Requires="wps">
            <w:drawing>
              <wp:anchor distT="0" distB="0" distL="0" distR="0" simplePos="0" relativeHeight="487588864" behindDoc="1" locked="0" layoutInCell="1" allowOverlap="1" wp14:anchorId="2D468694" wp14:editId="05A5B024">
                <wp:simplePos x="0" y="0"/>
                <wp:positionH relativeFrom="page">
                  <wp:posOffset>1080770</wp:posOffset>
                </wp:positionH>
                <wp:positionV relativeFrom="paragraph">
                  <wp:posOffset>191135</wp:posOffset>
                </wp:positionV>
                <wp:extent cx="5612765" cy="8890"/>
                <wp:effectExtent l="0" t="0" r="0" b="0"/>
                <wp:wrapTopAndBottom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27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83626" id="Rectangle 5" o:spid="_x0000_s1026" style="position:absolute;margin-left:85.1pt;margin-top:15.05pt;width:441.95pt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rPr>
          <w:color w:val="666666"/>
          <w:position w:val="1"/>
          <w:sz w:val="14"/>
        </w:rPr>
        <w:t>MINISTERIO</w:t>
      </w:r>
      <w:r>
        <w:rPr>
          <w:color w:val="666666"/>
          <w:spacing w:val="-2"/>
          <w:position w:val="1"/>
          <w:sz w:val="14"/>
        </w:rPr>
        <w:t xml:space="preserve"> </w:t>
      </w:r>
      <w:r>
        <w:rPr>
          <w:color w:val="666666"/>
          <w:position w:val="1"/>
          <w:sz w:val="14"/>
        </w:rPr>
        <w:t>DE</w:t>
      </w:r>
      <w:r>
        <w:rPr>
          <w:color w:val="666666"/>
          <w:spacing w:val="-3"/>
          <w:position w:val="1"/>
          <w:sz w:val="14"/>
        </w:rPr>
        <w:t xml:space="preserve"> </w:t>
      </w:r>
      <w:r>
        <w:rPr>
          <w:color w:val="666666"/>
          <w:position w:val="1"/>
          <w:sz w:val="14"/>
        </w:rPr>
        <w:t>EDUCACIÓN</w:t>
      </w:r>
      <w:r>
        <w:rPr>
          <w:color w:val="666666"/>
          <w:position w:val="1"/>
          <w:sz w:val="14"/>
        </w:rPr>
        <w:tab/>
      </w:r>
      <w:r>
        <w:rPr>
          <w:sz w:val="14"/>
        </w:rPr>
        <w:t>INFORME</w:t>
      </w:r>
      <w:r>
        <w:rPr>
          <w:spacing w:val="-3"/>
          <w:sz w:val="14"/>
        </w:rPr>
        <w:t xml:space="preserve"> </w:t>
      </w:r>
      <w:r>
        <w:rPr>
          <w:sz w:val="14"/>
        </w:rPr>
        <w:t>No.</w:t>
      </w:r>
      <w:r>
        <w:rPr>
          <w:spacing w:val="-8"/>
          <w:sz w:val="14"/>
        </w:rPr>
        <w:t xml:space="preserve"> </w:t>
      </w:r>
      <w:r>
        <w:rPr>
          <w:sz w:val="14"/>
        </w:rPr>
        <w:t>O-DIDAI/SUB-135-2022-A</w:t>
      </w:r>
    </w:p>
    <w:p w14:paraId="2E967E3B" w14:textId="77777777" w:rsidR="00893A41" w:rsidRDefault="00893A41">
      <w:pPr>
        <w:pStyle w:val="Textoindependiente"/>
        <w:rPr>
          <w:sz w:val="20"/>
        </w:rPr>
      </w:pPr>
    </w:p>
    <w:p w14:paraId="5E756031" w14:textId="77777777" w:rsidR="00893A41" w:rsidRDefault="00893A41">
      <w:pPr>
        <w:pStyle w:val="Textoindependiente"/>
        <w:spacing w:before="4"/>
      </w:pPr>
    </w:p>
    <w:p w14:paraId="57F831EF" w14:textId="77777777" w:rsidR="00893A41" w:rsidRDefault="009B745D">
      <w:pPr>
        <w:pStyle w:val="Textoindependiente"/>
        <w:spacing w:before="94"/>
        <w:ind w:left="102"/>
        <w:jc w:val="both"/>
      </w:pPr>
      <w:r>
        <w:t>Hallazgos</w:t>
      </w:r>
      <w:r>
        <w:rPr>
          <w:spacing w:val="-2"/>
        </w:rPr>
        <w:t xml:space="preserve"> </w:t>
      </w:r>
      <w:r>
        <w:t>relacionados</w:t>
      </w:r>
      <w:r>
        <w:rPr>
          <w:spacing w:val="-4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control</w:t>
      </w:r>
      <w:r>
        <w:rPr>
          <w:spacing w:val="-2"/>
        </w:rPr>
        <w:t xml:space="preserve"> </w:t>
      </w:r>
      <w:r>
        <w:t>interno:</w:t>
      </w:r>
    </w:p>
    <w:p w14:paraId="67A07A82" w14:textId="77777777" w:rsidR="00893A41" w:rsidRDefault="00893A41">
      <w:pPr>
        <w:pStyle w:val="Textoindependiente"/>
        <w:spacing w:before="9"/>
        <w:rPr>
          <w:sz w:val="21"/>
        </w:rPr>
      </w:pPr>
    </w:p>
    <w:p w14:paraId="1288C185" w14:textId="77777777" w:rsidR="00893A41" w:rsidRDefault="009B745D">
      <w:pPr>
        <w:ind w:left="102"/>
        <w:rPr>
          <w:rFonts w:ascii="Arial" w:hAnsi="Arial"/>
          <w:b/>
        </w:rPr>
      </w:pPr>
      <w:r>
        <w:rPr>
          <w:rFonts w:ascii="Arial" w:hAnsi="Arial"/>
          <w:b/>
        </w:rPr>
        <w:t>Hallazgo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No.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1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Deficiencias en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documentación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 soporte</w:t>
      </w:r>
    </w:p>
    <w:p w14:paraId="2374BB33" w14:textId="77777777" w:rsidR="00893A41" w:rsidRDefault="009B745D">
      <w:pPr>
        <w:pStyle w:val="Textoindependiente"/>
        <w:spacing w:before="2"/>
        <w:ind w:left="102" w:right="119"/>
        <w:jc w:val="both"/>
      </w:pPr>
      <w:r>
        <w:t>Se</w:t>
      </w:r>
      <w:r>
        <w:rPr>
          <w:spacing w:val="1"/>
        </w:rPr>
        <w:t xml:space="preserve"> </w:t>
      </w:r>
      <w:r>
        <w:t>giraron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instrucciones</w:t>
      </w:r>
      <w:r>
        <w:rPr>
          <w:spacing w:val="1"/>
        </w:rPr>
        <w:t xml:space="preserve"> </w:t>
      </w:r>
      <w:r>
        <w:t>respectivas</w:t>
      </w:r>
      <w:r>
        <w:rPr>
          <w:spacing w:val="1"/>
        </w:rPr>
        <w:t xml:space="preserve"> </w:t>
      </w:r>
      <w:r>
        <w:t>presentando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evidencia</w:t>
      </w:r>
      <w:r>
        <w:rPr>
          <w:spacing w:val="1"/>
        </w:rPr>
        <w:t xml:space="preserve"> </w:t>
      </w:r>
      <w:r>
        <w:t>correspondiente,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embargo,</w:t>
      </w:r>
      <w:r>
        <w:rPr>
          <w:spacing w:val="1"/>
        </w:rPr>
        <w:t xml:space="preserve"> </w:t>
      </w:r>
      <w:r>
        <w:t>queda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recomendación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futuras</w:t>
      </w:r>
      <w:r>
        <w:rPr>
          <w:spacing w:val="1"/>
        </w:rPr>
        <w:t xml:space="preserve"> </w:t>
      </w:r>
      <w:r>
        <w:t>convocatorias,</w:t>
      </w:r>
      <w:r>
        <w:rPr>
          <w:spacing w:val="1"/>
        </w:rPr>
        <w:t xml:space="preserve"> </w:t>
      </w:r>
      <w:r>
        <w:t>se</w:t>
      </w:r>
      <w:r>
        <w:rPr>
          <w:spacing w:val="-59"/>
        </w:rPr>
        <w:t xml:space="preserve"> </w:t>
      </w:r>
      <w:r>
        <w:t>comprobará</w:t>
      </w:r>
      <w:r>
        <w:rPr>
          <w:spacing w:val="-3"/>
        </w:rPr>
        <w:t xml:space="preserve"> </w:t>
      </w:r>
      <w:r>
        <w:t>su implementación.</w:t>
      </w:r>
    </w:p>
    <w:p w14:paraId="503E49A0" w14:textId="77777777" w:rsidR="00893A41" w:rsidRDefault="00893A41">
      <w:pPr>
        <w:pStyle w:val="Textoindependiente"/>
      </w:pPr>
    </w:p>
    <w:p w14:paraId="009B5E83" w14:textId="77777777" w:rsidR="00893A41" w:rsidRDefault="009B745D">
      <w:pPr>
        <w:pStyle w:val="Textoindependiente"/>
        <w:spacing w:before="1"/>
        <w:ind w:left="102"/>
        <w:jc w:val="both"/>
      </w:pPr>
      <w:r>
        <w:t>Hallazgos</w:t>
      </w:r>
      <w:r>
        <w:rPr>
          <w:spacing w:val="-2"/>
        </w:rPr>
        <w:t xml:space="preserve"> </w:t>
      </w:r>
      <w:r>
        <w:t>relacionados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cumplimiento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leyes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regulaciones</w:t>
      </w:r>
      <w:r>
        <w:rPr>
          <w:spacing w:val="-2"/>
        </w:rPr>
        <w:t xml:space="preserve"> </w:t>
      </w:r>
      <w:r>
        <w:t>aplicables:</w:t>
      </w:r>
    </w:p>
    <w:p w14:paraId="638583D5" w14:textId="77777777" w:rsidR="00893A41" w:rsidRDefault="00893A41">
      <w:pPr>
        <w:pStyle w:val="Textoindependiente"/>
        <w:spacing w:before="9"/>
        <w:rPr>
          <w:sz w:val="21"/>
        </w:rPr>
      </w:pPr>
    </w:p>
    <w:p w14:paraId="141F5DB8" w14:textId="77777777" w:rsidR="00893A41" w:rsidRDefault="009B745D">
      <w:pPr>
        <w:ind w:left="102"/>
        <w:rPr>
          <w:rFonts w:ascii="Arial"/>
          <w:b/>
        </w:rPr>
      </w:pPr>
      <w:r>
        <w:rPr>
          <w:rFonts w:ascii="Arial"/>
          <w:b/>
        </w:rPr>
        <w:t>Hallazgo</w:t>
      </w:r>
      <w:r>
        <w:rPr>
          <w:rFonts w:ascii="Arial"/>
          <w:b/>
          <w:spacing w:val="54"/>
        </w:rPr>
        <w:t xml:space="preserve"> </w:t>
      </w:r>
      <w:r>
        <w:rPr>
          <w:rFonts w:ascii="Arial"/>
          <w:b/>
        </w:rPr>
        <w:t>No.</w:t>
      </w:r>
      <w:r>
        <w:rPr>
          <w:rFonts w:ascii="Arial"/>
          <w:b/>
          <w:spacing w:val="53"/>
        </w:rPr>
        <w:t xml:space="preserve"> </w:t>
      </w:r>
      <w:r>
        <w:rPr>
          <w:rFonts w:ascii="Arial"/>
          <w:b/>
        </w:rPr>
        <w:t>1</w:t>
      </w:r>
      <w:r>
        <w:rPr>
          <w:rFonts w:ascii="Arial"/>
          <w:b/>
          <w:spacing w:val="55"/>
        </w:rPr>
        <w:t xml:space="preserve"> </w:t>
      </w:r>
      <w:r>
        <w:rPr>
          <w:rFonts w:ascii="Arial"/>
          <w:b/>
        </w:rPr>
        <w:t>Incumplimiento</w:t>
      </w:r>
      <w:r>
        <w:rPr>
          <w:rFonts w:ascii="Arial"/>
          <w:b/>
          <w:spacing w:val="54"/>
        </w:rPr>
        <w:t xml:space="preserve"> </w:t>
      </w:r>
      <w:r>
        <w:rPr>
          <w:rFonts w:ascii="Arial"/>
          <w:b/>
        </w:rPr>
        <w:t>del</w:t>
      </w:r>
      <w:r>
        <w:rPr>
          <w:rFonts w:ascii="Arial"/>
          <w:b/>
          <w:spacing w:val="56"/>
        </w:rPr>
        <w:t xml:space="preserve"> </w:t>
      </w:r>
      <w:r>
        <w:rPr>
          <w:rFonts w:ascii="Arial"/>
          <w:b/>
        </w:rPr>
        <w:t>plazo</w:t>
      </w:r>
      <w:r>
        <w:rPr>
          <w:rFonts w:ascii="Arial"/>
          <w:b/>
          <w:spacing w:val="54"/>
        </w:rPr>
        <w:t xml:space="preserve"> </w:t>
      </w:r>
      <w:r>
        <w:rPr>
          <w:rFonts w:ascii="Arial"/>
          <w:b/>
        </w:rPr>
        <w:t>establecido</w:t>
      </w:r>
      <w:r>
        <w:rPr>
          <w:rFonts w:ascii="Arial"/>
          <w:b/>
          <w:spacing w:val="54"/>
        </w:rPr>
        <w:t xml:space="preserve"> </w:t>
      </w:r>
      <w:r>
        <w:rPr>
          <w:rFonts w:ascii="Arial"/>
          <w:b/>
        </w:rPr>
        <w:t>para</w:t>
      </w:r>
      <w:r>
        <w:rPr>
          <w:rFonts w:ascii="Arial"/>
          <w:b/>
          <w:spacing w:val="55"/>
        </w:rPr>
        <w:t xml:space="preserve"> </w:t>
      </w:r>
      <w:r>
        <w:rPr>
          <w:rFonts w:ascii="Arial"/>
          <w:b/>
        </w:rPr>
        <w:t>presentar</w:t>
      </w:r>
      <w:r>
        <w:rPr>
          <w:rFonts w:ascii="Arial"/>
          <w:b/>
          <w:spacing w:val="55"/>
        </w:rPr>
        <w:t xml:space="preserve"> </w:t>
      </w:r>
      <w:r>
        <w:rPr>
          <w:rFonts w:ascii="Arial"/>
          <w:b/>
        </w:rPr>
        <w:t>el</w:t>
      </w:r>
      <w:r>
        <w:rPr>
          <w:rFonts w:ascii="Arial"/>
          <w:b/>
          <w:spacing w:val="54"/>
        </w:rPr>
        <w:t xml:space="preserve"> </w:t>
      </w:r>
      <w:r>
        <w:rPr>
          <w:rFonts w:ascii="Arial"/>
          <w:b/>
        </w:rPr>
        <w:t>expediente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administrativo</w:t>
      </w:r>
    </w:p>
    <w:p w14:paraId="125B2AE5" w14:textId="77777777" w:rsidR="00893A41" w:rsidRDefault="009B745D">
      <w:pPr>
        <w:pStyle w:val="Textoindependiente"/>
        <w:spacing w:before="1"/>
        <w:ind w:left="102" w:right="119"/>
        <w:jc w:val="both"/>
      </w:pPr>
      <w:r>
        <w:t>Se giraron las instrucciones respectivas de la Subdirección Administrativa Financiera a la</w:t>
      </w:r>
      <w:r>
        <w:rPr>
          <w:spacing w:val="1"/>
        </w:rPr>
        <w:t xml:space="preserve"> </w:t>
      </w:r>
      <w:r>
        <w:t>jefatura</w:t>
      </w:r>
      <w:r>
        <w:rPr>
          <w:spacing w:val="-6"/>
        </w:rPr>
        <w:t xml:space="preserve"> </w:t>
      </w:r>
      <w:r>
        <w:t>administrativa,</w:t>
      </w:r>
      <w:r>
        <w:rPr>
          <w:spacing w:val="-4"/>
        </w:rPr>
        <w:t xml:space="preserve"> </w:t>
      </w:r>
      <w:r>
        <w:t>sin</w:t>
      </w:r>
      <w:r>
        <w:rPr>
          <w:spacing w:val="-6"/>
        </w:rPr>
        <w:t xml:space="preserve"> </w:t>
      </w:r>
      <w:r>
        <w:t>embargo,</w:t>
      </w:r>
      <w:r>
        <w:rPr>
          <w:spacing w:val="-4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presentó</w:t>
      </w:r>
      <w:r>
        <w:rPr>
          <w:spacing w:val="-5"/>
        </w:rPr>
        <w:t xml:space="preserve"> </w:t>
      </w:r>
      <w:r>
        <w:t>evidencia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deficiencia</w:t>
      </w:r>
      <w:r>
        <w:rPr>
          <w:spacing w:val="-2"/>
        </w:rPr>
        <w:t xml:space="preserve"> </w:t>
      </w:r>
      <w:r>
        <w:t>haya</w:t>
      </w:r>
      <w:r>
        <w:rPr>
          <w:spacing w:val="-5"/>
        </w:rPr>
        <w:t xml:space="preserve"> </w:t>
      </w:r>
      <w:r>
        <w:t>sido</w:t>
      </w:r>
      <w:r>
        <w:rPr>
          <w:spacing w:val="-59"/>
        </w:rPr>
        <w:t xml:space="preserve"> </w:t>
      </w:r>
      <w:r>
        <w:t>corregida</w:t>
      </w:r>
      <w:r>
        <w:rPr>
          <w:spacing w:val="-1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año</w:t>
      </w:r>
      <w:r>
        <w:rPr>
          <w:spacing w:val="-4"/>
        </w:rPr>
        <w:t xml:space="preserve"> </w:t>
      </w:r>
      <w:r>
        <w:t>2022.</w:t>
      </w:r>
    </w:p>
    <w:p w14:paraId="4E895EDE" w14:textId="77777777" w:rsidR="00893A41" w:rsidRDefault="009B745D">
      <w:pPr>
        <w:spacing w:before="182"/>
        <w:ind w:left="102"/>
        <w:rPr>
          <w:rFonts w:ascii="Arial"/>
          <w:b/>
        </w:rPr>
      </w:pPr>
      <w:r>
        <w:rPr>
          <w:rFonts w:ascii="Arial"/>
          <w:b/>
        </w:rPr>
        <w:t>Hallazgo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No.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3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Falta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cumplimiento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a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instructivo</w:t>
      </w:r>
    </w:p>
    <w:p w14:paraId="07095606" w14:textId="77777777" w:rsidR="00893A41" w:rsidRDefault="009B745D">
      <w:pPr>
        <w:pStyle w:val="Textoindependiente"/>
        <w:spacing w:before="4"/>
        <w:ind w:left="102" w:right="119"/>
        <w:jc w:val="both"/>
      </w:pPr>
      <w:r>
        <w:t>Se</w:t>
      </w:r>
      <w:r>
        <w:rPr>
          <w:spacing w:val="1"/>
        </w:rPr>
        <w:t xml:space="preserve"> </w:t>
      </w:r>
      <w:r>
        <w:t>giraron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instrucciones</w:t>
      </w:r>
      <w:r>
        <w:rPr>
          <w:spacing w:val="1"/>
        </w:rPr>
        <w:t xml:space="preserve"> </w:t>
      </w:r>
      <w:r>
        <w:t>respectivas</w:t>
      </w:r>
      <w:r>
        <w:rPr>
          <w:spacing w:val="1"/>
        </w:rPr>
        <w:t xml:space="preserve"> </w:t>
      </w:r>
      <w:r>
        <w:t>presentando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evidencia</w:t>
      </w:r>
      <w:r>
        <w:rPr>
          <w:spacing w:val="1"/>
        </w:rPr>
        <w:t xml:space="preserve"> </w:t>
      </w:r>
      <w:r>
        <w:t>correspondiente,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embargo, queda en proceso esta recomendación ya que, en contratación futura de personal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comprobará su</w:t>
      </w:r>
      <w:r>
        <w:rPr>
          <w:spacing w:val="-2"/>
        </w:rPr>
        <w:t xml:space="preserve"> </w:t>
      </w:r>
      <w:r>
        <w:t>implementación.</w:t>
      </w:r>
    </w:p>
    <w:p w14:paraId="0C35E2D3" w14:textId="77777777" w:rsidR="00893A41" w:rsidRDefault="00893A41">
      <w:pPr>
        <w:pStyle w:val="Textoindependiente"/>
        <w:spacing w:before="10"/>
        <w:rPr>
          <w:sz w:val="21"/>
        </w:rPr>
      </w:pPr>
    </w:p>
    <w:p w14:paraId="0A4B6670" w14:textId="77777777" w:rsidR="00893A41" w:rsidRDefault="009B745D">
      <w:pPr>
        <w:pStyle w:val="Textoindependiente"/>
        <w:ind w:left="102" w:right="117"/>
        <w:jc w:val="both"/>
      </w:pPr>
      <w:r>
        <w:t>El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encuentren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proofErr w:type="gramStart"/>
      <w:r>
        <w:t>proceso,</w:t>
      </w:r>
      <w:proofErr w:type="gramEnd"/>
      <w:r>
        <w:rPr>
          <w:spacing w:val="1"/>
        </w:rPr>
        <w:t xml:space="preserve"> </w:t>
      </w:r>
      <w:r>
        <w:t>propicia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mantengan firmes las acciones correctivas y atraso en el accionar administrativo, así como</w:t>
      </w:r>
      <w:r>
        <w:rPr>
          <w:spacing w:val="1"/>
        </w:rPr>
        <w:t xml:space="preserve"> </w:t>
      </w:r>
      <w:r>
        <w:t>posibles sanciones por el ente fiscalizador estatal y será en un segundo seguimiento que se</w:t>
      </w:r>
      <w:r>
        <w:rPr>
          <w:spacing w:val="1"/>
        </w:rPr>
        <w:t xml:space="preserve"> </w:t>
      </w:r>
      <w:r>
        <w:t>compruebe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cumplimiento</w:t>
      </w:r>
    </w:p>
    <w:p w14:paraId="09A5897E" w14:textId="77777777" w:rsidR="00893A41" w:rsidRDefault="00893A41">
      <w:pPr>
        <w:pStyle w:val="Textoindependiente"/>
        <w:spacing w:before="9"/>
        <w:rPr>
          <w:sz w:val="21"/>
        </w:rPr>
      </w:pPr>
    </w:p>
    <w:p w14:paraId="2E986018" w14:textId="77777777" w:rsidR="00893A41" w:rsidRDefault="009B745D">
      <w:pPr>
        <w:ind w:left="102"/>
        <w:rPr>
          <w:rFonts w:ascii="Arial"/>
          <w:b/>
        </w:rPr>
      </w:pPr>
      <w:r>
        <w:rPr>
          <w:rFonts w:ascii="Arial"/>
          <w:b/>
        </w:rPr>
        <w:t>COMPROMISO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LOS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RESPONSABLES:</w:t>
      </w:r>
    </w:p>
    <w:p w14:paraId="26AB50D6" w14:textId="77777777" w:rsidR="00893A41" w:rsidRDefault="009B745D">
      <w:pPr>
        <w:pStyle w:val="Textoindependiente"/>
        <w:spacing w:before="4"/>
        <w:ind w:left="102" w:right="121"/>
        <w:jc w:val="both"/>
      </w:pPr>
      <w:r>
        <w:t>El</w:t>
      </w:r>
      <w:r>
        <w:rPr>
          <w:spacing w:val="-7"/>
        </w:rPr>
        <w:t xml:space="preserve"> </w:t>
      </w:r>
      <w:proofErr w:type="gramStart"/>
      <w:r>
        <w:t>Director</w:t>
      </w:r>
      <w:proofErr w:type="gramEnd"/>
      <w:r>
        <w:rPr>
          <w:spacing w:val="-6"/>
        </w:rPr>
        <w:t xml:space="preserve"> </w:t>
      </w:r>
      <w:r>
        <w:t>Departamental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Educación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Quetzaltenango,</w:t>
      </w:r>
      <w:r>
        <w:rPr>
          <w:spacing w:val="-6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comprometió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cumplir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implementación de las 3 recomendaciones que quedaron en proceso, en 20 días hábiles a</w:t>
      </w:r>
      <w:r>
        <w:rPr>
          <w:spacing w:val="1"/>
        </w:rPr>
        <w:t xml:space="preserve"> </w:t>
      </w:r>
      <w:r>
        <w:t>partir de la fecha de suscripción del acta, compromiso que quedó anotado en el Acta No.</w:t>
      </w:r>
      <w:r>
        <w:rPr>
          <w:spacing w:val="1"/>
        </w:rPr>
        <w:t xml:space="preserve"> </w:t>
      </w:r>
      <w:r>
        <w:t>DIDAI-XEL-02-2022</w:t>
      </w:r>
      <w:r>
        <w:rPr>
          <w:spacing w:val="1"/>
        </w:rPr>
        <w:t xml:space="preserve"> </w:t>
      </w:r>
      <w:r>
        <w:t>de fecha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agosto</w:t>
      </w:r>
      <w:r>
        <w:rPr>
          <w:spacing w:val="1"/>
        </w:rPr>
        <w:t xml:space="preserve"> </w:t>
      </w:r>
      <w:r>
        <w:t>de 2022,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libro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actas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L2</w:t>
      </w:r>
      <w:r>
        <w:rPr>
          <w:spacing w:val="1"/>
        </w:rPr>
        <w:t xml:space="preserve"> </w:t>
      </w:r>
      <w:r>
        <w:t>53080</w:t>
      </w:r>
      <w:r>
        <w:rPr>
          <w:spacing w:val="1"/>
        </w:rPr>
        <w:t xml:space="preserve"> </w:t>
      </w:r>
      <w:r>
        <w:t>autorizado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Contraloría General de</w:t>
      </w:r>
      <w:r>
        <w:rPr>
          <w:spacing w:val="-2"/>
        </w:rPr>
        <w:t xml:space="preserve"> </w:t>
      </w:r>
      <w:r>
        <w:t>Cuentas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16 de</w:t>
      </w:r>
      <w:r>
        <w:rPr>
          <w:spacing w:val="-5"/>
        </w:rPr>
        <w:t xml:space="preserve"> </w:t>
      </w:r>
      <w:r>
        <w:t>febrero</w:t>
      </w:r>
      <w:r>
        <w:rPr>
          <w:spacing w:val="-4"/>
        </w:rPr>
        <w:t xml:space="preserve"> </w:t>
      </w:r>
      <w:r>
        <w:t>de 2021.</w:t>
      </w:r>
    </w:p>
    <w:p w14:paraId="1548EC99" w14:textId="77777777" w:rsidR="00893A41" w:rsidRDefault="00893A41">
      <w:pPr>
        <w:pStyle w:val="Textoindependiente"/>
        <w:rPr>
          <w:sz w:val="20"/>
        </w:rPr>
      </w:pPr>
    </w:p>
    <w:p w14:paraId="29A96EAB" w14:textId="77777777" w:rsidR="00893A41" w:rsidRDefault="00893A41">
      <w:pPr>
        <w:pStyle w:val="Textoindependiente"/>
        <w:rPr>
          <w:sz w:val="20"/>
        </w:rPr>
      </w:pPr>
    </w:p>
    <w:p w14:paraId="64075BBA" w14:textId="77777777" w:rsidR="00893A41" w:rsidRDefault="00893A41">
      <w:pPr>
        <w:pStyle w:val="Textoindependiente"/>
        <w:rPr>
          <w:sz w:val="20"/>
        </w:rPr>
      </w:pPr>
    </w:p>
    <w:p w14:paraId="0956E4F6" w14:textId="2B54E797" w:rsidR="00893A41" w:rsidRDefault="00893A41">
      <w:pPr>
        <w:pStyle w:val="Textoindependiente"/>
        <w:spacing w:before="9"/>
        <w:rPr>
          <w:noProof/>
          <w:lang w:eastAsia="es-GT"/>
        </w:rPr>
      </w:pPr>
    </w:p>
    <w:p w14:paraId="7345446C" w14:textId="3F5BEDCA" w:rsidR="00047FDB" w:rsidRDefault="00047FDB">
      <w:pPr>
        <w:pStyle w:val="Textoindependiente"/>
        <w:spacing w:before="9"/>
        <w:rPr>
          <w:noProof/>
          <w:lang w:eastAsia="es-GT"/>
        </w:rPr>
      </w:pPr>
    </w:p>
    <w:p w14:paraId="44BE3EF7" w14:textId="518268BD" w:rsidR="00047FDB" w:rsidRDefault="00047FDB">
      <w:pPr>
        <w:pStyle w:val="Textoindependiente"/>
        <w:spacing w:before="9"/>
        <w:rPr>
          <w:noProof/>
          <w:lang w:eastAsia="es-GT"/>
        </w:rPr>
      </w:pPr>
    </w:p>
    <w:p w14:paraId="12F900CA" w14:textId="75A00EF6" w:rsidR="00047FDB" w:rsidRDefault="00047FDB">
      <w:pPr>
        <w:pStyle w:val="Textoindependiente"/>
        <w:spacing w:before="9"/>
        <w:rPr>
          <w:noProof/>
          <w:lang w:eastAsia="es-GT"/>
        </w:rPr>
      </w:pPr>
    </w:p>
    <w:p w14:paraId="186ADB72" w14:textId="5671636D" w:rsidR="00047FDB" w:rsidRDefault="00047FDB">
      <w:pPr>
        <w:pStyle w:val="Textoindependiente"/>
        <w:spacing w:before="9"/>
        <w:rPr>
          <w:noProof/>
          <w:lang w:eastAsia="es-GT"/>
        </w:rPr>
      </w:pPr>
    </w:p>
    <w:p w14:paraId="57004395" w14:textId="402D960D" w:rsidR="00047FDB" w:rsidRDefault="00047FDB">
      <w:pPr>
        <w:pStyle w:val="Textoindependiente"/>
        <w:spacing w:before="9"/>
        <w:rPr>
          <w:noProof/>
          <w:lang w:eastAsia="es-GT"/>
        </w:rPr>
      </w:pPr>
    </w:p>
    <w:p w14:paraId="2FE25248" w14:textId="77777777" w:rsidR="00047FDB" w:rsidRPr="00047FDB" w:rsidRDefault="00047FDB">
      <w:pPr>
        <w:pStyle w:val="Textoindependiente"/>
        <w:spacing w:before="9"/>
        <w:rPr>
          <w:sz w:val="20"/>
        </w:rPr>
      </w:pPr>
    </w:p>
    <w:p w14:paraId="659A648B" w14:textId="77777777" w:rsidR="00893A41" w:rsidRDefault="00893A41">
      <w:pPr>
        <w:pStyle w:val="Textoindependiente"/>
        <w:rPr>
          <w:sz w:val="20"/>
        </w:rPr>
      </w:pPr>
    </w:p>
    <w:p w14:paraId="6F1004A8" w14:textId="77777777" w:rsidR="00893A41" w:rsidRDefault="00893A41">
      <w:pPr>
        <w:pStyle w:val="Textoindependiente"/>
        <w:rPr>
          <w:sz w:val="20"/>
        </w:rPr>
      </w:pPr>
    </w:p>
    <w:p w14:paraId="548F8AE7" w14:textId="77777777" w:rsidR="00893A41" w:rsidRDefault="00893A41">
      <w:pPr>
        <w:pStyle w:val="Textoindependiente"/>
        <w:rPr>
          <w:sz w:val="20"/>
        </w:rPr>
      </w:pPr>
    </w:p>
    <w:p w14:paraId="21D0B316" w14:textId="77777777" w:rsidR="00893A41" w:rsidRDefault="00893A41">
      <w:pPr>
        <w:pStyle w:val="Textoindependiente"/>
        <w:rPr>
          <w:sz w:val="20"/>
        </w:rPr>
      </w:pPr>
    </w:p>
    <w:p w14:paraId="5E730D6F" w14:textId="77777777" w:rsidR="00893A41" w:rsidRDefault="00893A41">
      <w:pPr>
        <w:pStyle w:val="Textoindependiente"/>
        <w:rPr>
          <w:sz w:val="20"/>
        </w:rPr>
      </w:pPr>
    </w:p>
    <w:p w14:paraId="7ED74F3C" w14:textId="77777777" w:rsidR="00893A41" w:rsidRDefault="00893A41">
      <w:pPr>
        <w:pStyle w:val="Textoindependiente"/>
        <w:rPr>
          <w:sz w:val="20"/>
        </w:rPr>
      </w:pPr>
    </w:p>
    <w:p w14:paraId="2507B0ED" w14:textId="77777777" w:rsidR="00893A41" w:rsidRDefault="00893A41">
      <w:pPr>
        <w:pStyle w:val="Textoindependiente"/>
        <w:rPr>
          <w:sz w:val="20"/>
        </w:rPr>
      </w:pPr>
    </w:p>
    <w:p w14:paraId="331B3EF4" w14:textId="77777777" w:rsidR="00893A41" w:rsidRDefault="00893A41">
      <w:pPr>
        <w:pStyle w:val="Textoindependiente"/>
        <w:rPr>
          <w:sz w:val="20"/>
        </w:rPr>
      </w:pPr>
    </w:p>
    <w:p w14:paraId="374ADBBA" w14:textId="77777777" w:rsidR="00893A41" w:rsidRDefault="00893A41">
      <w:pPr>
        <w:pStyle w:val="Textoindependiente"/>
        <w:rPr>
          <w:sz w:val="20"/>
        </w:rPr>
      </w:pPr>
    </w:p>
    <w:p w14:paraId="4DDC342E" w14:textId="77777777" w:rsidR="00893A41" w:rsidRDefault="00893A41">
      <w:pPr>
        <w:pStyle w:val="Textoindependiente"/>
        <w:rPr>
          <w:sz w:val="20"/>
        </w:rPr>
      </w:pPr>
    </w:p>
    <w:p w14:paraId="13CA98BD" w14:textId="77777777" w:rsidR="00893A41" w:rsidRDefault="00893A41">
      <w:pPr>
        <w:pStyle w:val="Textoindependiente"/>
        <w:rPr>
          <w:sz w:val="20"/>
        </w:rPr>
      </w:pPr>
    </w:p>
    <w:p w14:paraId="5E523DD6" w14:textId="77777777" w:rsidR="00893A41" w:rsidRDefault="00893A41">
      <w:pPr>
        <w:pStyle w:val="Textoindependiente"/>
        <w:rPr>
          <w:sz w:val="20"/>
        </w:rPr>
      </w:pPr>
    </w:p>
    <w:p w14:paraId="141B16E8" w14:textId="77777777" w:rsidR="00893A41" w:rsidRDefault="00893A41">
      <w:pPr>
        <w:pStyle w:val="Textoindependiente"/>
        <w:spacing w:before="9"/>
        <w:rPr>
          <w:sz w:val="16"/>
        </w:rPr>
      </w:pPr>
    </w:p>
    <w:p w14:paraId="6E4A85CA" w14:textId="77777777" w:rsidR="00893A41" w:rsidRDefault="009B745D">
      <w:pPr>
        <w:tabs>
          <w:tab w:val="left" w:pos="8457"/>
        </w:tabs>
        <w:spacing w:before="95"/>
        <w:ind w:left="3534"/>
        <w:rPr>
          <w:sz w:val="14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6A4900D3" wp14:editId="0DB1854F">
                <wp:simplePos x="0" y="0"/>
                <wp:positionH relativeFrom="page">
                  <wp:posOffset>1408430</wp:posOffset>
                </wp:positionH>
                <wp:positionV relativeFrom="paragraph">
                  <wp:posOffset>27940</wp:posOffset>
                </wp:positionV>
                <wp:extent cx="5612765" cy="8890"/>
                <wp:effectExtent l="0" t="0" r="0" b="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27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2F26E" id="Rectangle 4" o:spid="_x0000_s1026" style="position:absolute;margin-left:110.9pt;margin-top:2.2pt;width:441.95pt;height:.7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7tddQIAAPk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" fillcolor="black" stroked="f">
                <w10:wrap anchorx="page"/>
              </v:rect>
            </w:pict>
          </mc:Fallback>
        </mc:AlternateContent>
      </w:r>
      <w:r>
        <w:rPr>
          <w:color w:val="666666"/>
          <w:sz w:val="14"/>
        </w:rPr>
        <w:t>MINISTERIO</w:t>
      </w:r>
      <w:r>
        <w:rPr>
          <w:color w:val="666666"/>
          <w:spacing w:val="-2"/>
          <w:sz w:val="14"/>
        </w:rPr>
        <w:t xml:space="preserve"> </w:t>
      </w:r>
      <w:r>
        <w:rPr>
          <w:color w:val="666666"/>
          <w:sz w:val="14"/>
        </w:rPr>
        <w:t>DE</w:t>
      </w:r>
      <w:r>
        <w:rPr>
          <w:color w:val="666666"/>
          <w:spacing w:val="-3"/>
          <w:sz w:val="14"/>
        </w:rPr>
        <w:t xml:space="preserve"> </w:t>
      </w:r>
      <w:r>
        <w:rPr>
          <w:color w:val="666666"/>
          <w:sz w:val="14"/>
        </w:rPr>
        <w:t>EDUCACIÓN</w:t>
      </w:r>
      <w:r>
        <w:rPr>
          <w:color w:val="666666"/>
          <w:sz w:val="14"/>
        </w:rPr>
        <w:tab/>
        <w:t>Pág.</w:t>
      </w:r>
      <w:r>
        <w:rPr>
          <w:color w:val="666666"/>
          <w:spacing w:val="-1"/>
          <w:sz w:val="14"/>
        </w:rPr>
        <w:t xml:space="preserve"> </w:t>
      </w:r>
      <w:r>
        <w:rPr>
          <w:color w:val="666666"/>
          <w:sz w:val="14"/>
        </w:rPr>
        <w:t>2</w:t>
      </w:r>
    </w:p>
    <w:p w14:paraId="3BFB8979" w14:textId="77777777" w:rsidR="00893A41" w:rsidRDefault="00893A41">
      <w:pPr>
        <w:rPr>
          <w:sz w:val="14"/>
        </w:rPr>
        <w:sectPr w:rsidR="00893A41">
          <w:pgSz w:w="12240" w:h="15840"/>
          <w:pgMar w:top="500" w:right="1340" w:bottom="280" w:left="1600" w:header="720" w:footer="720" w:gutter="0"/>
          <w:cols w:space="720"/>
        </w:sectPr>
      </w:pPr>
    </w:p>
    <w:p w14:paraId="3BD5C0CC" w14:textId="77777777" w:rsidR="00893A41" w:rsidRDefault="009B745D">
      <w:pPr>
        <w:tabs>
          <w:tab w:val="left" w:pos="6350"/>
        </w:tabs>
        <w:spacing w:before="76"/>
        <w:ind w:left="183"/>
        <w:rPr>
          <w:sz w:val="14"/>
        </w:rPr>
      </w:pPr>
      <w:r>
        <w:rPr>
          <w:noProof/>
          <w:lang w:val="es-GT" w:eastAsia="es-GT"/>
        </w:rPr>
        <w:lastRenderedPageBreak/>
        <mc:AlternateContent>
          <mc:Choice Requires="wps">
            <w:drawing>
              <wp:anchor distT="0" distB="0" distL="0" distR="0" simplePos="0" relativeHeight="487590400" behindDoc="1" locked="0" layoutInCell="1" allowOverlap="1" wp14:anchorId="6E53D554" wp14:editId="212BE91C">
                <wp:simplePos x="0" y="0"/>
                <wp:positionH relativeFrom="page">
                  <wp:posOffset>1080770</wp:posOffset>
                </wp:positionH>
                <wp:positionV relativeFrom="paragraph">
                  <wp:posOffset>191135</wp:posOffset>
                </wp:positionV>
                <wp:extent cx="5612765" cy="8890"/>
                <wp:effectExtent l="0" t="0" r="0" b="0"/>
                <wp:wrapTopAndBottom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27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7BE62" id="Rectangle 3" o:spid="_x0000_s1026" style="position:absolute;margin-left:85.1pt;margin-top:15.05pt;width:441.95pt;height: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rPr>
          <w:color w:val="666666"/>
          <w:position w:val="1"/>
          <w:sz w:val="14"/>
        </w:rPr>
        <w:t>MINISTERIO</w:t>
      </w:r>
      <w:r>
        <w:rPr>
          <w:color w:val="666666"/>
          <w:spacing w:val="-2"/>
          <w:position w:val="1"/>
          <w:sz w:val="14"/>
        </w:rPr>
        <w:t xml:space="preserve"> </w:t>
      </w:r>
      <w:r>
        <w:rPr>
          <w:color w:val="666666"/>
          <w:position w:val="1"/>
          <w:sz w:val="14"/>
        </w:rPr>
        <w:t>DE</w:t>
      </w:r>
      <w:r>
        <w:rPr>
          <w:color w:val="666666"/>
          <w:spacing w:val="-3"/>
          <w:position w:val="1"/>
          <w:sz w:val="14"/>
        </w:rPr>
        <w:t xml:space="preserve"> </w:t>
      </w:r>
      <w:r>
        <w:rPr>
          <w:color w:val="666666"/>
          <w:position w:val="1"/>
          <w:sz w:val="14"/>
        </w:rPr>
        <w:t>EDUCACIÓN</w:t>
      </w:r>
      <w:r>
        <w:rPr>
          <w:color w:val="666666"/>
          <w:position w:val="1"/>
          <w:sz w:val="14"/>
        </w:rPr>
        <w:tab/>
      </w:r>
      <w:r>
        <w:rPr>
          <w:sz w:val="14"/>
        </w:rPr>
        <w:t>INFORME</w:t>
      </w:r>
      <w:r>
        <w:rPr>
          <w:spacing w:val="-3"/>
          <w:sz w:val="14"/>
        </w:rPr>
        <w:t xml:space="preserve"> </w:t>
      </w:r>
      <w:r>
        <w:rPr>
          <w:sz w:val="14"/>
        </w:rPr>
        <w:t>No.</w:t>
      </w:r>
      <w:r>
        <w:rPr>
          <w:spacing w:val="-8"/>
          <w:sz w:val="14"/>
        </w:rPr>
        <w:t xml:space="preserve"> </w:t>
      </w:r>
      <w:r>
        <w:rPr>
          <w:sz w:val="14"/>
        </w:rPr>
        <w:t>O-DIDAI/SUB-135-2022-A</w:t>
      </w:r>
    </w:p>
    <w:p w14:paraId="125223C9" w14:textId="77777777" w:rsidR="00893A41" w:rsidRDefault="00893A41">
      <w:pPr>
        <w:pStyle w:val="Textoindependiente"/>
        <w:rPr>
          <w:sz w:val="20"/>
        </w:rPr>
      </w:pPr>
    </w:p>
    <w:p w14:paraId="7433890B" w14:textId="77777777" w:rsidR="00893A41" w:rsidRDefault="00893A41">
      <w:pPr>
        <w:pStyle w:val="Textoindependiente"/>
        <w:rPr>
          <w:sz w:val="20"/>
        </w:rPr>
      </w:pPr>
    </w:p>
    <w:p w14:paraId="781D5F95" w14:textId="77777777" w:rsidR="00893A41" w:rsidRDefault="00893A41">
      <w:pPr>
        <w:pStyle w:val="Textoindependiente"/>
        <w:rPr>
          <w:sz w:val="20"/>
        </w:rPr>
      </w:pPr>
    </w:p>
    <w:p w14:paraId="19E8C93F" w14:textId="77777777" w:rsidR="00893A41" w:rsidRDefault="00893A41">
      <w:pPr>
        <w:pStyle w:val="Textoindependiente"/>
        <w:rPr>
          <w:sz w:val="20"/>
        </w:rPr>
      </w:pPr>
    </w:p>
    <w:p w14:paraId="127D41F1" w14:textId="77777777" w:rsidR="00893A41" w:rsidRDefault="00893A41">
      <w:pPr>
        <w:pStyle w:val="Textoindependiente"/>
        <w:rPr>
          <w:sz w:val="20"/>
        </w:rPr>
      </w:pPr>
    </w:p>
    <w:p w14:paraId="6A577C09" w14:textId="77777777" w:rsidR="00893A41" w:rsidRDefault="00893A41">
      <w:pPr>
        <w:pStyle w:val="Textoindependiente"/>
        <w:rPr>
          <w:sz w:val="20"/>
        </w:rPr>
      </w:pPr>
    </w:p>
    <w:p w14:paraId="393E5C08" w14:textId="77777777" w:rsidR="00893A41" w:rsidRDefault="00893A41">
      <w:pPr>
        <w:pStyle w:val="Textoindependiente"/>
        <w:rPr>
          <w:sz w:val="20"/>
        </w:rPr>
      </w:pPr>
    </w:p>
    <w:p w14:paraId="285D74ED" w14:textId="77777777" w:rsidR="00893A41" w:rsidRDefault="00893A41">
      <w:pPr>
        <w:pStyle w:val="Textoindependiente"/>
        <w:rPr>
          <w:sz w:val="20"/>
        </w:rPr>
      </w:pPr>
    </w:p>
    <w:p w14:paraId="245B6FA8" w14:textId="77777777" w:rsidR="00893A41" w:rsidRDefault="00893A41">
      <w:pPr>
        <w:pStyle w:val="Textoindependiente"/>
        <w:rPr>
          <w:sz w:val="20"/>
        </w:rPr>
      </w:pPr>
    </w:p>
    <w:p w14:paraId="62D7456A" w14:textId="77777777" w:rsidR="00893A41" w:rsidRDefault="00893A41">
      <w:pPr>
        <w:pStyle w:val="Textoindependiente"/>
        <w:rPr>
          <w:sz w:val="20"/>
        </w:rPr>
      </w:pPr>
    </w:p>
    <w:p w14:paraId="778ED4FD" w14:textId="77777777" w:rsidR="00893A41" w:rsidRDefault="00893A41">
      <w:pPr>
        <w:pStyle w:val="Textoindependiente"/>
        <w:rPr>
          <w:sz w:val="20"/>
        </w:rPr>
      </w:pPr>
    </w:p>
    <w:p w14:paraId="3D8DD3D0" w14:textId="77777777" w:rsidR="00893A41" w:rsidRDefault="00893A41">
      <w:pPr>
        <w:pStyle w:val="Textoindependiente"/>
        <w:rPr>
          <w:sz w:val="20"/>
        </w:rPr>
      </w:pPr>
    </w:p>
    <w:p w14:paraId="0503AD9B" w14:textId="77777777" w:rsidR="00893A41" w:rsidRDefault="00893A41">
      <w:pPr>
        <w:pStyle w:val="Textoindependiente"/>
        <w:rPr>
          <w:sz w:val="20"/>
        </w:rPr>
      </w:pPr>
    </w:p>
    <w:p w14:paraId="7927BB04" w14:textId="77777777" w:rsidR="00893A41" w:rsidRDefault="00893A41">
      <w:pPr>
        <w:pStyle w:val="Textoindependiente"/>
        <w:rPr>
          <w:sz w:val="20"/>
        </w:rPr>
      </w:pPr>
    </w:p>
    <w:p w14:paraId="043E9300" w14:textId="77777777" w:rsidR="00893A41" w:rsidRDefault="00893A41">
      <w:pPr>
        <w:pStyle w:val="Textoindependiente"/>
        <w:rPr>
          <w:sz w:val="20"/>
        </w:rPr>
      </w:pPr>
    </w:p>
    <w:p w14:paraId="6F9A14EE" w14:textId="77777777" w:rsidR="00893A41" w:rsidRDefault="00893A41">
      <w:pPr>
        <w:pStyle w:val="Textoindependiente"/>
        <w:rPr>
          <w:sz w:val="20"/>
        </w:rPr>
      </w:pPr>
    </w:p>
    <w:p w14:paraId="0521D591" w14:textId="77777777" w:rsidR="00893A41" w:rsidRDefault="00893A41">
      <w:pPr>
        <w:pStyle w:val="Textoindependiente"/>
        <w:rPr>
          <w:sz w:val="20"/>
        </w:rPr>
      </w:pPr>
    </w:p>
    <w:p w14:paraId="7E0ACCC0" w14:textId="77777777" w:rsidR="00893A41" w:rsidRDefault="00893A41">
      <w:pPr>
        <w:pStyle w:val="Textoindependiente"/>
        <w:rPr>
          <w:sz w:val="20"/>
        </w:rPr>
      </w:pPr>
    </w:p>
    <w:p w14:paraId="7F5DE0FA" w14:textId="77777777" w:rsidR="00893A41" w:rsidRDefault="00893A41">
      <w:pPr>
        <w:pStyle w:val="Textoindependiente"/>
        <w:rPr>
          <w:sz w:val="20"/>
        </w:rPr>
      </w:pPr>
    </w:p>
    <w:p w14:paraId="4F8CC125" w14:textId="77777777" w:rsidR="00893A41" w:rsidRDefault="00893A41">
      <w:pPr>
        <w:pStyle w:val="Textoindependiente"/>
        <w:rPr>
          <w:sz w:val="20"/>
        </w:rPr>
      </w:pPr>
    </w:p>
    <w:p w14:paraId="65DA78B0" w14:textId="77777777" w:rsidR="00893A41" w:rsidRDefault="00893A41">
      <w:pPr>
        <w:pStyle w:val="Textoindependiente"/>
        <w:rPr>
          <w:sz w:val="20"/>
        </w:rPr>
      </w:pPr>
    </w:p>
    <w:p w14:paraId="0954E663" w14:textId="77777777" w:rsidR="00893A41" w:rsidRDefault="00893A41">
      <w:pPr>
        <w:pStyle w:val="Textoindependiente"/>
        <w:rPr>
          <w:sz w:val="20"/>
        </w:rPr>
      </w:pPr>
    </w:p>
    <w:p w14:paraId="19170D67" w14:textId="77777777" w:rsidR="00893A41" w:rsidRDefault="00893A41">
      <w:pPr>
        <w:pStyle w:val="Textoindependiente"/>
        <w:rPr>
          <w:sz w:val="20"/>
        </w:rPr>
      </w:pPr>
    </w:p>
    <w:p w14:paraId="2469ED0E" w14:textId="77777777" w:rsidR="00893A41" w:rsidRDefault="00893A41">
      <w:pPr>
        <w:pStyle w:val="Textoindependiente"/>
        <w:rPr>
          <w:sz w:val="20"/>
        </w:rPr>
      </w:pPr>
    </w:p>
    <w:p w14:paraId="0EB7F440" w14:textId="77777777" w:rsidR="00893A41" w:rsidRDefault="00893A41">
      <w:pPr>
        <w:pStyle w:val="Textoindependiente"/>
        <w:rPr>
          <w:sz w:val="20"/>
        </w:rPr>
      </w:pPr>
    </w:p>
    <w:p w14:paraId="4221FDA3" w14:textId="77777777" w:rsidR="00893A41" w:rsidRDefault="00893A41">
      <w:pPr>
        <w:pStyle w:val="Textoindependiente"/>
        <w:rPr>
          <w:sz w:val="20"/>
        </w:rPr>
      </w:pPr>
    </w:p>
    <w:p w14:paraId="2D0C2D82" w14:textId="77777777" w:rsidR="00893A41" w:rsidRDefault="00893A41">
      <w:pPr>
        <w:pStyle w:val="Textoindependiente"/>
        <w:rPr>
          <w:sz w:val="20"/>
        </w:rPr>
      </w:pPr>
    </w:p>
    <w:p w14:paraId="473A9F28" w14:textId="77777777" w:rsidR="00893A41" w:rsidRDefault="00893A41">
      <w:pPr>
        <w:pStyle w:val="Textoindependiente"/>
        <w:rPr>
          <w:sz w:val="20"/>
        </w:rPr>
      </w:pPr>
    </w:p>
    <w:p w14:paraId="2EF88D96" w14:textId="77777777" w:rsidR="00893A41" w:rsidRDefault="00893A41">
      <w:pPr>
        <w:pStyle w:val="Textoindependiente"/>
        <w:spacing w:before="11"/>
        <w:rPr>
          <w:sz w:val="29"/>
        </w:rPr>
      </w:pPr>
    </w:p>
    <w:p w14:paraId="105C74FC" w14:textId="77777777" w:rsidR="00893A41" w:rsidRDefault="009B745D">
      <w:pPr>
        <w:spacing w:before="53"/>
        <w:ind w:left="1419" w:right="1441"/>
        <w:jc w:val="center"/>
        <w:rPr>
          <w:rFonts w:ascii="Arial"/>
          <w:b/>
          <w:sz w:val="144"/>
        </w:rPr>
      </w:pPr>
      <w:r>
        <w:rPr>
          <w:rFonts w:ascii="Arial"/>
          <w:b/>
          <w:sz w:val="144"/>
        </w:rPr>
        <w:t>ANEXOS</w:t>
      </w:r>
    </w:p>
    <w:p w14:paraId="46009195" w14:textId="77777777" w:rsidR="00893A41" w:rsidRDefault="00893A41">
      <w:pPr>
        <w:pStyle w:val="Textoindependiente"/>
        <w:rPr>
          <w:rFonts w:ascii="Arial"/>
          <w:b/>
          <w:sz w:val="20"/>
        </w:rPr>
      </w:pPr>
    </w:p>
    <w:p w14:paraId="1EDDD726" w14:textId="77777777" w:rsidR="00893A41" w:rsidRDefault="00893A41">
      <w:pPr>
        <w:pStyle w:val="Textoindependiente"/>
        <w:rPr>
          <w:rFonts w:ascii="Arial"/>
          <w:b/>
          <w:sz w:val="20"/>
        </w:rPr>
      </w:pPr>
    </w:p>
    <w:p w14:paraId="3F93945D" w14:textId="77777777" w:rsidR="00893A41" w:rsidRDefault="00893A41">
      <w:pPr>
        <w:pStyle w:val="Textoindependiente"/>
        <w:rPr>
          <w:rFonts w:ascii="Arial"/>
          <w:b/>
          <w:sz w:val="20"/>
        </w:rPr>
      </w:pPr>
    </w:p>
    <w:p w14:paraId="1BAF792C" w14:textId="77777777" w:rsidR="00893A41" w:rsidRDefault="00893A41">
      <w:pPr>
        <w:pStyle w:val="Textoindependiente"/>
        <w:rPr>
          <w:rFonts w:ascii="Arial"/>
          <w:b/>
          <w:sz w:val="20"/>
        </w:rPr>
      </w:pPr>
    </w:p>
    <w:p w14:paraId="35C8481B" w14:textId="77777777" w:rsidR="00893A41" w:rsidRDefault="00893A41">
      <w:pPr>
        <w:pStyle w:val="Textoindependiente"/>
        <w:rPr>
          <w:rFonts w:ascii="Arial"/>
          <w:b/>
          <w:sz w:val="20"/>
        </w:rPr>
      </w:pPr>
    </w:p>
    <w:p w14:paraId="5F82F359" w14:textId="77777777" w:rsidR="00893A41" w:rsidRDefault="00893A41">
      <w:pPr>
        <w:pStyle w:val="Textoindependiente"/>
        <w:rPr>
          <w:rFonts w:ascii="Arial"/>
          <w:b/>
          <w:sz w:val="20"/>
        </w:rPr>
      </w:pPr>
    </w:p>
    <w:p w14:paraId="3DBE785F" w14:textId="77777777" w:rsidR="00893A41" w:rsidRDefault="00893A41">
      <w:pPr>
        <w:pStyle w:val="Textoindependiente"/>
        <w:rPr>
          <w:rFonts w:ascii="Arial"/>
          <w:b/>
          <w:sz w:val="20"/>
        </w:rPr>
      </w:pPr>
    </w:p>
    <w:p w14:paraId="4F1CA296" w14:textId="77777777" w:rsidR="00893A41" w:rsidRDefault="00893A41">
      <w:pPr>
        <w:pStyle w:val="Textoindependiente"/>
        <w:rPr>
          <w:rFonts w:ascii="Arial"/>
          <w:b/>
          <w:sz w:val="20"/>
        </w:rPr>
      </w:pPr>
    </w:p>
    <w:p w14:paraId="189638AD" w14:textId="77777777" w:rsidR="00893A41" w:rsidRDefault="00893A41">
      <w:pPr>
        <w:pStyle w:val="Textoindependiente"/>
        <w:rPr>
          <w:rFonts w:ascii="Arial"/>
          <w:b/>
          <w:sz w:val="20"/>
        </w:rPr>
      </w:pPr>
    </w:p>
    <w:p w14:paraId="5608F2B4" w14:textId="77777777" w:rsidR="00893A41" w:rsidRDefault="00893A41">
      <w:pPr>
        <w:pStyle w:val="Textoindependiente"/>
        <w:rPr>
          <w:rFonts w:ascii="Arial"/>
          <w:b/>
          <w:sz w:val="20"/>
        </w:rPr>
      </w:pPr>
    </w:p>
    <w:p w14:paraId="3053C386" w14:textId="77777777" w:rsidR="00893A41" w:rsidRDefault="00893A41">
      <w:pPr>
        <w:pStyle w:val="Textoindependiente"/>
        <w:rPr>
          <w:rFonts w:ascii="Arial"/>
          <w:b/>
          <w:sz w:val="20"/>
        </w:rPr>
      </w:pPr>
    </w:p>
    <w:p w14:paraId="1880C73F" w14:textId="77777777" w:rsidR="00893A41" w:rsidRDefault="00893A41">
      <w:pPr>
        <w:pStyle w:val="Textoindependiente"/>
        <w:rPr>
          <w:rFonts w:ascii="Arial"/>
          <w:b/>
          <w:sz w:val="20"/>
        </w:rPr>
      </w:pPr>
    </w:p>
    <w:p w14:paraId="1F686E04" w14:textId="77777777" w:rsidR="00893A41" w:rsidRDefault="00893A41">
      <w:pPr>
        <w:pStyle w:val="Textoindependiente"/>
        <w:rPr>
          <w:rFonts w:ascii="Arial"/>
          <w:b/>
          <w:sz w:val="20"/>
        </w:rPr>
      </w:pPr>
    </w:p>
    <w:p w14:paraId="045156CA" w14:textId="77777777" w:rsidR="00893A41" w:rsidRDefault="00893A41">
      <w:pPr>
        <w:pStyle w:val="Textoindependiente"/>
        <w:rPr>
          <w:rFonts w:ascii="Arial"/>
          <w:b/>
          <w:sz w:val="20"/>
        </w:rPr>
      </w:pPr>
    </w:p>
    <w:p w14:paraId="3F7B33DD" w14:textId="77777777" w:rsidR="00893A41" w:rsidRDefault="00893A41">
      <w:pPr>
        <w:pStyle w:val="Textoindependiente"/>
        <w:rPr>
          <w:rFonts w:ascii="Arial"/>
          <w:b/>
          <w:sz w:val="20"/>
        </w:rPr>
      </w:pPr>
    </w:p>
    <w:p w14:paraId="74816CC4" w14:textId="77777777" w:rsidR="00893A41" w:rsidRDefault="00893A41">
      <w:pPr>
        <w:pStyle w:val="Textoindependiente"/>
        <w:rPr>
          <w:rFonts w:ascii="Arial"/>
          <w:b/>
          <w:sz w:val="20"/>
        </w:rPr>
      </w:pPr>
    </w:p>
    <w:p w14:paraId="24367FFC" w14:textId="77777777" w:rsidR="00893A41" w:rsidRDefault="00893A41">
      <w:pPr>
        <w:pStyle w:val="Textoindependiente"/>
        <w:rPr>
          <w:rFonts w:ascii="Arial"/>
          <w:b/>
          <w:sz w:val="20"/>
        </w:rPr>
      </w:pPr>
    </w:p>
    <w:p w14:paraId="59D8A5DC" w14:textId="77777777" w:rsidR="00893A41" w:rsidRDefault="00893A41">
      <w:pPr>
        <w:pStyle w:val="Textoindependiente"/>
        <w:rPr>
          <w:rFonts w:ascii="Arial"/>
          <w:b/>
          <w:sz w:val="20"/>
        </w:rPr>
      </w:pPr>
    </w:p>
    <w:p w14:paraId="675FD56A" w14:textId="77777777" w:rsidR="00893A41" w:rsidRDefault="00893A41">
      <w:pPr>
        <w:pStyle w:val="Textoindependiente"/>
        <w:rPr>
          <w:rFonts w:ascii="Arial"/>
          <w:b/>
          <w:sz w:val="20"/>
        </w:rPr>
      </w:pPr>
    </w:p>
    <w:p w14:paraId="628B444F" w14:textId="77777777" w:rsidR="00893A41" w:rsidRDefault="00893A41">
      <w:pPr>
        <w:pStyle w:val="Textoindependiente"/>
        <w:rPr>
          <w:rFonts w:ascii="Arial"/>
          <w:b/>
          <w:sz w:val="20"/>
        </w:rPr>
      </w:pPr>
    </w:p>
    <w:p w14:paraId="13C86DC2" w14:textId="77777777" w:rsidR="00893A41" w:rsidRDefault="00893A41">
      <w:pPr>
        <w:pStyle w:val="Textoindependiente"/>
        <w:rPr>
          <w:rFonts w:ascii="Arial"/>
          <w:b/>
          <w:sz w:val="20"/>
        </w:rPr>
      </w:pPr>
    </w:p>
    <w:p w14:paraId="0B2763E7" w14:textId="77777777" w:rsidR="00893A41" w:rsidRDefault="00893A41">
      <w:pPr>
        <w:pStyle w:val="Textoindependiente"/>
        <w:rPr>
          <w:rFonts w:ascii="Arial"/>
          <w:b/>
          <w:sz w:val="20"/>
        </w:rPr>
      </w:pPr>
    </w:p>
    <w:p w14:paraId="01303FC8" w14:textId="77777777" w:rsidR="00893A41" w:rsidRDefault="00893A41">
      <w:pPr>
        <w:pStyle w:val="Textoindependiente"/>
        <w:rPr>
          <w:rFonts w:ascii="Arial"/>
          <w:b/>
          <w:sz w:val="20"/>
        </w:rPr>
      </w:pPr>
    </w:p>
    <w:p w14:paraId="330B8B3D" w14:textId="77777777" w:rsidR="00893A41" w:rsidRDefault="00893A41">
      <w:pPr>
        <w:pStyle w:val="Textoindependiente"/>
        <w:rPr>
          <w:rFonts w:ascii="Arial"/>
          <w:b/>
          <w:sz w:val="20"/>
        </w:rPr>
      </w:pPr>
    </w:p>
    <w:p w14:paraId="5CE963C0" w14:textId="77777777" w:rsidR="00893A41" w:rsidRDefault="00893A41">
      <w:pPr>
        <w:pStyle w:val="Textoindependiente"/>
        <w:spacing w:before="7"/>
        <w:rPr>
          <w:rFonts w:ascii="Arial"/>
          <w:b/>
          <w:sz w:val="21"/>
        </w:rPr>
      </w:pPr>
    </w:p>
    <w:p w14:paraId="00A491C3" w14:textId="77777777" w:rsidR="00893A41" w:rsidRDefault="009B745D">
      <w:pPr>
        <w:tabs>
          <w:tab w:val="left" w:pos="8457"/>
        </w:tabs>
        <w:ind w:left="3534"/>
        <w:rPr>
          <w:sz w:val="14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2C9A98BC" wp14:editId="41E23BAA">
                <wp:simplePos x="0" y="0"/>
                <wp:positionH relativeFrom="page">
                  <wp:posOffset>1408430</wp:posOffset>
                </wp:positionH>
                <wp:positionV relativeFrom="paragraph">
                  <wp:posOffset>-32385</wp:posOffset>
                </wp:positionV>
                <wp:extent cx="5612765" cy="889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276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5ECB9" id="Rectangle 2" o:spid="_x0000_s1026" style="position:absolute;margin-left:110.9pt;margin-top:-2.55pt;width:441.95pt;height:.7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color w:val="666666"/>
          <w:sz w:val="14"/>
        </w:rPr>
        <w:t>MINISTERIO</w:t>
      </w:r>
      <w:r>
        <w:rPr>
          <w:color w:val="666666"/>
          <w:spacing w:val="-2"/>
          <w:sz w:val="14"/>
        </w:rPr>
        <w:t xml:space="preserve"> </w:t>
      </w:r>
      <w:r>
        <w:rPr>
          <w:color w:val="666666"/>
          <w:sz w:val="14"/>
        </w:rPr>
        <w:t>DE</w:t>
      </w:r>
      <w:r>
        <w:rPr>
          <w:color w:val="666666"/>
          <w:spacing w:val="-3"/>
          <w:sz w:val="14"/>
        </w:rPr>
        <w:t xml:space="preserve"> </w:t>
      </w:r>
      <w:r>
        <w:rPr>
          <w:color w:val="666666"/>
          <w:sz w:val="14"/>
        </w:rPr>
        <w:t>EDUCACIÓN</w:t>
      </w:r>
      <w:r>
        <w:rPr>
          <w:color w:val="666666"/>
          <w:sz w:val="14"/>
        </w:rPr>
        <w:tab/>
        <w:t>Pág.</w:t>
      </w:r>
      <w:r>
        <w:rPr>
          <w:color w:val="666666"/>
          <w:spacing w:val="-1"/>
          <w:sz w:val="14"/>
        </w:rPr>
        <w:t xml:space="preserve"> </w:t>
      </w:r>
      <w:r>
        <w:rPr>
          <w:color w:val="666666"/>
          <w:sz w:val="14"/>
        </w:rPr>
        <w:t>3</w:t>
      </w:r>
    </w:p>
    <w:p w14:paraId="447888E8" w14:textId="77777777" w:rsidR="00893A41" w:rsidRDefault="00893A41">
      <w:pPr>
        <w:rPr>
          <w:sz w:val="14"/>
        </w:rPr>
        <w:sectPr w:rsidR="00893A41">
          <w:pgSz w:w="12240" w:h="15840"/>
          <w:pgMar w:top="500" w:right="1340" w:bottom="280" w:left="1600" w:header="720" w:footer="720" w:gutter="0"/>
          <w:cols w:space="720"/>
        </w:sectPr>
      </w:pPr>
    </w:p>
    <w:p w14:paraId="5F29066B" w14:textId="77777777" w:rsidR="00893A41" w:rsidRDefault="009B745D">
      <w:pPr>
        <w:pStyle w:val="Textoindependiente"/>
        <w:spacing w:before="4"/>
        <w:rPr>
          <w:sz w:val="17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487454208" behindDoc="1" locked="0" layoutInCell="1" allowOverlap="1" wp14:anchorId="1F17BAA8" wp14:editId="6C6086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185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E82FE1" w14:textId="77777777" w:rsidR="00893A41" w:rsidRDefault="00893A41">
      <w:pPr>
        <w:rPr>
          <w:sz w:val="17"/>
        </w:rPr>
        <w:sectPr w:rsidR="00893A41">
          <w:pgSz w:w="12220" w:h="16040"/>
          <w:pgMar w:top="1520" w:right="1720" w:bottom="280" w:left="1720" w:header="720" w:footer="720" w:gutter="0"/>
          <w:cols w:space="720"/>
        </w:sectPr>
      </w:pPr>
    </w:p>
    <w:p w14:paraId="3D81B1FD" w14:textId="77777777" w:rsidR="00893A41" w:rsidRDefault="009B745D">
      <w:pPr>
        <w:pStyle w:val="Textoindependiente"/>
        <w:spacing w:before="4"/>
        <w:rPr>
          <w:sz w:val="17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487454720" behindDoc="1" locked="0" layoutInCell="1" allowOverlap="1" wp14:anchorId="4E267398" wp14:editId="342D5B2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1219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961C4A" w14:textId="77777777" w:rsidR="00893A41" w:rsidRDefault="00893A41">
      <w:pPr>
        <w:rPr>
          <w:sz w:val="17"/>
        </w:rPr>
        <w:sectPr w:rsidR="00893A41">
          <w:pgSz w:w="12220" w:h="15940"/>
          <w:pgMar w:top="1520" w:right="1720" w:bottom="280" w:left="1720" w:header="720" w:footer="720" w:gutter="0"/>
          <w:cols w:space="720"/>
        </w:sectPr>
      </w:pPr>
    </w:p>
    <w:p w14:paraId="20C81382" w14:textId="77777777" w:rsidR="00893A41" w:rsidRDefault="009B745D">
      <w:pPr>
        <w:pStyle w:val="Textoindependiente"/>
        <w:spacing w:before="4"/>
        <w:rPr>
          <w:sz w:val="17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487455232" behindDoc="1" locked="0" layoutInCell="1" allowOverlap="1" wp14:anchorId="4B0F6F5D" wp14:editId="2A302E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7000" cy="101981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19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A126C9" w14:textId="77777777" w:rsidR="00893A41" w:rsidRDefault="00893A41">
      <w:pPr>
        <w:rPr>
          <w:sz w:val="17"/>
        </w:rPr>
        <w:sectPr w:rsidR="00893A41">
          <w:pgSz w:w="12200" w:h="16060"/>
          <w:pgMar w:top="1520" w:right="1720" w:bottom="280" w:left="1720" w:header="720" w:footer="720" w:gutter="0"/>
          <w:cols w:space="720"/>
        </w:sectPr>
      </w:pPr>
    </w:p>
    <w:p w14:paraId="5F59CE93" w14:textId="77777777" w:rsidR="00893A41" w:rsidRDefault="009B745D">
      <w:pPr>
        <w:pStyle w:val="Textoindependiente"/>
        <w:spacing w:before="4"/>
        <w:rPr>
          <w:sz w:val="17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487455744" behindDoc="1" locked="0" layoutInCell="1" allowOverlap="1" wp14:anchorId="15731905" wp14:editId="7B9398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1473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6CA47" w14:textId="77777777" w:rsidR="00893A41" w:rsidRDefault="00893A41">
      <w:pPr>
        <w:rPr>
          <w:sz w:val="17"/>
        </w:rPr>
        <w:sectPr w:rsidR="00893A41">
          <w:pgSz w:w="12220" w:h="15980"/>
          <w:pgMar w:top="1520" w:right="1720" w:bottom="280" w:left="1720" w:header="720" w:footer="720" w:gutter="0"/>
          <w:cols w:space="720"/>
        </w:sectPr>
      </w:pPr>
    </w:p>
    <w:p w14:paraId="039AB65A" w14:textId="77777777" w:rsidR="00893A41" w:rsidRDefault="009B745D">
      <w:pPr>
        <w:pStyle w:val="Textoindependiente"/>
        <w:spacing w:before="4"/>
        <w:rPr>
          <w:sz w:val="17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487456256" behindDoc="1" locked="0" layoutInCell="1" allowOverlap="1" wp14:anchorId="684D5AFB" wp14:editId="7AA8474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900" cy="102108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5242C8" w14:textId="77777777" w:rsidR="00893A41" w:rsidRDefault="00893A41">
      <w:pPr>
        <w:rPr>
          <w:sz w:val="17"/>
        </w:rPr>
        <w:sectPr w:rsidR="00893A41">
          <w:pgSz w:w="12140" w:h="16080"/>
          <w:pgMar w:top="1520" w:right="1720" w:bottom="280" w:left="1720" w:header="720" w:footer="720" w:gutter="0"/>
          <w:cols w:space="720"/>
        </w:sectPr>
      </w:pPr>
    </w:p>
    <w:p w14:paraId="2BD8D351" w14:textId="77777777" w:rsidR="00893A41" w:rsidRDefault="009B745D">
      <w:pPr>
        <w:pStyle w:val="Textoindependiente"/>
        <w:spacing w:before="4"/>
        <w:rPr>
          <w:sz w:val="17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487456768" behindDoc="1" locked="0" layoutInCell="1" allowOverlap="1" wp14:anchorId="24C3E89B" wp14:editId="0ABF4C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1473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2F8A0A" w14:textId="77777777" w:rsidR="00893A41" w:rsidRDefault="00893A41">
      <w:pPr>
        <w:rPr>
          <w:sz w:val="17"/>
        </w:rPr>
        <w:sectPr w:rsidR="00893A41">
          <w:pgSz w:w="12220" w:h="15980"/>
          <w:pgMar w:top="1520" w:right="1720" w:bottom="280" w:left="1720" w:header="720" w:footer="720" w:gutter="0"/>
          <w:cols w:space="720"/>
        </w:sectPr>
      </w:pPr>
    </w:p>
    <w:p w14:paraId="12CF83A4" w14:textId="77777777" w:rsidR="00893A41" w:rsidRDefault="009B745D">
      <w:pPr>
        <w:pStyle w:val="Textoindependiente"/>
        <w:spacing w:before="4"/>
        <w:rPr>
          <w:sz w:val="17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487457280" behindDoc="1" locked="0" layoutInCell="1" allowOverlap="1" wp14:anchorId="67E90A60" wp14:editId="723FEB7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1346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F9F488" w14:textId="77777777" w:rsidR="00893A41" w:rsidRDefault="00893A41">
      <w:pPr>
        <w:rPr>
          <w:sz w:val="17"/>
        </w:rPr>
        <w:sectPr w:rsidR="00893A41">
          <w:pgSz w:w="12220" w:h="15960"/>
          <w:pgMar w:top="1520" w:right="1720" w:bottom="280" w:left="1720" w:header="720" w:footer="720" w:gutter="0"/>
          <w:cols w:space="720"/>
        </w:sectPr>
      </w:pPr>
    </w:p>
    <w:p w14:paraId="3926E9F6" w14:textId="77777777" w:rsidR="00893A41" w:rsidRDefault="009B745D">
      <w:pPr>
        <w:pStyle w:val="Textoindependiente"/>
        <w:spacing w:before="4"/>
        <w:rPr>
          <w:sz w:val="17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487457792" behindDoc="1" locked="0" layoutInCell="1" allowOverlap="1" wp14:anchorId="19388E2B" wp14:editId="29B2D6F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13460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EA5311" w14:textId="77777777" w:rsidR="00893A41" w:rsidRDefault="00893A41">
      <w:pPr>
        <w:rPr>
          <w:sz w:val="17"/>
        </w:rPr>
        <w:sectPr w:rsidR="00893A41">
          <w:pgSz w:w="12220" w:h="15960"/>
          <w:pgMar w:top="1520" w:right="1720" w:bottom="280" w:left="1720" w:header="720" w:footer="720" w:gutter="0"/>
          <w:cols w:space="720"/>
        </w:sectPr>
      </w:pPr>
    </w:p>
    <w:p w14:paraId="4C817EB4" w14:textId="77777777" w:rsidR="00893A41" w:rsidRDefault="009B745D">
      <w:pPr>
        <w:pStyle w:val="Textoindependiente"/>
        <w:spacing w:before="4"/>
        <w:rPr>
          <w:sz w:val="17"/>
        </w:rPr>
      </w:pPr>
      <w:r>
        <w:rPr>
          <w:noProof/>
          <w:lang w:val="es-GT" w:eastAsia="es-GT"/>
        </w:rPr>
        <w:lastRenderedPageBreak/>
        <w:drawing>
          <wp:anchor distT="0" distB="0" distL="0" distR="0" simplePos="0" relativeHeight="487458304" behindDoc="1" locked="0" layoutInCell="1" allowOverlap="1" wp14:anchorId="4CEDCFA5" wp14:editId="5A43C7D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900" cy="1016000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93A41">
      <w:pgSz w:w="12140" w:h="16000"/>
      <w:pgMar w:top="152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A41"/>
    <w:rsid w:val="00047FDB"/>
    <w:rsid w:val="00893A41"/>
    <w:rsid w:val="009B745D"/>
    <w:rsid w:val="00A53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DF125F"/>
  <w15:docId w15:val="{0BA0B891-8C53-444F-AAB8-C6212573A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02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2"/>
      <w:ind w:left="147"/>
    </w:pPr>
    <w:rPr>
      <w:rFonts w:ascii="Arial" w:eastAsia="Arial" w:hAnsi="Arial" w:cs="Arial"/>
      <w:b/>
      <w:bCs/>
      <w:sz w:val="24"/>
      <w:szCs w:val="24"/>
    </w:r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803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Raúl Armando Villatoro Ramírez</dc:creator>
  <cp:lastModifiedBy>Wendy Gabriela De Paz Meléndez</cp:lastModifiedBy>
  <cp:revision>3</cp:revision>
  <dcterms:created xsi:type="dcterms:W3CDTF">2022-09-29T15:16:00Z</dcterms:created>
  <dcterms:modified xsi:type="dcterms:W3CDTF">2022-10-03T17:13:00Z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2022-08-29T00:00:00Z</vt:filetime>
  </property>
  <property fmtid="{D5CDD505-2E9C-101B-9397-08002B2CF9AE}" pid="3" name="Creator">
    <vt:lpwstr>pdfsam-console (Ver. 2.4.1e)</vt:lpwstr>
  </property>
  <property fmtid="{D5CDD505-2E9C-101B-9397-08002B2CF9AE}" pid="4" name="LastSaved">
    <vt:filetime>2022-09-29T00:00:00Z</vt:filetime>
  </property>
</Properties>
</file>