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5F619" w14:textId="77777777" w:rsidR="003F2849" w:rsidRDefault="004E25BD">
      <w:pPr>
        <w:spacing w:before="71"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AUDITORIA INTERNA CUA No.:105279</w:t>
      </w:r>
    </w:p>
    <w:p w14:paraId="1FDF00E4" w14:textId="77777777" w:rsidR="003F2849" w:rsidRDefault="003F2849">
      <w:pPr>
        <w:pStyle w:val="Textoindependiente"/>
        <w:rPr>
          <w:b/>
          <w:sz w:val="26"/>
        </w:rPr>
      </w:pPr>
    </w:p>
    <w:p w14:paraId="4931DC35" w14:textId="77777777" w:rsidR="003F2849" w:rsidRDefault="003F2849">
      <w:pPr>
        <w:pStyle w:val="Textoindependiente"/>
        <w:rPr>
          <w:b/>
          <w:sz w:val="26"/>
        </w:rPr>
      </w:pPr>
    </w:p>
    <w:p w14:paraId="18D9ABA2" w14:textId="77777777" w:rsidR="003F2849" w:rsidRDefault="003F2849">
      <w:pPr>
        <w:pStyle w:val="Textoindependiente"/>
        <w:rPr>
          <w:b/>
          <w:sz w:val="26"/>
        </w:rPr>
      </w:pPr>
    </w:p>
    <w:p w14:paraId="719A192D" w14:textId="77777777" w:rsidR="003F2849" w:rsidRDefault="003F2849">
      <w:pPr>
        <w:pStyle w:val="Textoindependiente"/>
        <w:rPr>
          <w:b/>
          <w:sz w:val="26"/>
        </w:rPr>
      </w:pPr>
    </w:p>
    <w:p w14:paraId="3FC4BD72" w14:textId="77777777" w:rsidR="003F2849" w:rsidRDefault="003F2849">
      <w:pPr>
        <w:pStyle w:val="Textoindependiente"/>
        <w:rPr>
          <w:b/>
          <w:sz w:val="26"/>
        </w:rPr>
      </w:pPr>
    </w:p>
    <w:p w14:paraId="79A4A00B" w14:textId="77777777" w:rsidR="003F2849" w:rsidRDefault="003F2849">
      <w:pPr>
        <w:pStyle w:val="Textoindependiente"/>
        <w:rPr>
          <w:b/>
          <w:sz w:val="26"/>
        </w:rPr>
      </w:pPr>
    </w:p>
    <w:p w14:paraId="3B9CB9D6" w14:textId="77777777" w:rsidR="003F2849" w:rsidRDefault="003F2849">
      <w:pPr>
        <w:pStyle w:val="Textoindependiente"/>
        <w:rPr>
          <w:b/>
          <w:sz w:val="26"/>
        </w:rPr>
      </w:pPr>
    </w:p>
    <w:p w14:paraId="069219B1" w14:textId="77777777" w:rsidR="003F2849" w:rsidRDefault="003F2849">
      <w:pPr>
        <w:pStyle w:val="Textoindependiente"/>
        <w:rPr>
          <w:b/>
          <w:sz w:val="26"/>
        </w:rPr>
      </w:pPr>
    </w:p>
    <w:p w14:paraId="2DF051B3" w14:textId="77777777" w:rsidR="003F2849" w:rsidRDefault="003F2849">
      <w:pPr>
        <w:pStyle w:val="Textoindependiente"/>
        <w:rPr>
          <w:b/>
          <w:sz w:val="26"/>
        </w:rPr>
      </w:pPr>
    </w:p>
    <w:p w14:paraId="777B14EB" w14:textId="77777777" w:rsidR="003F2849" w:rsidRDefault="003F2849">
      <w:pPr>
        <w:pStyle w:val="Textoindependiente"/>
        <w:rPr>
          <w:b/>
          <w:sz w:val="26"/>
        </w:rPr>
      </w:pPr>
    </w:p>
    <w:p w14:paraId="47DE73DB" w14:textId="77777777" w:rsidR="003F2849" w:rsidRDefault="003F2849">
      <w:pPr>
        <w:pStyle w:val="Textoindependiente"/>
        <w:rPr>
          <w:b/>
          <w:sz w:val="26"/>
        </w:rPr>
      </w:pPr>
    </w:p>
    <w:p w14:paraId="3C0F7565" w14:textId="77777777" w:rsidR="003F2849" w:rsidRDefault="003F2849">
      <w:pPr>
        <w:pStyle w:val="Textoindependiente"/>
        <w:rPr>
          <w:b/>
          <w:sz w:val="26"/>
        </w:rPr>
      </w:pPr>
    </w:p>
    <w:p w14:paraId="38177F8E" w14:textId="77777777" w:rsidR="003F2849" w:rsidRDefault="003F2849">
      <w:pPr>
        <w:pStyle w:val="Textoindependiente"/>
        <w:rPr>
          <w:b/>
          <w:sz w:val="26"/>
        </w:rPr>
      </w:pPr>
    </w:p>
    <w:p w14:paraId="78853895" w14:textId="77777777" w:rsidR="003F2849" w:rsidRDefault="003F2849">
      <w:pPr>
        <w:pStyle w:val="Textoindependiente"/>
        <w:rPr>
          <w:b/>
          <w:sz w:val="26"/>
        </w:rPr>
      </w:pPr>
    </w:p>
    <w:p w14:paraId="29D8AFB4" w14:textId="77777777" w:rsidR="003F2849" w:rsidRDefault="004E25BD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14:paraId="78D964BA" w14:textId="77777777" w:rsidR="003F2849" w:rsidRDefault="004E25BD">
      <w:pPr>
        <w:spacing w:before="3" w:line="290" w:lineRule="auto"/>
        <w:ind w:left="2233" w:right="1045" w:firstLine="8"/>
        <w:jc w:val="center"/>
        <w:rPr>
          <w:b/>
          <w:sz w:val="24"/>
        </w:rPr>
      </w:pPr>
      <w:r>
        <w:rPr>
          <w:b/>
          <w:sz w:val="24"/>
        </w:rPr>
        <w:t>Primer seguimiento a las recomendaciones emitidas por CGC,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derivado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auditoría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Ejecución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Presupuestaria de ingresos y egresos correspondiente al período del 01 de enero al 31 de diciembre 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2020</w:t>
      </w:r>
    </w:p>
    <w:p w14:paraId="46FA39B1" w14:textId="77777777" w:rsidR="003F2849" w:rsidRDefault="003F2849">
      <w:pPr>
        <w:pStyle w:val="Textoindependiente"/>
        <w:rPr>
          <w:b/>
          <w:sz w:val="20"/>
        </w:rPr>
      </w:pPr>
    </w:p>
    <w:p w14:paraId="08841A8A" w14:textId="77777777" w:rsidR="003F2849" w:rsidRDefault="003F2849">
      <w:pPr>
        <w:pStyle w:val="Textoindependiente"/>
        <w:rPr>
          <w:b/>
          <w:sz w:val="20"/>
        </w:rPr>
      </w:pPr>
    </w:p>
    <w:p w14:paraId="4EFACE70" w14:textId="77777777" w:rsidR="003F2849" w:rsidRDefault="003F2849">
      <w:pPr>
        <w:pStyle w:val="Textoindependiente"/>
        <w:rPr>
          <w:b/>
          <w:sz w:val="20"/>
        </w:rPr>
      </w:pPr>
    </w:p>
    <w:p w14:paraId="06CE8245" w14:textId="77777777" w:rsidR="003F2849" w:rsidRDefault="003F2849">
      <w:pPr>
        <w:pStyle w:val="Textoindependiente"/>
        <w:rPr>
          <w:b/>
          <w:sz w:val="20"/>
        </w:rPr>
      </w:pPr>
    </w:p>
    <w:p w14:paraId="3B6853E7" w14:textId="77777777" w:rsidR="003F2849" w:rsidRDefault="003F2849">
      <w:pPr>
        <w:pStyle w:val="Textoindependiente"/>
        <w:rPr>
          <w:b/>
          <w:sz w:val="20"/>
        </w:rPr>
      </w:pPr>
    </w:p>
    <w:p w14:paraId="2C679FA8" w14:textId="77777777" w:rsidR="003F2849" w:rsidRDefault="003F2849">
      <w:pPr>
        <w:pStyle w:val="Textoindependiente"/>
        <w:rPr>
          <w:b/>
          <w:sz w:val="20"/>
        </w:rPr>
      </w:pPr>
    </w:p>
    <w:p w14:paraId="1E64C899" w14:textId="77777777" w:rsidR="003F2849" w:rsidRDefault="003F2849">
      <w:pPr>
        <w:pStyle w:val="Textoindependiente"/>
        <w:rPr>
          <w:b/>
          <w:sz w:val="20"/>
        </w:rPr>
      </w:pPr>
    </w:p>
    <w:p w14:paraId="1B7063E2" w14:textId="77777777" w:rsidR="003F2849" w:rsidRDefault="003F2849">
      <w:pPr>
        <w:pStyle w:val="Textoindependiente"/>
        <w:rPr>
          <w:b/>
          <w:sz w:val="20"/>
        </w:rPr>
      </w:pPr>
    </w:p>
    <w:p w14:paraId="41B4A7D3" w14:textId="77777777" w:rsidR="003F2849" w:rsidRDefault="003F2849">
      <w:pPr>
        <w:pStyle w:val="Textoindependiente"/>
        <w:rPr>
          <w:b/>
          <w:sz w:val="20"/>
        </w:rPr>
      </w:pPr>
    </w:p>
    <w:p w14:paraId="4A971182" w14:textId="77777777" w:rsidR="003F2849" w:rsidRDefault="003F2849">
      <w:pPr>
        <w:pStyle w:val="Textoindependiente"/>
        <w:rPr>
          <w:b/>
          <w:sz w:val="20"/>
        </w:rPr>
      </w:pPr>
    </w:p>
    <w:p w14:paraId="2087897C" w14:textId="77777777" w:rsidR="003F2849" w:rsidRDefault="003F2849">
      <w:pPr>
        <w:pStyle w:val="Textoindependiente"/>
        <w:rPr>
          <w:b/>
          <w:sz w:val="20"/>
        </w:rPr>
      </w:pPr>
    </w:p>
    <w:p w14:paraId="0AB22B0C" w14:textId="77777777" w:rsidR="003F2849" w:rsidRDefault="003F2849">
      <w:pPr>
        <w:pStyle w:val="Textoindependiente"/>
        <w:rPr>
          <w:b/>
          <w:sz w:val="20"/>
        </w:rPr>
      </w:pPr>
    </w:p>
    <w:p w14:paraId="702A2C65" w14:textId="77777777" w:rsidR="003F2849" w:rsidRDefault="003F2849">
      <w:pPr>
        <w:pStyle w:val="Textoindependiente"/>
        <w:rPr>
          <w:b/>
          <w:sz w:val="20"/>
        </w:rPr>
      </w:pPr>
    </w:p>
    <w:p w14:paraId="1CF61202" w14:textId="77777777" w:rsidR="003F2849" w:rsidRDefault="003F2849">
      <w:pPr>
        <w:pStyle w:val="Textoindependiente"/>
        <w:rPr>
          <w:b/>
          <w:sz w:val="20"/>
        </w:rPr>
      </w:pPr>
    </w:p>
    <w:p w14:paraId="271D9F2F" w14:textId="77777777" w:rsidR="003F2849" w:rsidRDefault="003F2849">
      <w:pPr>
        <w:pStyle w:val="Textoindependiente"/>
        <w:rPr>
          <w:b/>
          <w:sz w:val="20"/>
        </w:rPr>
      </w:pPr>
    </w:p>
    <w:p w14:paraId="36709A5A" w14:textId="77777777" w:rsidR="003F2849" w:rsidRDefault="003F2849">
      <w:pPr>
        <w:pStyle w:val="Textoindependiente"/>
        <w:rPr>
          <w:b/>
          <w:sz w:val="20"/>
        </w:rPr>
      </w:pPr>
    </w:p>
    <w:p w14:paraId="18DE4517" w14:textId="77777777" w:rsidR="003F2849" w:rsidRDefault="003F2849">
      <w:pPr>
        <w:pStyle w:val="Textoindependiente"/>
        <w:rPr>
          <w:b/>
          <w:sz w:val="20"/>
        </w:rPr>
      </w:pPr>
    </w:p>
    <w:p w14:paraId="220D4764" w14:textId="77777777" w:rsidR="003F2849" w:rsidRDefault="003F2849">
      <w:pPr>
        <w:pStyle w:val="Textoindependiente"/>
        <w:rPr>
          <w:b/>
          <w:sz w:val="20"/>
        </w:rPr>
      </w:pPr>
    </w:p>
    <w:p w14:paraId="72789E78" w14:textId="77777777" w:rsidR="003F2849" w:rsidRDefault="003F2849">
      <w:pPr>
        <w:pStyle w:val="Textoindependiente"/>
        <w:rPr>
          <w:b/>
          <w:sz w:val="20"/>
        </w:rPr>
      </w:pPr>
    </w:p>
    <w:p w14:paraId="186444F4" w14:textId="77777777" w:rsidR="003F2849" w:rsidRDefault="003F2849">
      <w:pPr>
        <w:pStyle w:val="Textoindependiente"/>
        <w:rPr>
          <w:b/>
          <w:sz w:val="20"/>
        </w:rPr>
      </w:pPr>
    </w:p>
    <w:p w14:paraId="59B5F2B8" w14:textId="77777777" w:rsidR="003F2849" w:rsidRDefault="003F2849">
      <w:pPr>
        <w:pStyle w:val="Textoindependiente"/>
        <w:rPr>
          <w:b/>
          <w:sz w:val="20"/>
        </w:rPr>
      </w:pPr>
    </w:p>
    <w:p w14:paraId="342D71E2" w14:textId="77777777" w:rsidR="003F2849" w:rsidRDefault="003F2849">
      <w:pPr>
        <w:pStyle w:val="Textoindependiente"/>
        <w:rPr>
          <w:b/>
          <w:sz w:val="20"/>
        </w:rPr>
      </w:pPr>
    </w:p>
    <w:p w14:paraId="4E76BA4D" w14:textId="77777777" w:rsidR="003F2849" w:rsidRDefault="003F2849">
      <w:pPr>
        <w:pStyle w:val="Textoindependiente"/>
        <w:rPr>
          <w:b/>
          <w:sz w:val="20"/>
        </w:rPr>
      </w:pPr>
    </w:p>
    <w:p w14:paraId="3BD5F596" w14:textId="77777777" w:rsidR="003F2849" w:rsidRDefault="003F2849">
      <w:pPr>
        <w:pStyle w:val="Textoindependiente"/>
        <w:rPr>
          <w:b/>
          <w:sz w:val="20"/>
        </w:rPr>
      </w:pPr>
    </w:p>
    <w:p w14:paraId="1A3B5EA0" w14:textId="77777777" w:rsidR="003F2849" w:rsidRDefault="003F2849">
      <w:pPr>
        <w:pStyle w:val="Textoindependiente"/>
        <w:rPr>
          <w:b/>
          <w:sz w:val="20"/>
        </w:rPr>
      </w:pPr>
    </w:p>
    <w:p w14:paraId="72A9DF83" w14:textId="77777777" w:rsidR="003F2849" w:rsidRDefault="003F2849">
      <w:pPr>
        <w:pStyle w:val="Textoindependiente"/>
        <w:rPr>
          <w:b/>
          <w:sz w:val="20"/>
        </w:rPr>
      </w:pPr>
    </w:p>
    <w:p w14:paraId="79F0980D" w14:textId="77777777" w:rsidR="003F2849" w:rsidRDefault="003F2849">
      <w:pPr>
        <w:pStyle w:val="Textoindependiente"/>
        <w:spacing w:before="8"/>
        <w:rPr>
          <w:b/>
          <w:sz w:val="15"/>
        </w:rPr>
      </w:pPr>
    </w:p>
    <w:p w14:paraId="1E06277B" w14:textId="77777777" w:rsidR="003F2849" w:rsidRDefault="004E25BD">
      <w:pPr>
        <w:spacing w:before="92"/>
        <w:ind w:left="4034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9EF7CFC" wp14:editId="639AA9D5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JULIO DE 2021</w:t>
      </w:r>
    </w:p>
    <w:p w14:paraId="6D255DCA" w14:textId="77777777" w:rsidR="003F2849" w:rsidRDefault="003F2849">
      <w:pPr>
        <w:rPr>
          <w:sz w:val="24"/>
        </w:rPr>
        <w:sectPr w:rsidR="003F284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4D8C12DB" w14:textId="77777777" w:rsidR="003F2849" w:rsidRDefault="004E25BD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325210856"/>
        <w:docPartObj>
          <w:docPartGallery w:val="Table of Contents"/>
          <w:docPartUnique/>
        </w:docPartObj>
      </w:sdtPr>
      <w:sdtEndPr/>
      <w:sdtContent>
        <w:p w14:paraId="11BC3ACC" w14:textId="77777777" w:rsidR="003F2849" w:rsidRDefault="004E25BD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14:paraId="7D285269" w14:textId="77777777" w:rsidR="003F2849" w:rsidRDefault="004E25BD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14:paraId="0EEE9017" w14:textId="77777777" w:rsidR="003F2849" w:rsidRDefault="004E25BD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14:paraId="711A8544" w14:textId="77777777" w:rsidR="003F2849" w:rsidRDefault="004E25BD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14:paraId="21776369" w14:textId="77777777" w:rsidR="003F2849" w:rsidRDefault="004E25BD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14:paraId="7C2D8796" w14:textId="77777777" w:rsidR="003F2849" w:rsidRDefault="003F2849">
      <w:pPr>
        <w:pStyle w:val="Textoindependiente"/>
        <w:rPr>
          <w:sz w:val="20"/>
        </w:rPr>
      </w:pPr>
    </w:p>
    <w:p w14:paraId="79B77A87" w14:textId="77777777" w:rsidR="003F2849" w:rsidRDefault="003F2849">
      <w:pPr>
        <w:pStyle w:val="Textoindependiente"/>
        <w:rPr>
          <w:sz w:val="20"/>
        </w:rPr>
      </w:pPr>
    </w:p>
    <w:p w14:paraId="0EE482C2" w14:textId="77777777" w:rsidR="003F2849" w:rsidRDefault="003F2849">
      <w:pPr>
        <w:pStyle w:val="Textoindependiente"/>
        <w:rPr>
          <w:sz w:val="20"/>
        </w:rPr>
      </w:pPr>
    </w:p>
    <w:p w14:paraId="6F790DBD" w14:textId="77777777" w:rsidR="003F2849" w:rsidRDefault="003F2849">
      <w:pPr>
        <w:pStyle w:val="Textoindependiente"/>
        <w:rPr>
          <w:sz w:val="20"/>
        </w:rPr>
      </w:pPr>
    </w:p>
    <w:p w14:paraId="1210ED85" w14:textId="77777777" w:rsidR="003F2849" w:rsidRDefault="003F2849">
      <w:pPr>
        <w:pStyle w:val="Textoindependiente"/>
        <w:rPr>
          <w:sz w:val="20"/>
        </w:rPr>
      </w:pPr>
    </w:p>
    <w:p w14:paraId="2E74C37C" w14:textId="77777777" w:rsidR="003F2849" w:rsidRDefault="003F2849">
      <w:pPr>
        <w:pStyle w:val="Textoindependiente"/>
        <w:rPr>
          <w:sz w:val="20"/>
        </w:rPr>
      </w:pPr>
    </w:p>
    <w:p w14:paraId="507C406A" w14:textId="77777777" w:rsidR="003F2849" w:rsidRDefault="003F2849">
      <w:pPr>
        <w:pStyle w:val="Textoindependiente"/>
        <w:rPr>
          <w:sz w:val="20"/>
        </w:rPr>
      </w:pPr>
    </w:p>
    <w:p w14:paraId="49C01094" w14:textId="77777777" w:rsidR="003F2849" w:rsidRDefault="003F2849">
      <w:pPr>
        <w:pStyle w:val="Textoindependiente"/>
        <w:rPr>
          <w:sz w:val="20"/>
        </w:rPr>
      </w:pPr>
    </w:p>
    <w:p w14:paraId="6848D115" w14:textId="77777777" w:rsidR="003F2849" w:rsidRDefault="003F2849">
      <w:pPr>
        <w:pStyle w:val="Textoindependiente"/>
        <w:rPr>
          <w:sz w:val="20"/>
        </w:rPr>
      </w:pPr>
    </w:p>
    <w:p w14:paraId="4C8A123B" w14:textId="77777777" w:rsidR="003F2849" w:rsidRDefault="003F2849">
      <w:pPr>
        <w:pStyle w:val="Textoindependiente"/>
        <w:rPr>
          <w:sz w:val="20"/>
        </w:rPr>
      </w:pPr>
    </w:p>
    <w:p w14:paraId="67EA4815" w14:textId="77777777" w:rsidR="003F2849" w:rsidRDefault="003F2849">
      <w:pPr>
        <w:pStyle w:val="Textoindependiente"/>
        <w:rPr>
          <w:sz w:val="20"/>
        </w:rPr>
      </w:pPr>
    </w:p>
    <w:p w14:paraId="21DC47FD" w14:textId="77777777" w:rsidR="003F2849" w:rsidRDefault="003F2849">
      <w:pPr>
        <w:pStyle w:val="Textoindependiente"/>
        <w:rPr>
          <w:sz w:val="20"/>
        </w:rPr>
      </w:pPr>
    </w:p>
    <w:p w14:paraId="1AC28024" w14:textId="77777777" w:rsidR="003F2849" w:rsidRDefault="003F2849">
      <w:pPr>
        <w:pStyle w:val="Textoindependiente"/>
        <w:rPr>
          <w:sz w:val="20"/>
        </w:rPr>
      </w:pPr>
    </w:p>
    <w:p w14:paraId="32BAA6A4" w14:textId="77777777" w:rsidR="003F2849" w:rsidRDefault="003F2849">
      <w:pPr>
        <w:pStyle w:val="Textoindependiente"/>
        <w:rPr>
          <w:sz w:val="20"/>
        </w:rPr>
      </w:pPr>
    </w:p>
    <w:p w14:paraId="3D97B8F2" w14:textId="77777777" w:rsidR="003F2849" w:rsidRDefault="003F2849">
      <w:pPr>
        <w:pStyle w:val="Textoindependiente"/>
        <w:rPr>
          <w:sz w:val="20"/>
        </w:rPr>
      </w:pPr>
    </w:p>
    <w:p w14:paraId="009EEDD1" w14:textId="77777777" w:rsidR="003F2849" w:rsidRDefault="003F2849">
      <w:pPr>
        <w:pStyle w:val="Textoindependiente"/>
        <w:rPr>
          <w:sz w:val="20"/>
        </w:rPr>
      </w:pPr>
    </w:p>
    <w:p w14:paraId="6C160C7E" w14:textId="77777777" w:rsidR="003F2849" w:rsidRDefault="003F2849">
      <w:pPr>
        <w:pStyle w:val="Textoindependiente"/>
        <w:rPr>
          <w:sz w:val="20"/>
        </w:rPr>
      </w:pPr>
    </w:p>
    <w:p w14:paraId="24EA2600" w14:textId="77777777" w:rsidR="003F2849" w:rsidRDefault="003F2849">
      <w:pPr>
        <w:pStyle w:val="Textoindependiente"/>
        <w:rPr>
          <w:sz w:val="20"/>
        </w:rPr>
      </w:pPr>
    </w:p>
    <w:p w14:paraId="45C0A67E" w14:textId="77777777" w:rsidR="003F2849" w:rsidRDefault="003F2849">
      <w:pPr>
        <w:pStyle w:val="Textoindependiente"/>
        <w:rPr>
          <w:sz w:val="20"/>
        </w:rPr>
      </w:pPr>
    </w:p>
    <w:p w14:paraId="0ABFF71C" w14:textId="77777777" w:rsidR="003F2849" w:rsidRDefault="003F2849">
      <w:pPr>
        <w:pStyle w:val="Textoindependiente"/>
        <w:rPr>
          <w:sz w:val="20"/>
        </w:rPr>
      </w:pPr>
    </w:p>
    <w:p w14:paraId="01779DA8" w14:textId="77777777" w:rsidR="003F2849" w:rsidRDefault="003F2849">
      <w:pPr>
        <w:pStyle w:val="Textoindependiente"/>
        <w:rPr>
          <w:sz w:val="20"/>
        </w:rPr>
      </w:pPr>
    </w:p>
    <w:p w14:paraId="64E7D726" w14:textId="77777777" w:rsidR="003F2849" w:rsidRDefault="003F2849">
      <w:pPr>
        <w:pStyle w:val="Textoindependiente"/>
        <w:rPr>
          <w:sz w:val="20"/>
        </w:rPr>
      </w:pPr>
    </w:p>
    <w:p w14:paraId="2D35B196" w14:textId="77777777" w:rsidR="003F2849" w:rsidRDefault="003F2849">
      <w:pPr>
        <w:pStyle w:val="Textoindependiente"/>
        <w:rPr>
          <w:sz w:val="20"/>
        </w:rPr>
      </w:pPr>
    </w:p>
    <w:p w14:paraId="7FEA9231" w14:textId="77777777" w:rsidR="003F2849" w:rsidRDefault="003F2849">
      <w:pPr>
        <w:pStyle w:val="Textoindependiente"/>
        <w:rPr>
          <w:sz w:val="20"/>
        </w:rPr>
      </w:pPr>
    </w:p>
    <w:p w14:paraId="64F765AC" w14:textId="77777777" w:rsidR="003F2849" w:rsidRDefault="003F2849">
      <w:pPr>
        <w:pStyle w:val="Textoindependiente"/>
        <w:rPr>
          <w:sz w:val="20"/>
        </w:rPr>
      </w:pPr>
    </w:p>
    <w:p w14:paraId="02046BB4" w14:textId="77777777" w:rsidR="003F2849" w:rsidRDefault="003F2849">
      <w:pPr>
        <w:pStyle w:val="Textoindependiente"/>
        <w:rPr>
          <w:sz w:val="20"/>
        </w:rPr>
      </w:pPr>
    </w:p>
    <w:p w14:paraId="7EA4814C" w14:textId="77777777" w:rsidR="003F2849" w:rsidRDefault="003F2849">
      <w:pPr>
        <w:pStyle w:val="Textoindependiente"/>
        <w:rPr>
          <w:sz w:val="20"/>
        </w:rPr>
      </w:pPr>
    </w:p>
    <w:p w14:paraId="08014790" w14:textId="77777777" w:rsidR="003F2849" w:rsidRDefault="003F2849">
      <w:pPr>
        <w:pStyle w:val="Textoindependiente"/>
        <w:rPr>
          <w:sz w:val="20"/>
        </w:rPr>
      </w:pPr>
    </w:p>
    <w:p w14:paraId="34230899" w14:textId="77777777" w:rsidR="003F2849" w:rsidRDefault="003F2849">
      <w:pPr>
        <w:pStyle w:val="Textoindependiente"/>
        <w:rPr>
          <w:sz w:val="20"/>
        </w:rPr>
      </w:pPr>
    </w:p>
    <w:p w14:paraId="3F0DB2A5" w14:textId="77777777" w:rsidR="003F2849" w:rsidRDefault="003F2849">
      <w:pPr>
        <w:pStyle w:val="Textoindependiente"/>
        <w:rPr>
          <w:sz w:val="20"/>
        </w:rPr>
      </w:pPr>
    </w:p>
    <w:p w14:paraId="0B8B2E59" w14:textId="77777777" w:rsidR="003F2849" w:rsidRDefault="003F2849">
      <w:pPr>
        <w:pStyle w:val="Textoindependiente"/>
        <w:rPr>
          <w:sz w:val="20"/>
        </w:rPr>
      </w:pPr>
    </w:p>
    <w:p w14:paraId="757DCDF7" w14:textId="77777777" w:rsidR="003F2849" w:rsidRDefault="003F2849">
      <w:pPr>
        <w:pStyle w:val="Textoindependiente"/>
        <w:rPr>
          <w:sz w:val="20"/>
        </w:rPr>
      </w:pPr>
    </w:p>
    <w:p w14:paraId="7653816D" w14:textId="77777777" w:rsidR="003F2849" w:rsidRDefault="003F2849">
      <w:pPr>
        <w:pStyle w:val="Textoindependiente"/>
        <w:rPr>
          <w:sz w:val="20"/>
        </w:rPr>
      </w:pPr>
    </w:p>
    <w:p w14:paraId="7C9926CF" w14:textId="77777777" w:rsidR="003F2849" w:rsidRDefault="003F2849">
      <w:pPr>
        <w:pStyle w:val="Textoindependiente"/>
        <w:rPr>
          <w:sz w:val="20"/>
        </w:rPr>
      </w:pPr>
    </w:p>
    <w:p w14:paraId="1A72C8EA" w14:textId="77777777" w:rsidR="003F2849" w:rsidRDefault="003F2849">
      <w:pPr>
        <w:pStyle w:val="Textoindependiente"/>
        <w:rPr>
          <w:sz w:val="20"/>
        </w:rPr>
      </w:pPr>
    </w:p>
    <w:p w14:paraId="40927A45" w14:textId="77777777" w:rsidR="003F2849" w:rsidRDefault="003F2849">
      <w:pPr>
        <w:pStyle w:val="Textoindependiente"/>
        <w:rPr>
          <w:sz w:val="20"/>
        </w:rPr>
      </w:pPr>
    </w:p>
    <w:p w14:paraId="4E698AEC" w14:textId="77777777" w:rsidR="003F2849" w:rsidRDefault="003F2849">
      <w:pPr>
        <w:pStyle w:val="Textoindependiente"/>
        <w:rPr>
          <w:sz w:val="20"/>
        </w:rPr>
      </w:pPr>
    </w:p>
    <w:p w14:paraId="4203621E" w14:textId="77777777" w:rsidR="003F2849" w:rsidRDefault="003F2849">
      <w:pPr>
        <w:pStyle w:val="Textoindependiente"/>
        <w:rPr>
          <w:sz w:val="20"/>
        </w:rPr>
      </w:pPr>
    </w:p>
    <w:p w14:paraId="16D7DF55" w14:textId="77777777" w:rsidR="003F2849" w:rsidRDefault="003F2849">
      <w:pPr>
        <w:pStyle w:val="Textoindependiente"/>
        <w:rPr>
          <w:sz w:val="20"/>
        </w:rPr>
      </w:pPr>
    </w:p>
    <w:p w14:paraId="729F8FD3" w14:textId="77777777" w:rsidR="003F2849" w:rsidRDefault="003F2849">
      <w:pPr>
        <w:pStyle w:val="Textoindependiente"/>
        <w:rPr>
          <w:sz w:val="20"/>
        </w:rPr>
      </w:pPr>
    </w:p>
    <w:p w14:paraId="6E5D8A96" w14:textId="77777777" w:rsidR="003F2849" w:rsidRDefault="003F2849">
      <w:pPr>
        <w:pStyle w:val="Textoindependiente"/>
        <w:rPr>
          <w:sz w:val="20"/>
        </w:rPr>
      </w:pPr>
    </w:p>
    <w:p w14:paraId="159A7CEE" w14:textId="77777777" w:rsidR="003F2849" w:rsidRDefault="003F2849">
      <w:pPr>
        <w:pStyle w:val="Textoindependiente"/>
        <w:rPr>
          <w:sz w:val="20"/>
        </w:rPr>
      </w:pPr>
    </w:p>
    <w:p w14:paraId="62B7613E" w14:textId="77777777" w:rsidR="003F2849" w:rsidRDefault="003F2849">
      <w:pPr>
        <w:pStyle w:val="Textoindependiente"/>
        <w:rPr>
          <w:sz w:val="20"/>
        </w:rPr>
      </w:pPr>
    </w:p>
    <w:p w14:paraId="301A7CDD" w14:textId="77777777" w:rsidR="003F2849" w:rsidRDefault="003F2849">
      <w:pPr>
        <w:pStyle w:val="Textoindependiente"/>
        <w:rPr>
          <w:sz w:val="20"/>
        </w:rPr>
      </w:pPr>
    </w:p>
    <w:p w14:paraId="0334EF00" w14:textId="77777777" w:rsidR="003F2849" w:rsidRDefault="003F2849">
      <w:pPr>
        <w:pStyle w:val="Textoindependiente"/>
        <w:rPr>
          <w:sz w:val="20"/>
        </w:rPr>
      </w:pPr>
    </w:p>
    <w:p w14:paraId="20C175C5" w14:textId="77777777" w:rsidR="003F2849" w:rsidRDefault="004E25BD">
      <w:pPr>
        <w:pStyle w:val="Textoindependiente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F724BDC" wp14:editId="1ED51DF3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FC4D6" w14:textId="77777777" w:rsidR="003F2849" w:rsidRDefault="003F2849">
      <w:pPr>
        <w:rPr>
          <w:sz w:val="18"/>
        </w:rPr>
        <w:sectPr w:rsidR="003F2849">
          <w:pgSz w:w="12240" w:h="15840"/>
          <w:pgMar w:top="1080" w:right="1600" w:bottom="0" w:left="400" w:header="720" w:footer="720" w:gutter="0"/>
          <w:cols w:space="720"/>
        </w:sectPr>
      </w:pPr>
    </w:p>
    <w:p w14:paraId="15BF0E0D" w14:textId="77777777" w:rsidR="003F2849" w:rsidRDefault="004E25BD">
      <w:pPr>
        <w:pStyle w:val="Ttulo1"/>
        <w:spacing w:before="82"/>
      </w:pPr>
      <w:bookmarkStart w:id="0" w:name="_TOC_250003"/>
      <w:bookmarkEnd w:id="0"/>
      <w:r>
        <w:lastRenderedPageBreak/>
        <w:t>INTRODUCCION</w:t>
      </w:r>
    </w:p>
    <w:p w14:paraId="5D8AC710" w14:textId="77777777" w:rsidR="003F2849" w:rsidRDefault="003F2849">
      <w:pPr>
        <w:pStyle w:val="Textoindependiente"/>
        <w:spacing w:before="10"/>
        <w:rPr>
          <w:b/>
          <w:sz w:val="33"/>
        </w:rPr>
      </w:pPr>
    </w:p>
    <w:p w14:paraId="30038F73" w14:textId="77777777" w:rsidR="003F2849" w:rsidRDefault="004E25BD">
      <w:pPr>
        <w:pStyle w:val="Textoindependiente"/>
        <w:spacing w:line="278" w:lineRule="auto"/>
        <w:ind w:left="1301" w:right="102"/>
        <w:jc w:val="both"/>
      </w:pPr>
      <w:r>
        <w:t xml:space="preserve">De conformidad con el nombramiento de auditoría No. 105279-1-2021, de fecha 19 de julio de 2021; fui designado para realizar auditoría administrativa de primer seguimiento a las recomendaciones emitidas por la Contraloría General de Cuentas, en el informe </w:t>
      </w:r>
      <w:r>
        <w:t xml:space="preserve">de la "Auditoría Financiera y de Cumplimiento, practicada por el </w:t>
      </w:r>
      <w:r>
        <w:rPr>
          <w:spacing w:val="2"/>
        </w:rPr>
        <w:t xml:space="preserve">período </w:t>
      </w:r>
      <w:r>
        <w:t xml:space="preserve">del 01 de </w:t>
      </w:r>
      <w:r>
        <w:rPr>
          <w:spacing w:val="2"/>
        </w:rPr>
        <w:t xml:space="preserve">enero </w:t>
      </w:r>
      <w:r>
        <w:t xml:space="preserve">al 31 de </w:t>
      </w:r>
      <w:r>
        <w:rPr>
          <w:spacing w:val="2"/>
        </w:rPr>
        <w:t xml:space="preserve">diciembre </w:t>
      </w:r>
      <w:r>
        <w:t xml:space="preserve">de </w:t>
      </w:r>
      <w:r>
        <w:rPr>
          <w:spacing w:val="2"/>
        </w:rPr>
        <w:t xml:space="preserve">2020" </w:t>
      </w:r>
      <w:r>
        <w:t xml:space="preserve">en la </w:t>
      </w:r>
      <w:r>
        <w:rPr>
          <w:spacing w:val="2"/>
        </w:rPr>
        <w:t xml:space="preserve">Dirección </w:t>
      </w:r>
      <w:r>
        <w:t>Departamental de Educación Guatemala</w:t>
      </w:r>
      <w:r>
        <w:rPr>
          <w:spacing w:val="-7"/>
        </w:rPr>
        <w:t xml:space="preserve"> </w:t>
      </w:r>
      <w:r>
        <w:t>Sur.</w:t>
      </w:r>
    </w:p>
    <w:p w14:paraId="13A2F211" w14:textId="77777777" w:rsidR="003F2849" w:rsidRDefault="004E25BD">
      <w:pPr>
        <w:spacing w:before="23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14:paraId="6D2D2DFF" w14:textId="77777777" w:rsidR="003F2849" w:rsidRDefault="004E25BD">
      <w:pPr>
        <w:pStyle w:val="Textoindependiente"/>
        <w:spacing w:line="250" w:lineRule="exact"/>
        <w:ind w:left="1301"/>
        <w:jc w:val="both"/>
      </w:pPr>
      <w:r>
        <w:t xml:space="preserve">Realizar primer seguimiento a las recomendaciones emitidas por </w:t>
      </w:r>
      <w:r>
        <w:t>la Contraloría</w:t>
      </w:r>
    </w:p>
    <w:p w14:paraId="794A75D6" w14:textId="77777777" w:rsidR="003F2849" w:rsidRDefault="004E25BD">
      <w:pPr>
        <w:pStyle w:val="Textoindependiente"/>
        <w:spacing w:before="43"/>
        <w:ind w:left="1301"/>
      </w:pPr>
      <w:r>
        <w:t>General de Cuentas.</w:t>
      </w:r>
    </w:p>
    <w:p w14:paraId="389789A7" w14:textId="77777777" w:rsidR="003F2849" w:rsidRDefault="003F2849">
      <w:pPr>
        <w:pStyle w:val="Textoindependiente"/>
        <w:spacing w:before="7"/>
        <w:rPr>
          <w:sz w:val="31"/>
        </w:rPr>
      </w:pPr>
    </w:p>
    <w:p w14:paraId="2888AFB3" w14:textId="77777777" w:rsidR="003F2849" w:rsidRDefault="004E25BD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14:paraId="1EC92C50" w14:textId="77777777" w:rsidR="003F2849" w:rsidRDefault="004E25BD">
      <w:pPr>
        <w:pStyle w:val="Textoindependiente"/>
        <w:spacing w:before="57"/>
        <w:ind w:left="1301"/>
      </w:pPr>
      <w:r>
        <w:t>Verificar si existen recomendaciones implementadas, en proceso e incumplidas.</w:t>
      </w:r>
    </w:p>
    <w:p w14:paraId="26B5BB14" w14:textId="77777777" w:rsidR="003F2849" w:rsidRDefault="003F2849">
      <w:pPr>
        <w:pStyle w:val="Textoindependiente"/>
        <w:spacing w:before="9"/>
        <w:rPr>
          <w:sz w:val="32"/>
        </w:rPr>
      </w:pPr>
    </w:p>
    <w:p w14:paraId="24D6A2B8" w14:textId="77777777" w:rsidR="003F2849" w:rsidRDefault="004E25BD">
      <w:pPr>
        <w:pStyle w:val="Ttulo1"/>
      </w:pPr>
      <w:bookmarkStart w:id="1" w:name="_TOC_250002"/>
      <w:bookmarkEnd w:id="1"/>
      <w:r>
        <w:t>ALCANCE DE LA ACTIVIDAD</w:t>
      </w:r>
    </w:p>
    <w:p w14:paraId="592D2603" w14:textId="77777777" w:rsidR="003F2849" w:rsidRDefault="003F2849">
      <w:pPr>
        <w:pStyle w:val="Textoindependiente"/>
        <w:spacing w:before="10"/>
        <w:rPr>
          <w:b/>
          <w:sz w:val="33"/>
        </w:rPr>
      </w:pPr>
    </w:p>
    <w:p w14:paraId="341831A2" w14:textId="77777777" w:rsidR="003F2849" w:rsidRDefault="004E25BD">
      <w:pPr>
        <w:pStyle w:val="Textoindependiente"/>
        <w:spacing w:line="278" w:lineRule="auto"/>
        <w:ind w:left="1301" w:right="100"/>
        <w:jc w:val="both"/>
      </w:pPr>
      <w:r>
        <w:t>Se efectuó el primer seguimiento a tres (3) recomendaciones emitidas por la Contraloría General de Cuent</w:t>
      </w:r>
      <w:r>
        <w:t>as, como resultado del informe de la "Auditoría Financiera y de Cumplimiento, practicada por el período del 01 de enero al 31 de diciembre de 2020", en la Dirección Departamental de Educación Guatemala Sur.</w:t>
      </w:r>
    </w:p>
    <w:p w14:paraId="1F34E6F3" w14:textId="77777777" w:rsidR="003F2849" w:rsidRDefault="003F2849">
      <w:pPr>
        <w:pStyle w:val="Textoindependiente"/>
        <w:spacing w:before="9"/>
        <w:rPr>
          <w:sz w:val="28"/>
        </w:rPr>
      </w:pPr>
    </w:p>
    <w:p w14:paraId="4B8CBC9D" w14:textId="77777777" w:rsidR="003F2849" w:rsidRDefault="004E25BD">
      <w:pPr>
        <w:pStyle w:val="Ttulo1"/>
      </w:pPr>
      <w:bookmarkStart w:id="2" w:name="_TOC_250001"/>
      <w:bookmarkEnd w:id="2"/>
      <w:r>
        <w:t>RESULTADOS DE LA ACTIVIDAD</w:t>
      </w:r>
    </w:p>
    <w:p w14:paraId="712C9FAF" w14:textId="77777777" w:rsidR="003F2849" w:rsidRDefault="003F2849">
      <w:pPr>
        <w:pStyle w:val="Textoindependiente"/>
        <w:spacing w:before="9"/>
        <w:rPr>
          <w:b/>
          <w:sz w:val="33"/>
        </w:rPr>
      </w:pPr>
    </w:p>
    <w:p w14:paraId="57F6F5CF" w14:textId="77777777" w:rsidR="003F2849" w:rsidRDefault="004E25BD">
      <w:pPr>
        <w:pStyle w:val="Textoindependiente"/>
        <w:spacing w:before="1"/>
        <w:ind w:left="1301"/>
      </w:pPr>
      <w:r>
        <w:t>El resultado del tra</w:t>
      </w:r>
      <w:r>
        <w:t>bajo realizado se resume a continuación:</w:t>
      </w:r>
    </w:p>
    <w:p w14:paraId="3840DC25" w14:textId="77777777" w:rsidR="003F2849" w:rsidRDefault="003F2849">
      <w:pPr>
        <w:pStyle w:val="Textoindependiente"/>
        <w:spacing w:before="7"/>
        <w:rPr>
          <w:sz w:val="31"/>
        </w:rPr>
      </w:pPr>
    </w:p>
    <w:p w14:paraId="2B4A3808" w14:textId="77777777" w:rsidR="003F2849" w:rsidRDefault="004E25BD">
      <w:pPr>
        <w:ind w:left="1301"/>
        <w:rPr>
          <w:b/>
          <w:sz w:val="24"/>
        </w:rPr>
      </w:pPr>
      <w:r>
        <w:rPr>
          <w:b/>
          <w:sz w:val="24"/>
        </w:rPr>
        <w:t>RECOMENDACIONES EN PROCESO:</w:t>
      </w:r>
    </w:p>
    <w:p w14:paraId="59545469" w14:textId="77777777" w:rsidR="003F2849" w:rsidRDefault="003F2849">
      <w:pPr>
        <w:pStyle w:val="Textoindependiente"/>
        <w:spacing w:before="8"/>
        <w:rPr>
          <w:b/>
          <w:sz w:val="32"/>
        </w:rPr>
      </w:pPr>
    </w:p>
    <w:p w14:paraId="13372141" w14:textId="77777777" w:rsidR="003F2849" w:rsidRDefault="004E25BD">
      <w:pPr>
        <w:pStyle w:val="Textoindependiente"/>
        <w:spacing w:line="278" w:lineRule="auto"/>
        <w:ind w:left="1301" w:right="101"/>
        <w:jc w:val="both"/>
      </w:pPr>
      <w:r>
        <w:t xml:space="preserve">De conformidad con el formulario SR1, “Seguimiento a Recomendaciones”, así como a la evaluación realizada a la evidencia presentada por los responsables de la Dirección Departamental de Educación Guatemala Sur, se estableció que las recomendaciones de los </w:t>
      </w:r>
      <w:r>
        <w:t>hallazgos relacionados con el Cumplimiento de Leyes y Regulaciones Aplicables, No. 1 Incumplimiento a normativa legal específicamente al Acuerdo No. A-106-2019, No. 2 Falta de actualización de datos en el registro de la Contraloría General de Cuentas y No.</w:t>
      </w:r>
      <w:r>
        <w:t>3 Falta de revisión de expedientes relacionados con el Cumplimiento de Leyes y Regulaciones Aplicables, se</w:t>
      </w:r>
    </w:p>
    <w:p w14:paraId="45037DAD" w14:textId="77777777" w:rsidR="003F2849" w:rsidRDefault="003F2849">
      <w:pPr>
        <w:spacing w:line="278" w:lineRule="auto"/>
        <w:jc w:val="both"/>
        <w:sectPr w:rsidR="003F2849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14:paraId="31F91F21" w14:textId="77777777" w:rsidR="003F2849" w:rsidRDefault="004E25BD">
      <w:pPr>
        <w:pStyle w:val="Textoindependiente"/>
        <w:spacing w:before="82" w:line="278" w:lineRule="auto"/>
        <w:ind w:left="1301" w:right="103"/>
        <w:jc w:val="both"/>
      </w:pPr>
      <w:r>
        <w:lastRenderedPageBreak/>
        <w:t>encuentran en proceso debido a que, no obstante, fueron giradas las instrucciones por la Señora Ministra de Educación, aún están pendientes las acciones a realizar por parte de la DIDEDUC.</w:t>
      </w:r>
    </w:p>
    <w:p w14:paraId="3D2C0131" w14:textId="77777777" w:rsidR="003F2849" w:rsidRDefault="003F2849">
      <w:pPr>
        <w:pStyle w:val="Textoindependiente"/>
        <w:spacing w:before="7"/>
        <w:rPr>
          <w:sz w:val="27"/>
        </w:rPr>
      </w:pPr>
    </w:p>
    <w:p w14:paraId="5C368439" w14:textId="77777777" w:rsidR="003F2849" w:rsidRDefault="004E25BD">
      <w:pPr>
        <w:pStyle w:val="Textoindependiente"/>
        <w:spacing w:line="278" w:lineRule="auto"/>
        <w:ind w:left="1301" w:right="102"/>
        <w:jc w:val="both"/>
      </w:pPr>
      <w:r>
        <w:t>El resultado de que las recomendaciones continúen en proceso, prop</w:t>
      </w:r>
      <w:r>
        <w:t>icia que se mantengan firmes las acciones correctivas, incumplimiento en los procedimientos establecidos; así como una posible sanción por parte del ente fiscalizador.</w:t>
      </w:r>
    </w:p>
    <w:p w14:paraId="327B6D3A" w14:textId="77777777" w:rsidR="003F2849" w:rsidRDefault="003F2849">
      <w:pPr>
        <w:pStyle w:val="Textoindependiente"/>
        <w:spacing w:before="8"/>
        <w:rPr>
          <w:sz w:val="27"/>
        </w:rPr>
      </w:pPr>
    </w:p>
    <w:p w14:paraId="441A20D6" w14:textId="77777777" w:rsidR="003F2849" w:rsidRDefault="004E25BD">
      <w:pPr>
        <w:ind w:left="1301"/>
        <w:jc w:val="both"/>
        <w:rPr>
          <w:b/>
          <w:sz w:val="24"/>
        </w:rPr>
      </w:pPr>
      <w:r>
        <w:rPr>
          <w:b/>
          <w:sz w:val="24"/>
        </w:rPr>
        <w:t>COMPROMISO DE LOS RESPONSABLES</w:t>
      </w:r>
    </w:p>
    <w:p w14:paraId="396A989F" w14:textId="77777777" w:rsidR="003F2849" w:rsidRDefault="003F2849">
      <w:pPr>
        <w:pStyle w:val="Textoindependiente"/>
        <w:spacing w:before="7"/>
        <w:rPr>
          <w:b/>
          <w:sz w:val="32"/>
        </w:rPr>
      </w:pPr>
    </w:p>
    <w:p w14:paraId="496DCE4C" w14:textId="77777777" w:rsidR="003F2849" w:rsidRDefault="004E25BD">
      <w:pPr>
        <w:pStyle w:val="Textoindependiente"/>
        <w:spacing w:before="1" w:line="278" w:lineRule="auto"/>
        <w:ind w:left="1301" w:right="99"/>
        <w:jc w:val="both"/>
      </w:pPr>
      <w:r>
        <w:t xml:space="preserve">A </w:t>
      </w:r>
      <w:r>
        <w:rPr>
          <w:spacing w:val="2"/>
        </w:rPr>
        <w:t xml:space="preserve">través </w:t>
      </w:r>
      <w:r>
        <w:t xml:space="preserve">del Acta No. </w:t>
      </w:r>
      <w:r>
        <w:rPr>
          <w:spacing w:val="2"/>
        </w:rPr>
        <w:t xml:space="preserve">DIDAI-03-2021 </w:t>
      </w:r>
      <w:r>
        <w:t xml:space="preserve">del </w:t>
      </w:r>
      <w:r>
        <w:rPr>
          <w:spacing w:val="2"/>
        </w:rPr>
        <w:t xml:space="preserve">Libro </w:t>
      </w:r>
      <w:r>
        <w:t xml:space="preserve">L2 </w:t>
      </w:r>
      <w:r>
        <w:rPr>
          <w:spacing w:val="2"/>
        </w:rPr>
        <w:t xml:space="preserve">45561 </w:t>
      </w:r>
      <w:r>
        <w:rPr>
          <w:spacing w:val="2"/>
        </w:rPr>
        <w:t xml:space="preserve">autorizado </w:t>
      </w:r>
      <w:r>
        <w:t xml:space="preserve">por la </w:t>
      </w:r>
      <w:r>
        <w:rPr>
          <w:spacing w:val="5"/>
        </w:rPr>
        <w:t xml:space="preserve">Contraloría  General  </w:t>
      </w:r>
      <w:r>
        <w:rPr>
          <w:spacing w:val="3"/>
        </w:rPr>
        <w:t xml:space="preserve">de   </w:t>
      </w:r>
      <w:r>
        <w:rPr>
          <w:spacing w:val="5"/>
        </w:rPr>
        <w:t xml:space="preserve">Cuentas,   </w:t>
      </w:r>
      <w:r>
        <w:rPr>
          <w:spacing w:val="4"/>
        </w:rPr>
        <w:t xml:space="preserve">folio   No.   </w:t>
      </w:r>
      <w:r>
        <w:rPr>
          <w:spacing w:val="5"/>
        </w:rPr>
        <w:t xml:space="preserve">12745,   </w:t>
      </w:r>
      <w:r>
        <w:rPr>
          <w:spacing w:val="4"/>
        </w:rPr>
        <w:t xml:space="preserve">los   </w:t>
      </w:r>
      <w:r>
        <w:rPr>
          <w:spacing w:val="5"/>
        </w:rPr>
        <w:t xml:space="preserve">responsables   </w:t>
      </w:r>
      <w:r>
        <w:rPr>
          <w:spacing w:val="3"/>
        </w:rPr>
        <w:t xml:space="preserve">de </w:t>
      </w:r>
      <w:r>
        <w:rPr>
          <w:spacing w:val="5"/>
        </w:rPr>
        <w:t xml:space="preserve">implementar </w:t>
      </w:r>
      <w:r>
        <w:rPr>
          <w:spacing w:val="4"/>
        </w:rPr>
        <w:t xml:space="preserve">las </w:t>
      </w:r>
      <w:r>
        <w:rPr>
          <w:spacing w:val="5"/>
        </w:rPr>
        <w:t xml:space="preserve">recomendaciones </w:t>
      </w:r>
      <w:r>
        <w:rPr>
          <w:spacing w:val="4"/>
        </w:rPr>
        <w:t xml:space="preserve">que </w:t>
      </w:r>
      <w:r>
        <w:rPr>
          <w:spacing w:val="5"/>
        </w:rPr>
        <w:t xml:space="preserve">quedaron </w:t>
      </w:r>
      <w:r>
        <w:rPr>
          <w:spacing w:val="3"/>
        </w:rPr>
        <w:t xml:space="preserve">en </w:t>
      </w:r>
      <w:r>
        <w:rPr>
          <w:spacing w:val="5"/>
        </w:rPr>
        <w:t xml:space="preserve">proceso </w:t>
      </w:r>
      <w:r>
        <w:rPr>
          <w:spacing w:val="3"/>
        </w:rPr>
        <w:t xml:space="preserve">se comprometieron </w:t>
      </w:r>
      <w:r>
        <w:t xml:space="preserve">en un </w:t>
      </w:r>
      <w:r>
        <w:rPr>
          <w:spacing w:val="3"/>
        </w:rPr>
        <w:t xml:space="preserve">plazo </w:t>
      </w:r>
      <w:r>
        <w:t xml:space="preserve">de 20 </w:t>
      </w:r>
      <w:r>
        <w:rPr>
          <w:spacing w:val="3"/>
        </w:rPr>
        <w:t xml:space="preserve">días hábiles </w:t>
      </w:r>
      <w:r>
        <w:t xml:space="preserve">a </w:t>
      </w:r>
      <w:r>
        <w:rPr>
          <w:spacing w:val="3"/>
        </w:rPr>
        <w:t xml:space="preserve">realizar </w:t>
      </w:r>
      <w:r>
        <w:rPr>
          <w:spacing w:val="2"/>
        </w:rPr>
        <w:t xml:space="preserve">las </w:t>
      </w:r>
      <w:r>
        <w:rPr>
          <w:spacing w:val="3"/>
        </w:rPr>
        <w:t xml:space="preserve">acciones </w:t>
      </w:r>
      <w:r>
        <w:t>correspondientes para asegurar el cumplimiento de las</w:t>
      </w:r>
      <w:r>
        <w:rPr>
          <w:spacing w:val="-10"/>
        </w:rPr>
        <w:t xml:space="preserve"> </w:t>
      </w:r>
      <w:r>
        <w:t>mismas.</w:t>
      </w:r>
    </w:p>
    <w:p w14:paraId="14901ED7" w14:textId="77777777" w:rsidR="003F2849" w:rsidRDefault="003F2849">
      <w:pPr>
        <w:pStyle w:val="Textoindependiente"/>
        <w:rPr>
          <w:sz w:val="20"/>
        </w:rPr>
      </w:pPr>
    </w:p>
    <w:p w14:paraId="77FBE0CA" w14:textId="77777777" w:rsidR="003F2849" w:rsidRDefault="003F2849">
      <w:pPr>
        <w:pStyle w:val="Textoindependiente"/>
        <w:rPr>
          <w:sz w:val="20"/>
        </w:rPr>
      </w:pPr>
    </w:p>
    <w:p w14:paraId="14EB988D" w14:textId="77777777" w:rsidR="003F2849" w:rsidRDefault="003F2849">
      <w:pPr>
        <w:pStyle w:val="Textoindependiente"/>
        <w:rPr>
          <w:sz w:val="20"/>
        </w:rPr>
      </w:pPr>
    </w:p>
    <w:p w14:paraId="2D4813BE" w14:textId="77777777" w:rsidR="003F2849" w:rsidRDefault="003F2849">
      <w:pPr>
        <w:pStyle w:val="Textoindependiente"/>
        <w:rPr>
          <w:sz w:val="20"/>
        </w:rPr>
      </w:pPr>
    </w:p>
    <w:p w14:paraId="412A348B" w14:textId="77777777" w:rsidR="003F2849" w:rsidRDefault="003F2849">
      <w:pPr>
        <w:pStyle w:val="Textoindependiente"/>
        <w:rPr>
          <w:sz w:val="20"/>
        </w:rPr>
      </w:pPr>
    </w:p>
    <w:p w14:paraId="0B2E8E25" w14:textId="77777777" w:rsidR="003F2849" w:rsidRDefault="003F2849">
      <w:pPr>
        <w:pStyle w:val="Textoindependiente"/>
        <w:rPr>
          <w:sz w:val="20"/>
        </w:rPr>
      </w:pPr>
    </w:p>
    <w:p w14:paraId="140FC629" w14:textId="77777777" w:rsidR="003F2849" w:rsidRDefault="003F2849">
      <w:pPr>
        <w:pStyle w:val="Textoindependiente"/>
        <w:rPr>
          <w:sz w:val="20"/>
        </w:rPr>
      </w:pPr>
    </w:p>
    <w:p w14:paraId="3C31C685" w14:textId="77777777" w:rsidR="003F2849" w:rsidRDefault="003F2849">
      <w:pPr>
        <w:pStyle w:val="Textoindependiente"/>
        <w:rPr>
          <w:sz w:val="20"/>
        </w:rPr>
      </w:pPr>
    </w:p>
    <w:p w14:paraId="5C99BBEC" w14:textId="77777777" w:rsidR="003F2849" w:rsidRDefault="003F2849">
      <w:pPr>
        <w:pStyle w:val="Textoindependiente"/>
        <w:rPr>
          <w:sz w:val="20"/>
        </w:rPr>
      </w:pPr>
    </w:p>
    <w:p w14:paraId="10CB4440" w14:textId="77777777" w:rsidR="003F2849" w:rsidRDefault="003F2849">
      <w:pPr>
        <w:pStyle w:val="Textoindependiente"/>
        <w:spacing w:before="5"/>
        <w:rPr>
          <w:sz w:val="13"/>
        </w:rPr>
      </w:pPr>
    </w:p>
    <w:p w14:paraId="6105F3DC" w14:textId="00AC6C57" w:rsidR="003F2849" w:rsidRDefault="00DE192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EAC3BF" wp14:editId="39AB6E1F">
                <wp:extent cx="1483995" cy="9525"/>
                <wp:effectExtent l="3810" t="0" r="0" b="1905"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95" cy="9525"/>
                          <a:chOff x="0" y="0"/>
                          <a:chExt cx="2337" cy="15"/>
                        </a:xfrm>
                      </wpg:grpSpPr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3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5873F" id="Group 8" o:spid="_x0000_s1026" style="width:116.85pt;height:.75pt;mso-position-horizontal-relative:char;mso-position-vertical-relative:line" coordsize="23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">
                <v:rect id="Rectangle 9" o:spid="_x0000_s1027" style="position:absolute;width:233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  <w:r w:rsidR="004E25BD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E9F0B2C" wp14:editId="682C4FF7">
                <wp:extent cx="1582420" cy="9525"/>
                <wp:effectExtent l="0" t="0" r="0" b="1905"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15D14" id="Group 6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">
                <v:rect id="Rectangle 7" o:spid="_x0000_s1027" style="position:absolute;width:249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<w10:anchorlock/>
              </v:group>
            </w:pict>
          </mc:Fallback>
        </mc:AlternateContent>
      </w:r>
    </w:p>
    <w:p w14:paraId="3C6929FF" w14:textId="77777777" w:rsidR="003F2849" w:rsidRDefault="003F2849">
      <w:pPr>
        <w:spacing w:line="20" w:lineRule="exact"/>
        <w:rPr>
          <w:sz w:val="2"/>
        </w:rPr>
        <w:sectPr w:rsidR="003F2849">
          <w:pgSz w:w="12240" w:h="15840"/>
          <w:pgMar w:top="1060" w:right="1600" w:bottom="780" w:left="400" w:header="617" w:footer="596" w:gutter="0"/>
          <w:cols w:space="720"/>
        </w:sectPr>
      </w:pPr>
    </w:p>
    <w:p w14:paraId="297CE4C5" w14:textId="77777777" w:rsidR="003F2849" w:rsidRDefault="004E25BD">
      <w:pPr>
        <w:spacing w:before="19"/>
        <w:ind w:left="1451"/>
        <w:rPr>
          <w:sz w:val="14"/>
        </w:rPr>
      </w:pPr>
      <w:r>
        <w:rPr>
          <w:sz w:val="14"/>
        </w:rPr>
        <w:t>OSCAR SAUL RODRIGUEZ LEMUS</w:t>
      </w:r>
    </w:p>
    <w:p w14:paraId="376117D5" w14:textId="77777777" w:rsidR="003F2849" w:rsidRDefault="004E25BD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14:paraId="22DC1E0C" w14:textId="77777777" w:rsidR="003F2849" w:rsidRDefault="004E25BD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MARVIN RODOLFO CRUZ MARTINEZ</w:t>
      </w:r>
    </w:p>
    <w:p w14:paraId="717979C3" w14:textId="77777777" w:rsidR="003F2849" w:rsidRDefault="004E25BD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14:paraId="5C413203" w14:textId="77777777" w:rsidR="003F2849" w:rsidRDefault="003F2849">
      <w:pPr>
        <w:rPr>
          <w:sz w:val="14"/>
        </w:rPr>
        <w:sectPr w:rsidR="003F2849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794" w:space="610"/>
            <w:col w:w="5836"/>
          </w:cols>
        </w:sectPr>
      </w:pPr>
    </w:p>
    <w:p w14:paraId="4C2886D0" w14:textId="77777777" w:rsidR="003F2849" w:rsidRDefault="003F2849">
      <w:pPr>
        <w:pStyle w:val="Textoindependiente"/>
        <w:rPr>
          <w:sz w:val="20"/>
        </w:rPr>
      </w:pPr>
    </w:p>
    <w:p w14:paraId="49C8BEB7" w14:textId="77777777" w:rsidR="003F2849" w:rsidRDefault="003F2849">
      <w:pPr>
        <w:pStyle w:val="Textoindependiente"/>
        <w:rPr>
          <w:sz w:val="20"/>
        </w:rPr>
      </w:pPr>
    </w:p>
    <w:p w14:paraId="35495490" w14:textId="77777777" w:rsidR="003F2849" w:rsidRDefault="003F2849">
      <w:pPr>
        <w:pStyle w:val="Textoindependiente"/>
        <w:rPr>
          <w:sz w:val="20"/>
        </w:rPr>
      </w:pPr>
    </w:p>
    <w:p w14:paraId="593DE93C" w14:textId="77777777" w:rsidR="003F2849" w:rsidRDefault="003F2849">
      <w:pPr>
        <w:pStyle w:val="Textoindependiente"/>
        <w:rPr>
          <w:sz w:val="20"/>
        </w:rPr>
      </w:pPr>
    </w:p>
    <w:p w14:paraId="3729833B" w14:textId="77777777" w:rsidR="003F2849" w:rsidRDefault="003F2849">
      <w:pPr>
        <w:pStyle w:val="Textoindependiente"/>
        <w:rPr>
          <w:sz w:val="20"/>
        </w:rPr>
      </w:pPr>
    </w:p>
    <w:p w14:paraId="4E9C3F81" w14:textId="77777777" w:rsidR="003F2849" w:rsidRDefault="003F2849">
      <w:pPr>
        <w:pStyle w:val="Textoindependiente"/>
        <w:spacing w:before="1"/>
        <w:rPr>
          <w:sz w:val="20"/>
        </w:rPr>
      </w:pPr>
    </w:p>
    <w:p w14:paraId="5B3D263B" w14:textId="326F43B1" w:rsidR="003F2849" w:rsidRDefault="00DE192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0CF6D3" wp14:editId="38BC7F5F">
                <wp:extent cx="1666875" cy="9525"/>
                <wp:effectExtent l="3810" t="0" r="0" b="3810"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2FC86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">
                <v:rect id="Rectangle 5" o:spid="_x0000_s1027" style="position:absolute;width:262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4E25BD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2CAC483" wp14:editId="3E51142A">
                <wp:extent cx="1449070" cy="9525"/>
                <wp:effectExtent l="0" t="0" r="0" b="3810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2663E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RPdAIUwIAACgFAAAOAAAAAAAAAAAAAAAAAC4CAABkcnMvZTJvRG9jLnhtbFBLAQItABQABgAI&#10;AAAAIQATEI332gAAAAMBAAAPAAAAAAAAAAAAAAAAAK0EAABkcnMvZG93bnJldi54bWxQSwUGAAAA&#10;AAQABADzAAAAtAUAAAAA&#10;">
                <v:rect id="Rectangle 3" o:spid="_x0000_s1027" style="position:absolute;width:228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53F094A0" w14:textId="77777777" w:rsidR="003F2849" w:rsidRDefault="003F2849">
      <w:pPr>
        <w:spacing w:line="20" w:lineRule="exact"/>
        <w:rPr>
          <w:sz w:val="2"/>
        </w:rPr>
        <w:sectPr w:rsidR="003F284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4F82AD3E" w14:textId="77777777" w:rsidR="003F2849" w:rsidRDefault="004E25BD">
      <w:pPr>
        <w:spacing w:before="20"/>
        <w:ind w:left="1451"/>
        <w:rPr>
          <w:sz w:val="14"/>
        </w:rPr>
      </w:pPr>
      <w:r>
        <w:rPr>
          <w:sz w:val="14"/>
        </w:rPr>
        <w:t>MILDRED LORENA FUENTES DE LEON</w:t>
      </w:r>
    </w:p>
    <w:p w14:paraId="633D0BAC" w14:textId="77777777" w:rsidR="003F2849" w:rsidRDefault="004E25BD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14:paraId="37F5B1C2" w14:textId="77777777" w:rsidR="003F2849" w:rsidRDefault="004E25BD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14:paraId="67B12502" w14:textId="77777777" w:rsidR="003F2849" w:rsidRDefault="004E25BD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14:paraId="11E5AD26" w14:textId="77777777" w:rsidR="003F2849" w:rsidRDefault="003F2849">
      <w:pPr>
        <w:rPr>
          <w:sz w:val="14"/>
        </w:rPr>
        <w:sectPr w:rsidR="003F2849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14:paraId="3330421A" w14:textId="77777777" w:rsidR="003F2849" w:rsidRDefault="004E25BD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14:paraId="5D64BB3B" w14:textId="77777777" w:rsidR="003F2849" w:rsidRDefault="003F2849">
      <w:pPr>
        <w:pStyle w:val="Textoindependiente"/>
        <w:spacing w:before="1"/>
        <w:rPr>
          <w:b/>
          <w:sz w:val="29"/>
        </w:rPr>
      </w:pPr>
    </w:p>
    <w:p w14:paraId="7C6FB3D3" w14:textId="77777777" w:rsidR="003F2849" w:rsidRDefault="004E25BD">
      <w:pPr>
        <w:spacing w:before="94"/>
        <w:ind w:left="1256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C9D2C62" wp14:editId="44BC9C12">
            <wp:simplePos x="0" y="0"/>
            <wp:positionH relativeFrom="page">
              <wp:posOffset>1108710</wp:posOffset>
            </wp:positionH>
            <wp:positionV relativeFrom="paragraph">
              <wp:posOffset>226363</wp:posOffset>
            </wp:positionV>
            <wp:extent cx="5452179" cy="7238238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79" cy="723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6452AD58" w14:textId="77777777" w:rsidR="003F2849" w:rsidRDefault="003F2849">
      <w:pPr>
        <w:jc w:val="center"/>
        <w:rPr>
          <w:sz w:val="16"/>
        </w:rPr>
        <w:sectPr w:rsidR="003F2849">
          <w:pgSz w:w="12240" w:h="15840"/>
          <w:pgMar w:top="1060" w:right="1600" w:bottom="780" w:left="400" w:header="617" w:footer="596" w:gutter="0"/>
          <w:cols w:space="720"/>
        </w:sectPr>
      </w:pPr>
    </w:p>
    <w:p w14:paraId="52D1075F" w14:textId="77777777" w:rsidR="003F2849" w:rsidRDefault="004E25BD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12BC2AAB" wp14:editId="57BDAA93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52179" cy="7238238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79" cy="723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3814B1C3" w14:textId="77777777" w:rsidR="003F2849" w:rsidRDefault="003F2849">
      <w:pPr>
        <w:jc w:val="center"/>
        <w:rPr>
          <w:sz w:val="16"/>
        </w:rPr>
        <w:sectPr w:rsidR="003F2849">
          <w:pgSz w:w="12240" w:h="15840"/>
          <w:pgMar w:top="1060" w:right="1600" w:bottom="780" w:left="400" w:header="617" w:footer="596" w:gutter="0"/>
          <w:cols w:space="720"/>
        </w:sectPr>
      </w:pPr>
    </w:p>
    <w:p w14:paraId="0CF44F0C" w14:textId="77777777" w:rsidR="003F2849" w:rsidRDefault="004E25BD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8" behindDoc="0" locked="0" layoutInCell="1" allowOverlap="1" wp14:anchorId="2245BC0B" wp14:editId="684BC863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38977" cy="7220711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977" cy="72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13894499" w14:textId="77777777" w:rsidR="003F2849" w:rsidRDefault="003F2849">
      <w:pPr>
        <w:jc w:val="center"/>
        <w:rPr>
          <w:sz w:val="16"/>
        </w:rPr>
        <w:sectPr w:rsidR="003F2849">
          <w:pgSz w:w="12240" w:h="15840"/>
          <w:pgMar w:top="1060" w:right="1600" w:bottom="780" w:left="400" w:header="617" w:footer="596" w:gutter="0"/>
          <w:cols w:space="720"/>
        </w:sectPr>
      </w:pPr>
    </w:p>
    <w:p w14:paraId="14194EC4" w14:textId="77777777" w:rsidR="003F2849" w:rsidRDefault="004E25BD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 wp14:anchorId="3E53685D" wp14:editId="20D78EEE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3F2849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9E0DB" w14:textId="77777777" w:rsidR="004E25BD" w:rsidRDefault="004E25BD">
      <w:r>
        <w:separator/>
      </w:r>
    </w:p>
  </w:endnote>
  <w:endnote w:type="continuationSeparator" w:id="0">
    <w:p w14:paraId="358E179A" w14:textId="77777777" w:rsidR="004E25BD" w:rsidRDefault="004E2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03724" w14:textId="113659AF" w:rsidR="003F2849" w:rsidRDefault="00DE192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57792" behindDoc="1" locked="0" layoutInCell="1" allowOverlap="1" wp14:anchorId="17DCBE9B" wp14:editId="51750464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4E25B" id="Group 3" o:spid="_x0000_s1026" style="position:absolute;margin-left:25pt;margin-top:748.2pt;width:502pt;height:28.8pt;z-index:-1585868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">
              <v:shape id="Freeform 5" o:spid="_x0000_s1027" style="position:absolute;left:1701;top:15078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8304" behindDoc="1" locked="0" layoutInCell="1" allowOverlap="1" wp14:anchorId="0A88EC5F" wp14:editId="779C13A9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CD7A9" w14:textId="77777777" w:rsidR="003F2849" w:rsidRDefault="004E25B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8EC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" filled="f" stroked="f">
              <v:textbox inset="0,0,0,0">
                <w:txbxContent>
                  <w:p w14:paraId="33ACD7A9" w14:textId="77777777" w:rsidR="003F2849" w:rsidRDefault="004E25B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8816" behindDoc="1" locked="0" layoutInCell="1" allowOverlap="1" wp14:anchorId="41E0A47F" wp14:editId="2E31BC4A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B199D" w14:textId="77777777" w:rsidR="003F2849" w:rsidRDefault="004E25B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E0A47F" id="Text Box 1" o:spid="_x0000_s1029" type="#_x0000_t202" style="position:absolute;margin-left:505.7pt;margin-top:754.4pt;width:24.3pt;height:9.85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" filled="f" stroked="f">
              <v:textbox inset="0,0,0,0">
                <w:txbxContent>
                  <w:p w14:paraId="361B199D" w14:textId="77777777" w:rsidR="003F2849" w:rsidRDefault="004E25B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0555D" w14:textId="77777777" w:rsidR="004E25BD" w:rsidRDefault="004E25BD">
      <w:r>
        <w:separator/>
      </w:r>
    </w:p>
  </w:footnote>
  <w:footnote w:type="continuationSeparator" w:id="0">
    <w:p w14:paraId="34801689" w14:textId="77777777" w:rsidR="004E25BD" w:rsidRDefault="004E2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6D39" w14:textId="3314E0D3" w:rsidR="003F2849" w:rsidRDefault="00DE192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6256" behindDoc="1" locked="0" layoutInCell="1" allowOverlap="1" wp14:anchorId="04A155B6" wp14:editId="19CEF189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DA414F" id="Freeform 8" o:spid="_x0000_s1026" style="position:absolute;margin-left:85.05pt;margin-top:40.1pt;width:442pt;height:.75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6768" behindDoc="1" locked="0" layoutInCell="1" allowOverlap="1" wp14:anchorId="3C61EAC7" wp14:editId="65F9BE2B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36783" w14:textId="77777777" w:rsidR="003F2849" w:rsidRDefault="004E25B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1EAC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" filled="f" stroked="f">
              <v:textbox inset="0,0,0,0">
                <w:txbxContent>
                  <w:p w14:paraId="62136783" w14:textId="77777777" w:rsidR="003F2849" w:rsidRDefault="004E25B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7280" behindDoc="1" locked="0" layoutInCell="1" allowOverlap="1" wp14:anchorId="1378AEF6" wp14:editId="38F35C4E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5EB43" w14:textId="77777777" w:rsidR="003F2849" w:rsidRDefault="004E25B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8AEF6" id="Text Box 6" o:spid="_x0000_s1027" type="#_x0000_t202" style="position:absolute;margin-left:429.45pt;margin-top:30.5pt;width:98.55pt;height:9.85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" filled="f" stroked="f">
              <v:textbox inset="0,0,0,0">
                <w:txbxContent>
                  <w:p w14:paraId="79A5EB43" w14:textId="77777777" w:rsidR="003F2849" w:rsidRDefault="004E25B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849"/>
    <w:rsid w:val="003F2849"/>
    <w:rsid w:val="004E25BD"/>
    <w:rsid w:val="00DE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CFE554"/>
  <w15:docId w15:val="{95DE6410-8904-4386-9DFB-2A59BE77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523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2021-08-30T15:49:00Z</dcterms:created>
  <dcterms:modified xsi:type="dcterms:W3CDTF">2021-08-30T15:49:00Z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LastSaved">
    <vt:filetime>2021-08-30T00:00:00Z</vt:filetime>
  </property>
</Properties>
</file>