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8EB7" w14:textId="77777777" w:rsidR="0060561A" w:rsidRDefault="005D71D0">
      <w:pPr>
        <w:spacing w:after="4452"/>
        <w:ind w:left="1713" w:right="2343"/>
        <w:jc w:val="center"/>
      </w:pPr>
      <w:r>
        <w:rPr>
          <w:sz w:val="28"/>
        </w:rPr>
        <w:t>MINISTERIO DE EDUCACIÓN</w:t>
      </w:r>
    </w:p>
    <w:p w14:paraId="77B2B594" w14:textId="77777777" w:rsidR="0060561A" w:rsidRDefault="005D71D0">
      <w:pPr>
        <w:ind w:left="1713" w:right="2343"/>
        <w:jc w:val="center"/>
      </w:pPr>
      <w:r>
        <w:rPr>
          <w:sz w:val="28"/>
        </w:rPr>
        <w:t>INFORME DE AUDITORÍA INTERNA</w:t>
      </w:r>
    </w:p>
    <w:p w14:paraId="1DECF5D4" w14:textId="77777777" w:rsidR="0060561A" w:rsidRDefault="005D71D0">
      <w:pPr>
        <w:spacing w:after="0" w:line="259" w:lineRule="auto"/>
        <w:ind w:left="1011" w:right="0" w:firstLine="0"/>
        <w:jc w:val="left"/>
      </w:pPr>
      <w:r>
        <w:rPr>
          <w:sz w:val="28"/>
        </w:rPr>
        <w:t>DIRECCIÓN DEPARTAMENTAL DE EDUCACIÓN DE CHIQUIMULA</w:t>
      </w:r>
    </w:p>
    <w:p w14:paraId="269F760C" w14:textId="77777777" w:rsidR="0060561A" w:rsidRDefault="005D71D0">
      <w:pPr>
        <w:spacing w:after="5022"/>
        <w:ind w:left="1713" w:right="2343"/>
        <w:jc w:val="center"/>
      </w:pPr>
      <w:r>
        <w:rPr>
          <w:sz w:val="28"/>
        </w:rPr>
        <w:t>Del 01 de Enero de 2023 al 31 de Agosto de 2023 CAI 00050</w:t>
      </w:r>
    </w:p>
    <w:p w14:paraId="4E806E65" w14:textId="64FCBD55" w:rsidR="0060561A" w:rsidRDefault="005D71D0">
      <w:pPr>
        <w:ind w:left="1713" w:right="2343"/>
        <w:jc w:val="center"/>
        <w:rPr>
          <w:sz w:val="28"/>
        </w:rPr>
      </w:pPr>
      <w:r>
        <w:rPr>
          <w:sz w:val="28"/>
        </w:rPr>
        <w:t>GUATEMALA, 06 de Noviembre de 2023</w:t>
      </w:r>
    </w:p>
    <w:p w14:paraId="4EF84051" w14:textId="24C8467C" w:rsidR="005D71D0" w:rsidRDefault="005D71D0">
      <w:pPr>
        <w:ind w:left="1713" w:right="2343"/>
        <w:jc w:val="center"/>
        <w:rPr>
          <w:sz w:val="28"/>
        </w:rPr>
      </w:pPr>
    </w:p>
    <w:p w14:paraId="3244BB78" w14:textId="11D8BBD2" w:rsidR="005D71D0" w:rsidRDefault="005D71D0">
      <w:pPr>
        <w:ind w:left="1713" w:right="2343"/>
        <w:jc w:val="center"/>
        <w:rPr>
          <w:sz w:val="28"/>
        </w:rPr>
      </w:pPr>
    </w:p>
    <w:p w14:paraId="42AA16DE" w14:textId="77777777" w:rsidR="005D71D0" w:rsidRDefault="005D71D0">
      <w:pPr>
        <w:ind w:left="1713" w:right="2343"/>
        <w:jc w:val="center"/>
      </w:pPr>
    </w:p>
    <w:p w14:paraId="3017EFD6" w14:textId="77777777" w:rsidR="0060561A" w:rsidRDefault="005D71D0">
      <w:pPr>
        <w:spacing w:after="1934" w:line="259" w:lineRule="auto"/>
        <w:ind w:left="0" w:firstLine="0"/>
        <w:jc w:val="right"/>
      </w:pPr>
      <w:r>
        <w:t>Guatemala, 06 de Noviembre de 2023</w:t>
      </w:r>
    </w:p>
    <w:p w14:paraId="2158A1BC" w14:textId="77777777" w:rsidR="0060561A" w:rsidRDefault="005D71D0">
      <w:pPr>
        <w:spacing w:after="0"/>
        <w:ind w:right="0"/>
        <w:jc w:val="left"/>
      </w:pPr>
      <w:r>
        <w:t>Licenciada:</w:t>
      </w:r>
    </w:p>
    <w:p w14:paraId="60417D97" w14:textId="77777777" w:rsidR="0060561A" w:rsidRDefault="005D71D0">
      <w:pPr>
        <w:spacing w:after="0"/>
        <w:ind w:left="-50" w:right="0"/>
        <w:jc w:val="left"/>
      </w:pPr>
      <w:r>
        <w:t xml:space="preserve"> Dina Liseth Ramírez </w:t>
      </w:r>
      <w:proofErr w:type="spellStart"/>
      <w:r>
        <w:t>Chintún</w:t>
      </w:r>
      <w:proofErr w:type="spellEnd"/>
      <w:r>
        <w:t xml:space="preserve"> de Quijada</w:t>
      </w:r>
    </w:p>
    <w:p w14:paraId="2914C274" w14:textId="77777777" w:rsidR="005D71D0" w:rsidRDefault="005D71D0">
      <w:pPr>
        <w:spacing w:after="809"/>
        <w:ind w:left="-50" w:right="7298"/>
        <w:jc w:val="left"/>
      </w:pPr>
      <w:r>
        <w:t xml:space="preserve"> MINISTERIO DE EDUCACIÓN  </w:t>
      </w:r>
    </w:p>
    <w:p w14:paraId="4B7BF0F5" w14:textId="123C299A" w:rsidR="0060561A" w:rsidRDefault="005D71D0">
      <w:pPr>
        <w:spacing w:after="809"/>
        <w:ind w:left="-50" w:right="7298"/>
        <w:jc w:val="left"/>
      </w:pPr>
      <w:r>
        <w:t>Su despacho</w:t>
      </w:r>
    </w:p>
    <w:p w14:paraId="6CD7BE71" w14:textId="77777777" w:rsidR="0060561A" w:rsidRDefault="005D71D0">
      <w:pPr>
        <w:spacing w:after="521"/>
        <w:ind w:right="0"/>
        <w:jc w:val="left"/>
      </w:pPr>
      <w:r>
        <w:t>Señor(a):</w:t>
      </w:r>
    </w:p>
    <w:p w14:paraId="2BB1F448" w14:textId="77777777" w:rsidR="0060561A" w:rsidRDefault="005D71D0">
      <w:r>
        <w:t xml:space="preserve">De acuerdo a nombramiento de auditoría interna No. NAI-050-2023, emitido con fecha 30-08-2023, hago de su conocimiento en el informe de auditoría interna, actuamos de conformidad con la ordenanza de auditoría interna Gubernamental y Manual de Auditoría </w:t>
      </w:r>
    </w:p>
    <w:p w14:paraId="64F5321D" w14:textId="77777777" w:rsidR="0060561A" w:rsidRDefault="005D71D0">
      <w:pPr>
        <w:spacing w:after="521"/>
        <w:ind w:right="0"/>
      </w:pPr>
      <w:r>
        <w:t>Interna</w:t>
      </w:r>
    </w:p>
    <w:p w14:paraId="2D907913" w14:textId="77777777" w:rsidR="0060561A" w:rsidRDefault="005D71D0">
      <w:pPr>
        <w:spacing w:after="521"/>
        <w:ind w:right="0"/>
        <w:jc w:val="left"/>
      </w:pPr>
      <w:r>
        <w:t>Sin otro particular, atentamente</w:t>
      </w:r>
    </w:p>
    <w:p w14:paraId="1A818F05" w14:textId="7BCBDD5A" w:rsidR="0060561A" w:rsidRDefault="005D71D0">
      <w:pPr>
        <w:tabs>
          <w:tab w:val="center" w:pos="7700"/>
        </w:tabs>
        <w:spacing w:after="0"/>
        <w:ind w:left="0" w:right="0" w:firstLine="0"/>
        <w:jc w:val="left"/>
      </w:pPr>
      <w:r>
        <w:t>F. ________________________________________</w:t>
      </w:r>
      <w:r>
        <w:tab/>
        <w:t>F. ____________________________________________</w:t>
      </w:r>
    </w:p>
    <w:p w14:paraId="7758605F" w14:textId="77777777" w:rsidR="0060561A" w:rsidRDefault="005D71D0">
      <w:pPr>
        <w:tabs>
          <w:tab w:val="center" w:pos="2470"/>
          <w:tab w:val="center" w:pos="7670"/>
        </w:tabs>
        <w:spacing w:after="0"/>
        <w:ind w:left="0" w:right="0" w:firstLine="0"/>
        <w:jc w:val="left"/>
      </w:pPr>
      <w:r>
        <w:rPr>
          <w:sz w:val="22"/>
        </w:rPr>
        <w:tab/>
      </w:r>
      <w:r>
        <w:t xml:space="preserve"> Jose Manuel Alvarado Racancoj</w:t>
      </w:r>
      <w:r>
        <w:tab/>
        <w:t xml:space="preserve"> Yuri Efrain Chang Castro</w:t>
      </w:r>
    </w:p>
    <w:p w14:paraId="14760723" w14:textId="23C1B6CB" w:rsidR="0060561A" w:rsidRDefault="005D71D0">
      <w:pPr>
        <w:tabs>
          <w:tab w:val="center" w:pos="6865"/>
        </w:tabs>
        <w:spacing w:after="240"/>
        <w:ind w:left="-245" w:right="0" w:firstLine="0"/>
        <w:jc w:val="left"/>
      </w:pPr>
      <w:r>
        <w:t xml:space="preserve">                            Auditor, Coordinador</w:t>
      </w:r>
      <w:r>
        <w:tab/>
        <w:t xml:space="preserve">                            Supervisor</w:t>
      </w:r>
    </w:p>
    <w:p w14:paraId="598E4730" w14:textId="424DD42E" w:rsidR="005D71D0" w:rsidRDefault="005D71D0">
      <w:pPr>
        <w:tabs>
          <w:tab w:val="center" w:pos="6865"/>
        </w:tabs>
        <w:spacing w:after="240"/>
        <w:ind w:left="-245" w:right="0" w:firstLine="0"/>
        <w:jc w:val="left"/>
      </w:pPr>
    </w:p>
    <w:p w14:paraId="3ED1B716" w14:textId="0E69A0AF" w:rsidR="005D71D0" w:rsidRDefault="005D71D0">
      <w:pPr>
        <w:tabs>
          <w:tab w:val="center" w:pos="6865"/>
        </w:tabs>
        <w:spacing w:after="240"/>
        <w:ind w:left="-245" w:right="0" w:firstLine="0"/>
        <w:jc w:val="left"/>
      </w:pPr>
    </w:p>
    <w:p w14:paraId="05461D50" w14:textId="6DDF4154" w:rsidR="005D71D0" w:rsidRDefault="005D71D0">
      <w:pPr>
        <w:tabs>
          <w:tab w:val="center" w:pos="6865"/>
        </w:tabs>
        <w:spacing w:after="240"/>
        <w:ind w:left="-245" w:right="0" w:firstLine="0"/>
        <w:jc w:val="left"/>
      </w:pPr>
    </w:p>
    <w:p w14:paraId="28DA275B" w14:textId="77777777" w:rsidR="005D71D0" w:rsidRDefault="005D71D0">
      <w:pPr>
        <w:tabs>
          <w:tab w:val="center" w:pos="6865"/>
        </w:tabs>
        <w:spacing w:after="240"/>
        <w:ind w:left="-245" w:right="0" w:firstLine="0"/>
        <w:jc w:val="left"/>
      </w:pPr>
    </w:p>
    <w:p w14:paraId="0EFC8F7A" w14:textId="77777777" w:rsidR="0060561A" w:rsidRDefault="005D71D0">
      <w:pPr>
        <w:ind w:left="1713" w:right="2343"/>
        <w:jc w:val="center"/>
      </w:pPr>
      <w:proofErr w:type="spellStart"/>
      <w:r>
        <w:rPr>
          <w:sz w:val="28"/>
        </w:rPr>
        <w:lastRenderedPageBreak/>
        <w:t>Indice</w:t>
      </w:r>
      <w:proofErr w:type="spellEnd"/>
    </w:p>
    <w:sdt>
      <w:sdtPr>
        <w:id w:val="-1217584158"/>
        <w:docPartObj>
          <w:docPartGallery w:val="Table of Contents"/>
        </w:docPartObj>
      </w:sdtPr>
      <w:sdtEndPr/>
      <w:sdtContent>
        <w:p w14:paraId="0A18F2EC" w14:textId="77777777" w:rsidR="0060561A" w:rsidRDefault="005D71D0">
          <w:pPr>
            <w:pStyle w:val="TDC1"/>
            <w:tabs>
              <w:tab w:val="right" w:pos="10640"/>
            </w:tabs>
          </w:pPr>
          <w:r>
            <w:fldChar w:fldCharType="begin"/>
          </w:r>
          <w:r>
            <w:instrText xml:space="preserve"> TOC \o "1-2" \h \z \u </w:instrText>
          </w:r>
          <w:r>
            <w:fldChar w:fldCharType="separate"/>
          </w:r>
          <w:hyperlink w:anchor="_Toc15767">
            <w:r>
              <w:t>1. INFORMACIÓN GENERAL</w:t>
            </w:r>
            <w:r>
              <w:tab/>
            </w:r>
            <w:r>
              <w:fldChar w:fldCharType="begin"/>
            </w:r>
            <w:r>
              <w:instrText>PAGEREF _Toc15767 \h</w:instrText>
            </w:r>
            <w:r>
              <w:fldChar w:fldCharType="separate"/>
            </w:r>
            <w:r>
              <w:t>4</w:t>
            </w:r>
            <w:r>
              <w:fldChar w:fldCharType="end"/>
            </w:r>
          </w:hyperlink>
        </w:p>
        <w:p w14:paraId="7A2BF2AA" w14:textId="77777777" w:rsidR="0060561A" w:rsidRDefault="009F6923">
          <w:pPr>
            <w:pStyle w:val="TDC1"/>
            <w:tabs>
              <w:tab w:val="right" w:pos="10640"/>
            </w:tabs>
          </w:pPr>
          <w:hyperlink w:anchor="_Toc15768">
            <w:r w:rsidR="005D71D0">
              <w:t>2. FUNDAMENTO LEGAL</w:t>
            </w:r>
            <w:r w:rsidR="005D71D0">
              <w:tab/>
            </w:r>
            <w:r w:rsidR="005D71D0">
              <w:fldChar w:fldCharType="begin"/>
            </w:r>
            <w:r w:rsidR="005D71D0">
              <w:instrText>PAGEREF _Toc15768 \h</w:instrText>
            </w:r>
            <w:r w:rsidR="005D71D0">
              <w:fldChar w:fldCharType="separate"/>
            </w:r>
            <w:r w:rsidR="005D71D0">
              <w:t>4</w:t>
            </w:r>
            <w:r w:rsidR="005D71D0">
              <w:fldChar w:fldCharType="end"/>
            </w:r>
          </w:hyperlink>
        </w:p>
        <w:p w14:paraId="03096709" w14:textId="77777777" w:rsidR="0060561A" w:rsidRDefault="009F6923">
          <w:pPr>
            <w:pStyle w:val="TDC1"/>
            <w:tabs>
              <w:tab w:val="right" w:pos="10640"/>
            </w:tabs>
          </w:pPr>
          <w:hyperlink w:anchor="_Toc15769">
            <w:r w:rsidR="005D71D0">
              <w:t>3. IDENTIFICACIÓN DE LAS NORMAS DE AUDITORIA INTERNA OBSERVADAS</w:t>
            </w:r>
            <w:r w:rsidR="005D71D0">
              <w:tab/>
            </w:r>
            <w:r w:rsidR="005D71D0">
              <w:fldChar w:fldCharType="begin"/>
            </w:r>
            <w:r w:rsidR="005D71D0">
              <w:instrText>PAGEREF _Toc15769 \h</w:instrText>
            </w:r>
            <w:r w:rsidR="005D71D0">
              <w:fldChar w:fldCharType="separate"/>
            </w:r>
            <w:r w:rsidR="005D71D0">
              <w:t>4</w:t>
            </w:r>
            <w:r w:rsidR="005D71D0">
              <w:fldChar w:fldCharType="end"/>
            </w:r>
          </w:hyperlink>
        </w:p>
        <w:p w14:paraId="1AC280BD" w14:textId="77777777" w:rsidR="0060561A" w:rsidRDefault="009F6923">
          <w:pPr>
            <w:pStyle w:val="TDC1"/>
            <w:tabs>
              <w:tab w:val="right" w:pos="10640"/>
            </w:tabs>
          </w:pPr>
          <w:hyperlink w:anchor="_Toc15770">
            <w:r w:rsidR="005D71D0">
              <w:t>4. OBJETIVOS</w:t>
            </w:r>
            <w:r w:rsidR="005D71D0">
              <w:tab/>
            </w:r>
            <w:r w:rsidR="005D71D0">
              <w:fldChar w:fldCharType="begin"/>
            </w:r>
            <w:r w:rsidR="005D71D0">
              <w:instrText>PAGEREF _Toc15770 \h</w:instrText>
            </w:r>
            <w:r w:rsidR="005D71D0">
              <w:fldChar w:fldCharType="separate"/>
            </w:r>
            <w:r w:rsidR="005D71D0">
              <w:t>5</w:t>
            </w:r>
            <w:r w:rsidR="005D71D0">
              <w:fldChar w:fldCharType="end"/>
            </w:r>
          </w:hyperlink>
        </w:p>
        <w:p w14:paraId="32D19C8B" w14:textId="77777777" w:rsidR="0060561A" w:rsidRDefault="009F6923">
          <w:pPr>
            <w:pStyle w:val="TDC2"/>
            <w:tabs>
              <w:tab w:val="right" w:pos="10640"/>
            </w:tabs>
          </w:pPr>
          <w:hyperlink w:anchor="_Toc15771">
            <w:r w:rsidR="005D71D0">
              <w:t>4.1 GENERAL</w:t>
            </w:r>
            <w:r w:rsidR="005D71D0">
              <w:tab/>
            </w:r>
            <w:r w:rsidR="005D71D0">
              <w:fldChar w:fldCharType="begin"/>
            </w:r>
            <w:r w:rsidR="005D71D0">
              <w:instrText>PAGEREF _Toc15771 \h</w:instrText>
            </w:r>
            <w:r w:rsidR="005D71D0">
              <w:fldChar w:fldCharType="separate"/>
            </w:r>
            <w:r w:rsidR="005D71D0">
              <w:t>5</w:t>
            </w:r>
            <w:r w:rsidR="005D71D0">
              <w:fldChar w:fldCharType="end"/>
            </w:r>
          </w:hyperlink>
        </w:p>
        <w:p w14:paraId="2E6F4EB9" w14:textId="77777777" w:rsidR="0060561A" w:rsidRDefault="009F6923">
          <w:pPr>
            <w:pStyle w:val="TDC2"/>
            <w:tabs>
              <w:tab w:val="right" w:pos="10640"/>
            </w:tabs>
          </w:pPr>
          <w:hyperlink w:anchor="_Toc15772">
            <w:r w:rsidR="005D71D0">
              <w:t>4.2 ESPECÍFICOS</w:t>
            </w:r>
            <w:r w:rsidR="005D71D0">
              <w:tab/>
            </w:r>
            <w:r w:rsidR="005D71D0">
              <w:fldChar w:fldCharType="begin"/>
            </w:r>
            <w:r w:rsidR="005D71D0">
              <w:instrText>PAGEREF _Toc15772 \h</w:instrText>
            </w:r>
            <w:r w:rsidR="005D71D0">
              <w:fldChar w:fldCharType="separate"/>
            </w:r>
            <w:r w:rsidR="005D71D0">
              <w:t>5</w:t>
            </w:r>
            <w:r w:rsidR="005D71D0">
              <w:fldChar w:fldCharType="end"/>
            </w:r>
          </w:hyperlink>
        </w:p>
        <w:p w14:paraId="7F2BDAF5" w14:textId="77777777" w:rsidR="0060561A" w:rsidRDefault="009F6923">
          <w:pPr>
            <w:pStyle w:val="TDC1"/>
            <w:tabs>
              <w:tab w:val="right" w:pos="10640"/>
            </w:tabs>
          </w:pPr>
          <w:hyperlink w:anchor="_Toc15773">
            <w:r w:rsidR="005D71D0">
              <w:t>5. ALCANCE</w:t>
            </w:r>
            <w:r w:rsidR="005D71D0">
              <w:tab/>
            </w:r>
            <w:r w:rsidR="005D71D0">
              <w:fldChar w:fldCharType="begin"/>
            </w:r>
            <w:r w:rsidR="005D71D0">
              <w:instrText>PAGEREF _Toc15773 \h</w:instrText>
            </w:r>
            <w:r w:rsidR="005D71D0">
              <w:fldChar w:fldCharType="separate"/>
            </w:r>
            <w:r w:rsidR="005D71D0">
              <w:t>5</w:t>
            </w:r>
            <w:r w:rsidR="005D71D0">
              <w:fldChar w:fldCharType="end"/>
            </w:r>
          </w:hyperlink>
        </w:p>
        <w:p w14:paraId="507BDB58" w14:textId="77777777" w:rsidR="0060561A" w:rsidRDefault="009F6923">
          <w:pPr>
            <w:pStyle w:val="TDC2"/>
            <w:tabs>
              <w:tab w:val="right" w:pos="10640"/>
            </w:tabs>
          </w:pPr>
          <w:hyperlink w:anchor="_Toc15774">
            <w:r w:rsidR="005D71D0">
              <w:t>5.1 LIMITACIONES AL ALCANCE</w:t>
            </w:r>
            <w:r w:rsidR="005D71D0">
              <w:tab/>
            </w:r>
            <w:r w:rsidR="005D71D0">
              <w:fldChar w:fldCharType="begin"/>
            </w:r>
            <w:r w:rsidR="005D71D0">
              <w:instrText>PAGEREF _Toc15774 \h</w:instrText>
            </w:r>
            <w:r w:rsidR="005D71D0">
              <w:fldChar w:fldCharType="separate"/>
            </w:r>
            <w:r w:rsidR="005D71D0">
              <w:t>6</w:t>
            </w:r>
            <w:r w:rsidR="005D71D0">
              <w:fldChar w:fldCharType="end"/>
            </w:r>
          </w:hyperlink>
        </w:p>
        <w:p w14:paraId="3A9AA000" w14:textId="77777777" w:rsidR="0060561A" w:rsidRDefault="009F6923">
          <w:pPr>
            <w:pStyle w:val="TDC1"/>
            <w:tabs>
              <w:tab w:val="right" w:pos="10640"/>
            </w:tabs>
          </w:pPr>
          <w:hyperlink w:anchor="_Toc15775">
            <w:r w:rsidR="005D71D0">
              <w:t>6. ESTRATEGIAS</w:t>
            </w:r>
            <w:r w:rsidR="005D71D0">
              <w:tab/>
            </w:r>
            <w:r w:rsidR="005D71D0">
              <w:fldChar w:fldCharType="begin"/>
            </w:r>
            <w:r w:rsidR="005D71D0">
              <w:instrText>PAGEREF _Toc15775 \h</w:instrText>
            </w:r>
            <w:r w:rsidR="005D71D0">
              <w:fldChar w:fldCharType="separate"/>
            </w:r>
            <w:r w:rsidR="005D71D0">
              <w:t>6</w:t>
            </w:r>
            <w:r w:rsidR="005D71D0">
              <w:fldChar w:fldCharType="end"/>
            </w:r>
          </w:hyperlink>
        </w:p>
        <w:p w14:paraId="58F90274" w14:textId="77777777" w:rsidR="0060561A" w:rsidRDefault="009F6923">
          <w:pPr>
            <w:pStyle w:val="TDC1"/>
            <w:tabs>
              <w:tab w:val="right" w:pos="10640"/>
            </w:tabs>
          </w:pPr>
          <w:hyperlink w:anchor="_Toc15776">
            <w:r w:rsidR="005D71D0">
              <w:t>7. RESULTADOS DE LA AUDITORÍA</w:t>
            </w:r>
            <w:r w:rsidR="005D71D0">
              <w:tab/>
            </w:r>
            <w:r w:rsidR="005D71D0">
              <w:fldChar w:fldCharType="begin"/>
            </w:r>
            <w:r w:rsidR="005D71D0">
              <w:instrText>PAGEREF _Toc15776 \h</w:instrText>
            </w:r>
            <w:r w:rsidR="005D71D0">
              <w:fldChar w:fldCharType="separate"/>
            </w:r>
            <w:r w:rsidR="005D71D0">
              <w:t>6</w:t>
            </w:r>
            <w:r w:rsidR="005D71D0">
              <w:fldChar w:fldCharType="end"/>
            </w:r>
          </w:hyperlink>
        </w:p>
        <w:p w14:paraId="63E00FE7" w14:textId="77777777" w:rsidR="0060561A" w:rsidRDefault="009F6923">
          <w:pPr>
            <w:pStyle w:val="TDC2"/>
            <w:tabs>
              <w:tab w:val="right" w:pos="10640"/>
            </w:tabs>
          </w:pPr>
          <w:hyperlink w:anchor="_Toc15777">
            <w:r w:rsidR="005D71D0">
              <w:t>7.1 DEFICIENCIAS SIN ACCIÓN</w:t>
            </w:r>
            <w:r w:rsidR="005D71D0">
              <w:tab/>
            </w:r>
            <w:r w:rsidR="005D71D0">
              <w:fldChar w:fldCharType="begin"/>
            </w:r>
            <w:r w:rsidR="005D71D0">
              <w:instrText>PAGEREF _Toc15777 \h</w:instrText>
            </w:r>
            <w:r w:rsidR="005D71D0">
              <w:fldChar w:fldCharType="separate"/>
            </w:r>
            <w:r w:rsidR="005D71D0">
              <w:t>6</w:t>
            </w:r>
            <w:r w:rsidR="005D71D0">
              <w:fldChar w:fldCharType="end"/>
            </w:r>
          </w:hyperlink>
        </w:p>
        <w:p w14:paraId="25CF031C" w14:textId="77777777" w:rsidR="0060561A" w:rsidRDefault="009F6923">
          <w:pPr>
            <w:pStyle w:val="TDC1"/>
            <w:tabs>
              <w:tab w:val="right" w:pos="10640"/>
            </w:tabs>
          </w:pPr>
          <w:hyperlink w:anchor="_Toc15778">
            <w:r w:rsidR="005D71D0">
              <w:t>8. CONCLUSIÓN ESPECÍFICA</w:t>
            </w:r>
            <w:r w:rsidR="005D71D0">
              <w:tab/>
            </w:r>
            <w:r w:rsidR="005D71D0">
              <w:fldChar w:fldCharType="begin"/>
            </w:r>
            <w:r w:rsidR="005D71D0">
              <w:instrText>PAGEREF _Toc15778 \h</w:instrText>
            </w:r>
            <w:r w:rsidR="005D71D0">
              <w:fldChar w:fldCharType="separate"/>
            </w:r>
            <w:r w:rsidR="005D71D0">
              <w:t>9</w:t>
            </w:r>
            <w:r w:rsidR="005D71D0">
              <w:fldChar w:fldCharType="end"/>
            </w:r>
          </w:hyperlink>
        </w:p>
        <w:p w14:paraId="11B71C1F" w14:textId="77777777" w:rsidR="0060561A" w:rsidRDefault="009F6923">
          <w:pPr>
            <w:pStyle w:val="TDC1"/>
            <w:tabs>
              <w:tab w:val="right" w:pos="10640"/>
            </w:tabs>
          </w:pPr>
          <w:hyperlink w:anchor="_Toc15779">
            <w:r w:rsidR="005D71D0">
              <w:t>9. EQUIPO DE AUDITORÍA</w:t>
            </w:r>
            <w:r w:rsidR="005D71D0">
              <w:tab/>
            </w:r>
            <w:r w:rsidR="005D71D0">
              <w:fldChar w:fldCharType="begin"/>
            </w:r>
            <w:r w:rsidR="005D71D0">
              <w:instrText>PAGEREF _Toc15779 \h</w:instrText>
            </w:r>
            <w:r w:rsidR="005D71D0">
              <w:fldChar w:fldCharType="separate"/>
            </w:r>
            <w:r w:rsidR="005D71D0">
              <w:t>9</w:t>
            </w:r>
            <w:r w:rsidR="005D71D0">
              <w:fldChar w:fldCharType="end"/>
            </w:r>
          </w:hyperlink>
        </w:p>
        <w:p w14:paraId="38BE87A9" w14:textId="77777777" w:rsidR="0060561A" w:rsidRDefault="009F6923">
          <w:pPr>
            <w:pStyle w:val="TDC1"/>
            <w:tabs>
              <w:tab w:val="right" w:pos="10640"/>
            </w:tabs>
          </w:pPr>
          <w:hyperlink w:anchor="_Toc15780">
            <w:r w:rsidR="005D71D0">
              <w:t>ANEXO</w:t>
            </w:r>
            <w:r w:rsidR="005D71D0">
              <w:tab/>
            </w:r>
            <w:r w:rsidR="005D71D0">
              <w:fldChar w:fldCharType="begin"/>
            </w:r>
            <w:r w:rsidR="005D71D0">
              <w:instrText>PAGEREF _Toc15780 \h</w:instrText>
            </w:r>
            <w:r w:rsidR="005D71D0">
              <w:fldChar w:fldCharType="separate"/>
            </w:r>
            <w:r w:rsidR="005D71D0">
              <w:t>9</w:t>
            </w:r>
            <w:r w:rsidR="005D71D0">
              <w:fldChar w:fldCharType="end"/>
            </w:r>
          </w:hyperlink>
        </w:p>
        <w:p w14:paraId="0067334B" w14:textId="77777777" w:rsidR="0060561A" w:rsidRDefault="005D71D0">
          <w:r>
            <w:fldChar w:fldCharType="end"/>
          </w:r>
        </w:p>
      </w:sdtContent>
    </w:sdt>
    <w:p w14:paraId="12277002" w14:textId="77777777" w:rsidR="0060561A" w:rsidRDefault="005D71D0">
      <w:pPr>
        <w:ind w:right="0"/>
      </w:pPr>
      <w:r>
        <w:br w:type="page"/>
      </w:r>
    </w:p>
    <w:p w14:paraId="0E00B334" w14:textId="77777777" w:rsidR="0060561A" w:rsidRDefault="005D71D0">
      <w:pPr>
        <w:pStyle w:val="Ttulo1"/>
        <w:spacing w:after="240"/>
        <w:ind w:left="258" w:right="0" w:hanging="258"/>
      </w:pPr>
      <w:bookmarkStart w:id="0" w:name="_Toc15767"/>
      <w:r>
        <w:lastRenderedPageBreak/>
        <w:t>INFORMACIÓN GENERAL</w:t>
      </w:r>
      <w:bookmarkEnd w:id="0"/>
    </w:p>
    <w:p w14:paraId="4BE795C2" w14:textId="77777777" w:rsidR="0060561A" w:rsidRDefault="005D71D0">
      <w:pPr>
        <w:ind w:left="395" w:right="0"/>
      </w:pPr>
      <w:r>
        <w:t>1.1 MISIÓN</w:t>
      </w:r>
    </w:p>
    <w:p w14:paraId="0E690489" w14:textId="77777777" w:rsidR="0060561A" w:rsidRDefault="005D71D0">
      <w:pPr>
        <w:spacing w:after="246"/>
        <w:ind w:left="750"/>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6DDFA547" w14:textId="77777777" w:rsidR="0060561A" w:rsidRDefault="005D71D0">
      <w:pPr>
        <w:ind w:left="395" w:right="0"/>
      </w:pPr>
      <w:r>
        <w:t>1.2 VISIÓN</w:t>
      </w:r>
    </w:p>
    <w:p w14:paraId="37D486C2" w14:textId="77777777" w:rsidR="0060561A" w:rsidRDefault="005D71D0">
      <w:pPr>
        <w:spacing w:after="528"/>
        <w:ind w:left="750"/>
      </w:pPr>
      <w:r>
        <w:t>Formar ciudadanos con carácter, capaces de aprender por sí mismos, orgullosos de ser guatemaltecos, empeñados en conseguir su desarrollo integral, con principios, valores y convicciones que fundamentan su conducta.</w:t>
      </w:r>
    </w:p>
    <w:p w14:paraId="6F42A4F4" w14:textId="77777777" w:rsidR="0060561A" w:rsidRDefault="005D71D0">
      <w:pPr>
        <w:pStyle w:val="Ttulo1"/>
        <w:ind w:left="258" w:right="0" w:hanging="258"/>
      </w:pPr>
      <w:bookmarkStart w:id="1" w:name="_Toc15768"/>
      <w:r>
        <w:t>FUNDAMENTO LEGAL</w:t>
      </w:r>
      <w:bookmarkEnd w:id="1"/>
    </w:p>
    <w:p w14:paraId="6ABF14BB" w14:textId="77777777" w:rsidR="0060561A" w:rsidRDefault="005D71D0">
      <w:pPr>
        <w:ind w:left="510" w:right="0"/>
      </w:pPr>
      <w:r>
        <w:rPr>
          <w:noProof/>
          <w:sz w:val="22"/>
        </w:rPr>
        <mc:AlternateContent>
          <mc:Choice Requires="wpg">
            <w:drawing>
              <wp:anchor distT="0" distB="0" distL="114300" distR="114300" simplePos="0" relativeHeight="251658240" behindDoc="0" locked="0" layoutInCell="1" allowOverlap="1" wp14:anchorId="24703BFF" wp14:editId="00BA75F7">
                <wp:simplePos x="0" y="0"/>
                <wp:positionH relativeFrom="column">
                  <wp:posOffset>317500</wp:posOffset>
                </wp:positionH>
                <wp:positionV relativeFrom="paragraph">
                  <wp:posOffset>65187</wp:posOffset>
                </wp:positionV>
                <wp:extent cx="50800" cy="2729706"/>
                <wp:effectExtent l="0" t="0" r="0" b="0"/>
                <wp:wrapSquare wrapText="bothSides"/>
                <wp:docPr id="14256" name="Group 14256"/>
                <wp:cNvGraphicFramePr/>
                <a:graphic xmlns:a="http://schemas.openxmlformats.org/drawingml/2006/main">
                  <a:graphicData uri="http://schemas.microsoft.com/office/word/2010/wordprocessingGroup">
                    <wpg:wgp>
                      <wpg:cNvGrpSpPr/>
                      <wpg:grpSpPr>
                        <a:xfrm>
                          <a:off x="0" y="0"/>
                          <a:ext cx="50800" cy="2729706"/>
                          <a:chOff x="0" y="0"/>
                          <a:chExt cx="50800" cy="2729706"/>
                        </a:xfrm>
                      </wpg:grpSpPr>
                      <wps:wsp>
                        <wps:cNvPr id="382" name="Shape 382"/>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 name="Shape 390"/>
                        <wps:cNvSpPr/>
                        <wps:spPr>
                          <a:xfrm>
                            <a:off x="0" y="17859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 name="Shape 398"/>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 name="Shape 406"/>
                        <wps:cNvSpPr/>
                        <wps:spPr>
                          <a:xfrm>
                            <a:off x="0" y="53578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 name="Shape 411"/>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 name="Shape 425"/>
                        <wps:cNvSpPr/>
                        <wps:spPr>
                          <a:xfrm>
                            <a:off x="0" y="892969"/>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 name="Shape 437"/>
                        <wps:cNvSpPr/>
                        <wps:spPr>
                          <a:xfrm>
                            <a:off x="0" y="1071563"/>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 name="Shape 463"/>
                        <wps:cNvSpPr/>
                        <wps:spPr>
                          <a:xfrm>
                            <a:off x="0" y="142875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3" name="Shape 483"/>
                        <wps:cNvSpPr/>
                        <wps:spPr>
                          <a:xfrm>
                            <a:off x="0" y="178593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 name="Shape 505"/>
                        <wps:cNvSpPr/>
                        <wps:spPr>
                          <a:xfrm>
                            <a:off x="0" y="214312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7" name="Shape 517"/>
                        <wps:cNvSpPr/>
                        <wps:spPr>
                          <a:xfrm>
                            <a:off x="0" y="2500313"/>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 name="Shape 531"/>
                        <wps:cNvSpPr/>
                        <wps:spPr>
                          <a:xfrm>
                            <a:off x="0" y="2678906"/>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56" style="width:4pt;height:214.938pt;position:absolute;mso-position-horizontal-relative:text;mso-position-horizontal:absolute;margin-left:25pt;mso-position-vertical-relative:text;margin-top:5.13281pt;" coordsize="508,27297">
                <v:shape id="Shape 382"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390" style="position:absolute;width:508;height:508;left:0;top:1785;" coordsize="50800,50800" path="m25400,0c39428,0,50800,11372,50800,25400c50800,39428,39428,50800,25400,50800c11372,50800,0,39428,0,25400c0,11372,11372,0,25400,0x">
                  <v:stroke weight="0pt" endcap="flat" joinstyle="miter" miterlimit="10" on="false" color="#000000" opacity="0"/>
                  <v:fill on="true" color="#000000"/>
                </v:shape>
                <v:shape id="Shape 398"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406" style="position:absolute;width:508;height:508;left:0;top:5357;" coordsize="50800,50800" path="m25400,0c39428,0,50800,11372,50800,25400c50800,39428,39428,50800,25400,50800c11372,50800,0,39428,0,25400c0,11372,11372,0,25400,0x">
                  <v:stroke weight="0pt" endcap="flat" joinstyle="miter" miterlimit="10" on="false" color="#000000" opacity="0"/>
                  <v:fill on="true" color="#000000"/>
                </v:shape>
                <v:shape id="Shape 411"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v:shape id="Shape 425" style="position:absolute;width:508;height:508;left:0;top:8929;" coordsize="50800,50800" path="m25400,0c39428,0,50800,11372,50800,25400c50800,39428,39428,50800,25400,50800c11372,50800,0,39428,0,25400c0,11372,11372,0,25400,0x">
                  <v:stroke weight="0pt" endcap="flat" joinstyle="miter" miterlimit="10" on="false" color="#000000" opacity="0"/>
                  <v:fill on="true" color="#000000"/>
                </v:shape>
                <v:shape id="Shape 437" style="position:absolute;width:508;height:508;left:0;top:10715;" coordsize="50800,50800" path="m25400,0c39428,0,50800,11372,50800,25400c50800,39428,39428,50800,25400,50800c11372,50800,0,39428,0,25400c0,11372,11372,0,25400,0x">
                  <v:stroke weight="0pt" endcap="flat" joinstyle="miter" miterlimit="10" on="false" color="#000000" opacity="0"/>
                  <v:fill on="true" color="#000000"/>
                </v:shape>
                <v:shape id="Shape 463" style="position:absolute;width:508;height:508;left:0;top:14287;" coordsize="50800,50800" path="m25400,0c39428,0,50800,11372,50800,25400c50800,39428,39428,50800,25400,50800c11372,50800,0,39428,0,25400c0,11372,11372,0,25400,0x">
                  <v:stroke weight="0pt" endcap="flat" joinstyle="miter" miterlimit="10" on="false" color="#000000" opacity="0"/>
                  <v:fill on="true" color="#000000"/>
                </v:shape>
                <v:shape id="Shape 483" style="position:absolute;width:508;height:508;left:0;top:17859;" coordsize="50800,50800" path="m25400,0c39428,0,50800,11372,50800,25400c50800,39428,39428,50800,25400,50800c11372,50800,0,39428,0,25400c0,11372,11372,0,25400,0x">
                  <v:stroke weight="0pt" endcap="flat" joinstyle="miter" miterlimit="10" on="false" color="#000000" opacity="0"/>
                  <v:fill on="true" color="#000000"/>
                </v:shape>
                <v:shape id="Shape 505" style="position:absolute;width:508;height:508;left:0;top:21431;" coordsize="50800,50800" path="m25400,0c39428,0,50800,11372,50800,25400c50800,39428,39428,50800,25400,50800c11372,50800,0,39428,0,25400c0,11372,11372,0,25400,0x">
                  <v:stroke weight="0pt" endcap="flat" joinstyle="miter" miterlimit="10" on="false" color="#000000" opacity="0"/>
                  <v:fill on="true" color="#000000"/>
                </v:shape>
                <v:shape id="Shape 517" style="position:absolute;width:508;height:508;left:0;top:25003;" coordsize="50800,50800" path="m25400,0c39428,0,50800,11372,50800,25400c50800,39428,39428,50800,25400,50800c11372,50800,0,39428,0,25400c0,11372,11372,0,25400,0x">
                  <v:stroke weight="0pt" endcap="flat" joinstyle="miter" miterlimit="10" on="false" color="#000000" opacity="0"/>
                  <v:fill on="true" color="#000000"/>
                </v:shape>
                <v:shape id="Shape 531" style="position:absolute;width:508;height:508;left:0;top:26789;"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Ordenanza de Auditoría Interna Gubernamental</w:t>
      </w:r>
    </w:p>
    <w:p w14:paraId="3F8B3FF2" w14:textId="77777777" w:rsidR="0060561A" w:rsidRDefault="005D71D0">
      <w:pPr>
        <w:spacing w:after="0" w:line="230" w:lineRule="auto"/>
        <w:ind w:left="510" w:right="3265"/>
        <w:jc w:val="left"/>
      </w:pPr>
      <w:r>
        <w:t xml:space="preserve"> Manual de Auditoría Interna Gubernamental -MAIGUB Normas de Auditoría Interna Gubernamental -NAIGUB Sistema Nacional de Control Interno Gubernamental-SINACIG-</w:t>
      </w:r>
    </w:p>
    <w:p w14:paraId="5C2103F9" w14:textId="77777777" w:rsidR="0060561A" w:rsidRDefault="005D71D0">
      <w:pPr>
        <w:ind w:left="510" w:right="0"/>
      </w:pPr>
      <w:r>
        <w:t xml:space="preserve"> Sistema SAG UDAI WEB</w:t>
      </w:r>
    </w:p>
    <w:p w14:paraId="79A25839" w14:textId="77777777" w:rsidR="0060561A" w:rsidRDefault="005D71D0">
      <w:pPr>
        <w:ind w:left="510"/>
      </w:pPr>
      <w:r>
        <w:t>Acuerdo Ministerial 2539-2007, de fecha 15 de noviembre de 2007 y sus reformas. Acuerdo Ministerial 826-2009, Reglamento del Programa de Becas para estudiantes con discapacidad en centros educativos públicos, de fecha 08 de mayo 2009 y sus reformas. Instructivo del Programa de becas para estudiantes con discapacidad en centros educativos públicos, PRA-INS-06, versión 8.</w:t>
      </w:r>
    </w:p>
    <w:p w14:paraId="641F6AB5" w14:textId="77777777" w:rsidR="0060561A" w:rsidRDefault="005D71D0">
      <w:pPr>
        <w:ind w:left="510" w:right="0"/>
      </w:pPr>
      <w:r>
        <w:t>Acuerdo Gubernativo 827-97, de fecha 02 de diciembre de 1997, Reglamento de becas para estudiantes de nivel de educación media.</w:t>
      </w:r>
    </w:p>
    <w:p w14:paraId="244D8017" w14:textId="77777777" w:rsidR="0060561A" w:rsidRDefault="005D71D0">
      <w:pPr>
        <w:ind w:left="510" w:right="0"/>
      </w:pPr>
      <w:r>
        <w:t>Acuerdo Ministerial 474-2017, de fecha 13 de febrero de 2017, Ejecución de programa de bolsas de estudio.</w:t>
      </w:r>
    </w:p>
    <w:p w14:paraId="4C37C021" w14:textId="77777777" w:rsidR="0060561A" w:rsidRDefault="005D71D0">
      <w:pPr>
        <w:ind w:left="510" w:right="0"/>
      </w:pPr>
      <w:r>
        <w:t>Instructivo Bolsas de Estudio, PRA-INS-16, versión 9.</w:t>
      </w:r>
    </w:p>
    <w:p w14:paraId="11D2A0A9" w14:textId="77777777" w:rsidR="0060561A" w:rsidRDefault="005D71D0">
      <w:pPr>
        <w:spacing w:after="346"/>
        <w:ind w:left="510" w:right="0"/>
      </w:pPr>
      <w:r>
        <w:t>Circular DIPLAN-D-001-2023, de fecha 11 de enero de 2023, Lineamientos Programa de Becas "Bolsas de Estudio 2023".</w:t>
      </w:r>
    </w:p>
    <w:p w14:paraId="586A31BC" w14:textId="77777777" w:rsidR="0060561A" w:rsidRDefault="005D71D0">
      <w:pPr>
        <w:ind w:left="395" w:right="0"/>
      </w:pPr>
      <w:r>
        <w:t>Nombramiento(s)</w:t>
      </w:r>
    </w:p>
    <w:p w14:paraId="7D02D7EE" w14:textId="77777777" w:rsidR="0060561A" w:rsidRDefault="005D71D0">
      <w:pPr>
        <w:spacing w:after="521"/>
        <w:ind w:left="395" w:right="0"/>
      </w:pPr>
      <w:r>
        <w:t>No. 050-2023</w:t>
      </w:r>
    </w:p>
    <w:p w14:paraId="7122AF1B" w14:textId="77777777" w:rsidR="0060561A" w:rsidRDefault="005D71D0">
      <w:pPr>
        <w:pStyle w:val="Ttulo1"/>
        <w:ind w:left="258" w:right="0" w:hanging="258"/>
      </w:pPr>
      <w:bookmarkStart w:id="2" w:name="_Toc15769"/>
      <w:r>
        <w:t>IDENTIFICACIÓN DE LAS NORMAS DE AUDITORIA INTERNA OBSERVADAS</w:t>
      </w:r>
      <w:bookmarkEnd w:id="2"/>
    </w:p>
    <w:p w14:paraId="5AA4A381" w14:textId="77777777" w:rsidR="0060561A" w:rsidRDefault="005D71D0">
      <w:pPr>
        <w:spacing w:after="246"/>
        <w:ind w:left="395" w:right="0"/>
      </w:pPr>
      <w:r>
        <w:t>Para la realización de la auditoría se observaron las Normas de Auditoría Interna Gubernamental siguientes:</w:t>
      </w:r>
    </w:p>
    <w:p w14:paraId="79218013" w14:textId="77777777" w:rsidR="0060561A" w:rsidRDefault="005D71D0">
      <w:pPr>
        <w:ind w:left="395" w:right="0"/>
      </w:pPr>
      <w:r>
        <w:t>NAIGUB-1 Requerimientos generales;</w:t>
      </w:r>
    </w:p>
    <w:p w14:paraId="153B4E8B" w14:textId="77777777" w:rsidR="0060561A" w:rsidRDefault="005D71D0">
      <w:pPr>
        <w:ind w:left="395" w:right="0"/>
      </w:pPr>
      <w:r>
        <w:lastRenderedPageBreak/>
        <w:t>NAIGUB-2 Requerimientos para el personal de auditoría interna;</w:t>
      </w:r>
    </w:p>
    <w:p w14:paraId="1F40E4DE" w14:textId="77777777" w:rsidR="0060561A" w:rsidRDefault="005D71D0">
      <w:pPr>
        <w:ind w:left="395" w:right="0"/>
      </w:pPr>
      <w:r>
        <w:t>NAIGUB-3 Evaluaciones a la actividad de auditoría interna;</w:t>
      </w:r>
    </w:p>
    <w:p w14:paraId="1798DF3C" w14:textId="77777777" w:rsidR="0060561A" w:rsidRDefault="005D71D0">
      <w:pPr>
        <w:ind w:left="395" w:right="0"/>
      </w:pPr>
      <w:r>
        <w:t>NAIGUB-4 Plan Anual de Auditoría;</w:t>
      </w:r>
    </w:p>
    <w:p w14:paraId="5EB8B851" w14:textId="77777777" w:rsidR="0060561A" w:rsidRDefault="005D71D0">
      <w:pPr>
        <w:ind w:left="395" w:right="0"/>
      </w:pPr>
      <w:r>
        <w:t>NAIGUB-5 Planificación de la auditoría;</w:t>
      </w:r>
    </w:p>
    <w:p w14:paraId="6F83EC1E" w14:textId="77777777" w:rsidR="0060561A" w:rsidRDefault="005D71D0">
      <w:pPr>
        <w:spacing w:after="563" w:line="230" w:lineRule="auto"/>
        <w:ind w:left="395" w:right="5203"/>
        <w:jc w:val="left"/>
      </w:pPr>
      <w:r>
        <w:t>NAIGUB-6 Realización de la auditoría; NAIGUB-7 Comunicación de resultados; NAIGUB-8 Seguimiento a recomendaciones.</w:t>
      </w:r>
    </w:p>
    <w:p w14:paraId="33061BEF" w14:textId="77777777" w:rsidR="0060561A" w:rsidRDefault="005D71D0">
      <w:pPr>
        <w:pStyle w:val="Ttulo1"/>
        <w:spacing w:after="240"/>
        <w:ind w:left="258" w:right="0" w:hanging="258"/>
      </w:pPr>
      <w:bookmarkStart w:id="3" w:name="_Toc15770"/>
      <w:r>
        <w:t>OBJETIVOS</w:t>
      </w:r>
      <w:bookmarkEnd w:id="3"/>
    </w:p>
    <w:p w14:paraId="0C6A5BFF" w14:textId="77777777" w:rsidR="0060561A" w:rsidRDefault="005D71D0">
      <w:pPr>
        <w:pStyle w:val="Ttulo2"/>
        <w:ind w:left="778" w:right="0" w:hanging="393"/>
      </w:pPr>
      <w:bookmarkStart w:id="4" w:name="_Toc15771"/>
      <w:r>
        <w:t>GENERAL</w:t>
      </w:r>
      <w:bookmarkEnd w:id="4"/>
    </w:p>
    <w:p w14:paraId="6757F3A4" w14:textId="77777777" w:rsidR="0060561A" w:rsidRDefault="005D71D0">
      <w:pPr>
        <w:spacing w:after="528"/>
        <w:ind w:left="750" w:right="0"/>
      </w:pPr>
      <w:r>
        <w:t xml:space="preserve">Verificar que el proceso de selección, administración y pago de becas se efectuó de acuerdo a la normativa legal vigente. </w:t>
      </w:r>
    </w:p>
    <w:p w14:paraId="342AC8A6" w14:textId="77777777" w:rsidR="0060561A" w:rsidRDefault="005D71D0">
      <w:pPr>
        <w:pStyle w:val="Ttulo2"/>
        <w:ind w:left="778" w:right="0" w:hanging="393"/>
      </w:pPr>
      <w:bookmarkStart w:id="5" w:name="_Toc15772"/>
      <w:r>
        <w:t>ESPECÍFICOS</w:t>
      </w:r>
      <w:bookmarkEnd w:id="5"/>
    </w:p>
    <w:p w14:paraId="68605B9F" w14:textId="77777777" w:rsidR="0060561A" w:rsidRDefault="005D71D0">
      <w:pPr>
        <w:ind w:left="850" w:right="0"/>
      </w:pPr>
      <w:r>
        <w:rPr>
          <w:noProof/>
          <w:sz w:val="22"/>
        </w:rPr>
        <mc:AlternateContent>
          <mc:Choice Requires="wpg">
            <w:drawing>
              <wp:anchor distT="0" distB="0" distL="114300" distR="114300" simplePos="0" relativeHeight="251659264" behindDoc="0" locked="0" layoutInCell="1" allowOverlap="1" wp14:anchorId="0C4C2D6C" wp14:editId="61772D8C">
                <wp:simplePos x="0" y="0"/>
                <wp:positionH relativeFrom="column">
                  <wp:posOffset>533400</wp:posOffset>
                </wp:positionH>
                <wp:positionV relativeFrom="paragraph">
                  <wp:posOffset>65187</wp:posOffset>
                </wp:positionV>
                <wp:extent cx="50800" cy="586581"/>
                <wp:effectExtent l="0" t="0" r="0" b="0"/>
                <wp:wrapSquare wrapText="bothSides"/>
                <wp:docPr id="14266" name="Group 14266"/>
                <wp:cNvGraphicFramePr/>
                <a:graphic xmlns:a="http://schemas.openxmlformats.org/drawingml/2006/main">
                  <a:graphicData uri="http://schemas.microsoft.com/office/word/2010/wordprocessingGroup">
                    <wpg:wgp>
                      <wpg:cNvGrpSpPr/>
                      <wpg:grpSpPr>
                        <a:xfrm>
                          <a:off x="0" y="0"/>
                          <a:ext cx="50800" cy="586581"/>
                          <a:chOff x="0" y="0"/>
                          <a:chExt cx="50800" cy="586581"/>
                        </a:xfrm>
                      </wpg:grpSpPr>
                      <wps:wsp>
                        <wps:cNvPr id="692" name="Shape 692"/>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 name="Shape 708"/>
                        <wps:cNvSpPr/>
                        <wps:spPr>
                          <a:xfrm>
                            <a:off x="0" y="17859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4" name="Shape 724"/>
                        <wps:cNvSpPr/>
                        <wps:spPr>
                          <a:xfrm>
                            <a:off x="0" y="53578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66" style="width:4pt;height:46.1875pt;position:absolute;mso-position-horizontal-relative:text;mso-position-horizontal:absolute;margin-left:42pt;mso-position-vertical-relative:text;margin-top:5.13284pt;" coordsize="508,5865">
                <v:shape id="Shape 692"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708" style="position:absolute;width:508;height:508;left:0;top:1785;" coordsize="50800,50800" path="m25400,0c39428,0,50800,11372,50800,25400c50800,39428,39428,50800,25400,50800c11372,50800,0,39428,0,25400c0,11372,11372,0,25400,0x">
                  <v:stroke weight="0pt" endcap="flat" joinstyle="miter" miterlimit="10" on="false" color="#000000" opacity="0"/>
                  <v:fill on="true" color="#000000"/>
                </v:shape>
                <v:shape id="Shape 724" style="position:absolute;width:508;height:508;left:0;top:5357;"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 xml:space="preserve">Determinar que el pago de las becas se efectué de forma mensual. </w:t>
      </w:r>
    </w:p>
    <w:p w14:paraId="53A7E25D" w14:textId="77777777" w:rsidR="0060561A" w:rsidRDefault="005D71D0">
      <w:pPr>
        <w:ind w:left="850" w:right="0"/>
      </w:pPr>
      <w:r>
        <w:t xml:space="preserve">Constatar que el proceso de selección se realiza en el tiempo establecido en la normativa legal vigente. </w:t>
      </w:r>
    </w:p>
    <w:p w14:paraId="6AA3F06F" w14:textId="77777777" w:rsidR="0060561A" w:rsidRDefault="005D71D0">
      <w:pPr>
        <w:ind w:left="850" w:right="0"/>
      </w:pPr>
      <w:r>
        <w:t>Verificación física de la existencia de alumnos becados según muestra. Confirmar si se realiza el monitoreo de los alumnos becados por parte del personal designado por la DIDEDUC.</w:t>
      </w:r>
    </w:p>
    <w:p w14:paraId="2E4BCCAF" w14:textId="77777777" w:rsidR="0060561A" w:rsidRDefault="005D71D0">
      <w:pPr>
        <w:spacing w:after="628"/>
        <w:ind w:left="1098" w:right="0" w:hanging="258"/>
      </w:pPr>
      <w:r>
        <w:rPr>
          <w:noProof/>
          <w:sz w:val="22"/>
        </w:rPr>
        <mc:AlternateContent>
          <mc:Choice Requires="wpg">
            <w:drawing>
              <wp:inline distT="0" distB="0" distL="0" distR="0" wp14:anchorId="341B4ABC" wp14:editId="160EDBA0">
                <wp:extent cx="50800" cy="50800"/>
                <wp:effectExtent l="0" t="0" r="0" b="0"/>
                <wp:docPr id="14267" name="Group 14267"/>
                <wp:cNvGraphicFramePr/>
                <a:graphic xmlns:a="http://schemas.openxmlformats.org/drawingml/2006/main">
                  <a:graphicData uri="http://schemas.microsoft.com/office/word/2010/wordprocessingGroup">
                    <wpg:wgp>
                      <wpg:cNvGrpSpPr/>
                      <wpg:grpSpPr>
                        <a:xfrm>
                          <a:off x="0" y="0"/>
                          <a:ext cx="50800" cy="50800"/>
                          <a:chOff x="0" y="0"/>
                          <a:chExt cx="50800" cy="50800"/>
                        </a:xfrm>
                      </wpg:grpSpPr>
                      <wps:wsp>
                        <wps:cNvPr id="754" name="Shape 754"/>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67" style="width:4pt;height:4pt;mso-position-horizontal-relative:char;mso-position-vertical-relative:line" coordsize="508,508">
                <v:shape id="Shape 754"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group>
            </w:pict>
          </mc:Fallback>
        </mc:AlternateContent>
      </w:r>
      <w:r>
        <w:t xml:space="preserve"> Confirmar si se realiza el monitoreo de los alumnos becados por parte del personal designado por la DIDEDUC.</w:t>
      </w:r>
    </w:p>
    <w:p w14:paraId="2CF820CE" w14:textId="77777777" w:rsidR="0060561A" w:rsidRDefault="005D71D0">
      <w:pPr>
        <w:pStyle w:val="Ttulo1"/>
        <w:ind w:left="258" w:right="0" w:hanging="258"/>
      </w:pPr>
      <w:bookmarkStart w:id="6" w:name="_Toc15773"/>
      <w:r>
        <w:t>ALCANCE</w:t>
      </w:r>
      <w:bookmarkEnd w:id="6"/>
    </w:p>
    <w:p w14:paraId="460F4066" w14:textId="1C418021" w:rsidR="0060561A" w:rsidRDefault="005D71D0">
      <w:pPr>
        <w:ind w:left="750" w:right="0"/>
      </w:pPr>
      <w:r>
        <w:t>De conformidad con el nombramiento NAI-050-2023 de fecha de fecha 30 de agosto de 2023, fuimos nombrados para realizar auditoría de Cumplimiento y Financiera por el período comprendido del 01 de enero al 31 de agosto de 2023, en la Dirección Departamental de Educación de Chiquimula, para verificar que el proceso de selección, administración y pago de becas se efectuaran de acuerdo a la normativa legal vigente, lo que comprendió la verificación física de la existencia de alumnos becados, de expedientes conformados por solicitud de becas y de Comprobantes Únicos de Registro - CUR-, según muestra seleccionada.</w:t>
      </w:r>
    </w:p>
    <w:p w14:paraId="5226606C" w14:textId="77777777" w:rsidR="0060561A" w:rsidRDefault="005D71D0">
      <w:pPr>
        <w:ind w:left="750" w:right="0"/>
      </w:pPr>
      <w:r>
        <w:t xml:space="preserve">De conformidad al trabajo realizado, se determinó que el pago de bolsas de estudio se efectuó de forma tardía, incumpliendo lo indicado en el Acuerdo Ministerial No.474-2017, que establece que el pago de la asignación debe ser en forma mensual a partir del mes de febrero, ya que los meses de febrero a abril fueron realizados el 26 de mayo de 2023; como parte de los procedimientos efectuados se comprobó que la Dirección de Planificación Educativa -DIPLAN-, emitió la CIRCULAR DIPLAN-D-001-2023, de fecha 11 de enero de 2023, en la que adjunto un cronograma, que indicaba que la fecha para </w:t>
      </w:r>
      <w:r>
        <w:lastRenderedPageBreak/>
        <w:t>acreditar en cuenta era del 12 de junio al 04 de julio de 2023, correspondiente a los meses de marzo a mayo, dicha deficiencia no se dejó a la DIDEDUC , debido a que la deficiencia se determinó en el informe O- DIDAI-108-2023, por incumplimiento en el pago mensual de la bolsa de estudio a la Dirección de Planificación Educativa - DIPLAN-.</w:t>
      </w:r>
    </w:p>
    <w:tbl>
      <w:tblPr>
        <w:tblStyle w:val="TableGrid"/>
        <w:tblW w:w="10280" w:type="dxa"/>
        <w:tblInd w:w="10" w:type="dxa"/>
        <w:tblCellMar>
          <w:top w:w="50" w:type="dxa"/>
          <w:left w:w="90" w:type="dxa"/>
          <w:right w:w="87" w:type="dxa"/>
        </w:tblCellMar>
        <w:tblLook w:val="04A0" w:firstRow="1" w:lastRow="0" w:firstColumn="1" w:lastColumn="0" w:noHBand="0" w:noVBand="1"/>
      </w:tblPr>
      <w:tblGrid>
        <w:gridCol w:w="580"/>
        <w:gridCol w:w="3180"/>
        <w:gridCol w:w="1380"/>
        <w:gridCol w:w="1980"/>
        <w:gridCol w:w="1580"/>
        <w:gridCol w:w="1580"/>
      </w:tblGrid>
      <w:tr w:rsidR="0060561A" w14:paraId="74438F1D" w14:textId="77777777">
        <w:trPr>
          <w:trHeight w:val="663"/>
        </w:trPr>
        <w:tc>
          <w:tcPr>
            <w:tcW w:w="580" w:type="dxa"/>
            <w:tcBorders>
              <w:top w:val="single" w:sz="8" w:space="0" w:color="000000"/>
              <w:left w:val="single" w:sz="8" w:space="0" w:color="000000"/>
              <w:bottom w:val="single" w:sz="8" w:space="0" w:color="000000"/>
              <w:right w:val="single" w:sz="8" w:space="0" w:color="000000"/>
            </w:tcBorders>
            <w:shd w:val="clear" w:color="auto" w:fill="CCCCCC"/>
          </w:tcPr>
          <w:p w14:paraId="254DE122" w14:textId="77777777" w:rsidR="0060561A" w:rsidRDefault="005D71D0">
            <w:pPr>
              <w:spacing w:after="0" w:line="259" w:lineRule="auto"/>
              <w:ind w:left="0" w:right="0" w:firstLine="0"/>
            </w:pPr>
            <w:r>
              <w:rPr>
                <w:color w:val="444444"/>
              </w:rPr>
              <w:t>No.</w:t>
            </w:r>
          </w:p>
        </w:tc>
        <w:tc>
          <w:tcPr>
            <w:tcW w:w="3180" w:type="dxa"/>
            <w:tcBorders>
              <w:top w:val="single" w:sz="8" w:space="0" w:color="000000"/>
              <w:left w:val="single" w:sz="8" w:space="0" w:color="000000"/>
              <w:bottom w:val="single" w:sz="8" w:space="0" w:color="000000"/>
              <w:right w:val="single" w:sz="8" w:space="0" w:color="000000"/>
            </w:tcBorders>
            <w:shd w:val="clear" w:color="auto" w:fill="CCCCCC"/>
          </w:tcPr>
          <w:p w14:paraId="37C29D49" w14:textId="77777777" w:rsidR="0060561A" w:rsidRDefault="005D71D0">
            <w:pPr>
              <w:spacing w:after="0" w:line="259" w:lineRule="auto"/>
              <w:ind w:left="0" w:right="0" w:firstLine="0"/>
              <w:jc w:val="left"/>
            </w:pPr>
            <w:r>
              <w:rPr>
                <w:color w:val="444444"/>
              </w:rPr>
              <w:t>Área Asignada</w:t>
            </w:r>
          </w:p>
        </w:tc>
        <w:tc>
          <w:tcPr>
            <w:tcW w:w="1380" w:type="dxa"/>
            <w:tcBorders>
              <w:top w:val="single" w:sz="8" w:space="0" w:color="000000"/>
              <w:left w:val="single" w:sz="8" w:space="0" w:color="000000"/>
              <w:bottom w:val="single" w:sz="8" w:space="0" w:color="000000"/>
              <w:right w:val="single" w:sz="8" w:space="0" w:color="000000"/>
            </w:tcBorders>
            <w:shd w:val="clear" w:color="auto" w:fill="CCCCCC"/>
          </w:tcPr>
          <w:p w14:paraId="4018BB62" w14:textId="77777777" w:rsidR="0060561A" w:rsidRDefault="005D71D0">
            <w:pPr>
              <w:spacing w:after="0" w:line="259" w:lineRule="auto"/>
              <w:ind w:left="0" w:right="0" w:firstLine="0"/>
              <w:jc w:val="left"/>
            </w:pPr>
            <w:r>
              <w:rPr>
                <w:color w:val="444444"/>
              </w:rPr>
              <w:t>Universo</w:t>
            </w:r>
          </w:p>
        </w:tc>
        <w:tc>
          <w:tcPr>
            <w:tcW w:w="1980" w:type="dxa"/>
            <w:tcBorders>
              <w:top w:val="single" w:sz="8" w:space="0" w:color="000000"/>
              <w:left w:val="single" w:sz="8" w:space="0" w:color="000000"/>
              <w:bottom w:val="single" w:sz="8" w:space="0" w:color="000000"/>
              <w:right w:val="single" w:sz="8" w:space="0" w:color="000000"/>
            </w:tcBorders>
            <w:shd w:val="clear" w:color="auto" w:fill="CCCCCC"/>
          </w:tcPr>
          <w:p w14:paraId="0FD96B7B" w14:textId="77777777" w:rsidR="0060561A" w:rsidRDefault="005D71D0">
            <w:pPr>
              <w:spacing w:after="0" w:line="259" w:lineRule="auto"/>
              <w:ind w:left="0" w:right="0" w:firstLine="0"/>
              <w:jc w:val="left"/>
            </w:pPr>
            <w:r>
              <w:rPr>
                <w:color w:val="444444"/>
              </w:rPr>
              <w:t xml:space="preserve">Cálculo </w:t>
            </w:r>
          </w:p>
          <w:p w14:paraId="22FD0F19" w14:textId="77777777" w:rsidR="0060561A" w:rsidRDefault="005D71D0">
            <w:pPr>
              <w:spacing w:after="0" w:line="259" w:lineRule="auto"/>
              <w:ind w:left="0" w:right="0" w:firstLine="0"/>
              <w:jc w:val="left"/>
            </w:pPr>
            <w:r>
              <w:rPr>
                <w:color w:val="444444"/>
              </w:rPr>
              <w:t>Matemático</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6138FB83" w14:textId="77777777" w:rsidR="0060561A" w:rsidRDefault="005D71D0">
            <w:pPr>
              <w:spacing w:after="0" w:line="259" w:lineRule="auto"/>
              <w:ind w:left="0" w:right="0" w:firstLine="0"/>
              <w:jc w:val="left"/>
            </w:pPr>
            <w:r>
              <w:rPr>
                <w:color w:val="444444"/>
              </w:rPr>
              <w:t>Elementos</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6215AABA" w14:textId="77777777" w:rsidR="0060561A" w:rsidRDefault="005D71D0">
            <w:pPr>
              <w:spacing w:after="0" w:line="259" w:lineRule="auto"/>
              <w:ind w:left="0" w:right="0" w:firstLine="0"/>
              <w:jc w:val="left"/>
            </w:pPr>
            <w:r>
              <w:rPr>
                <w:color w:val="444444"/>
              </w:rPr>
              <w:t>Muestreo no estadístico</w:t>
            </w:r>
          </w:p>
        </w:tc>
      </w:tr>
      <w:tr w:rsidR="0060561A" w14:paraId="218F9DC7" w14:textId="77777777">
        <w:trPr>
          <w:trHeight w:val="288"/>
        </w:trPr>
        <w:tc>
          <w:tcPr>
            <w:tcW w:w="580" w:type="dxa"/>
            <w:tcBorders>
              <w:top w:val="single" w:sz="8" w:space="0" w:color="000000"/>
              <w:left w:val="single" w:sz="8" w:space="0" w:color="000000"/>
              <w:bottom w:val="single" w:sz="8" w:space="0" w:color="000000"/>
              <w:right w:val="single" w:sz="8" w:space="0" w:color="000000"/>
            </w:tcBorders>
          </w:tcPr>
          <w:p w14:paraId="5ED63ACD" w14:textId="77777777" w:rsidR="0060561A" w:rsidRDefault="005D71D0">
            <w:pPr>
              <w:spacing w:after="0" w:line="259" w:lineRule="auto"/>
              <w:ind w:left="0" w:right="0" w:firstLine="0"/>
              <w:jc w:val="left"/>
            </w:pPr>
            <w:r>
              <w:rPr>
                <w:color w:val="444444"/>
                <w:sz w:val="16"/>
              </w:rPr>
              <w:t>1</w:t>
            </w:r>
          </w:p>
        </w:tc>
        <w:tc>
          <w:tcPr>
            <w:tcW w:w="3180" w:type="dxa"/>
            <w:tcBorders>
              <w:top w:val="single" w:sz="8" w:space="0" w:color="000000"/>
              <w:left w:val="single" w:sz="8" w:space="0" w:color="000000"/>
              <w:bottom w:val="single" w:sz="8" w:space="0" w:color="000000"/>
              <w:right w:val="single" w:sz="8" w:space="0" w:color="000000"/>
            </w:tcBorders>
          </w:tcPr>
          <w:p w14:paraId="5B9AC0A2" w14:textId="77777777" w:rsidR="0060561A" w:rsidRDefault="005D71D0">
            <w:pPr>
              <w:spacing w:after="0" w:line="259" w:lineRule="auto"/>
              <w:ind w:left="0" w:right="0" w:firstLine="0"/>
              <w:jc w:val="left"/>
            </w:pPr>
            <w:r>
              <w:rPr>
                <w:color w:val="444444"/>
                <w:sz w:val="16"/>
              </w:rPr>
              <w:t xml:space="preserve">Área general </w:t>
            </w:r>
          </w:p>
        </w:tc>
        <w:tc>
          <w:tcPr>
            <w:tcW w:w="1380" w:type="dxa"/>
            <w:tcBorders>
              <w:top w:val="single" w:sz="8" w:space="0" w:color="000000"/>
              <w:left w:val="single" w:sz="8" w:space="0" w:color="000000"/>
              <w:bottom w:val="single" w:sz="8" w:space="0" w:color="000000"/>
              <w:right w:val="single" w:sz="8" w:space="0" w:color="000000"/>
            </w:tcBorders>
          </w:tcPr>
          <w:p w14:paraId="5ADCF1D9" w14:textId="77777777" w:rsidR="0060561A" w:rsidRDefault="005D71D0">
            <w:pPr>
              <w:spacing w:after="0" w:line="259" w:lineRule="auto"/>
              <w:ind w:left="0" w:right="3" w:firstLine="0"/>
              <w:jc w:val="center"/>
            </w:pPr>
            <w:r>
              <w:rPr>
                <w:color w:val="444444"/>
                <w:sz w:val="16"/>
              </w:rPr>
              <w:t>0</w:t>
            </w:r>
          </w:p>
        </w:tc>
        <w:tc>
          <w:tcPr>
            <w:tcW w:w="1980" w:type="dxa"/>
            <w:tcBorders>
              <w:top w:val="single" w:sz="8" w:space="0" w:color="000000"/>
              <w:left w:val="single" w:sz="8" w:space="0" w:color="000000"/>
              <w:bottom w:val="single" w:sz="8" w:space="0" w:color="000000"/>
              <w:right w:val="single" w:sz="8" w:space="0" w:color="000000"/>
            </w:tcBorders>
          </w:tcPr>
          <w:p w14:paraId="6936FA5B" w14:textId="77777777" w:rsidR="0060561A" w:rsidRDefault="005D71D0">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7D2F5DCE" w14:textId="77777777" w:rsidR="0060561A" w:rsidRDefault="0060561A">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1D2EA57E" w14:textId="77777777" w:rsidR="0060561A" w:rsidRDefault="005D71D0">
            <w:pPr>
              <w:spacing w:after="0" w:line="259" w:lineRule="auto"/>
              <w:ind w:left="0" w:right="3" w:firstLine="0"/>
              <w:jc w:val="center"/>
            </w:pPr>
            <w:r>
              <w:rPr>
                <w:color w:val="444444"/>
                <w:sz w:val="16"/>
              </w:rPr>
              <w:t>0</w:t>
            </w:r>
          </w:p>
        </w:tc>
      </w:tr>
      <w:tr w:rsidR="0060561A" w14:paraId="565E0A82" w14:textId="77777777">
        <w:trPr>
          <w:trHeight w:val="475"/>
        </w:trPr>
        <w:tc>
          <w:tcPr>
            <w:tcW w:w="580" w:type="dxa"/>
            <w:tcBorders>
              <w:top w:val="single" w:sz="8" w:space="0" w:color="000000"/>
              <w:left w:val="single" w:sz="8" w:space="0" w:color="000000"/>
              <w:bottom w:val="single" w:sz="8" w:space="0" w:color="000000"/>
              <w:right w:val="single" w:sz="8" w:space="0" w:color="000000"/>
            </w:tcBorders>
          </w:tcPr>
          <w:p w14:paraId="1DA4AE51" w14:textId="77777777" w:rsidR="0060561A" w:rsidRDefault="005D71D0">
            <w:pPr>
              <w:spacing w:after="0" w:line="259" w:lineRule="auto"/>
              <w:ind w:left="0" w:right="0" w:firstLine="0"/>
              <w:jc w:val="left"/>
            </w:pPr>
            <w:r>
              <w:rPr>
                <w:color w:val="444444"/>
                <w:sz w:val="16"/>
              </w:rPr>
              <w:t>2</w:t>
            </w:r>
          </w:p>
        </w:tc>
        <w:tc>
          <w:tcPr>
            <w:tcW w:w="3180" w:type="dxa"/>
            <w:tcBorders>
              <w:top w:val="single" w:sz="8" w:space="0" w:color="000000"/>
              <w:left w:val="single" w:sz="8" w:space="0" w:color="000000"/>
              <w:bottom w:val="single" w:sz="8" w:space="0" w:color="000000"/>
              <w:right w:val="single" w:sz="8" w:space="0" w:color="000000"/>
            </w:tcBorders>
          </w:tcPr>
          <w:p w14:paraId="51C016CB" w14:textId="77777777" w:rsidR="0060561A" w:rsidRDefault="005D71D0">
            <w:pPr>
              <w:spacing w:after="0" w:line="259" w:lineRule="auto"/>
              <w:ind w:left="0" w:right="0" w:firstLine="0"/>
              <w:jc w:val="left"/>
            </w:pPr>
            <w:r>
              <w:rPr>
                <w:color w:val="444444"/>
                <w:sz w:val="16"/>
              </w:rPr>
              <w:t xml:space="preserve">Jefatura de Sección de Programas de Apoyo </w:t>
            </w:r>
          </w:p>
        </w:tc>
        <w:tc>
          <w:tcPr>
            <w:tcW w:w="1380" w:type="dxa"/>
            <w:tcBorders>
              <w:top w:val="single" w:sz="8" w:space="0" w:color="000000"/>
              <w:left w:val="single" w:sz="8" w:space="0" w:color="000000"/>
              <w:bottom w:val="single" w:sz="8" w:space="0" w:color="000000"/>
              <w:right w:val="single" w:sz="8" w:space="0" w:color="000000"/>
            </w:tcBorders>
          </w:tcPr>
          <w:p w14:paraId="51373A85" w14:textId="77777777" w:rsidR="0060561A" w:rsidRDefault="005D71D0">
            <w:pPr>
              <w:spacing w:after="0" w:line="259" w:lineRule="auto"/>
              <w:ind w:left="0" w:right="3" w:firstLine="0"/>
              <w:jc w:val="center"/>
            </w:pPr>
            <w:r>
              <w:rPr>
                <w:color w:val="444444"/>
                <w:sz w:val="16"/>
              </w:rPr>
              <w:t>26</w:t>
            </w:r>
          </w:p>
        </w:tc>
        <w:tc>
          <w:tcPr>
            <w:tcW w:w="1980" w:type="dxa"/>
            <w:tcBorders>
              <w:top w:val="single" w:sz="8" w:space="0" w:color="000000"/>
              <w:left w:val="single" w:sz="8" w:space="0" w:color="000000"/>
              <w:bottom w:val="single" w:sz="8" w:space="0" w:color="000000"/>
              <w:right w:val="single" w:sz="8" w:space="0" w:color="000000"/>
            </w:tcBorders>
          </w:tcPr>
          <w:p w14:paraId="4ECCD2D0" w14:textId="77777777" w:rsidR="0060561A" w:rsidRDefault="005D71D0">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22C04EE1" w14:textId="77777777" w:rsidR="0060561A" w:rsidRDefault="0060561A">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469ED4FF" w14:textId="77777777" w:rsidR="0060561A" w:rsidRDefault="005D71D0">
            <w:pPr>
              <w:spacing w:after="0" w:line="259" w:lineRule="auto"/>
              <w:ind w:left="0" w:right="3" w:firstLine="0"/>
              <w:jc w:val="center"/>
            </w:pPr>
            <w:r>
              <w:rPr>
                <w:color w:val="444444"/>
                <w:sz w:val="16"/>
              </w:rPr>
              <w:t>10</w:t>
            </w:r>
          </w:p>
        </w:tc>
      </w:tr>
    </w:tbl>
    <w:p w14:paraId="70C60F31" w14:textId="77777777" w:rsidR="0060561A" w:rsidRDefault="005D71D0">
      <w:pPr>
        <w:pStyle w:val="Ttulo2"/>
        <w:spacing w:after="528"/>
        <w:ind w:left="778" w:right="6488" w:hanging="393"/>
      </w:pPr>
      <w:bookmarkStart w:id="7" w:name="_Toc15774"/>
      <w:r>
        <w:t>LIMITACIONES AL ALCANCE</w:t>
      </w:r>
      <w:bookmarkEnd w:id="7"/>
    </w:p>
    <w:p w14:paraId="7941AF34" w14:textId="77777777" w:rsidR="0060561A" w:rsidRDefault="005D71D0">
      <w:pPr>
        <w:spacing w:after="528"/>
        <w:ind w:left="725" w:right="6488" w:hanging="340"/>
      </w:pPr>
      <w:r>
        <w:t>No hubo limitación al alcance.</w:t>
      </w:r>
    </w:p>
    <w:p w14:paraId="67EB4703" w14:textId="77777777" w:rsidR="0060561A" w:rsidRDefault="005D71D0">
      <w:pPr>
        <w:pStyle w:val="Ttulo1"/>
        <w:ind w:left="258" w:right="0" w:hanging="258"/>
      </w:pPr>
      <w:bookmarkStart w:id="8" w:name="_Toc15775"/>
      <w:r>
        <w:t>ESTRATEGIAS</w:t>
      </w:r>
      <w:bookmarkEnd w:id="8"/>
    </w:p>
    <w:p w14:paraId="4810384C" w14:textId="77777777" w:rsidR="0060561A" w:rsidRDefault="005D71D0">
      <w:pPr>
        <w:spacing w:after="528"/>
        <w:ind w:left="750" w:right="0"/>
      </w:pPr>
      <w:r>
        <w:t>Para la realización de la auditoría de cumplimiento y financiera, se tomó en cuenta aspectos relacionados con las actividades de control para poder determinar los recursos financieros, presupuestarios, físicos y humanos en consideración de los diferentes procedimientos, los cuales fueron solicitados mediante requerimiento de información, así como otros aspectos verificados de forma presencial la existencia de alumnos beneficiados, mediante visita de campo a establecimientos educativos oficiales, según muestra seleccionada.</w:t>
      </w:r>
    </w:p>
    <w:p w14:paraId="314C9F44" w14:textId="77777777" w:rsidR="0060561A" w:rsidRDefault="005D71D0">
      <w:pPr>
        <w:pStyle w:val="Ttulo1"/>
        <w:ind w:left="258" w:right="0" w:hanging="258"/>
      </w:pPr>
      <w:bookmarkStart w:id="9" w:name="_Toc15776"/>
      <w:r>
        <w:t>RESULTADOS DE LA AUDITORÍA</w:t>
      </w:r>
      <w:bookmarkEnd w:id="9"/>
    </w:p>
    <w:p w14:paraId="6386BD81" w14:textId="77777777" w:rsidR="0060561A" w:rsidRDefault="005D71D0">
      <w:pPr>
        <w:spacing w:after="246"/>
        <w:ind w:left="395" w:right="0"/>
      </w:pPr>
      <w:r>
        <w:t>De acuerdo al trabajo de auditoría realizado y cumplir con los procesos administrativos correspondientes, se presentan los riesgos materializados siguientes:</w:t>
      </w:r>
    </w:p>
    <w:p w14:paraId="4320FAD8" w14:textId="77777777" w:rsidR="0060561A" w:rsidRDefault="005D71D0">
      <w:pPr>
        <w:pStyle w:val="Ttulo2"/>
        <w:spacing w:after="240"/>
        <w:ind w:left="778" w:right="0" w:hanging="393"/>
      </w:pPr>
      <w:bookmarkStart w:id="10" w:name="_Toc15777"/>
      <w:r>
        <w:t>DEFICIENCIAS SIN ACCIÓN</w:t>
      </w:r>
      <w:bookmarkEnd w:id="10"/>
    </w:p>
    <w:p w14:paraId="63440968" w14:textId="77777777" w:rsidR="0060561A" w:rsidRDefault="005D71D0">
      <w:pPr>
        <w:spacing w:after="240"/>
        <w:ind w:left="395" w:right="0"/>
        <w:jc w:val="left"/>
      </w:pPr>
      <w:r>
        <w:t xml:space="preserve"> 1.  Jefatura de Sección de Programas de Apoyo </w:t>
      </w:r>
    </w:p>
    <w:p w14:paraId="4429CBEC" w14:textId="77777777" w:rsidR="0060561A" w:rsidRDefault="005D71D0">
      <w:pPr>
        <w:spacing w:after="240"/>
        <w:ind w:left="395" w:right="0"/>
        <w:jc w:val="left"/>
      </w:pPr>
      <w:r>
        <w:t xml:space="preserve"> Riesgo materializado</w:t>
      </w:r>
    </w:p>
    <w:p w14:paraId="12810137" w14:textId="77777777" w:rsidR="0060561A" w:rsidRDefault="005D71D0">
      <w:pPr>
        <w:spacing w:after="240"/>
        <w:ind w:left="395" w:right="0"/>
      </w:pPr>
      <w:r>
        <w:t>Deficiencia en el pago del programa de Bolsa de Estudios</w:t>
      </w:r>
    </w:p>
    <w:p w14:paraId="7A1864B5" w14:textId="77777777" w:rsidR="0060561A" w:rsidRDefault="005D71D0">
      <w:pPr>
        <w:spacing w:after="246"/>
        <w:ind w:left="395" w:right="340"/>
      </w:pPr>
      <w:r>
        <w:t xml:space="preserve">En la Auditoria de Cumplimiento y Financiera, para verificar que el proceso de selección, administración y pago de becas se efectuó de acuerdo a la normativa legal vigente, en la Dirección Departamental de Educación de Chiquimula, se constató que, al 31 de agosto de 2023, aun no se gestionó oportunamente el pago del programa de bolsas de estudio, correspondiente a 1,417 estudiantes beneficiados, incumpliendo el Acuerdo Ministerial No. 474-2017, de fecha 13 de febrero de 2017, el cual debe </w:t>
      </w:r>
      <w:r>
        <w:lastRenderedPageBreak/>
        <w:t xml:space="preserve">efectuarse a partir del mes de febrero, en un plazo máximo para acreditar, el día 04/07/2023, de conformidad con el calendario establecido en la Circular DIPLAN D-001-2023, de fecha 11 de enero de 2023. </w:t>
      </w:r>
    </w:p>
    <w:p w14:paraId="14DC69C5" w14:textId="77777777" w:rsidR="0060561A" w:rsidRDefault="005D71D0">
      <w:pPr>
        <w:spacing w:after="240"/>
        <w:ind w:left="395" w:right="0"/>
        <w:jc w:val="left"/>
      </w:pPr>
      <w:r>
        <w:t>Comentario de la Auditoría</w:t>
      </w:r>
    </w:p>
    <w:p w14:paraId="66D26156" w14:textId="77777777" w:rsidR="0060561A" w:rsidRDefault="005D71D0">
      <w:pPr>
        <w:ind w:left="395" w:right="0"/>
      </w:pPr>
      <w:r>
        <w:t xml:space="preserve">De acuerdo con la información y documentación proporcionada, se constató que el pago de </w:t>
      </w:r>
    </w:p>
    <w:p w14:paraId="2FED17FB" w14:textId="77777777" w:rsidR="0060561A" w:rsidRDefault="005D71D0">
      <w:pPr>
        <w:spacing w:after="246"/>
        <w:ind w:left="395" w:right="340"/>
      </w:pPr>
      <w:r>
        <w:t>becas de Bolsas de Estudio, inició a efectuarse desde 26 de mayo de 2023, correspondiente a 1,417 beneficiarios renovados, los cuales, al 31 de agosto de 2023, se efectuaron los pagos correspondientes a 6 meses, sin embargo, el pago de 707 bolsas de estudio de nuevos alumnos beneficiarios, se realizó hasta el día 26 de septiembre de 2023. Por lo que se considera que los mismos no se efectuaron de forma oportuna de acuerdo al calendario establecido en la Circular DIPLAN 01-2023, de fecha 11 de enero de 2023, el cual establece que la actividad de acreditamiento inicia desde el periodo del 12 de junio al 04 de julio de 2023. Asimismo, indica que, a partir de junio, los pagos deben de realizarse mensualmente, por lo que cada Dirección Departamental de Educación, será la única responsable de asumir ante las Autoridades Superiores y Entes Fiscalizadores, el incumplimiento y hallazgos en el programa de Becas "Bolsas de Estudio.</w:t>
      </w:r>
    </w:p>
    <w:p w14:paraId="35BDB5B3" w14:textId="77777777" w:rsidR="0060561A" w:rsidRDefault="005D71D0">
      <w:pPr>
        <w:spacing w:after="240"/>
        <w:ind w:left="395" w:right="0"/>
      </w:pPr>
      <w:r>
        <w:t xml:space="preserve">Por lo anterior, la deficiencia se confirma. </w:t>
      </w:r>
    </w:p>
    <w:p w14:paraId="49F072BD" w14:textId="77777777" w:rsidR="0060561A" w:rsidRDefault="005D71D0">
      <w:pPr>
        <w:spacing w:after="240"/>
        <w:ind w:left="395" w:right="0"/>
        <w:jc w:val="left"/>
      </w:pPr>
      <w:r>
        <w:t>Comentario de los Responsables</w:t>
      </w:r>
    </w:p>
    <w:p w14:paraId="286E86EA" w14:textId="77777777" w:rsidR="0060561A" w:rsidRDefault="005D71D0">
      <w:pPr>
        <w:spacing w:after="246"/>
        <w:ind w:left="395" w:right="340"/>
      </w:pPr>
      <w:r>
        <w:t>De con formidad con el Oficio No. 272-2023/DIDEDUC-CHIQ/JDEFOCE/SAPA, de fecha 25 de octubre de 2023, emitido por el Jefe de la Sección de Administración de Programas de Apoyo y el Jefe del Departamento de Fortalecimiento a la Comunidad Educativa, con visto bueno de la Directora Departamental de Educación de Chiquimula, en el cual manifestaron lo siguiente: Con la publicación de los Acuerdos Ministeriales Nos. 4221-2022 y 4222-2022 de fecha 29 de diciembre de 2022 ambos rigen el establecer el Calendario Escolar 2023 para Centros Educativos privados, por Cooperativa y Municipales y Centros Educativos del Sector Público, en el primero de ellos se contempla el inicio de clases el 06 de enero y en el segundo de inauguración del ciclo escolar todos los niveles y modalidades 20 de febrero. La Dirección de Planificación Educativa - DIPLAN- traslada CIRCULAR DIPLAN- D-001-2023, Lineamientos Programa de Becas -Bolsas de Estudio 2023-, en esta nuevamente reitera el trámite de primer desembolso modificado en los meses de (marzo- mayo) y nuevamente enfatizan que a partir del mes de junio los pagos o traslados de beneficios deben de realizarse de forma mensualizada.</w:t>
      </w:r>
    </w:p>
    <w:p w14:paraId="333A9913" w14:textId="77777777" w:rsidR="0060561A" w:rsidRDefault="005D71D0">
      <w:pPr>
        <w:spacing w:after="246"/>
        <w:ind w:left="395" w:right="0"/>
      </w:pPr>
      <w:r>
        <w:t>Para evidenciar lo realizado por esta unidad ejecutora referente al traslado del beneficio se adjunta la documentación siguiente:</w:t>
      </w:r>
    </w:p>
    <w:p w14:paraId="6A0F2E1D" w14:textId="77777777" w:rsidR="0060561A" w:rsidRDefault="005D71D0">
      <w:pPr>
        <w:numPr>
          <w:ilvl w:val="0"/>
          <w:numId w:val="1"/>
        </w:numPr>
        <w:spacing w:after="246"/>
        <w:ind w:right="0"/>
      </w:pPr>
      <w:r>
        <w:t>Nóminas correspondientes a los desembolsos 1/MARZO, 2/ABRIL, 3/MAYO, 4/JUNIO, 5/ JULIO, 6/AGOSTO y 7/SEPTIEMBRE correspondiente al Nivel Básico, Sector Oficial.</w:t>
      </w:r>
    </w:p>
    <w:p w14:paraId="636901EC" w14:textId="77777777" w:rsidR="0060561A" w:rsidRDefault="005D71D0">
      <w:pPr>
        <w:numPr>
          <w:ilvl w:val="0"/>
          <w:numId w:val="1"/>
        </w:numPr>
        <w:spacing w:after="246"/>
        <w:ind w:right="0"/>
      </w:pPr>
      <w:r>
        <w:lastRenderedPageBreak/>
        <w:t>Nóminas correspondientes a los desembolsos 1/MARZO, 2/ABRIL, 3/MAYO, 4/JUNIO, 5/ JULIO, 6/AGOSTO y 7/SEPTIEMBRE correspondiente al Nivel Básico, Sector Cooperativa.</w:t>
      </w:r>
    </w:p>
    <w:p w14:paraId="4E7BB072" w14:textId="77777777" w:rsidR="0060561A" w:rsidRDefault="005D71D0">
      <w:pPr>
        <w:numPr>
          <w:ilvl w:val="0"/>
          <w:numId w:val="1"/>
        </w:numPr>
        <w:spacing w:after="246"/>
        <w:ind w:right="0"/>
      </w:pPr>
      <w:r>
        <w:t>Nóminas correspondientes a los desembolsos 1/MARZO, 2/ABRIL, 3/MAYO, 4/JUNIO, 5/ JULIO, 6/AGOSTO y 7/SEPTIEMBRE correspondiente al Nivel Diversificado, Formación de Bachilleres con Orientación en Docencia.</w:t>
      </w:r>
    </w:p>
    <w:p w14:paraId="7A2CECF6" w14:textId="77777777" w:rsidR="0060561A" w:rsidRDefault="005D71D0">
      <w:pPr>
        <w:numPr>
          <w:ilvl w:val="0"/>
          <w:numId w:val="1"/>
        </w:numPr>
        <w:spacing w:after="246"/>
        <w:ind w:right="0"/>
      </w:pPr>
      <w:r>
        <w:t>Nóminas correspondientes a los desembolsos 1/MARZO, 2/ABRIL, 3/MAYO, 4/JUNIO, 5/ JULIO, 6/AGOSTO y 7/SEPTIEMBRE correspondiente al Nivel Diversificado, Formación de Peritos.</w:t>
      </w:r>
    </w:p>
    <w:p w14:paraId="288B9A9F" w14:textId="77777777" w:rsidR="0060561A" w:rsidRDefault="005D71D0">
      <w:pPr>
        <w:numPr>
          <w:ilvl w:val="0"/>
          <w:numId w:val="1"/>
        </w:numPr>
        <w:spacing w:after="246"/>
        <w:ind w:right="0"/>
      </w:pPr>
      <w:r>
        <w:t xml:space="preserve">Comprobantes Únicos de Registro -CUR- que registran ejecución desde el mes de mayo específicamente 26 de mayo hasta el mes octubre específicamente 19 de octubre. </w:t>
      </w:r>
    </w:p>
    <w:p w14:paraId="0EB785FB" w14:textId="77777777" w:rsidR="0060561A" w:rsidRDefault="005D71D0">
      <w:pPr>
        <w:spacing w:after="240"/>
        <w:ind w:left="395" w:right="0"/>
        <w:jc w:val="left"/>
      </w:pPr>
      <w:r>
        <w:t xml:space="preserve">Responsables del área </w:t>
      </w:r>
    </w:p>
    <w:p w14:paraId="319B94D9" w14:textId="77777777" w:rsidR="0060561A" w:rsidRDefault="005D71D0">
      <w:pPr>
        <w:ind w:left="395" w:right="0"/>
      </w:pPr>
      <w:r>
        <w:t>DINA LISETH RAMIREZ CHINTUN de QUIJADA</w:t>
      </w:r>
    </w:p>
    <w:p w14:paraId="38AA182F" w14:textId="77777777" w:rsidR="0060561A" w:rsidRDefault="005D71D0">
      <w:pPr>
        <w:spacing w:after="240"/>
        <w:ind w:left="395" w:right="0"/>
      </w:pPr>
      <w:r>
        <w:t>ARNULFO FRANCO MARTINEZ</w:t>
      </w:r>
    </w:p>
    <w:p w14:paraId="706E8442" w14:textId="77777777" w:rsidR="0060561A" w:rsidRDefault="005D71D0">
      <w:pPr>
        <w:spacing w:after="0"/>
        <w:ind w:left="395" w:right="0"/>
        <w:jc w:val="left"/>
      </w:pPr>
      <w:r>
        <w:t>Recomendaciones</w:t>
      </w:r>
    </w:p>
    <w:tbl>
      <w:tblPr>
        <w:tblStyle w:val="TableGrid"/>
        <w:tblW w:w="9880" w:type="dxa"/>
        <w:tblInd w:w="410" w:type="dxa"/>
        <w:tblCellMar>
          <w:top w:w="50" w:type="dxa"/>
          <w:left w:w="90" w:type="dxa"/>
          <w:right w:w="50" w:type="dxa"/>
        </w:tblCellMar>
        <w:tblLook w:val="04A0" w:firstRow="1" w:lastRow="0" w:firstColumn="1" w:lastColumn="0" w:noHBand="0" w:noVBand="1"/>
      </w:tblPr>
      <w:tblGrid>
        <w:gridCol w:w="980"/>
        <w:gridCol w:w="6980"/>
        <w:gridCol w:w="1920"/>
      </w:tblGrid>
      <w:tr w:rsidR="0060561A" w14:paraId="5796313A" w14:textId="77777777">
        <w:trPr>
          <w:trHeight w:val="381"/>
        </w:trPr>
        <w:tc>
          <w:tcPr>
            <w:tcW w:w="980" w:type="dxa"/>
            <w:tcBorders>
              <w:top w:val="single" w:sz="8" w:space="0" w:color="000000"/>
              <w:left w:val="single" w:sz="8" w:space="0" w:color="000000"/>
              <w:bottom w:val="single" w:sz="8" w:space="0" w:color="000000"/>
              <w:right w:val="single" w:sz="8" w:space="0" w:color="000000"/>
            </w:tcBorders>
            <w:shd w:val="clear" w:color="auto" w:fill="CCCCCC"/>
          </w:tcPr>
          <w:p w14:paraId="5AD4D93A" w14:textId="77777777" w:rsidR="0060561A" w:rsidRDefault="005D71D0">
            <w:pPr>
              <w:spacing w:after="0" w:line="259" w:lineRule="auto"/>
              <w:ind w:left="0" w:right="0" w:firstLine="0"/>
              <w:jc w:val="left"/>
            </w:pPr>
            <w:r>
              <w:rPr>
                <w:color w:val="444444"/>
              </w:rPr>
              <w:t>No.</w:t>
            </w:r>
          </w:p>
        </w:tc>
        <w:tc>
          <w:tcPr>
            <w:tcW w:w="6980" w:type="dxa"/>
            <w:tcBorders>
              <w:top w:val="single" w:sz="8" w:space="0" w:color="000000"/>
              <w:left w:val="single" w:sz="8" w:space="0" w:color="000000"/>
              <w:bottom w:val="single" w:sz="8" w:space="0" w:color="000000"/>
              <w:right w:val="single" w:sz="8" w:space="0" w:color="000000"/>
            </w:tcBorders>
            <w:shd w:val="clear" w:color="auto" w:fill="CCCCCC"/>
          </w:tcPr>
          <w:p w14:paraId="329E6CA6" w14:textId="77777777" w:rsidR="0060561A" w:rsidRDefault="005D71D0">
            <w:pPr>
              <w:spacing w:after="0" w:line="259" w:lineRule="auto"/>
              <w:ind w:left="0" w:right="0" w:firstLine="0"/>
              <w:jc w:val="left"/>
            </w:pPr>
            <w:r>
              <w:rPr>
                <w:color w:val="444444"/>
              </w:rPr>
              <w:t>Descripción</w:t>
            </w:r>
          </w:p>
        </w:tc>
        <w:tc>
          <w:tcPr>
            <w:tcW w:w="1920" w:type="dxa"/>
            <w:tcBorders>
              <w:top w:val="single" w:sz="8" w:space="0" w:color="000000"/>
              <w:left w:val="single" w:sz="8" w:space="0" w:color="000000"/>
              <w:bottom w:val="single" w:sz="8" w:space="0" w:color="000000"/>
              <w:right w:val="single" w:sz="8" w:space="0" w:color="000000"/>
            </w:tcBorders>
            <w:shd w:val="clear" w:color="auto" w:fill="CCCCCC"/>
          </w:tcPr>
          <w:p w14:paraId="02BAE956" w14:textId="77777777" w:rsidR="0060561A" w:rsidRDefault="005D71D0">
            <w:pPr>
              <w:spacing w:after="0" w:line="259" w:lineRule="auto"/>
              <w:ind w:left="0" w:right="0" w:firstLine="0"/>
              <w:jc w:val="left"/>
            </w:pPr>
            <w:r>
              <w:rPr>
                <w:color w:val="444444"/>
              </w:rPr>
              <w:t>Fecha creación</w:t>
            </w:r>
          </w:p>
        </w:tc>
      </w:tr>
      <w:tr w:rsidR="0060561A" w14:paraId="457D4CB1" w14:textId="77777777">
        <w:trPr>
          <w:trHeight w:val="1038"/>
        </w:trPr>
        <w:tc>
          <w:tcPr>
            <w:tcW w:w="980" w:type="dxa"/>
            <w:tcBorders>
              <w:top w:val="single" w:sz="8" w:space="0" w:color="000000"/>
              <w:left w:val="single" w:sz="8" w:space="0" w:color="000000"/>
              <w:bottom w:val="single" w:sz="8" w:space="0" w:color="000000"/>
              <w:right w:val="single" w:sz="8" w:space="0" w:color="000000"/>
            </w:tcBorders>
          </w:tcPr>
          <w:p w14:paraId="37EB65A0" w14:textId="77777777" w:rsidR="0060561A" w:rsidRDefault="005D71D0">
            <w:pPr>
              <w:spacing w:after="0" w:line="259" w:lineRule="auto"/>
              <w:ind w:left="0" w:right="0" w:firstLine="0"/>
              <w:jc w:val="left"/>
            </w:pPr>
            <w:r>
              <w:rPr>
                <w:color w:val="444444"/>
                <w:sz w:val="16"/>
              </w:rPr>
              <w:t>1</w:t>
            </w:r>
          </w:p>
        </w:tc>
        <w:tc>
          <w:tcPr>
            <w:tcW w:w="6980" w:type="dxa"/>
            <w:tcBorders>
              <w:top w:val="single" w:sz="8" w:space="0" w:color="000000"/>
              <w:left w:val="single" w:sz="8" w:space="0" w:color="000000"/>
              <w:bottom w:val="single" w:sz="8" w:space="0" w:color="000000"/>
              <w:right w:val="single" w:sz="8" w:space="0" w:color="000000"/>
            </w:tcBorders>
          </w:tcPr>
          <w:p w14:paraId="5CA676A7" w14:textId="77777777" w:rsidR="0060561A" w:rsidRDefault="005D71D0">
            <w:pPr>
              <w:spacing w:after="0" w:line="259" w:lineRule="auto"/>
              <w:ind w:left="0" w:right="40" w:firstLine="0"/>
            </w:pPr>
            <w:r>
              <w:rPr>
                <w:color w:val="444444"/>
                <w:sz w:val="16"/>
              </w:rPr>
              <w:t xml:space="preserve">Que la </w:t>
            </w:r>
            <w:proofErr w:type="gramStart"/>
            <w:r>
              <w:rPr>
                <w:color w:val="444444"/>
                <w:sz w:val="16"/>
              </w:rPr>
              <w:t>Directora</w:t>
            </w:r>
            <w:proofErr w:type="gramEnd"/>
            <w:r>
              <w:rPr>
                <w:color w:val="444444"/>
                <w:sz w:val="16"/>
              </w:rPr>
              <w:t xml:space="preserve"> Departamental de Educación de Chiquimula instruya al Jefe del Departamento de Fortalecimiento a la Comunidad Educativa para que en coordinación con el Jefe de la Sección de Administración de Programas de Apoyo, efectúen las gestiones de pago de becas "Bolsas de Estudio", de conformidad con la normativa legal vigente y la calendarización establecida, a efecto que estas sean entregados a los beneficiarios en forma oportuna.</w:t>
            </w:r>
          </w:p>
        </w:tc>
        <w:tc>
          <w:tcPr>
            <w:tcW w:w="1920" w:type="dxa"/>
            <w:tcBorders>
              <w:top w:val="single" w:sz="8" w:space="0" w:color="000000"/>
              <w:left w:val="single" w:sz="8" w:space="0" w:color="000000"/>
              <w:bottom w:val="single" w:sz="8" w:space="0" w:color="000000"/>
              <w:right w:val="single" w:sz="8" w:space="0" w:color="000000"/>
            </w:tcBorders>
          </w:tcPr>
          <w:p w14:paraId="7922C21A" w14:textId="77777777" w:rsidR="0060561A" w:rsidRDefault="005D71D0">
            <w:pPr>
              <w:spacing w:after="0" w:line="259" w:lineRule="auto"/>
              <w:ind w:left="0" w:right="0" w:firstLine="0"/>
              <w:jc w:val="left"/>
            </w:pPr>
            <w:r>
              <w:rPr>
                <w:color w:val="444444"/>
                <w:sz w:val="16"/>
              </w:rPr>
              <w:t>27/10/2023</w:t>
            </w:r>
          </w:p>
        </w:tc>
      </w:tr>
    </w:tbl>
    <w:p w14:paraId="72F3F5D8" w14:textId="77777777" w:rsidR="0060561A" w:rsidRDefault="005D71D0">
      <w:pPr>
        <w:spacing w:after="240"/>
        <w:ind w:left="395" w:right="0"/>
        <w:jc w:val="left"/>
      </w:pPr>
      <w:r>
        <w:t xml:space="preserve"> 2.  Jefatura de Sección de Programas de Apoyo </w:t>
      </w:r>
    </w:p>
    <w:p w14:paraId="142B4D9E" w14:textId="77777777" w:rsidR="0060561A" w:rsidRDefault="005D71D0">
      <w:pPr>
        <w:spacing w:after="240"/>
        <w:ind w:left="395" w:right="0"/>
        <w:jc w:val="left"/>
      </w:pPr>
      <w:r>
        <w:t xml:space="preserve"> Riesgo materializado</w:t>
      </w:r>
    </w:p>
    <w:p w14:paraId="5C4D5A79" w14:textId="77777777" w:rsidR="0060561A" w:rsidRDefault="005D71D0">
      <w:pPr>
        <w:spacing w:after="240"/>
        <w:ind w:left="395" w:right="0"/>
      </w:pPr>
      <w:r>
        <w:t>Deficiencia en monitoreo y seguimiento a programa de bolsas de estudio.</w:t>
      </w:r>
    </w:p>
    <w:p w14:paraId="1E94B704" w14:textId="77777777" w:rsidR="0060561A" w:rsidRDefault="005D71D0">
      <w:pPr>
        <w:spacing w:after="246"/>
        <w:ind w:left="395" w:right="340"/>
      </w:pPr>
      <w:r>
        <w:t xml:space="preserve">En la Auditoria de Cumplimiento y Financiera, para verificar que el proceso de selección, administración y pago de becas se efectuó de acuerdo a la normativa legal vigente, en la Dirección Departamental de Educación de Chiquimula, por el periodo del 01 de enero al 31 de agosto de 2023, se determinó que no se ha efectuado monitoreo del programa de bolsas de estudio y el seguimiento correspondiente a los alumnos beneficiados, de conformidad con el Instructivo PRA-INS-16, Bolsas de Estudio, Actividad G.6, Monitoreo. </w:t>
      </w:r>
    </w:p>
    <w:p w14:paraId="4A3DCCE0" w14:textId="77777777" w:rsidR="0060561A" w:rsidRDefault="005D71D0">
      <w:pPr>
        <w:spacing w:after="240"/>
        <w:ind w:left="395" w:right="0"/>
        <w:jc w:val="left"/>
      </w:pPr>
      <w:r>
        <w:t>Comentario de la Auditoría</w:t>
      </w:r>
    </w:p>
    <w:p w14:paraId="3FE97E99" w14:textId="77777777" w:rsidR="0060561A" w:rsidRDefault="005D71D0">
      <w:pPr>
        <w:spacing w:after="246"/>
        <w:ind w:left="395" w:right="340"/>
      </w:pPr>
      <w:r>
        <w:t xml:space="preserve">De acuerdo con la información y documentación proporcionada, se verificó que las 78 formas "Monitoreo Programa de Becas Escolares" -Bolsas de Estudio- al Centro Educativo, corresponden a las actividades de monitoreo efectuadas durante el periodo del 23 al 25 de octubre de 2023, por lo que </w:t>
      </w:r>
      <w:r>
        <w:lastRenderedPageBreak/>
        <w:t>se constató que las mismas no se efectuaron en forma periódica y oportuna. Así mismo, se desconoce el avance de la gestión de monitoreo y supervisión en relación a la totalidad de establecimientos educativos y alumnos beneficiados.</w:t>
      </w:r>
    </w:p>
    <w:p w14:paraId="7BAA8985" w14:textId="77777777" w:rsidR="0060561A" w:rsidRDefault="005D71D0">
      <w:pPr>
        <w:spacing w:after="240"/>
        <w:ind w:left="395" w:right="0"/>
      </w:pPr>
      <w:r>
        <w:t xml:space="preserve">Por lo anterior, la deficiencia se confirma. </w:t>
      </w:r>
    </w:p>
    <w:p w14:paraId="586AC0A1" w14:textId="77777777" w:rsidR="0060561A" w:rsidRDefault="005D71D0">
      <w:pPr>
        <w:spacing w:after="240"/>
        <w:ind w:left="395" w:right="0"/>
        <w:jc w:val="left"/>
      </w:pPr>
      <w:r>
        <w:t>Comentario de los Responsables</w:t>
      </w:r>
    </w:p>
    <w:p w14:paraId="126CD082" w14:textId="77777777" w:rsidR="0060561A" w:rsidRDefault="005D71D0">
      <w:pPr>
        <w:spacing w:after="246"/>
        <w:ind w:left="395" w:right="340"/>
      </w:pPr>
      <w:r>
        <w:t xml:space="preserve">De con formidad con el Oficio No. 272-2023/DIDEDUC-CHIQ/JDEFOCE/SAPA, de fecha 25 de octubre de 2023, emitido por el Jefe de la Sección de Administración de Programas de Apoyo y el Jefe del Departamento de Fortalecimiento a la Comunidad Educativa, con visto bueno de la Directora Departamental de Educación de Chiquimula, en el cual manifestaron lo siguiente: Se trasladan setenta y ocho (78) monitoreos de seguimiento al Programa de Bolsas de Estudio, los mismos fueron realizados en establecimientos educativos de los sectores Oficiales y por Cooperativa de los niveles Básico y Diversificado. </w:t>
      </w:r>
    </w:p>
    <w:p w14:paraId="7387D3E7" w14:textId="77777777" w:rsidR="0060561A" w:rsidRDefault="005D71D0">
      <w:pPr>
        <w:spacing w:after="240"/>
        <w:ind w:left="395" w:right="0"/>
        <w:jc w:val="left"/>
      </w:pPr>
      <w:r>
        <w:t xml:space="preserve">Responsables del área </w:t>
      </w:r>
    </w:p>
    <w:p w14:paraId="3CD94C77" w14:textId="77777777" w:rsidR="0060561A" w:rsidRDefault="005D71D0">
      <w:pPr>
        <w:ind w:left="395" w:right="0"/>
      </w:pPr>
      <w:r>
        <w:t>DINA LISETH RAMIREZ CHINTUN de QUIJADA</w:t>
      </w:r>
    </w:p>
    <w:p w14:paraId="77573B55" w14:textId="77777777" w:rsidR="0060561A" w:rsidRDefault="005D71D0">
      <w:pPr>
        <w:spacing w:after="240"/>
        <w:ind w:left="395" w:right="0"/>
      </w:pPr>
      <w:r>
        <w:t>ARNULFO FRANCO MARTINEZ</w:t>
      </w:r>
    </w:p>
    <w:p w14:paraId="688C1E5E" w14:textId="77777777" w:rsidR="0060561A" w:rsidRDefault="005D71D0">
      <w:pPr>
        <w:spacing w:after="0"/>
        <w:ind w:left="395" w:right="0"/>
        <w:jc w:val="left"/>
      </w:pPr>
      <w:r>
        <w:t>Recomendaciones</w:t>
      </w:r>
    </w:p>
    <w:tbl>
      <w:tblPr>
        <w:tblStyle w:val="TableGrid"/>
        <w:tblW w:w="9880" w:type="dxa"/>
        <w:tblInd w:w="410" w:type="dxa"/>
        <w:tblCellMar>
          <w:top w:w="50" w:type="dxa"/>
          <w:left w:w="90" w:type="dxa"/>
          <w:right w:w="50" w:type="dxa"/>
        </w:tblCellMar>
        <w:tblLook w:val="04A0" w:firstRow="1" w:lastRow="0" w:firstColumn="1" w:lastColumn="0" w:noHBand="0" w:noVBand="1"/>
      </w:tblPr>
      <w:tblGrid>
        <w:gridCol w:w="980"/>
        <w:gridCol w:w="6980"/>
        <w:gridCol w:w="1920"/>
      </w:tblGrid>
      <w:tr w:rsidR="0060561A" w14:paraId="28A6CA51" w14:textId="77777777">
        <w:trPr>
          <w:trHeight w:val="381"/>
        </w:trPr>
        <w:tc>
          <w:tcPr>
            <w:tcW w:w="980" w:type="dxa"/>
            <w:tcBorders>
              <w:top w:val="single" w:sz="8" w:space="0" w:color="000000"/>
              <w:left w:val="single" w:sz="8" w:space="0" w:color="000000"/>
              <w:bottom w:val="single" w:sz="8" w:space="0" w:color="000000"/>
              <w:right w:val="single" w:sz="8" w:space="0" w:color="000000"/>
            </w:tcBorders>
            <w:shd w:val="clear" w:color="auto" w:fill="CCCCCC"/>
          </w:tcPr>
          <w:p w14:paraId="6275EAF7" w14:textId="77777777" w:rsidR="0060561A" w:rsidRDefault="005D71D0">
            <w:pPr>
              <w:spacing w:after="0" w:line="259" w:lineRule="auto"/>
              <w:ind w:left="0" w:right="0" w:firstLine="0"/>
              <w:jc w:val="left"/>
            </w:pPr>
            <w:r>
              <w:rPr>
                <w:color w:val="444444"/>
              </w:rPr>
              <w:t>No.</w:t>
            </w:r>
          </w:p>
        </w:tc>
        <w:tc>
          <w:tcPr>
            <w:tcW w:w="6980" w:type="dxa"/>
            <w:tcBorders>
              <w:top w:val="single" w:sz="8" w:space="0" w:color="000000"/>
              <w:left w:val="single" w:sz="8" w:space="0" w:color="000000"/>
              <w:bottom w:val="single" w:sz="8" w:space="0" w:color="000000"/>
              <w:right w:val="single" w:sz="8" w:space="0" w:color="000000"/>
            </w:tcBorders>
            <w:shd w:val="clear" w:color="auto" w:fill="CCCCCC"/>
          </w:tcPr>
          <w:p w14:paraId="60C3F85E" w14:textId="77777777" w:rsidR="0060561A" w:rsidRDefault="005D71D0">
            <w:pPr>
              <w:spacing w:after="0" w:line="259" w:lineRule="auto"/>
              <w:ind w:left="0" w:right="0" w:firstLine="0"/>
              <w:jc w:val="left"/>
            </w:pPr>
            <w:r>
              <w:rPr>
                <w:color w:val="444444"/>
              </w:rPr>
              <w:t>Descripción</w:t>
            </w:r>
          </w:p>
        </w:tc>
        <w:tc>
          <w:tcPr>
            <w:tcW w:w="1920" w:type="dxa"/>
            <w:tcBorders>
              <w:top w:val="single" w:sz="8" w:space="0" w:color="000000"/>
              <w:left w:val="single" w:sz="8" w:space="0" w:color="000000"/>
              <w:bottom w:val="single" w:sz="8" w:space="0" w:color="000000"/>
              <w:right w:val="single" w:sz="8" w:space="0" w:color="000000"/>
            </w:tcBorders>
            <w:shd w:val="clear" w:color="auto" w:fill="CCCCCC"/>
          </w:tcPr>
          <w:p w14:paraId="591C2AE7" w14:textId="77777777" w:rsidR="0060561A" w:rsidRDefault="005D71D0">
            <w:pPr>
              <w:spacing w:after="0" w:line="259" w:lineRule="auto"/>
              <w:ind w:left="0" w:right="0" w:firstLine="0"/>
              <w:jc w:val="left"/>
            </w:pPr>
            <w:r>
              <w:rPr>
                <w:color w:val="444444"/>
              </w:rPr>
              <w:t>Fecha creación</w:t>
            </w:r>
          </w:p>
        </w:tc>
      </w:tr>
      <w:tr w:rsidR="0060561A" w14:paraId="6748F0B4" w14:textId="77777777">
        <w:trPr>
          <w:trHeight w:val="1225"/>
        </w:trPr>
        <w:tc>
          <w:tcPr>
            <w:tcW w:w="980" w:type="dxa"/>
            <w:tcBorders>
              <w:top w:val="single" w:sz="8" w:space="0" w:color="000000"/>
              <w:left w:val="single" w:sz="8" w:space="0" w:color="000000"/>
              <w:bottom w:val="single" w:sz="8" w:space="0" w:color="000000"/>
              <w:right w:val="single" w:sz="8" w:space="0" w:color="000000"/>
            </w:tcBorders>
          </w:tcPr>
          <w:p w14:paraId="21AC5C92" w14:textId="77777777" w:rsidR="0060561A" w:rsidRDefault="005D71D0">
            <w:pPr>
              <w:spacing w:after="0" w:line="259" w:lineRule="auto"/>
              <w:ind w:left="0" w:right="0" w:firstLine="0"/>
              <w:jc w:val="left"/>
            </w:pPr>
            <w:r>
              <w:rPr>
                <w:color w:val="444444"/>
                <w:sz w:val="16"/>
              </w:rPr>
              <w:t>1</w:t>
            </w:r>
          </w:p>
        </w:tc>
        <w:tc>
          <w:tcPr>
            <w:tcW w:w="6980" w:type="dxa"/>
            <w:tcBorders>
              <w:top w:val="single" w:sz="8" w:space="0" w:color="000000"/>
              <w:left w:val="single" w:sz="8" w:space="0" w:color="000000"/>
              <w:bottom w:val="single" w:sz="8" w:space="0" w:color="000000"/>
              <w:right w:val="single" w:sz="8" w:space="0" w:color="000000"/>
            </w:tcBorders>
          </w:tcPr>
          <w:p w14:paraId="6C680A07" w14:textId="77777777" w:rsidR="0060561A" w:rsidRDefault="005D71D0">
            <w:pPr>
              <w:spacing w:after="0" w:line="259" w:lineRule="auto"/>
              <w:ind w:left="0" w:right="40" w:firstLine="0"/>
            </w:pPr>
            <w:r>
              <w:rPr>
                <w:color w:val="444444"/>
                <w:sz w:val="16"/>
              </w:rPr>
              <w:t>Que la Directora Departamental de Educación de Chiquimula instruya al Jefe del Departamento de Fortalecimiento a la Comunidad Educativa para que en coordinación con el Jefe de la Sección de Administración de Programas de Apoyo, programen de conformidad con un cronograma de actividades, la actividad de monitoreo y supervisión a los alumnos beneficiados en forma periódica y oportuna, con el fin de dar seguimiento eficiente al programa de Bolsas de Estudio.</w:t>
            </w:r>
          </w:p>
        </w:tc>
        <w:tc>
          <w:tcPr>
            <w:tcW w:w="1920" w:type="dxa"/>
            <w:tcBorders>
              <w:top w:val="single" w:sz="8" w:space="0" w:color="000000"/>
              <w:left w:val="single" w:sz="8" w:space="0" w:color="000000"/>
              <w:bottom w:val="single" w:sz="8" w:space="0" w:color="000000"/>
              <w:right w:val="single" w:sz="8" w:space="0" w:color="000000"/>
            </w:tcBorders>
          </w:tcPr>
          <w:p w14:paraId="6E55A933" w14:textId="77777777" w:rsidR="0060561A" w:rsidRDefault="005D71D0">
            <w:pPr>
              <w:spacing w:after="0" w:line="259" w:lineRule="auto"/>
              <w:ind w:left="0" w:right="0" w:firstLine="0"/>
              <w:jc w:val="left"/>
            </w:pPr>
            <w:r>
              <w:rPr>
                <w:color w:val="444444"/>
                <w:sz w:val="16"/>
              </w:rPr>
              <w:t>27/10/2023</w:t>
            </w:r>
          </w:p>
        </w:tc>
      </w:tr>
    </w:tbl>
    <w:p w14:paraId="744707DF" w14:textId="77777777" w:rsidR="0060561A" w:rsidRDefault="005D71D0">
      <w:pPr>
        <w:pStyle w:val="Ttulo1"/>
        <w:ind w:left="258" w:right="0" w:hanging="258"/>
      </w:pPr>
      <w:bookmarkStart w:id="11" w:name="_Toc15778"/>
      <w:r>
        <w:t>CONCLUSIÓN ESPECÍFICA</w:t>
      </w:r>
      <w:bookmarkEnd w:id="11"/>
    </w:p>
    <w:p w14:paraId="6405F816" w14:textId="77777777" w:rsidR="0060561A" w:rsidRDefault="005D71D0">
      <w:pPr>
        <w:spacing w:after="528"/>
        <w:ind w:left="395"/>
      </w:pPr>
      <w:r>
        <w:t>De acuerdo a los resultados obtenidos en relación al riesgo evaluado del cumplimiento a la normativa aplicable en el proceso de selección, administración y pago de becas para estudiantes con discapacidad y bolsas de estudio, se concluye la existencia del riesgo objeto de la presente auditoría en la Dirección Departamental de Educación de Chiquimula, unidad ejecutora No. 320, por lo que los responsables deberán atender las recomendaciones emitidas para la mitigación del riesgo.</w:t>
      </w:r>
    </w:p>
    <w:p w14:paraId="540B4A6B" w14:textId="77777777" w:rsidR="0060561A" w:rsidRDefault="005D71D0">
      <w:pPr>
        <w:pStyle w:val="Ttulo1"/>
        <w:spacing w:after="521"/>
        <w:ind w:left="258" w:right="0" w:hanging="258"/>
      </w:pPr>
      <w:bookmarkStart w:id="12" w:name="_Toc15779"/>
      <w:r>
        <w:t>EQUIPO DE AUDITORÍA</w:t>
      </w:r>
      <w:bookmarkEnd w:id="12"/>
    </w:p>
    <w:p w14:paraId="5032D053" w14:textId="2E2C418B" w:rsidR="0060561A" w:rsidRDefault="005D71D0">
      <w:pPr>
        <w:pStyle w:val="Ttulo3"/>
        <w:tabs>
          <w:tab w:val="center" w:pos="7700"/>
        </w:tabs>
        <w:spacing w:after="0"/>
        <w:ind w:right="0"/>
        <w:jc w:val="left"/>
      </w:pPr>
      <w:r>
        <w:t>F. ________________________________________</w:t>
      </w:r>
      <w:r>
        <w:tab/>
        <w:t>F. ____________________________________________</w:t>
      </w:r>
    </w:p>
    <w:p w14:paraId="486ED7BE" w14:textId="77777777" w:rsidR="0060561A" w:rsidRDefault="005D71D0">
      <w:pPr>
        <w:tabs>
          <w:tab w:val="center" w:pos="2470"/>
          <w:tab w:val="center" w:pos="7670"/>
        </w:tabs>
        <w:spacing w:after="0"/>
        <w:ind w:left="0" w:right="0" w:firstLine="0"/>
        <w:jc w:val="left"/>
      </w:pPr>
      <w:r>
        <w:rPr>
          <w:sz w:val="22"/>
        </w:rPr>
        <w:tab/>
      </w:r>
      <w:r>
        <w:t xml:space="preserve"> Jose Manuel Alvarado Racancoj</w:t>
      </w:r>
      <w:r>
        <w:tab/>
        <w:t xml:space="preserve"> Yuri Efrain Chang Castro</w:t>
      </w:r>
    </w:p>
    <w:p w14:paraId="5F577AD3" w14:textId="72DB3F7E" w:rsidR="0060561A" w:rsidRDefault="005D71D0">
      <w:pPr>
        <w:tabs>
          <w:tab w:val="center" w:pos="6865"/>
        </w:tabs>
        <w:spacing w:after="521"/>
        <w:ind w:left="-245" w:right="0" w:firstLine="0"/>
        <w:jc w:val="left"/>
      </w:pPr>
      <w:r>
        <w:t xml:space="preserve">                            Auditor, Coordinador</w:t>
      </w:r>
      <w:r>
        <w:tab/>
        <w:t xml:space="preserve">                            Supervisor</w:t>
      </w:r>
    </w:p>
    <w:p w14:paraId="3A0FD296" w14:textId="77777777" w:rsidR="0060561A" w:rsidRDefault="005D71D0">
      <w:pPr>
        <w:pStyle w:val="Ttulo1"/>
        <w:numPr>
          <w:ilvl w:val="0"/>
          <w:numId w:val="0"/>
        </w:numPr>
        <w:spacing w:after="240"/>
        <w:ind w:right="0"/>
      </w:pPr>
      <w:bookmarkStart w:id="13" w:name="_Toc15780"/>
      <w:r>
        <w:lastRenderedPageBreak/>
        <w:t>ANEXO</w:t>
      </w:r>
      <w:bookmarkEnd w:id="13"/>
    </w:p>
    <w:p w14:paraId="0C0E877B" w14:textId="3B0C3FE2" w:rsidR="0060561A" w:rsidRDefault="005D71D0">
      <w:pPr>
        <w:ind w:left="395" w:right="0"/>
      </w:pPr>
      <w:r>
        <w:t>Anexo No. 1, Establecimientos educativos oficiales visitados.</w:t>
      </w:r>
    </w:p>
    <w:p w14:paraId="5FFB989E" w14:textId="521AC53B" w:rsidR="00DD06CE" w:rsidRDefault="00DD06CE">
      <w:pPr>
        <w:ind w:left="395" w:right="0"/>
      </w:pPr>
    </w:p>
    <w:tbl>
      <w:tblPr>
        <w:tblW w:w="5000" w:type="pct"/>
        <w:tblCellMar>
          <w:left w:w="70" w:type="dxa"/>
          <w:right w:w="70" w:type="dxa"/>
        </w:tblCellMar>
        <w:tblLook w:val="04A0" w:firstRow="1" w:lastRow="0" w:firstColumn="1" w:lastColumn="0" w:noHBand="0" w:noVBand="1"/>
      </w:tblPr>
      <w:tblGrid>
        <w:gridCol w:w="570"/>
        <w:gridCol w:w="2192"/>
        <w:gridCol w:w="5597"/>
        <w:gridCol w:w="2281"/>
      </w:tblGrid>
      <w:tr w:rsidR="00DD06CE" w:rsidRPr="00DD06CE" w14:paraId="5C4D930B" w14:textId="77777777" w:rsidTr="00DD06CE">
        <w:trPr>
          <w:trHeight w:val="315"/>
        </w:trPr>
        <w:tc>
          <w:tcPr>
            <w:tcW w:w="1298" w:type="pct"/>
            <w:gridSpan w:val="2"/>
            <w:tcBorders>
              <w:top w:val="nil"/>
              <w:left w:val="nil"/>
              <w:bottom w:val="nil"/>
              <w:right w:val="nil"/>
            </w:tcBorders>
            <w:shd w:val="clear" w:color="auto" w:fill="auto"/>
            <w:noWrap/>
            <w:vAlign w:val="bottom"/>
            <w:hideMark/>
          </w:tcPr>
          <w:p w14:paraId="3E48E212" w14:textId="77777777" w:rsidR="00DD06CE" w:rsidRPr="00DD06CE" w:rsidRDefault="00DD06CE" w:rsidP="00DD06CE">
            <w:pPr>
              <w:spacing w:after="0" w:line="240" w:lineRule="auto"/>
              <w:ind w:left="0" w:right="0" w:firstLine="0"/>
              <w:jc w:val="left"/>
              <w:rPr>
                <w:rFonts w:ascii="Arial" w:eastAsia="Times New Roman" w:hAnsi="Arial" w:cs="Arial"/>
                <w:b/>
                <w:bCs/>
                <w:sz w:val="20"/>
                <w:szCs w:val="20"/>
              </w:rPr>
            </w:pPr>
            <w:r w:rsidRPr="00DD06CE">
              <w:rPr>
                <w:rFonts w:ascii="Arial" w:eastAsia="Times New Roman" w:hAnsi="Arial" w:cs="Arial"/>
                <w:b/>
                <w:bCs/>
                <w:sz w:val="20"/>
                <w:szCs w:val="20"/>
              </w:rPr>
              <w:t>Ministerio de Educación</w:t>
            </w:r>
          </w:p>
        </w:tc>
        <w:tc>
          <w:tcPr>
            <w:tcW w:w="2630" w:type="pct"/>
            <w:tcBorders>
              <w:top w:val="nil"/>
              <w:left w:val="nil"/>
              <w:bottom w:val="nil"/>
              <w:right w:val="nil"/>
            </w:tcBorders>
            <w:shd w:val="clear" w:color="auto" w:fill="auto"/>
            <w:noWrap/>
            <w:vAlign w:val="bottom"/>
            <w:hideMark/>
          </w:tcPr>
          <w:p w14:paraId="0D159D77" w14:textId="77777777" w:rsidR="00DD06CE" w:rsidRPr="00DD06CE" w:rsidRDefault="00DD06CE" w:rsidP="00DD06CE">
            <w:pPr>
              <w:spacing w:after="0" w:line="240" w:lineRule="auto"/>
              <w:ind w:left="0" w:right="0" w:firstLine="0"/>
              <w:jc w:val="left"/>
              <w:rPr>
                <w:rFonts w:ascii="Arial" w:eastAsia="Times New Roman" w:hAnsi="Arial" w:cs="Arial"/>
                <w:b/>
                <w:bCs/>
                <w:sz w:val="20"/>
                <w:szCs w:val="20"/>
              </w:rPr>
            </w:pPr>
          </w:p>
        </w:tc>
        <w:tc>
          <w:tcPr>
            <w:tcW w:w="1072" w:type="pct"/>
            <w:tcBorders>
              <w:top w:val="nil"/>
              <w:left w:val="nil"/>
              <w:bottom w:val="nil"/>
              <w:right w:val="nil"/>
            </w:tcBorders>
            <w:shd w:val="clear" w:color="auto" w:fill="auto"/>
            <w:noWrap/>
            <w:vAlign w:val="bottom"/>
            <w:hideMark/>
          </w:tcPr>
          <w:p w14:paraId="1146984E" w14:textId="77777777" w:rsidR="00DD06CE" w:rsidRPr="00DD06CE" w:rsidRDefault="00DD06CE" w:rsidP="00DD06CE">
            <w:pPr>
              <w:spacing w:after="0" w:line="240" w:lineRule="auto"/>
              <w:ind w:left="0" w:right="0" w:firstLine="0"/>
              <w:jc w:val="left"/>
              <w:rPr>
                <w:rFonts w:ascii="Arial" w:eastAsia="Times New Roman" w:hAnsi="Arial" w:cs="Arial"/>
                <w:color w:val="auto"/>
                <w:sz w:val="20"/>
                <w:szCs w:val="20"/>
              </w:rPr>
            </w:pPr>
          </w:p>
        </w:tc>
      </w:tr>
      <w:tr w:rsidR="00DD06CE" w:rsidRPr="00DD06CE" w14:paraId="6FFB1EF0" w14:textId="77777777" w:rsidTr="00DD06CE">
        <w:trPr>
          <w:trHeight w:val="315"/>
        </w:trPr>
        <w:tc>
          <w:tcPr>
            <w:tcW w:w="3928" w:type="pct"/>
            <w:gridSpan w:val="3"/>
            <w:tcBorders>
              <w:top w:val="nil"/>
              <w:left w:val="nil"/>
              <w:bottom w:val="nil"/>
              <w:right w:val="nil"/>
            </w:tcBorders>
            <w:shd w:val="clear" w:color="auto" w:fill="auto"/>
            <w:noWrap/>
            <w:vAlign w:val="bottom"/>
            <w:hideMark/>
          </w:tcPr>
          <w:p w14:paraId="270EFB5E" w14:textId="77777777" w:rsidR="00DD06CE" w:rsidRPr="00DD06CE" w:rsidRDefault="00DD06CE" w:rsidP="00DD06CE">
            <w:pPr>
              <w:spacing w:after="0" w:line="240" w:lineRule="auto"/>
              <w:ind w:left="0" w:right="0" w:firstLine="0"/>
              <w:jc w:val="left"/>
              <w:rPr>
                <w:rFonts w:ascii="Arial" w:eastAsia="Times New Roman" w:hAnsi="Arial" w:cs="Arial"/>
                <w:b/>
                <w:bCs/>
                <w:sz w:val="20"/>
                <w:szCs w:val="20"/>
              </w:rPr>
            </w:pPr>
            <w:r w:rsidRPr="00DD06CE">
              <w:rPr>
                <w:rFonts w:ascii="Arial" w:eastAsia="Times New Roman" w:hAnsi="Arial" w:cs="Arial"/>
                <w:b/>
                <w:bCs/>
                <w:sz w:val="20"/>
                <w:szCs w:val="20"/>
              </w:rPr>
              <w:t>Dirección de Auditoría Interna</w:t>
            </w:r>
          </w:p>
        </w:tc>
        <w:tc>
          <w:tcPr>
            <w:tcW w:w="1072" w:type="pct"/>
            <w:tcBorders>
              <w:top w:val="nil"/>
              <w:left w:val="nil"/>
              <w:bottom w:val="nil"/>
              <w:right w:val="nil"/>
            </w:tcBorders>
            <w:shd w:val="clear" w:color="auto" w:fill="auto"/>
            <w:noWrap/>
            <w:vAlign w:val="bottom"/>
            <w:hideMark/>
          </w:tcPr>
          <w:p w14:paraId="04CE0DFC" w14:textId="77777777" w:rsidR="00DD06CE" w:rsidRPr="00DD06CE" w:rsidRDefault="00DD06CE" w:rsidP="00DD06CE">
            <w:pPr>
              <w:spacing w:after="0" w:line="240" w:lineRule="auto"/>
              <w:ind w:left="0" w:right="0" w:firstLine="0"/>
              <w:jc w:val="left"/>
              <w:rPr>
                <w:rFonts w:ascii="Arial" w:eastAsia="Times New Roman" w:hAnsi="Arial" w:cs="Arial"/>
                <w:b/>
                <w:bCs/>
                <w:sz w:val="20"/>
                <w:szCs w:val="20"/>
              </w:rPr>
            </w:pPr>
          </w:p>
        </w:tc>
      </w:tr>
      <w:tr w:rsidR="00DD06CE" w:rsidRPr="00DD06CE" w14:paraId="35CA9C0A" w14:textId="77777777" w:rsidTr="00DD06CE">
        <w:trPr>
          <w:trHeight w:val="315"/>
        </w:trPr>
        <w:tc>
          <w:tcPr>
            <w:tcW w:w="268" w:type="pct"/>
            <w:tcBorders>
              <w:top w:val="nil"/>
              <w:left w:val="nil"/>
              <w:bottom w:val="nil"/>
              <w:right w:val="nil"/>
            </w:tcBorders>
            <w:shd w:val="clear" w:color="auto" w:fill="auto"/>
            <w:noWrap/>
            <w:vAlign w:val="bottom"/>
            <w:hideMark/>
          </w:tcPr>
          <w:p w14:paraId="0FDEC557" w14:textId="77777777" w:rsidR="00DD06CE" w:rsidRPr="00DD06CE" w:rsidRDefault="00DD06CE" w:rsidP="00DD06CE">
            <w:pPr>
              <w:spacing w:after="0" w:line="240" w:lineRule="auto"/>
              <w:ind w:left="0" w:right="0" w:firstLine="0"/>
              <w:jc w:val="left"/>
              <w:rPr>
                <w:rFonts w:ascii="Arial" w:eastAsia="Times New Roman" w:hAnsi="Arial" w:cs="Arial"/>
                <w:color w:val="auto"/>
                <w:sz w:val="20"/>
                <w:szCs w:val="20"/>
              </w:rPr>
            </w:pPr>
          </w:p>
        </w:tc>
        <w:tc>
          <w:tcPr>
            <w:tcW w:w="1030" w:type="pct"/>
            <w:tcBorders>
              <w:top w:val="nil"/>
              <w:left w:val="nil"/>
              <w:bottom w:val="nil"/>
              <w:right w:val="nil"/>
            </w:tcBorders>
            <w:shd w:val="clear" w:color="auto" w:fill="auto"/>
            <w:noWrap/>
            <w:vAlign w:val="bottom"/>
            <w:hideMark/>
          </w:tcPr>
          <w:p w14:paraId="704560A9" w14:textId="77777777" w:rsidR="00DD06CE" w:rsidRPr="00DD06CE" w:rsidRDefault="00DD06CE" w:rsidP="00DD06CE">
            <w:pPr>
              <w:spacing w:after="0" w:line="240" w:lineRule="auto"/>
              <w:ind w:left="0" w:right="0" w:firstLine="0"/>
              <w:jc w:val="left"/>
              <w:rPr>
                <w:rFonts w:ascii="Arial" w:eastAsia="Times New Roman" w:hAnsi="Arial" w:cs="Arial"/>
                <w:color w:val="auto"/>
                <w:sz w:val="20"/>
                <w:szCs w:val="20"/>
              </w:rPr>
            </w:pPr>
          </w:p>
        </w:tc>
        <w:tc>
          <w:tcPr>
            <w:tcW w:w="2630" w:type="pct"/>
            <w:tcBorders>
              <w:top w:val="nil"/>
              <w:left w:val="nil"/>
              <w:bottom w:val="nil"/>
              <w:right w:val="nil"/>
            </w:tcBorders>
            <w:shd w:val="clear" w:color="auto" w:fill="auto"/>
            <w:noWrap/>
            <w:vAlign w:val="bottom"/>
            <w:hideMark/>
          </w:tcPr>
          <w:p w14:paraId="309A2D3B" w14:textId="77777777" w:rsidR="00DD06CE" w:rsidRPr="00DD06CE" w:rsidRDefault="00DD06CE" w:rsidP="00DD06CE">
            <w:pPr>
              <w:spacing w:after="0" w:line="240" w:lineRule="auto"/>
              <w:ind w:left="0" w:right="0" w:firstLine="0"/>
              <w:jc w:val="left"/>
              <w:rPr>
                <w:rFonts w:ascii="Arial" w:eastAsia="Times New Roman" w:hAnsi="Arial" w:cs="Arial"/>
                <w:color w:val="auto"/>
                <w:sz w:val="20"/>
                <w:szCs w:val="20"/>
              </w:rPr>
            </w:pPr>
          </w:p>
        </w:tc>
        <w:tc>
          <w:tcPr>
            <w:tcW w:w="1072" w:type="pct"/>
            <w:tcBorders>
              <w:top w:val="nil"/>
              <w:left w:val="nil"/>
              <w:bottom w:val="nil"/>
              <w:right w:val="nil"/>
            </w:tcBorders>
            <w:shd w:val="clear" w:color="auto" w:fill="auto"/>
            <w:noWrap/>
            <w:vAlign w:val="bottom"/>
            <w:hideMark/>
          </w:tcPr>
          <w:p w14:paraId="25C5F166" w14:textId="77777777" w:rsidR="00DD06CE" w:rsidRPr="00DD06CE" w:rsidRDefault="00DD06CE" w:rsidP="00DD06CE">
            <w:pPr>
              <w:spacing w:after="0" w:line="240" w:lineRule="auto"/>
              <w:ind w:left="0" w:right="0" w:firstLine="0"/>
              <w:jc w:val="left"/>
              <w:rPr>
                <w:rFonts w:ascii="Arial" w:eastAsia="Times New Roman" w:hAnsi="Arial" w:cs="Arial"/>
                <w:color w:val="auto"/>
                <w:sz w:val="20"/>
                <w:szCs w:val="20"/>
              </w:rPr>
            </w:pPr>
          </w:p>
        </w:tc>
      </w:tr>
      <w:tr w:rsidR="00DD06CE" w:rsidRPr="00DD06CE" w14:paraId="43CC1BA6" w14:textId="77777777" w:rsidTr="00DD06CE">
        <w:trPr>
          <w:trHeight w:val="315"/>
        </w:trPr>
        <w:tc>
          <w:tcPr>
            <w:tcW w:w="5000" w:type="pct"/>
            <w:gridSpan w:val="4"/>
            <w:tcBorders>
              <w:top w:val="nil"/>
              <w:left w:val="nil"/>
              <w:bottom w:val="nil"/>
              <w:right w:val="nil"/>
            </w:tcBorders>
            <w:shd w:val="clear" w:color="auto" w:fill="auto"/>
            <w:noWrap/>
            <w:vAlign w:val="bottom"/>
            <w:hideMark/>
          </w:tcPr>
          <w:p w14:paraId="38D0F823" w14:textId="77777777" w:rsidR="00DD06CE" w:rsidRPr="00DD06CE" w:rsidRDefault="00DD06CE" w:rsidP="00DD06CE">
            <w:pPr>
              <w:spacing w:after="0" w:line="240" w:lineRule="auto"/>
              <w:ind w:left="0" w:right="0" w:firstLine="0"/>
              <w:jc w:val="center"/>
              <w:rPr>
                <w:rFonts w:ascii="Arial" w:eastAsia="Times New Roman" w:hAnsi="Arial" w:cs="Arial"/>
                <w:b/>
                <w:bCs/>
                <w:sz w:val="20"/>
                <w:szCs w:val="20"/>
              </w:rPr>
            </w:pPr>
            <w:r w:rsidRPr="00DD06CE">
              <w:rPr>
                <w:rFonts w:ascii="Arial" w:eastAsia="Times New Roman" w:hAnsi="Arial" w:cs="Arial"/>
                <w:b/>
                <w:bCs/>
                <w:sz w:val="20"/>
                <w:szCs w:val="20"/>
              </w:rPr>
              <w:t>ANEXO 1</w:t>
            </w:r>
          </w:p>
        </w:tc>
      </w:tr>
      <w:tr w:rsidR="00DD06CE" w:rsidRPr="00DD06CE" w14:paraId="3C1E4592" w14:textId="77777777" w:rsidTr="00DD06CE">
        <w:trPr>
          <w:trHeight w:val="315"/>
        </w:trPr>
        <w:tc>
          <w:tcPr>
            <w:tcW w:w="268" w:type="pct"/>
            <w:tcBorders>
              <w:top w:val="nil"/>
              <w:left w:val="nil"/>
              <w:bottom w:val="nil"/>
              <w:right w:val="nil"/>
            </w:tcBorders>
            <w:shd w:val="clear" w:color="auto" w:fill="auto"/>
            <w:noWrap/>
            <w:vAlign w:val="bottom"/>
            <w:hideMark/>
          </w:tcPr>
          <w:p w14:paraId="084D8D58" w14:textId="77777777" w:rsidR="00DD06CE" w:rsidRPr="00DD06CE" w:rsidRDefault="00DD06CE" w:rsidP="00DD06CE">
            <w:pPr>
              <w:spacing w:after="0" w:line="240" w:lineRule="auto"/>
              <w:ind w:left="0" w:right="0" w:firstLine="0"/>
              <w:jc w:val="center"/>
              <w:rPr>
                <w:rFonts w:ascii="Arial" w:eastAsia="Times New Roman" w:hAnsi="Arial" w:cs="Arial"/>
                <w:b/>
                <w:bCs/>
                <w:sz w:val="20"/>
                <w:szCs w:val="20"/>
              </w:rPr>
            </w:pPr>
          </w:p>
        </w:tc>
        <w:tc>
          <w:tcPr>
            <w:tcW w:w="1030" w:type="pct"/>
            <w:tcBorders>
              <w:top w:val="nil"/>
              <w:left w:val="nil"/>
              <w:bottom w:val="nil"/>
              <w:right w:val="nil"/>
            </w:tcBorders>
            <w:shd w:val="clear" w:color="auto" w:fill="auto"/>
            <w:noWrap/>
            <w:vAlign w:val="bottom"/>
            <w:hideMark/>
          </w:tcPr>
          <w:p w14:paraId="22341AE0" w14:textId="77777777" w:rsidR="00DD06CE" w:rsidRPr="00DD06CE" w:rsidRDefault="00DD06CE" w:rsidP="00DD06CE">
            <w:pPr>
              <w:spacing w:after="0" w:line="240" w:lineRule="auto"/>
              <w:ind w:left="0" w:right="0" w:firstLine="0"/>
              <w:jc w:val="left"/>
              <w:rPr>
                <w:rFonts w:ascii="Arial" w:eastAsia="Times New Roman" w:hAnsi="Arial" w:cs="Arial"/>
                <w:color w:val="auto"/>
                <w:sz w:val="20"/>
                <w:szCs w:val="20"/>
              </w:rPr>
            </w:pPr>
          </w:p>
        </w:tc>
        <w:tc>
          <w:tcPr>
            <w:tcW w:w="2630" w:type="pct"/>
            <w:tcBorders>
              <w:top w:val="nil"/>
              <w:left w:val="nil"/>
              <w:bottom w:val="nil"/>
              <w:right w:val="nil"/>
            </w:tcBorders>
            <w:shd w:val="clear" w:color="auto" w:fill="auto"/>
            <w:noWrap/>
            <w:vAlign w:val="bottom"/>
            <w:hideMark/>
          </w:tcPr>
          <w:p w14:paraId="43F7B5CD" w14:textId="77777777" w:rsidR="00DD06CE" w:rsidRPr="00DD06CE" w:rsidRDefault="00DD06CE" w:rsidP="00DD06CE">
            <w:pPr>
              <w:spacing w:after="0" w:line="240" w:lineRule="auto"/>
              <w:ind w:left="0" w:right="0" w:firstLine="0"/>
              <w:jc w:val="left"/>
              <w:rPr>
                <w:rFonts w:ascii="Arial" w:eastAsia="Times New Roman" w:hAnsi="Arial" w:cs="Arial"/>
                <w:color w:val="auto"/>
                <w:sz w:val="20"/>
                <w:szCs w:val="20"/>
              </w:rPr>
            </w:pPr>
          </w:p>
        </w:tc>
        <w:tc>
          <w:tcPr>
            <w:tcW w:w="1072" w:type="pct"/>
            <w:tcBorders>
              <w:top w:val="nil"/>
              <w:left w:val="nil"/>
              <w:bottom w:val="nil"/>
              <w:right w:val="nil"/>
            </w:tcBorders>
            <w:shd w:val="clear" w:color="auto" w:fill="auto"/>
            <w:noWrap/>
            <w:vAlign w:val="bottom"/>
            <w:hideMark/>
          </w:tcPr>
          <w:p w14:paraId="11065CAE" w14:textId="77777777" w:rsidR="00DD06CE" w:rsidRPr="00DD06CE" w:rsidRDefault="00DD06CE" w:rsidP="00DD06CE">
            <w:pPr>
              <w:spacing w:after="0" w:line="240" w:lineRule="auto"/>
              <w:ind w:left="0" w:right="0" w:firstLine="0"/>
              <w:jc w:val="left"/>
              <w:rPr>
                <w:rFonts w:ascii="Arial" w:eastAsia="Times New Roman" w:hAnsi="Arial" w:cs="Arial"/>
                <w:color w:val="auto"/>
                <w:sz w:val="20"/>
                <w:szCs w:val="20"/>
              </w:rPr>
            </w:pPr>
          </w:p>
        </w:tc>
      </w:tr>
      <w:tr w:rsidR="00DD06CE" w:rsidRPr="00DD06CE" w14:paraId="23968583" w14:textId="77777777" w:rsidTr="00DD06CE">
        <w:trPr>
          <w:trHeight w:val="315"/>
        </w:trPr>
        <w:tc>
          <w:tcPr>
            <w:tcW w:w="5000" w:type="pct"/>
            <w:gridSpan w:val="4"/>
            <w:tcBorders>
              <w:top w:val="nil"/>
              <w:left w:val="nil"/>
              <w:bottom w:val="nil"/>
              <w:right w:val="nil"/>
            </w:tcBorders>
            <w:shd w:val="clear" w:color="auto" w:fill="auto"/>
            <w:noWrap/>
            <w:vAlign w:val="bottom"/>
            <w:hideMark/>
          </w:tcPr>
          <w:p w14:paraId="705FBB04" w14:textId="43413008" w:rsidR="00DD06CE" w:rsidRPr="00DD06CE" w:rsidRDefault="00DD06CE" w:rsidP="00DD06CE">
            <w:pPr>
              <w:spacing w:after="0" w:line="240" w:lineRule="auto"/>
              <w:ind w:left="0" w:right="0" w:firstLine="0"/>
              <w:jc w:val="center"/>
              <w:rPr>
                <w:rFonts w:ascii="Arial" w:eastAsia="Times New Roman" w:hAnsi="Arial" w:cs="Arial"/>
                <w:b/>
                <w:bCs/>
                <w:sz w:val="20"/>
                <w:szCs w:val="20"/>
              </w:rPr>
            </w:pPr>
            <w:r w:rsidRPr="00DD06CE">
              <w:rPr>
                <w:rFonts w:ascii="Arial" w:eastAsia="Times New Roman" w:hAnsi="Arial" w:cs="Arial"/>
                <w:b/>
                <w:bCs/>
                <w:sz w:val="20"/>
                <w:szCs w:val="20"/>
              </w:rPr>
              <w:t>Dirección Departamental de Educación de Chiquimula</w:t>
            </w:r>
          </w:p>
        </w:tc>
      </w:tr>
      <w:tr w:rsidR="00DD06CE" w:rsidRPr="00DD06CE" w14:paraId="0C1DB5D6" w14:textId="77777777" w:rsidTr="00DD06CE">
        <w:trPr>
          <w:trHeight w:val="135"/>
        </w:trPr>
        <w:tc>
          <w:tcPr>
            <w:tcW w:w="268" w:type="pct"/>
            <w:tcBorders>
              <w:top w:val="nil"/>
              <w:left w:val="nil"/>
              <w:bottom w:val="nil"/>
              <w:right w:val="nil"/>
            </w:tcBorders>
            <w:shd w:val="clear" w:color="auto" w:fill="auto"/>
            <w:noWrap/>
            <w:vAlign w:val="bottom"/>
            <w:hideMark/>
          </w:tcPr>
          <w:p w14:paraId="608CAC35" w14:textId="77777777" w:rsidR="00DD06CE" w:rsidRPr="00DD06CE" w:rsidRDefault="00DD06CE" w:rsidP="00DD06CE">
            <w:pPr>
              <w:spacing w:after="0" w:line="240" w:lineRule="auto"/>
              <w:ind w:left="0" w:right="0" w:firstLine="0"/>
              <w:jc w:val="center"/>
              <w:rPr>
                <w:rFonts w:ascii="Arial" w:eastAsia="Times New Roman" w:hAnsi="Arial" w:cs="Arial"/>
                <w:b/>
                <w:bCs/>
                <w:sz w:val="20"/>
                <w:szCs w:val="20"/>
              </w:rPr>
            </w:pPr>
          </w:p>
        </w:tc>
        <w:tc>
          <w:tcPr>
            <w:tcW w:w="1030" w:type="pct"/>
            <w:tcBorders>
              <w:top w:val="nil"/>
              <w:left w:val="nil"/>
              <w:bottom w:val="nil"/>
              <w:right w:val="nil"/>
            </w:tcBorders>
            <w:shd w:val="clear" w:color="auto" w:fill="auto"/>
            <w:noWrap/>
            <w:vAlign w:val="bottom"/>
            <w:hideMark/>
          </w:tcPr>
          <w:p w14:paraId="0FB7613F" w14:textId="77777777" w:rsidR="00DD06CE" w:rsidRPr="00DD06CE" w:rsidRDefault="00DD06CE" w:rsidP="00DD06CE">
            <w:pPr>
              <w:spacing w:after="0" w:line="240" w:lineRule="auto"/>
              <w:ind w:left="0" w:right="0" w:firstLine="0"/>
              <w:jc w:val="left"/>
              <w:rPr>
                <w:rFonts w:ascii="Arial" w:eastAsia="Times New Roman" w:hAnsi="Arial" w:cs="Arial"/>
                <w:color w:val="auto"/>
                <w:sz w:val="20"/>
                <w:szCs w:val="20"/>
              </w:rPr>
            </w:pPr>
          </w:p>
        </w:tc>
        <w:tc>
          <w:tcPr>
            <w:tcW w:w="2630" w:type="pct"/>
            <w:tcBorders>
              <w:top w:val="nil"/>
              <w:left w:val="nil"/>
              <w:bottom w:val="nil"/>
              <w:right w:val="nil"/>
            </w:tcBorders>
            <w:shd w:val="clear" w:color="auto" w:fill="auto"/>
            <w:noWrap/>
            <w:vAlign w:val="bottom"/>
            <w:hideMark/>
          </w:tcPr>
          <w:p w14:paraId="091A6842" w14:textId="77777777" w:rsidR="00DD06CE" w:rsidRPr="00DD06CE" w:rsidRDefault="00DD06CE" w:rsidP="00DD06CE">
            <w:pPr>
              <w:spacing w:after="0" w:line="240" w:lineRule="auto"/>
              <w:ind w:left="0" w:right="0" w:firstLine="0"/>
              <w:jc w:val="left"/>
              <w:rPr>
                <w:rFonts w:ascii="Arial" w:eastAsia="Times New Roman" w:hAnsi="Arial" w:cs="Arial"/>
                <w:color w:val="auto"/>
                <w:sz w:val="20"/>
                <w:szCs w:val="20"/>
              </w:rPr>
            </w:pPr>
          </w:p>
        </w:tc>
        <w:tc>
          <w:tcPr>
            <w:tcW w:w="1072" w:type="pct"/>
            <w:tcBorders>
              <w:top w:val="nil"/>
              <w:left w:val="nil"/>
              <w:bottom w:val="nil"/>
              <w:right w:val="nil"/>
            </w:tcBorders>
            <w:shd w:val="clear" w:color="auto" w:fill="auto"/>
            <w:noWrap/>
            <w:vAlign w:val="bottom"/>
            <w:hideMark/>
          </w:tcPr>
          <w:p w14:paraId="551E728F" w14:textId="77777777" w:rsidR="00DD06CE" w:rsidRPr="00DD06CE" w:rsidRDefault="00DD06CE" w:rsidP="00DD06CE">
            <w:pPr>
              <w:spacing w:after="0" w:line="240" w:lineRule="auto"/>
              <w:ind w:left="0" w:right="0" w:firstLine="0"/>
              <w:jc w:val="left"/>
              <w:rPr>
                <w:rFonts w:ascii="Arial" w:eastAsia="Times New Roman" w:hAnsi="Arial" w:cs="Arial"/>
                <w:color w:val="auto"/>
                <w:sz w:val="20"/>
                <w:szCs w:val="20"/>
              </w:rPr>
            </w:pPr>
          </w:p>
        </w:tc>
      </w:tr>
      <w:tr w:rsidR="00DD06CE" w:rsidRPr="00DD06CE" w14:paraId="1FF79C93" w14:textId="77777777" w:rsidTr="00DD06CE">
        <w:trPr>
          <w:trHeight w:val="315"/>
        </w:trPr>
        <w:tc>
          <w:tcPr>
            <w:tcW w:w="5000" w:type="pct"/>
            <w:gridSpan w:val="4"/>
            <w:tcBorders>
              <w:top w:val="nil"/>
              <w:left w:val="nil"/>
              <w:bottom w:val="nil"/>
              <w:right w:val="nil"/>
            </w:tcBorders>
            <w:shd w:val="clear" w:color="auto" w:fill="auto"/>
            <w:noWrap/>
            <w:vAlign w:val="bottom"/>
            <w:hideMark/>
          </w:tcPr>
          <w:p w14:paraId="6AD59D12" w14:textId="77777777" w:rsidR="00DD06CE" w:rsidRPr="00DD06CE" w:rsidRDefault="00DD06CE" w:rsidP="00DD06CE">
            <w:pPr>
              <w:spacing w:after="0" w:line="240" w:lineRule="auto"/>
              <w:ind w:left="0" w:right="0" w:firstLine="0"/>
              <w:jc w:val="center"/>
              <w:rPr>
                <w:rFonts w:ascii="Arial" w:eastAsia="Times New Roman" w:hAnsi="Arial" w:cs="Arial"/>
                <w:b/>
                <w:bCs/>
                <w:sz w:val="20"/>
                <w:szCs w:val="20"/>
              </w:rPr>
            </w:pPr>
            <w:r w:rsidRPr="00DD06CE">
              <w:rPr>
                <w:rFonts w:ascii="Arial" w:eastAsia="Times New Roman" w:hAnsi="Arial" w:cs="Arial"/>
                <w:b/>
                <w:bCs/>
                <w:sz w:val="20"/>
                <w:szCs w:val="20"/>
              </w:rPr>
              <w:t>Auditoría de cumplimiento y financiera para verificar que el proceso de selección, administración</w:t>
            </w:r>
          </w:p>
        </w:tc>
      </w:tr>
      <w:tr w:rsidR="00DD06CE" w:rsidRPr="00DD06CE" w14:paraId="6B4B0868" w14:textId="77777777" w:rsidTr="00DD06CE">
        <w:trPr>
          <w:trHeight w:val="315"/>
        </w:trPr>
        <w:tc>
          <w:tcPr>
            <w:tcW w:w="5000" w:type="pct"/>
            <w:gridSpan w:val="4"/>
            <w:tcBorders>
              <w:top w:val="nil"/>
              <w:left w:val="nil"/>
              <w:bottom w:val="nil"/>
              <w:right w:val="nil"/>
            </w:tcBorders>
            <w:shd w:val="clear" w:color="auto" w:fill="auto"/>
            <w:noWrap/>
            <w:vAlign w:val="bottom"/>
            <w:hideMark/>
          </w:tcPr>
          <w:p w14:paraId="793E6F91" w14:textId="77777777" w:rsidR="00DD06CE" w:rsidRPr="00DD06CE" w:rsidRDefault="00DD06CE" w:rsidP="00DD06CE">
            <w:pPr>
              <w:spacing w:after="0" w:line="240" w:lineRule="auto"/>
              <w:ind w:left="0" w:right="0" w:firstLine="0"/>
              <w:jc w:val="center"/>
              <w:rPr>
                <w:rFonts w:ascii="Arial" w:eastAsia="Times New Roman" w:hAnsi="Arial" w:cs="Arial"/>
                <w:b/>
                <w:bCs/>
                <w:sz w:val="20"/>
                <w:szCs w:val="20"/>
              </w:rPr>
            </w:pPr>
            <w:r w:rsidRPr="00DD06CE">
              <w:rPr>
                <w:rFonts w:ascii="Arial" w:eastAsia="Times New Roman" w:hAnsi="Arial" w:cs="Arial"/>
                <w:b/>
                <w:bCs/>
                <w:sz w:val="20"/>
                <w:szCs w:val="20"/>
              </w:rPr>
              <w:t>y pago de becas, se efectuó de acuerdo a la normativa legal vigente</w:t>
            </w:r>
          </w:p>
        </w:tc>
      </w:tr>
      <w:tr w:rsidR="00DD06CE" w:rsidRPr="00DD06CE" w14:paraId="4B5BF527" w14:textId="77777777" w:rsidTr="00DD06CE">
        <w:trPr>
          <w:trHeight w:val="120"/>
        </w:trPr>
        <w:tc>
          <w:tcPr>
            <w:tcW w:w="268" w:type="pct"/>
            <w:tcBorders>
              <w:top w:val="nil"/>
              <w:left w:val="nil"/>
              <w:bottom w:val="nil"/>
              <w:right w:val="nil"/>
            </w:tcBorders>
            <w:shd w:val="clear" w:color="auto" w:fill="auto"/>
            <w:noWrap/>
            <w:vAlign w:val="bottom"/>
            <w:hideMark/>
          </w:tcPr>
          <w:p w14:paraId="388E6C00" w14:textId="77777777" w:rsidR="00DD06CE" w:rsidRPr="00DD06CE" w:rsidRDefault="00DD06CE" w:rsidP="00DD06CE">
            <w:pPr>
              <w:spacing w:after="0" w:line="240" w:lineRule="auto"/>
              <w:ind w:left="0" w:right="0" w:firstLine="0"/>
              <w:jc w:val="center"/>
              <w:rPr>
                <w:rFonts w:ascii="Arial" w:eastAsia="Times New Roman" w:hAnsi="Arial" w:cs="Arial"/>
                <w:b/>
                <w:bCs/>
                <w:sz w:val="20"/>
                <w:szCs w:val="20"/>
              </w:rPr>
            </w:pPr>
          </w:p>
        </w:tc>
        <w:tc>
          <w:tcPr>
            <w:tcW w:w="1030" w:type="pct"/>
            <w:tcBorders>
              <w:top w:val="nil"/>
              <w:left w:val="nil"/>
              <w:bottom w:val="nil"/>
              <w:right w:val="nil"/>
            </w:tcBorders>
            <w:shd w:val="clear" w:color="auto" w:fill="auto"/>
            <w:noWrap/>
            <w:vAlign w:val="bottom"/>
            <w:hideMark/>
          </w:tcPr>
          <w:p w14:paraId="4AD21D55" w14:textId="77777777" w:rsidR="00DD06CE" w:rsidRPr="00DD06CE" w:rsidRDefault="00DD06CE" w:rsidP="00DD06CE">
            <w:pPr>
              <w:spacing w:after="0" w:line="240" w:lineRule="auto"/>
              <w:ind w:left="0" w:right="0" w:firstLine="0"/>
              <w:jc w:val="left"/>
              <w:rPr>
                <w:rFonts w:ascii="Arial" w:eastAsia="Times New Roman" w:hAnsi="Arial" w:cs="Arial"/>
                <w:color w:val="auto"/>
                <w:sz w:val="20"/>
                <w:szCs w:val="20"/>
              </w:rPr>
            </w:pPr>
          </w:p>
        </w:tc>
        <w:tc>
          <w:tcPr>
            <w:tcW w:w="2630" w:type="pct"/>
            <w:tcBorders>
              <w:top w:val="nil"/>
              <w:left w:val="nil"/>
              <w:bottom w:val="nil"/>
              <w:right w:val="nil"/>
            </w:tcBorders>
            <w:shd w:val="clear" w:color="auto" w:fill="auto"/>
            <w:noWrap/>
            <w:vAlign w:val="bottom"/>
            <w:hideMark/>
          </w:tcPr>
          <w:p w14:paraId="79BC1DD7" w14:textId="77777777" w:rsidR="00DD06CE" w:rsidRPr="00DD06CE" w:rsidRDefault="00DD06CE" w:rsidP="00DD06CE">
            <w:pPr>
              <w:spacing w:after="0" w:line="240" w:lineRule="auto"/>
              <w:ind w:left="0" w:right="0" w:firstLine="0"/>
              <w:jc w:val="left"/>
              <w:rPr>
                <w:rFonts w:ascii="Arial" w:eastAsia="Times New Roman" w:hAnsi="Arial" w:cs="Arial"/>
                <w:color w:val="auto"/>
                <w:sz w:val="20"/>
                <w:szCs w:val="20"/>
              </w:rPr>
            </w:pPr>
          </w:p>
        </w:tc>
        <w:tc>
          <w:tcPr>
            <w:tcW w:w="1072" w:type="pct"/>
            <w:tcBorders>
              <w:top w:val="nil"/>
              <w:left w:val="nil"/>
              <w:bottom w:val="nil"/>
              <w:right w:val="nil"/>
            </w:tcBorders>
            <w:shd w:val="clear" w:color="auto" w:fill="auto"/>
            <w:noWrap/>
            <w:vAlign w:val="bottom"/>
            <w:hideMark/>
          </w:tcPr>
          <w:p w14:paraId="40D1CAC0" w14:textId="77777777" w:rsidR="00DD06CE" w:rsidRPr="00DD06CE" w:rsidRDefault="00DD06CE" w:rsidP="00DD06CE">
            <w:pPr>
              <w:spacing w:after="0" w:line="240" w:lineRule="auto"/>
              <w:ind w:left="0" w:right="0" w:firstLine="0"/>
              <w:jc w:val="left"/>
              <w:rPr>
                <w:rFonts w:ascii="Arial" w:eastAsia="Times New Roman" w:hAnsi="Arial" w:cs="Arial"/>
                <w:color w:val="auto"/>
                <w:sz w:val="20"/>
                <w:szCs w:val="20"/>
              </w:rPr>
            </w:pPr>
          </w:p>
        </w:tc>
      </w:tr>
      <w:tr w:rsidR="00DD06CE" w:rsidRPr="00DD06CE" w14:paraId="0F3E9D96" w14:textId="77777777" w:rsidTr="00DD06CE">
        <w:trPr>
          <w:trHeight w:val="315"/>
        </w:trPr>
        <w:tc>
          <w:tcPr>
            <w:tcW w:w="5000" w:type="pct"/>
            <w:gridSpan w:val="4"/>
            <w:tcBorders>
              <w:top w:val="nil"/>
              <w:left w:val="nil"/>
              <w:bottom w:val="nil"/>
              <w:right w:val="nil"/>
            </w:tcBorders>
            <w:shd w:val="clear" w:color="auto" w:fill="auto"/>
            <w:noWrap/>
            <w:vAlign w:val="bottom"/>
            <w:hideMark/>
          </w:tcPr>
          <w:p w14:paraId="21D8A4FF" w14:textId="77777777" w:rsidR="00DD06CE" w:rsidRPr="00DD06CE" w:rsidRDefault="00DD06CE" w:rsidP="00DD06CE">
            <w:pPr>
              <w:spacing w:after="0" w:line="240" w:lineRule="auto"/>
              <w:ind w:left="0" w:right="0" w:firstLine="0"/>
              <w:jc w:val="center"/>
              <w:rPr>
                <w:rFonts w:ascii="Arial" w:eastAsia="Times New Roman" w:hAnsi="Arial" w:cs="Arial"/>
                <w:b/>
                <w:bCs/>
                <w:sz w:val="20"/>
                <w:szCs w:val="20"/>
              </w:rPr>
            </w:pPr>
            <w:r w:rsidRPr="00DD06CE">
              <w:rPr>
                <w:rFonts w:ascii="Arial" w:eastAsia="Times New Roman" w:hAnsi="Arial" w:cs="Arial"/>
                <w:b/>
                <w:bCs/>
                <w:sz w:val="20"/>
                <w:szCs w:val="20"/>
              </w:rPr>
              <w:t>Del 01 de enero al 31 de agosto de 2023</w:t>
            </w:r>
          </w:p>
        </w:tc>
      </w:tr>
      <w:tr w:rsidR="00DD06CE" w:rsidRPr="00DD06CE" w14:paraId="29963073" w14:textId="77777777" w:rsidTr="00DD06CE">
        <w:trPr>
          <w:trHeight w:val="315"/>
        </w:trPr>
        <w:tc>
          <w:tcPr>
            <w:tcW w:w="268" w:type="pct"/>
            <w:tcBorders>
              <w:top w:val="nil"/>
              <w:left w:val="nil"/>
              <w:bottom w:val="nil"/>
              <w:right w:val="nil"/>
            </w:tcBorders>
            <w:shd w:val="clear" w:color="auto" w:fill="auto"/>
            <w:noWrap/>
            <w:vAlign w:val="bottom"/>
            <w:hideMark/>
          </w:tcPr>
          <w:p w14:paraId="703039E3" w14:textId="77777777" w:rsidR="00DD06CE" w:rsidRPr="00DD06CE" w:rsidRDefault="00DD06CE" w:rsidP="00DD06CE">
            <w:pPr>
              <w:spacing w:after="0" w:line="240" w:lineRule="auto"/>
              <w:ind w:left="0" w:right="0" w:firstLine="0"/>
              <w:jc w:val="center"/>
              <w:rPr>
                <w:rFonts w:ascii="Arial" w:eastAsia="Times New Roman" w:hAnsi="Arial" w:cs="Arial"/>
                <w:b/>
                <w:bCs/>
                <w:sz w:val="20"/>
                <w:szCs w:val="20"/>
              </w:rPr>
            </w:pPr>
          </w:p>
        </w:tc>
        <w:tc>
          <w:tcPr>
            <w:tcW w:w="1030" w:type="pct"/>
            <w:tcBorders>
              <w:top w:val="nil"/>
              <w:left w:val="nil"/>
              <w:bottom w:val="nil"/>
              <w:right w:val="nil"/>
            </w:tcBorders>
            <w:shd w:val="clear" w:color="auto" w:fill="auto"/>
            <w:noWrap/>
            <w:vAlign w:val="bottom"/>
            <w:hideMark/>
          </w:tcPr>
          <w:p w14:paraId="0529B4BA" w14:textId="77777777" w:rsidR="00DD06CE" w:rsidRPr="00DD06CE" w:rsidRDefault="00DD06CE" w:rsidP="00DD06CE">
            <w:pPr>
              <w:spacing w:after="0" w:line="240" w:lineRule="auto"/>
              <w:ind w:left="0" w:right="0" w:firstLine="0"/>
              <w:jc w:val="center"/>
              <w:rPr>
                <w:rFonts w:ascii="Arial" w:eastAsia="Times New Roman" w:hAnsi="Arial" w:cs="Arial"/>
                <w:color w:val="auto"/>
                <w:sz w:val="20"/>
                <w:szCs w:val="20"/>
              </w:rPr>
            </w:pPr>
          </w:p>
        </w:tc>
        <w:tc>
          <w:tcPr>
            <w:tcW w:w="2630" w:type="pct"/>
            <w:tcBorders>
              <w:top w:val="nil"/>
              <w:left w:val="nil"/>
              <w:bottom w:val="nil"/>
              <w:right w:val="nil"/>
            </w:tcBorders>
            <w:shd w:val="clear" w:color="auto" w:fill="auto"/>
            <w:noWrap/>
            <w:vAlign w:val="bottom"/>
            <w:hideMark/>
          </w:tcPr>
          <w:p w14:paraId="2C06EF68" w14:textId="77777777" w:rsidR="00DD06CE" w:rsidRPr="00DD06CE" w:rsidRDefault="00DD06CE" w:rsidP="00DD06CE">
            <w:pPr>
              <w:spacing w:after="0" w:line="240" w:lineRule="auto"/>
              <w:ind w:left="0" w:right="0" w:firstLine="0"/>
              <w:jc w:val="center"/>
              <w:rPr>
                <w:rFonts w:ascii="Arial" w:eastAsia="Times New Roman" w:hAnsi="Arial" w:cs="Arial"/>
                <w:color w:val="auto"/>
                <w:sz w:val="20"/>
                <w:szCs w:val="20"/>
              </w:rPr>
            </w:pPr>
          </w:p>
        </w:tc>
        <w:tc>
          <w:tcPr>
            <w:tcW w:w="1072" w:type="pct"/>
            <w:tcBorders>
              <w:top w:val="nil"/>
              <w:left w:val="nil"/>
              <w:bottom w:val="nil"/>
              <w:right w:val="nil"/>
            </w:tcBorders>
            <w:shd w:val="clear" w:color="auto" w:fill="auto"/>
            <w:noWrap/>
            <w:vAlign w:val="bottom"/>
            <w:hideMark/>
          </w:tcPr>
          <w:p w14:paraId="211B263A" w14:textId="77777777" w:rsidR="00DD06CE" w:rsidRPr="00DD06CE" w:rsidRDefault="00DD06CE" w:rsidP="00DD06CE">
            <w:pPr>
              <w:spacing w:after="0" w:line="240" w:lineRule="auto"/>
              <w:ind w:left="0" w:right="0" w:firstLine="0"/>
              <w:jc w:val="center"/>
              <w:rPr>
                <w:rFonts w:ascii="Arial" w:eastAsia="Times New Roman" w:hAnsi="Arial" w:cs="Arial"/>
                <w:color w:val="auto"/>
                <w:sz w:val="20"/>
                <w:szCs w:val="20"/>
              </w:rPr>
            </w:pPr>
          </w:p>
        </w:tc>
      </w:tr>
      <w:tr w:rsidR="00DD06CE" w:rsidRPr="00DD06CE" w14:paraId="42D403DB" w14:textId="77777777" w:rsidTr="00DD06CE">
        <w:trPr>
          <w:trHeight w:val="315"/>
        </w:trPr>
        <w:tc>
          <w:tcPr>
            <w:tcW w:w="5000" w:type="pct"/>
            <w:gridSpan w:val="4"/>
            <w:tcBorders>
              <w:top w:val="nil"/>
              <w:left w:val="nil"/>
              <w:bottom w:val="nil"/>
              <w:right w:val="nil"/>
            </w:tcBorders>
            <w:shd w:val="clear" w:color="auto" w:fill="auto"/>
            <w:noWrap/>
            <w:vAlign w:val="bottom"/>
            <w:hideMark/>
          </w:tcPr>
          <w:p w14:paraId="01CD7A28" w14:textId="77777777" w:rsidR="00DD06CE" w:rsidRPr="00DD06CE" w:rsidRDefault="00DD06CE" w:rsidP="00DD06CE">
            <w:pPr>
              <w:spacing w:after="0" w:line="240" w:lineRule="auto"/>
              <w:ind w:left="0" w:right="0" w:firstLine="0"/>
              <w:jc w:val="center"/>
              <w:rPr>
                <w:rFonts w:ascii="Arial" w:eastAsia="Times New Roman" w:hAnsi="Arial" w:cs="Arial"/>
                <w:b/>
                <w:bCs/>
                <w:sz w:val="20"/>
                <w:szCs w:val="20"/>
              </w:rPr>
            </w:pPr>
            <w:r w:rsidRPr="00DD06CE">
              <w:rPr>
                <w:rFonts w:ascii="Arial" w:eastAsia="Times New Roman" w:hAnsi="Arial" w:cs="Arial"/>
                <w:b/>
                <w:bCs/>
                <w:sz w:val="20"/>
                <w:szCs w:val="20"/>
              </w:rPr>
              <w:t>ESTABLECIMIENTOS EDUCATIVOS OFICIALES VISITADOS</w:t>
            </w:r>
          </w:p>
        </w:tc>
      </w:tr>
      <w:tr w:rsidR="00DD06CE" w:rsidRPr="00DD06CE" w14:paraId="0DA8D9AF" w14:textId="77777777" w:rsidTr="00DD06CE">
        <w:trPr>
          <w:trHeight w:val="315"/>
        </w:trPr>
        <w:tc>
          <w:tcPr>
            <w:tcW w:w="268" w:type="pct"/>
            <w:tcBorders>
              <w:top w:val="nil"/>
              <w:left w:val="nil"/>
              <w:bottom w:val="nil"/>
              <w:right w:val="nil"/>
            </w:tcBorders>
            <w:shd w:val="clear" w:color="auto" w:fill="auto"/>
            <w:noWrap/>
            <w:vAlign w:val="bottom"/>
            <w:hideMark/>
          </w:tcPr>
          <w:p w14:paraId="5AA4D2A8" w14:textId="77777777" w:rsidR="00DD06CE" w:rsidRPr="00DD06CE" w:rsidRDefault="00DD06CE" w:rsidP="00DD06CE">
            <w:pPr>
              <w:spacing w:after="0" w:line="240" w:lineRule="auto"/>
              <w:ind w:left="0" w:right="0" w:firstLine="0"/>
              <w:jc w:val="center"/>
              <w:rPr>
                <w:rFonts w:ascii="Arial" w:eastAsia="Times New Roman" w:hAnsi="Arial" w:cs="Arial"/>
                <w:b/>
                <w:bCs/>
                <w:sz w:val="20"/>
                <w:szCs w:val="20"/>
              </w:rPr>
            </w:pPr>
          </w:p>
        </w:tc>
        <w:tc>
          <w:tcPr>
            <w:tcW w:w="1030" w:type="pct"/>
            <w:tcBorders>
              <w:top w:val="nil"/>
              <w:left w:val="nil"/>
              <w:bottom w:val="nil"/>
              <w:right w:val="nil"/>
            </w:tcBorders>
            <w:shd w:val="clear" w:color="auto" w:fill="auto"/>
            <w:noWrap/>
            <w:vAlign w:val="bottom"/>
            <w:hideMark/>
          </w:tcPr>
          <w:p w14:paraId="00326FAC" w14:textId="77777777" w:rsidR="00DD06CE" w:rsidRPr="00DD06CE" w:rsidRDefault="00DD06CE" w:rsidP="00DD06CE">
            <w:pPr>
              <w:spacing w:after="0" w:line="240" w:lineRule="auto"/>
              <w:ind w:left="0" w:right="0" w:firstLine="0"/>
              <w:jc w:val="left"/>
              <w:rPr>
                <w:rFonts w:ascii="Arial" w:eastAsia="Times New Roman" w:hAnsi="Arial" w:cs="Arial"/>
                <w:color w:val="auto"/>
                <w:sz w:val="20"/>
                <w:szCs w:val="20"/>
              </w:rPr>
            </w:pPr>
          </w:p>
        </w:tc>
        <w:tc>
          <w:tcPr>
            <w:tcW w:w="2630" w:type="pct"/>
            <w:tcBorders>
              <w:top w:val="nil"/>
              <w:left w:val="nil"/>
              <w:bottom w:val="nil"/>
              <w:right w:val="nil"/>
            </w:tcBorders>
            <w:shd w:val="clear" w:color="auto" w:fill="auto"/>
            <w:noWrap/>
            <w:vAlign w:val="bottom"/>
            <w:hideMark/>
          </w:tcPr>
          <w:p w14:paraId="29F2B788" w14:textId="77777777" w:rsidR="00DD06CE" w:rsidRPr="00DD06CE" w:rsidRDefault="00DD06CE" w:rsidP="00DD06CE">
            <w:pPr>
              <w:spacing w:after="0" w:line="240" w:lineRule="auto"/>
              <w:ind w:left="0" w:right="0" w:firstLine="0"/>
              <w:jc w:val="left"/>
              <w:rPr>
                <w:rFonts w:ascii="Arial" w:eastAsia="Times New Roman" w:hAnsi="Arial" w:cs="Arial"/>
                <w:color w:val="auto"/>
                <w:sz w:val="20"/>
                <w:szCs w:val="20"/>
              </w:rPr>
            </w:pPr>
          </w:p>
        </w:tc>
        <w:tc>
          <w:tcPr>
            <w:tcW w:w="1072" w:type="pct"/>
            <w:tcBorders>
              <w:top w:val="nil"/>
              <w:left w:val="nil"/>
              <w:bottom w:val="nil"/>
              <w:right w:val="nil"/>
            </w:tcBorders>
            <w:shd w:val="clear" w:color="auto" w:fill="auto"/>
            <w:noWrap/>
            <w:vAlign w:val="bottom"/>
            <w:hideMark/>
          </w:tcPr>
          <w:p w14:paraId="5F77B007" w14:textId="77777777" w:rsidR="00DD06CE" w:rsidRPr="00DD06CE" w:rsidRDefault="00DD06CE" w:rsidP="00DD06CE">
            <w:pPr>
              <w:spacing w:after="0" w:line="240" w:lineRule="auto"/>
              <w:ind w:left="0" w:right="0" w:firstLine="0"/>
              <w:jc w:val="left"/>
              <w:rPr>
                <w:rFonts w:ascii="Arial" w:eastAsia="Times New Roman" w:hAnsi="Arial" w:cs="Arial"/>
                <w:color w:val="auto"/>
                <w:sz w:val="20"/>
                <w:szCs w:val="20"/>
              </w:rPr>
            </w:pPr>
          </w:p>
        </w:tc>
      </w:tr>
      <w:tr w:rsidR="00DD06CE" w:rsidRPr="00DD06CE" w14:paraId="0A49E59E" w14:textId="77777777" w:rsidTr="00DD06CE">
        <w:trPr>
          <w:trHeight w:val="315"/>
        </w:trPr>
        <w:tc>
          <w:tcPr>
            <w:tcW w:w="268"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1B3B996" w14:textId="77777777" w:rsidR="00DD06CE" w:rsidRPr="00DD06CE" w:rsidRDefault="00DD06CE" w:rsidP="00DD06CE">
            <w:pPr>
              <w:spacing w:after="0" w:line="240" w:lineRule="auto"/>
              <w:ind w:left="0" w:right="0" w:firstLine="0"/>
              <w:jc w:val="center"/>
              <w:rPr>
                <w:rFonts w:ascii="Arial" w:eastAsia="Times New Roman" w:hAnsi="Arial" w:cs="Arial"/>
                <w:b/>
                <w:bCs/>
                <w:sz w:val="20"/>
                <w:szCs w:val="20"/>
              </w:rPr>
            </w:pPr>
            <w:r w:rsidRPr="00DD06CE">
              <w:rPr>
                <w:rFonts w:ascii="Arial" w:eastAsia="Times New Roman" w:hAnsi="Arial" w:cs="Arial"/>
                <w:b/>
                <w:bCs/>
                <w:sz w:val="20"/>
                <w:szCs w:val="20"/>
              </w:rPr>
              <w:t>No.</w:t>
            </w:r>
          </w:p>
        </w:tc>
        <w:tc>
          <w:tcPr>
            <w:tcW w:w="1030" w:type="pct"/>
            <w:tcBorders>
              <w:top w:val="single" w:sz="4" w:space="0" w:color="auto"/>
              <w:left w:val="nil"/>
              <w:bottom w:val="single" w:sz="4" w:space="0" w:color="auto"/>
              <w:right w:val="single" w:sz="4" w:space="0" w:color="auto"/>
            </w:tcBorders>
            <w:shd w:val="clear" w:color="000000" w:fill="BFBFBF"/>
            <w:noWrap/>
            <w:vAlign w:val="bottom"/>
            <w:hideMark/>
          </w:tcPr>
          <w:p w14:paraId="06E36D03" w14:textId="77777777" w:rsidR="00DD06CE" w:rsidRPr="00DD06CE" w:rsidRDefault="00DD06CE" w:rsidP="00DD06CE">
            <w:pPr>
              <w:spacing w:after="0" w:line="240" w:lineRule="auto"/>
              <w:ind w:left="0" w:right="0" w:firstLine="0"/>
              <w:jc w:val="center"/>
              <w:rPr>
                <w:rFonts w:ascii="Arial" w:eastAsia="Times New Roman" w:hAnsi="Arial" w:cs="Arial"/>
                <w:b/>
                <w:bCs/>
                <w:sz w:val="20"/>
                <w:szCs w:val="20"/>
              </w:rPr>
            </w:pPr>
            <w:r w:rsidRPr="00DD06CE">
              <w:rPr>
                <w:rFonts w:ascii="Arial" w:eastAsia="Times New Roman" w:hAnsi="Arial" w:cs="Arial"/>
                <w:b/>
                <w:bCs/>
                <w:sz w:val="20"/>
                <w:szCs w:val="20"/>
              </w:rPr>
              <w:t>CODIGO</w:t>
            </w:r>
          </w:p>
        </w:tc>
        <w:tc>
          <w:tcPr>
            <w:tcW w:w="2630" w:type="pct"/>
            <w:tcBorders>
              <w:top w:val="single" w:sz="4" w:space="0" w:color="auto"/>
              <w:left w:val="nil"/>
              <w:bottom w:val="single" w:sz="4" w:space="0" w:color="auto"/>
              <w:right w:val="single" w:sz="4" w:space="0" w:color="auto"/>
            </w:tcBorders>
            <w:shd w:val="clear" w:color="000000" w:fill="BFBFBF"/>
            <w:noWrap/>
            <w:vAlign w:val="bottom"/>
            <w:hideMark/>
          </w:tcPr>
          <w:p w14:paraId="5DD9C46F" w14:textId="77777777" w:rsidR="00DD06CE" w:rsidRPr="00DD06CE" w:rsidRDefault="00DD06CE" w:rsidP="00DD06CE">
            <w:pPr>
              <w:spacing w:after="0" w:line="240" w:lineRule="auto"/>
              <w:ind w:left="0" w:right="0" w:firstLine="0"/>
              <w:jc w:val="center"/>
              <w:rPr>
                <w:rFonts w:ascii="Arial" w:eastAsia="Times New Roman" w:hAnsi="Arial" w:cs="Arial"/>
                <w:b/>
                <w:bCs/>
                <w:sz w:val="20"/>
                <w:szCs w:val="20"/>
              </w:rPr>
            </w:pPr>
            <w:r w:rsidRPr="00DD06CE">
              <w:rPr>
                <w:rFonts w:ascii="Arial" w:eastAsia="Times New Roman" w:hAnsi="Arial" w:cs="Arial"/>
                <w:b/>
                <w:bCs/>
                <w:sz w:val="20"/>
                <w:szCs w:val="20"/>
              </w:rPr>
              <w:t>ESTABLECIMIENTO</w:t>
            </w:r>
          </w:p>
        </w:tc>
        <w:tc>
          <w:tcPr>
            <w:tcW w:w="1072" w:type="pct"/>
            <w:tcBorders>
              <w:top w:val="single" w:sz="4" w:space="0" w:color="auto"/>
              <w:left w:val="nil"/>
              <w:bottom w:val="single" w:sz="4" w:space="0" w:color="auto"/>
              <w:right w:val="single" w:sz="4" w:space="0" w:color="auto"/>
            </w:tcBorders>
            <w:shd w:val="clear" w:color="000000" w:fill="BFBFBF"/>
            <w:noWrap/>
            <w:vAlign w:val="bottom"/>
            <w:hideMark/>
          </w:tcPr>
          <w:p w14:paraId="0651C6F2" w14:textId="77777777" w:rsidR="00DD06CE" w:rsidRPr="00DD06CE" w:rsidRDefault="00DD06CE" w:rsidP="00DD06CE">
            <w:pPr>
              <w:spacing w:after="0" w:line="240" w:lineRule="auto"/>
              <w:ind w:left="0" w:right="0" w:firstLine="0"/>
              <w:jc w:val="center"/>
              <w:rPr>
                <w:rFonts w:ascii="Arial" w:eastAsia="Times New Roman" w:hAnsi="Arial" w:cs="Arial"/>
                <w:b/>
                <w:bCs/>
                <w:sz w:val="20"/>
                <w:szCs w:val="20"/>
              </w:rPr>
            </w:pPr>
            <w:r w:rsidRPr="00DD06CE">
              <w:rPr>
                <w:rFonts w:ascii="Arial" w:eastAsia="Times New Roman" w:hAnsi="Arial" w:cs="Arial"/>
                <w:b/>
                <w:bCs/>
                <w:sz w:val="20"/>
                <w:szCs w:val="20"/>
              </w:rPr>
              <w:t>PROGRAMA</w:t>
            </w:r>
          </w:p>
        </w:tc>
      </w:tr>
      <w:tr w:rsidR="00DD06CE" w:rsidRPr="00DD06CE" w14:paraId="4F658B4D" w14:textId="77777777" w:rsidTr="00DD06CE">
        <w:trPr>
          <w:trHeight w:val="315"/>
        </w:trPr>
        <w:tc>
          <w:tcPr>
            <w:tcW w:w="268" w:type="pct"/>
            <w:tcBorders>
              <w:top w:val="nil"/>
              <w:left w:val="single" w:sz="4" w:space="0" w:color="auto"/>
              <w:bottom w:val="nil"/>
              <w:right w:val="nil"/>
            </w:tcBorders>
            <w:shd w:val="clear" w:color="auto" w:fill="auto"/>
            <w:noWrap/>
            <w:vAlign w:val="bottom"/>
            <w:hideMark/>
          </w:tcPr>
          <w:p w14:paraId="4FFA9E9D"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1</w:t>
            </w:r>
          </w:p>
        </w:tc>
        <w:tc>
          <w:tcPr>
            <w:tcW w:w="1030" w:type="pct"/>
            <w:tcBorders>
              <w:top w:val="nil"/>
              <w:left w:val="single" w:sz="4" w:space="0" w:color="auto"/>
              <w:bottom w:val="nil"/>
              <w:right w:val="single" w:sz="4" w:space="0" w:color="auto"/>
            </w:tcBorders>
            <w:shd w:val="clear" w:color="auto" w:fill="auto"/>
            <w:noWrap/>
            <w:vAlign w:val="bottom"/>
            <w:hideMark/>
          </w:tcPr>
          <w:p w14:paraId="5CA3BA0F"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20-01-0010-43</w:t>
            </w:r>
          </w:p>
        </w:tc>
        <w:tc>
          <w:tcPr>
            <w:tcW w:w="2630" w:type="pct"/>
            <w:tcBorders>
              <w:top w:val="nil"/>
              <w:left w:val="nil"/>
              <w:bottom w:val="nil"/>
              <w:right w:val="nil"/>
            </w:tcBorders>
            <w:shd w:val="clear" w:color="auto" w:fill="auto"/>
            <w:noWrap/>
            <w:vAlign w:val="bottom"/>
            <w:hideMark/>
          </w:tcPr>
          <w:p w14:paraId="1025C72A"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Escuela Oficial Urbana Mixta "Vicente Carranza Lemus" JM</w:t>
            </w:r>
          </w:p>
        </w:tc>
        <w:tc>
          <w:tcPr>
            <w:tcW w:w="1072" w:type="pct"/>
            <w:tcBorders>
              <w:top w:val="nil"/>
              <w:left w:val="single" w:sz="4" w:space="0" w:color="auto"/>
              <w:bottom w:val="nil"/>
              <w:right w:val="single" w:sz="4" w:space="0" w:color="auto"/>
            </w:tcBorders>
            <w:shd w:val="clear" w:color="auto" w:fill="auto"/>
            <w:noWrap/>
            <w:vAlign w:val="bottom"/>
            <w:hideMark/>
          </w:tcPr>
          <w:p w14:paraId="14565773"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Becas de Discapacidad</w:t>
            </w:r>
          </w:p>
        </w:tc>
      </w:tr>
      <w:tr w:rsidR="00DD06CE" w:rsidRPr="00DD06CE" w14:paraId="5EAA57DE" w14:textId="77777777" w:rsidTr="00DD06CE">
        <w:trPr>
          <w:trHeight w:val="315"/>
        </w:trPr>
        <w:tc>
          <w:tcPr>
            <w:tcW w:w="268" w:type="pct"/>
            <w:tcBorders>
              <w:top w:val="nil"/>
              <w:left w:val="single" w:sz="4" w:space="0" w:color="auto"/>
              <w:bottom w:val="nil"/>
              <w:right w:val="nil"/>
            </w:tcBorders>
            <w:shd w:val="clear" w:color="auto" w:fill="auto"/>
            <w:noWrap/>
            <w:vAlign w:val="bottom"/>
            <w:hideMark/>
          </w:tcPr>
          <w:p w14:paraId="059DEF7A"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2</w:t>
            </w:r>
          </w:p>
        </w:tc>
        <w:tc>
          <w:tcPr>
            <w:tcW w:w="1030" w:type="pct"/>
            <w:tcBorders>
              <w:top w:val="nil"/>
              <w:left w:val="single" w:sz="4" w:space="0" w:color="auto"/>
              <w:bottom w:val="nil"/>
              <w:right w:val="single" w:sz="4" w:space="0" w:color="auto"/>
            </w:tcBorders>
            <w:shd w:val="clear" w:color="auto" w:fill="auto"/>
            <w:noWrap/>
            <w:vAlign w:val="bottom"/>
            <w:hideMark/>
          </w:tcPr>
          <w:p w14:paraId="16F8E162"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20-01-0034-45</w:t>
            </w:r>
          </w:p>
        </w:tc>
        <w:tc>
          <w:tcPr>
            <w:tcW w:w="2630" w:type="pct"/>
            <w:tcBorders>
              <w:top w:val="nil"/>
              <w:left w:val="nil"/>
              <w:bottom w:val="nil"/>
              <w:right w:val="nil"/>
            </w:tcBorders>
            <w:shd w:val="clear" w:color="auto" w:fill="auto"/>
            <w:noWrap/>
            <w:vAlign w:val="bottom"/>
            <w:hideMark/>
          </w:tcPr>
          <w:p w14:paraId="64EB19B5"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INEB ADSC. Al Instituto Normal P/Señoritas de Oriente</w:t>
            </w:r>
          </w:p>
        </w:tc>
        <w:tc>
          <w:tcPr>
            <w:tcW w:w="1072" w:type="pct"/>
            <w:tcBorders>
              <w:top w:val="nil"/>
              <w:left w:val="single" w:sz="4" w:space="0" w:color="auto"/>
              <w:bottom w:val="nil"/>
              <w:right w:val="single" w:sz="4" w:space="0" w:color="auto"/>
            </w:tcBorders>
            <w:shd w:val="clear" w:color="auto" w:fill="auto"/>
            <w:noWrap/>
            <w:vAlign w:val="bottom"/>
            <w:hideMark/>
          </w:tcPr>
          <w:p w14:paraId="2A461BEF"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Becas de discapacidad</w:t>
            </w:r>
          </w:p>
        </w:tc>
      </w:tr>
      <w:tr w:rsidR="00DD06CE" w:rsidRPr="00DD06CE" w14:paraId="01EB9096" w14:textId="77777777" w:rsidTr="00DD06CE">
        <w:trPr>
          <w:trHeight w:val="315"/>
        </w:trPr>
        <w:tc>
          <w:tcPr>
            <w:tcW w:w="268" w:type="pct"/>
            <w:tcBorders>
              <w:top w:val="nil"/>
              <w:left w:val="single" w:sz="4" w:space="0" w:color="auto"/>
              <w:bottom w:val="nil"/>
              <w:right w:val="nil"/>
            </w:tcBorders>
            <w:shd w:val="clear" w:color="auto" w:fill="auto"/>
            <w:noWrap/>
            <w:vAlign w:val="bottom"/>
            <w:hideMark/>
          </w:tcPr>
          <w:p w14:paraId="47F9DAC1"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3</w:t>
            </w:r>
          </w:p>
        </w:tc>
        <w:tc>
          <w:tcPr>
            <w:tcW w:w="1030" w:type="pct"/>
            <w:tcBorders>
              <w:top w:val="nil"/>
              <w:left w:val="single" w:sz="4" w:space="0" w:color="auto"/>
              <w:bottom w:val="nil"/>
              <w:right w:val="single" w:sz="4" w:space="0" w:color="auto"/>
            </w:tcBorders>
            <w:shd w:val="clear" w:color="auto" w:fill="auto"/>
            <w:noWrap/>
            <w:vAlign w:val="bottom"/>
            <w:hideMark/>
          </w:tcPr>
          <w:p w14:paraId="574A08A9"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20-01-0034-46</w:t>
            </w:r>
          </w:p>
        </w:tc>
        <w:tc>
          <w:tcPr>
            <w:tcW w:w="2630" w:type="pct"/>
            <w:tcBorders>
              <w:top w:val="nil"/>
              <w:left w:val="nil"/>
              <w:bottom w:val="nil"/>
              <w:right w:val="nil"/>
            </w:tcBorders>
            <w:shd w:val="clear" w:color="auto" w:fill="auto"/>
            <w:noWrap/>
            <w:vAlign w:val="bottom"/>
            <w:hideMark/>
          </w:tcPr>
          <w:p w14:paraId="4E3B2079"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Instituto Normal para Señoritas de Oriente</w:t>
            </w:r>
          </w:p>
        </w:tc>
        <w:tc>
          <w:tcPr>
            <w:tcW w:w="1072" w:type="pct"/>
            <w:tcBorders>
              <w:top w:val="nil"/>
              <w:left w:val="single" w:sz="4" w:space="0" w:color="auto"/>
              <w:bottom w:val="nil"/>
              <w:right w:val="single" w:sz="4" w:space="0" w:color="auto"/>
            </w:tcBorders>
            <w:shd w:val="clear" w:color="auto" w:fill="auto"/>
            <w:noWrap/>
            <w:vAlign w:val="bottom"/>
            <w:hideMark/>
          </w:tcPr>
          <w:p w14:paraId="4D599D12"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Becas de Discapacidad</w:t>
            </w:r>
          </w:p>
        </w:tc>
      </w:tr>
      <w:tr w:rsidR="00DD06CE" w:rsidRPr="00DD06CE" w14:paraId="73F6BE39" w14:textId="77777777" w:rsidTr="00DD06CE">
        <w:trPr>
          <w:trHeight w:val="315"/>
        </w:trPr>
        <w:tc>
          <w:tcPr>
            <w:tcW w:w="268" w:type="pct"/>
            <w:tcBorders>
              <w:top w:val="nil"/>
              <w:left w:val="single" w:sz="4" w:space="0" w:color="auto"/>
              <w:bottom w:val="nil"/>
              <w:right w:val="nil"/>
            </w:tcBorders>
            <w:shd w:val="clear" w:color="auto" w:fill="auto"/>
            <w:noWrap/>
            <w:vAlign w:val="bottom"/>
            <w:hideMark/>
          </w:tcPr>
          <w:p w14:paraId="45168430"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4</w:t>
            </w:r>
          </w:p>
        </w:tc>
        <w:tc>
          <w:tcPr>
            <w:tcW w:w="1030" w:type="pct"/>
            <w:tcBorders>
              <w:top w:val="nil"/>
              <w:left w:val="single" w:sz="4" w:space="0" w:color="auto"/>
              <w:bottom w:val="nil"/>
              <w:right w:val="single" w:sz="4" w:space="0" w:color="auto"/>
            </w:tcBorders>
            <w:shd w:val="clear" w:color="auto" w:fill="auto"/>
            <w:noWrap/>
            <w:vAlign w:val="bottom"/>
            <w:hideMark/>
          </w:tcPr>
          <w:p w14:paraId="0BD9FA0A"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20-01-0052-43</w:t>
            </w:r>
          </w:p>
        </w:tc>
        <w:tc>
          <w:tcPr>
            <w:tcW w:w="2630" w:type="pct"/>
            <w:tcBorders>
              <w:top w:val="nil"/>
              <w:left w:val="nil"/>
              <w:bottom w:val="nil"/>
              <w:right w:val="nil"/>
            </w:tcBorders>
            <w:shd w:val="clear" w:color="auto" w:fill="auto"/>
            <w:noWrap/>
            <w:vAlign w:val="bottom"/>
            <w:hideMark/>
          </w:tcPr>
          <w:p w14:paraId="4459F885" w14:textId="6869C9D5"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Es</w:t>
            </w:r>
            <w:r>
              <w:rPr>
                <w:rFonts w:ascii="Arial" w:eastAsia="Times New Roman" w:hAnsi="Arial" w:cs="Arial"/>
                <w:sz w:val="20"/>
                <w:szCs w:val="20"/>
              </w:rPr>
              <w:t>cuela</w:t>
            </w:r>
            <w:r w:rsidRPr="00DD06CE">
              <w:rPr>
                <w:rFonts w:ascii="Arial" w:eastAsia="Times New Roman" w:hAnsi="Arial" w:cs="Arial"/>
                <w:sz w:val="20"/>
                <w:szCs w:val="20"/>
              </w:rPr>
              <w:t xml:space="preserve"> Oficial Rural Mixta</w:t>
            </w:r>
          </w:p>
        </w:tc>
        <w:tc>
          <w:tcPr>
            <w:tcW w:w="1072" w:type="pct"/>
            <w:tcBorders>
              <w:top w:val="nil"/>
              <w:left w:val="single" w:sz="4" w:space="0" w:color="auto"/>
              <w:bottom w:val="nil"/>
              <w:right w:val="single" w:sz="4" w:space="0" w:color="auto"/>
            </w:tcBorders>
            <w:shd w:val="clear" w:color="auto" w:fill="auto"/>
            <w:noWrap/>
            <w:vAlign w:val="bottom"/>
            <w:hideMark/>
          </w:tcPr>
          <w:p w14:paraId="4A9FEA92"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Becas de discapacidad</w:t>
            </w:r>
          </w:p>
        </w:tc>
      </w:tr>
      <w:tr w:rsidR="00DD06CE" w:rsidRPr="00DD06CE" w14:paraId="049CC1A0" w14:textId="77777777" w:rsidTr="00DD06CE">
        <w:trPr>
          <w:trHeight w:val="315"/>
        </w:trPr>
        <w:tc>
          <w:tcPr>
            <w:tcW w:w="268" w:type="pct"/>
            <w:tcBorders>
              <w:top w:val="nil"/>
              <w:left w:val="single" w:sz="4" w:space="0" w:color="auto"/>
              <w:bottom w:val="nil"/>
              <w:right w:val="nil"/>
            </w:tcBorders>
            <w:shd w:val="clear" w:color="auto" w:fill="auto"/>
            <w:noWrap/>
            <w:vAlign w:val="bottom"/>
            <w:hideMark/>
          </w:tcPr>
          <w:p w14:paraId="5BEC9315"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5</w:t>
            </w:r>
          </w:p>
        </w:tc>
        <w:tc>
          <w:tcPr>
            <w:tcW w:w="1030" w:type="pct"/>
            <w:tcBorders>
              <w:top w:val="nil"/>
              <w:left w:val="single" w:sz="4" w:space="0" w:color="auto"/>
              <w:bottom w:val="nil"/>
              <w:right w:val="single" w:sz="4" w:space="0" w:color="auto"/>
            </w:tcBorders>
            <w:shd w:val="clear" w:color="auto" w:fill="auto"/>
            <w:noWrap/>
            <w:vAlign w:val="bottom"/>
            <w:hideMark/>
          </w:tcPr>
          <w:p w14:paraId="1DD36891"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20-01-1804-43</w:t>
            </w:r>
          </w:p>
        </w:tc>
        <w:tc>
          <w:tcPr>
            <w:tcW w:w="2630" w:type="pct"/>
            <w:tcBorders>
              <w:top w:val="nil"/>
              <w:left w:val="nil"/>
              <w:bottom w:val="nil"/>
              <w:right w:val="nil"/>
            </w:tcBorders>
            <w:shd w:val="clear" w:color="auto" w:fill="auto"/>
            <w:noWrap/>
            <w:vAlign w:val="bottom"/>
            <w:hideMark/>
          </w:tcPr>
          <w:p w14:paraId="525F57A5"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Escuela de Educación Especial Rayito de Luz</w:t>
            </w:r>
          </w:p>
        </w:tc>
        <w:tc>
          <w:tcPr>
            <w:tcW w:w="1072" w:type="pct"/>
            <w:tcBorders>
              <w:top w:val="nil"/>
              <w:left w:val="single" w:sz="4" w:space="0" w:color="auto"/>
              <w:bottom w:val="nil"/>
              <w:right w:val="single" w:sz="4" w:space="0" w:color="auto"/>
            </w:tcBorders>
            <w:shd w:val="clear" w:color="auto" w:fill="auto"/>
            <w:noWrap/>
            <w:vAlign w:val="bottom"/>
            <w:hideMark/>
          </w:tcPr>
          <w:p w14:paraId="2EB22E08"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Becas de discapacidad</w:t>
            </w:r>
          </w:p>
        </w:tc>
      </w:tr>
      <w:tr w:rsidR="00DD06CE" w:rsidRPr="00DD06CE" w14:paraId="6054983B" w14:textId="77777777" w:rsidTr="00DD06CE">
        <w:trPr>
          <w:trHeight w:val="315"/>
        </w:trPr>
        <w:tc>
          <w:tcPr>
            <w:tcW w:w="268" w:type="pct"/>
            <w:tcBorders>
              <w:top w:val="nil"/>
              <w:left w:val="single" w:sz="4" w:space="0" w:color="auto"/>
              <w:bottom w:val="nil"/>
              <w:right w:val="nil"/>
            </w:tcBorders>
            <w:shd w:val="clear" w:color="auto" w:fill="auto"/>
            <w:noWrap/>
            <w:vAlign w:val="bottom"/>
            <w:hideMark/>
          </w:tcPr>
          <w:p w14:paraId="0CBCCD00"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6</w:t>
            </w:r>
          </w:p>
        </w:tc>
        <w:tc>
          <w:tcPr>
            <w:tcW w:w="1030" w:type="pct"/>
            <w:tcBorders>
              <w:top w:val="nil"/>
              <w:left w:val="single" w:sz="4" w:space="0" w:color="auto"/>
              <w:bottom w:val="nil"/>
              <w:right w:val="single" w:sz="4" w:space="0" w:color="auto"/>
            </w:tcBorders>
            <w:shd w:val="clear" w:color="auto" w:fill="auto"/>
            <w:noWrap/>
            <w:vAlign w:val="bottom"/>
            <w:hideMark/>
          </w:tcPr>
          <w:p w14:paraId="4211437B"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20-01-0025-45</w:t>
            </w:r>
          </w:p>
        </w:tc>
        <w:tc>
          <w:tcPr>
            <w:tcW w:w="2630" w:type="pct"/>
            <w:tcBorders>
              <w:top w:val="nil"/>
              <w:left w:val="nil"/>
              <w:bottom w:val="nil"/>
              <w:right w:val="nil"/>
            </w:tcBorders>
            <w:shd w:val="clear" w:color="auto" w:fill="auto"/>
            <w:noWrap/>
            <w:vAlign w:val="bottom"/>
            <w:hideMark/>
          </w:tcPr>
          <w:p w14:paraId="2B568E4A"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INEB Experimental 'Dr. David Guerra Guzmán</w:t>
            </w:r>
          </w:p>
        </w:tc>
        <w:tc>
          <w:tcPr>
            <w:tcW w:w="1072" w:type="pct"/>
            <w:tcBorders>
              <w:top w:val="nil"/>
              <w:left w:val="single" w:sz="4" w:space="0" w:color="auto"/>
              <w:bottom w:val="nil"/>
              <w:right w:val="single" w:sz="4" w:space="0" w:color="auto"/>
            </w:tcBorders>
            <w:shd w:val="clear" w:color="auto" w:fill="auto"/>
            <w:noWrap/>
            <w:vAlign w:val="bottom"/>
            <w:hideMark/>
          </w:tcPr>
          <w:p w14:paraId="329D8719"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Bolsa de Estudio</w:t>
            </w:r>
          </w:p>
        </w:tc>
      </w:tr>
      <w:tr w:rsidR="00DD06CE" w:rsidRPr="00DD06CE" w14:paraId="6C304115" w14:textId="77777777" w:rsidTr="00DD06CE">
        <w:trPr>
          <w:trHeight w:val="315"/>
        </w:trPr>
        <w:tc>
          <w:tcPr>
            <w:tcW w:w="268" w:type="pct"/>
            <w:tcBorders>
              <w:top w:val="nil"/>
              <w:left w:val="single" w:sz="4" w:space="0" w:color="auto"/>
              <w:bottom w:val="nil"/>
              <w:right w:val="nil"/>
            </w:tcBorders>
            <w:shd w:val="clear" w:color="auto" w:fill="auto"/>
            <w:noWrap/>
            <w:vAlign w:val="bottom"/>
            <w:hideMark/>
          </w:tcPr>
          <w:p w14:paraId="2860FA95"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7</w:t>
            </w:r>
          </w:p>
        </w:tc>
        <w:tc>
          <w:tcPr>
            <w:tcW w:w="1030" w:type="pct"/>
            <w:tcBorders>
              <w:top w:val="nil"/>
              <w:left w:val="single" w:sz="4" w:space="0" w:color="auto"/>
              <w:bottom w:val="nil"/>
              <w:right w:val="single" w:sz="4" w:space="0" w:color="auto"/>
            </w:tcBorders>
            <w:shd w:val="clear" w:color="auto" w:fill="auto"/>
            <w:noWrap/>
            <w:vAlign w:val="bottom"/>
            <w:hideMark/>
          </w:tcPr>
          <w:p w14:paraId="2B79F63B"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20-01-0034-46</w:t>
            </w:r>
          </w:p>
        </w:tc>
        <w:tc>
          <w:tcPr>
            <w:tcW w:w="2630" w:type="pct"/>
            <w:tcBorders>
              <w:top w:val="nil"/>
              <w:left w:val="nil"/>
              <w:bottom w:val="nil"/>
              <w:right w:val="nil"/>
            </w:tcBorders>
            <w:shd w:val="clear" w:color="auto" w:fill="auto"/>
            <w:noWrap/>
            <w:vAlign w:val="bottom"/>
            <w:hideMark/>
          </w:tcPr>
          <w:p w14:paraId="00E7EF95"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Instituto Normal Para Señoritas De Oriente</w:t>
            </w:r>
          </w:p>
        </w:tc>
        <w:tc>
          <w:tcPr>
            <w:tcW w:w="1072" w:type="pct"/>
            <w:tcBorders>
              <w:top w:val="nil"/>
              <w:left w:val="single" w:sz="4" w:space="0" w:color="auto"/>
              <w:bottom w:val="nil"/>
              <w:right w:val="single" w:sz="4" w:space="0" w:color="auto"/>
            </w:tcBorders>
            <w:shd w:val="clear" w:color="auto" w:fill="auto"/>
            <w:noWrap/>
            <w:vAlign w:val="bottom"/>
            <w:hideMark/>
          </w:tcPr>
          <w:p w14:paraId="5CDED8CE"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Bolsa de Estudio</w:t>
            </w:r>
          </w:p>
        </w:tc>
      </w:tr>
      <w:tr w:rsidR="00DD06CE" w:rsidRPr="00DD06CE" w14:paraId="5882A589" w14:textId="77777777" w:rsidTr="00DD06CE">
        <w:trPr>
          <w:trHeight w:val="315"/>
        </w:trPr>
        <w:tc>
          <w:tcPr>
            <w:tcW w:w="268" w:type="pct"/>
            <w:tcBorders>
              <w:top w:val="nil"/>
              <w:left w:val="single" w:sz="4" w:space="0" w:color="auto"/>
              <w:bottom w:val="nil"/>
              <w:right w:val="nil"/>
            </w:tcBorders>
            <w:shd w:val="clear" w:color="auto" w:fill="auto"/>
            <w:noWrap/>
            <w:vAlign w:val="bottom"/>
            <w:hideMark/>
          </w:tcPr>
          <w:p w14:paraId="123DBDAA"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8</w:t>
            </w:r>
          </w:p>
        </w:tc>
        <w:tc>
          <w:tcPr>
            <w:tcW w:w="1030" w:type="pct"/>
            <w:tcBorders>
              <w:top w:val="nil"/>
              <w:left w:val="single" w:sz="4" w:space="0" w:color="auto"/>
              <w:bottom w:val="nil"/>
              <w:right w:val="single" w:sz="4" w:space="0" w:color="auto"/>
            </w:tcBorders>
            <w:shd w:val="clear" w:color="auto" w:fill="auto"/>
            <w:noWrap/>
            <w:vAlign w:val="bottom"/>
            <w:hideMark/>
          </w:tcPr>
          <w:p w14:paraId="65A1E01F"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20-01-0036-46</w:t>
            </w:r>
          </w:p>
        </w:tc>
        <w:tc>
          <w:tcPr>
            <w:tcW w:w="2630" w:type="pct"/>
            <w:tcBorders>
              <w:top w:val="nil"/>
              <w:left w:val="nil"/>
              <w:bottom w:val="nil"/>
              <w:right w:val="nil"/>
            </w:tcBorders>
            <w:shd w:val="clear" w:color="auto" w:fill="auto"/>
            <w:noWrap/>
            <w:vAlign w:val="bottom"/>
            <w:hideMark/>
          </w:tcPr>
          <w:p w14:paraId="0E1FFC67"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Instituto Normal Para Varones De Oriente</w:t>
            </w:r>
          </w:p>
        </w:tc>
        <w:tc>
          <w:tcPr>
            <w:tcW w:w="1072" w:type="pct"/>
            <w:tcBorders>
              <w:top w:val="nil"/>
              <w:left w:val="single" w:sz="4" w:space="0" w:color="auto"/>
              <w:bottom w:val="nil"/>
              <w:right w:val="single" w:sz="4" w:space="0" w:color="auto"/>
            </w:tcBorders>
            <w:shd w:val="clear" w:color="auto" w:fill="auto"/>
            <w:noWrap/>
            <w:vAlign w:val="bottom"/>
            <w:hideMark/>
          </w:tcPr>
          <w:p w14:paraId="7C22A78C"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Bolsa de Estudio</w:t>
            </w:r>
          </w:p>
        </w:tc>
      </w:tr>
      <w:tr w:rsidR="00DD06CE" w:rsidRPr="00DD06CE" w14:paraId="345A7D58" w14:textId="77777777" w:rsidTr="00DD06CE">
        <w:trPr>
          <w:trHeight w:val="315"/>
        </w:trPr>
        <w:tc>
          <w:tcPr>
            <w:tcW w:w="268" w:type="pct"/>
            <w:tcBorders>
              <w:top w:val="nil"/>
              <w:left w:val="single" w:sz="4" w:space="0" w:color="auto"/>
              <w:bottom w:val="nil"/>
              <w:right w:val="nil"/>
            </w:tcBorders>
            <w:shd w:val="clear" w:color="auto" w:fill="auto"/>
            <w:noWrap/>
            <w:vAlign w:val="bottom"/>
            <w:hideMark/>
          </w:tcPr>
          <w:p w14:paraId="27156664"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9</w:t>
            </w:r>
          </w:p>
        </w:tc>
        <w:tc>
          <w:tcPr>
            <w:tcW w:w="1030" w:type="pct"/>
            <w:tcBorders>
              <w:top w:val="nil"/>
              <w:left w:val="single" w:sz="4" w:space="0" w:color="auto"/>
              <w:bottom w:val="nil"/>
              <w:right w:val="single" w:sz="4" w:space="0" w:color="auto"/>
            </w:tcBorders>
            <w:shd w:val="clear" w:color="auto" w:fill="auto"/>
            <w:noWrap/>
            <w:vAlign w:val="bottom"/>
            <w:hideMark/>
          </w:tcPr>
          <w:p w14:paraId="7B05DA33"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20-01-0130-45</w:t>
            </w:r>
          </w:p>
        </w:tc>
        <w:tc>
          <w:tcPr>
            <w:tcW w:w="2630" w:type="pct"/>
            <w:tcBorders>
              <w:top w:val="nil"/>
              <w:left w:val="nil"/>
              <w:bottom w:val="nil"/>
              <w:right w:val="nil"/>
            </w:tcBorders>
            <w:shd w:val="clear" w:color="auto" w:fill="auto"/>
            <w:noWrap/>
            <w:vAlign w:val="bottom"/>
            <w:hideMark/>
          </w:tcPr>
          <w:p w14:paraId="2A90C87F"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INEB</w:t>
            </w:r>
          </w:p>
        </w:tc>
        <w:tc>
          <w:tcPr>
            <w:tcW w:w="1072" w:type="pct"/>
            <w:tcBorders>
              <w:top w:val="nil"/>
              <w:left w:val="single" w:sz="4" w:space="0" w:color="auto"/>
              <w:bottom w:val="nil"/>
              <w:right w:val="single" w:sz="4" w:space="0" w:color="auto"/>
            </w:tcBorders>
            <w:shd w:val="clear" w:color="auto" w:fill="auto"/>
            <w:noWrap/>
            <w:vAlign w:val="bottom"/>
            <w:hideMark/>
          </w:tcPr>
          <w:p w14:paraId="0F686E41"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Bolsa de Estudio</w:t>
            </w:r>
          </w:p>
        </w:tc>
      </w:tr>
      <w:tr w:rsidR="00DD06CE" w:rsidRPr="00DD06CE" w14:paraId="200AC862" w14:textId="77777777" w:rsidTr="00DD06CE">
        <w:trPr>
          <w:trHeight w:val="315"/>
        </w:trPr>
        <w:tc>
          <w:tcPr>
            <w:tcW w:w="268" w:type="pct"/>
            <w:tcBorders>
              <w:top w:val="nil"/>
              <w:left w:val="single" w:sz="4" w:space="0" w:color="auto"/>
              <w:bottom w:val="nil"/>
              <w:right w:val="nil"/>
            </w:tcBorders>
            <w:shd w:val="clear" w:color="auto" w:fill="auto"/>
            <w:noWrap/>
            <w:vAlign w:val="bottom"/>
            <w:hideMark/>
          </w:tcPr>
          <w:p w14:paraId="0E87689F"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10</w:t>
            </w:r>
          </w:p>
        </w:tc>
        <w:tc>
          <w:tcPr>
            <w:tcW w:w="1030" w:type="pct"/>
            <w:tcBorders>
              <w:top w:val="nil"/>
              <w:left w:val="single" w:sz="4" w:space="0" w:color="auto"/>
              <w:bottom w:val="nil"/>
              <w:right w:val="single" w:sz="4" w:space="0" w:color="auto"/>
            </w:tcBorders>
            <w:shd w:val="clear" w:color="auto" w:fill="auto"/>
            <w:noWrap/>
            <w:vAlign w:val="bottom"/>
            <w:hideMark/>
          </w:tcPr>
          <w:p w14:paraId="7BC55275"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20-01-1756-45</w:t>
            </w:r>
          </w:p>
        </w:tc>
        <w:tc>
          <w:tcPr>
            <w:tcW w:w="2630" w:type="pct"/>
            <w:tcBorders>
              <w:top w:val="nil"/>
              <w:left w:val="nil"/>
              <w:bottom w:val="nil"/>
              <w:right w:val="nil"/>
            </w:tcBorders>
            <w:shd w:val="clear" w:color="auto" w:fill="auto"/>
            <w:noWrap/>
            <w:vAlign w:val="bottom"/>
            <w:hideMark/>
          </w:tcPr>
          <w:p w14:paraId="5BF94345"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Instituto De Educación Básica Por Cooperativa</w:t>
            </w:r>
          </w:p>
        </w:tc>
        <w:tc>
          <w:tcPr>
            <w:tcW w:w="1072" w:type="pct"/>
            <w:tcBorders>
              <w:top w:val="nil"/>
              <w:left w:val="single" w:sz="4" w:space="0" w:color="auto"/>
              <w:bottom w:val="nil"/>
              <w:right w:val="single" w:sz="4" w:space="0" w:color="auto"/>
            </w:tcBorders>
            <w:shd w:val="clear" w:color="auto" w:fill="auto"/>
            <w:noWrap/>
            <w:vAlign w:val="bottom"/>
            <w:hideMark/>
          </w:tcPr>
          <w:p w14:paraId="04969625"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Bolsa de Estudio</w:t>
            </w:r>
          </w:p>
        </w:tc>
      </w:tr>
      <w:tr w:rsidR="00DD06CE" w:rsidRPr="00DD06CE" w14:paraId="41E16B40" w14:textId="77777777" w:rsidTr="00DD06CE">
        <w:trPr>
          <w:trHeight w:val="315"/>
        </w:trPr>
        <w:tc>
          <w:tcPr>
            <w:tcW w:w="268" w:type="pct"/>
            <w:tcBorders>
              <w:top w:val="nil"/>
              <w:left w:val="single" w:sz="4" w:space="0" w:color="auto"/>
              <w:bottom w:val="single" w:sz="4" w:space="0" w:color="auto"/>
              <w:right w:val="nil"/>
            </w:tcBorders>
            <w:shd w:val="clear" w:color="auto" w:fill="auto"/>
            <w:noWrap/>
            <w:vAlign w:val="bottom"/>
            <w:hideMark/>
          </w:tcPr>
          <w:p w14:paraId="58B62141"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11</w:t>
            </w:r>
          </w:p>
        </w:tc>
        <w:tc>
          <w:tcPr>
            <w:tcW w:w="1030" w:type="pct"/>
            <w:tcBorders>
              <w:top w:val="nil"/>
              <w:left w:val="single" w:sz="4" w:space="0" w:color="auto"/>
              <w:bottom w:val="single" w:sz="4" w:space="0" w:color="auto"/>
              <w:right w:val="single" w:sz="4" w:space="0" w:color="auto"/>
            </w:tcBorders>
            <w:shd w:val="clear" w:color="auto" w:fill="auto"/>
            <w:noWrap/>
            <w:vAlign w:val="bottom"/>
            <w:hideMark/>
          </w:tcPr>
          <w:p w14:paraId="5E26A9A8" w14:textId="77777777"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20-01-1384-45</w:t>
            </w:r>
          </w:p>
        </w:tc>
        <w:tc>
          <w:tcPr>
            <w:tcW w:w="2630" w:type="pct"/>
            <w:tcBorders>
              <w:top w:val="nil"/>
              <w:left w:val="nil"/>
              <w:bottom w:val="single" w:sz="4" w:space="0" w:color="auto"/>
              <w:right w:val="nil"/>
            </w:tcBorders>
            <w:shd w:val="clear" w:color="auto" w:fill="auto"/>
            <w:noWrap/>
            <w:vAlign w:val="bottom"/>
            <w:hideMark/>
          </w:tcPr>
          <w:p w14:paraId="0C477337" w14:textId="463448C1" w:rsidR="00DD06CE" w:rsidRPr="00DD06CE" w:rsidRDefault="00DD06CE" w:rsidP="00DD06CE">
            <w:pPr>
              <w:spacing w:after="0" w:line="240" w:lineRule="auto"/>
              <w:ind w:left="0" w:right="0" w:firstLine="0"/>
              <w:jc w:val="left"/>
              <w:rPr>
                <w:rFonts w:ascii="Arial" w:eastAsia="Times New Roman" w:hAnsi="Arial" w:cs="Arial"/>
                <w:sz w:val="20"/>
                <w:szCs w:val="20"/>
              </w:rPr>
            </w:pPr>
            <w:r w:rsidRPr="00DD06CE">
              <w:rPr>
                <w:rFonts w:ascii="Arial" w:eastAsia="Times New Roman" w:hAnsi="Arial" w:cs="Arial"/>
                <w:sz w:val="20"/>
                <w:szCs w:val="20"/>
              </w:rPr>
              <w:t xml:space="preserve">Instituto </w:t>
            </w:r>
            <w:proofErr w:type="spellStart"/>
            <w:r w:rsidRPr="00DD06CE">
              <w:rPr>
                <w:rFonts w:ascii="Arial" w:eastAsia="Times New Roman" w:hAnsi="Arial" w:cs="Arial"/>
                <w:sz w:val="20"/>
                <w:szCs w:val="20"/>
              </w:rPr>
              <w:t>Nac</w:t>
            </w:r>
            <w:proofErr w:type="spellEnd"/>
            <w:r w:rsidRPr="00DD06CE">
              <w:rPr>
                <w:rFonts w:ascii="Arial" w:eastAsia="Times New Roman" w:hAnsi="Arial" w:cs="Arial"/>
                <w:sz w:val="20"/>
                <w:szCs w:val="20"/>
              </w:rPr>
              <w:t>. Educación Básica de Telesecundaria</w:t>
            </w:r>
          </w:p>
        </w:tc>
        <w:tc>
          <w:tcPr>
            <w:tcW w:w="1072" w:type="pct"/>
            <w:tcBorders>
              <w:top w:val="nil"/>
              <w:left w:val="single" w:sz="4" w:space="0" w:color="auto"/>
              <w:bottom w:val="single" w:sz="4" w:space="0" w:color="auto"/>
              <w:right w:val="single" w:sz="4" w:space="0" w:color="auto"/>
            </w:tcBorders>
            <w:shd w:val="clear" w:color="auto" w:fill="auto"/>
            <w:noWrap/>
            <w:vAlign w:val="bottom"/>
            <w:hideMark/>
          </w:tcPr>
          <w:p w14:paraId="2C1BCF03" w14:textId="77777777" w:rsidR="00DD06CE" w:rsidRPr="00DD06CE" w:rsidRDefault="00DD06CE" w:rsidP="00DD06CE">
            <w:pPr>
              <w:spacing w:after="0" w:line="240" w:lineRule="auto"/>
              <w:ind w:left="0" w:right="0" w:firstLine="0"/>
              <w:jc w:val="center"/>
              <w:rPr>
                <w:rFonts w:ascii="Arial" w:eastAsia="Times New Roman" w:hAnsi="Arial" w:cs="Arial"/>
                <w:sz w:val="20"/>
                <w:szCs w:val="20"/>
              </w:rPr>
            </w:pPr>
            <w:r w:rsidRPr="00DD06CE">
              <w:rPr>
                <w:rFonts w:ascii="Arial" w:eastAsia="Times New Roman" w:hAnsi="Arial" w:cs="Arial"/>
                <w:sz w:val="20"/>
                <w:szCs w:val="20"/>
              </w:rPr>
              <w:t>Becas de Discapacidad</w:t>
            </w:r>
          </w:p>
        </w:tc>
      </w:tr>
    </w:tbl>
    <w:p w14:paraId="680D4E7C" w14:textId="77777777" w:rsidR="00DD06CE" w:rsidRDefault="00DD06CE">
      <w:pPr>
        <w:ind w:left="395" w:right="0"/>
      </w:pPr>
    </w:p>
    <w:sectPr w:rsidR="00DD06CE">
      <w:footerReference w:type="even" r:id="rId7"/>
      <w:footerReference w:type="default" r:id="rId8"/>
      <w:footerReference w:type="first" r:id="rId9"/>
      <w:pgSz w:w="12240" w:h="15840"/>
      <w:pgMar w:top="1920" w:right="600" w:bottom="1164" w:left="1000" w:header="72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6EC08" w14:textId="77777777" w:rsidR="000815F5" w:rsidRDefault="005D71D0">
      <w:pPr>
        <w:spacing w:after="0" w:line="240" w:lineRule="auto"/>
      </w:pPr>
      <w:r>
        <w:separator/>
      </w:r>
    </w:p>
  </w:endnote>
  <w:endnote w:type="continuationSeparator" w:id="0">
    <w:p w14:paraId="7812371E" w14:textId="77777777" w:rsidR="000815F5" w:rsidRDefault="005D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125F" w14:textId="77777777" w:rsidR="0060561A" w:rsidRDefault="005D71D0">
    <w:pPr>
      <w:spacing w:after="0" w:line="259" w:lineRule="auto"/>
      <w:ind w:lef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r w:rsidR="009F6923">
      <w:fldChar w:fldCharType="begin"/>
    </w:r>
    <w:r w:rsidR="009F6923">
      <w:instrText xml:space="preserve"> NUMPAGES   \* MERGEFORMAT </w:instrText>
    </w:r>
    <w:r w:rsidR="009F6923">
      <w:fldChar w:fldCharType="separate"/>
    </w:r>
    <w:r>
      <w:rPr>
        <w:sz w:val="16"/>
      </w:rPr>
      <w:t>9</w:t>
    </w:r>
    <w:r w:rsidR="009F6923">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DD4C" w14:textId="77777777" w:rsidR="0060561A" w:rsidRDefault="005D71D0">
    <w:pPr>
      <w:spacing w:after="0" w:line="259" w:lineRule="auto"/>
      <w:ind w:lef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r w:rsidR="009F6923">
      <w:fldChar w:fldCharType="begin"/>
    </w:r>
    <w:r w:rsidR="009F6923">
      <w:instrText xml:space="preserve"> NUMPAGES   \* MERGEFORMAT </w:instrText>
    </w:r>
    <w:r w:rsidR="009F6923">
      <w:fldChar w:fldCharType="separate"/>
    </w:r>
    <w:r>
      <w:rPr>
        <w:sz w:val="16"/>
      </w:rPr>
      <w:t>9</w:t>
    </w:r>
    <w:r w:rsidR="009F6923">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0820" w14:textId="77777777" w:rsidR="0060561A" w:rsidRDefault="005D71D0">
    <w:pPr>
      <w:spacing w:after="0" w:line="259" w:lineRule="auto"/>
      <w:ind w:lef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r w:rsidR="009F6923">
      <w:fldChar w:fldCharType="begin"/>
    </w:r>
    <w:r w:rsidR="009F6923">
      <w:instrText xml:space="preserve"> NUMPAGES   \* MERGEFORMAT </w:instrText>
    </w:r>
    <w:r w:rsidR="009F6923">
      <w:fldChar w:fldCharType="separate"/>
    </w:r>
    <w:r>
      <w:rPr>
        <w:sz w:val="16"/>
      </w:rPr>
      <w:t>9</w:t>
    </w:r>
    <w:r w:rsidR="009F692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4DFC" w14:textId="77777777" w:rsidR="000815F5" w:rsidRDefault="005D71D0">
      <w:pPr>
        <w:spacing w:after="0" w:line="240" w:lineRule="auto"/>
      </w:pPr>
      <w:r>
        <w:separator/>
      </w:r>
    </w:p>
  </w:footnote>
  <w:footnote w:type="continuationSeparator" w:id="0">
    <w:p w14:paraId="3BE3CA6C" w14:textId="77777777" w:rsidR="000815F5" w:rsidRDefault="005D7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13ED1"/>
    <w:multiLevelType w:val="multilevel"/>
    <w:tmpl w:val="266C507E"/>
    <w:lvl w:ilvl="0">
      <w:start w:val="1"/>
      <w:numFmt w:val="decimal"/>
      <w:pStyle w:val="Ttulo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E435818"/>
    <w:multiLevelType w:val="hybridMultilevel"/>
    <w:tmpl w:val="AC9451A0"/>
    <w:lvl w:ilvl="0" w:tplc="DE064D50">
      <w:start w:val="1"/>
      <w:numFmt w:val="decimal"/>
      <w:lvlText w:val="%1."/>
      <w:lvlJc w:val="left"/>
      <w:pPr>
        <w:ind w:left="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066A60">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E00A2E">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507FFC">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0E8F9C">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E082D4">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3EB060">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6C0E16">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3A6222">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61A"/>
    <w:rsid w:val="000815F5"/>
    <w:rsid w:val="005D71D0"/>
    <w:rsid w:val="0060561A"/>
    <w:rsid w:val="009F6923"/>
    <w:rsid w:val="00DD06C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44B7"/>
  <w15:docId w15:val="{19BB011C-94A6-4E02-B3CD-D20184C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right="400" w:hanging="10"/>
      <w:jc w:val="both"/>
    </w:pPr>
    <w:rPr>
      <w:rFonts w:ascii="Calibri" w:eastAsia="Calibri" w:hAnsi="Calibri" w:cs="Calibri"/>
      <w:color w:val="000000"/>
      <w:sz w:val="24"/>
    </w:rPr>
  </w:style>
  <w:style w:type="paragraph" w:styleId="Ttulo1">
    <w:name w:val="heading 1"/>
    <w:next w:val="Normal"/>
    <w:link w:val="Ttulo1Car"/>
    <w:uiPriority w:val="9"/>
    <w:qFormat/>
    <w:pPr>
      <w:keepNext/>
      <w:keepLines/>
      <w:numPr>
        <w:numId w:val="2"/>
      </w:numPr>
      <w:spacing w:after="3" w:line="265" w:lineRule="auto"/>
      <w:ind w:left="10" w:right="400" w:hanging="10"/>
      <w:jc w:val="both"/>
      <w:outlineLvl w:val="0"/>
    </w:pPr>
    <w:rPr>
      <w:rFonts w:ascii="Calibri" w:eastAsia="Calibri" w:hAnsi="Calibri" w:cs="Calibri"/>
      <w:color w:val="000000"/>
      <w:sz w:val="24"/>
    </w:rPr>
  </w:style>
  <w:style w:type="paragraph" w:styleId="Ttulo2">
    <w:name w:val="heading 2"/>
    <w:next w:val="Normal"/>
    <w:link w:val="Ttulo2Car"/>
    <w:uiPriority w:val="9"/>
    <w:unhideWhenUsed/>
    <w:qFormat/>
    <w:pPr>
      <w:keepNext/>
      <w:keepLines/>
      <w:numPr>
        <w:ilvl w:val="1"/>
        <w:numId w:val="2"/>
      </w:numPr>
      <w:spacing w:after="3" w:line="265" w:lineRule="auto"/>
      <w:ind w:left="10" w:right="400" w:hanging="10"/>
      <w:jc w:val="both"/>
      <w:outlineLvl w:val="1"/>
    </w:pPr>
    <w:rPr>
      <w:rFonts w:ascii="Calibri" w:eastAsia="Calibri" w:hAnsi="Calibri" w:cs="Calibri"/>
      <w:color w:val="000000"/>
      <w:sz w:val="24"/>
    </w:rPr>
  </w:style>
  <w:style w:type="paragraph" w:styleId="Ttulo3">
    <w:name w:val="heading 3"/>
    <w:next w:val="Normal"/>
    <w:link w:val="Ttulo3Car"/>
    <w:uiPriority w:val="9"/>
    <w:unhideWhenUsed/>
    <w:qFormat/>
    <w:pPr>
      <w:keepNext/>
      <w:keepLines/>
      <w:spacing w:after="1934"/>
      <w:ind w:right="400"/>
      <w:jc w:val="center"/>
      <w:outlineLvl w:val="2"/>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Calibri" w:eastAsia="Calibri" w:hAnsi="Calibri" w:cs="Calibri"/>
      <w:color w:val="000000"/>
      <w:sz w:val="24"/>
    </w:rPr>
  </w:style>
  <w:style w:type="character" w:customStyle="1" w:styleId="Ttulo1Car">
    <w:name w:val="Título 1 Car"/>
    <w:link w:val="Ttulo1"/>
    <w:rPr>
      <w:rFonts w:ascii="Calibri" w:eastAsia="Calibri" w:hAnsi="Calibri" w:cs="Calibri"/>
      <w:color w:val="000000"/>
      <w:sz w:val="24"/>
    </w:rPr>
  </w:style>
  <w:style w:type="character" w:customStyle="1" w:styleId="Ttulo2Car">
    <w:name w:val="Título 2 Car"/>
    <w:link w:val="Ttulo2"/>
    <w:rPr>
      <w:rFonts w:ascii="Calibri" w:eastAsia="Calibri" w:hAnsi="Calibri" w:cs="Calibri"/>
      <w:color w:val="000000"/>
      <w:sz w:val="24"/>
    </w:rPr>
  </w:style>
  <w:style w:type="paragraph" w:styleId="TDC1">
    <w:name w:val="toc 1"/>
    <w:hidden/>
    <w:pPr>
      <w:spacing w:after="39" w:line="265" w:lineRule="auto"/>
      <w:ind w:left="25" w:right="23" w:hanging="10"/>
      <w:jc w:val="both"/>
    </w:pPr>
    <w:rPr>
      <w:rFonts w:ascii="Calibri" w:eastAsia="Calibri" w:hAnsi="Calibri" w:cs="Calibri"/>
      <w:color w:val="000000"/>
      <w:sz w:val="24"/>
    </w:rPr>
  </w:style>
  <w:style w:type="paragraph" w:styleId="TDC2">
    <w:name w:val="toc 2"/>
    <w:hidden/>
    <w:pPr>
      <w:spacing w:after="39" w:line="265" w:lineRule="auto"/>
      <w:ind w:left="25" w:right="23" w:hanging="10"/>
      <w:jc w:val="both"/>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45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2554</Words>
  <Characters>14049</Characters>
  <Application>Microsoft Office Word</Application>
  <DocSecurity>0</DocSecurity>
  <Lines>117</Lines>
  <Paragraphs>33</Paragraphs>
  <ScaleCrop>false</ScaleCrop>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dcterms:created xsi:type="dcterms:W3CDTF">2023-11-27T22:54:00Z</dcterms:created>
  <dcterms:modified xsi:type="dcterms:W3CDTF">2023-11-27T22:54:00Z</dcterms:modified>
</cp:coreProperties>
</file>